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3" w:rsidRPr="00F330B3" w:rsidRDefault="00F330B3" w:rsidP="00F330B3">
      <w:pPr>
        <w:ind w:firstLine="720"/>
        <w:jc w:val="right"/>
        <w:rPr>
          <w:sz w:val="28"/>
          <w:szCs w:val="28"/>
        </w:rPr>
      </w:pPr>
      <w:r w:rsidRPr="00F330B3">
        <w:rPr>
          <w:sz w:val="28"/>
          <w:szCs w:val="28"/>
        </w:rPr>
        <w:t>19.pielikums</w:t>
      </w:r>
    </w:p>
    <w:p w:rsidR="00F330B3" w:rsidRPr="00F330B3" w:rsidRDefault="00F330B3" w:rsidP="00F330B3">
      <w:pPr>
        <w:ind w:firstLine="720"/>
        <w:jc w:val="right"/>
        <w:rPr>
          <w:sz w:val="28"/>
          <w:szCs w:val="28"/>
        </w:rPr>
      </w:pPr>
      <w:r w:rsidRPr="00F330B3">
        <w:rPr>
          <w:sz w:val="28"/>
          <w:szCs w:val="28"/>
        </w:rPr>
        <w:t>Ministru kabineta</w:t>
      </w:r>
    </w:p>
    <w:p w:rsidR="00F330B3" w:rsidRPr="00F330B3" w:rsidRDefault="00F330B3" w:rsidP="00F330B3">
      <w:pPr>
        <w:ind w:firstLine="720"/>
        <w:jc w:val="right"/>
        <w:rPr>
          <w:sz w:val="28"/>
          <w:szCs w:val="28"/>
        </w:rPr>
      </w:pPr>
      <w:r w:rsidRPr="00F330B3">
        <w:rPr>
          <w:sz w:val="28"/>
          <w:szCs w:val="28"/>
        </w:rPr>
        <w:t>201</w:t>
      </w:r>
      <w:r w:rsidR="00917788">
        <w:rPr>
          <w:sz w:val="28"/>
          <w:szCs w:val="28"/>
        </w:rPr>
        <w:t>3</w:t>
      </w:r>
      <w:r w:rsidRPr="00F330B3">
        <w:rPr>
          <w:sz w:val="28"/>
          <w:szCs w:val="28"/>
        </w:rPr>
        <w:t>.gada _______________</w:t>
      </w:r>
      <w:r w:rsidRPr="00F330B3">
        <w:rPr>
          <w:sz w:val="28"/>
          <w:szCs w:val="28"/>
        </w:rPr>
        <w:br/>
        <w:t>noteikumiem Nr._____</w:t>
      </w:r>
    </w:p>
    <w:p w:rsidR="00F330B3" w:rsidRPr="00F330B3" w:rsidRDefault="00F330B3" w:rsidP="00F330B3">
      <w:pPr>
        <w:ind w:firstLine="720"/>
        <w:jc w:val="right"/>
        <w:rPr>
          <w:sz w:val="28"/>
          <w:szCs w:val="28"/>
        </w:rPr>
      </w:pPr>
      <w:r w:rsidRPr="00F330B3">
        <w:rPr>
          <w:sz w:val="28"/>
          <w:szCs w:val="28"/>
        </w:rPr>
        <w:t> </w:t>
      </w:r>
    </w:p>
    <w:p w:rsidR="00F330B3" w:rsidRPr="00F330B3" w:rsidRDefault="00F330B3" w:rsidP="00F330B3">
      <w:pPr>
        <w:ind w:firstLine="720"/>
        <w:jc w:val="center"/>
        <w:rPr>
          <w:sz w:val="28"/>
          <w:szCs w:val="28"/>
        </w:rPr>
      </w:pPr>
      <w:r w:rsidRPr="00F330B3">
        <w:rPr>
          <w:b/>
          <w:bCs/>
          <w:sz w:val="28"/>
          <w:szCs w:val="28"/>
        </w:rPr>
        <w:t>Politika un tiesības.</w:t>
      </w:r>
    </w:p>
    <w:p w:rsidR="00F330B3" w:rsidRPr="00F330B3" w:rsidRDefault="00F330B3" w:rsidP="00F330B3">
      <w:pPr>
        <w:ind w:firstLine="720"/>
        <w:jc w:val="center"/>
        <w:rPr>
          <w:b/>
          <w:bCs/>
          <w:sz w:val="28"/>
          <w:szCs w:val="28"/>
        </w:rPr>
      </w:pPr>
      <w:r w:rsidRPr="00F330B3">
        <w:rPr>
          <w:b/>
          <w:bCs/>
          <w:sz w:val="28"/>
          <w:szCs w:val="28"/>
        </w:rPr>
        <w:t>Vispārējās vidējās izglītības mācību priekšmeta standarts</w:t>
      </w:r>
    </w:p>
    <w:p w:rsidR="00F330B3" w:rsidRPr="00F330B3" w:rsidRDefault="00F330B3" w:rsidP="00F330B3">
      <w:pPr>
        <w:ind w:firstLine="720"/>
        <w:jc w:val="both"/>
        <w:rPr>
          <w:sz w:val="28"/>
          <w:szCs w:val="28"/>
        </w:rPr>
      </w:pPr>
      <w:r w:rsidRPr="00F330B3">
        <w:rPr>
          <w:sz w:val="28"/>
          <w:szCs w:val="28"/>
        </w:rPr>
        <w:t> </w:t>
      </w:r>
    </w:p>
    <w:p w:rsidR="00F330B3" w:rsidRPr="00F330B3" w:rsidRDefault="00F330B3" w:rsidP="00F330B3">
      <w:pPr>
        <w:ind w:firstLine="720"/>
        <w:jc w:val="center"/>
        <w:rPr>
          <w:b/>
          <w:bCs/>
          <w:sz w:val="28"/>
          <w:szCs w:val="28"/>
        </w:rPr>
      </w:pPr>
      <w:r w:rsidRPr="00F330B3">
        <w:rPr>
          <w:b/>
          <w:bCs/>
          <w:sz w:val="28"/>
          <w:szCs w:val="28"/>
        </w:rPr>
        <w:t>I. Mācību priekšmeta mērķis un uzdevumi</w:t>
      </w:r>
    </w:p>
    <w:p w:rsidR="00F330B3" w:rsidRPr="00F330B3" w:rsidRDefault="00F330B3" w:rsidP="00F330B3">
      <w:pPr>
        <w:ind w:firstLine="720"/>
        <w:jc w:val="both"/>
        <w:rPr>
          <w:sz w:val="28"/>
          <w:szCs w:val="28"/>
        </w:rPr>
      </w:pPr>
      <w:r w:rsidRPr="00F330B3">
        <w:rPr>
          <w:sz w:val="28"/>
          <w:szCs w:val="28"/>
        </w:rPr>
        <w:t> </w:t>
      </w:r>
    </w:p>
    <w:p w:rsidR="00F330B3" w:rsidRPr="00F330B3" w:rsidRDefault="00F330B3" w:rsidP="00F330B3">
      <w:pPr>
        <w:ind w:firstLine="720"/>
        <w:jc w:val="both"/>
        <w:rPr>
          <w:sz w:val="28"/>
          <w:szCs w:val="28"/>
        </w:rPr>
      </w:pPr>
      <w:r w:rsidRPr="00F330B3">
        <w:rPr>
          <w:sz w:val="28"/>
          <w:szCs w:val="28"/>
        </w:rPr>
        <w:t xml:space="preserve">1. Mācību priekšmeta </w:t>
      </w:r>
      <w:r w:rsidR="00D42989">
        <w:rPr>
          <w:sz w:val="28"/>
          <w:szCs w:val="28"/>
        </w:rPr>
        <w:t>„</w:t>
      </w:r>
      <w:r w:rsidRPr="00F330B3">
        <w:rPr>
          <w:sz w:val="28"/>
          <w:szCs w:val="28"/>
        </w:rPr>
        <w:t>Politika un tiesības</w:t>
      </w:r>
      <w:r w:rsidR="00D42989">
        <w:rPr>
          <w:sz w:val="28"/>
          <w:szCs w:val="28"/>
        </w:rPr>
        <w:t>”</w:t>
      </w:r>
      <w:r w:rsidRPr="00F330B3">
        <w:rPr>
          <w:sz w:val="28"/>
          <w:szCs w:val="28"/>
        </w:rPr>
        <w:t xml:space="preserve"> mērķis ir sekmēt izglītojamā izpratni par politiku kā sabiedrības praksi un zinātni, kā arī veicināt izpratni par pilsoniskās līdzdalības nozīmi sabiedrības un valsts veidošanā un par tiesiskuma lomu valstu un indivīdu savstarpējās attiecībās.</w:t>
      </w:r>
    </w:p>
    <w:p w:rsidR="00F330B3" w:rsidRPr="00F330B3" w:rsidRDefault="00F330B3" w:rsidP="00F330B3">
      <w:pPr>
        <w:ind w:firstLine="720"/>
        <w:jc w:val="both"/>
        <w:rPr>
          <w:sz w:val="28"/>
          <w:szCs w:val="28"/>
        </w:rPr>
      </w:pPr>
      <w:r w:rsidRPr="00F330B3">
        <w:rPr>
          <w:sz w:val="28"/>
          <w:szCs w:val="28"/>
        </w:rPr>
        <w:t> </w:t>
      </w:r>
    </w:p>
    <w:p w:rsidR="00F330B3" w:rsidRPr="00F330B3" w:rsidRDefault="00F330B3" w:rsidP="00F330B3">
      <w:pPr>
        <w:ind w:firstLine="720"/>
        <w:jc w:val="both"/>
        <w:rPr>
          <w:sz w:val="28"/>
          <w:szCs w:val="28"/>
        </w:rPr>
      </w:pPr>
      <w:r w:rsidRPr="00F330B3">
        <w:rPr>
          <w:sz w:val="28"/>
          <w:szCs w:val="28"/>
        </w:rPr>
        <w:t>2. Mācību priekšm</w:t>
      </w:r>
      <w:r w:rsidR="00D42989">
        <w:rPr>
          <w:sz w:val="28"/>
          <w:szCs w:val="28"/>
        </w:rPr>
        <w:t>eta „</w:t>
      </w:r>
      <w:r w:rsidRPr="00F330B3">
        <w:rPr>
          <w:sz w:val="28"/>
          <w:szCs w:val="28"/>
        </w:rPr>
        <w:t>Politika un tiesības</w:t>
      </w:r>
      <w:r w:rsidR="00D42989">
        <w:rPr>
          <w:sz w:val="28"/>
          <w:szCs w:val="28"/>
        </w:rPr>
        <w:t>”</w:t>
      </w:r>
      <w:r w:rsidRPr="00F330B3">
        <w:rPr>
          <w:sz w:val="28"/>
          <w:szCs w:val="28"/>
        </w:rPr>
        <w:t xml:space="preserve"> uzdevums ir radīt izglītojamajam iespēju:</w:t>
      </w:r>
    </w:p>
    <w:p w:rsidR="00F330B3" w:rsidRPr="00F330B3" w:rsidRDefault="00F330B3" w:rsidP="00F330B3">
      <w:pPr>
        <w:ind w:firstLine="720"/>
        <w:jc w:val="both"/>
        <w:rPr>
          <w:sz w:val="28"/>
          <w:szCs w:val="28"/>
        </w:rPr>
      </w:pPr>
      <w:r w:rsidRPr="00F330B3">
        <w:rPr>
          <w:sz w:val="28"/>
          <w:szCs w:val="28"/>
        </w:rPr>
        <w:t>2.1. veidot ieskatu par sabiedriski politisko aktivitāšu iespējām;</w:t>
      </w:r>
    </w:p>
    <w:p w:rsidR="00F330B3" w:rsidRPr="00F330B3" w:rsidRDefault="00F330B3" w:rsidP="00F330B3">
      <w:pPr>
        <w:ind w:firstLine="720"/>
        <w:jc w:val="both"/>
        <w:rPr>
          <w:sz w:val="28"/>
          <w:szCs w:val="28"/>
        </w:rPr>
      </w:pPr>
      <w:r w:rsidRPr="00F330B3">
        <w:rPr>
          <w:sz w:val="28"/>
          <w:szCs w:val="28"/>
        </w:rPr>
        <w:t>2.2. veidot sistēmisku izpratni par politiskajiem procesiem sabiedrībā;</w:t>
      </w:r>
    </w:p>
    <w:p w:rsidR="00F330B3" w:rsidRPr="00F330B3" w:rsidRDefault="00F330B3" w:rsidP="00F330B3">
      <w:pPr>
        <w:ind w:firstLine="720"/>
        <w:jc w:val="both"/>
        <w:rPr>
          <w:sz w:val="28"/>
          <w:szCs w:val="28"/>
        </w:rPr>
      </w:pPr>
      <w:r w:rsidRPr="00F330B3">
        <w:rPr>
          <w:sz w:val="28"/>
          <w:szCs w:val="28"/>
        </w:rPr>
        <w:t>2.3. veidot priekšstatu par indivīda tiesībām un pienākumiem, attīstīt prasmi praktiski izmantot zināšanas par tiesībām un pienākumiem;</w:t>
      </w:r>
    </w:p>
    <w:p w:rsidR="00F330B3" w:rsidRPr="00F330B3" w:rsidRDefault="00F330B3" w:rsidP="00F330B3">
      <w:pPr>
        <w:ind w:firstLine="720"/>
        <w:jc w:val="both"/>
        <w:rPr>
          <w:sz w:val="28"/>
          <w:szCs w:val="28"/>
        </w:rPr>
      </w:pPr>
      <w:r w:rsidRPr="00F330B3">
        <w:rPr>
          <w:sz w:val="28"/>
          <w:szCs w:val="28"/>
        </w:rPr>
        <w:t>2.4. veidot izpratni par pasaules procesu norisēm, problēmām un to savstarpējo saistību;</w:t>
      </w:r>
    </w:p>
    <w:p w:rsidR="00F330B3" w:rsidRPr="00F330B3" w:rsidRDefault="00F330B3" w:rsidP="00F330B3">
      <w:pPr>
        <w:ind w:firstLine="720"/>
        <w:jc w:val="both"/>
        <w:rPr>
          <w:sz w:val="28"/>
          <w:szCs w:val="28"/>
        </w:rPr>
      </w:pPr>
      <w:r w:rsidRPr="00F330B3">
        <w:rPr>
          <w:sz w:val="28"/>
          <w:szCs w:val="28"/>
        </w:rPr>
        <w:t>2.5. attīstīt analītiski vērtējošo darbību, saskatīt likumsakarības politoloģijas un tiesību jomā.</w:t>
      </w:r>
    </w:p>
    <w:p w:rsidR="00F330B3" w:rsidRPr="00F330B3" w:rsidRDefault="00F330B3" w:rsidP="00F330B3">
      <w:pPr>
        <w:ind w:firstLine="720"/>
        <w:jc w:val="both"/>
        <w:rPr>
          <w:sz w:val="28"/>
          <w:szCs w:val="28"/>
        </w:rPr>
      </w:pPr>
      <w:r w:rsidRPr="00F330B3">
        <w:rPr>
          <w:sz w:val="28"/>
          <w:szCs w:val="28"/>
        </w:rPr>
        <w:t> </w:t>
      </w:r>
    </w:p>
    <w:p w:rsidR="00F330B3" w:rsidRPr="00F330B3" w:rsidRDefault="00F330B3" w:rsidP="00F330B3">
      <w:pPr>
        <w:ind w:firstLine="720"/>
        <w:jc w:val="center"/>
        <w:rPr>
          <w:b/>
          <w:bCs/>
          <w:sz w:val="28"/>
          <w:szCs w:val="28"/>
        </w:rPr>
      </w:pPr>
      <w:r w:rsidRPr="00F330B3">
        <w:rPr>
          <w:b/>
          <w:bCs/>
          <w:sz w:val="28"/>
          <w:szCs w:val="28"/>
        </w:rPr>
        <w:t>II. Mācību priekšmeta obligātais saturs</w:t>
      </w:r>
    </w:p>
    <w:p w:rsidR="00F330B3" w:rsidRPr="00F330B3" w:rsidRDefault="00F330B3" w:rsidP="00F330B3">
      <w:pPr>
        <w:ind w:firstLine="720"/>
        <w:jc w:val="both"/>
        <w:rPr>
          <w:sz w:val="28"/>
          <w:szCs w:val="28"/>
        </w:rPr>
      </w:pPr>
      <w:r w:rsidRPr="00F330B3">
        <w:rPr>
          <w:sz w:val="28"/>
          <w:szCs w:val="28"/>
        </w:rPr>
        <w:t> </w:t>
      </w:r>
    </w:p>
    <w:p w:rsidR="00F330B3" w:rsidRPr="00F330B3" w:rsidRDefault="00F330B3" w:rsidP="00F330B3">
      <w:pPr>
        <w:ind w:firstLine="720"/>
        <w:jc w:val="both"/>
        <w:rPr>
          <w:sz w:val="28"/>
          <w:szCs w:val="28"/>
        </w:rPr>
      </w:pPr>
      <w:r w:rsidRPr="00F330B3">
        <w:rPr>
          <w:sz w:val="28"/>
          <w:szCs w:val="28"/>
        </w:rPr>
        <w:t xml:space="preserve">3. Mācību satura komponents </w:t>
      </w:r>
      <w:r w:rsidR="00D42989">
        <w:rPr>
          <w:sz w:val="28"/>
          <w:szCs w:val="28"/>
        </w:rPr>
        <w:t>„Indivīds un sabiedrība”</w:t>
      </w:r>
      <w:r w:rsidRPr="00F330B3">
        <w:rPr>
          <w:sz w:val="28"/>
          <w:szCs w:val="28"/>
        </w:rPr>
        <w:t>:</w:t>
      </w:r>
    </w:p>
    <w:p w:rsidR="00F330B3" w:rsidRPr="00F330B3" w:rsidRDefault="00F330B3" w:rsidP="00F330B3">
      <w:pPr>
        <w:ind w:firstLine="720"/>
        <w:jc w:val="both"/>
        <w:rPr>
          <w:sz w:val="28"/>
          <w:szCs w:val="28"/>
        </w:rPr>
      </w:pPr>
      <w:r w:rsidRPr="00F330B3">
        <w:rPr>
          <w:sz w:val="28"/>
          <w:szCs w:val="28"/>
        </w:rPr>
        <w:t>3.1. pilsoniskā sabiedrība;</w:t>
      </w:r>
    </w:p>
    <w:p w:rsidR="00F330B3" w:rsidRPr="00F330B3" w:rsidRDefault="00F330B3" w:rsidP="00F330B3">
      <w:pPr>
        <w:ind w:firstLine="720"/>
        <w:jc w:val="both"/>
        <w:rPr>
          <w:sz w:val="28"/>
          <w:szCs w:val="28"/>
        </w:rPr>
      </w:pPr>
      <w:r w:rsidRPr="00F330B3">
        <w:rPr>
          <w:sz w:val="28"/>
          <w:szCs w:val="28"/>
        </w:rPr>
        <w:t>3.2. politiskā līdzdalība;</w:t>
      </w:r>
    </w:p>
    <w:p w:rsidR="00F330B3" w:rsidRPr="00F330B3" w:rsidRDefault="00F330B3" w:rsidP="00F330B3">
      <w:pPr>
        <w:ind w:firstLine="720"/>
        <w:jc w:val="both"/>
        <w:rPr>
          <w:sz w:val="28"/>
          <w:szCs w:val="28"/>
        </w:rPr>
      </w:pPr>
      <w:r w:rsidRPr="00F330B3">
        <w:rPr>
          <w:sz w:val="28"/>
          <w:szCs w:val="28"/>
        </w:rPr>
        <w:t>3.3. indivīds un vara;</w:t>
      </w:r>
    </w:p>
    <w:p w:rsidR="00F330B3" w:rsidRPr="00F330B3" w:rsidRDefault="00F330B3" w:rsidP="00F330B3">
      <w:pPr>
        <w:ind w:firstLine="720"/>
        <w:jc w:val="both"/>
        <w:rPr>
          <w:sz w:val="28"/>
          <w:szCs w:val="28"/>
        </w:rPr>
      </w:pPr>
      <w:r w:rsidRPr="00F330B3">
        <w:rPr>
          <w:sz w:val="28"/>
          <w:szCs w:val="28"/>
        </w:rPr>
        <w:t>3.4. politiskie režīmi;</w:t>
      </w:r>
    </w:p>
    <w:p w:rsidR="00F330B3" w:rsidRPr="00F330B3" w:rsidRDefault="00F330B3" w:rsidP="00F330B3">
      <w:pPr>
        <w:ind w:firstLine="720"/>
        <w:jc w:val="both"/>
        <w:rPr>
          <w:sz w:val="28"/>
          <w:szCs w:val="28"/>
        </w:rPr>
      </w:pPr>
      <w:r w:rsidRPr="00F330B3">
        <w:rPr>
          <w:sz w:val="28"/>
          <w:szCs w:val="28"/>
        </w:rPr>
        <w:t>3.5. politiskie uzskati un idejas.</w:t>
      </w:r>
    </w:p>
    <w:p w:rsidR="00F330B3" w:rsidRPr="00F330B3" w:rsidRDefault="00F330B3" w:rsidP="00F330B3">
      <w:pPr>
        <w:ind w:firstLine="720"/>
        <w:jc w:val="both"/>
        <w:rPr>
          <w:sz w:val="28"/>
          <w:szCs w:val="28"/>
        </w:rPr>
      </w:pPr>
      <w:r w:rsidRPr="00F330B3">
        <w:rPr>
          <w:sz w:val="28"/>
          <w:szCs w:val="28"/>
        </w:rPr>
        <w:t> </w:t>
      </w:r>
    </w:p>
    <w:p w:rsidR="00F330B3" w:rsidRPr="00F330B3" w:rsidRDefault="00D42989" w:rsidP="00F330B3">
      <w:pPr>
        <w:ind w:firstLine="720"/>
        <w:jc w:val="both"/>
        <w:rPr>
          <w:sz w:val="28"/>
          <w:szCs w:val="28"/>
        </w:rPr>
      </w:pPr>
      <w:r>
        <w:rPr>
          <w:sz w:val="28"/>
          <w:szCs w:val="28"/>
        </w:rPr>
        <w:t>4. Mācību satura komponents „Sabiedrība, valsts un vara”</w:t>
      </w:r>
      <w:r w:rsidR="00F330B3" w:rsidRPr="00F330B3">
        <w:rPr>
          <w:sz w:val="28"/>
          <w:szCs w:val="28"/>
        </w:rPr>
        <w:t>:</w:t>
      </w:r>
    </w:p>
    <w:p w:rsidR="00F330B3" w:rsidRPr="00F330B3" w:rsidRDefault="00F330B3" w:rsidP="00F330B3">
      <w:pPr>
        <w:ind w:firstLine="720"/>
        <w:jc w:val="both"/>
        <w:rPr>
          <w:sz w:val="28"/>
          <w:szCs w:val="28"/>
        </w:rPr>
      </w:pPr>
      <w:r w:rsidRPr="00F330B3">
        <w:rPr>
          <w:sz w:val="28"/>
          <w:szCs w:val="28"/>
        </w:rPr>
        <w:t>4.1. sabiedrības tiesiskās varas organizācija un tās pamatmērķis;</w:t>
      </w:r>
    </w:p>
    <w:p w:rsidR="00F330B3" w:rsidRPr="00F330B3" w:rsidRDefault="00F330B3" w:rsidP="00F330B3">
      <w:pPr>
        <w:ind w:firstLine="720"/>
        <w:jc w:val="both"/>
        <w:rPr>
          <w:sz w:val="28"/>
          <w:szCs w:val="28"/>
        </w:rPr>
      </w:pPr>
      <w:r w:rsidRPr="00F330B3">
        <w:rPr>
          <w:sz w:val="28"/>
          <w:szCs w:val="28"/>
        </w:rPr>
        <w:t>4.2. valsts varas institūcijas;</w:t>
      </w:r>
    </w:p>
    <w:p w:rsidR="00F330B3" w:rsidRPr="00F330B3" w:rsidRDefault="00F330B3" w:rsidP="00F330B3">
      <w:pPr>
        <w:ind w:firstLine="720"/>
        <w:jc w:val="both"/>
        <w:rPr>
          <w:sz w:val="28"/>
          <w:szCs w:val="28"/>
        </w:rPr>
      </w:pPr>
      <w:r w:rsidRPr="00F330B3">
        <w:rPr>
          <w:sz w:val="28"/>
          <w:szCs w:val="28"/>
        </w:rPr>
        <w:t>4.3. valdības politika;</w:t>
      </w:r>
    </w:p>
    <w:p w:rsidR="00F330B3" w:rsidRPr="00F330B3" w:rsidRDefault="00F330B3" w:rsidP="00F330B3">
      <w:pPr>
        <w:ind w:firstLine="720"/>
        <w:jc w:val="both"/>
        <w:rPr>
          <w:sz w:val="28"/>
          <w:szCs w:val="28"/>
        </w:rPr>
      </w:pPr>
      <w:r w:rsidRPr="00F330B3">
        <w:rPr>
          <w:sz w:val="28"/>
          <w:szCs w:val="28"/>
        </w:rPr>
        <w:t>4.4. tiesības un pienākumi.</w:t>
      </w:r>
    </w:p>
    <w:p w:rsidR="00F330B3" w:rsidRPr="00F330B3" w:rsidRDefault="00F330B3" w:rsidP="00F330B3">
      <w:pPr>
        <w:ind w:firstLine="720"/>
        <w:jc w:val="both"/>
        <w:rPr>
          <w:sz w:val="28"/>
          <w:szCs w:val="28"/>
        </w:rPr>
      </w:pPr>
      <w:r w:rsidRPr="00F330B3">
        <w:rPr>
          <w:sz w:val="28"/>
          <w:szCs w:val="28"/>
        </w:rPr>
        <w:t> </w:t>
      </w:r>
    </w:p>
    <w:p w:rsidR="00F330B3" w:rsidRPr="00F330B3" w:rsidRDefault="00D42989" w:rsidP="00F330B3">
      <w:pPr>
        <w:ind w:firstLine="720"/>
        <w:jc w:val="both"/>
        <w:rPr>
          <w:sz w:val="28"/>
          <w:szCs w:val="28"/>
        </w:rPr>
      </w:pPr>
      <w:r>
        <w:rPr>
          <w:sz w:val="28"/>
          <w:szCs w:val="28"/>
        </w:rPr>
        <w:t>5. Mācību satura komponents „</w:t>
      </w:r>
      <w:r w:rsidR="00F330B3" w:rsidRPr="00F330B3">
        <w:rPr>
          <w:sz w:val="28"/>
          <w:szCs w:val="28"/>
        </w:rPr>
        <w:t>Kultūrvide laikā</w:t>
      </w:r>
      <w:r>
        <w:rPr>
          <w:sz w:val="28"/>
          <w:szCs w:val="28"/>
        </w:rPr>
        <w:t xml:space="preserve"> un telpā”</w:t>
      </w:r>
      <w:r w:rsidR="00F330B3" w:rsidRPr="00F330B3">
        <w:rPr>
          <w:sz w:val="28"/>
          <w:szCs w:val="28"/>
        </w:rPr>
        <w:t>:</w:t>
      </w:r>
    </w:p>
    <w:p w:rsidR="00F330B3" w:rsidRPr="00F330B3" w:rsidRDefault="00F330B3" w:rsidP="00F330B3">
      <w:pPr>
        <w:ind w:firstLine="720"/>
        <w:jc w:val="both"/>
        <w:rPr>
          <w:sz w:val="28"/>
          <w:szCs w:val="28"/>
        </w:rPr>
      </w:pPr>
      <w:r w:rsidRPr="00F330B3">
        <w:rPr>
          <w:sz w:val="28"/>
          <w:szCs w:val="28"/>
        </w:rPr>
        <w:lastRenderedPageBreak/>
        <w:t>5.1. sociālās grupas un to intereses politikā;</w:t>
      </w:r>
    </w:p>
    <w:p w:rsidR="00F330B3" w:rsidRPr="00F330B3" w:rsidRDefault="00F330B3" w:rsidP="00F330B3">
      <w:pPr>
        <w:ind w:firstLine="720"/>
        <w:jc w:val="both"/>
        <w:rPr>
          <w:sz w:val="28"/>
          <w:szCs w:val="28"/>
        </w:rPr>
      </w:pPr>
      <w:r w:rsidRPr="00F330B3">
        <w:rPr>
          <w:sz w:val="28"/>
          <w:szCs w:val="28"/>
        </w:rPr>
        <w:t>5.2. naudas nozīme politiskajās aktivitātēs;</w:t>
      </w:r>
    </w:p>
    <w:p w:rsidR="00F330B3" w:rsidRPr="00F330B3" w:rsidRDefault="00F330B3" w:rsidP="00F330B3">
      <w:pPr>
        <w:ind w:firstLine="720"/>
        <w:jc w:val="both"/>
        <w:rPr>
          <w:sz w:val="28"/>
          <w:szCs w:val="28"/>
        </w:rPr>
      </w:pPr>
      <w:r w:rsidRPr="00F330B3">
        <w:rPr>
          <w:sz w:val="28"/>
          <w:szCs w:val="28"/>
        </w:rPr>
        <w:t>5.3. politiskā kultūra;</w:t>
      </w:r>
    </w:p>
    <w:p w:rsidR="00F330B3" w:rsidRPr="00F330B3" w:rsidRDefault="00F330B3" w:rsidP="00F330B3">
      <w:pPr>
        <w:ind w:firstLine="720"/>
        <w:jc w:val="both"/>
        <w:rPr>
          <w:sz w:val="28"/>
          <w:szCs w:val="28"/>
        </w:rPr>
      </w:pPr>
      <w:r w:rsidRPr="00F330B3">
        <w:rPr>
          <w:sz w:val="28"/>
          <w:szCs w:val="28"/>
        </w:rPr>
        <w:t>5.4. starptautiskā politika.</w:t>
      </w:r>
    </w:p>
    <w:p w:rsidR="00F330B3" w:rsidRPr="00F330B3" w:rsidRDefault="00F330B3" w:rsidP="00F330B3">
      <w:pPr>
        <w:ind w:firstLine="720"/>
        <w:jc w:val="both"/>
        <w:rPr>
          <w:sz w:val="28"/>
          <w:szCs w:val="28"/>
        </w:rPr>
      </w:pPr>
      <w:r w:rsidRPr="00F330B3">
        <w:rPr>
          <w:sz w:val="28"/>
          <w:szCs w:val="28"/>
        </w:rPr>
        <w:t> </w:t>
      </w:r>
    </w:p>
    <w:p w:rsidR="00F330B3" w:rsidRPr="00F330B3" w:rsidRDefault="00D42989" w:rsidP="00F330B3">
      <w:pPr>
        <w:ind w:firstLine="720"/>
        <w:jc w:val="both"/>
        <w:rPr>
          <w:sz w:val="28"/>
          <w:szCs w:val="28"/>
        </w:rPr>
      </w:pPr>
      <w:r>
        <w:rPr>
          <w:sz w:val="28"/>
          <w:szCs w:val="28"/>
        </w:rPr>
        <w:t>6. Mācību satura komponents „Darbība”</w:t>
      </w:r>
      <w:r w:rsidR="00F330B3" w:rsidRPr="00F330B3">
        <w:rPr>
          <w:sz w:val="28"/>
          <w:szCs w:val="28"/>
        </w:rPr>
        <w:t>:</w:t>
      </w:r>
    </w:p>
    <w:p w:rsidR="00F330B3" w:rsidRPr="00F330B3" w:rsidRDefault="00F330B3" w:rsidP="00F330B3">
      <w:pPr>
        <w:ind w:firstLine="720"/>
        <w:jc w:val="both"/>
        <w:rPr>
          <w:sz w:val="28"/>
          <w:szCs w:val="28"/>
        </w:rPr>
      </w:pPr>
      <w:r w:rsidRPr="00F330B3">
        <w:rPr>
          <w:sz w:val="28"/>
          <w:szCs w:val="28"/>
        </w:rPr>
        <w:t>6.1. tiesību un informācijas avotu izmantošana sava viedokļa argumen</w:t>
      </w:r>
      <w:r w:rsidRPr="00F330B3">
        <w:rPr>
          <w:sz w:val="28"/>
          <w:szCs w:val="28"/>
        </w:rPr>
        <w:softHyphen/>
        <w:t>tācijai, politikas un tiesību procesu analīzei;</w:t>
      </w:r>
    </w:p>
    <w:p w:rsidR="00F330B3" w:rsidRPr="00F330B3" w:rsidRDefault="00F330B3" w:rsidP="00F330B3">
      <w:pPr>
        <w:ind w:firstLine="720"/>
        <w:jc w:val="both"/>
        <w:rPr>
          <w:sz w:val="28"/>
          <w:szCs w:val="28"/>
        </w:rPr>
      </w:pPr>
      <w:r w:rsidRPr="00F330B3">
        <w:rPr>
          <w:sz w:val="28"/>
          <w:szCs w:val="28"/>
        </w:rPr>
        <w:t>6.2. grafiku, shēmu, diagrammu izmantošana politisko un tiesisko procesu veidošanā un analīzē.</w:t>
      </w:r>
    </w:p>
    <w:p w:rsidR="00F330B3" w:rsidRPr="00F330B3" w:rsidRDefault="00F330B3" w:rsidP="00F330B3">
      <w:pPr>
        <w:ind w:firstLine="720"/>
        <w:jc w:val="both"/>
        <w:rPr>
          <w:sz w:val="28"/>
          <w:szCs w:val="28"/>
        </w:rPr>
      </w:pPr>
      <w:r w:rsidRPr="00F330B3">
        <w:rPr>
          <w:sz w:val="28"/>
          <w:szCs w:val="28"/>
        </w:rPr>
        <w:t> </w:t>
      </w:r>
    </w:p>
    <w:p w:rsidR="00F330B3" w:rsidRPr="00F330B3" w:rsidRDefault="00F330B3" w:rsidP="00F330B3">
      <w:pPr>
        <w:ind w:firstLine="720"/>
        <w:jc w:val="center"/>
        <w:rPr>
          <w:b/>
          <w:bCs/>
          <w:sz w:val="28"/>
          <w:szCs w:val="28"/>
        </w:rPr>
      </w:pPr>
    </w:p>
    <w:p w:rsidR="00F330B3" w:rsidRPr="00F330B3" w:rsidRDefault="00F330B3" w:rsidP="00F330B3">
      <w:pPr>
        <w:ind w:firstLine="720"/>
        <w:jc w:val="center"/>
        <w:rPr>
          <w:b/>
          <w:bCs/>
          <w:sz w:val="28"/>
          <w:szCs w:val="28"/>
        </w:rPr>
      </w:pPr>
      <w:r w:rsidRPr="00F330B3">
        <w:rPr>
          <w:b/>
          <w:bCs/>
          <w:sz w:val="28"/>
          <w:szCs w:val="28"/>
        </w:rPr>
        <w:t>III. Pamatprasības mācību priekšmeta apguvei</w:t>
      </w:r>
    </w:p>
    <w:p w:rsidR="00F330B3" w:rsidRPr="00F330B3" w:rsidRDefault="00F330B3" w:rsidP="00F330B3">
      <w:pPr>
        <w:ind w:firstLine="720"/>
        <w:jc w:val="both"/>
        <w:rPr>
          <w:sz w:val="28"/>
          <w:szCs w:val="28"/>
        </w:rPr>
      </w:pPr>
      <w:r w:rsidRPr="00F330B3">
        <w:rPr>
          <w:sz w:val="28"/>
          <w:szCs w:val="28"/>
        </w:rPr>
        <w:t> </w:t>
      </w:r>
    </w:p>
    <w:p w:rsidR="00F330B3" w:rsidRPr="00F330B3" w:rsidRDefault="00D42989" w:rsidP="00F330B3">
      <w:pPr>
        <w:ind w:firstLine="720"/>
        <w:jc w:val="both"/>
        <w:rPr>
          <w:sz w:val="28"/>
          <w:szCs w:val="28"/>
        </w:rPr>
      </w:pPr>
      <w:r>
        <w:rPr>
          <w:sz w:val="28"/>
          <w:szCs w:val="28"/>
        </w:rPr>
        <w:t>7. Mācību satura komponents „Indivīds un sabiedrība”</w:t>
      </w:r>
      <w:r w:rsidR="00F330B3" w:rsidRPr="00F330B3">
        <w:rPr>
          <w:sz w:val="28"/>
          <w:szCs w:val="28"/>
        </w:rPr>
        <w:t>:</w:t>
      </w:r>
    </w:p>
    <w:p w:rsidR="00F330B3" w:rsidRPr="00F330B3" w:rsidRDefault="00F330B3" w:rsidP="00F330B3">
      <w:pPr>
        <w:ind w:firstLine="720"/>
        <w:jc w:val="both"/>
        <w:rPr>
          <w:sz w:val="28"/>
          <w:szCs w:val="28"/>
        </w:rPr>
      </w:pPr>
      <w:r w:rsidRPr="00F330B3">
        <w:rPr>
          <w:sz w:val="28"/>
          <w:szCs w:val="28"/>
        </w:rPr>
        <w:t>7.1. izprot pilsoniskas sabiedrības būtību un saturu;</w:t>
      </w:r>
    </w:p>
    <w:p w:rsidR="00F330B3" w:rsidRPr="00F330B3" w:rsidRDefault="00F330B3" w:rsidP="00F330B3">
      <w:pPr>
        <w:ind w:firstLine="720"/>
        <w:jc w:val="both"/>
        <w:rPr>
          <w:sz w:val="28"/>
          <w:szCs w:val="28"/>
        </w:rPr>
      </w:pPr>
      <w:r w:rsidRPr="00F330B3">
        <w:rPr>
          <w:sz w:val="28"/>
          <w:szCs w:val="28"/>
        </w:rPr>
        <w:t>7.2. izprot pilsoņa tiesisko piederību valstij;</w:t>
      </w:r>
    </w:p>
    <w:p w:rsidR="00F330B3" w:rsidRPr="00F330B3" w:rsidRDefault="00F330B3" w:rsidP="00F330B3">
      <w:pPr>
        <w:ind w:firstLine="720"/>
        <w:jc w:val="both"/>
        <w:rPr>
          <w:sz w:val="28"/>
          <w:szCs w:val="28"/>
        </w:rPr>
      </w:pPr>
      <w:r w:rsidRPr="00F330B3">
        <w:rPr>
          <w:sz w:val="28"/>
          <w:szCs w:val="28"/>
        </w:rPr>
        <w:t>7.3. izprot Latvijas pilsoniskās sabiedrības veidošanās ietekmi uz sabiedrības politisko, etnisko un informatīvo dažādību;</w:t>
      </w:r>
    </w:p>
    <w:p w:rsidR="00F330B3" w:rsidRPr="00F330B3" w:rsidRDefault="00F330B3" w:rsidP="00F330B3">
      <w:pPr>
        <w:ind w:firstLine="720"/>
        <w:jc w:val="both"/>
        <w:rPr>
          <w:sz w:val="28"/>
          <w:szCs w:val="28"/>
        </w:rPr>
      </w:pPr>
      <w:r w:rsidRPr="00F330B3">
        <w:rPr>
          <w:sz w:val="28"/>
          <w:szCs w:val="28"/>
        </w:rPr>
        <w:t>7.4. raksturo un vērtē pilsoniskās sabiedrības kvalitāti Latvijā;</w:t>
      </w:r>
    </w:p>
    <w:p w:rsidR="00F330B3" w:rsidRPr="00F330B3" w:rsidRDefault="00F330B3" w:rsidP="00F330B3">
      <w:pPr>
        <w:ind w:firstLine="720"/>
        <w:jc w:val="both"/>
        <w:rPr>
          <w:sz w:val="28"/>
          <w:szCs w:val="28"/>
        </w:rPr>
      </w:pPr>
      <w:r w:rsidRPr="00F330B3">
        <w:rPr>
          <w:sz w:val="28"/>
          <w:szCs w:val="28"/>
        </w:rPr>
        <w:t>7.5. raksturo politiskās līdzdalības formas un veidus demokrātiskā un nedemokrātiskā sabiedrībā, argumentē vēlētas un ieceltas varas atšķirības;</w:t>
      </w:r>
    </w:p>
    <w:p w:rsidR="00F330B3" w:rsidRPr="00F330B3" w:rsidRDefault="00F330B3" w:rsidP="00F330B3">
      <w:pPr>
        <w:ind w:firstLine="720"/>
        <w:jc w:val="both"/>
        <w:rPr>
          <w:sz w:val="28"/>
          <w:szCs w:val="28"/>
        </w:rPr>
      </w:pPr>
      <w:r w:rsidRPr="00F330B3">
        <w:rPr>
          <w:sz w:val="28"/>
          <w:szCs w:val="28"/>
        </w:rPr>
        <w:t>7.6. izprot politiskās līdzdalības ietekmi un nozīmi demokrātijā;</w:t>
      </w:r>
    </w:p>
    <w:p w:rsidR="00F330B3" w:rsidRPr="00F330B3" w:rsidRDefault="00F330B3" w:rsidP="00F330B3">
      <w:pPr>
        <w:ind w:firstLine="720"/>
        <w:jc w:val="both"/>
        <w:rPr>
          <w:sz w:val="28"/>
          <w:szCs w:val="28"/>
        </w:rPr>
      </w:pPr>
      <w:r w:rsidRPr="00F330B3">
        <w:rPr>
          <w:sz w:val="28"/>
          <w:szCs w:val="28"/>
        </w:rPr>
        <w:t xml:space="preserve">7.7. izprot vēlēšanu būtību un pamatprincipus demokrātijā, zina Latvijas vēlēšanu sistēmu, spēj analizēt proporcionālās sistēmas priekšrocības un trūkumus, salīdzinot ar mažoritāro </w:t>
      </w:r>
      <w:r w:rsidR="005933CD">
        <w:rPr>
          <w:sz w:val="28"/>
          <w:szCs w:val="28"/>
        </w:rPr>
        <w:t xml:space="preserve">un jaukto </w:t>
      </w:r>
      <w:r w:rsidRPr="00F330B3">
        <w:rPr>
          <w:sz w:val="28"/>
          <w:szCs w:val="28"/>
        </w:rPr>
        <w:t>vēlēšanu sistēmu;</w:t>
      </w:r>
    </w:p>
    <w:p w:rsidR="00F330B3" w:rsidRPr="00F330B3" w:rsidRDefault="0025477A" w:rsidP="00F330B3">
      <w:pPr>
        <w:ind w:firstLine="720"/>
        <w:jc w:val="both"/>
        <w:rPr>
          <w:sz w:val="28"/>
          <w:szCs w:val="28"/>
        </w:rPr>
      </w:pPr>
      <w:r>
        <w:rPr>
          <w:sz w:val="28"/>
          <w:szCs w:val="28"/>
        </w:rPr>
        <w:t>7.8. izprot jēdzienu „</w:t>
      </w:r>
      <w:r w:rsidR="00F330B3" w:rsidRPr="00F330B3">
        <w:rPr>
          <w:sz w:val="28"/>
          <w:szCs w:val="28"/>
        </w:rPr>
        <w:t>politiska partija</w:t>
      </w:r>
      <w:r>
        <w:rPr>
          <w:sz w:val="28"/>
          <w:szCs w:val="28"/>
        </w:rPr>
        <w:t>”</w:t>
      </w:r>
      <w:r w:rsidR="00F330B3" w:rsidRPr="00F330B3">
        <w:rPr>
          <w:sz w:val="28"/>
          <w:szCs w:val="28"/>
        </w:rPr>
        <w:t xml:space="preserve"> un daudzpartiju sistēmas nozīmi demokrātijā;</w:t>
      </w:r>
    </w:p>
    <w:p w:rsidR="00F330B3" w:rsidRPr="00F330B3" w:rsidRDefault="004619DC" w:rsidP="00F330B3">
      <w:pPr>
        <w:ind w:firstLine="720"/>
        <w:jc w:val="both"/>
        <w:rPr>
          <w:sz w:val="28"/>
          <w:szCs w:val="28"/>
        </w:rPr>
      </w:pPr>
      <w:r>
        <w:rPr>
          <w:sz w:val="28"/>
          <w:szCs w:val="28"/>
        </w:rPr>
        <w:t>7.9. izprot jēdzienu „vara”</w:t>
      </w:r>
      <w:r w:rsidR="00F330B3" w:rsidRPr="00F330B3">
        <w:rPr>
          <w:sz w:val="28"/>
          <w:szCs w:val="28"/>
        </w:rPr>
        <w:t>, pazīst varas dažādus veidus un spēj atšķirt politisku varu no citiem varas izpausmju veidiem;</w:t>
      </w:r>
    </w:p>
    <w:p w:rsidR="00F330B3" w:rsidRPr="00F330B3" w:rsidRDefault="0025477A" w:rsidP="00F330B3">
      <w:pPr>
        <w:ind w:firstLine="720"/>
        <w:jc w:val="both"/>
        <w:rPr>
          <w:sz w:val="28"/>
          <w:szCs w:val="28"/>
        </w:rPr>
      </w:pPr>
      <w:r>
        <w:rPr>
          <w:sz w:val="28"/>
          <w:szCs w:val="28"/>
        </w:rPr>
        <w:t>7.10. izprot jēdzienu „politika”</w:t>
      </w:r>
      <w:r w:rsidR="00F330B3" w:rsidRPr="00F330B3">
        <w:rPr>
          <w:sz w:val="28"/>
          <w:szCs w:val="28"/>
        </w:rPr>
        <w:t xml:space="preserve"> un tā dažādās izpratnes;</w:t>
      </w:r>
    </w:p>
    <w:p w:rsidR="00F330B3" w:rsidRPr="00F330B3" w:rsidRDefault="00F330B3" w:rsidP="00F330B3">
      <w:pPr>
        <w:ind w:firstLine="720"/>
        <w:jc w:val="both"/>
        <w:rPr>
          <w:sz w:val="28"/>
          <w:szCs w:val="28"/>
        </w:rPr>
      </w:pPr>
      <w:r w:rsidRPr="00F330B3">
        <w:rPr>
          <w:sz w:val="28"/>
          <w:szCs w:val="28"/>
        </w:rPr>
        <w:t>7.11. izprot leģitīmas varas principu un spēj to atšķirt no neleģitīmas varas;</w:t>
      </w:r>
    </w:p>
    <w:p w:rsidR="00F330B3" w:rsidRPr="00F330B3" w:rsidRDefault="00F330B3" w:rsidP="00F330B3">
      <w:pPr>
        <w:ind w:firstLine="720"/>
        <w:jc w:val="both"/>
        <w:rPr>
          <w:sz w:val="28"/>
          <w:szCs w:val="28"/>
        </w:rPr>
      </w:pPr>
      <w:r w:rsidRPr="00F330B3">
        <w:rPr>
          <w:sz w:val="28"/>
          <w:szCs w:val="28"/>
        </w:rPr>
        <w:t>7.12. zina, ka sabiedrības pārvaldīšana ir īpašs nodarbošanās veids, izprot tā saturu;</w:t>
      </w:r>
    </w:p>
    <w:p w:rsidR="00F330B3" w:rsidRPr="00F330B3" w:rsidRDefault="00F330B3" w:rsidP="00F330B3">
      <w:pPr>
        <w:ind w:firstLine="720"/>
        <w:jc w:val="both"/>
        <w:rPr>
          <w:sz w:val="28"/>
          <w:szCs w:val="28"/>
        </w:rPr>
      </w:pPr>
      <w:r w:rsidRPr="00F330B3">
        <w:rPr>
          <w:sz w:val="28"/>
          <w:szCs w:val="28"/>
        </w:rPr>
        <w:t>7.13. analizē reakcionāru, konservatīvu un progresīvu politisko darbību, atpazīst lietotos evolucionāros vai revolucionāros līdzekļus un mērķus;</w:t>
      </w:r>
    </w:p>
    <w:p w:rsidR="00F330B3" w:rsidRPr="00F330B3" w:rsidRDefault="00F330B3" w:rsidP="00F330B3">
      <w:pPr>
        <w:ind w:firstLine="720"/>
        <w:jc w:val="both"/>
        <w:rPr>
          <w:sz w:val="28"/>
          <w:szCs w:val="28"/>
        </w:rPr>
      </w:pPr>
      <w:r w:rsidRPr="00F330B3">
        <w:rPr>
          <w:sz w:val="28"/>
          <w:szCs w:val="28"/>
        </w:rPr>
        <w:t>7.14. prot veikt sabiedriskās domas izpēti par līdzcilvēku attieksmi pret politiku;</w:t>
      </w:r>
    </w:p>
    <w:p w:rsidR="00F330B3" w:rsidRPr="00F330B3" w:rsidRDefault="00F330B3" w:rsidP="00F330B3">
      <w:pPr>
        <w:ind w:firstLine="720"/>
        <w:jc w:val="both"/>
        <w:rPr>
          <w:sz w:val="28"/>
          <w:szCs w:val="28"/>
        </w:rPr>
      </w:pPr>
      <w:r w:rsidRPr="00F330B3">
        <w:rPr>
          <w:sz w:val="28"/>
          <w:szCs w:val="28"/>
        </w:rPr>
        <w:t>7.15. pauž savu nostāju konkrētos, aktuālos politikas jautājumos;</w:t>
      </w:r>
    </w:p>
    <w:p w:rsidR="00F330B3" w:rsidRPr="00F330B3" w:rsidRDefault="00F330B3" w:rsidP="00F330B3">
      <w:pPr>
        <w:ind w:firstLine="720"/>
        <w:jc w:val="both"/>
        <w:rPr>
          <w:sz w:val="28"/>
          <w:szCs w:val="28"/>
        </w:rPr>
      </w:pPr>
      <w:r w:rsidRPr="00F330B3">
        <w:rPr>
          <w:sz w:val="28"/>
          <w:szCs w:val="28"/>
        </w:rPr>
        <w:lastRenderedPageBreak/>
        <w:t>7.16. zina demokrātiskas un nedemokrātiskas sabiedrības pārvaldīšanas atšķirības un tās ietekmi uz attiecībām starp pilsonisko sabiedrību un valsts varu;</w:t>
      </w:r>
    </w:p>
    <w:p w:rsidR="00F330B3" w:rsidRPr="00F330B3" w:rsidRDefault="00F330B3" w:rsidP="00F330B3">
      <w:pPr>
        <w:ind w:firstLine="720"/>
        <w:jc w:val="both"/>
        <w:rPr>
          <w:sz w:val="28"/>
          <w:szCs w:val="28"/>
        </w:rPr>
      </w:pPr>
      <w:r w:rsidRPr="00F330B3">
        <w:rPr>
          <w:sz w:val="28"/>
          <w:szCs w:val="28"/>
        </w:rPr>
        <w:t>7.17. identificē pašreizējo Latvijas politisko režīmu un analizē tā attīstības norises;</w:t>
      </w:r>
    </w:p>
    <w:p w:rsidR="00F330B3" w:rsidRPr="00F330B3" w:rsidRDefault="00F330B3" w:rsidP="00F330B3">
      <w:pPr>
        <w:ind w:firstLine="720"/>
        <w:jc w:val="both"/>
        <w:rPr>
          <w:sz w:val="28"/>
          <w:szCs w:val="28"/>
        </w:rPr>
      </w:pPr>
      <w:r w:rsidRPr="00F330B3">
        <w:rPr>
          <w:sz w:val="28"/>
          <w:szCs w:val="28"/>
        </w:rPr>
        <w:t>7.18. zina galvenās antīkās, viduslaiku, jauno un jaunāko laiku politiskās idejas to attīstībā (dabisko tiesību un sabiedriskā līguma teorija, pozitīvisms, konservatīvisms, nacionālisms, liberālisms, sociālisms);</w:t>
      </w:r>
    </w:p>
    <w:p w:rsidR="00F330B3" w:rsidRPr="00F330B3" w:rsidRDefault="00F330B3" w:rsidP="00F330B3">
      <w:pPr>
        <w:ind w:firstLine="720"/>
        <w:jc w:val="both"/>
        <w:rPr>
          <w:sz w:val="28"/>
          <w:szCs w:val="28"/>
        </w:rPr>
      </w:pPr>
      <w:r w:rsidRPr="00F330B3">
        <w:rPr>
          <w:sz w:val="28"/>
          <w:szCs w:val="28"/>
        </w:rPr>
        <w:t>7.19. raksturo un klasificē mūsdienu ietekmīgo ideoloģiju iezīmes un pamatvērtības (</w:t>
      </w:r>
      <w:proofErr w:type="spellStart"/>
      <w:r w:rsidRPr="00F330B3">
        <w:rPr>
          <w:sz w:val="28"/>
          <w:szCs w:val="28"/>
        </w:rPr>
        <w:t>neokonservatīvisms</w:t>
      </w:r>
      <w:proofErr w:type="spellEnd"/>
      <w:r w:rsidRPr="00F330B3">
        <w:rPr>
          <w:sz w:val="28"/>
          <w:szCs w:val="28"/>
        </w:rPr>
        <w:t xml:space="preserve"> un </w:t>
      </w:r>
      <w:proofErr w:type="spellStart"/>
      <w:r w:rsidRPr="00F330B3">
        <w:rPr>
          <w:sz w:val="28"/>
          <w:szCs w:val="28"/>
        </w:rPr>
        <w:t>neoliberālisms</w:t>
      </w:r>
      <w:proofErr w:type="spellEnd"/>
      <w:r w:rsidRPr="00F330B3">
        <w:rPr>
          <w:sz w:val="28"/>
          <w:szCs w:val="28"/>
        </w:rPr>
        <w:t xml:space="preserve">, "trešā ceļa" teorija un mūsdienu sociāldemokrātija, reliģiskais un cits fundamentālisms, labējais un kreisais ekstrēmisms, </w:t>
      </w:r>
      <w:proofErr w:type="spellStart"/>
      <w:r w:rsidRPr="00F330B3">
        <w:rPr>
          <w:sz w:val="28"/>
          <w:szCs w:val="28"/>
        </w:rPr>
        <w:t>antiglobālisms</w:t>
      </w:r>
      <w:proofErr w:type="spellEnd"/>
      <w:r w:rsidRPr="00F330B3">
        <w:rPr>
          <w:sz w:val="28"/>
          <w:szCs w:val="28"/>
        </w:rPr>
        <w:t>);</w:t>
      </w:r>
    </w:p>
    <w:p w:rsidR="00F330B3" w:rsidRPr="00F330B3" w:rsidRDefault="00F330B3" w:rsidP="00F330B3">
      <w:pPr>
        <w:ind w:firstLine="720"/>
        <w:jc w:val="both"/>
        <w:rPr>
          <w:sz w:val="28"/>
          <w:szCs w:val="28"/>
        </w:rPr>
      </w:pPr>
      <w:r w:rsidRPr="00F330B3">
        <w:rPr>
          <w:sz w:val="28"/>
          <w:szCs w:val="28"/>
        </w:rPr>
        <w:t>7.20. spēj definēt un identificēt labējos un kreisos politiskos uzskatus;</w:t>
      </w:r>
    </w:p>
    <w:p w:rsidR="00F330B3" w:rsidRPr="00F330B3" w:rsidRDefault="00F330B3" w:rsidP="00F330B3">
      <w:pPr>
        <w:ind w:firstLine="720"/>
        <w:jc w:val="both"/>
        <w:rPr>
          <w:sz w:val="28"/>
          <w:szCs w:val="28"/>
        </w:rPr>
      </w:pPr>
      <w:r w:rsidRPr="00F330B3">
        <w:rPr>
          <w:sz w:val="28"/>
          <w:szCs w:val="28"/>
        </w:rPr>
        <w:t>7.21. identificē un spēj analizēt Latvijas politisko partiju spektru;</w:t>
      </w:r>
    </w:p>
    <w:p w:rsidR="00F330B3" w:rsidRPr="00F330B3" w:rsidRDefault="00F330B3" w:rsidP="00F330B3">
      <w:pPr>
        <w:ind w:firstLine="720"/>
        <w:jc w:val="both"/>
        <w:rPr>
          <w:sz w:val="28"/>
          <w:szCs w:val="28"/>
        </w:rPr>
      </w:pPr>
      <w:r w:rsidRPr="00F330B3">
        <w:rPr>
          <w:sz w:val="28"/>
          <w:szCs w:val="28"/>
        </w:rPr>
        <w:t>7.22. salīdzina un</w:t>
      </w:r>
      <w:r w:rsidRPr="00F330B3">
        <w:rPr>
          <w:i/>
          <w:iCs/>
          <w:sz w:val="28"/>
          <w:szCs w:val="28"/>
        </w:rPr>
        <w:t xml:space="preserve"> </w:t>
      </w:r>
      <w:r w:rsidRPr="00F330B3">
        <w:rPr>
          <w:sz w:val="28"/>
          <w:szCs w:val="28"/>
        </w:rPr>
        <w:t>vērtē ideālo principu atbilstību praktiskās dzīves realitātei.</w:t>
      </w:r>
    </w:p>
    <w:p w:rsidR="00F330B3" w:rsidRPr="00F330B3" w:rsidRDefault="00F330B3" w:rsidP="00F330B3">
      <w:pPr>
        <w:ind w:firstLine="720"/>
        <w:jc w:val="both"/>
        <w:rPr>
          <w:sz w:val="28"/>
          <w:szCs w:val="28"/>
        </w:rPr>
      </w:pPr>
      <w:r w:rsidRPr="00F330B3">
        <w:rPr>
          <w:sz w:val="28"/>
          <w:szCs w:val="28"/>
        </w:rPr>
        <w:t> </w:t>
      </w:r>
    </w:p>
    <w:p w:rsidR="00F330B3" w:rsidRPr="00F330B3" w:rsidRDefault="00D42989" w:rsidP="00F330B3">
      <w:pPr>
        <w:ind w:firstLine="720"/>
        <w:jc w:val="both"/>
        <w:rPr>
          <w:sz w:val="28"/>
          <w:szCs w:val="28"/>
        </w:rPr>
      </w:pPr>
      <w:r>
        <w:rPr>
          <w:sz w:val="28"/>
          <w:szCs w:val="28"/>
        </w:rPr>
        <w:t>8. Mācību satura komponents „Sabiedrība, valsts un vara”</w:t>
      </w:r>
      <w:r w:rsidR="00F330B3" w:rsidRPr="00F330B3">
        <w:rPr>
          <w:sz w:val="28"/>
          <w:szCs w:val="28"/>
        </w:rPr>
        <w:t>:</w:t>
      </w:r>
    </w:p>
    <w:p w:rsidR="00F330B3" w:rsidRPr="00F330B3" w:rsidRDefault="00F330B3" w:rsidP="00F330B3">
      <w:pPr>
        <w:ind w:firstLine="720"/>
        <w:jc w:val="both"/>
        <w:rPr>
          <w:sz w:val="28"/>
          <w:szCs w:val="28"/>
        </w:rPr>
      </w:pPr>
      <w:r w:rsidRPr="00F330B3">
        <w:rPr>
          <w:sz w:val="28"/>
          <w:szCs w:val="28"/>
        </w:rPr>
        <w:t>8.1. zina valsts rašanās teorijas, galvenās funkcijas un varas dalīšanas principus;</w:t>
      </w:r>
    </w:p>
    <w:p w:rsidR="00F330B3" w:rsidRPr="00F330B3" w:rsidRDefault="00F330B3" w:rsidP="00F330B3">
      <w:pPr>
        <w:ind w:firstLine="720"/>
        <w:jc w:val="both"/>
        <w:rPr>
          <w:sz w:val="28"/>
          <w:szCs w:val="28"/>
        </w:rPr>
      </w:pPr>
      <w:r w:rsidRPr="00F330B3">
        <w:rPr>
          <w:sz w:val="28"/>
          <w:szCs w:val="28"/>
        </w:rPr>
        <w:t>8.2. apzinās integrācijas būtisko nozīmi sabiedrības konsolidēšanā un kopīgu mērķu sasniegšanā;</w:t>
      </w:r>
    </w:p>
    <w:p w:rsidR="00F330B3" w:rsidRPr="00F330B3" w:rsidRDefault="00F330B3" w:rsidP="00F330B3">
      <w:pPr>
        <w:ind w:firstLine="720"/>
        <w:jc w:val="both"/>
        <w:rPr>
          <w:sz w:val="28"/>
          <w:szCs w:val="28"/>
        </w:rPr>
      </w:pPr>
      <w:r w:rsidRPr="00F330B3">
        <w:rPr>
          <w:sz w:val="28"/>
          <w:szCs w:val="28"/>
        </w:rPr>
        <w:t>8.3. spēj analizēt un novērtēt Latvijas dalības ietekmi un nozīmi Eiropas Savienībā;</w:t>
      </w:r>
    </w:p>
    <w:p w:rsidR="00F330B3" w:rsidRPr="00F330B3" w:rsidRDefault="00F330B3" w:rsidP="00F330B3">
      <w:pPr>
        <w:ind w:firstLine="720"/>
        <w:jc w:val="both"/>
        <w:rPr>
          <w:sz w:val="28"/>
          <w:szCs w:val="28"/>
        </w:rPr>
      </w:pPr>
      <w:r w:rsidRPr="00F330B3">
        <w:rPr>
          <w:sz w:val="28"/>
          <w:szCs w:val="28"/>
        </w:rPr>
        <w:t>8.4. zina likumdošanas, tiesu un izpildvaras funkcijas, kā arī izprot šo funkciju sadalījumu Latvijas Republikas Satversmē;</w:t>
      </w:r>
    </w:p>
    <w:p w:rsidR="00F330B3" w:rsidRPr="00F330B3" w:rsidRDefault="00F330B3" w:rsidP="00F330B3">
      <w:pPr>
        <w:ind w:firstLine="720"/>
        <w:jc w:val="both"/>
        <w:rPr>
          <w:sz w:val="28"/>
          <w:szCs w:val="28"/>
        </w:rPr>
      </w:pPr>
      <w:r w:rsidRPr="00F330B3">
        <w:rPr>
          <w:sz w:val="28"/>
          <w:szCs w:val="28"/>
        </w:rPr>
        <w:t xml:space="preserve">8.5. diskutē par parlamentārisma un </w:t>
      </w:r>
      <w:proofErr w:type="spellStart"/>
      <w:r w:rsidRPr="00F330B3">
        <w:rPr>
          <w:sz w:val="28"/>
          <w:szCs w:val="28"/>
        </w:rPr>
        <w:t>prezidentālisma</w:t>
      </w:r>
      <w:proofErr w:type="spellEnd"/>
      <w:r w:rsidRPr="00F330B3">
        <w:rPr>
          <w:sz w:val="28"/>
          <w:szCs w:val="28"/>
        </w:rPr>
        <w:t xml:space="preserve"> priekšrocībām un analizē valstu pārvaldes formas;</w:t>
      </w:r>
    </w:p>
    <w:p w:rsidR="00F330B3" w:rsidRPr="00F330B3" w:rsidRDefault="00F330B3" w:rsidP="00F330B3">
      <w:pPr>
        <w:ind w:firstLine="720"/>
        <w:jc w:val="both"/>
        <w:rPr>
          <w:sz w:val="28"/>
          <w:szCs w:val="28"/>
        </w:rPr>
      </w:pPr>
      <w:r w:rsidRPr="00F330B3">
        <w:rPr>
          <w:sz w:val="28"/>
          <w:szCs w:val="28"/>
        </w:rPr>
        <w:t xml:space="preserve">8.6. analizē dažādu </w:t>
      </w:r>
      <w:r w:rsidR="005933CD">
        <w:rPr>
          <w:sz w:val="28"/>
          <w:szCs w:val="28"/>
        </w:rPr>
        <w:t xml:space="preserve">valsts </w:t>
      </w:r>
      <w:r w:rsidRPr="00F330B3">
        <w:rPr>
          <w:sz w:val="28"/>
          <w:szCs w:val="28"/>
        </w:rPr>
        <w:t xml:space="preserve">pārvaldes </w:t>
      </w:r>
      <w:r w:rsidR="005933CD">
        <w:rPr>
          <w:sz w:val="28"/>
          <w:szCs w:val="28"/>
        </w:rPr>
        <w:t>veidu</w:t>
      </w:r>
      <w:r w:rsidRPr="00F330B3">
        <w:rPr>
          <w:sz w:val="28"/>
          <w:szCs w:val="28"/>
        </w:rPr>
        <w:t xml:space="preserve"> </w:t>
      </w:r>
      <w:r w:rsidR="00C85285">
        <w:rPr>
          <w:sz w:val="28"/>
          <w:szCs w:val="28"/>
        </w:rPr>
        <w:t xml:space="preserve">un formu </w:t>
      </w:r>
      <w:r w:rsidRPr="00F330B3">
        <w:rPr>
          <w:sz w:val="28"/>
          <w:szCs w:val="28"/>
        </w:rPr>
        <w:t>darbību;</w:t>
      </w:r>
    </w:p>
    <w:p w:rsidR="00F330B3" w:rsidRPr="00F330B3" w:rsidRDefault="004619DC" w:rsidP="00F330B3">
      <w:pPr>
        <w:ind w:firstLine="720"/>
        <w:jc w:val="both"/>
        <w:rPr>
          <w:sz w:val="28"/>
          <w:szCs w:val="28"/>
        </w:rPr>
      </w:pPr>
      <w:r>
        <w:rPr>
          <w:sz w:val="28"/>
          <w:szCs w:val="28"/>
        </w:rPr>
        <w:t>8.7. izprot jēdzienu „</w:t>
      </w:r>
      <w:r w:rsidR="00F330B3" w:rsidRPr="00F330B3">
        <w:rPr>
          <w:sz w:val="28"/>
          <w:szCs w:val="28"/>
        </w:rPr>
        <w:t>politiskā atbildība</w:t>
      </w:r>
      <w:r>
        <w:rPr>
          <w:sz w:val="28"/>
          <w:szCs w:val="28"/>
        </w:rPr>
        <w:t>”</w:t>
      </w:r>
      <w:r w:rsidR="00F330B3" w:rsidRPr="00F330B3">
        <w:rPr>
          <w:sz w:val="28"/>
          <w:szCs w:val="28"/>
        </w:rPr>
        <w:t xml:space="preserve"> un politiskas amatpersonas atšķirību no ierēdņa;</w:t>
      </w:r>
    </w:p>
    <w:p w:rsidR="00F330B3" w:rsidRPr="00F330B3" w:rsidRDefault="00F330B3" w:rsidP="00F330B3">
      <w:pPr>
        <w:ind w:firstLine="720"/>
        <w:jc w:val="both"/>
        <w:rPr>
          <w:sz w:val="28"/>
          <w:szCs w:val="28"/>
        </w:rPr>
      </w:pPr>
      <w:r w:rsidRPr="00F330B3">
        <w:rPr>
          <w:sz w:val="28"/>
          <w:szCs w:val="28"/>
        </w:rPr>
        <w:t>8.8. zina ierēdņa pamatuzdevumus;</w:t>
      </w:r>
    </w:p>
    <w:p w:rsidR="00F330B3" w:rsidRPr="00F330B3" w:rsidRDefault="00F330B3" w:rsidP="00F330B3">
      <w:pPr>
        <w:ind w:firstLine="720"/>
        <w:jc w:val="both"/>
        <w:rPr>
          <w:sz w:val="28"/>
          <w:szCs w:val="28"/>
        </w:rPr>
      </w:pPr>
      <w:r w:rsidRPr="00F330B3">
        <w:rPr>
          <w:sz w:val="28"/>
          <w:szCs w:val="28"/>
        </w:rPr>
        <w:t>8.9. pauž savu attieksmi pret Latvijas valsts pārvaldes darbu;</w:t>
      </w:r>
    </w:p>
    <w:p w:rsidR="00F330B3" w:rsidRPr="00F330B3" w:rsidRDefault="00F330B3" w:rsidP="00F330B3">
      <w:pPr>
        <w:ind w:firstLine="720"/>
        <w:jc w:val="both"/>
        <w:rPr>
          <w:sz w:val="28"/>
          <w:szCs w:val="28"/>
        </w:rPr>
      </w:pPr>
      <w:r w:rsidRPr="00F330B3">
        <w:rPr>
          <w:sz w:val="28"/>
          <w:szCs w:val="28"/>
        </w:rPr>
        <w:t>8.10. zina Eiropas Savienības galvenās institūcijas un to funkcijas;</w:t>
      </w:r>
    </w:p>
    <w:p w:rsidR="00F330B3" w:rsidRPr="00F330B3" w:rsidRDefault="00F330B3" w:rsidP="00F330B3">
      <w:pPr>
        <w:ind w:firstLine="720"/>
        <w:jc w:val="both"/>
        <w:rPr>
          <w:sz w:val="28"/>
          <w:szCs w:val="28"/>
        </w:rPr>
      </w:pPr>
      <w:r w:rsidRPr="00F330B3">
        <w:rPr>
          <w:sz w:val="28"/>
          <w:szCs w:val="28"/>
        </w:rPr>
        <w:t>8.11. analizē valsts aktuālākās politiskās problēmas un stratēģijas;</w:t>
      </w:r>
    </w:p>
    <w:p w:rsidR="00F330B3" w:rsidRPr="00F330B3" w:rsidRDefault="00F330B3" w:rsidP="00F330B3">
      <w:pPr>
        <w:ind w:firstLine="720"/>
        <w:jc w:val="both"/>
        <w:rPr>
          <w:sz w:val="28"/>
          <w:szCs w:val="28"/>
        </w:rPr>
      </w:pPr>
      <w:r w:rsidRPr="00F330B3">
        <w:rPr>
          <w:sz w:val="28"/>
          <w:szCs w:val="28"/>
        </w:rPr>
        <w:t>8.12. spēj nosaukt Eiropas Savienības galvenās kopējās politikas un novērtēt Latvijas dalības nozīmi;</w:t>
      </w:r>
    </w:p>
    <w:p w:rsidR="00F330B3" w:rsidRPr="00F330B3" w:rsidRDefault="00F330B3" w:rsidP="00F330B3">
      <w:pPr>
        <w:ind w:firstLine="720"/>
        <w:jc w:val="both"/>
        <w:rPr>
          <w:sz w:val="28"/>
          <w:szCs w:val="28"/>
        </w:rPr>
      </w:pPr>
      <w:r w:rsidRPr="00F330B3">
        <w:rPr>
          <w:sz w:val="28"/>
          <w:szCs w:val="28"/>
        </w:rPr>
        <w:t>8.13. zina un izprot Eiropas Savienības lēmumu pieņemšanas procesu un Latvijas ietekmi tajā;</w:t>
      </w:r>
    </w:p>
    <w:p w:rsidR="00F330B3" w:rsidRPr="00F330B3" w:rsidRDefault="00F330B3" w:rsidP="00F330B3">
      <w:pPr>
        <w:ind w:firstLine="720"/>
        <w:jc w:val="both"/>
        <w:rPr>
          <w:sz w:val="28"/>
          <w:szCs w:val="28"/>
        </w:rPr>
      </w:pPr>
      <w:r w:rsidRPr="00F330B3">
        <w:rPr>
          <w:sz w:val="28"/>
          <w:szCs w:val="28"/>
        </w:rPr>
        <w:t>8.14. diskutē par indivīda, pašvaldības un valsts sadarbību;</w:t>
      </w:r>
    </w:p>
    <w:p w:rsidR="00F330B3" w:rsidRPr="00F330B3" w:rsidRDefault="00F330B3" w:rsidP="00F330B3">
      <w:pPr>
        <w:ind w:firstLine="720"/>
        <w:jc w:val="both"/>
        <w:rPr>
          <w:sz w:val="28"/>
          <w:szCs w:val="28"/>
        </w:rPr>
      </w:pPr>
      <w:r w:rsidRPr="00F330B3">
        <w:rPr>
          <w:sz w:val="28"/>
          <w:szCs w:val="28"/>
        </w:rPr>
        <w:lastRenderedPageBreak/>
        <w:t>8.15. izprot un spēj analizēt politikas lēmumu veidošanas procesu, apzinoties atklātuma, caurspīdīguma un tiesiskuma principu jēgu un nozīmi demokrātijā;</w:t>
      </w:r>
    </w:p>
    <w:p w:rsidR="00F330B3" w:rsidRPr="00F330B3" w:rsidRDefault="00F330B3" w:rsidP="00F330B3">
      <w:pPr>
        <w:ind w:firstLine="720"/>
        <w:jc w:val="both"/>
        <w:rPr>
          <w:sz w:val="28"/>
          <w:szCs w:val="28"/>
        </w:rPr>
      </w:pPr>
      <w:r w:rsidRPr="00F330B3">
        <w:rPr>
          <w:sz w:val="28"/>
          <w:szCs w:val="28"/>
        </w:rPr>
        <w:t>8.16. izprot un apzinās korupcijas jēgu un tās nodarītā kaitējuma nozīmi sabiedrībā;</w:t>
      </w:r>
    </w:p>
    <w:p w:rsidR="00F330B3" w:rsidRPr="00F330B3" w:rsidRDefault="00F330B3" w:rsidP="00F330B3">
      <w:pPr>
        <w:ind w:firstLine="720"/>
        <w:jc w:val="both"/>
        <w:rPr>
          <w:sz w:val="28"/>
          <w:szCs w:val="28"/>
        </w:rPr>
      </w:pPr>
      <w:r w:rsidRPr="00F330B3">
        <w:rPr>
          <w:sz w:val="28"/>
          <w:szCs w:val="28"/>
        </w:rPr>
        <w:t>8.17. salīdzina un</w:t>
      </w:r>
      <w:r w:rsidRPr="00F330B3">
        <w:rPr>
          <w:i/>
          <w:iCs/>
          <w:sz w:val="28"/>
          <w:szCs w:val="28"/>
        </w:rPr>
        <w:t xml:space="preserve"> </w:t>
      </w:r>
      <w:r w:rsidRPr="00F330B3">
        <w:rPr>
          <w:sz w:val="28"/>
          <w:szCs w:val="28"/>
        </w:rPr>
        <w:t>vērtē Latvijas valsts pilsoņu un iedzīvotāju attieksmi pret drošības, sociālo un citu politiku;</w:t>
      </w:r>
    </w:p>
    <w:p w:rsidR="005933CD" w:rsidRPr="005933CD" w:rsidRDefault="00F330B3" w:rsidP="005933CD">
      <w:pPr>
        <w:ind w:left="127" w:right="127" w:firstLine="593"/>
        <w:jc w:val="both"/>
        <w:rPr>
          <w:sz w:val="28"/>
          <w:szCs w:val="28"/>
        </w:rPr>
      </w:pPr>
      <w:r w:rsidRPr="005933CD">
        <w:rPr>
          <w:sz w:val="28"/>
          <w:szCs w:val="28"/>
        </w:rPr>
        <w:t>8.18. </w:t>
      </w:r>
      <w:r w:rsidR="005933CD" w:rsidRPr="005933CD">
        <w:rPr>
          <w:sz w:val="28"/>
          <w:szCs w:val="28"/>
        </w:rPr>
        <w:t>zina valsts tiesību, krimināltiesību, civiltiesību un administratīvo tiesību jomu galvenos uzdevumus un principus”;</w:t>
      </w:r>
    </w:p>
    <w:p w:rsidR="00F330B3" w:rsidRPr="00F330B3" w:rsidRDefault="00F330B3" w:rsidP="00F330B3">
      <w:pPr>
        <w:ind w:firstLine="720"/>
        <w:jc w:val="both"/>
        <w:rPr>
          <w:sz w:val="28"/>
          <w:szCs w:val="28"/>
        </w:rPr>
      </w:pPr>
      <w:r w:rsidRPr="00F330B3">
        <w:rPr>
          <w:sz w:val="28"/>
          <w:szCs w:val="28"/>
        </w:rPr>
        <w:t>8.19. skaidro, kā konstitucionālās tiesības regulē cilvēka, pilsoņa un sabiedrības dzīves tiesiskos pamatus;</w:t>
      </w:r>
    </w:p>
    <w:p w:rsidR="00F330B3" w:rsidRPr="00F330B3" w:rsidRDefault="00F330B3" w:rsidP="00F330B3">
      <w:pPr>
        <w:ind w:firstLine="720"/>
        <w:jc w:val="both"/>
        <w:rPr>
          <w:sz w:val="28"/>
          <w:szCs w:val="28"/>
        </w:rPr>
      </w:pPr>
      <w:r w:rsidRPr="00F330B3">
        <w:rPr>
          <w:sz w:val="28"/>
          <w:szCs w:val="28"/>
        </w:rPr>
        <w:t>8.2</w:t>
      </w:r>
      <w:r w:rsidR="006B7716">
        <w:rPr>
          <w:sz w:val="28"/>
          <w:szCs w:val="28"/>
        </w:rPr>
        <w:t>0</w:t>
      </w:r>
      <w:r w:rsidRPr="00F330B3">
        <w:rPr>
          <w:sz w:val="28"/>
          <w:szCs w:val="28"/>
        </w:rPr>
        <w:t>. izprot Latvijas Republikas Satversmi;</w:t>
      </w:r>
    </w:p>
    <w:p w:rsidR="00F330B3" w:rsidRPr="00F330B3" w:rsidRDefault="00F330B3" w:rsidP="00F330B3">
      <w:pPr>
        <w:ind w:firstLine="720"/>
        <w:jc w:val="both"/>
        <w:rPr>
          <w:sz w:val="28"/>
          <w:szCs w:val="28"/>
        </w:rPr>
      </w:pPr>
      <w:r w:rsidRPr="00F330B3">
        <w:rPr>
          <w:sz w:val="28"/>
          <w:szCs w:val="28"/>
        </w:rPr>
        <w:t>8.2</w:t>
      </w:r>
      <w:r w:rsidR="006B7716">
        <w:rPr>
          <w:sz w:val="28"/>
          <w:szCs w:val="28"/>
        </w:rPr>
        <w:t>1</w:t>
      </w:r>
      <w:r w:rsidRPr="00F330B3">
        <w:rPr>
          <w:sz w:val="28"/>
          <w:szCs w:val="28"/>
        </w:rPr>
        <w:t>. pazīst cilvēktiesību pamatprincipus un apzinās to fundamentālo lomu mūsdienu tiesiskuma izpratnē;</w:t>
      </w:r>
    </w:p>
    <w:p w:rsidR="00F330B3" w:rsidRPr="00F330B3" w:rsidRDefault="00F330B3" w:rsidP="00F330B3">
      <w:pPr>
        <w:ind w:firstLine="720"/>
        <w:jc w:val="both"/>
        <w:rPr>
          <w:sz w:val="28"/>
          <w:szCs w:val="28"/>
        </w:rPr>
      </w:pPr>
      <w:r w:rsidRPr="00F330B3">
        <w:rPr>
          <w:sz w:val="28"/>
          <w:szCs w:val="28"/>
        </w:rPr>
        <w:t>8.2</w:t>
      </w:r>
      <w:r w:rsidR="006B7716">
        <w:rPr>
          <w:sz w:val="28"/>
          <w:szCs w:val="28"/>
        </w:rPr>
        <w:t>2</w:t>
      </w:r>
      <w:r w:rsidRPr="00F330B3">
        <w:rPr>
          <w:sz w:val="28"/>
          <w:szCs w:val="28"/>
        </w:rPr>
        <w:t>. izprot, ka likumi atspoguļo sabiedrības vērtības un veicina cilvēku iesaistīšanos politiskajos procesos;</w:t>
      </w:r>
    </w:p>
    <w:p w:rsidR="00F330B3" w:rsidRPr="00F330B3" w:rsidRDefault="00F330B3" w:rsidP="00F330B3">
      <w:pPr>
        <w:ind w:firstLine="720"/>
        <w:jc w:val="both"/>
        <w:rPr>
          <w:sz w:val="28"/>
          <w:szCs w:val="28"/>
        </w:rPr>
      </w:pPr>
      <w:r w:rsidRPr="00F330B3">
        <w:rPr>
          <w:sz w:val="28"/>
          <w:szCs w:val="28"/>
        </w:rPr>
        <w:t>8.2</w:t>
      </w:r>
      <w:r w:rsidR="006B7716">
        <w:rPr>
          <w:sz w:val="28"/>
          <w:szCs w:val="28"/>
        </w:rPr>
        <w:t>3</w:t>
      </w:r>
      <w:r w:rsidRPr="00F330B3">
        <w:rPr>
          <w:sz w:val="28"/>
          <w:szCs w:val="28"/>
        </w:rPr>
        <w:t>. apzinās vienlīdzīgu tiesību nozīmi d</w:t>
      </w:r>
      <w:r w:rsidR="004619DC">
        <w:rPr>
          <w:sz w:val="28"/>
          <w:szCs w:val="28"/>
        </w:rPr>
        <w:t>emokrātijā un izprot jēdzienus „</w:t>
      </w:r>
      <w:r w:rsidRPr="00F330B3">
        <w:rPr>
          <w:sz w:val="28"/>
          <w:szCs w:val="28"/>
        </w:rPr>
        <w:t>diskriminācija</w:t>
      </w:r>
      <w:r w:rsidR="004619DC">
        <w:rPr>
          <w:sz w:val="28"/>
          <w:szCs w:val="28"/>
        </w:rPr>
        <w:t>” un „emancipācija”</w:t>
      </w:r>
      <w:r w:rsidRPr="00F330B3">
        <w:rPr>
          <w:sz w:val="28"/>
          <w:szCs w:val="28"/>
        </w:rPr>
        <w:t>;</w:t>
      </w:r>
    </w:p>
    <w:p w:rsidR="00F330B3" w:rsidRDefault="00F330B3" w:rsidP="00F330B3">
      <w:pPr>
        <w:ind w:firstLine="720"/>
        <w:jc w:val="both"/>
        <w:rPr>
          <w:sz w:val="28"/>
          <w:szCs w:val="28"/>
        </w:rPr>
      </w:pPr>
      <w:r w:rsidRPr="00F330B3">
        <w:rPr>
          <w:sz w:val="28"/>
          <w:szCs w:val="28"/>
        </w:rPr>
        <w:t>8.2</w:t>
      </w:r>
      <w:r w:rsidR="006B7716">
        <w:rPr>
          <w:sz w:val="28"/>
          <w:szCs w:val="28"/>
        </w:rPr>
        <w:t>4</w:t>
      </w:r>
      <w:r w:rsidRPr="00F330B3">
        <w:rPr>
          <w:sz w:val="28"/>
          <w:szCs w:val="28"/>
        </w:rPr>
        <w:t>. zina Latvijas tiesu sistēmu un tiesu darbības pamatprincipus;</w:t>
      </w:r>
    </w:p>
    <w:p w:rsidR="002B3A25" w:rsidRDefault="00F330B3" w:rsidP="002B3A25">
      <w:pPr>
        <w:pStyle w:val="BodyTextIndent"/>
        <w:tabs>
          <w:tab w:val="left" w:pos="5388"/>
        </w:tabs>
        <w:ind w:right="127"/>
        <w:rPr>
          <w:sz w:val="22"/>
          <w:szCs w:val="22"/>
        </w:rPr>
      </w:pPr>
      <w:r w:rsidRPr="00F330B3">
        <w:rPr>
          <w:sz w:val="28"/>
          <w:szCs w:val="28"/>
        </w:rPr>
        <w:t>8.2</w:t>
      </w:r>
      <w:r w:rsidR="006B7716">
        <w:rPr>
          <w:sz w:val="28"/>
          <w:szCs w:val="28"/>
        </w:rPr>
        <w:t>5</w:t>
      </w:r>
      <w:r w:rsidRPr="00F330B3">
        <w:rPr>
          <w:sz w:val="28"/>
          <w:szCs w:val="28"/>
        </w:rPr>
        <w:t>. </w:t>
      </w:r>
      <w:r w:rsidR="002B3A25" w:rsidRPr="002B3A25">
        <w:rPr>
          <w:sz w:val="28"/>
          <w:szCs w:val="28"/>
        </w:rPr>
        <w:t>zina galvenos principus kriminālprocesā, civilprocesā</w:t>
      </w:r>
      <w:r w:rsidR="002B3A25">
        <w:rPr>
          <w:sz w:val="28"/>
          <w:szCs w:val="28"/>
        </w:rPr>
        <w:t xml:space="preserve"> un administratīvajā procesā</w:t>
      </w:r>
      <w:r w:rsidR="002B3A25" w:rsidRPr="002B3A25">
        <w:rPr>
          <w:sz w:val="28"/>
          <w:szCs w:val="28"/>
        </w:rPr>
        <w:t>;</w:t>
      </w:r>
    </w:p>
    <w:p w:rsidR="00F330B3" w:rsidRPr="00F330B3" w:rsidRDefault="00F330B3" w:rsidP="00F330B3">
      <w:pPr>
        <w:ind w:firstLine="720"/>
        <w:jc w:val="both"/>
        <w:rPr>
          <w:sz w:val="28"/>
          <w:szCs w:val="28"/>
        </w:rPr>
      </w:pPr>
      <w:r w:rsidRPr="00F330B3">
        <w:rPr>
          <w:sz w:val="28"/>
          <w:szCs w:val="28"/>
        </w:rPr>
        <w:t>8.2</w:t>
      </w:r>
      <w:r w:rsidR="006B7716">
        <w:rPr>
          <w:sz w:val="28"/>
          <w:szCs w:val="28"/>
        </w:rPr>
        <w:t>6</w:t>
      </w:r>
      <w:r w:rsidRPr="00F330B3">
        <w:rPr>
          <w:sz w:val="28"/>
          <w:szCs w:val="28"/>
        </w:rPr>
        <w:t>. izprot īpašuma būtību un tā aizsardzības nozīmīgumu;</w:t>
      </w:r>
    </w:p>
    <w:p w:rsidR="00F330B3" w:rsidRPr="00F330B3" w:rsidRDefault="00F330B3" w:rsidP="00F330B3">
      <w:pPr>
        <w:ind w:firstLine="720"/>
        <w:jc w:val="both"/>
        <w:rPr>
          <w:sz w:val="28"/>
          <w:szCs w:val="28"/>
        </w:rPr>
      </w:pPr>
      <w:r w:rsidRPr="00F330B3">
        <w:rPr>
          <w:sz w:val="28"/>
          <w:szCs w:val="28"/>
        </w:rPr>
        <w:t>8.2</w:t>
      </w:r>
      <w:r w:rsidR="00AA6E6C">
        <w:rPr>
          <w:sz w:val="28"/>
          <w:szCs w:val="28"/>
        </w:rPr>
        <w:t>7</w:t>
      </w:r>
      <w:r w:rsidRPr="00F330B3">
        <w:rPr>
          <w:sz w:val="28"/>
          <w:szCs w:val="28"/>
        </w:rPr>
        <w:t>. izprot laulības kā tiesību institūtu, apzinās laulību tiesiskās un materiālās sekas;</w:t>
      </w:r>
    </w:p>
    <w:p w:rsidR="00F330B3" w:rsidRPr="00F330B3" w:rsidRDefault="00F330B3" w:rsidP="00F330B3">
      <w:pPr>
        <w:ind w:firstLine="720"/>
        <w:jc w:val="both"/>
        <w:rPr>
          <w:sz w:val="28"/>
          <w:szCs w:val="28"/>
        </w:rPr>
      </w:pPr>
      <w:r w:rsidRPr="00F330B3">
        <w:rPr>
          <w:sz w:val="28"/>
          <w:szCs w:val="28"/>
        </w:rPr>
        <w:t>8.</w:t>
      </w:r>
      <w:r w:rsidR="006B7716">
        <w:rPr>
          <w:sz w:val="28"/>
          <w:szCs w:val="28"/>
        </w:rPr>
        <w:t>2</w:t>
      </w:r>
      <w:r w:rsidR="00AA6E6C">
        <w:rPr>
          <w:sz w:val="28"/>
          <w:szCs w:val="28"/>
        </w:rPr>
        <w:t>8</w:t>
      </w:r>
      <w:r w:rsidRPr="00F330B3">
        <w:rPr>
          <w:sz w:val="28"/>
          <w:szCs w:val="28"/>
        </w:rPr>
        <w:t>. izprot vecāku un bērnu savstarpējo tiesību un pienākumu būtību;</w:t>
      </w:r>
    </w:p>
    <w:p w:rsidR="00F330B3" w:rsidRPr="00F330B3" w:rsidRDefault="00F330B3" w:rsidP="00F330B3">
      <w:pPr>
        <w:ind w:firstLine="720"/>
        <w:jc w:val="both"/>
        <w:rPr>
          <w:sz w:val="28"/>
          <w:szCs w:val="28"/>
        </w:rPr>
      </w:pPr>
      <w:r w:rsidRPr="00F330B3">
        <w:rPr>
          <w:sz w:val="28"/>
          <w:szCs w:val="28"/>
        </w:rPr>
        <w:t>8.</w:t>
      </w:r>
      <w:r w:rsidR="00AA6E6C">
        <w:rPr>
          <w:sz w:val="28"/>
          <w:szCs w:val="28"/>
        </w:rPr>
        <w:t>29</w:t>
      </w:r>
      <w:r w:rsidRPr="00F330B3">
        <w:rPr>
          <w:sz w:val="28"/>
          <w:szCs w:val="28"/>
        </w:rPr>
        <w:t xml:space="preserve">. zina </w:t>
      </w:r>
      <w:r w:rsidR="005933CD">
        <w:rPr>
          <w:sz w:val="28"/>
          <w:szCs w:val="28"/>
        </w:rPr>
        <w:t xml:space="preserve">galvenos </w:t>
      </w:r>
      <w:r w:rsidRPr="00F330B3">
        <w:rPr>
          <w:sz w:val="28"/>
          <w:szCs w:val="28"/>
        </w:rPr>
        <w:t>manto</w:t>
      </w:r>
      <w:r w:rsidR="005933CD">
        <w:rPr>
          <w:sz w:val="28"/>
          <w:szCs w:val="28"/>
        </w:rPr>
        <w:t xml:space="preserve">juma tiesību </w:t>
      </w:r>
      <w:r w:rsidRPr="00F330B3">
        <w:rPr>
          <w:sz w:val="28"/>
          <w:szCs w:val="28"/>
        </w:rPr>
        <w:t xml:space="preserve"> </w:t>
      </w:r>
      <w:r w:rsidR="005933CD">
        <w:rPr>
          <w:sz w:val="28"/>
          <w:szCs w:val="28"/>
        </w:rPr>
        <w:t>principus</w:t>
      </w:r>
      <w:r w:rsidRPr="00F330B3">
        <w:rPr>
          <w:sz w:val="28"/>
          <w:szCs w:val="28"/>
        </w:rPr>
        <w:t>;</w:t>
      </w:r>
    </w:p>
    <w:p w:rsidR="00F330B3" w:rsidRPr="00F330B3" w:rsidRDefault="00F330B3" w:rsidP="005933CD">
      <w:pPr>
        <w:ind w:firstLine="720"/>
        <w:jc w:val="both"/>
        <w:rPr>
          <w:sz w:val="28"/>
          <w:szCs w:val="28"/>
        </w:rPr>
      </w:pPr>
      <w:r w:rsidRPr="00F330B3">
        <w:rPr>
          <w:sz w:val="28"/>
          <w:szCs w:val="28"/>
        </w:rPr>
        <w:t>8.3</w:t>
      </w:r>
      <w:r w:rsidR="00AA6E6C">
        <w:rPr>
          <w:sz w:val="28"/>
          <w:szCs w:val="28"/>
        </w:rPr>
        <w:t>0</w:t>
      </w:r>
      <w:r w:rsidRPr="00F330B3">
        <w:rPr>
          <w:sz w:val="28"/>
          <w:szCs w:val="28"/>
        </w:rPr>
        <w:t>. spēj izprast darba tiesības un prot analizēt darba līgumu;</w:t>
      </w:r>
    </w:p>
    <w:p w:rsidR="00F330B3" w:rsidRPr="00F330B3" w:rsidRDefault="005933CD" w:rsidP="00F330B3">
      <w:pPr>
        <w:ind w:firstLine="720"/>
        <w:jc w:val="both"/>
        <w:rPr>
          <w:sz w:val="28"/>
          <w:szCs w:val="28"/>
        </w:rPr>
      </w:pPr>
      <w:r>
        <w:rPr>
          <w:sz w:val="28"/>
          <w:szCs w:val="28"/>
        </w:rPr>
        <w:t>8.3</w:t>
      </w:r>
      <w:r w:rsidR="00AA6E6C">
        <w:rPr>
          <w:sz w:val="28"/>
          <w:szCs w:val="28"/>
        </w:rPr>
        <w:t>1</w:t>
      </w:r>
      <w:r w:rsidR="00F330B3" w:rsidRPr="00F330B3">
        <w:rPr>
          <w:sz w:val="28"/>
          <w:szCs w:val="28"/>
        </w:rPr>
        <w:t>. apzinās savu atbildību pret valsti un tās atbildību par saviem iedzīvotājiem;</w:t>
      </w:r>
    </w:p>
    <w:p w:rsidR="00F330B3" w:rsidRPr="00F330B3" w:rsidRDefault="005933CD" w:rsidP="00F330B3">
      <w:pPr>
        <w:ind w:firstLine="720"/>
        <w:jc w:val="both"/>
        <w:rPr>
          <w:sz w:val="28"/>
          <w:szCs w:val="28"/>
        </w:rPr>
      </w:pPr>
      <w:r>
        <w:rPr>
          <w:sz w:val="28"/>
          <w:szCs w:val="28"/>
        </w:rPr>
        <w:t>8.3</w:t>
      </w:r>
      <w:r w:rsidR="00AA6E6C">
        <w:rPr>
          <w:sz w:val="28"/>
          <w:szCs w:val="28"/>
        </w:rPr>
        <w:t>2</w:t>
      </w:r>
      <w:r w:rsidR="00F330B3" w:rsidRPr="00F330B3">
        <w:rPr>
          <w:sz w:val="28"/>
          <w:szCs w:val="28"/>
        </w:rPr>
        <w:t>. izprot dzimumu līdztiesības tiesiskos aspektus;</w:t>
      </w:r>
    </w:p>
    <w:p w:rsidR="00F330B3" w:rsidRPr="00F330B3" w:rsidRDefault="00F330B3" w:rsidP="00F330B3">
      <w:pPr>
        <w:ind w:firstLine="720"/>
        <w:jc w:val="both"/>
        <w:rPr>
          <w:sz w:val="28"/>
          <w:szCs w:val="28"/>
        </w:rPr>
      </w:pPr>
      <w:r w:rsidRPr="00F330B3">
        <w:rPr>
          <w:sz w:val="28"/>
          <w:szCs w:val="28"/>
        </w:rPr>
        <w:t>8.3</w:t>
      </w:r>
      <w:r w:rsidR="00AA6E6C">
        <w:rPr>
          <w:sz w:val="28"/>
          <w:szCs w:val="28"/>
        </w:rPr>
        <w:t>3</w:t>
      </w:r>
      <w:r w:rsidRPr="00F330B3">
        <w:rPr>
          <w:sz w:val="28"/>
          <w:szCs w:val="28"/>
        </w:rPr>
        <w:t>. izprot intelektuālā īpašuma nozīmi uzņēmējdarbībā un apzinās intelektuālā īpašuma tiesiskajā regulējumā paredzēto iespēju izmantošanu katrā uzņēmumā;</w:t>
      </w:r>
    </w:p>
    <w:p w:rsidR="00F330B3" w:rsidRPr="00F330B3" w:rsidRDefault="00F330B3" w:rsidP="00F330B3">
      <w:pPr>
        <w:ind w:firstLine="720"/>
        <w:jc w:val="both"/>
        <w:rPr>
          <w:sz w:val="28"/>
          <w:szCs w:val="28"/>
        </w:rPr>
      </w:pPr>
      <w:r w:rsidRPr="00F330B3">
        <w:rPr>
          <w:sz w:val="28"/>
          <w:szCs w:val="28"/>
        </w:rPr>
        <w:t>8.3</w:t>
      </w:r>
      <w:r w:rsidR="00AA6E6C">
        <w:rPr>
          <w:sz w:val="28"/>
          <w:szCs w:val="28"/>
        </w:rPr>
        <w:t>4</w:t>
      </w:r>
      <w:r w:rsidRPr="00F330B3">
        <w:rPr>
          <w:sz w:val="28"/>
          <w:szCs w:val="28"/>
        </w:rPr>
        <w:t>. pauž savu attieksmi pret tiesu darbību un tiesiskumu.</w:t>
      </w:r>
    </w:p>
    <w:p w:rsidR="00F330B3" w:rsidRPr="00F330B3" w:rsidRDefault="00F330B3" w:rsidP="00F330B3">
      <w:pPr>
        <w:ind w:firstLine="720"/>
        <w:jc w:val="both"/>
        <w:rPr>
          <w:sz w:val="28"/>
          <w:szCs w:val="28"/>
        </w:rPr>
      </w:pPr>
      <w:r w:rsidRPr="00F330B3">
        <w:rPr>
          <w:sz w:val="28"/>
          <w:szCs w:val="28"/>
        </w:rPr>
        <w:t> </w:t>
      </w:r>
    </w:p>
    <w:p w:rsidR="00F330B3" w:rsidRPr="00F330B3" w:rsidRDefault="004619DC" w:rsidP="00F330B3">
      <w:pPr>
        <w:ind w:firstLine="720"/>
        <w:jc w:val="both"/>
        <w:rPr>
          <w:sz w:val="28"/>
          <w:szCs w:val="28"/>
        </w:rPr>
      </w:pPr>
      <w:r>
        <w:rPr>
          <w:sz w:val="28"/>
          <w:szCs w:val="28"/>
        </w:rPr>
        <w:t>9. Mācību satura komponents „Kultūrvide laikā un telpā”</w:t>
      </w:r>
      <w:r w:rsidR="00F330B3" w:rsidRPr="00F330B3">
        <w:rPr>
          <w:sz w:val="28"/>
          <w:szCs w:val="28"/>
        </w:rPr>
        <w:t>:</w:t>
      </w:r>
    </w:p>
    <w:p w:rsidR="00F330B3" w:rsidRPr="00F330B3" w:rsidRDefault="00F330B3" w:rsidP="00F330B3">
      <w:pPr>
        <w:ind w:firstLine="720"/>
        <w:jc w:val="both"/>
        <w:rPr>
          <w:sz w:val="28"/>
          <w:szCs w:val="28"/>
        </w:rPr>
      </w:pPr>
      <w:r w:rsidRPr="00F330B3">
        <w:rPr>
          <w:sz w:val="28"/>
          <w:szCs w:val="28"/>
        </w:rPr>
        <w:t>9.1. apzinās sabiedrības grupu atšķirīgās vajadzības un intereses;</w:t>
      </w:r>
    </w:p>
    <w:p w:rsidR="00F330B3" w:rsidRPr="00F330B3" w:rsidRDefault="00F330B3" w:rsidP="00F330B3">
      <w:pPr>
        <w:ind w:firstLine="720"/>
        <w:jc w:val="both"/>
        <w:rPr>
          <w:sz w:val="28"/>
          <w:szCs w:val="28"/>
        </w:rPr>
      </w:pPr>
      <w:r w:rsidRPr="00F330B3">
        <w:rPr>
          <w:sz w:val="28"/>
          <w:szCs w:val="28"/>
        </w:rPr>
        <w:t>9.2. izmanto preses materiālus un vērtē lielāko un ietekmīgāko sociālo grupu intereses saimnieciskajā dzīvē, valsts iekšpolitiskajās attiecībās, garīgās un materiālās kultūras jomā mūsdienu Latvijā;</w:t>
      </w:r>
    </w:p>
    <w:p w:rsidR="00F330B3" w:rsidRPr="00F330B3" w:rsidRDefault="00F330B3" w:rsidP="00F330B3">
      <w:pPr>
        <w:ind w:firstLine="720"/>
        <w:jc w:val="both"/>
        <w:rPr>
          <w:sz w:val="28"/>
          <w:szCs w:val="28"/>
        </w:rPr>
      </w:pPr>
      <w:r w:rsidRPr="00F330B3">
        <w:rPr>
          <w:sz w:val="28"/>
          <w:szCs w:val="28"/>
        </w:rPr>
        <w:t>9.3. izprot valsts mērķu un valsts budžeta iespēju sabalansētību;</w:t>
      </w:r>
    </w:p>
    <w:p w:rsidR="00F330B3" w:rsidRPr="00F330B3" w:rsidRDefault="00F330B3" w:rsidP="00F330B3">
      <w:pPr>
        <w:ind w:firstLine="720"/>
        <w:jc w:val="both"/>
        <w:rPr>
          <w:sz w:val="28"/>
          <w:szCs w:val="28"/>
        </w:rPr>
      </w:pPr>
      <w:r w:rsidRPr="00F330B3">
        <w:rPr>
          <w:sz w:val="28"/>
          <w:szCs w:val="28"/>
        </w:rPr>
        <w:lastRenderedPageBreak/>
        <w:t>9.4. zina faktorus, kas ietekmē politiskās kultūras veidošanos;</w:t>
      </w:r>
    </w:p>
    <w:p w:rsidR="00F330B3" w:rsidRPr="00F330B3" w:rsidRDefault="00F330B3" w:rsidP="00F330B3">
      <w:pPr>
        <w:ind w:firstLine="720"/>
        <w:jc w:val="both"/>
        <w:rPr>
          <w:sz w:val="28"/>
          <w:szCs w:val="28"/>
        </w:rPr>
      </w:pPr>
      <w:r w:rsidRPr="00F330B3">
        <w:rPr>
          <w:sz w:val="28"/>
          <w:szCs w:val="28"/>
        </w:rPr>
        <w:t xml:space="preserve">9.5. izprot varas iegūšanas un popularizēšanas </w:t>
      </w:r>
      <w:proofErr w:type="spellStart"/>
      <w:r w:rsidRPr="00F330B3">
        <w:rPr>
          <w:sz w:val="28"/>
          <w:szCs w:val="28"/>
        </w:rPr>
        <w:t>polittehnoloģiju</w:t>
      </w:r>
      <w:proofErr w:type="spellEnd"/>
      <w:r w:rsidRPr="00F330B3">
        <w:rPr>
          <w:sz w:val="28"/>
          <w:szCs w:val="28"/>
        </w:rPr>
        <w:t>;</w:t>
      </w:r>
    </w:p>
    <w:p w:rsidR="00F330B3" w:rsidRPr="00F330B3" w:rsidRDefault="00F330B3" w:rsidP="00F330B3">
      <w:pPr>
        <w:ind w:firstLine="720"/>
        <w:jc w:val="both"/>
        <w:rPr>
          <w:sz w:val="28"/>
          <w:szCs w:val="28"/>
        </w:rPr>
      </w:pPr>
      <w:r w:rsidRPr="00F330B3">
        <w:rPr>
          <w:sz w:val="28"/>
          <w:szCs w:val="28"/>
        </w:rPr>
        <w:t>9.6. analizē politisko lēmumu saturu pēc to mērķa un sekām;</w:t>
      </w:r>
    </w:p>
    <w:p w:rsidR="00F330B3" w:rsidRPr="00F330B3" w:rsidRDefault="00F330B3" w:rsidP="00F330B3">
      <w:pPr>
        <w:ind w:firstLine="720"/>
        <w:jc w:val="both"/>
        <w:rPr>
          <w:sz w:val="28"/>
          <w:szCs w:val="28"/>
        </w:rPr>
      </w:pPr>
      <w:r w:rsidRPr="00F330B3">
        <w:rPr>
          <w:sz w:val="28"/>
          <w:szCs w:val="28"/>
        </w:rPr>
        <w:t>9.7. apzinās un novērtē sabiedrības uzticību politiskajiem institūtiem, izsaka savu argumentētu viedokli;</w:t>
      </w:r>
    </w:p>
    <w:p w:rsidR="00F330B3" w:rsidRPr="00F330B3" w:rsidRDefault="00F330B3" w:rsidP="00F330B3">
      <w:pPr>
        <w:ind w:firstLine="720"/>
        <w:jc w:val="both"/>
        <w:rPr>
          <w:sz w:val="28"/>
          <w:szCs w:val="28"/>
        </w:rPr>
      </w:pPr>
      <w:r w:rsidRPr="00F330B3">
        <w:rPr>
          <w:sz w:val="28"/>
          <w:szCs w:val="28"/>
        </w:rPr>
        <w:t>9.8. raksturo tolerances nozīmi cilvēku attiecībās;</w:t>
      </w:r>
    </w:p>
    <w:p w:rsidR="00F330B3" w:rsidRPr="00F330B3" w:rsidRDefault="00F330B3" w:rsidP="00F330B3">
      <w:pPr>
        <w:ind w:firstLine="720"/>
        <w:jc w:val="both"/>
        <w:rPr>
          <w:sz w:val="28"/>
          <w:szCs w:val="28"/>
        </w:rPr>
      </w:pPr>
      <w:r w:rsidRPr="00F330B3">
        <w:rPr>
          <w:sz w:val="28"/>
          <w:szCs w:val="28"/>
        </w:rPr>
        <w:t>9.9. skaidro un analizē starptautisko attiecību sistēmas modeļus;</w:t>
      </w:r>
    </w:p>
    <w:p w:rsidR="00F330B3" w:rsidRPr="00F330B3" w:rsidRDefault="00F330B3" w:rsidP="00F330B3">
      <w:pPr>
        <w:ind w:firstLine="720"/>
        <w:jc w:val="both"/>
        <w:rPr>
          <w:sz w:val="28"/>
          <w:szCs w:val="28"/>
        </w:rPr>
      </w:pPr>
      <w:r w:rsidRPr="00F330B3">
        <w:rPr>
          <w:sz w:val="28"/>
          <w:szCs w:val="28"/>
        </w:rPr>
        <w:t>9.10. raksturo Latviju kā starptautisko attiecību subjektu;</w:t>
      </w:r>
    </w:p>
    <w:p w:rsidR="00F330B3" w:rsidRPr="00F330B3" w:rsidRDefault="00F330B3" w:rsidP="00F330B3">
      <w:pPr>
        <w:ind w:firstLine="720"/>
        <w:jc w:val="both"/>
        <w:rPr>
          <w:sz w:val="28"/>
          <w:szCs w:val="28"/>
        </w:rPr>
      </w:pPr>
      <w:r w:rsidRPr="00F330B3">
        <w:rPr>
          <w:sz w:val="28"/>
          <w:szCs w:val="28"/>
        </w:rPr>
        <w:t>9.11. vērtē starptautisko organizāciju darbību un Latvijas ārpolitikas perspektīvu un pamato savu viedokli;</w:t>
      </w:r>
    </w:p>
    <w:p w:rsidR="00F330B3" w:rsidRPr="00F330B3" w:rsidRDefault="00F330B3" w:rsidP="00F330B3">
      <w:pPr>
        <w:ind w:firstLine="720"/>
        <w:jc w:val="both"/>
        <w:rPr>
          <w:sz w:val="28"/>
          <w:szCs w:val="28"/>
        </w:rPr>
      </w:pPr>
      <w:r w:rsidRPr="00F330B3">
        <w:rPr>
          <w:sz w:val="28"/>
          <w:szCs w:val="28"/>
        </w:rPr>
        <w:t>9.12. zina Eiropas Savienības attīstības cēloņus un posmus, spēj diskutēt par ieguvumiem un trūkumiem Latvijas līdzdalībai Eiropas Savienībā.</w:t>
      </w:r>
    </w:p>
    <w:p w:rsidR="00F330B3" w:rsidRPr="00F330B3" w:rsidRDefault="00F330B3" w:rsidP="00F330B3">
      <w:pPr>
        <w:ind w:firstLine="720"/>
        <w:jc w:val="both"/>
        <w:rPr>
          <w:sz w:val="28"/>
          <w:szCs w:val="28"/>
        </w:rPr>
      </w:pPr>
      <w:r w:rsidRPr="00F330B3">
        <w:rPr>
          <w:sz w:val="28"/>
          <w:szCs w:val="28"/>
        </w:rPr>
        <w:t> </w:t>
      </w:r>
    </w:p>
    <w:p w:rsidR="00F330B3" w:rsidRPr="00F330B3" w:rsidRDefault="00D42989" w:rsidP="00F330B3">
      <w:pPr>
        <w:ind w:firstLine="720"/>
        <w:jc w:val="both"/>
        <w:rPr>
          <w:sz w:val="28"/>
          <w:szCs w:val="28"/>
        </w:rPr>
      </w:pPr>
      <w:r>
        <w:rPr>
          <w:sz w:val="28"/>
          <w:szCs w:val="28"/>
        </w:rPr>
        <w:t>10. Mācību satura komponents „Darbība”</w:t>
      </w:r>
      <w:r w:rsidR="00F330B3" w:rsidRPr="00F330B3">
        <w:rPr>
          <w:sz w:val="28"/>
          <w:szCs w:val="28"/>
        </w:rPr>
        <w:t>:</w:t>
      </w:r>
    </w:p>
    <w:p w:rsidR="00F330B3" w:rsidRPr="00F330B3" w:rsidRDefault="00F330B3" w:rsidP="00F330B3">
      <w:pPr>
        <w:ind w:firstLine="720"/>
        <w:jc w:val="both"/>
        <w:rPr>
          <w:sz w:val="28"/>
          <w:szCs w:val="28"/>
        </w:rPr>
      </w:pPr>
      <w:r w:rsidRPr="00F330B3">
        <w:rPr>
          <w:sz w:val="28"/>
          <w:szCs w:val="28"/>
        </w:rPr>
        <w:t>10.1. analizē valsts politiku un likumdošanu, izmantojot tiesību un informācijas avotus;</w:t>
      </w:r>
    </w:p>
    <w:p w:rsidR="00F330B3" w:rsidRPr="00F330B3" w:rsidRDefault="00F330B3" w:rsidP="00F330B3">
      <w:pPr>
        <w:ind w:firstLine="720"/>
        <w:jc w:val="both"/>
        <w:rPr>
          <w:sz w:val="28"/>
          <w:szCs w:val="28"/>
        </w:rPr>
      </w:pPr>
      <w:r w:rsidRPr="00F330B3">
        <w:rPr>
          <w:sz w:val="28"/>
          <w:szCs w:val="28"/>
        </w:rPr>
        <w:t>10.2. pilnveido saziņas un sadarbības prasmes;</w:t>
      </w:r>
    </w:p>
    <w:p w:rsidR="00F330B3" w:rsidRPr="00F330B3" w:rsidRDefault="00F330B3" w:rsidP="00F330B3">
      <w:pPr>
        <w:ind w:firstLine="720"/>
        <w:jc w:val="both"/>
        <w:rPr>
          <w:sz w:val="28"/>
          <w:szCs w:val="28"/>
        </w:rPr>
      </w:pPr>
      <w:r w:rsidRPr="00F330B3">
        <w:rPr>
          <w:sz w:val="28"/>
          <w:szCs w:val="28"/>
        </w:rPr>
        <w:t>10.3. attīsta pētnieciskā darba iemaņas;</w:t>
      </w:r>
    </w:p>
    <w:p w:rsidR="00F330B3" w:rsidRPr="00F330B3" w:rsidRDefault="00F330B3" w:rsidP="00F330B3">
      <w:pPr>
        <w:ind w:firstLine="720"/>
        <w:jc w:val="both"/>
        <w:rPr>
          <w:sz w:val="28"/>
          <w:szCs w:val="28"/>
        </w:rPr>
      </w:pPr>
      <w:r w:rsidRPr="00F330B3">
        <w:rPr>
          <w:sz w:val="28"/>
          <w:szCs w:val="28"/>
        </w:rPr>
        <w:t>10.4. attīsta publiskās runas un diskusiju kultūru;</w:t>
      </w:r>
    </w:p>
    <w:p w:rsidR="00F330B3" w:rsidRPr="00F330B3" w:rsidRDefault="00F330B3" w:rsidP="00F330B3">
      <w:pPr>
        <w:ind w:firstLine="720"/>
        <w:jc w:val="both"/>
        <w:rPr>
          <w:sz w:val="28"/>
          <w:szCs w:val="28"/>
        </w:rPr>
      </w:pPr>
      <w:r w:rsidRPr="00F330B3">
        <w:rPr>
          <w:sz w:val="28"/>
          <w:szCs w:val="28"/>
        </w:rPr>
        <w:t>10.5. atzīst ētikas nozīmi politiska un tiesiska rakstura problēmās.</w:t>
      </w:r>
    </w:p>
    <w:p w:rsidR="00F330B3" w:rsidRPr="00F330B3" w:rsidRDefault="00F330B3" w:rsidP="00F330B3">
      <w:pPr>
        <w:ind w:firstLine="720"/>
        <w:jc w:val="both"/>
        <w:rPr>
          <w:sz w:val="28"/>
          <w:szCs w:val="28"/>
        </w:rPr>
      </w:pPr>
      <w:r w:rsidRPr="00F330B3">
        <w:rPr>
          <w:sz w:val="28"/>
          <w:szCs w:val="28"/>
        </w:rPr>
        <w:t> </w:t>
      </w:r>
    </w:p>
    <w:p w:rsidR="00F330B3" w:rsidRPr="00F330B3" w:rsidRDefault="00F330B3" w:rsidP="00F330B3">
      <w:pPr>
        <w:ind w:firstLine="720"/>
        <w:jc w:val="both"/>
        <w:rPr>
          <w:sz w:val="28"/>
          <w:szCs w:val="28"/>
        </w:rPr>
      </w:pPr>
      <w:r w:rsidRPr="00F330B3">
        <w:rPr>
          <w:sz w:val="28"/>
          <w:szCs w:val="28"/>
        </w:rPr>
        <w:t>11. Izglītojamā attieksmes raksturo šī pielikuma 7.15., 8.9., 8.34., 8.37., 9.7. un 10.5.apakšpunktā minētās prasības.</w:t>
      </w:r>
    </w:p>
    <w:p w:rsidR="00F330B3" w:rsidRDefault="00F330B3" w:rsidP="00F330B3">
      <w:pPr>
        <w:ind w:firstLine="720"/>
        <w:jc w:val="both"/>
        <w:rPr>
          <w:sz w:val="28"/>
          <w:szCs w:val="28"/>
        </w:rPr>
      </w:pPr>
      <w:r w:rsidRPr="00F330B3">
        <w:rPr>
          <w:sz w:val="28"/>
          <w:szCs w:val="28"/>
        </w:rPr>
        <w:t> </w:t>
      </w:r>
    </w:p>
    <w:p w:rsidR="00917788" w:rsidRPr="00F330B3" w:rsidRDefault="00917788" w:rsidP="00F330B3">
      <w:pPr>
        <w:ind w:firstLine="720"/>
        <w:jc w:val="both"/>
        <w:rPr>
          <w:sz w:val="28"/>
          <w:szCs w:val="28"/>
        </w:rPr>
      </w:pPr>
    </w:p>
    <w:p w:rsidR="00985EED" w:rsidRDefault="00985EED" w:rsidP="00985EED">
      <w:pPr>
        <w:ind w:left="720"/>
        <w:rPr>
          <w:sz w:val="28"/>
          <w:szCs w:val="28"/>
        </w:rPr>
      </w:pPr>
      <w:r>
        <w:rPr>
          <w:sz w:val="28"/>
          <w:szCs w:val="28"/>
        </w:rPr>
        <w:t xml:space="preserve">Iekšlietu ministrs, </w:t>
      </w:r>
    </w:p>
    <w:p w:rsidR="00985EED" w:rsidRDefault="00985EED" w:rsidP="00985EED">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985EED" w:rsidRDefault="00985EED" w:rsidP="00985EED">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985EED" w:rsidRPr="00C25D95" w:rsidRDefault="00985EED" w:rsidP="00985EED">
      <w:pPr>
        <w:jc w:val="both"/>
        <w:rPr>
          <w:sz w:val="28"/>
          <w:szCs w:val="28"/>
        </w:rPr>
      </w:pPr>
    </w:p>
    <w:p w:rsidR="00985EED" w:rsidRPr="00C25D95" w:rsidRDefault="00985EED" w:rsidP="00985EED">
      <w:pPr>
        <w:jc w:val="right"/>
        <w:rPr>
          <w:sz w:val="28"/>
          <w:szCs w:val="28"/>
        </w:rPr>
      </w:pPr>
    </w:p>
    <w:p w:rsidR="00985EED" w:rsidRPr="00C25D95" w:rsidRDefault="00985EED" w:rsidP="00985EED">
      <w:pPr>
        <w:ind w:firstLine="709"/>
        <w:rPr>
          <w:b/>
          <w:bCs/>
          <w:color w:val="FF0000"/>
          <w:sz w:val="28"/>
          <w:szCs w:val="28"/>
        </w:rPr>
      </w:pPr>
      <w:r w:rsidRPr="00C25D95">
        <w:rPr>
          <w:sz w:val="28"/>
          <w:szCs w:val="28"/>
        </w:rPr>
        <w:t>Iesniedzējs:</w:t>
      </w:r>
      <w:r w:rsidRPr="00C25D95">
        <w:rPr>
          <w:b/>
          <w:bCs/>
          <w:color w:val="FF0000"/>
          <w:sz w:val="28"/>
          <w:szCs w:val="28"/>
        </w:rPr>
        <w:t xml:space="preserve"> </w:t>
      </w:r>
    </w:p>
    <w:p w:rsidR="00985EED" w:rsidRDefault="00985EED" w:rsidP="00985EED">
      <w:pPr>
        <w:ind w:left="720"/>
        <w:rPr>
          <w:sz w:val="28"/>
          <w:szCs w:val="28"/>
        </w:rPr>
      </w:pPr>
      <w:r>
        <w:rPr>
          <w:sz w:val="28"/>
          <w:szCs w:val="28"/>
        </w:rPr>
        <w:t xml:space="preserve">Iekšlietu ministrs, </w:t>
      </w:r>
    </w:p>
    <w:p w:rsidR="00985EED" w:rsidRDefault="00985EED" w:rsidP="00985EED">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985EED" w:rsidRDefault="00985EED" w:rsidP="00985EED">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917788" w:rsidRDefault="00917788" w:rsidP="00917788">
      <w:pPr>
        <w:ind w:firstLine="720"/>
        <w:rPr>
          <w:sz w:val="28"/>
          <w:szCs w:val="28"/>
        </w:rPr>
      </w:pPr>
    </w:p>
    <w:p w:rsidR="00917788" w:rsidRDefault="00917788" w:rsidP="00917788">
      <w:pPr>
        <w:ind w:firstLine="720"/>
        <w:rPr>
          <w:bCs/>
          <w:kern w:val="2"/>
          <w:sz w:val="28"/>
          <w:szCs w:val="28"/>
        </w:rPr>
      </w:pPr>
      <w:r>
        <w:rPr>
          <w:sz w:val="28"/>
          <w:szCs w:val="28"/>
        </w:rPr>
        <w:t xml:space="preserve">Vizē: </w:t>
      </w:r>
    </w:p>
    <w:p w:rsidR="00917788" w:rsidRDefault="00917788" w:rsidP="00917788">
      <w:pPr>
        <w:ind w:left="426" w:firstLine="294"/>
        <w:rPr>
          <w:bCs/>
          <w:kern w:val="2"/>
          <w:sz w:val="28"/>
          <w:szCs w:val="28"/>
        </w:rPr>
      </w:pPr>
      <w:bookmarkStart w:id="0" w:name="str06"/>
      <w:bookmarkEnd w:id="0"/>
      <w:r>
        <w:rPr>
          <w:bCs/>
          <w:kern w:val="2"/>
          <w:sz w:val="28"/>
          <w:szCs w:val="28"/>
        </w:rPr>
        <w:t xml:space="preserve">Valsts sekretāre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S.Liepiņa</w:t>
      </w:r>
    </w:p>
    <w:p w:rsidR="00917788" w:rsidRDefault="00917788" w:rsidP="00917788">
      <w:pPr>
        <w:ind w:left="426" w:firstLine="294"/>
        <w:rPr>
          <w:bCs/>
          <w:kern w:val="2"/>
          <w:sz w:val="28"/>
          <w:szCs w:val="28"/>
        </w:rPr>
      </w:pPr>
    </w:p>
    <w:p w:rsidR="00917788" w:rsidRDefault="00917788" w:rsidP="00917788">
      <w:r>
        <w:tab/>
      </w:r>
      <w:r w:rsidR="00985EED">
        <w:t>23</w:t>
      </w:r>
      <w:r w:rsidR="00F724E2">
        <w:t>.0</w:t>
      </w:r>
      <w:r w:rsidR="00C51C3E">
        <w:t>4</w:t>
      </w:r>
      <w:r>
        <w:t>.2013</w:t>
      </w:r>
      <w:r w:rsidR="00985EED">
        <w:t>.</w:t>
      </w:r>
    </w:p>
    <w:p w:rsidR="00917788" w:rsidRDefault="00F724E2" w:rsidP="00917788">
      <w:pPr>
        <w:ind w:firstLine="720"/>
      </w:pPr>
      <w:r>
        <w:t>11</w:t>
      </w:r>
      <w:r w:rsidR="00985EED">
        <w:t>47</w:t>
      </w:r>
    </w:p>
    <w:p w:rsidR="00917788" w:rsidRPr="001B09AE" w:rsidRDefault="00917788" w:rsidP="00917788">
      <w:pPr>
        <w:ind w:firstLine="720"/>
      </w:pPr>
      <w:bookmarkStart w:id="1" w:name="OLE_LINK5"/>
      <w:bookmarkStart w:id="2" w:name="OLE_LINK6"/>
      <w:bookmarkStart w:id="3" w:name="OLE_LINK8"/>
      <w:bookmarkStart w:id="4" w:name="OLE_LINK11"/>
      <w:bookmarkStart w:id="5" w:name="OLE_LINK46"/>
      <w:bookmarkStart w:id="6" w:name="OLE_LINK13"/>
      <w:bookmarkStart w:id="7" w:name="OLE_LINK14"/>
      <w:proofErr w:type="spellStart"/>
      <w:r>
        <w:t>I.Īvāne</w:t>
      </w:r>
      <w:proofErr w:type="spellEnd"/>
    </w:p>
    <w:p w:rsidR="00F330B3" w:rsidRPr="00F330B3" w:rsidRDefault="00917788" w:rsidP="00985EED">
      <w:pPr>
        <w:ind w:firstLine="720"/>
        <w:rPr>
          <w:sz w:val="28"/>
          <w:szCs w:val="28"/>
        </w:rPr>
      </w:pPr>
      <w:bookmarkStart w:id="8" w:name="OLE_LINK44"/>
      <w:bookmarkStart w:id="9" w:name="OLE_LINK45"/>
      <w:bookmarkStart w:id="10" w:name="OLE_LINK1"/>
      <w:bookmarkStart w:id="11" w:name="OLE_LINK2"/>
      <w:bookmarkStart w:id="12" w:name="OLE_LINK7"/>
      <w:bookmarkStart w:id="13" w:name="OLE_LINK12"/>
      <w:bookmarkStart w:id="14" w:name="OLE_LINK23"/>
      <w:bookmarkStart w:id="15" w:name="OLE_LINK24"/>
      <w:bookmarkEnd w:id="1"/>
      <w:bookmarkEnd w:id="2"/>
      <w:bookmarkEnd w:id="3"/>
      <w:bookmarkEnd w:id="4"/>
      <w:bookmarkEnd w:id="5"/>
      <w:r w:rsidRPr="001B09AE">
        <w:t>67047</w:t>
      </w:r>
      <w:r>
        <w:t>849</w:t>
      </w:r>
      <w:r w:rsidRPr="001B09AE">
        <w:t xml:space="preserve">, </w:t>
      </w:r>
      <w:hyperlink r:id="rId6" w:history="1">
        <w:r w:rsidRPr="00985EED">
          <w:rPr>
            <w:rStyle w:val="Hyperlink"/>
            <w:color w:val="auto"/>
            <w:u w:val="none"/>
          </w:rPr>
          <w:t>ineta.ivane@izm.gov.lv</w:t>
        </w:r>
      </w:hyperlink>
      <w:bookmarkEnd w:id="8"/>
      <w:bookmarkEnd w:id="9"/>
      <w:r w:rsidRPr="00985EED">
        <w:t xml:space="preserve"> </w:t>
      </w:r>
      <w:bookmarkEnd w:id="6"/>
      <w:bookmarkEnd w:id="7"/>
      <w:bookmarkEnd w:id="10"/>
      <w:bookmarkEnd w:id="11"/>
      <w:bookmarkEnd w:id="12"/>
      <w:bookmarkEnd w:id="13"/>
      <w:bookmarkEnd w:id="14"/>
      <w:bookmarkEnd w:id="15"/>
    </w:p>
    <w:sectPr w:rsidR="00F330B3" w:rsidRPr="00F330B3" w:rsidSect="007A176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13" w:rsidRDefault="00493913" w:rsidP="007A1763">
      <w:r>
        <w:separator/>
      </w:r>
    </w:p>
  </w:endnote>
  <w:endnote w:type="continuationSeparator" w:id="0">
    <w:p w:rsidR="00493913" w:rsidRDefault="00493913"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88" w:rsidRDefault="00917788" w:rsidP="00917788">
    <w:pPr>
      <w:spacing w:before="120"/>
      <w:jc w:val="both"/>
    </w:pPr>
    <w:proofErr w:type="spellStart"/>
    <w:r>
      <w:t>IZMNotp19_</w:t>
    </w:r>
    <w:r w:rsidR="004E4A0E">
      <w:t>23</w:t>
    </w:r>
    <w:r w:rsidR="008A603C">
      <w:t>0</w:t>
    </w:r>
    <w:r w:rsidR="00C51C3E">
      <w:t>4</w:t>
    </w:r>
    <w:r>
      <w:t>13_</w:t>
    </w:r>
    <w:r w:rsidRPr="006172ED">
      <w:t>standarts</w:t>
    </w:r>
    <w:proofErr w:type="spellEnd"/>
    <w:r w:rsidRPr="006172ED">
      <w:t xml:space="preserve">; </w:t>
    </w:r>
    <w:proofErr w:type="spellStart"/>
    <w:r>
      <w:t>19.pielikums</w:t>
    </w:r>
    <w:proofErr w:type="spellEnd"/>
    <w:r>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p w:rsidR="007A1763" w:rsidRPr="00917788" w:rsidRDefault="007A1763" w:rsidP="00917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3" w:rsidRDefault="00EC4CD0" w:rsidP="007A1763">
    <w:pPr>
      <w:spacing w:before="120"/>
      <w:jc w:val="both"/>
    </w:pPr>
    <w:proofErr w:type="spellStart"/>
    <w:r>
      <w:t>IZMNotp19_</w:t>
    </w:r>
    <w:r w:rsidR="004E4A0E">
      <w:t>23</w:t>
    </w:r>
    <w:r w:rsidR="008A603C">
      <w:t>0</w:t>
    </w:r>
    <w:r w:rsidR="00C51C3E">
      <w:t>4</w:t>
    </w:r>
    <w:r w:rsidR="00917788">
      <w:t>13_</w:t>
    </w:r>
    <w:r w:rsidR="007A1763" w:rsidRPr="006172ED">
      <w:t>standarts</w:t>
    </w:r>
    <w:proofErr w:type="spellEnd"/>
    <w:r w:rsidR="007A1763" w:rsidRPr="006172ED">
      <w:t xml:space="preserve">; </w:t>
    </w:r>
    <w:proofErr w:type="spellStart"/>
    <w:r w:rsidR="003B5EA6">
      <w:t>1</w:t>
    </w:r>
    <w:r w:rsidR="00F330B3">
      <w:t>9</w:t>
    </w:r>
    <w:r w:rsidR="007A1763">
      <w:t>.pielikums</w:t>
    </w:r>
    <w:proofErr w:type="spellEnd"/>
    <w:r w:rsidR="007A1763">
      <w:t xml:space="preserve"> </w:t>
    </w:r>
    <w:r w:rsidRPr="000D33AC">
      <w:t>Ministru kabineta noteikumu projekt</w:t>
    </w:r>
    <w:r>
      <w:t>am</w:t>
    </w:r>
    <w:r w:rsidRPr="000D33AC">
      <w:t xml:space="preserve">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13" w:rsidRDefault="00493913" w:rsidP="007A1763">
      <w:r>
        <w:separator/>
      </w:r>
    </w:p>
  </w:footnote>
  <w:footnote w:type="continuationSeparator" w:id="0">
    <w:p w:rsidR="00493913" w:rsidRDefault="00493913"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994006">
        <w:pPr>
          <w:pStyle w:val="Header"/>
          <w:jc w:val="center"/>
        </w:pPr>
        <w:fldSimple w:instr=" PAGE   \* MERGEFORMAT ">
          <w:r w:rsidR="006F7FF4">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80E3F"/>
    <w:rsid w:val="00095A91"/>
    <w:rsid w:val="000A7D54"/>
    <w:rsid w:val="000D329F"/>
    <w:rsid w:val="000E2F63"/>
    <w:rsid w:val="000E6F06"/>
    <w:rsid w:val="00142E38"/>
    <w:rsid w:val="001D3B73"/>
    <w:rsid w:val="00222552"/>
    <w:rsid w:val="0025477A"/>
    <w:rsid w:val="0026202C"/>
    <w:rsid w:val="002B3A25"/>
    <w:rsid w:val="002D4AC8"/>
    <w:rsid w:val="002E39C4"/>
    <w:rsid w:val="002F6D1A"/>
    <w:rsid w:val="002F7C64"/>
    <w:rsid w:val="00305478"/>
    <w:rsid w:val="003113A0"/>
    <w:rsid w:val="00322DB5"/>
    <w:rsid w:val="003B5EA6"/>
    <w:rsid w:val="00434854"/>
    <w:rsid w:val="004619DC"/>
    <w:rsid w:val="00466AEA"/>
    <w:rsid w:val="00491AC4"/>
    <w:rsid w:val="00493913"/>
    <w:rsid w:val="004B2C85"/>
    <w:rsid w:val="004E4A0E"/>
    <w:rsid w:val="004F3AF6"/>
    <w:rsid w:val="005512FE"/>
    <w:rsid w:val="005933CD"/>
    <w:rsid w:val="005B6CF2"/>
    <w:rsid w:val="00657C8D"/>
    <w:rsid w:val="006A50C5"/>
    <w:rsid w:val="006B2CFA"/>
    <w:rsid w:val="006B7716"/>
    <w:rsid w:val="006C2E07"/>
    <w:rsid w:val="006F7FF4"/>
    <w:rsid w:val="0071578D"/>
    <w:rsid w:val="0071795C"/>
    <w:rsid w:val="007379DF"/>
    <w:rsid w:val="007734D9"/>
    <w:rsid w:val="00784B14"/>
    <w:rsid w:val="00790B02"/>
    <w:rsid w:val="007A1763"/>
    <w:rsid w:val="007B17D4"/>
    <w:rsid w:val="00812173"/>
    <w:rsid w:val="00854420"/>
    <w:rsid w:val="00855E68"/>
    <w:rsid w:val="008911D9"/>
    <w:rsid w:val="008A603C"/>
    <w:rsid w:val="008C0C51"/>
    <w:rsid w:val="0091462D"/>
    <w:rsid w:val="00917788"/>
    <w:rsid w:val="00956DFA"/>
    <w:rsid w:val="009668AD"/>
    <w:rsid w:val="00985EED"/>
    <w:rsid w:val="00986F2D"/>
    <w:rsid w:val="00994006"/>
    <w:rsid w:val="009B0BD9"/>
    <w:rsid w:val="00A230A9"/>
    <w:rsid w:val="00A25713"/>
    <w:rsid w:val="00AA6E6C"/>
    <w:rsid w:val="00B055E1"/>
    <w:rsid w:val="00BF454C"/>
    <w:rsid w:val="00C13648"/>
    <w:rsid w:val="00C51C3E"/>
    <w:rsid w:val="00C5565D"/>
    <w:rsid w:val="00C73805"/>
    <w:rsid w:val="00C85285"/>
    <w:rsid w:val="00CC5F32"/>
    <w:rsid w:val="00D322DC"/>
    <w:rsid w:val="00D42989"/>
    <w:rsid w:val="00D54F0D"/>
    <w:rsid w:val="00D63F80"/>
    <w:rsid w:val="00D8152E"/>
    <w:rsid w:val="00DE5D77"/>
    <w:rsid w:val="00DF062F"/>
    <w:rsid w:val="00E93678"/>
    <w:rsid w:val="00EC4CD0"/>
    <w:rsid w:val="00F074C1"/>
    <w:rsid w:val="00F164F9"/>
    <w:rsid w:val="00F330B3"/>
    <w:rsid w:val="00F4023E"/>
    <w:rsid w:val="00F724E2"/>
    <w:rsid w:val="00F76BCA"/>
    <w:rsid w:val="00FA2490"/>
    <w:rsid w:val="00FA3420"/>
    <w:rsid w:val="00FB71D1"/>
    <w:rsid w:val="00FC7CFD"/>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paragraph" w:styleId="BodyTextIndent">
    <w:name w:val="Body Text Indent"/>
    <w:basedOn w:val="Normal"/>
    <w:link w:val="BodyTextIndentChar"/>
    <w:unhideWhenUsed/>
    <w:rsid w:val="002B3A25"/>
    <w:pPr>
      <w:ind w:firstLine="720"/>
      <w:jc w:val="both"/>
    </w:pPr>
    <w:rPr>
      <w:lang w:eastAsia="en-US"/>
    </w:rPr>
  </w:style>
  <w:style w:type="character" w:customStyle="1" w:styleId="BodyTextIndentChar">
    <w:name w:val="Body Text Indent Char"/>
    <w:basedOn w:val="DefaultParagraphFont"/>
    <w:link w:val="BodyTextIndent"/>
    <w:rsid w:val="002B3A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ivan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8099</Characters>
  <Application>Microsoft Office Word</Application>
  <DocSecurity>0</DocSecurity>
  <Lines>204</Lines>
  <Paragraphs>125</Paragraphs>
  <ScaleCrop>false</ScaleCrop>
  <HeadingPairs>
    <vt:vector size="2" baseType="variant">
      <vt:variant>
        <vt:lpstr>Title</vt:lpstr>
      </vt:variant>
      <vt:variant>
        <vt:i4>1</vt:i4>
      </vt:variant>
    </vt:vector>
  </HeadingPairs>
  <TitlesOfParts>
    <vt:vector size="1" baseType="lpstr">
      <vt:lpstr>MK noteikumu projekts „Noteikumi par valsts vispārējās vidējās izglītības standartu, mācību priekšmetu standartiem un izglītības programmu paraugiem"</vt:lpstr>
    </vt:vector>
  </TitlesOfParts>
  <Manager>Evija Papule</Manager>
  <Company>IZM</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mācību priekšmetu standartiem un izglītības programmu paraugiem"</dc:title>
  <dc:subject>19.pielikums. Politika un tiesības</dc:subject>
  <dc:creator>I.Īvāne</dc:creator>
  <cp:keywords/>
  <dc:description>67047849, ineta.ivane@izm.gov.lv</dc:description>
  <cp:lastModifiedBy>dmergupe</cp:lastModifiedBy>
  <cp:revision>4</cp:revision>
  <dcterms:created xsi:type="dcterms:W3CDTF">2013-04-23T12:37:00Z</dcterms:created>
  <dcterms:modified xsi:type="dcterms:W3CDTF">2013-04-23T12:38:00Z</dcterms:modified>
</cp:coreProperties>
</file>