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4B" w:rsidRDefault="000B3EEF" w:rsidP="0047104B">
      <w:pPr>
        <w:pStyle w:val="ListParagraph"/>
        <w:spacing w:after="0" w:line="240" w:lineRule="auto"/>
        <w:ind w:left="1440"/>
        <w:jc w:val="right"/>
        <w:outlineLvl w:val="0"/>
        <w:rPr>
          <w:rFonts w:ascii="Times New Roman" w:hAnsi="Times New Roman"/>
          <w:sz w:val="24"/>
          <w:szCs w:val="24"/>
        </w:rPr>
      </w:pPr>
      <w:r>
        <w:rPr>
          <w:rFonts w:ascii="Times New Roman" w:eastAsia="Times New Roman" w:hAnsi="Times New Roman"/>
          <w:sz w:val="24"/>
          <w:szCs w:val="24"/>
          <w:lang w:eastAsia="lv-LV"/>
        </w:rPr>
        <w:t>4</w:t>
      </w:r>
      <w:r w:rsidR="0047104B" w:rsidRPr="0047104B">
        <w:rPr>
          <w:rFonts w:ascii="Times New Roman" w:eastAsia="Times New Roman" w:hAnsi="Times New Roman"/>
          <w:sz w:val="24"/>
          <w:szCs w:val="24"/>
          <w:lang w:eastAsia="lv-LV"/>
        </w:rPr>
        <w:t>.p</w:t>
      </w:r>
      <w:r w:rsidR="0047104B" w:rsidRPr="0047104B">
        <w:rPr>
          <w:rFonts w:ascii="Times New Roman" w:hAnsi="Times New Roman"/>
          <w:sz w:val="24"/>
          <w:szCs w:val="24"/>
        </w:rPr>
        <w:t>ielikums informatīvajam ziņojumam</w:t>
      </w:r>
      <w:bookmarkStart w:id="0" w:name="OLE_LINK1"/>
      <w:bookmarkStart w:id="1" w:name="OLE_LINK2"/>
      <w:bookmarkStart w:id="2" w:name="OLE_LINK3"/>
      <w:bookmarkStart w:id="3" w:name="OLE_LINK6"/>
    </w:p>
    <w:p w:rsidR="0047104B" w:rsidRPr="0047104B" w:rsidRDefault="0047104B" w:rsidP="0047104B">
      <w:pPr>
        <w:pStyle w:val="ListParagraph"/>
        <w:spacing w:after="0" w:line="240" w:lineRule="auto"/>
        <w:ind w:left="1440"/>
        <w:jc w:val="right"/>
        <w:outlineLvl w:val="0"/>
        <w:rPr>
          <w:rFonts w:ascii="Times New Roman" w:hAnsi="Times New Roman"/>
          <w:sz w:val="24"/>
          <w:szCs w:val="24"/>
        </w:rPr>
      </w:pPr>
      <w:r w:rsidRPr="0047104B">
        <w:rPr>
          <w:rFonts w:ascii="Times New Roman" w:hAnsi="Times New Roman"/>
          <w:sz w:val="24"/>
          <w:szCs w:val="24"/>
        </w:rPr>
        <w:t xml:space="preserve"> „Par Izglītības un zinātnes ministrijas turpmāko rīcību augstākās izglītības studiju virzienu akreditācijas nodrošināšanai un iespējām izmantot Eiropas Sociālā fonda projekta "Augstākās izglītības studiju programmu izvērtēšana un priekšlikumi kvalitātes paaugstināšanai"”</w:t>
      </w:r>
      <w:bookmarkEnd w:id="0"/>
      <w:bookmarkEnd w:id="1"/>
      <w:bookmarkEnd w:id="2"/>
      <w:bookmarkEnd w:id="3"/>
      <w:r>
        <w:rPr>
          <w:rFonts w:ascii="Times New Roman" w:hAnsi="Times New Roman"/>
          <w:sz w:val="24"/>
          <w:szCs w:val="24"/>
        </w:rPr>
        <w:t xml:space="preserve"> rezultātus</w:t>
      </w:r>
    </w:p>
    <w:p w:rsidR="0047104B" w:rsidRDefault="0047104B" w:rsidP="0021169F">
      <w:pPr>
        <w:spacing w:after="0" w:line="240" w:lineRule="auto"/>
        <w:jc w:val="both"/>
        <w:rPr>
          <w:rFonts w:ascii="Times New Roman" w:hAnsi="Times New Roman"/>
          <w:sz w:val="28"/>
          <w:szCs w:val="28"/>
        </w:rPr>
      </w:pPr>
    </w:p>
    <w:p w:rsidR="0047104B" w:rsidRDefault="0047104B" w:rsidP="0021169F">
      <w:pPr>
        <w:spacing w:after="0" w:line="240" w:lineRule="auto"/>
        <w:jc w:val="both"/>
        <w:rPr>
          <w:rFonts w:ascii="Times New Roman" w:hAnsi="Times New Roman"/>
          <w:sz w:val="28"/>
          <w:szCs w:val="28"/>
        </w:rPr>
      </w:pPr>
    </w:p>
    <w:p w:rsidR="0047104B" w:rsidRDefault="0047104B" w:rsidP="0021169F">
      <w:pPr>
        <w:spacing w:after="0" w:line="240" w:lineRule="auto"/>
        <w:jc w:val="both"/>
        <w:rPr>
          <w:rFonts w:ascii="Times New Roman" w:hAnsi="Times New Roman"/>
          <w:sz w:val="28"/>
          <w:szCs w:val="28"/>
        </w:rPr>
      </w:pPr>
    </w:p>
    <w:p w:rsidR="00BB1E56" w:rsidRDefault="0021169F" w:rsidP="0021169F">
      <w:pPr>
        <w:spacing w:after="0" w:line="240" w:lineRule="auto"/>
        <w:jc w:val="both"/>
        <w:rPr>
          <w:rFonts w:ascii="Times New Roman" w:hAnsi="Times New Roman"/>
          <w:sz w:val="28"/>
          <w:szCs w:val="28"/>
        </w:rPr>
      </w:pPr>
      <w:r>
        <w:rPr>
          <w:rFonts w:ascii="Times New Roman" w:hAnsi="Times New Roman"/>
          <w:sz w:val="28"/>
          <w:szCs w:val="28"/>
        </w:rPr>
        <w:t>Ministrijas                                                                           Pilnvarotās institūcijas</w:t>
      </w:r>
    </w:p>
    <w:p w:rsidR="0021169F" w:rsidRDefault="0021169F" w:rsidP="0021169F">
      <w:pPr>
        <w:spacing w:after="0" w:line="240" w:lineRule="auto"/>
        <w:jc w:val="both"/>
        <w:rPr>
          <w:rFonts w:ascii="Times New Roman" w:hAnsi="Times New Roman"/>
          <w:sz w:val="28"/>
          <w:szCs w:val="28"/>
        </w:rPr>
      </w:pPr>
      <w:r>
        <w:rPr>
          <w:rFonts w:ascii="Times New Roman" w:hAnsi="Times New Roman"/>
          <w:sz w:val="28"/>
          <w:szCs w:val="28"/>
        </w:rPr>
        <w:t>līguma uzskaites Nr._________                           līguma uzskaites Nr._________</w:t>
      </w:r>
    </w:p>
    <w:p w:rsidR="0021169F" w:rsidRDefault="0021169F" w:rsidP="0021169F">
      <w:pPr>
        <w:spacing w:after="0" w:line="240" w:lineRule="auto"/>
        <w:jc w:val="both"/>
        <w:rPr>
          <w:rFonts w:ascii="Times New Roman" w:hAnsi="Times New Roman"/>
          <w:sz w:val="28"/>
          <w:szCs w:val="28"/>
        </w:rPr>
      </w:pPr>
    </w:p>
    <w:p w:rsidR="0021169F" w:rsidRDefault="0021169F" w:rsidP="0021169F">
      <w:pPr>
        <w:spacing w:after="0" w:line="240" w:lineRule="auto"/>
        <w:jc w:val="center"/>
        <w:rPr>
          <w:rFonts w:ascii="Times New Roman" w:hAnsi="Times New Roman"/>
          <w:b/>
          <w:sz w:val="28"/>
          <w:szCs w:val="28"/>
        </w:rPr>
      </w:pPr>
      <w:r w:rsidRPr="0021169F">
        <w:rPr>
          <w:rFonts w:ascii="Times New Roman" w:hAnsi="Times New Roman"/>
          <w:b/>
          <w:sz w:val="28"/>
          <w:szCs w:val="28"/>
        </w:rPr>
        <w:t>Deleģēšanas līgums</w:t>
      </w:r>
    </w:p>
    <w:p w:rsidR="0021169F" w:rsidRDefault="0021169F" w:rsidP="0021169F">
      <w:pPr>
        <w:spacing w:after="0" w:line="240" w:lineRule="auto"/>
        <w:jc w:val="both"/>
        <w:rPr>
          <w:rFonts w:ascii="Times New Roman" w:hAnsi="Times New Roman"/>
          <w:sz w:val="28"/>
          <w:szCs w:val="28"/>
        </w:rPr>
      </w:pPr>
    </w:p>
    <w:p w:rsidR="00A52401" w:rsidRDefault="0021169F" w:rsidP="0021169F">
      <w:pPr>
        <w:spacing w:after="0" w:line="240" w:lineRule="auto"/>
        <w:ind w:firstLine="720"/>
        <w:jc w:val="both"/>
        <w:rPr>
          <w:rFonts w:ascii="Times New Roman" w:hAnsi="Times New Roman"/>
          <w:sz w:val="28"/>
          <w:szCs w:val="28"/>
        </w:rPr>
      </w:pPr>
      <w:r>
        <w:rPr>
          <w:rFonts w:ascii="Times New Roman" w:hAnsi="Times New Roman"/>
          <w:sz w:val="28"/>
          <w:szCs w:val="28"/>
        </w:rPr>
        <w:t>Latvijas Republikas Izglītības un zinātnes ministrija, kura</w:t>
      </w:r>
      <w:r w:rsidR="00263D7E">
        <w:rPr>
          <w:rFonts w:ascii="Times New Roman" w:hAnsi="Times New Roman"/>
          <w:sz w:val="28"/>
          <w:szCs w:val="28"/>
        </w:rPr>
        <w:t>s</w:t>
      </w:r>
      <w:r>
        <w:rPr>
          <w:rFonts w:ascii="Times New Roman" w:hAnsi="Times New Roman"/>
          <w:sz w:val="28"/>
          <w:szCs w:val="28"/>
        </w:rPr>
        <w:t xml:space="preserve"> vārdā rīkojas izglītības un zinātnes ministrs Roberts Ķīlis (turpmāk – Ministrija), no vienas puses, un </w:t>
      </w:r>
      <w:r w:rsidR="00263D7E">
        <w:rPr>
          <w:rFonts w:ascii="Times New Roman" w:hAnsi="Times New Roman"/>
          <w:sz w:val="28"/>
          <w:szCs w:val="28"/>
        </w:rPr>
        <w:t>ASIIN</w:t>
      </w:r>
      <w:r w:rsidR="00A07016" w:rsidRPr="0047104B">
        <w:rPr>
          <w:rFonts w:ascii="Times New Roman" w:hAnsi="Times New Roman"/>
          <w:sz w:val="28"/>
          <w:szCs w:val="28"/>
        </w:rPr>
        <w:t xml:space="preserve"> </w:t>
      </w:r>
      <w:proofErr w:type="spellStart"/>
      <w:r w:rsidR="00A07016" w:rsidRPr="0047104B">
        <w:rPr>
          <w:rFonts w:ascii="Times New Roman" w:hAnsi="Times New Roman"/>
          <w:sz w:val="28"/>
          <w:szCs w:val="28"/>
        </w:rPr>
        <w:t>Consult</w:t>
      </w:r>
      <w:proofErr w:type="spellEnd"/>
      <w:r w:rsidR="00A07016" w:rsidRPr="0047104B">
        <w:rPr>
          <w:rFonts w:ascii="Times New Roman" w:hAnsi="Times New Roman"/>
          <w:sz w:val="28"/>
          <w:szCs w:val="28"/>
        </w:rPr>
        <w:t xml:space="preserve"> </w:t>
      </w:r>
      <w:proofErr w:type="spellStart"/>
      <w:r w:rsidR="00A07016" w:rsidRPr="0047104B">
        <w:rPr>
          <w:rFonts w:ascii="Times New Roman" w:hAnsi="Times New Roman"/>
          <w:sz w:val="28"/>
          <w:szCs w:val="28"/>
        </w:rPr>
        <w:t>GmbH</w:t>
      </w:r>
      <w:proofErr w:type="spellEnd"/>
      <w:r w:rsidR="00263D7E">
        <w:rPr>
          <w:rFonts w:ascii="Times New Roman" w:hAnsi="Times New Roman"/>
          <w:sz w:val="28"/>
          <w:szCs w:val="28"/>
        </w:rPr>
        <w:t xml:space="preserve">, </w:t>
      </w:r>
      <w:r>
        <w:rPr>
          <w:rFonts w:ascii="Times New Roman" w:hAnsi="Times New Roman"/>
          <w:sz w:val="28"/>
          <w:szCs w:val="28"/>
        </w:rPr>
        <w:t>(turpmāk – Pilnvarotā institū</w:t>
      </w:r>
      <w:r w:rsidR="003A0495">
        <w:rPr>
          <w:rFonts w:ascii="Times New Roman" w:hAnsi="Times New Roman"/>
          <w:sz w:val="28"/>
          <w:szCs w:val="28"/>
        </w:rPr>
        <w:t>cija)</w:t>
      </w:r>
      <w:r w:rsidR="00263D7E">
        <w:rPr>
          <w:rFonts w:ascii="Times New Roman" w:hAnsi="Times New Roman"/>
          <w:sz w:val="28"/>
          <w:szCs w:val="28"/>
        </w:rPr>
        <w:t xml:space="preserve"> un kuras vārdā rīkojas </w:t>
      </w:r>
      <w:r w:rsidR="00A07016">
        <w:rPr>
          <w:rFonts w:ascii="Times New Roman" w:hAnsi="Times New Roman"/>
          <w:sz w:val="28"/>
          <w:szCs w:val="28"/>
        </w:rPr>
        <w:t xml:space="preserve">doktors </w:t>
      </w:r>
      <w:proofErr w:type="spellStart"/>
      <w:r w:rsidR="00A07016">
        <w:rPr>
          <w:rFonts w:ascii="Times New Roman" w:hAnsi="Times New Roman"/>
          <w:sz w:val="28"/>
          <w:szCs w:val="28"/>
        </w:rPr>
        <w:t>Irings</w:t>
      </w:r>
      <w:proofErr w:type="spellEnd"/>
      <w:r w:rsidR="00A07016">
        <w:rPr>
          <w:rFonts w:ascii="Times New Roman" w:hAnsi="Times New Roman"/>
          <w:sz w:val="28"/>
          <w:szCs w:val="28"/>
        </w:rPr>
        <w:t xml:space="preserve"> </w:t>
      </w:r>
      <w:proofErr w:type="spellStart"/>
      <w:r w:rsidR="00A07016">
        <w:rPr>
          <w:rFonts w:ascii="Times New Roman" w:hAnsi="Times New Roman"/>
          <w:sz w:val="28"/>
          <w:szCs w:val="28"/>
        </w:rPr>
        <w:t>Vassers</w:t>
      </w:r>
      <w:proofErr w:type="spellEnd"/>
      <w:r w:rsidR="00A07016">
        <w:rPr>
          <w:rFonts w:ascii="Times New Roman" w:hAnsi="Times New Roman"/>
          <w:sz w:val="28"/>
          <w:szCs w:val="28"/>
        </w:rPr>
        <w:t xml:space="preserve"> (</w:t>
      </w:r>
      <w:proofErr w:type="spellStart"/>
      <w:r w:rsidR="00A07016">
        <w:rPr>
          <w:rFonts w:ascii="Times New Roman" w:hAnsi="Times New Roman"/>
          <w:sz w:val="28"/>
          <w:szCs w:val="28"/>
        </w:rPr>
        <w:t>Iring</w:t>
      </w:r>
      <w:proofErr w:type="spellEnd"/>
      <w:r w:rsidR="00A07016">
        <w:rPr>
          <w:rFonts w:ascii="Times New Roman" w:hAnsi="Times New Roman"/>
          <w:sz w:val="28"/>
          <w:szCs w:val="28"/>
        </w:rPr>
        <w:t xml:space="preserve"> </w:t>
      </w:r>
      <w:proofErr w:type="spellStart"/>
      <w:r w:rsidR="00A07016">
        <w:rPr>
          <w:rFonts w:ascii="Times New Roman" w:hAnsi="Times New Roman"/>
          <w:sz w:val="28"/>
          <w:szCs w:val="28"/>
        </w:rPr>
        <w:t>Wasser</w:t>
      </w:r>
      <w:proofErr w:type="spellEnd"/>
      <w:r w:rsidR="00A07016">
        <w:rPr>
          <w:rFonts w:ascii="Times New Roman" w:hAnsi="Times New Roman"/>
          <w:sz w:val="28"/>
          <w:szCs w:val="28"/>
        </w:rPr>
        <w:t xml:space="preserve">), </w:t>
      </w:r>
      <w:r w:rsidR="003A0495">
        <w:rPr>
          <w:rFonts w:ascii="Times New Roman" w:hAnsi="Times New Roman"/>
          <w:sz w:val="28"/>
          <w:szCs w:val="28"/>
        </w:rPr>
        <w:t>no otras puses (turpmāk abi kopā – Puses)</w:t>
      </w:r>
      <w:r w:rsidR="00A52401">
        <w:rPr>
          <w:rFonts w:ascii="Times New Roman" w:hAnsi="Times New Roman"/>
          <w:sz w:val="28"/>
          <w:szCs w:val="28"/>
        </w:rPr>
        <w:t>,</w:t>
      </w:r>
      <w:r w:rsidR="003A0495">
        <w:rPr>
          <w:rFonts w:ascii="Times New Roman" w:hAnsi="Times New Roman"/>
          <w:sz w:val="28"/>
          <w:szCs w:val="28"/>
        </w:rPr>
        <w:t xml:space="preserve"> saskaņā ar Valsts pārvaldes iekārtas likuma 40., 41.,</w:t>
      </w:r>
      <w:r w:rsidR="00263D7E">
        <w:rPr>
          <w:rFonts w:ascii="Times New Roman" w:hAnsi="Times New Roman"/>
          <w:sz w:val="28"/>
          <w:szCs w:val="28"/>
        </w:rPr>
        <w:t xml:space="preserve"> 42.,</w:t>
      </w:r>
      <w:r w:rsidR="003A0495">
        <w:rPr>
          <w:rFonts w:ascii="Times New Roman" w:hAnsi="Times New Roman"/>
          <w:sz w:val="28"/>
          <w:szCs w:val="28"/>
        </w:rPr>
        <w:t xml:space="preserve"> 43., 44., 45., 46. un 47.pantu, Izglītības likuma 21.panta trešo daļu un Ministru kabineta </w:t>
      </w:r>
      <w:r w:rsidR="00A52401">
        <w:rPr>
          <w:rFonts w:ascii="Times New Roman" w:hAnsi="Times New Roman"/>
          <w:sz w:val="28"/>
          <w:szCs w:val="28"/>
        </w:rPr>
        <w:t>2012.gada 25.septembra noteikumu Nr.668 „Augstskolu, koledžu un studiju virzienu akreditācijas noteikumi”</w:t>
      </w:r>
      <w:r w:rsidR="003B2E96">
        <w:rPr>
          <w:rFonts w:ascii="Times New Roman" w:hAnsi="Times New Roman"/>
          <w:sz w:val="28"/>
          <w:szCs w:val="28"/>
        </w:rPr>
        <w:t xml:space="preserve"> (turpmāk – Noteikumi)</w:t>
      </w:r>
      <w:r w:rsidR="00A52401">
        <w:rPr>
          <w:rFonts w:ascii="Times New Roman" w:hAnsi="Times New Roman"/>
          <w:sz w:val="28"/>
          <w:szCs w:val="28"/>
        </w:rPr>
        <w:t xml:space="preserve"> 3.punktu noslēdz šādu līgumu (turpmāk – Līgums):</w:t>
      </w:r>
    </w:p>
    <w:p w:rsidR="00A52401" w:rsidRDefault="00A52401" w:rsidP="0021169F">
      <w:pPr>
        <w:spacing w:after="0" w:line="240" w:lineRule="auto"/>
        <w:ind w:firstLine="720"/>
        <w:jc w:val="both"/>
        <w:rPr>
          <w:rFonts w:ascii="Times New Roman" w:hAnsi="Times New Roman"/>
          <w:sz w:val="28"/>
          <w:szCs w:val="28"/>
        </w:rPr>
      </w:pPr>
    </w:p>
    <w:p w:rsidR="0021169F" w:rsidRDefault="00A52401" w:rsidP="00A52401">
      <w:pPr>
        <w:tabs>
          <w:tab w:val="left" w:pos="3525"/>
          <w:tab w:val="center" w:pos="4895"/>
        </w:tabs>
        <w:spacing w:after="0" w:line="240" w:lineRule="auto"/>
        <w:ind w:firstLine="720"/>
        <w:rPr>
          <w:rFonts w:ascii="Times New Roman" w:hAnsi="Times New Roman"/>
          <w:b/>
          <w:sz w:val="28"/>
          <w:szCs w:val="28"/>
        </w:rPr>
      </w:pPr>
      <w:r w:rsidRPr="00A52401">
        <w:rPr>
          <w:rFonts w:ascii="Times New Roman" w:hAnsi="Times New Roman"/>
          <w:b/>
          <w:sz w:val="28"/>
          <w:szCs w:val="28"/>
        </w:rPr>
        <w:tab/>
      </w:r>
      <w:r w:rsidRPr="00A52401">
        <w:rPr>
          <w:rFonts w:ascii="Times New Roman" w:hAnsi="Times New Roman"/>
          <w:b/>
          <w:sz w:val="28"/>
          <w:szCs w:val="28"/>
        </w:rPr>
        <w:tab/>
      </w:r>
      <w:r>
        <w:rPr>
          <w:rFonts w:ascii="Times New Roman" w:hAnsi="Times New Roman"/>
          <w:b/>
          <w:sz w:val="28"/>
          <w:szCs w:val="28"/>
        </w:rPr>
        <w:t>I</w:t>
      </w:r>
      <w:r w:rsidRPr="00A52401">
        <w:rPr>
          <w:rFonts w:ascii="Times New Roman" w:hAnsi="Times New Roman"/>
          <w:b/>
          <w:sz w:val="28"/>
          <w:szCs w:val="28"/>
        </w:rPr>
        <w:t xml:space="preserve">. Līguma priekšmets </w:t>
      </w:r>
    </w:p>
    <w:p w:rsidR="00A52401" w:rsidRDefault="00A52401" w:rsidP="00A52401">
      <w:pPr>
        <w:tabs>
          <w:tab w:val="left" w:pos="3525"/>
          <w:tab w:val="center" w:pos="4895"/>
        </w:tabs>
        <w:spacing w:after="0" w:line="240" w:lineRule="auto"/>
        <w:ind w:firstLine="720"/>
        <w:jc w:val="both"/>
        <w:rPr>
          <w:rFonts w:ascii="Times New Roman" w:hAnsi="Times New Roman"/>
          <w:b/>
          <w:sz w:val="28"/>
          <w:szCs w:val="28"/>
        </w:rPr>
      </w:pPr>
    </w:p>
    <w:p w:rsidR="00A52401" w:rsidRDefault="00A52401" w:rsidP="00A52401">
      <w:pPr>
        <w:tabs>
          <w:tab w:val="left" w:pos="3525"/>
          <w:tab w:val="center" w:pos="4895"/>
        </w:tabs>
        <w:spacing w:after="0" w:line="240" w:lineRule="auto"/>
        <w:ind w:firstLine="720"/>
        <w:jc w:val="both"/>
        <w:rPr>
          <w:rFonts w:ascii="Times New Roman" w:hAnsi="Times New Roman"/>
          <w:sz w:val="28"/>
          <w:szCs w:val="28"/>
        </w:rPr>
      </w:pPr>
      <w:r>
        <w:rPr>
          <w:rFonts w:ascii="Times New Roman" w:hAnsi="Times New Roman"/>
          <w:sz w:val="28"/>
          <w:szCs w:val="28"/>
        </w:rPr>
        <w:t>1. </w:t>
      </w:r>
      <w:r w:rsidRPr="00A52401">
        <w:rPr>
          <w:rFonts w:ascii="Times New Roman" w:hAnsi="Times New Roman"/>
          <w:sz w:val="28"/>
          <w:szCs w:val="28"/>
        </w:rPr>
        <w:t>Saskaņā</w:t>
      </w:r>
      <w:r>
        <w:rPr>
          <w:rFonts w:ascii="Times New Roman" w:hAnsi="Times New Roman"/>
          <w:sz w:val="28"/>
          <w:szCs w:val="28"/>
        </w:rPr>
        <w:t xml:space="preserve"> ar Valsts pārvaldes iekārtas likuma 40. – 47.pantu, Izglītības likuma 21.panta trešo daļu un </w:t>
      </w:r>
      <w:r w:rsidR="003B2E96">
        <w:rPr>
          <w:rFonts w:ascii="Times New Roman" w:hAnsi="Times New Roman"/>
          <w:sz w:val="28"/>
          <w:szCs w:val="28"/>
        </w:rPr>
        <w:t>Noteikumu</w:t>
      </w:r>
      <w:r>
        <w:rPr>
          <w:rFonts w:ascii="Times New Roman" w:hAnsi="Times New Roman"/>
          <w:sz w:val="28"/>
          <w:szCs w:val="28"/>
        </w:rPr>
        <w:t xml:space="preserve"> 3.punktu Ministrija deleģē Pilnvarotajai institūcijai veikt Augstskolu likuma 9.panta pirmajā daļā un </w:t>
      </w:r>
      <w:r w:rsidR="003B2E96">
        <w:rPr>
          <w:rFonts w:ascii="Times New Roman" w:hAnsi="Times New Roman"/>
          <w:sz w:val="28"/>
          <w:szCs w:val="28"/>
        </w:rPr>
        <w:t>Noteikumos</w:t>
      </w:r>
      <w:r>
        <w:rPr>
          <w:rFonts w:ascii="Times New Roman" w:hAnsi="Times New Roman"/>
          <w:sz w:val="28"/>
          <w:szCs w:val="28"/>
        </w:rPr>
        <w:t xml:space="preserve"> noteikto valsts pārvaldes uzdevumu izpildi attiecībā uz augstskolu, koledžu un studiju virzienu </w:t>
      </w:r>
      <w:r w:rsidR="003B2E96">
        <w:rPr>
          <w:rFonts w:ascii="Times New Roman" w:hAnsi="Times New Roman"/>
          <w:sz w:val="28"/>
          <w:szCs w:val="28"/>
        </w:rPr>
        <w:t>akreditācijas (tai skaitā novērtēšanas)</w:t>
      </w:r>
      <w:r>
        <w:rPr>
          <w:rFonts w:ascii="Times New Roman" w:hAnsi="Times New Roman"/>
          <w:sz w:val="28"/>
          <w:szCs w:val="28"/>
        </w:rPr>
        <w:t xml:space="preserve"> organizēšanu atbilstoši Līguma nosacījumiem</w:t>
      </w:r>
      <w:r w:rsidR="00E13F71">
        <w:rPr>
          <w:rFonts w:ascii="Times New Roman" w:hAnsi="Times New Roman"/>
          <w:sz w:val="28"/>
          <w:szCs w:val="28"/>
        </w:rPr>
        <w:t xml:space="preserve">, ievērojot nosacījumu, ka </w:t>
      </w:r>
      <w:r w:rsidR="00BD6C65">
        <w:rPr>
          <w:rFonts w:ascii="Times New Roman" w:hAnsi="Times New Roman"/>
          <w:sz w:val="28"/>
          <w:szCs w:val="28"/>
        </w:rPr>
        <w:t xml:space="preserve">novērtēšanas komisijas </w:t>
      </w:r>
      <w:r w:rsidR="00E13F71">
        <w:rPr>
          <w:rFonts w:ascii="Times New Roman" w:hAnsi="Times New Roman"/>
          <w:sz w:val="28"/>
          <w:szCs w:val="28"/>
        </w:rPr>
        <w:t xml:space="preserve">ārvalstu eksperti ir tiesīgi iesniegt </w:t>
      </w:r>
      <w:r w:rsidR="00BD6C65">
        <w:rPr>
          <w:rFonts w:ascii="Times New Roman" w:hAnsi="Times New Roman"/>
          <w:sz w:val="28"/>
          <w:szCs w:val="28"/>
        </w:rPr>
        <w:t>atzinumus</w:t>
      </w:r>
      <w:r w:rsidR="00E13F71">
        <w:rPr>
          <w:rFonts w:ascii="Times New Roman" w:hAnsi="Times New Roman"/>
          <w:sz w:val="28"/>
          <w:szCs w:val="28"/>
        </w:rPr>
        <w:t xml:space="preserve"> angļu valodā</w:t>
      </w:r>
      <w:r>
        <w:rPr>
          <w:rFonts w:ascii="Times New Roman" w:hAnsi="Times New Roman"/>
          <w:sz w:val="28"/>
          <w:szCs w:val="28"/>
        </w:rPr>
        <w:t>.</w:t>
      </w:r>
    </w:p>
    <w:p w:rsidR="00A52401" w:rsidRDefault="00A52401" w:rsidP="00A52401">
      <w:pPr>
        <w:tabs>
          <w:tab w:val="left" w:pos="3525"/>
          <w:tab w:val="left" w:pos="4815"/>
          <w:tab w:val="center" w:pos="4895"/>
        </w:tabs>
        <w:spacing w:after="0" w:line="240" w:lineRule="auto"/>
        <w:ind w:firstLine="720"/>
        <w:jc w:val="center"/>
        <w:rPr>
          <w:rFonts w:ascii="Times New Roman" w:hAnsi="Times New Roman"/>
          <w:b/>
          <w:sz w:val="28"/>
          <w:szCs w:val="28"/>
        </w:rPr>
      </w:pPr>
    </w:p>
    <w:p w:rsidR="00A52401" w:rsidRDefault="00A52401" w:rsidP="00A52401">
      <w:pPr>
        <w:tabs>
          <w:tab w:val="left" w:pos="3525"/>
          <w:tab w:val="left" w:pos="4815"/>
          <w:tab w:val="center" w:pos="4895"/>
        </w:tabs>
        <w:spacing w:after="0" w:line="240" w:lineRule="auto"/>
        <w:ind w:firstLine="720"/>
        <w:jc w:val="center"/>
        <w:rPr>
          <w:rFonts w:ascii="Times New Roman" w:hAnsi="Times New Roman"/>
          <w:sz w:val="28"/>
          <w:szCs w:val="28"/>
        </w:rPr>
      </w:pPr>
      <w:r>
        <w:rPr>
          <w:rFonts w:ascii="Times New Roman" w:hAnsi="Times New Roman"/>
          <w:b/>
          <w:sz w:val="28"/>
          <w:szCs w:val="28"/>
        </w:rPr>
        <w:t>II.</w:t>
      </w:r>
      <w:r w:rsidRPr="00A52401">
        <w:rPr>
          <w:rFonts w:ascii="Times New Roman" w:hAnsi="Times New Roman"/>
          <w:b/>
          <w:sz w:val="28"/>
          <w:szCs w:val="28"/>
        </w:rPr>
        <w:t> </w:t>
      </w:r>
      <w:r w:rsidR="00C93D31">
        <w:rPr>
          <w:rFonts w:ascii="Times New Roman" w:hAnsi="Times New Roman"/>
          <w:b/>
          <w:sz w:val="28"/>
          <w:szCs w:val="28"/>
        </w:rPr>
        <w:t>Pilnvarotās institūcijas tiesības, pienākumi un atbildība</w:t>
      </w:r>
    </w:p>
    <w:p w:rsidR="00A52401" w:rsidRPr="00A52401" w:rsidRDefault="00A52401" w:rsidP="00A52401">
      <w:pPr>
        <w:tabs>
          <w:tab w:val="left" w:pos="3525"/>
          <w:tab w:val="center" w:pos="4895"/>
        </w:tabs>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C93D31" w:rsidRPr="00AD14E4" w:rsidRDefault="0021169F" w:rsidP="0021169F">
      <w:pPr>
        <w:spacing w:after="0" w:line="240" w:lineRule="auto"/>
        <w:jc w:val="both"/>
        <w:rPr>
          <w:rFonts w:ascii="Times New Roman" w:eastAsia="Times New Roman" w:hAnsi="Times New Roman"/>
          <w:color w:val="000000"/>
          <w:sz w:val="28"/>
          <w:szCs w:val="28"/>
          <w:lang w:eastAsia="lv-LV"/>
        </w:rPr>
      </w:pPr>
      <w:r w:rsidRPr="00AD14E4">
        <w:rPr>
          <w:rFonts w:ascii="Times New Roman" w:hAnsi="Times New Roman"/>
          <w:sz w:val="28"/>
          <w:szCs w:val="28"/>
        </w:rPr>
        <w:t xml:space="preserve">        </w:t>
      </w:r>
      <w:r w:rsidR="00A52401" w:rsidRPr="00AD14E4">
        <w:rPr>
          <w:rFonts w:ascii="Times New Roman" w:hAnsi="Times New Roman"/>
          <w:sz w:val="28"/>
          <w:szCs w:val="28"/>
        </w:rPr>
        <w:t>2.</w:t>
      </w:r>
      <w:r w:rsidR="00C93D31" w:rsidRPr="00AD14E4">
        <w:rPr>
          <w:rFonts w:ascii="Times New Roman" w:hAnsi="Times New Roman"/>
          <w:sz w:val="28"/>
          <w:szCs w:val="28"/>
        </w:rPr>
        <w:t xml:space="preserve"> Pilnvarotā institūcija veic augstskolu, koledžu un studiju virzienu </w:t>
      </w:r>
      <w:r w:rsidR="003B2E96">
        <w:rPr>
          <w:rFonts w:ascii="Times New Roman" w:hAnsi="Times New Roman"/>
          <w:sz w:val="28"/>
          <w:szCs w:val="28"/>
        </w:rPr>
        <w:t xml:space="preserve">akreditācijas </w:t>
      </w:r>
      <w:r w:rsidR="00C93D31" w:rsidRPr="00AD14E4">
        <w:rPr>
          <w:rFonts w:ascii="Times New Roman" w:hAnsi="Times New Roman"/>
          <w:sz w:val="28"/>
          <w:szCs w:val="28"/>
        </w:rPr>
        <w:t xml:space="preserve">organizēšanu atbilstoši </w:t>
      </w:r>
      <w:r w:rsidR="00A07016">
        <w:rPr>
          <w:rFonts w:ascii="Times New Roman" w:hAnsi="Times New Roman"/>
          <w:sz w:val="28"/>
          <w:szCs w:val="28"/>
        </w:rPr>
        <w:t xml:space="preserve">Izglītības likuma, Augstskolu likuma, Profesionālās izglītības likuma normām, kā arī uz </w:t>
      </w:r>
      <w:proofErr w:type="spellStart"/>
      <w:r w:rsidR="00A07016">
        <w:rPr>
          <w:rFonts w:ascii="Times New Roman" w:hAnsi="Times New Roman"/>
          <w:sz w:val="28"/>
          <w:szCs w:val="28"/>
        </w:rPr>
        <w:t>šio</w:t>
      </w:r>
      <w:proofErr w:type="spellEnd"/>
      <w:r w:rsidR="00A07016">
        <w:rPr>
          <w:rFonts w:ascii="Times New Roman" w:hAnsi="Times New Roman"/>
          <w:sz w:val="28"/>
          <w:szCs w:val="28"/>
        </w:rPr>
        <w:t xml:space="preserve"> likumu pamata izdoto Ministru kabineta noteikumu normām, kuras regulē augstākās izglītības jautājumus, </w:t>
      </w:r>
      <w:r w:rsidR="00797359">
        <w:rPr>
          <w:rFonts w:ascii="Times New Roman" w:eastAsia="Times New Roman" w:hAnsi="Times New Roman"/>
          <w:color w:val="000000"/>
          <w:sz w:val="28"/>
          <w:szCs w:val="28"/>
          <w:lang w:eastAsia="lv-LV"/>
        </w:rPr>
        <w:t xml:space="preserve">Administratīvā procesa likumu </w:t>
      </w:r>
      <w:r w:rsidR="00003BF1">
        <w:rPr>
          <w:rFonts w:ascii="Times New Roman" w:eastAsia="Times New Roman" w:hAnsi="Times New Roman"/>
          <w:color w:val="000000"/>
          <w:sz w:val="28"/>
          <w:szCs w:val="28"/>
          <w:lang w:eastAsia="lv-LV"/>
        </w:rPr>
        <w:t xml:space="preserve">un Valsts valodas likuma </w:t>
      </w:r>
      <w:r w:rsidR="00C93D31" w:rsidRPr="00AD14E4">
        <w:rPr>
          <w:rFonts w:ascii="Times New Roman" w:eastAsia="Times New Roman" w:hAnsi="Times New Roman"/>
          <w:color w:val="000000"/>
          <w:sz w:val="28"/>
          <w:szCs w:val="28"/>
          <w:lang w:eastAsia="lv-LV"/>
        </w:rPr>
        <w:t>prasībām</w:t>
      </w:r>
      <w:r w:rsidR="00A07016">
        <w:rPr>
          <w:rFonts w:ascii="Times New Roman" w:eastAsia="Times New Roman" w:hAnsi="Times New Roman"/>
          <w:color w:val="000000"/>
          <w:sz w:val="28"/>
          <w:szCs w:val="28"/>
          <w:lang w:eastAsia="lv-LV"/>
        </w:rPr>
        <w:t>, ievērojot, ka novērtēšanas komisijas eksperti ir tiesīgi iesniegt atzinumus</w:t>
      </w:r>
      <w:r w:rsidR="007157A4">
        <w:rPr>
          <w:rFonts w:ascii="Times New Roman" w:eastAsia="Times New Roman" w:hAnsi="Times New Roman"/>
          <w:color w:val="000000"/>
          <w:sz w:val="28"/>
          <w:szCs w:val="28"/>
          <w:lang w:eastAsia="lv-LV"/>
        </w:rPr>
        <w:t>, kā arī citus darba dokumentus</w:t>
      </w:r>
      <w:r w:rsidR="00A07016">
        <w:rPr>
          <w:rFonts w:ascii="Times New Roman" w:eastAsia="Times New Roman" w:hAnsi="Times New Roman"/>
          <w:color w:val="000000"/>
          <w:sz w:val="28"/>
          <w:szCs w:val="28"/>
          <w:lang w:eastAsia="lv-LV"/>
        </w:rPr>
        <w:t xml:space="preserve"> angļu valodā</w:t>
      </w:r>
      <w:r w:rsidR="00C93D31" w:rsidRPr="00AD14E4">
        <w:rPr>
          <w:rFonts w:ascii="Times New Roman" w:eastAsia="Times New Roman" w:hAnsi="Times New Roman"/>
          <w:color w:val="000000"/>
          <w:sz w:val="28"/>
          <w:szCs w:val="28"/>
          <w:lang w:eastAsia="lv-LV"/>
        </w:rPr>
        <w:t>.</w:t>
      </w:r>
    </w:p>
    <w:p w:rsidR="00C93D31" w:rsidRPr="00AD14E4" w:rsidRDefault="00C93D31" w:rsidP="0021169F">
      <w:pPr>
        <w:spacing w:after="0" w:line="240" w:lineRule="auto"/>
        <w:jc w:val="both"/>
        <w:rPr>
          <w:rFonts w:ascii="Times New Roman" w:eastAsia="Times New Roman" w:hAnsi="Times New Roman"/>
          <w:color w:val="000000"/>
          <w:sz w:val="28"/>
          <w:szCs w:val="28"/>
          <w:lang w:eastAsia="lv-LV"/>
        </w:rPr>
      </w:pPr>
    </w:p>
    <w:p w:rsidR="00C93D31" w:rsidRPr="00AD14E4" w:rsidRDefault="00C93D31" w:rsidP="00B64245">
      <w:pPr>
        <w:spacing w:after="0" w:line="240" w:lineRule="auto"/>
        <w:ind w:firstLine="720"/>
        <w:jc w:val="both"/>
        <w:rPr>
          <w:rFonts w:ascii="Times New Roman" w:eastAsia="Times New Roman" w:hAnsi="Times New Roman"/>
          <w:color w:val="000000"/>
          <w:sz w:val="28"/>
          <w:szCs w:val="28"/>
          <w:lang w:eastAsia="lv-LV"/>
        </w:rPr>
      </w:pPr>
      <w:r w:rsidRPr="00AD14E4">
        <w:rPr>
          <w:rFonts w:ascii="Times New Roman" w:eastAsia="Times New Roman" w:hAnsi="Times New Roman"/>
          <w:color w:val="000000"/>
          <w:sz w:val="28"/>
          <w:szCs w:val="28"/>
          <w:lang w:eastAsia="lv-LV"/>
        </w:rPr>
        <w:t>3. Saistībā ar Līguma 2.punktā noteikto Pilnvarotā i</w:t>
      </w:r>
      <w:r w:rsidR="00B64245" w:rsidRPr="00AD14E4">
        <w:rPr>
          <w:rFonts w:ascii="Times New Roman" w:eastAsia="Times New Roman" w:hAnsi="Times New Roman"/>
          <w:color w:val="000000"/>
          <w:sz w:val="28"/>
          <w:szCs w:val="28"/>
          <w:lang w:eastAsia="lv-LV"/>
        </w:rPr>
        <w:t>nstitūcija veic šādus uzdevumus:</w:t>
      </w:r>
    </w:p>
    <w:p w:rsidR="00CA41A3" w:rsidRDefault="00CA41A3" w:rsidP="00CA41A3">
      <w:pPr>
        <w:spacing w:after="0" w:line="240" w:lineRule="auto"/>
        <w:ind w:firstLine="720"/>
        <w:jc w:val="both"/>
        <w:rPr>
          <w:rFonts w:ascii="Times New Roman" w:eastAsia="Times New Roman" w:hAnsi="Times New Roman"/>
          <w:color w:val="000000"/>
          <w:sz w:val="28"/>
          <w:szCs w:val="28"/>
          <w:lang w:eastAsia="lv-LV"/>
        </w:rPr>
      </w:pPr>
      <w:r>
        <w:rPr>
          <w:rFonts w:ascii="Times New Roman" w:hAnsi="Times New Roman"/>
          <w:sz w:val="28"/>
          <w:szCs w:val="28"/>
        </w:rPr>
        <w:t>3.1</w:t>
      </w:r>
      <w:r w:rsidRPr="007E3516">
        <w:rPr>
          <w:rFonts w:ascii="Times New Roman" w:hAnsi="Times New Roman"/>
          <w:sz w:val="28"/>
          <w:szCs w:val="28"/>
        </w:rPr>
        <w:t>. </w:t>
      </w:r>
      <w:r>
        <w:rPr>
          <w:rFonts w:ascii="Times New Roman" w:hAnsi="Times New Roman"/>
          <w:sz w:val="28"/>
          <w:szCs w:val="28"/>
        </w:rPr>
        <w:t xml:space="preserve">trīsdesmit darba dienu laikā pēc Līguma noslēgšanas </w:t>
      </w:r>
      <w:r w:rsidRPr="007E3516">
        <w:rPr>
          <w:rFonts w:ascii="Times New Roman" w:hAnsi="Times New Roman"/>
          <w:sz w:val="28"/>
          <w:szCs w:val="28"/>
        </w:rPr>
        <w:t xml:space="preserve">izstrādā un iesniedz apstiprināšanai </w:t>
      </w:r>
      <w:r>
        <w:rPr>
          <w:rFonts w:ascii="Times New Roman" w:hAnsi="Times New Roman"/>
          <w:sz w:val="28"/>
          <w:szCs w:val="28"/>
        </w:rPr>
        <w:t xml:space="preserve">Studiju </w:t>
      </w:r>
      <w:r w:rsidRPr="007E3516">
        <w:rPr>
          <w:rFonts w:ascii="Times New Roman" w:hAnsi="Times New Roman"/>
          <w:sz w:val="28"/>
          <w:szCs w:val="28"/>
        </w:rPr>
        <w:t>akreditācijas komisijai studiju virziena novērtēšanas organizatoriskā procesa metodiku;</w:t>
      </w:r>
      <w:r w:rsidRPr="00E55AB4">
        <w:rPr>
          <w:rFonts w:ascii="Times New Roman" w:eastAsia="Times New Roman" w:hAnsi="Times New Roman"/>
          <w:color w:val="000000"/>
          <w:sz w:val="28"/>
          <w:szCs w:val="28"/>
          <w:lang w:eastAsia="lv-LV"/>
        </w:rPr>
        <w:t xml:space="preserve"> </w:t>
      </w:r>
    </w:p>
    <w:p w:rsidR="004A1854" w:rsidRPr="007E3516" w:rsidRDefault="004A1854" w:rsidP="004A1854">
      <w:pPr>
        <w:spacing w:after="0" w:line="240" w:lineRule="auto"/>
        <w:ind w:firstLine="720"/>
        <w:jc w:val="both"/>
        <w:rPr>
          <w:rFonts w:ascii="Times New Roman" w:hAnsi="Times New Roman"/>
          <w:sz w:val="28"/>
          <w:szCs w:val="28"/>
        </w:rPr>
      </w:pPr>
      <w:r>
        <w:rPr>
          <w:rFonts w:ascii="Times New Roman" w:hAnsi="Times New Roman"/>
          <w:color w:val="000000"/>
          <w:sz w:val="28"/>
          <w:szCs w:val="28"/>
        </w:rPr>
        <w:t>3.2</w:t>
      </w:r>
      <w:r w:rsidRPr="007E3516">
        <w:rPr>
          <w:rFonts w:ascii="Times New Roman" w:hAnsi="Times New Roman"/>
          <w:color w:val="000000"/>
          <w:sz w:val="28"/>
          <w:szCs w:val="28"/>
        </w:rPr>
        <w:t>.</w:t>
      </w:r>
      <w:r>
        <w:rPr>
          <w:rFonts w:ascii="Times New Roman" w:hAnsi="Times New Roman"/>
          <w:color w:val="000000"/>
          <w:sz w:val="28"/>
          <w:szCs w:val="28"/>
        </w:rPr>
        <w:t xml:space="preserve"> ne vēlāk kā triju mēnešu laikā pēc Līguma parakstīšanas</w:t>
      </w:r>
      <w:r w:rsidRPr="007E3516">
        <w:rPr>
          <w:rFonts w:ascii="Times New Roman" w:hAnsi="Times New Roman"/>
          <w:color w:val="000000"/>
          <w:sz w:val="28"/>
          <w:szCs w:val="28"/>
        </w:rPr>
        <w:t> </w:t>
      </w:r>
      <w:r>
        <w:rPr>
          <w:rFonts w:ascii="Times New Roman" w:hAnsi="Times New Roman"/>
          <w:sz w:val="28"/>
          <w:szCs w:val="28"/>
        </w:rPr>
        <w:t xml:space="preserve">saskaņā ar Noteikumu 6.3.apakšpunktu </w:t>
      </w:r>
      <w:r w:rsidRPr="007E3516">
        <w:rPr>
          <w:rFonts w:ascii="Times New Roman" w:hAnsi="Times New Roman"/>
          <w:sz w:val="28"/>
          <w:szCs w:val="28"/>
        </w:rPr>
        <w:t xml:space="preserve">izstrādā un iesniedz apstiprināšanai Augstākās izglītības padomei </w:t>
      </w:r>
      <w:r>
        <w:rPr>
          <w:rFonts w:ascii="Times New Roman" w:hAnsi="Times New Roman"/>
          <w:sz w:val="28"/>
          <w:szCs w:val="28"/>
        </w:rPr>
        <w:t xml:space="preserve">noteiktos </w:t>
      </w:r>
      <w:r w:rsidRPr="007E3516">
        <w:rPr>
          <w:rFonts w:ascii="Times New Roman" w:hAnsi="Times New Roman"/>
          <w:sz w:val="28"/>
          <w:szCs w:val="28"/>
        </w:rPr>
        <w:t>studējošo un darba devēju aptaujā ietveramos obligātos jautājumus</w:t>
      </w:r>
      <w:r>
        <w:rPr>
          <w:rFonts w:ascii="Times New Roman" w:hAnsi="Times New Roman"/>
          <w:sz w:val="28"/>
          <w:szCs w:val="28"/>
        </w:rPr>
        <w:t>, bet</w:t>
      </w:r>
      <w:r w:rsidRPr="004A1854">
        <w:rPr>
          <w:rFonts w:ascii="Times New Roman" w:hAnsi="Times New Roman"/>
          <w:sz w:val="28"/>
          <w:szCs w:val="28"/>
        </w:rPr>
        <w:t xml:space="preserve"> </w:t>
      </w:r>
      <w:r>
        <w:rPr>
          <w:rFonts w:ascii="Times New Roman" w:hAnsi="Times New Roman"/>
          <w:sz w:val="28"/>
          <w:szCs w:val="28"/>
        </w:rPr>
        <w:t>saskaņā ar Noteikumu 48.2.apakšpunktu</w:t>
      </w:r>
      <w:r w:rsidRPr="004A1854">
        <w:rPr>
          <w:rFonts w:ascii="Times New Roman" w:hAnsi="Times New Roman"/>
          <w:sz w:val="28"/>
          <w:szCs w:val="28"/>
        </w:rPr>
        <w:t xml:space="preserve"> </w:t>
      </w:r>
      <w:r w:rsidRPr="007E3516">
        <w:rPr>
          <w:rFonts w:ascii="Times New Roman" w:hAnsi="Times New Roman"/>
          <w:sz w:val="28"/>
          <w:szCs w:val="28"/>
        </w:rPr>
        <w:t>izstrādā un iesniedz apstiprināšanai</w:t>
      </w:r>
      <w:r>
        <w:rPr>
          <w:rFonts w:ascii="Times New Roman" w:hAnsi="Times New Roman"/>
          <w:sz w:val="28"/>
          <w:szCs w:val="28"/>
        </w:rPr>
        <w:t xml:space="preserve"> Studiju </w:t>
      </w:r>
      <w:r w:rsidRPr="007E3516">
        <w:rPr>
          <w:rFonts w:ascii="Times New Roman" w:hAnsi="Times New Roman"/>
          <w:sz w:val="28"/>
          <w:szCs w:val="28"/>
        </w:rPr>
        <w:t>akreditācijas komisijai studējošo, darba devēju un absolventu aptaujā ietveramos obligātos jautājumus;</w:t>
      </w:r>
    </w:p>
    <w:p w:rsidR="007207AB" w:rsidRDefault="007207AB" w:rsidP="007207AB">
      <w:pPr>
        <w:spacing w:after="0" w:line="240" w:lineRule="auto"/>
        <w:ind w:firstLine="720"/>
        <w:jc w:val="both"/>
        <w:rPr>
          <w:rFonts w:ascii="Times New Roman" w:hAnsi="Times New Roman"/>
          <w:color w:val="000000"/>
          <w:sz w:val="28"/>
          <w:szCs w:val="28"/>
        </w:rPr>
      </w:pPr>
      <w:r w:rsidRPr="005D498F">
        <w:rPr>
          <w:rFonts w:ascii="Times New Roman" w:hAnsi="Times New Roman"/>
          <w:color w:val="000000"/>
          <w:sz w:val="28"/>
          <w:szCs w:val="28"/>
        </w:rPr>
        <w:t>3.</w:t>
      </w:r>
      <w:r>
        <w:rPr>
          <w:rFonts w:ascii="Times New Roman" w:hAnsi="Times New Roman"/>
          <w:color w:val="000000"/>
          <w:sz w:val="28"/>
          <w:szCs w:val="28"/>
        </w:rPr>
        <w:t>3</w:t>
      </w:r>
      <w:r w:rsidRPr="005D498F">
        <w:rPr>
          <w:rFonts w:ascii="Times New Roman" w:hAnsi="Times New Roman"/>
          <w:color w:val="000000"/>
          <w:sz w:val="28"/>
          <w:szCs w:val="28"/>
        </w:rPr>
        <w:t>. organizē un koordinē ekspertu un novērotāju darbu augstskolas</w:t>
      </w:r>
      <w:r>
        <w:rPr>
          <w:rFonts w:ascii="Times New Roman" w:hAnsi="Times New Roman"/>
          <w:color w:val="000000"/>
          <w:sz w:val="28"/>
          <w:szCs w:val="28"/>
        </w:rPr>
        <w:t xml:space="preserve">, </w:t>
      </w:r>
      <w:r w:rsidRPr="005D498F">
        <w:rPr>
          <w:rFonts w:ascii="Times New Roman" w:hAnsi="Times New Roman"/>
          <w:color w:val="000000"/>
          <w:sz w:val="28"/>
          <w:szCs w:val="28"/>
        </w:rPr>
        <w:t xml:space="preserve"> koledžas</w:t>
      </w:r>
      <w:r>
        <w:rPr>
          <w:rFonts w:ascii="Times New Roman" w:hAnsi="Times New Roman"/>
          <w:color w:val="000000"/>
          <w:sz w:val="28"/>
          <w:szCs w:val="28"/>
        </w:rPr>
        <w:t xml:space="preserve"> vai studiju virziena</w:t>
      </w:r>
      <w:r w:rsidRPr="005D498F">
        <w:rPr>
          <w:rFonts w:ascii="Times New Roman" w:hAnsi="Times New Roman"/>
          <w:color w:val="000000"/>
          <w:sz w:val="28"/>
          <w:szCs w:val="28"/>
        </w:rPr>
        <w:t xml:space="preserve"> </w:t>
      </w:r>
      <w:r w:rsidR="00331DE1">
        <w:rPr>
          <w:rFonts w:ascii="Times New Roman" w:hAnsi="Times New Roman"/>
          <w:color w:val="000000"/>
          <w:sz w:val="28"/>
          <w:szCs w:val="28"/>
        </w:rPr>
        <w:t>novērtēšanai;</w:t>
      </w:r>
    </w:p>
    <w:p w:rsidR="00331DE1" w:rsidRDefault="00331DE1" w:rsidP="00331DE1">
      <w:pPr>
        <w:spacing w:after="0" w:line="240" w:lineRule="auto"/>
        <w:ind w:firstLine="720"/>
        <w:jc w:val="both"/>
        <w:rPr>
          <w:rFonts w:ascii="Times New Roman" w:hAnsi="Times New Roman"/>
          <w:sz w:val="28"/>
          <w:szCs w:val="28"/>
        </w:rPr>
      </w:pPr>
      <w:r>
        <w:rPr>
          <w:rFonts w:ascii="Times New Roman" w:hAnsi="Times New Roman"/>
          <w:sz w:val="28"/>
          <w:szCs w:val="28"/>
        </w:rPr>
        <w:t>3.4. organizē Studiju akreditācijas komisijas sēdes pēc nepieciešamības;</w:t>
      </w:r>
    </w:p>
    <w:p w:rsidR="00940DEB" w:rsidRDefault="00331DE1" w:rsidP="00331DE1">
      <w:pPr>
        <w:spacing w:after="0" w:line="240" w:lineRule="auto"/>
        <w:ind w:firstLine="720"/>
        <w:jc w:val="both"/>
        <w:rPr>
          <w:rFonts w:ascii="Times New Roman" w:hAnsi="Times New Roman"/>
          <w:sz w:val="28"/>
          <w:szCs w:val="28"/>
        </w:rPr>
      </w:pPr>
      <w:r>
        <w:rPr>
          <w:rFonts w:ascii="Times New Roman" w:hAnsi="Times New Roman"/>
          <w:sz w:val="28"/>
          <w:szCs w:val="28"/>
        </w:rPr>
        <w:t>3.5. </w:t>
      </w:r>
      <w:r w:rsidR="00161A79">
        <w:rPr>
          <w:rFonts w:ascii="Times New Roman" w:hAnsi="Times New Roman"/>
          <w:sz w:val="28"/>
          <w:szCs w:val="28"/>
        </w:rPr>
        <w:t>n</w:t>
      </w:r>
      <w:r>
        <w:rPr>
          <w:rFonts w:ascii="Times New Roman" w:hAnsi="Times New Roman"/>
          <w:sz w:val="28"/>
          <w:szCs w:val="28"/>
        </w:rPr>
        <w:t>e vēlāk kā desmit darba dienas pirms attiecīgās sēdes nodrošina Augstākās izglītības padomi un Studiju akreditācijas komisiju ar visu nepieciešamo informāciju un materiāliem par sēdes darba kārtībā paredzētajiem jautājumiem, tai skaitā</w:t>
      </w:r>
      <w:r w:rsidR="00940DEB">
        <w:rPr>
          <w:rFonts w:ascii="Times New Roman" w:hAnsi="Times New Roman"/>
          <w:sz w:val="28"/>
          <w:szCs w:val="28"/>
        </w:rPr>
        <w:t xml:space="preserve"> ar:</w:t>
      </w:r>
    </w:p>
    <w:p w:rsidR="00940DEB" w:rsidRDefault="00940DEB" w:rsidP="00331DE1">
      <w:pPr>
        <w:spacing w:after="0" w:line="240" w:lineRule="auto"/>
        <w:ind w:firstLine="720"/>
        <w:jc w:val="both"/>
        <w:rPr>
          <w:rFonts w:ascii="Times New Roman" w:hAnsi="Times New Roman"/>
          <w:color w:val="000000"/>
          <w:sz w:val="28"/>
          <w:szCs w:val="28"/>
        </w:rPr>
      </w:pPr>
      <w:r>
        <w:rPr>
          <w:rFonts w:ascii="Times New Roman" w:hAnsi="Times New Roman"/>
          <w:sz w:val="28"/>
          <w:szCs w:val="28"/>
        </w:rPr>
        <w:t>3.5.1.</w:t>
      </w:r>
      <w:r w:rsidR="00331DE1">
        <w:rPr>
          <w:rFonts w:ascii="Times New Roman" w:hAnsi="Times New Roman"/>
          <w:sz w:val="28"/>
          <w:szCs w:val="28"/>
        </w:rPr>
        <w:t xml:space="preserve"> </w:t>
      </w:r>
      <w:r>
        <w:rPr>
          <w:rFonts w:ascii="Times New Roman" w:hAnsi="Times New Roman"/>
          <w:sz w:val="28"/>
          <w:szCs w:val="28"/>
        </w:rPr>
        <w:t>informāciju par</w:t>
      </w:r>
      <w:r>
        <w:rPr>
          <w:rFonts w:ascii="Times New Roman" w:hAnsi="Times New Roman"/>
          <w:color w:val="000000"/>
          <w:sz w:val="28"/>
          <w:szCs w:val="28"/>
        </w:rPr>
        <w:t xml:space="preserve"> saņemtajiem dokumentiem;</w:t>
      </w:r>
    </w:p>
    <w:p w:rsidR="00940DEB" w:rsidRDefault="00940DEB" w:rsidP="00331DE1">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3.5.2.</w:t>
      </w:r>
      <w:r w:rsidR="00331DE1" w:rsidRPr="00AD14E4">
        <w:rPr>
          <w:rFonts w:ascii="Times New Roman" w:hAnsi="Times New Roman"/>
          <w:color w:val="000000"/>
          <w:sz w:val="28"/>
          <w:szCs w:val="28"/>
        </w:rPr>
        <w:t xml:space="preserve"> </w:t>
      </w:r>
      <w:r>
        <w:rPr>
          <w:rFonts w:ascii="Times New Roman" w:hAnsi="Times New Roman"/>
          <w:color w:val="000000"/>
          <w:sz w:val="28"/>
          <w:szCs w:val="28"/>
        </w:rPr>
        <w:t xml:space="preserve">informāciju par </w:t>
      </w:r>
      <w:r w:rsidR="00331DE1" w:rsidRPr="00AD14E4">
        <w:rPr>
          <w:rFonts w:ascii="Times New Roman" w:hAnsi="Times New Roman"/>
          <w:color w:val="000000"/>
          <w:sz w:val="28"/>
          <w:szCs w:val="28"/>
        </w:rPr>
        <w:t xml:space="preserve">konstatēto </w:t>
      </w:r>
      <w:r w:rsidR="00331DE1">
        <w:rPr>
          <w:rFonts w:ascii="Times New Roman" w:hAnsi="Times New Roman"/>
          <w:color w:val="000000"/>
          <w:sz w:val="28"/>
          <w:szCs w:val="28"/>
        </w:rPr>
        <w:t xml:space="preserve">iesnieguma par studiju virziena akreditāciju (turpmāk - akreditācijas iesniegums) vai iesnieguma par augstskolas vai koledžas akreditāciju (turpmāk </w:t>
      </w:r>
      <w:r w:rsidR="00161A79">
        <w:rPr>
          <w:rFonts w:ascii="Times New Roman" w:hAnsi="Times New Roman"/>
          <w:color w:val="000000"/>
          <w:sz w:val="28"/>
          <w:szCs w:val="28"/>
        </w:rPr>
        <w:t>–</w:t>
      </w:r>
      <w:r w:rsidR="00331DE1">
        <w:rPr>
          <w:rFonts w:ascii="Times New Roman" w:hAnsi="Times New Roman"/>
          <w:color w:val="000000"/>
          <w:sz w:val="28"/>
          <w:szCs w:val="28"/>
        </w:rPr>
        <w:t xml:space="preserve"> </w:t>
      </w:r>
      <w:r w:rsidR="00161A79">
        <w:rPr>
          <w:rFonts w:ascii="Times New Roman" w:hAnsi="Times New Roman"/>
          <w:color w:val="000000"/>
          <w:sz w:val="28"/>
          <w:szCs w:val="28"/>
        </w:rPr>
        <w:t xml:space="preserve">institūcijas </w:t>
      </w:r>
      <w:r w:rsidR="00331DE1">
        <w:rPr>
          <w:rFonts w:ascii="Times New Roman" w:hAnsi="Times New Roman"/>
          <w:color w:val="000000"/>
          <w:sz w:val="28"/>
          <w:szCs w:val="28"/>
        </w:rPr>
        <w:t>akreditācijas iesniegums)</w:t>
      </w:r>
      <w:r w:rsidR="00331DE1" w:rsidRPr="00AD14E4">
        <w:rPr>
          <w:rFonts w:ascii="Times New Roman" w:hAnsi="Times New Roman"/>
          <w:color w:val="000000"/>
          <w:sz w:val="28"/>
          <w:szCs w:val="28"/>
        </w:rPr>
        <w:t xml:space="preserve"> un tam pievienoto dokumentu atbilstību normatīvo aktu prasībām</w:t>
      </w:r>
      <w:r>
        <w:rPr>
          <w:rFonts w:ascii="Times New Roman" w:hAnsi="Times New Roman"/>
          <w:color w:val="000000"/>
          <w:sz w:val="28"/>
          <w:szCs w:val="28"/>
        </w:rPr>
        <w:t>;</w:t>
      </w:r>
    </w:p>
    <w:p w:rsidR="00331DE1" w:rsidRDefault="00940DEB" w:rsidP="00331DE1">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3.5.3.</w:t>
      </w:r>
      <w:r w:rsidR="00331DE1" w:rsidRPr="00AD14E4">
        <w:rPr>
          <w:rFonts w:ascii="Times New Roman" w:hAnsi="Times New Roman"/>
          <w:color w:val="000000"/>
          <w:sz w:val="28"/>
          <w:szCs w:val="28"/>
        </w:rPr>
        <w:t xml:space="preserve"> </w:t>
      </w:r>
      <w:r>
        <w:rPr>
          <w:rFonts w:ascii="Times New Roman" w:hAnsi="Times New Roman"/>
          <w:color w:val="000000"/>
          <w:sz w:val="28"/>
          <w:szCs w:val="28"/>
        </w:rPr>
        <w:t xml:space="preserve">informāciju </w:t>
      </w:r>
      <w:r w:rsidR="00331DE1" w:rsidRPr="00AD14E4">
        <w:rPr>
          <w:rFonts w:ascii="Times New Roman" w:hAnsi="Times New Roman"/>
          <w:color w:val="000000"/>
          <w:sz w:val="28"/>
          <w:szCs w:val="28"/>
        </w:rPr>
        <w:t>par saņemto dokumentu turpmāko virzību;</w:t>
      </w:r>
    </w:p>
    <w:p w:rsidR="0086617F" w:rsidRDefault="00940DEB" w:rsidP="00940DEB">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3.5.4. novērtēšanas komisijas ekspertu atzinum</w:t>
      </w:r>
      <w:r w:rsidR="0086617F">
        <w:rPr>
          <w:rFonts w:ascii="Times New Roman" w:hAnsi="Times New Roman"/>
          <w:color w:val="000000"/>
          <w:sz w:val="28"/>
          <w:szCs w:val="28"/>
        </w:rPr>
        <w:t>iem</w:t>
      </w:r>
      <w:r>
        <w:rPr>
          <w:rFonts w:ascii="Times New Roman" w:hAnsi="Times New Roman"/>
          <w:color w:val="000000"/>
          <w:sz w:val="28"/>
          <w:szCs w:val="28"/>
        </w:rPr>
        <w:t xml:space="preserve"> un novērtēšanas kom</w:t>
      </w:r>
      <w:r w:rsidR="0086617F">
        <w:rPr>
          <w:rFonts w:ascii="Times New Roman" w:hAnsi="Times New Roman"/>
          <w:color w:val="000000"/>
          <w:sz w:val="28"/>
          <w:szCs w:val="28"/>
        </w:rPr>
        <w:t>isijas kopīgo atzinumiem;</w:t>
      </w:r>
    </w:p>
    <w:p w:rsidR="0086617F" w:rsidRDefault="0086617F" w:rsidP="00940DEB">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3.5.5. akreditācijas iesniegumiem, institūciju akreditācijas iesniegumiem  </w:t>
      </w:r>
      <w:r w:rsidR="00940DEB">
        <w:rPr>
          <w:rFonts w:ascii="Times New Roman" w:hAnsi="Times New Roman"/>
          <w:color w:val="000000"/>
          <w:sz w:val="28"/>
          <w:szCs w:val="28"/>
        </w:rPr>
        <w:t>un t</w:t>
      </w:r>
      <w:r>
        <w:rPr>
          <w:rFonts w:ascii="Times New Roman" w:hAnsi="Times New Roman"/>
          <w:color w:val="000000"/>
          <w:sz w:val="28"/>
          <w:szCs w:val="28"/>
        </w:rPr>
        <w:t>iem</w:t>
      </w:r>
      <w:r w:rsidR="00940DEB">
        <w:rPr>
          <w:rFonts w:ascii="Times New Roman" w:hAnsi="Times New Roman"/>
          <w:color w:val="000000"/>
          <w:sz w:val="28"/>
          <w:szCs w:val="28"/>
        </w:rPr>
        <w:t xml:space="preserve"> pievienot</w:t>
      </w:r>
      <w:r>
        <w:rPr>
          <w:rFonts w:ascii="Times New Roman" w:hAnsi="Times New Roman"/>
          <w:color w:val="000000"/>
          <w:sz w:val="28"/>
          <w:szCs w:val="28"/>
        </w:rPr>
        <w:t>ajiem</w:t>
      </w:r>
      <w:r w:rsidR="00940DEB">
        <w:rPr>
          <w:rFonts w:ascii="Times New Roman" w:hAnsi="Times New Roman"/>
          <w:color w:val="000000"/>
          <w:sz w:val="28"/>
          <w:szCs w:val="28"/>
        </w:rPr>
        <w:t xml:space="preserve"> dokument</w:t>
      </w:r>
      <w:r>
        <w:rPr>
          <w:rFonts w:ascii="Times New Roman" w:hAnsi="Times New Roman"/>
          <w:color w:val="000000"/>
          <w:sz w:val="28"/>
          <w:szCs w:val="28"/>
        </w:rPr>
        <w:t>iem;</w:t>
      </w:r>
    </w:p>
    <w:p w:rsidR="00940DEB" w:rsidRDefault="0086617F" w:rsidP="00940DEB">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3.5.6. lēmuma projektiem</w:t>
      </w:r>
      <w:r w:rsidR="00940DEB">
        <w:rPr>
          <w:rFonts w:ascii="Times New Roman" w:hAnsi="Times New Roman"/>
          <w:color w:val="000000"/>
          <w:sz w:val="28"/>
          <w:szCs w:val="28"/>
        </w:rPr>
        <w:t xml:space="preserve"> par augstskolas</w:t>
      </w:r>
      <w:r>
        <w:rPr>
          <w:rFonts w:ascii="Times New Roman" w:hAnsi="Times New Roman"/>
          <w:color w:val="000000"/>
          <w:sz w:val="28"/>
          <w:szCs w:val="28"/>
        </w:rPr>
        <w:t>,</w:t>
      </w:r>
      <w:r w:rsidR="00940DEB">
        <w:rPr>
          <w:rFonts w:ascii="Times New Roman" w:hAnsi="Times New Roman"/>
          <w:color w:val="000000"/>
          <w:sz w:val="28"/>
          <w:szCs w:val="28"/>
        </w:rPr>
        <w:t xml:space="preserve"> koledžas</w:t>
      </w:r>
      <w:r>
        <w:rPr>
          <w:rFonts w:ascii="Times New Roman" w:hAnsi="Times New Roman"/>
          <w:color w:val="000000"/>
          <w:sz w:val="28"/>
          <w:szCs w:val="28"/>
        </w:rPr>
        <w:t xml:space="preserve"> vai studiju virziena</w:t>
      </w:r>
      <w:r w:rsidR="00940DEB">
        <w:rPr>
          <w:rFonts w:ascii="Times New Roman" w:hAnsi="Times New Roman"/>
          <w:color w:val="000000"/>
          <w:sz w:val="28"/>
          <w:szCs w:val="28"/>
        </w:rPr>
        <w:t xml:space="preserve"> akreditāciju;   </w:t>
      </w:r>
    </w:p>
    <w:p w:rsidR="00307F6A" w:rsidRDefault="00307F6A" w:rsidP="00307F6A">
      <w:pPr>
        <w:spacing w:after="0" w:line="240" w:lineRule="auto"/>
        <w:ind w:firstLine="720"/>
        <w:jc w:val="both"/>
        <w:rPr>
          <w:rFonts w:ascii="Times New Roman" w:hAnsi="Times New Roman"/>
          <w:color w:val="000000"/>
          <w:sz w:val="28"/>
          <w:szCs w:val="28"/>
        </w:rPr>
      </w:pPr>
      <w:r w:rsidRPr="0037038E">
        <w:rPr>
          <w:rFonts w:ascii="Times New Roman" w:hAnsi="Times New Roman"/>
          <w:color w:val="000000"/>
          <w:sz w:val="28"/>
          <w:szCs w:val="28"/>
        </w:rPr>
        <w:t>3.</w:t>
      </w:r>
      <w:r>
        <w:rPr>
          <w:rFonts w:ascii="Times New Roman" w:hAnsi="Times New Roman"/>
          <w:color w:val="000000"/>
          <w:sz w:val="28"/>
          <w:szCs w:val="28"/>
        </w:rPr>
        <w:t>6.</w:t>
      </w:r>
      <w:r w:rsidR="004A298D">
        <w:rPr>
          <w:rFonts w:ascii="Times New Roman" w:hAnsi="Times New Roman"/>
          <w:color w:val="000000"/>
          <w:sz w:val="28"/>
          <w:szCs w:val="28"/>
        </w:rPr>
        <w:t xml:space="preserve"> akreditācijas datus publicē</w:t>
      </w:r>
      <w:r>
        <w:rPr>
          <w:rFonts w:ascii="Times New Roman" w:hAnsi="Times New Roman"/>
          <w:color w:val="000000"/>
          <w:sz w:val="28"/>
          <w:szCs w:val="28"/>
        </w:rPr>
        <w:t> interneta vietnē publiski pieejam</w:t>
      </w:r>
      <w:r w:rsidR="004A298D">
        <w:rPr>
          <w:rFonts w:ascii="Times New Roman" w:hAnsi="Times New Roman"/>
          <w:color w:val="000000"/>
          <w:sz w:val="28"/>
          <w:szCs w:val="28"/>
        </w:rPr>
        <w:t>ā</w:t>
      </w:r>
      <w:r>
        <w:rPr>
          <w:rFonts w:ascii="Times New Roman" w:hAnsi="Times New Roman"/>
          <w:color w:val="000000"/>
          <w:sz w:val="28"/>
          <w:szCs w:val="28"/>
        </w:rPr>
        <w:t xml:space="preserve"> datu bāz</w:t>
      </w:r>
      <w:r w:rsidR="004A298D">
        <w:rPr>
          <w:rFonts w:ascii="Times New Roman" w:hAnsi="Times New Roman"/>
          <w:color w:val="000000"/>
          <w:sz w:val="28"/>
          <w:szCs w:val="28"/>
        </w:rPr>
        <w:t>ē</w:t>
      </w:r>
      <w:r>
        <w:rPr>
          <w:rFonts w:ascii="Times New Roman" w:hAnsi="Times New Roman"/>
          <w:color w:val="000000"/>
          <w:sz w:val="28"/>
          <w:szCs w:val="28"/>
        </w:rPr>
        <w:t xml:space="preserve">, kurā iekļauj: </w:t>
      </w:r>
    </w:p>
    <w:p w:rsidR="00307F6A" w:rsidRDefault="00307F6A" w:rsidP="00307F6A">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3.6.1. datus par akreditētajām augstskolām, koledžām un akreditētajiem studiju virzieniem</w:t>
      </w:r>
      <w:r w:rsidRPr="00867B94">
        <w:rPr>
          <w:rFonts w:ascii="Times New Roman" w:hAnsi="Times New Roman"/>
          <w:color w:val="000000"/>
          <w:sz w:val="28"/>
          <w:szCs w:val="28"/>
        </w:rPr>
        <w:t xml:space="preserve"> </w:t>
      </w:r>
      <w:r>
        <w:rPr>
          <w:rFonts w:ascii="Times New Roman" w:hAnsi="Times New Roman"/>
          <w:color w:val="000000"/>
          <w:sz w:val="28"/>
          <w:szCs w:val="28"/>
        </w:rPr>
        <w:t>tiem atbilstošajām studiju programmām;</w:t>
      </w:r>
    </w:p>
    <w:p w:rsidR="00307F6A" w:rsidRDefault="00307F6A" w:rsidP="00307F6A">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3.6.2. datus par augstskolas, koledžas vai studiju virziena akreditācijas termiņu;</w:t>
      </w:r>
    </w:p>
    <w:p w:rsidR="00307F6A" w:rsidRDefault="00307F6A" w:rsidP="00307F6A">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3.6.4.informāciju par </w:t>
      </w:r>
      <w:proofErr w:type="spellStart"/>
      <w:r>
        <w:rPr>
          <w:rFonts w:ascii="Times New Roman" w:hAnsi="Times New Roman"/>
          <w:color w:val="000000"/>
          <w:sz w:val="28"/>
          <w:szCs w:val="28"/>
        </w:rPr>
        <w:t>lēmumumiem</w:t>
      </w:r>
      <w:proofErr w:type="spellEnd"/>
      <w:r>
        <w:rPr>
          <w:rFonts w:ascii="Times New Roman" w:hAnsi="Times New Roman"/>
          <w:color w:val="000000"/>
          <w:sz w:val="28"/>
          <w:szCs w:val="28"/>
        </w:rPr>
        <w:t xml:space="preserve"> par augstskolu, koledžu vai studiju virzienu akreditāciju;</w:t>
      </w:r>
    </w:p>
    <w:p w:rsidR="00307F6A" w:rsidRDefault="00307F6A" w:rsidP="00307F6A">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3.6.5. augstskolu un koledžu iesniegtos pašnovērtējumu ziņojumus par studiju virzienu akreditāciju un augstskolas vai koledžas akreditāciju; </w:t>
      </w:r>
    </w:p>
    <w:p w:rsidR="00307F6A" w:rsidRDefault="00307F6A" w:rsidP="00307F6A">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3.6.6. novērtēšanas komisijas ekspertu atzinumus un novērtēšanas komisijas kopīgos atzinumus</w:t>
      </w:r>
      <w:r w:rsidRPr="0037038E">
        <w:rPr>
          <w:rFonts w:ascii="Times New Roman" w:hAnsi="Times New Roman"/>
          <w:color w:val="000000"/>
          <w:sz w:val="28"/>
          <w:szCs w:val="28"/>
        </w:rPr>
        <w:t xml:space="preserve"> par augstskolu, koledžu un studiju virzieniem;</w:t>
      </w:r>
    </w:p>
    <w:p w:rsidR="00307F6A" w:rsidRDefault="00307F6A" w:rsidP="00940DEB">
      <w:pPr>
        <w:spacing w:after="0" w:line="240" w:lineRule="auto"/>
        <w:ind w:firstLine="720"/>
        <w:jc w:val="both"/>
        <w:rPr>
          <w:rFonts w:ascii="Times New Roman" w:hAnsi="Times New Roman"/>
          <w:color w:val="000000"/>
          <w:sz w:val="28"/>
          <w:szCs w:val="28"/>
        </w:rPr>
      </w:pPr>
    </w:p>
    <w:p w:rsidR="005E0211" w:rsidRPr="00AD14E4" w:rsidRDefault="003B2E96" w:rsidP="005E0211">
      <w:pPr>
        <w:spacing w:after="0" w:line="240" w:lineRule="auto"/>
        <w:ind w:firstLine="720"/>
        <w:jc w:val="both"/>
        <w:rPr>
          <w:rFonts w:ascii="Times New Roman" w:hAnsi="Times New Roman"/>
          <w:color w:val="000000"/>
          <w:sz w:val="28"/>
          <w:szCs w:val="28"/>
        </w:rPr>
      </w:pPr>
      <w:r>
        <w:rPr>
          <w:rFonts w:ascii="Times New Roman" w:eastAsia="Times New Roman" w:hAnsi="Times New Roman"/>
          <w:color w:val="000000"/>
          <w:sz w:val="28"/>
          <w:szCs w:val="28"/>
          <w:lang w:eastAsia="lv-LV"/>
        </w:rPr>
        <w:t>3.</w:t>
      </w:r>
      <w:r w:rsidR="00307F6A">
        <w:rPr>
          <w:rFonts w:ascii="Times New Roman" w:eastAsia="Times New Roman" w:hAnsi="Times New Roman"/>
          <w:color w:val="000000"/>
          <w:sz w:val="28"/>
          <w:szCs w:val="28"/>
          <w:lang w:eastAsia="lv-LV"/>
        </w:rPr>
        <w:t>7</w:t>
      </w:r>
      <w:r w:rsidR="00B64245" w:rsidRPr="003B2E96">
        <w:rPr>
          <w:rFonts w:ascii="Times New Roman" w:eastAsia="Times New Roman" w:hAnsi="Times New Roman"/>
          <w:color w:val="000000"/>
          <w:sz w:val="28"/>
          <w:szCs w:val="28"/>
          <w:lang w:eastAsia="lv-LV"/>
        </w:rPr>
        <w:t xml:space="preserve">.  </w:t>
      </w:r>
      <w:r w:rsidR="00B64245" w:rsidRPr="003B2E96">
        <w:rPr>
          <w:rFonts w:ascii="Times New Roman" w:hAnsi="Times New Roman"/>
          <w:color w:val="000000"/>
          <w:sz w:val="28"/>
          <w:szCs w:val="28"/>
        </w:rPr>
        <w:t xml:space="preserve">saņem no augstskolas vai koledžas iesniegumu par studiju virziena akreditāciju (turpmāk – akreditācijas iesniegums) ar tam pievienotajiem dokumentiem un </w:t>
      </w:r>
      <w:r w:rsidR="00263D7E">
        <w:rPr>
          <w:rFonts w:ascii="Times New Roman" w:hAnsi="Times New Roman"/>
          <w:color w:val="000000"/>
          <w:sz w:val="28"/>
          <w:szCs w:val="28"/>
        </w:rPr>
        <w:t xml:space="preserve">piecu darba dienu laikā no akreditācijas iesnieguma saņemšanas dienas </w:t>
      </w:r>
      <w:r w:rsidR="00B64245" w:rsidRPr="003B2E96">
        <w:rPr>
          <w:rFonts w:ascii="Times New Roman" w:hAnsi="Times New Roman"/>
          <w:color w:val="000000"/>
          <w:sz w:val="28"/>
          <w:szCs w:val="28"/>
        </w:rPr>
        <w:t xml:space="preserve">pārbauda, vai akreditācijas iesniegumā un tam pievienotajos dokumentos norādīta visa </w:t>
      </w:r>
      <w:r>
        <w:rPr>
          <w:rFonts w:ascii="Times New Roman" w:hAnsi="Times New Roman"/>
          <w:sz w:val="28"/>
          <w:szCs w:val="28"/>
        </w:rPr>
        <w:t>Noteikumos</w:t>
      </w:r>
      <w:r w:rsidR="00B64245" w:rsidRPr="003B2E96">
        <w:rPr>
          <w:rFonts w:ascii="Times New Roman" w:hAnsi="Times New Roman"/>
          <w:sz w:val="28"/>
          <w:szCs w:val="28"/>
        </w:rPr>
        <w:t xml:space="preserve"> </w:t>
      </w:r>
      <w:r w:rsidR="00B64245" w:rsidRPr="003B2E96">
        <w:rPr>
          <w:rFonts w:ascii="Times New Roman" w:hAnsi="Times New Roman"/>
          <w:color w:val="000000"/>
          <w:sz w:val="28"/>
          <w:szCs w:val="28"/>
        </w:rPr>
        <w:t>minētā informācija, un, ja nepieciešams, pieprasa trūkstošo informāciju</w:t>
      </w:r>
      <w:r w:rsidR="005E0211" w:rsidRPr="003B2E96">
        <w:rPr>
          <w:rFonts w:ascii="Times New Roman" w:hAnsi="Times New Roman"/>
          <w:color w:val="000000"/>
          <w:sz w:val="28"/>
          <w:szCs w:val="28"/>
        </w:rPr>
        <w:t>, kā arī nepieciešamības gadījumā lūdz Izglītības kvalitātes valsts dienestu vai citu atbilstošu valsts institūciju sniegt palīdzību iesniegtās informācijas pārbaudīšanai;</w:t>
      </w:r>
      <w:r w:rsidR="005E0211" w:rsidRPr="00AD14E4">
        <w:rPr>
          <w:rFonts w:ascii="Times New Roman" w:hAnsi="Times New Roman"/>
          <w:color w:val="000000"/>
          <w:sz w:val="28"/>
          <w:szCs w:val="28"/>
        </w:rPr>
        <w:t xml:space="preserve">   </w:t>
      </w:r>
    </w:p>
    <w:p w:rsidR="005E0211" w:rsidRPr="00AD14E4" w:rsidRDefault="003B2E96" w:rsidP="005E0211">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w:t>
      </w:r>
      <w:r w:rsidR="00307F6A">
        <w:rPr>
          <w:rFonts w:ascii="Times New Roman" w:hAnsi="Times New Roman"/>
          <w:color w:val="000000"/>
          <w:sz w:val="28"/>
          <w:szCs w:val="28"/>
        </w:rPr>
        <w:t>8</w:t>
      </w:r>
      <w:r w:rsidR="005E0211" w:rsidRPr="00AD14E4">
        <w:rPr>
          <w:rFonts w:ascii="Times New Roman" w:hAnsi="Times New Roman"/>
          <w:color w:val="000000"/>
          <w:sz w:val="28"/>
          <w:szCs w:val="28"/>
        </w:rPr>
        <w:t xml:space="preserve">. saņem no augstskolas vai koledžas iesniegumu par augstskolu vai koledžu akreditāciju (augstskolu un koledžu akreditācijas iesniegums) ar tam pievienotajiem dokumentiem, </w:t>
      </w:r>
      <w:r w:rsidR="00263D7E">
        <w:rPr>
          <w:rFonts w:ascii="Times New Roman" w:hAnsi="Times New Roman"/>
          <w:color w:val="000000"/>
          <w:sz w:val="28"/>
          <w:szCs w:val="28"/>
        </w:rPr>
        <w:t xml:space="preserve">piecu darba dienu laikā no </w:t>
      </w:r>
      <w:r w:rsidR="00263D7E" w:rsidRPr="00AD14E4">
        <w:rPr>
          <w:rFonts w:ascii="Times New Roman" w:hAnsi="Times New Roman"/>
          <w:color w:val="000000"/>
          <w:sz w:val="28"/>
          <w:szCs w:val="28"/>
        </w:rPr>
        <w:t xml:space="preserve">augstskolu un koledžu </w:t>
      </w:r>
      <w:r w:rsidR="00263D7E">
        <w:rPr>
          <w:rFonts w:ascii="Times New Roman" w:hAnsi="Times New Roman"/>
          <w:color w:val="000000"/>
          <w:sz w:val="28"/>
          <w:szCs w:val="28"/>
        </w:rPr>
        <w:t xml:space="preserve">akreditācijas iesnieguma saņemšanas dienas </w:t>
      </w:r>
      <w:r w:rsidR="005E0211" w:rsidRPr="00AD14E4">
        <w:rPr>
          <w:rFonts w:ascii="Times New Roman" w:hAnsi="Times New Roman"/>
          <w:color w:val="000000"/>
          <w:sz w:val="28"/>
          <w:szCs w:val="28"/>
        </w:rPr>
        <w:t xml:space="preserve">pārbauda, vai augstskolu un koledžu akreditācijas iesniegumā un tam pievienotajos dokumentos norādīta visa </w:t>
      </w:r>
      <w:r>
        <w:rPr>
          <w:rFonts w:ascii="Times New Roman" w:hAnsi="Times New Roman"/>
          <w:sz w:val="28"/>
          <w:szCs w:val="28"/>
        </w:rPr>
        <w:t xml:space="preserve">Noteikumos </w:t>
      </w:r>
      <w:r w:rsidR="005E0211" w:rsidRPr="00AD14E4">
        <w:rPr>
          <w:rFonts w:ascii="Times New Roman" w:hAnsi="Times New Roman"/>
          <w:color w:val="000000"/>
          <w:sz w:val="28"/>
          <w:szCs w:val="28"/>
        </w:rPr>
        <w:t>minētā informācija, un, ja nepieciešams, pieprasa trūkstošo informāciju;</w:t>
      </w:r>
    </w:p>
    <w:p w:rsidR="00E55AB4" w:rsidRDefault="003B2E96" w:rsidP="005D498F">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w:t>
      </w:r>
      <w:r w:rsidR="00E55AB4">
        <w:rPr>
          <w:rFonts w:ascii="Times New Roman" w:hAnsi="Times New Roman"/>
          <w:color w:val="000000"/>
          <w:sz w:val="28"/>
          <w:szCs w:val="28"/>
        </w:rPr>
        <w:t>.</w:t>
      </w:r>
      <w:r w:rsidR="00307F6A">
        <w:rPr>
          <w:rFonts w:ascii="Times New Roman" w:hAnsi="Times New Roman"/>
          <w:color w:val="000000"/>
          <w:sz w:val="28"/>
          <w:szCs w:val="28"/>
        </w:rPr>
        <w:t>9</w:t>
      </w:r>
      <w:r w:rsidR="005E0211" w:rsidRPr="00AD14E4">
        <w:rPr>
          <w:rFonts w:ascii="Times New Roman" w:hAnsi="Times New Roman"/>
          <w:color w:val="000000"/>
          <w:sz w:val="28"/>
          <w:szCs w:val="28"/>
        </w:rPr>
        <w:t>.</w:t>
      </w:r>
      <w:r w:rsidR="00E55AB4">
        <w:rPr>
          <w:rFonts w:ascii="Times New Roman" w:hAnsi="Times New Roman"/>
          <w:color w:val="000000"/>
          <w:sz w:val="28"/>
          <w:szCs w:val="28"/>
        </w:rPr>
        <w:t> </w:t>
      </w:r>
      <w:r w:rsidR="006E1E1D" w:rsidRPr="00AD14E4">
        <w:rPr>
          <w:rFonts w:ascii="Times New Roman" w:hAnsi="Times New Roman"/>
          <w:sz w:val="28"/>
          <w:szCs w:val="28"/>
        </w:rPr>
        <w:t xml:space="preserve">viena mēneša laikā </w:t>
      </w:r>
      <w:r w:rsidR="006E1E1D" w:rsidRPr="00AD14E4">
        <w:rPr>
          <w:rFonts w:ascii="Times New Roman" w:hAnsi="Times New Roman"/>
          <w:color w:val="000000"/>
          <w:sz w:val="28"/>
          <w:szCs w:val="28"/>
        </w:rPr>
        <w:t xml:space="preserve">kopš </w:t>
      </w:r>
      <w:r w:rsidR="006E1E1D">
        <w:rPr>
          <w:rFonts w:ascii="Times New Roman" w:hAnsi="Times New Roman"/>
          <w:color w:val="000000"/>
          <w:sz w:val="28"/>
          <w:szCs w:val="28"/>
        </w:rPr>
        <w:t xml:space="preserve">augstskolu un koledžu </w:t>
      </w:r>
      <w:r w:rsidR="006E1E1D" w:rsidRPr="00AD14E4">
        <w:rPr>
          <w:rFonts w:ascii="Times New Roman" w:hAnsi="Times New Roman"/>
          <w:color w:val="000000"/>
          <w:sz w:val="28"/>
          <w:szCs w:val="28"/>
        </w:rPr>
        <w:t xml:space="preserve">akreditācijas iesnieguma saņemšanas </w:t>
      </w:r>
      <w:r w:rsidR="00E55AB4">
        <w:rPr>
          <w:rFonts w:ascii="Times New Roman" w:hAnsi="Times New Roman"/>
          <w:color w:val="000000"/>
          <w:sz w:val="28"/>
          <w:szCs w:val="28"/>
        </w:rPr>
        <w:t>piedāvā Augstākās izglītības padomei augstskolas vai koledžas novērtēšanai vismaz desmit ekspertus saskaņā ar Noteikumu 10.punkta noteikumiem, kā arī organizē šo ekspertu atlasi;</w:t>
      </w:r>
    </w:p>
    <w:p w:rsidR="006E1E1D" w:rsidRDefault="006E1E1D" w:rsidP="006E1E1D">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w:t>
      </w:r>
      <w:r w:rsidR="00307F6A">
        <w:rPr>
          <w:rFonts w:ascii="Times New Roman" w:hAnsi="Times New Roman"/>
          <w:color w:val="000000"/>
          <w:sz w:val="28"/>
          <w:szCs w:val="28"/>
        </w:rPr>
        <w:t>10</w:t>
      </w:r>
      <w:r w:rsidR="00E55AB4">
        <w:rPr>
          <w:rFonts w:ascii="Times New Roman" w:hAnsi="Times New Roman"/>
          <w:color w:val="000000"/>
          <w:sz w:val="28"/>
          <w:szCs w:val="28"/>
        </w:rPr>
        <w:t>. </w:t>
      </w:r>
      <w:r w:rsidRPr="00AD14E4">
        <w:rPr>
          <w:rFonts w:ascii="Times New Roman" w:hAnsi="Times New Roman"/>
          <w:sz w:val="28"/>
          <w:szCs w:val="28"/>
        </w:rPr>
        <w:t xml:space="preserve">viena mēneša laikā </w:t>
      </w:r>
      <w:r w:rsidRPr="00AD14E4">
        <w:rPr>
          <w:rFonts w:ascii="Times New Roman" w:hAnsi="Times New Roman"/>
          <w:color w:val="000000"/>
          <w:sz w:val="28"/>
          <w:szCs w:val="28"/>
        </w:rPr>
        <w:t xml:space="preserve">kopš akreditācijas iesnieguma saņemšanas </w:t>
      </w:r>
      <w:r>
        <w:rPr>
          <w:rFonts w:ascii="Times New Roman" w:hAnsi="Times New Roman"/>
          <w:color w:val="000000"/>
          <w:sz w:val="28"/>
          <w:szCs w:val="28"/>
        </w:rPr>
        <w:t>piedāvā Studiju akreditācijas komisijai studiju virziena novērtēšanai vismaz desmit ekspertus saskaņā ar Noteikumu 42.punkta un  68.punkta noteikumiem, kā arī organizē šo ekspertu atlasi;</w:t>
      </w:r>
    </w:p>
    <w:p w:rsidR="00F73094" w:rsidRDefault="00F73094" w:rsidP="00F73094">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p>
    <w:p w:rsidR="008A74E3" w:rsidRDefault="00003BF1" w:rsidP="008A74E3">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3.1</w:t>
      </w:r>
      <w:r w:rsidR="00307F6A">
        <w:rPr>
          <w:rFonts w:ascii="Times New Roman" w:hAnsi="Times New Roman"/>
          <w:color w:val="000000"/>
          <w:sz w:val="28"/>
          <w:szCs w:val="28"/>
        </w:rPr>
        <w:t>1</w:t>
      </w:r>
      <w:r w:rsidR="008A74E3">
        <w:rPr>
          <w:rFonts w:ascii="Times New Roman" w:hAnsi="Times New Roman"/>
          <w:color w:val="000000"/>
          <w:sz w:val="28"/>
          <w:szCs w:val="28"/>
        </w:rPr>
        <w:t xml:space="preserve">. desmit darba dienu laikā pēc Augstākās izglītības padomes lēmuma par augstskolas vai koledžas akreditāciju vai atteikumu akreditēt attiecīgo augstskolu vai koledžu </w:t>
      </w:r>
      <w:r w:rsidR="00F9537E">
        <w:rPr>
          <w:rFonts w:ascii="Times New Roman" w:hAnsi="Times New Roman"/>
          <w:color w:val="000000"/>
          <w:sz w:val="28"/>
          <w:szCs w:val="28"/>
        </w:rPr>
        <w:t xml:space="preserve">vai Studiju akreditācijas komisijas lēmuma par studiju virziena akreditāciju vai atteikumu akreditēt attiecīgo studiju virzienu </w:t>
      </w:r>
      <w:r w:rsidR="008A74E3">
        <w:rPr>
          <w:rFonts w:ascii="Times New Roman" w:hAnsi="Times New Roman"/>
          <w:color w:val="000000"/>
          <w:sz w:val="28"/>
          <w:szCs w:val="28"/>
        </w:rPr>
        <w:t>pieņemšanas rakstveidā noformē minēto lēmumu</w:t>
      </w:r>
      <w:r w:rsidR="00FD5E36">
        <w:rPr>
          <w:rFonts w:ascii="Times New Roman" w:hAnsi="Times New Roman"/>
          <w:color w:val="000000"/>
          <w:sz w:val="28"/>
          <w:szCs w:val="28"/>
        </w:rPr>
        <w:t xml:space="preserve"> un izsniedz to augstskolai vai koledžai</w:t>
      </w:r>
      <w:r w:rsidR="008A74E3">
        <w:rPr>
          <w:rFonts w:ascii="Times New Roman" w:hAnsi="Times New Roman"/>
          <w:color w:val="000000"/>
          <w:sz w:val="28"/>
          <w:szCs w:val="28"/>
        </w:rPr>
        <w:t>;</w:t>
      </w:r>
    </w:p>
    <w:p w:rsidR="005D498F" w:rsidRPr="0037038E" w:rsidRDefault="005D498F" w:rsidP="005D498F">
      <w:pPr>
        <w:spacing w:after="0" w:line="240" w:lineRule="auto"/>
        <w:ind w:firstLine="720"/>
        <w:jc w:val="both"/>
        <w:rPr>
          <w:rFonts w:ascii="Times New Roman" w:hAnsi="Times New Roman"/>
          <w:color w:val="000000"/>
          <w:sz w:val="28"/>
          <w:szCs w:val="28"/>
        </w:rPr>
      </w:pPr>
      <w:r w:rsidRPr="005D498F">
        <w:rPr>
          <w:rFonts w:ascii="Times New Roman" w:hAnsi="Times New Roman"/>
          <w:color w:val="000000"/>
          <w:sz w:val="28"/>
          <w:szCs w:val="28"/>
        </w:rPr>
        <w:t>3.</w:t>
      </w:r>
      <w:r w:rsidR="00003BF1">
        <w:rPr>
          <w:rFonts w:ascii="Times New Roman" w:hAnsi="Times New Roman"/>
          <w:color w:val="000000"/>
          <w:sz w:val="28"/>
          <w:szCs w:val="28"/>
        </w:rPr>
        <w:t>1</w:t>
      </w:r>
      <w:r w:rsidR="00307F6A">
        <w:rPr>
          <w:rFonts w:ascii="Times New Roman" w:hAnsi="Times New Roman"/>
          <w:color w:val="000000"/>
          <w:sz w:val="28"/>
          <w:szCs w:val="28"/>
        </w:rPr>
        <w:t>2</w:t>
      </w:r>
      <w:r w:rsidRPr="005D498F">
        <w:rPr>
          <w:rFonts w:ascii="Times New Roman" w:hAnsi="Times New Roman"/>
          <w:color w:val="000000"/>
          <w:sz w:val="28"/>
          <w:szCs w:val="28"/>
        </w:rPr>
        <w:t>. noformē augstskolas, koledžas vai studiju virziena akreditācijas lap</w:t>
      </w:r>
      <w:r w:rsidR="00FD5E36">
        <w:rPr>
          <w:rFonts w:ascii="Times New Roman" w:hAnsi="Times New Roman"/>
          <w:color w:val="000000"/>
          <w:sz w:val="28"/>
          <w:szCs w:val="28"/>
        </w:rPr>
        <w:t>as</w:t>
      </w:r>
      <w:r w:rsidRPr="005D498F">
        <w:rPr>
          <w:rFonts w:ascii="Times New Roman" w:hAnsi="Times New Roman"/>
          <w:color w:val="000000"/>
          <w:sz w:val="28"/>
          <w:szCs w:val="28"/>
        </w:rPr>
        <w:t xml:space="preserve"> atbilstoši Noteikumiem un veic augstskolas, koledžas vai studiju virziena akreditācijas lapu reģistrāciju, uzskaiti un iesniegšanu parakstīšanai </w:t>
      </w:r>
      <w:r w:rsidRPr="005D498F">
        <w:rPr>
          <w:rFonts w:ascii="Times New Roman" w:hAnsi="Times New Roman"/>
          <w:sz w:val="28"/>
          <w:szCs w:val="28"/>
        </w:rPr>
        <w:t xml:space="preserve">Izglītības un </w:t>
      </w:r>
      <w:r w:rsidRPr="0037038E">
        <w:rPr>
          <w:rFonts w:ascii="Times New Roman" w:hAnsi="Times New Roman"/>
          <w:sz w:val="28"/>
          <w:szCs w:val="28"/>
        </w:rPr>
        <w:t>zinātnes</w:t>
      </w:r>
      <w:r w:rsidRPr="0037038E">
        <w:rPr>
          <w:rFonts w:ascii="Times New Roman" w:hAnsi="Times New Roman"/>
          <w:color w:val="000000"/>
          <w:sz w:val="28"/>
          <w:szCs w:val="28"/>
        </w:rPr>
        <w:t xml:space="preserve"> ministrijā </w:t>
      </w:r>
      <w:r w:rsidR="00FD5E36">
        <w:rPr>
          <w:rFonts w:ascii="Times New Roman" w:hAnsi="Times New Roman"/>
          <w:color w:val="000000"/>
          <w:sz w:val="28"/>
          <w:szCs w:val="28"/>
        </w:rPr>
        <w:t xml:space="preserve">un </w:t>
      </w:r>
      <w:r w:rsidRPr="0037038E">
        <w:rPr>
          <w:rFonts w:ascii="Times New Roman" w:hAnsi="Times New Roman"/>
          <w:color w:val="000000"/>
          <w:sz w:val="28"/>
          <w:szCs w:val="28"/>
        </w:rPr>
        <w:t xml:space="preserve">ne vēlāk kā desmit darba dienu laikā pēc </w:t>
      </w:r>
      <w:r w:rsidR="00FD5E36">
        <w:rPr>
          <w:rFonts w:ascii="Times New Roman" w:hAnsi="Times New Roman"/>
          <w:color w:val="000000"/>
          <w:sz w:val="28"/>
          <w:szCs w:val="28"/>
        </w:rPr>
        <w:t xml:space="preserve">Līguma 3.10.punktā minēto </w:t>
      </w:r>
      <w:r w:rsidRPr="0037038E">
        <w:rPr>
          <w:rFonts w:ascii="Times New Roman" w:hAnsi="Times New Roman"/>
          <w:color w:val="000000"/>
          <w:sz w:val="28"/>
          <w:szCs w:val="28"/>
        </w:rPr>
        <w:t>lēmum</w:t>
      </w:r>
      <w:r w:rsidR="00FD5E36">
        <w:rPr>
          <w:rFonts w:ascii="Times New Roman" w:hAnsi="Times New Roman"/>
          <w:color w:val="000000"/>
          <w:sz w:val="28"/>
          <w:szCs w:val="28"/>
        </w:rPr>
        <w:t>u</w:t>
      </w:r>
      <w:r w:rsidRPr="0037038E">
        <w:rPr>
          <w:rFonts w:ascii="Times New Roman" w:hAnsi="Times New Roman"/>
          <w:color w:val="000000"/>
          <w:sz w:val="28"/>
          <w:szCs w:val="28"/>
        </w:rPr>
        <w:t xml:space="preserve"> </w:t>
      </w:r>
      <w:r w:rsidR="00FD5E36">
        <w:rPr>
          <w:rFonts w:ascii="Times New Roman" w:hAnsi="Times New Roman"/>
          <w:color w:val="000000"/>
          <w:sz w:val="28"/>
          <w:szCs w:val="28"/>
        </w:rPr>
        <w:t xml:space="preserve"> pieņemšanas </w:t>
      </w:r>
      <w:r w:rsidRPr="0037038E">
        <w:rPr>
          <w:rFonts w:ascii="Times New Roman" w:hAnsi="Times New Roman"/>
          <w:color w:val="000000"/>
          <w:sz w:val="28"/>
          <w:szCs w:val="28"/>
        </w:rPr>
        <w:t xml:space="preserve"> </w:t>
      </w:r>
      <w:r w:rsidR="00FD5E36" w:rsidRPr="0037038E">
        <w:rPr>
          <w:rFonts w:ascii="Times New Roman" w:hAnsi="Times New Roman"/>
          <w:sz w:val="28"/>
          <w:szCs w:val="28"/>
        </w:rPr>
        <w:t xml:space="preserve">izsniedz </w:t>
      </w:r>
      <w:r w:rsidR="00FD5E36">
        <w:rPr>
          <w:rFonts w:ascii="Times New Roman" w:hAnsi="Times New Roman"/>
          <w:sz w:val="28"/>
          <w:szCs w:val="28"/>
        </w:rPr>
        <w:t xml:space="preserve">parakstītās </w:t>
      </w:r>
      <w:r w:rsidR="00FD5E36" w:rsidRPr="0037038E">
        <w:rPr>
          <w:rFonts w:ascii="Times New Roman" w:hAnsi="Times New Roman"/>
          <w:sz w:val="28"/>
          <w:szCs w:val="28"/>
        </w:rPr>
        <w:t>akreditācijas lap</w:t>
      </w:r>
      <w:r w:rsidR="00FD5E36">
        <w:rPr>
          <w:rFonts w:ascii="Times New Roman" w:hAnsi="Times New Roman"/>
          <w:sz w:val="28"/>
          <w:szCs w:val="28"/>
        </w:rPr>
        <w:t>as</w:t>
      </w:r>
      <w:r w:rsidR="00FD5E36" w:rsidRPr="0037038E">
        <w:rPr>
          <w:rFonts w:ascii="Times New Roman" w:hAnsi="Times New Roman"/>
          <w:color w:val="000000"/>
          <w:sz w:val="28"/>
          <w:szCs w:val="28"/>
        </w:rPr>
        <w:t xml:space="preserve"> </w:t>
      </w:r>
      <w:r w:rsidR="00FD5E36">
        <w:rPr>
          <w:rFonts w:ascii="Times New Roman" w:hAnsi="Times New Roman"/>
          <w:color w:val="000000"/>
          <w:sz w:val="28"/>
          <w:szCs w:val="28"/>
        </w:rPr>
        <w:t xml:space="preserve">augstskolām vai koledžām </w:t>
      </w:r>
      <w:r w:rsidRPr="0037038E">
        <w:rPr>
          <w:rFonts w:ascii="Times New Roman" w:hAnsi="Times New Roman"/>
          <w:color w:val="000000"/>
          <w:sz w:val="28"/>
          <w:szCs w:val="28"/>
        </w:rPr>
        <w:t>;</w:t>
      </w:r>
    </w:p>
    <w:p w:rsidR="007E3516" w:rsidRDefault="00E13F71" w:rsidP="007E3516">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3.1</w:t>
      </w:r>
      <w:r w:rsidR="00307F6A">
        <w:rPr>
          <w:rFonts w:ascii="Times New Roman" w:hAnsi="Times New Roman"/>
          <w:color w:val="000000"/>
          <w:sz w:val="28"/>
          <w:szCs w:val="28"/>
        </w:rPr>
        <w:t>3</w:t>
      </w:r>
      <w:r>
        <w:rPr>
          <w:rFonts w:ascii="Times New Roman" w:hAnsi="Times New Roman"/>
          <w:color w:val="000000"/>
          <w:sz w:val="28"/>
          <w:szCs w:val="28"/>
        </w:rPr>
        <w:t>.</w:t>
      </w:r>
      <w:r w:rsidR="005D498F" w:rsidRPr="0037038E">
        <w:rPr>
          <w:rFonts w:ascii="Times New Roman" w:hAnsi="Times New Roman"/>
          <w:color w:val="000000"/>
          <w:sz w:val="28"/>
          <w:szCs w:val="28"/>
        </w:rPr>
        <w:t> </w:t>
      </w:r>
      <w:r w:rsidR="008A74E3">
        <w:rPr>
          <w:rFonts w:ascii="Times New Roman" w:hAnsi="Times New Roman"/>
          <w:color w:val="000000"/>
          <w:sz w:val="28"/>
          <w:szCs w:val="28"/>
        </w:rPr>
        <w:t xml:space="preserve">desmit darba dienu laikā pēc </w:t>
      </w:r>
      <w:r w:rsidR="00A5707A">
        <w:rPr>
          <w:rFonts w:ascii="Times New Roman" w:hAnsi="Times New Roman"/>
          <w:color w:val="000000"/>
          <w:sz w:val="28"/>
          <w:szCs w:val="28"/>
        </w:rPr>
        <w:t>attiecīgo lēmumu pieņemšanas</w:t>
      </w:r>
      <w:r w:rsidR="008A74E3">
        <w:rPr>
          <w:rFonts w:ascii="Times New Roman" w:hAnsi="Times New Roman"/>
          <w:color w:val="000000"/>
          <w:sz w:val="28"/>
          <w:szCs w:val="28"/>
        </w:rPr>
        <w:t xml:space="preserve"> </w:t>
      </w:r>
      <w:r w:rsidR="005D498F" w:rsidRPr="0037038E">
        <w:rPr>
          <w:rFonts w:ascii="Times New Roman" w:hAnsi="Times New Roman"/>
          <w:color w:val="000000"/>
          <w:sz w:val="28"/>
          <w:szCs w:val="28"/>
        </w:rPr>
        <w:t>apkopo un</w:t>
      </w:r>
      <w:r w:rsidR="005D498F" w:rsidRPr="0037038E">
        <w:rPr>
          <w:rFonts w:ascii="Times New Roman" w:hAnsi="Times New Roman"/>
          <w:i/>
          <w:iCs/>
          <w:color w:val="000000"/>
          <w:sz w:val="28"/>
          <w:szCs w:val="28"/>
        </w:rPr>
        <w:t xml:space="preserve"> </w:t>
      </w:r>
      <w:r w:rsidR="005D498F" w:rsidRPr="0037038E">
        <w:rPr>
          <w:rFonts w:ascii="Times New Roman" w:hAnsi="Times New Roman"/>
          <w:color w:val="000000"/>
          <w:sz w:val="28"/>
          <w:szCs w:val="28"/>
        </w:rPr>
        <w:t>ievieto</w:t>
      </w:r>
      <w:r w:rsidR="00307F6A">
        <w:rPr>
          <w:rFonts w:ascii="Times New Roman" w:hAnsi="Times New Roman"/>
          <w:color w:val="000000"/>
          <w:sz w:val="28"/>
          <w:szCs w:val="28"/>
        </w:rPr>
        <w:t xml:space="preserve"> Līguma 3.6.apakšpunktā minētajā</w:t>
      </w:r>
      <w:r w:rsidR="005D498F" w:rsidRPr="0037038E">
        <w:rPr>
          <w:rFonts w:ascii="Times New Roman" w:hAnsi="Times New Roman"/>
          <w:color w:val="000000"/>
          <w:sz w:val="28"/>
          <w:szCs w:val="28"/>
        </w:rPr>
        <w:t xml:space="preserve"> Pilnvarotās institūcijas </w:t>
      </w:r>
      <w:r>
        <w:rPr>
          <w:rFonts w:ascii="Times New Roman" w:hAnsi="Times New Roman"/>
          <w:color w:val="000000"/>
          <w:sz w:val="28"/>
          <w:szCs w:val="28"/>
        </w:rPr>
        <w:t xml:space="preserve">datu bāzē </w:t>
      </w:r>
      <w:r w:rsidR="00E10349">
        <w:rPr>
          <w:rFonts w:ascii="Times New Roman" w:hAnsi="Times New Roman"/>
          <w:color w:val="000000"/>
          <w:sz w:val="28"/>
          <w:szCs w:val="28"/>
        </w:rPr>
        <w:lastRenderedPageBreak/>
        <w:t>informāciju par pieņemtajiem</w:t>
      </w:r>
      <w:r w:rsidR="005D498F" w:rsidRPr="0037038E">
        <w:rPr>
          <w:rFonts w:ascii="Times New Roman" w:hAnsi="Times New Roman"/>
          <w:color w:val="000000"/>
          <w:sz w:val="28"/>
          <w:szCs w:val="28"/>
        </w:rPr>
        <w:t xml:space="preserve"> lēmum</w:t>
      </w:r>
      <w:r w:rsidR="00E10349">
        <w:rPr>
          <w:rFonts w:ascii="Times New Roman" w:hAnsi="Times New Roman"/>
          <w:color w:val="000000"/>
          <w:sz w:val="28"/>
          <w:szCs w:val="28"/>
        </w:rPr>
        <w:t>iem</w:t>
      </w:r>
      <w:r w:rsidR="005D498F" w:rsidRPr="0037038E">
        <w:rPr>
          <w:rFonts w:ascii="Times New Roman" w:hAnsi="Times New Roman"/>
          <w:color w:val="000000"/>
          <w:sz w:val="28"/>
          <w:szCs w:val="28"/>
        </w:rPr>
        <w:t xml:space="preserve"> par augstskolas, koledžas vai studiju virziena akreditāciju, pašnovērtējuma ziņojumus un </w:t>
      </w:r>
      <w:r w:rsidR="00BD6C65">
        <w:rPr>
          <w:rFonts w:ascii="Times New Roman" w:hAnsi="Times New Roman"/>
          <w:color w:val="000000"/>
          <w:sz w:val="28"/>
          <w:szCs w:val="28"/>
        </w:rPr>
        <w:t xml:space="preserve">novērtēšanas komisijas </w:t>
      </w:r>
      <w:r w:rsidR="005D498F" w:rsidRPr="0037038E">
        <w:rPr>
          <w:rFonts w:ascii="Times New Roman" w:hAnsi="Times New Roman"/>
          <w:color w:val="000000"/>
          <w:sz w:val="28"/>
          <w:szCs w:val="28"/>
        </w:rPr>
        <w:t xml:space="preserve">ekspertu </w:t>
      </w:r>
      <w:r w:rsidR="00BD6C65">
        <w:rPr>
          <w:rFonts w:ascii="Times New Roman" w:hAnsi="Times New Roman"/>
          <w:color w:val="000000"/>
          <w:sz w:val="28"/>
          <w:szCs w:val="28"/>
        </w:rPr>
        <w:t xml:space="preserve"> atzinumus un novērtēšanas komisijas kopīgos atzinumus</w:t>
      </w:r>
      <w:r w:rsidR="005D498F" w:rsidRPr="0037038E">
        <w:rPr>
          <w:rFonts w:ascii="Times New Roman" w:hAnsi="Times New Roman"/>
          <w:color w:val="000000"/>
          <w:sz w:val="28"/>
          <w:szCs w:val="28"/>
        </w:rPr>
        <w:t xml:space="preserve"> par augstskolu, koledžu un to studiju virzieniem;</w:t>
      </w:r>
    </w:p>
    <w:p w:rsidR="007E3516" w:rsidRPr="007E3516" w:rsidRDefault="007E3516" w:rsidP="007E3516">
      <w:pPr>
        <w:spacing w:after="0" w:line="240" w:lineRule="auto"/>
        <w:ind w:firstLine="720"/>
        <w:jc w:val="both"/>
        <w:rPr>
          <w:rFonts w:ascii="Times New Roman" w:hAnsi="Times New Roman"/>
          <w:sz w:val="28"/>
          <w:szCs w:val="28"/>
        </w:rPr>
      </w:pPr>
    </w:p>
    <w:p w:rsidR="00142FC8" w:rsidRDefault="00142FC8" w:rsidP="007E3516">
      <w:pPr>
        <w:spacing w:after="0" w:line="240" w:lineRule="auto"/>
        <w:ind w:firstLine="720"/>
        <w:jc w:val="both"/>
        <w:rPr>
          <w:rFonts w:ascii="Times New Roman" w:hAnsi="Times New Roman"/>
          <w:sz w:val="28"/>
          <w:szCs w:val="28"/>
        </w:rPr>
      </w:pPr>
      <w:r>
        <w:rPr>
          <w:rFonts w:ascii="Times New Roman" w:hAnsi="Times New Roman"/>
          <w:sz w:val="28"/>
          <w:szCs w:val="28"/>
        </w:rPr>
        <w:t>3.</w:t>
      </w:r>
      <w:r w:rsidR="00307F6A">
        <w:rPr>
          <w:rFonts w:ascii="Times New Roman" w:hAnsi="Times New Roman"/>
          <w:sz w:val="28"/>
          <w:szCs w:val="28"/>
        </w:rPr>
        <w:t>14</w:t>
      </w:r>
      <w:r>
        <w:rPr>
          <w:rFonts w:ascii="Times New Roman" w:hAnsi="Times New Roman"/>
          <w:sz w:val="28"/>
          <w:szCs w:val="28"/>
        </w:rPr>
        <w:t>. pieņem augstskolu vai koledžu iesniegumus par veikto izmaiņu pieļaujamību studiju virzienā saskaņā ar Noteikumu 28.7.apakšpunktu;</w:t>
      </w:r>
    </w:p>
    <w:p w:rsidR="00142FC8" w:rsidRDefault="00142FC8" w:rsidP="00861D1B">
      <w:pPr>
        <w:spacing w:after="0" w:line="240" w:lineRule="auto"/>
        <w:ind w:firstLine="720"/>
        <w:jc w:val="both"/>
        <w:rPr>
          <w:rFonts w:ascii="Times New Roman" w:hAnsi="Times New Roman"/>
          <w:sz w:val="28"/>
          <w:szCs w:val="28"/>
        </w:rPr>
      </w:pPr>
      <w:r>
        <w:rPr>
          <w:rFonts w:ascii="Times New Roman" w:hAnsi="Times New Roman"/>
          <w:sz w:val="28"/>
          <w:szCs w:val="28"/>
        </w:rPr>
        <w:t>3.</w:t>
      </w:r>
      <w:r w:rsidR="00307F6A">
        <w:rPr>
          <w:rFonts w:ascii="Times New Roman" w:hAnsi="Times New Roman"/>
          <w:sz w:val="28"/>
          <w:szCs w:val="28"/>
        </w:rPr>
        <w:t>15</w:t>
      </w:r>
      <w:r>
        <w:rPr>
          <w:rFonts w:ascii="Times New Roman" w:hAnsi="Times New Roman"/>
          <w:sz w:val="28"/>
          <w:szCs w:val="28"/>
        </w:rPr>
        <w:t>. </w:t>
      </w:r>
      <w:r w:rsidR="00861D1B">
        <w:rPr>
          <w:rFonts w:ascii="Times New Roman" w:hAnsi="Times New Roman"/>
          <w:sz w:val="28"/>
          <w:szCs w:val="28"/>
        </w:rPr>
        <w:t xml:space="preserve">ne vēlāk kā </w:t>
      </w:r>
      <w:r w:rsidR="00246C84">
        <w:rPr>
          <w:rFonts w:ascii="Times New Roman" w:hAnsi="Times New Roman"/>
          <w:sz w:val="28"/>
          <w:szCs w:val="28"/>
        </w:rPr>
        <w:t>divdesmit</w:t>
      </w:r>
      <w:r w:rsidR="00861D1B">
        <w:rPr>
          <w:rFonts w:ascii="Times New Roman" w:hAnsi="Times New Roman"/>
          <w:sz w:val="28"/>
          <w:szCs w:val="28"/>
        </w:rPr>
        <w:t xml:space="preserve"> darba dienas pēc Līguma 3.</w:t>
      </w:r>
      <w:r w:rsidR="00307F6A">
        <w:rPr>
          <w:rFonts w:ascii="Times New Roman" w:hAnsi="Times New Roman"/>
          <w:sz w:val="28"/>
          <w:szCs w:val="28"/>
        </w:rPr>
        <w:t>14</w:t>
      </w:r>
      <w:r w:rsidR="00861D1B">
        <w:rPr>
          <w:rFonts w:ascii="Times New Roman" w:hAnsi="Times New Roman"/>
          <w:sz w:val="28"/>
          <w:szCs w:val="28"/>
        </w:rPr>
        <w:t>.apakšpunktā minētā iesnieguma saņemšanas sasauc Studiju akreditācijas komisijas sēdi, kā arī sagatavo lēmuma</w:t>
      </w:r>
      <w:r w:rsidR="00246C84" w:rsidRPr="00246C84">
        <w:rPr>
          <w:rFonts w:ascii="Times New Roman" w:hAnsi="Times New Roman"/>
          <w:sz w:val="28"/>
          <w:szCs w:val="28"/>
        </w:rPr>
        <w:t xml:space="preserve"> </w:t>
      </w:r>
      <w:r w:rsidR="00246C84">
        <w:rPr>
          <w:rFonts w:ascii="Times New Roman" w:hAnsi="Times New Roman"/>
          <w:sz w:val="28"/>
          <w:szCs w:val="28"/>
        </w:rPr>
        <w:t>par veikto izmaiņu pieļaujamību</w:t>
      </w:r>
      <w:r w:rsidR="00861D1B">
        <w:rPr>
          <w:rFonts w:ascii="Times New Roman" w:hAnsi="Times New Roman"/>
          <w:sz w:val="28"/>
          <w:szCs w:val="28"/>
        </w:rPr>
        <w:t xml:space="preserve"> projektu;</w:t>
      </w:r>
    </w:p>
    <w:p w:rsidR="00861D1B" w:rsidRDefault="00861D1B" w:rsidP="00861D1B">
      <w:pPr>
        <w:spacing w:after="0" w:line="240" w:lineRule="auto"/>
        <w:ind w:firstLine="720"/>
        <w:jc w:val="both"/>
        <w:rPr>
          <w:rFonts w:ascii="Times New Roman" w:hAnsi="Times New Roman"/>
          <w:sz w:val="28"/>
          <w:szCs w:val="28"/>
        </w:rPr>
      </w:pPr>
      <w:r>
        <w:rPr>
          <w:rFonts w:ascii="Times New Roman" w:hAnsi="Times New Roman"/>
          <w:sz w:val="28"/>
          <w:szCs w:val="28"/>
        </w:rPr>
        <w:t>3.</w:t>
      </w:r>
      <w:r w:rsidR="00307F6A">
        <w:rPr>
          <w:rFonts w:ascii="Times New Roman" w:hAnsi="Times New Roman"/>
          <w:sz w:val="28"/>
          <w:szCs w:val="28"/>
        </w:rPr>
        <w:t>16</w:t>
      </w:r>
      <w:r>
        <w:rPr>
          <w:rFonts w:ascii="Times New Roman" w:hAnsi="Times New Roman"/>
          <w:sz w:val="28"/>
          <w:szCs w:val="28"/>
        </w:rPr>
        <w:t xml:space="preserve">. </w:t>
      </w:r>
      <w:r w:rsidR="00246C84">
        <w:rPr>
          <w:rFonts w:ascii="Times New Roman" w:hAnsi="Times New Roman"/>
          <w:sz w:val="28"/>
          <w:szCs w:val="28"/>
        </w:rPr>
        <w:t>desmit</w:t>
      </w:r>
      <w:r>
        <w:rPr>
          <w:rFonts w:ascii="Times New Roman" w:hAnsi="Times New Roman"/>
          <w:sz w:val="28"/>
          <w:szCs w:val="28"/>
        </w:rPr>
        <w:t xml:space="preserve"> darba dienu laikā pēc Studiju akreditācijas komisijas lēmuma par veikto izmaiņu pieļaujamību </w:t>
      </w:r>
      <w:r w:rsidR="00246C84">
        <w:rPr>
          <w:rFonts w:ascii="Times New Roman" w:hAnsi="Times New Roman"/>
          <w:sz w:val="28"/>
          <w:szCs w:val="28"/>
        </w:rPr>
        <w:t xml:space="preserve">pieņemšanas </w:t>
      </w:r>
      <w:r w:rsidR="00DC5641">
        <w:rPr>
          <w:rFonts w:ascii="Times New Roman" w:hAnsi="Times New Roman"/>
          <w:sz w:val="28"/>
          <w:szCs w:val="28"/>
        </w:rPr>
        <w:t xml:space="preserve">rakstveidā </w:t>
      </w:r>
      <w:r>
        <w:rPr>
          <w:rFonts w:ascii="Times New Roman" w:hAnsi="Times New Roman"/>
          <w:sz w:val="28"/>
          <w:szCs w:val="28"/>
        </w:rPr>
        <w:t xml:space="preserve">noformē Studiju akreditācijas komisijas pieņemto lēmumu , kā arī </w:t>
      </w:r>
      <w:r w:rsidRPr="0037038E">
        <w:rPr>
          <w:rFonts w:ascii="Times New Roman" w:hAnsi="Times New Roman"/>
          <w:color w:val="000000"/>
          <w:sz w:val="28"/>
          <w:szCs w:val="28"/>
        </w:rPr>
        <w:t>apkopo un</w:t>
      </w:r>
      <w:r w:rsidRPr="0037038E">
        <w:rPr>
          <w:rFonts w:ascii="Times New Roman" w:hAnsi="Times New Roman"/>
          <w:i/>
          <w:iCs/>
          <w:color w:val="000000"/>
          <w:sz w:val="28"/>
          <w:szCs w:val="28"/>
        </w:rPr>
        <w:t xml:space="preserve"> </w:t>
      </w:r>
      <w:r w:rsidRPr="0037038E">
        <w:rPr>
          <w:rFonts w:ascii="Times New Roman" w:hAnsi="Times New Roman"/>
          <w:color w:val="000000"/>
          <w:sz w:val="28"/>
          <w:szCs w:val="28"/>
        </w:rPr>
        <w:t>ievieto Pilnvarotās instit</w:t>
      </w:r>
      <w:r>
        <w:rPr>
          <w:rFonts w:ascii="Times New Roman" w:hAnsi="Times New Roman"/>
          <w:color w:val="000000"/>
          <w:sz w:val="28"/>
          <w:szCs w:val="28"/>
        </w:rPr>
        <w:t xml:space="preserve">ūcijas </w:t>
      </w:r>
      <w:r w:rsidR="00217927">
        <w:rPr>
          <w:rFonts w:ascii="Times New Roman" w:hAnsi="Times New Roman"/>
          <w:color w:val="000000"/>
          <w:sz w:val="28"/>
          <w:szCs w:val="28"/>
        </w:rPr>
        <w:t>datu bāzē</w:t>
      </w:r>
      <w:r w:rsidR="00246C84">
        <w:rPr>
          <w:rFonts w:ascii="Times New Roman" w:hAnsi="Times New Roman"/>
          <w:color w:val="000000"/>
          <w:sz w:val="28"/>
          <w:szCs w:val="28"/>
        </w:rPr>
        <w:t xml:space="preserve"> informāciju par</w:t>
      </w:r>
      <w:r>
        <w:rPr>
          <w:rFonts w:ascii="Times New Roman" w:hAnsi="Times New Roman"/>
          <w:color w:val="000000"/>
          <w:sz w:val="28"/>
          <w:szCs w:val="28"/>
        </w:rPr>
        <w:t xml:space="preserve"> attiecīgo</w:t>
      </w:r>
      <w:r w:rsidRPr="0037038E">
        <w:rPr>
          <w:rFonts w:ascii="Times New Roman" w:hAnsi="Times New Roman"/>
          <w:color w:val="000000"/>
          <w:sz w:val="28"/>
          <w:szCs w:val="28"/>
        </w:rPr>
        <w:t xml:space="preserve"> lēmumu</w:t>
      </w:r>
      <w:r w:rsidR="00307F6A">
        <w:rPr>
          <w:rFonts w:ascii="Times New Roman" w:hAnsi="Times New Roman"/>
          <w:color w:val="000000"/>
          <w:sz w:val="28"/>
          <w:szCs w:val="28"/>
        </w:rPr>
        <w:t>.</w:t>
      </w:r>
    </w:p>
    <w:p w:rsidR="00246C84" w:rsidRPr="007E3516" w:rsidRDefault="00246C84" w:rsidP="007E3516">
      <w:pPr>
        <w:spacing w:after="0" w:line="240" w:lineRule="auto"/>
        <w:ind w:firstLine="720"/>
        <w:jc w:val="both"/>
        <w:rPr>
          <w:rFonts w:ascii="Times New Roman" w:hAnsi="Times New Roman"/>
          <w:sz w:val="28"/>
          <w:szCs w:val="28"/>
        </w:rPr>
      </w:pPr>
    </w:p>
    <w:p w:rsidR="007E3516" w:rsidRDefault="007E3516" w:rsidP="007E3516">
      <w:pPr>
        <w:pStyle w:val="ListParagraph"/>
        <w:spacing w:after="0" w:line="240" w:lineRule="auto"/>
        <w:ind w:left="0" w:firstLine="720"/>
        <w:jc w:val="both"/>
        <w:rPr>
          <w:rFonts w:ascii="Times New Roman" w:hAnsi="Times New Roman"/>
          <w:sz w:val="28"/>
          <w:szCs w:val="28"/>
        </w:rPr>
      </w:pPr>
      <w:r w:rsidRPr="007E3516">
        <w:rPr>
          <w:rFonts w:ascii="Times New Roman" w:hAnsi="Times New Roman"/>
          <w:color w:val="000000"/>
          <w:sz w:val="28"/>
          <w:szCs w:val="28"/>
        </w:rPr>
        <w:t xml:space="preserve">4. Šā Līguma 3.punktā noteikto </w:t>
      </w:r>
      <w:r>
        <w:rPr>
          <w:rFonts w:ascii="Times New Roman" w:hAnsi="Times New Roman"/>
          <w:color w:val="000000"/>
          <w:sz w:val="28"/>
          <w:szCs w:val="28"/>
        </w:rPr>
        <w:t xml:space="preserve">uzdevumu veikšanai Pilnvarotā institūcija </w:t>
      </w:r>
      <w:r w:rsidR="00D758E9" w:rsidRPr="00B64245">
        <w:rPr>
          <w:rFonts w:ascii="Times New Roman" w:hAnsi="Times New Roman"/>
          <w:sz w:val="28"/>
          <w:szCs w:val="28"/>
        </w:rPr>
        <w:t xml:space="preserve">ne vēlāk </w:t>
      </w:r>
      <w:r w:rsidR="00D758E9">
        <w:rPr>
          <w:rFonts w:ascii="Times New Roman" w:hAnsi="Times New Roman"/>
          <w:sz w:val="28"/>
          <w:szCs w:val="28"/>
        </w:rPr>
        <w:t xml:space="preserve">kā </w:t>
      </w:r>
      <w:r w:rsidR="00B26424">
        <w:rPr>
          <w:rFonts w:ascii="Times New Roman" w:hAnsi="Times New Roman"/>
          <w:sz w:val="28"/>
          <w:szCs w:val="28"/>
        </w:rPr>
        <w:t xml:space="preserve"> </w:t>
      </w:r>
      <w:r w:rsidR="00DC5641">
        <w:rPr>
          <w:rFonts w:ascii="Times New Roman" w:hAnsi="Times New Roman"/>
          <w:sz w:val="28"/>
          <w:szCs w:val="28"/>
        </w:rPr>
        <w:t xml:space="preserve">divu nedēļu  </w:t>
      </w:r>
      <w:r w:rsidR="00A5707A">
        <w:rPr>
          <w:rFonts w:ascii="Times New Roman" w:hAnsi="Times New Roman"/>
          <w:sz w:val="28"/>
          <w:szCs w:val="28"/>
        </w:rPr>
        <w:t>laikā pēc Līguma parakstīšanas</w:t>
      </w:r>
      <w:r w:rsidR="00D758E9">
        <w:rPr>
          <w:rFonts w:ascii="Times New Roman" w:eastAsia="Times New Roman" w:hAnsi="Times New Roman"/>
          <w:color w:val="000000"/>
          <w:sz w:val="28"/>
          <w:szCs w:val="28"/>
          <w:lang w:eastAsia="lv-LV"/>
        </w:rPr>
        <w:t xml:space="preserve"> </w:t>
      </w:r>
      <w:r>
        <w:rPr>
          <w:rFonts w:ascii="Times New Roman" w:eastAsia="Times New Roman" w:hAnsi="Times New Roman"/>
          <w:color w:val="000000"/>
          <w:sz w:val="28"/>
          <w:szCs w:val="28"/>
          <w:lang w:eastAsia="lv-LV"/>
        </w:rPr>
        <w:t>i</w:t>
      </w:r>
      <w:r w:rsidRPr="00B64245">
        <w:rPr>
          <w:rFonts w:ascii="Times New Roman" w:hAnsi="Times New Roman"/>
          <w:sz w:val="28"/>
          <w:szCs w:val="28"/>
        </w:rPr>
        <w:t>zveido biroju Rīgā un nodrošina tā darbību un pieejamību</w:t>
      </w:r>
      <w:r w:rsidR="00D758E9">
        <w:rPr>
          <w:rFonts w:ascii="Times New Roman" w:hAnsi="Times New Roman"/>
          <w:sz w:val="28"/>
          <w:szCs w:val="28"/>
        </w:rPr>
        <w:t>.</w:t>
      </w:r>
    </w:p>
    <w:p w:rsidR="0037038E" w:rsidRPr="00960BD5" w:rsidRDefault="0037038E" w:rsidP="007E3516">
      <w:pPr>
        <w:pStyle w:val="ListParagraph"/>
        <w:spacing w:after="0" w:line="240" w:lineRule="auto"/>
        <w:ind w:left="0" w:firstLine="720"/>
        <w:jc w:val="both"/>
        <w:rPr>
          <w:rFonts w:ascii="Times New Roman" w:hAnsi="Times New Roman"/>
          <w:sz w:val="28"/>
          <w:szCs w:val="28"/>
        </w:rPr>
      </w:pPr>
    </w:p>
    <w:p w:rsidR="00CD7311" w:rsidRDefault="00960BD5" w:rsidP="00CD7311">
      <w:pPr>
        <w:autoSpaceDE w:val="0"/>
        <w:autoSpaceDN w:val="0"/>
        <w:adjustRightInd w:val="0"/>
        <w:spacing w:after="0" w:line="240" w:lineRule="auto"/>
        <w:ind w:firstLine="720"/>
        <w:jc w:val="both"/>
        <w:rPr>
          <w:rFonts w:ascii="Times New Roman" w:hAnsi="Times New Roman"/>
          <w:color w:val="000000"/>
          <w:sz w:val="28"/>
          <w:szCs w:val="28"/>
          <w:lang w:eastAsia="lv-LV"/>
        </w:rPr>
      </w:pPr>
      <w:r w:rsidRPr="00A5707A">
        <w:rPr>
          <w:rFonts w:ascii="Times New Roman" w:hAnsi="Times New Roman"/>
          <w:sz w:val="28"/>
          <w:szCs w:val="28"/>
        </w:rPr>
        <w:t xml:space="preserve">5. Pilnvarotā institūcija nodrošina atbalstu Latvijas augstākās izglītības kvalitātes novērtēšanas institūcijas izveidei, lai tās kapacitāte būtu pietiekama iekļaušanai Eiropas kvalitātes nodrošināšanas reģistrā </w:t>
      </w:r>
      <w:r w:rsidRPr="00A5707A">
        <w:rPr>
          <w:rFonts w:ascii="Times New Roman" w:hAnsi="Times New Roman"/>
          <w:i/>
          <w:sz w:val="28"/>
          <w:szCs w:val="28"/>
        </w:rPr>
        <w:t xml:space="preserve">(EQAR - </w:t>
      </w:r>
      <w:proofErr w:type="spellStart"/>
      <w:r w:rsidRPr="00A5707A">
        <w:rPr>
          <w:rFonts w:ascii="Times New Roman" w:hAnsi="Times New Roman"/>
          <w:i/>
          <w:sz w:val="28"/>
          <w:szCs w:val="28"/>
        </w:rPr>
        <w:t>European</w:t>
      </w:r>
      <w:proofErr w:type="spellEnd"/>
      <w:r w:rsidRPr="00A5707A">
        <w:rPr>
          <w:rFonts w:ascii="Times New Roman" w:hAnsi="Times New Roman"/>
          <w:i/>
          <w:sz w:val="28"/>
          <w:szCs w:val="28"/>
        </w:rPr>
        <w:t xml:space="preserve"> </w:t>
      </w:r>
      <w:proofErr w:type="spellStart"/>
      <w:r w:rsidRPr="00A5707A">
        <w:rPr>
          <w:rFonts w:ascii="Times New Roman" w:hAnsi="Times New Roman"/>
          <w:i/>
          <w:sz w:val="28"/>
          <w:szCs w:val="28"/>
        </w:rPr>
        <w:t>Quality</w:t>
      </w:r>
      <w:proofErr w:type="spellEnd"/>
      <w:r w:rsidRPr="00A5707A">
        <w:rPr>
          <w:rFonts w:ascii="Times New Roman" w:hAnsi="Times New Roman"/>
          <w:i/>
          <w:sz w:val="28"/>
          <w:szCs w:val="28"/>
        </w:rPr>
        <w:t xml:space="preserve"> </w:t>
      </w:r>
      <w:proofErr w:type="spellStart"/>
      <w:r w:rsidRPr="00A5707A">
        <w:rPr>
          <w:rFonts w:ascii="Times New Roman" w:hAnsi="Times New Roman"/>
          <w:i/>
          <w:sz w:val="28"/>
          <w:szCs w:val="28"/>
        </w:rPr>
        <w:t>Assurance</w:t>
      </w:r>
      <w:proofErr w:type="spellEnd"/>
      <w:r w:rsidRPr="00A5707A">
        <w:rPr>
          <w:rFonts w:ascii="Times New Roman" w:hAnsi="Times New Roman"/>
          <w:i/>
          <w:sz w:val="28"/>
          <w:szCs w:val="28"/>
        </w:rPr>
        <w:t xml:space="preserve"> </w:t>
      </w:r>
      <w:proofErr w:type="spellStart"/>
      <w:r w:rsidRPr="00A5707A">
        <w:rPr>
          <w:rFonts w:ascii="Times New Roman" w:hAnsi="Times New Roman"/>
          <w:i/>
          <w:sz w:val="28"/>
          <w:szCs w:val="28"/>
        </w:rPr>
        <w:t>Register</w:t>
      </w:r>
      <w:proofErr w:type="spellEnd"/>
      <w:r w:rsidRPr="00A5707A">
        <w:rPr>
          <w:rFonts w:ascii="Times New Roman" w:hAnsi="Times New Roman"/>
          <w:i/>
          <w:sz w:val="28"/>
          <w:szCs w:val="28"/>
        </w:rPr>
        <w:t xml:space="preserve"> </w:t>
      </w:r>
      <w:proofErr w:type="spellStart"/>
      <w:r w:rsidRPr="00A5707A">
        <w:rPr>
          <w:rFonts w:ascii="Times New Roman" w:hAnsi="Times New Roman"/>
          <w:i/>
          <w:sz w:val="28"/>
          <w:szCs w:val="28"/>
        </w:rPr>
        <w:t>for</w:t>
      </w:r>
      <w:proofErr w:type="spellEnd"/>
      <w:r w:rsidRPr="00A5707A">
        <w:rPr>
          <w:rFonts w:ascii="Times New Roman" w:hAnsi="Times New Roman"/>
          <w:i/>
          <w:sz w:val="28"/>
          <w:szCs w:val="28"/>
        </w:rPr>
        <w:t xml:space="preserve"> </w:t>
      </w:r>
      <w:proofErr w:type="spellStart"/>
      <w:r w:rsidRPr="00A5707A">
        <w:rPr>
          <w:rFonts w:ascii="Times New Roman" w:hAnsi="Times New Roman"/>
          <w:i/>
          <w:sz w:val="28"/>
          <w:szCs w:val="28"/>
        </w:rPr>
        <w:t>Higher</w:t>
      </w:r>
      <w:proofErr w:type="spellEnd"/>
      <w:r w:rsidRPr="00A5707A">
        <w:rPr>
          <w:rFonts w:ascii="Times New Roman" w:hAnsi="Times New Roman"/>
          <w:i/>
          <w:sz w:val="28"/>
          <w:szCs w:val="28"/>
        </w:rPr>
        <w:t xml:space="preserve"> </w:t>
      </w:r>
      <w:proofErr w:type="spellStart"/>
      <w:r w:rsidRPr="00A5707A">
        <w:rPr>
          <w:rFonts w:ascii="Times New Roman" w:hAnsi="Times New Roman"/>
          <w:i/>
          <w:sz w:val="28"/>
          <w:szCs w:val="28"/>
        </w:rPr>
        <w:t>Education</w:t>
      </w:r>
      <w:proofErr w:type="spellEnd"/>
      <w:r w:rsidRPr="00A5707A">
        <w:rPr>
          <w:rFonts w:ascii="Times New Roman" w:hAnsi="Times New Roman"/>
          <w:i/>
          <w:sz w:val="28"/>
          <w:szCs w:val="28"/>
        </w:rPr>
        <w:t xml:space="preserve">) </w:t>
      </w:r>
      <w:r w:rsidR="00B60B1A">
        <w:rPr>
          <w:rFonts w:ascii="Times New Roman" w:hAnsi="Times New Roman"/>
          <w:sz w:val="28"/>
          <w:szCs w:val="28"/>
        </w:rPr>
        <w:t>pēc trīs</w:t>
      </w:r>
      <w:r w:rsidR="00B60B1A" w:rsidRPr="00A5707A">
        <w:rPr>
          <w:rFonts w:ascii="Times New Roman" w:hAnsi="Times New Roman"/>
          <w:sz w:val="28"/>
          <w:szCs w:val="28"/>
        </w:rPr>
        <w:t xml:space="preserve"> </w:t>
      </w:r>
      <w:r w:rsidRPr="00A5707A">
        <w:rPr>
          <w:rFonts w:ascii="Times New Roman" w:hAnsi="Times New Roman"/>
          <w:sz w:val="28"/>
          <w:szCs w:val="28"/>
        </w:rPr>
        <w:t>gad</w:t>
      </w:r>
      <w:r w:rsidR="00B60B1A">
        <w:rPr>
          <w:rFonts w:ascii="Times New Roman" w:hAnsi="Times New Roman"/>
          <w:sz w:val="28"/>
          <w:szCs w:val="28"/>
        </w:rPr>
        <w:t>iem</w:t>
      </w:r>
      <w:r w:rsidRPr="00A5707A">
        <w:rPr>
          <w:rFonts w:ascii="Times New Roman" w:hAnsi="Times New Roman"/>
          <w:sz w:val="28"/>
          <w:szCs w:val="28"/>
        </w:rPr>
        <w:t xml:space="preserve"> . </w:t>
      </w:r>
      <w:r w:rsidR="00CD7311">
        <w:rPr>
          <w:rFonts w:ascii="Times New Roman" w:hAnsi="Times New Roman"/>
          <w:color w:val="000000"/>
          <w:sz w:val="28"/>
          <w:szCs w:val="28"/>
          <w:lang w:eastAsia="lv-LV"/>
        </w:rPr>
        <w:t>Sešu mēnešu laikā pēc deleģēšanas līguma noslēgšanas Puses izstrādā atbalsta pasākumu programmu, kas ietver atbalsta pasākumu rakstura, apjoma un laika grafika nostādnes un noslēdz par to papildus vienošanos. Atbalsta pasākumu programmas izstrādes laikā  Pilnvarotā institūcija respektē Ministrijas uzskatu, ka Latvijas augstākās izglītības kvalitātes novērtēšanas institūcijas izveidē par prioritār</w:t>
      </w:r>
      <w:r w:rsidR="008A12CE">
        <w:rPr>
          <w:rFonts w:ascii="Times New Roman" w:hAnsi="Times New Roman"/>
          <w:color w:val="000000"/>
          <w:sz w:val="28"/>
          <w:szCs w:val="28"/>
          <w:lang w:eastAsia="lv-LV"/>
        </w:rPr>
        <w:t>u</w:t>
      </w:r>
      <w:r w:rsidR="00CD7311">
        <w:rPr>
          <w:rFonts w:ascii="Times New Roman" w:hAnsi="Times New Roman"/>
          <w:color w:val="000000"/>
          <w:sz w:val="28"/>
          <w:szCs w:val="28"/>
          <w:lang w:eastAsia="lv-LV"/>
        </w:rPr>
        <w:t xml:space="preserve"> so</w:t>
      </w:r>
      <w:r w:rsidR="008A12CE">
        <w:rPr>
          <w:rFonts w:ascii="Times New Roman" w:hAnsi="Times New Roman"/>
          <w:color w:val="000000"/>
          <w:sz w:val="28"/>
          <w:szCs w:val="28"/>
          <w:lang w:eastAsia="lv-LV"/>
        </w:rPr>
        <w:t>li</w:t>
      </w:r>
      <w:r w:rsidR="00CD7311">
        <w:rPr>
          <w:rFonts w:ascii="Times New Roman" w:hAnsi="Times New Roman"/>
          <w:color w:val="000000"/>
          <w:sz w:val="28"/>
          <w:szCs w:val="28"/>
          <w:lang w:eastAsia="lv-LV"/>
        </w:rPr>
        <w:t xml:space="preserve"> uzskatāma sadarbības veidošana ar Latvijas Darba devēju konfederāciju un Latvijas Tirdzniecības un rūpniecības kameru.</w:t>
      </w:r>
    </w:p>
    <w:p w:rsidR="00960BD5" w:rsidRPr="00A5707A" w:rsidRDefault="00960BD5" w:rsidP="00960BD5">
      <w:pPr>
        <w:pStyle w:val="ListParagraph"/>
        <w:spacing w:after="0" w:line="240" w:lineRule="auto"/>
        <w:ind w:left="0" w:firstLine="720"/>
        <w:jc w:val="both"/>
        <w:rPr>
          <w:rFonts w:ascii="Times New Roman" w:hAnsi="Times New Roman"/>
          <w:color w:val="FF0000"/>
        </w:rPr>
      </w:pPr>
    </w:p>
    <w:p w:rsidR="00960BD5" w:rsidRDefault="00960BD5" w:rsidP="007E3516">
      <w:pPr>
        <w:pStyle w:val="ListParagraph"/>
        <w:spacing w:after="0" w:line="240" w:lineRule="auto"/>
        <w:ind w:left="0" w:firstLine="720"/>
        <w:jc w:val="both"/>
        <w:rPr>
          <w:rFonts w:ascii="Times New Roman" w:hAnsi="Times New Roman"/>
          <w:sz w:val="28"/>
          <w:szCs w:val="28"/>
        </w:rPr>
      </w:pPr>
    </w:p>
    <w:p w:rsidR="00474926" w:rsidRDefault="00960BD5" w:rsidP="00A1408D">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6</w:t>
      </w:r>
      <w:r w:rsidR="0037038E">
        <w:rPr>
          <w:rFonts w:ascii="Times New Roman" w:hAnsi="Times New Roman"/>
          <w:sz w:val="28"/>
          <w:szCs w:val="28"/>
        </w:rPr>
        <w:t>. Pilnvarotā institūcija iesniedz Ministrijai rakstveida pār</w:t>
      </w:r>
      <w:r w:rsidR="009964C0">
        <w:rPr>
          <w:rFonts w:ascii="Times New Roman" w:hAnsi="Times New Roman"/>
          <w:sz w:val="28"/>
          <w:szCs w:val="28"/>
        </w:rPr>
        <w:t>s</w:t>
      </w:r>
      <w:r w:rsidR="0037038E">
        <w:rPr>
          <w:rFonts w:ascii="Times New Roman" w:hAnsi="Times New Roman"/>
          <w:sz w:val="28"/>
          <w:szCs w:val="28"/>
        </w:rPr>
        <w:t xml:space="preserve">katu </w:t>
      </w:r>
      <w:r w:rsidR="008D03DB">
        <w:rPr>
          <w:rFonts w:ascii="Times New Roman" w:hAnsi="Times New Roman"/>
          <w:sz w:val="28"/>
          <w:szCs w:val="28"/>
        </w:rPr>
        <w:t>Līguma 1.pielikumā noteiktajā formā</w:t>
      </w:r>
      <w:r w:rsidR="00A1408D">
        <w:rPr>
          <w:rFonts w:ascii="Times New Roman" w:hAnsi="Times New Roman"/>
          <w:sz w:val="28"/>
          <w:szCs w:val="28"/>
        </w:rPr>
        <w:t xml:space="preserve"> (tiks izstrādāts)</w:t>
      </w:r>
      <w:r w:rsidR="008D03DB">
        <w:rPr>
          <w:rFonts w:ascii="Times New Roman" w:hAnsi="Times New Roman"/>
          <w:sz w:val="28"/>
          <w:szCs w:val="28"/>
        </w:rPr>
        <w:t xml:space="preserve"> </w:t>
      </w:r>
      <w:r w:rsidR="0037038E">
        <w:rPr>
          <w:rFonts w:ascii="Times New Roman" w:hAnsi="Times New Roman"/>
          <w:sz w:val="28"/>
          <w:szCs w:val="28"/>
        </w:rPr>
        <w:t xml:space="preserve">par </w:t>
      </w:r>
      <w:r w:rsidR="009964C0">
        <w:rPr>
          <w:rFonts w:ascii="Times New Roman" w:hAnsi="Times New Roman"/>
          <w:sz w:val="28"/>
          <w:szCs w:val="28"/>
        </w:rPr>
        <w:t>tai noteikto uzdevumu izpildi</w:t>
      </w:r>
      <w:r w:rsidR="00A1408D">
        <w:rPr>
          <w:rFonts w:ascii="Times New Roman" w:hAnsi="Times New Roman"/>
          <w:sz w:val="28"/>
          <w:szCs w:val="28"/>
        </w:rPr>
        <w:t xml:space="preserve"> 2013.gadā reizi ceturksnī, 2014. un 2015.gadā – divas reizes gadā.</w:t>
      </w:r>
    </w:p>
    <w:p w:rsidR="009964C0" w:rsidRDefault="009964C0" w:rsidP="007E3516">
      <w:pPr>
        <w:pStyle w:val="ListParagraph"/>
        <w:spacing w:after="0" w:line="240" w:lineRule="auto"/>
        <w:ind w:left="0" w:firstLine="720"/>
        <w:jc w:val="both"/>
        <w:rPr>
          <w:rFonts w:ascii="Times New Roman" w:hAnsi="Times New Roman"/>
          <w:sz w:val="28"/>
          <w:szCs w:val="28"/>
        </w:rPr>
      </w:pPr>
    </w:p>
    <w:p w:rsidR="009964C0" w:rsidRDefault="00960BD5" w:rsidP="007E3516">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7</w:t>
      </w:r>
      <w:r w:rsidR="009964C0">
        <w:rPr>
          <w:rFonts w:ascii="Times New Roman" w:hAnsi="Times New Roman"/>
          <w:sz w:val="28"/>
          <w:szCs w:val="28"/>
        </w:rPr>
        <w:t>. Pilnvarotā institūcija nodrošina un ir atbildīga par tai noteikto uzdevumu pienācīgu un savlaicīgu izpildi.</w:t>
      </w:r>
    </w:p>
    <w:p w:rsidR="009964C0" w:rsidRDefault="009964C0" w:rsidP="007E3516">
      <w:pPr>
        <w:pStyle w:val="ListParagraph"/>
        <w:spacing w:after="0" w:line="240" w:lineRule="auto"/>
        <w:ind w:left="0" w:firstLine="720"/>
        <w:jc w:val="both"/>
        <w:rPr>
          <w:rFonts w:ascii="Times New Roman" w:hAnsi="Times New Roman"/>
          <w:sz w:val="28"/>
          <w:szCs w:val="28"/>
        </w:rPr>
      </w:pPr>
    </w:p>
    <w:p w:rsidR="009964C0" w:rsidRDefault="00960BD5" w:rsidP="007E3516">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8</w:t>
      </w:r>
      <w:r w:rsidR="009964C0">
        <w:rPr>
          <w:rFonts w:ascii="Times New Roman" w:hAnsi="Times New Roman"/>
          <w:sz w:val="28"/>
          <w:szCs w:val="28"/>
        </w:rPr>
        <w:t xml:space="preserve">. Pilnvarotās institūcijas pienākums ir atlīdzināt Ministrijai zaudējumus un izdevumus, kas Ministrijai radušies Pilnvarotās institūcijas prettiesiskas vai </w:t>
      </w:r>
      <w:r w:rsidR="009964C0">
        <w:rPr>
          <w:rFonts w:ascii="Times New Roman" w:hAnsi="Times New Roman"/>
          <w:sz w:val="28"/>
          <w:szCs w:val="28"/>
        </w:rPr>
        <w:lastRenderedPageBreak/>
        <w:t xml:space="preserve">Līgumam neatbilstošas darbības vai bezdarbības rezultātā. </w:t>
      </w:r>
      <w:r w:rsidR="00B60B1A">
        <w:rPr>
          <w:rFonts w:ascii="Times New Roman" w:hAnsi="Times New Roman"/>
          <w:sz w:val="28"/>
          <w:szCs w:val="28"/>
        </w:rPr>
        <w:t>ASIIN nav atbildīga par šā Līguma daļu izpildes kavēšanos</w:t>
      </w:r>
      <w:r w:rsidR="009964C0">
        <w:rPr>
          <w:rFonts w:ascii="Times New Roman" w:hAnsi="Times New Roman"/>
          <w:sz w:val="28"/>
          <w:szCs w:val="28"/>
        </w:rPr>
        <w:t xml:space="preserve"> </w:t>
      </w:r>
      <w:r w:rsidR="00B60B1A">
        <w:rPr>
          <w:rFonts w:ascii="Times New Roman" w:hAnsi="Times New Roman"/>
          <w:sz w:val="28"/>
          <w:szCs w:val="28"/>
        </w:rPr>
        <w:t>vai šā Līguma daļu nepienācīgu izpildi, ja Līguma daļu izpildes kavēšanās vai neizpildes iemesls ir Ministrija vai trešās personas.</w:t>
      </w:r>
      <w:r w:rsidR="00B60B1A" w:rsidRPr="0047104B">
        <w:rPr>
          <w:rFonts w:ascii="Times New Roman" w:hAnsi="Times New Roman"/>
          <w:sz w:val="28"/>
          <w:szCs w:val="28"/>
        </w:rPr>
        <w:t xml:space="preserve"> Šādas Līguma daļu neizpildes vai nepienācīgas izpildes gadījumā nav jāmaksā nekāda maksa. Visu citu šā Līguma daļu izpilde paliek nemainīga. </w:t>
      </w:r>
    </w:p>
    <w:p w:rsidR="00960BD5" w:rsidRDefault="00960BD5" w:rsidP="007E3516">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9. Līguma izbeigšanas gadījumā Pilnvarotā institūcija ir atbildīga par visu dokumentu un datu bāžu, kuras Pilnvarotā institūcija ir saņēmusi, kā arī uzturējusi  sakarā ar Līgumā tai noteikto uzdevumu izpildi, nodošanu Ministrijai saskaņā ar tās pieprasījumu.</w:t>
      </w:r>
    </w:p>
    <w:p w:rsidR="00D758E9" w:rsidRDefault="00960BD5" w:rsidP="007E3516">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p>
    <w:p w:rsidR="00960BD5" w:rsidRDefault="00960BD5" w:rsidP="00960BD5">
      <w:pPr>
        <w:tabs>
          <w:tab w:val="left" w:pos="3525"/>
          <w:tab w:val="center" w:pos="4895"/>
        </w:tabs>
        <w:spacing w:after="0" w:line="240" w:lineRule="auto"/>
        <w:ind w:firstLine="720"/>
        <w:jc w:val="center"/>
        <w:rPr>
          <w:rFonts w:ascii="Times New Roman" w:hAnsi="Times New Roman"/>
          <w:b/>
          <w:sz w:val="28"/>
          <w:szCs w:val="28"/>
        </w:rPr>
      </w:pPr>
      <w:r>
        <w:rPr>
          <w:rFonts w:ascii="Times New Roman" w:hAnsi="Times New Roman"/>
          <w:b/>
          <w:sz w:val="28"/>
          <w:szCs w:val="28"/>
        </w:rPr>
        <w:t>III</w:t>
      </w:r>
      <w:r w:rsidRPr="00A52401">
        <w:rPr>
          <w:rFonts w:ascii="Times New Roman" w:hAnsi="Times New Roman"/>
          <w:b/>
          <w:sz w:val="28"/>
          <w:szCs w:val="28"/>
        </w:rPr>
        <w:t>. </w:t>
      </w:r>
      <w:r>
        <w:rPr>
          <w:rFonts w:ascii="Times New Roman" w:hAnsi="Times New Roman"/>
          <w:b/>
          <w:sz w:val="28"/>
          <w:szCs w:val="28"/>
        </w:rPr>
        <w:t>Ministrijas tiesības, pienākumi un atbildība</w:t>
      </w:r>
    </w:p>
    <w:p w:rsidR="00960BD5" w:rsidRDefault="00960BD5" w:rsidP="00960BD5">
      <w:pPr>
        <w:tabs>
          <w:tab w:val="left" w:pos="3525"/>
          <w:tab w:val="center" w:pos="4895"/>
        </w:tabs>
        <w:spacing w:after="0" w:line="240" w:lineRule="auto"/>
        <w:ind w:firstLine="720"/>
        <w:jc w:val="center"/>
        <w:rPr>
          <w:rFonts w:ascii="Times New Roman" w:hAnsi="Times New Roman"/>
          <w:b/>
          <w:sz w:val="28"/>
          <w:szCs w:val="28"/>
        </w:rPr>
      </w:pPr>
    </w:p>
    <w:p w:rsidR="00960BD5" w:rsidRDefault="00960BD5" w:rsidP="00960BD5">
      <w:pPr>
        <w:tabs>
          <w:tab w:val="left" w:pos="3525"/>
          <w:tab w:val="center" w:pos="4895"/>
        </w:tabs>
        <w:spacing w:after="0" w:line="240" w:lineRule="auto"/>
        <w:ind w:firstLine="720"/>
        <w:jc w:val="both"/>
        <w:rPr>
          <w:rFonts w:ascii="Times New Roman" w:hAnsi="Times New Roman"/>
          <w:sz w:val="28"/>
          <w:szCs w:val="28"/>
        </w:rPr>
      </w:pPr>
      <w:r w:rsidRPr="00960BD5">
        <w:rPr>
          <w:rFonts w:ascii="Times New Roman" w:hAnsi="Times New Roman"/>
          <w:sz w:val="28"/>
          <w:szCs w:val="28"/>
        </w:rPr>
        <w:t>10.</w:t>
      </w:r>
      <w:r>
        <w:rPr>
          <w:rFonts w:ascii="Times New Roman" w:hAnsi="Times New Roman"/>
          <w:sz w:val="28"/>
          <w:szCs w:val="28"/>
        </w:rPr>
        <w:t> Ministrija Pilnvaroto institūciju nodrošina ar nepieciešamo informāciju Līgumā tai noteikto uzdevumu izpildei, tai skaitā</w:t>
      </w:r>
    </w:p>
    <w:p w:rsidR="00960BD5" w:rsidRDefault="005451DD" w:rsidP="00960BD5">
      <w:pPr>
        <w:tabs>
          <w:tab w:val="left" w:pos="3525"/>
          <w:tab w:val="center" w:pos="4895"/>
        </w:tabs>
        <w:spacing w:after="0" w:line="240" w:lineRule="auto"/>
        <w:ind w:firstLine="720"/>
        <w:jc w:val="both"/>
        <w:rPr>
          <w:rFonts w:ascii="Times New Roman" w:hAnsi="Times New Roman"/>
          <w:sz w:val="28"/>
          <w:szCs w:val="28"/>
        </w:rPr>
      </w:pPr>
      <w:r w:rsidRPr="00A5707A">
        <w:rPr>
          <w:rFonts w:ascii="Times New Roman" w:hAnsi="Times New Roman"/>
          <w:sz w:val="28"/>
          <w:szCs w:val="28"/>
        </w:rPr>
        <w:t xml:space="preserve"> nodrošina Pilnvarotajai institūcijai pieeju </w:t>
      </w:r>
      <w:r w:rsidRPr="00A5707A">
        <w:rPr>
          <w:rFonts w:ascii="Times New Roman" w:eastAsia="Times New Roman" w:hAnsi="Times New Roman"/>
          <w:color w:val="000000"/>
          <w:sz w:val="28"/>
          <w:szCs w:val="28"/>
          <w:lang w:eastAsia="lv-LV"/>
        </w:rPr>
        <w:t>valsts un Izglītības un zinātnes ministrijas reģistriem, kuru izmantošana nepieciešama Pilnvarotajai institūcijai noteikto uzdevumu veikšanai</w:t>
      </w:r>
      <w:r w:rsidR="00960BD5" w:rsidRPr="00A5707A">
        <w:rPr>
          <w:rFonts w:ascii="Times New Roman" w:hAnsi="Times New Roman"/>
          <w:sz w:val="28"/>
          <w:szCs w:val="28"/>
        </w:rPr>
        <w:t>.</w:t>
      </w:r>
      <w:r w:rsidR="00960BD5">
        <w:rPr>
          <w:rFonts w:ascii="Times New Roman" w:hAnsi="Times New Roman"/>
          <w:sz w:val="28"/>
          <w:szCs w:val="28"/>
        </w:rPr>
        <w:t xml:space="preserve"> </w:t>
      </w:r>
    </w:p>
    <w:p w:rsidR="00960BD5" w:rsidRDefault="00960BD5" w:rsidP="00960BD5">
      <w:pPr>
        <w:tabs>
          <w:tab w:val="left" w:pos="3525"/>
          <w:tab w:val="center" w:pos="4895"/>
        </w:tabs>
        <w:spacing w:after="0" w:line="240" w:lineRule="auto"/>
        <w:ind w:firstLine="720"/>
        <w:jc w:val="both"/>
        <w:rPr>
          <w:rFonts w:ascii="Times New Roman" w:hAnsi="Times New Roman"/>
          <w:sz w:val="28"/>
          <w:szCs w:val="28"/>
        </w:rPr>
      </w:pPr>
    </w:p>
    <w:p w:rsidR="00FC1025" w:rsidRDefault="00960BD5" w:rsidP="00FC1025">
      <w:pPr>
        <w:tabs>
          <w:tab w:val="left" w:pos="3525"/>
          <w:tab w:val="center" w:pos="4895"/>
        </w:tabs>
        <w:spacing w:after="0" w:line="240" w:lineRule="auto"/>
        <w:ind w:firstLine="720"/>
        <w:jc w:val="both"/>
        <w:rPr>
          <w:rFonts w:ascii="Times New Roman" w:hAnsi="Times New Roman"/>
          <w:sz w:val="28"/>
          <w:szCs w:val="28"/>
        </w:rPr>
      </w:pPr>
      <w:r w:rsidRPr="00960BD5">
        <w:rPr>
          <w:rFonts w:ascii="Times New Roman" w:hAnsi="Times New Roman"/>
          <w:sz w:val="28"/>
          <w:szCs w:val="28"/>
        </w:rPr>
        <w:t>11. K</w:t>
      </w:r>
      <w:r w:rsidR="00FC1025">
        <w:rPr>
          <w:rFonts w:ascii="Times New Roman" w:hAnsi="Times New Roman"/>
          <w:sz w:val="28"/>
          <w:szCs w:val="28"/>
        </w:rPr>
        <w:t>o</w:t>
      </w:r>
      <w:r w:rsidRPr="00960BD5">
        <w:rPr>
          <w:rFonts w:ascii="Times New Roman" w:hAnsi="Times New Roman"/>
          <w:sz w:val="28"/>
          <w:szCs w:val="28"/>
        </w:rPr>
        <w:t>nstat</w:t>
      </w:r>
      <w:r w:rsidR="00FC1025">
        <w:rPr>
          <w:rFonts w:ascii="Times New Roman" w:hAnsi="Times New Roman"/>
          <w:sz w:val="28"/>
          <w:szCs w:val="28"/>
        </w:rPr>
        <w:t xml:space="preserve">ējot Līguma nepienācīgu izpildi augstskolu, koledžu vai studiju virziena </w:t>
      </w:r>
      <w:r w:rsidR="00502767">
        <w:rPr>
          <w:rFonts w:ascii="Times New Roman" w:hAnsi="Times New Roman"/>
          <w:sz w:val="28"/>
          <w:szCs w:val="28"/>
        </w:rPr>
        <w:t xml:space="preserve">akreditācijas (tai skaitā </w:t>
      </w:r>
      <w:r w:rsidR="00FC1025">
        <w:rPr>
          <w:rFonts w:ascii="Times New Roman" w:hAnsi="Times New Roman"/>
          <w:sz w:val="28"/>
          <w:szCs w:val="28"/>
        </w:rPr>
        <w:t>novērtēšanas</w:t>
      </w:r>
      <w:r w:rsidR="00502767">
        <w:rPr>
          <w:rFonts w:ascii="Times New Roman" w:hAnsi="Times New Roman"/>
          <w:sz w:val="28"/>
          <w:szCs w:val="28"/>
        </w:rPr>
        <w:t>)</w:t>
      </w:r>
      <w:r w:rsidR="00FC1025">
        <w:rPr>
          <w:rFonts w:ascii="Times New Roman" w:hAnsi="Times New Roman"/>
          <w:sz w:val="28"/>
          <w:szCs w:val="28"/>
        </w:rPr>
        <w:t xml:space="preserve"> organizēšanā, Ministrija ne vēlāk kā </w:t>
      </w:r>
      <w:r w:rsidR="00A5707A">
        <w:rPr>
          <w:rFonts w:ascii="Times New Roman" w:hAnsi="Times New Roman"/>
          <w:sz w:val="28"/>
          <w:szCs w:val="28"/>
        </w:rPr>
        <w:t>piecu</w:t>
      </w:r>
      <w:r w:rsidR="00FC1025">
        <w:rPr>
          <w:rFonts w:ascii="Times New Roman" w:hAnsi="Times New Roman"/>
          <w:sz w:val="28"/>
          <w:szCs w:val="28"/>
        </w:rPr>
        <w:t xml:space="preserve"> darba dienu laikā no konstatēšanas brīža rakstveidā iesniedz Pilnvarotajai institūcijai iebildumus par Līguma nosacījumu neizpildi un Pilnvarotā institūcija </w:t>
      </w:r>
      <w:r w:rsidR="00A5707A">
        <w:rPr>
          <w:rFonts w:ascii="Times New Roman" w:hAnsi="Times New Roman"/>
          <w:sz w:val="28"/>
          <w:szCs w:val="28"/>
        </w:rPr>
        <w:t>piecu</w:t>
      </w:r>
      <w:r w:rsidR="00FC1025">
        <w:rPr>
          <w:rFonts w:ascii="Times New Roman" w:hAnsi="Times New Roman"/>
          <w:sz w:val="28"/>
          <w:szCs w:val="28"/>
        </w:rPr>
        <w:t xml:space="preserve"> darba dienu laikā sniedz paskaidrojumus par attiecīgajiem iebildumiem. Ja Ministrija neuzskata paskaidrojumus par </w:t>
      </w:r>
      <w:r w:rsidR="00A5707A">
        <w:rPr>
          <w:rFonts w:ascii="Times New Roman" w:hAnsi="Times New Roman"/>
          <w:sz w:val="28"/>
          <w:szCs w:val="28"/>
        </w:rPr>
        <w:t xml:space="preserve">pamatotiem, tā ne mazāk kā </w:t>
      </w:r>
      <w:r w:rsidR="00FC1025">
        <w:rPr>
          <w:rFonts w:ascii="Times New Roman" w:hAnsi="Times New Roman"/>
          <w:sz w:val="28"/>
          <w:szCs w:val="28"/>
        </w:rPr>
        <w:t>desmit</w:t>
      </w:r>
      <w:r w:rsidR="00502767">
        <w:rPr>
          <w:rFonts w:ascii="Times New Roman" w:hAnsi="Times New Roman"/>
          <w:sz w:val="28"/>
          <w:szCs w:val="28"/>
        </w:rPr>
        <w:t xml:space="preserve"> darba</w:t>
      </w:r>
      <w:r w:rsidR="00FC1025">
        <w:rPr>
          <w:rFonts w:ascii="Times New Roman" w:hAnsi="Times New Roman"/>
          <w:sz w:val="28"/>
          <w:szCs w:val="28"/>
        </w:rPr>
        <w:t xml:space="preserve"> dienas iepriekš informē Pilnvaroto institūciju par Līguma laušanu.</w:t>
      </w:r>
    </w:p>
    <w:p w:rsidR="00FC1025" w:rsidRDefault="00FC1025" w:rsidP="00FC1025">
      <w:pPr>
        <w:tabs>
          <w:tab w:val="left" w:pos="3525"/>
          <w:tab w:val="center" w:pos="4895"/>
        </w:tabs>
        <w:spacing w:after="0" w:line="240" w:lineRule="auto"/>
        <w:ind w:firstLine="720"/>
        <w:jc w:val="both"/>
        <w:rPr>
          <w:rFonts w:ascii="Times New Roman" w:hAnsi="Times New Roman"/>
          <w:sz w:val="28"/>
          <w:szCs w:val="28"/>
        </w:rPr>
      </w:pPr>
    </w:p>
    <w:p w:rsidR="00FC1025" w:rsidRDefault="00FC1025" w:rsidP="00FC1025">
      <w:pPr>
        <w:tabs>
          <w:tab w:val="left" w:pos="3525"/>
          <w:tab w:val="center" w:pos="4895"/>
        </w:tabs>
        <w:spacing w:after="0" w:line="240" w:lineRule="auto"/>
        <w:ind w:firstLine="720"/>
        <w:jc w:val="both"/>
        <w:rPr>
          <w:rFonts w:ascii="Times New Roman" w:hAnsi="Times New Roman"/>
          <w:sz w:val="28"/>
          <w:szCs w:val="28"/>
        </w:rPr>
      </w:pPr>
      <w:r>
        <w:rPr>
          <w:rFonts w:ascii="Times New Roman" w:hAnsi="Times New Roman"/>
          <w:sz w:val="28"/>
          <w:szCs w:val="28"/>
        </w:rPr>
        <w:t>12. Ministrija var nepiemērot Līguma 11.punktā minēto uzteikuma termiņu, ja Pilnvarotā institūcija rupji pārkāpj Līguma noteikumus vai arī pastāv citi svarīgi iemesli, kas neļauj turpināt Līguma attiecības.</w:t>
      </w:r>
    </w:p>
    <w:p w:rsidR="00FC1025" w:rsidRDefault="00FC1025" w:rsidP="00FC1025">
      <w:pPr>
        <w:tabs>
          <w:tab w:val="left" w:pos="3525"/>
          <w:tab w:val="center" w:pos="4895"/>
        </w:tabs>
        <w:spacing w:after="0" w:line="240" w:lineRule="auto"/>
        <w:ind w:firstLine="720"/>
        <w:jc w:val="both"/>
        <w:rPr>
          <w:rFonts w:ascii="Times New Roman" w:hAnsi="Times New Roman"/>
          <w:sz w:val="28"/>
          <w:szCs w:val="28"/>
        </w:rPr>
      </w:pPr>
    </w:p>
    <w:p w:rsidR="00502767" w:rsidRDefault="00502767" w:rsidP="00FC1025">
      <w:pPr>
        <w:tabs>
          <w:tab w:val="left" w:pos="3525"/>
          <w:tab w:val="center" w:pos="4895"/>
        </w:tabs>
        <w:spacing w:after="0" w:line="240" w:lineRule="auto"/>
        <w:ind w:firstLine="720"/>
        <w:jc w:val="both"/>
        <w:rPr>
          <w:rFonts w:ascii="Times New Roman" w:hAnsi="Times New Roman"/>
          <w:sz w:val="28"/>
          <w:szCs w:val="28"/>
        </w:rPr>
      </w:pPr>
    </w:p>
    <w:p w:rsidR="00144091" w:rsidRDefault="00144091" w:rsidP="00C1797C">
      <w:pPr>
        <w:tabs>
          <w:tab w:val="left" w:pos="6075"/>
        </w:tabs>
        <w:spacing w:after="0" w:line="240" w:lineRule="auto"/>
        <w:ind w:firstLine="720"/>
        <w:jc w:val="center"/>
        <w:rPr>
          <w:rFonts w:ascii="Times New Roman" w:hAnsi="Times New Roman"/>
          <w:b/>
          <w:sz w:val="28"/>
          <w:szCs w:val="28"/>
        </w:rPr>
      </w:pPr>
      <w:r>
        <w:rPr>
          <w:rFonts w:ascii="Times New Roman" w:hAnsi="Times New Roman"/>
          <w:b/>
          <w:sz w:val="28"/>
          <w:szCs w:val="28"/>
        </w:rPr>
        <w:t>IV</w:t>
      </w:r>
      <w:r w:rsidRPr="00A52401">
        <w:rPr>
          <w:rFonts w:ascii="Times New Roman" w:hAnsi="Times New Roman"/>
          <w:b/>
          <w:sz w:val="28"/>
          <w:szCs w:val="28"/>
        </w:rPr>
        <w:t>. </w:t>
      </w:r>
      <w:r>
        <w:rPr>
          <w:rFonts w:ascii="Times New Roman" w:hAnsi="Times New Roman"/>
          <w:b/>
          <w:sz w:val="28"/>
          <w:szCs w:val="28"/>
        </w:rPr>
        <w:t>Savstarpējā norēķinu kārtība</w:t>
      </w:r>
    </w:p>
    <w:p w:rsidR="00144091" w:rsidRDefault="00144091" w:rsidP="00144091">
      <w:pPr>
        <w:tabs>
          <w:tab w:val="left" w:pos="3525"/>
          <w:tab w:val="center" w:pos="4895"/>
        </w:tabs>
        <w:spacing w:after="0" w:line="240" w:lineRule="auto"/>
        <w:ind w:firstLine="720"/>
        <w:jc w:val="center"/>
        <w:rPr>
          <w:rFonts w:ascii="Times New Roman" w:hAnsi="Times New Roman"/>
          <w:b/>
          <w:sz w:val="28"/>
          <w:szCs w:val="28"/>
        </w:rPr>
      </w:pPr>
    </w:p>
    <w:p w:rsidR="00A5707A" w:rsidRDefault="00144091" w:rsidP="00144091">
      <w:pPr>
        <w:tabs>
          <w:tab w:val="left" w:pos="3525"/>
          <w:tab w:val="center" w:pos="4895"/>
        </w:tabs>
        <w:spacing w:after="0" w:line="240" w:lineRule="auto"/>
        <w:ind w:firstLine="720"/>
        <w:jc w:val="both"/>
        <w:rPr>
          <w:rFonts w:ascii="Times New Roman" w:hAnsi="Times New Roman"/>
          <w:sz w:val="28"/>
          <w:szCs w:val="28"/>
        </w:rPr>
      </w:pPr>
      <w:r>
        <w:rPr>
          <w:rFonts w:ascii="Times New Roman" w:hAnsi="Times New Roman"/>
          <w:sz w:val="28"/>
          <w:szCs w:val="28"/>
        </w:rPr>
        <w:t>1</w:t>
      </w:r>
      <w:r w:rsidR="008A12CE">
        <w:rPr>
          <w:rFonts w:ascii="Times New Roman" w:hAnsi="Times New Roman"/>
          <w:sz w:val="28"/>
          <w:szCs w:val="28"/>
        </w:rPr>
        <w:t>3</w:t>
      </w:r>
      <w:r>
        <w:rPr>
          <w:rFonts w:ascii="Times New Roman" w:hAnsi="Times New Roman"/>
          <w:sz w:val="28"/>
          <w:szCs w:val="28"/>
        </w:rPr>
        <w:t>. </w:t>
      </w:r>
      <w:r w:rsidR="005451DD">
        <w:rPr>
          <w:rFonts w:ascii="Times New Roman" w:hAnsi="Times New Roman"/>
          <w:sz w:val="28"/>
          <w:szCs w:val="28"/>
        </w:rPr>
        <w:t>Pilnvarotā institūcija par tai Līgumā noteikto uzdevumu izpildi saņem</w:t>
      </w:r>
      <w:r w:rsidR="00A5707A">
        <w:rPr>
          <w:rFonts w:ascii="Times New Roman" w:hAnsi="Times New Roman"/>
          <w:sz w:val="28"/>
          <w:szCs w:val="28"/>
        </w:rPr>
        <w:t>:</w:t>
      </w:r>
    </w:p>
    <w:p w:rsidR="008A2BD9" w:rsidRDefault="00A5707A" w:rsidP="008A12CE">
      <w:pPr>
        <w:tabs>
          <w:tab w:val="left" w:pos="3525"/>
          <w:tab w:val="center" w:pos="4895"/>
        </w:tabs>
        <w:spacing w:after="0" w:line="240" w:lineRule="auto"/>
        <w:ind w:firstLine="720"/>
        <w:jc w:val="both"/>
        <w:rPr>
          <w:rFonts w:ascii="Times New Roman" w:eastAsia="Times New Roman" w:hAnsi="Times New Roman"/>
          <w:color w:val="000000"/>
          <w:sz w:val="28"/>
          <w:szCs w:val="28"/>
          <w:lang w:eastAsia="lv-LV"/>
        </w:rPr>
      </w:pPr>
      <w:r>
        <w:rPr>
          <w:rFonts w:ascii="Times New Roman" w:hAnsi="Times New Roman"/>
          <w:sz w:val="28"/>
          <w:szCs w:val="28"/>
        </w:rPr>
        <w:t>1</w:t>
      </w:r>
      <w:r w:rsidR="008A12CE">
        <w:rPr>
          <w:rFonts w:ascii="Times New Roman" w:hAnsi="Times New Roman"/>
          <w:sz w:val="28"/>
          <w:szCs w:val="28"/>
        </w:rPr>
        <w:t>3</w:t>
      </w:r>
      <w:r>
        <w:rPr>
          <w:rFonts w:ascii="Times New Roman" w:hAnsi="Times New Roman"/>
          <w:sz w:val="28"/>
          <w:szCs w:val="28"/>
        </w:rPr>
        <w:t>.1. </w:t>
      </w:r>
      <w:r w:rsidRPr="001B59AD">
        <w:rPr>
          <w:rFonts w:ascii="Times New Roman" w:hAnsi="Times New Roman"/>
          <w:sz w:val="28"/>
          <w:szCs w:val="28"/>
        </w:rPr>
        <w:t xml:space="preserve">no </w:t>
      </w:r>
      <w:r w:rsidR="001B59AD" w:rsidRPr="001B59AD">
        <w:rPr>
          <w:rFonts w:ascii="Times New Roman" w:hAnsi="Times New Roman"/>
          <w:sz w:val="28"/>
          <w:szCs w:val="28"/>
        </w:rPr>
        <w:t xml:space="preserve">2013.gada </w:t>
      </w:r>
      <w:r w:rsidRPr="001B59AD">
        <w:rPr>
          <w:rFonts w:ascii="Times New Roman" w:hAnsi="Times New Roman"/>
          <w:sz w:val="28"/>
          <w:szCs w:val="28"/>
        </w:rPr>
        <w:t xml:space="preserve">valsts budžeta </w:t>
      </w:r>
      <w:r w:rsidR="00E10349" w:rsidRPr="001B59AD">
        <w:rPr>
          <w:rFonts w:ascii="Times New Roman" w:hAnsi="Times New Roman"/>
          <w:sz w:val="28"/>
          <w:szCs w:val="28"/>
        </w:rPr>
        <w:t>151 000 LVL</w:t>
      </w:r>
      <w:r w:rsidR="00A600E7" w:rsidRPr="001B59AD">
        <w:rPr>
          <w:rFonts w:ascii="Times New Roman" w:hAnsi="Times New Roman"/>
          <w:sz w:val="28"/>
          <w:szCs w:val="28"/>
        </w:rPr>
        <w:t xml:space="preserve"> bez PVN un PVN 19% (28 690 latus) </w:t>
      </w:r>
      <w:r w:rsidR="00474926" w:rsidRPr="001B59AD">
        <w:rPr>
          <w:rFonts w:ascii="Times New Roman" w:hAnsi="Times New Roman"/>
          <w:sz w:val="28"/>
          <w:szCs w:val="28"/>
        </w:rPr>
        <w:t>, lai</w:t>
      </w:r>
      <w:r w:rsidR="00474926">
        <w:rPr>
          <w:rFonts w:ascii="Times New Roman" w:hAnsi="Times New Roman"/>
          <w:sz w:val="28"/>
          <w:szCs w:val="28"/>
        </w:rPr>
        <w:t xml:space="preserve"> </w:t>
      </w:r>
      <w:r w:rsidR="00782CA9">
        <w:rPr>
          <w:rFonts w:ascii="Times New Roman" w:hAnsi="Times New Roman"/>
          <w:sz w:val="28"/>
          <w:szCs w:val="28"/>
        </w:rPr>
        <w:t xml:space="preserve">organizētu </w:t>
      </w:r>
      <w:r w:rsidR="00474926">
        <w:rPr>
          <w:rFonts w:ascii="Times New Roman" w:hAnsi="Times New Roman"/>
          <w:sz w:val="28"/>
          <w:szCs w:val="28"/>
        </w:rPr>
        <w:t xml:space="preserve"> </w:t>
      </w:r>
      <w:r w:rsidR="00782CA9" w:rsidRPr="001F4CAF">
        <w:rPr>
          <w:rFonts w:ascii="Times New Roman" w:eastAsia="Times New Roman" w:hAnsi="Times New Roman"/>
          <w:color w:val="000000"/>
          <w:sz w:val="28"/>
          <w:szCs w:val="28"/>
          <w:lang w:eastAsia="lv-LV"/>
        </w:rPr>
        <w:t>studiju virzien</w:t>
      </w:r>
      <w:r w:rsidR="00782CA9">
        <w:rPr>
          <w:rFonts w:ascii="Times New Roman" w:eastAsia="Times New Roman" w:hAnsi="Times New Roman"/>
          <w:color w:val="000000"/>
          <w:sz w:val="28"/>
          <w:szCs w:val="28"/>
          <w:lang w:eastAsia="lv-LV"/>
        </w:rPr>
        <w:t>u</w:t>
      </w:r>
      <w:r w:rsidR="00782CA9" w:rsidRPr="001F4CAF">
        <w:rPr>
          <w:rFonts w:ascii="Times New Roman" w:eastAsia="Times New Roman" w:hAnsi="Times New Roman"/>
          <w:color w:val="000000"/>
          <w:sz w:val="28"/>
          <w:szCs w:val="28"/>
          <w:lang w:eastAsia="lv-LV"/>
        </w:rPr>
        <w:t xml:space="preserve">, kas ir novērtēti Eiropas Sociālā fonda projekta </w:t>
      </w:r>
      <w:r w:rsidR="00782CA9">
        <w:rPr>
          <w:rFonts w:ascii="Times New Roman" w:eastAsia="Times New Roman" w:hAnsi="Times New Roman"/>
          <w:color w:val="000000"/>
          <w:sz w:val="28"/>
          <w:szCs w:val="28"/>
          <w:lang w:eastAsia="lv-LV"/>
        </w:rPr>
        <w:t>„</w:t>
      </w:r>
      <w:r w:rsidR="00782CA9" w:rsidRPr="001F4CAF">
        <w:rPr>
          <w:rFonts w:ascii="Times New Roman" w:eastAsia="Times New Roman" w:hAnsi="Times New Roman"/>
          <w:color w:val="000000"/>
          <w:sz w:val="28"/>
          <w:szCs w:val="28"/>
          <w:lang w:eastAsia="lv-LV"/>
        </w:rPr>
        <w:t>Augstākās izglītības studiju programmu izvērtēšana un priekšlikumi kvalitātes paaugstināšanai</w:t>
      </w:r>
      <w:r w:rsidR="00782CA9">
        <w:rPr>
          <w:rFonts w:ascii="Times New Roman" w:eastAsia="Times New Roman" w:hAnsi="Times New Roman"/>
          <w:color w:val="000000"/>
          <w:sz w:val="28"/>
          <w:szCs w:val="28"/>
          <w:lang w:eastAsia="lv-LV"/>
        </w:rPr>
        <w:t>”</w:t>
      </w:r>
      <w:r w:rsidR="00782CA9" w:rsidRPr="001F4CAF">
        <w:rPr>
          <w:rFonts w:ascii="Times New Roman" w:eastAsia="Times New Roman" w:hAnsi="Times New Roman"/>
          <w:color w:val="000000"/>
          <w:sz w:val="28"/>
          <w:szCs w:val="28"/>
          <w:lang w:eastAsia="lv-LV"/>
        </w:rPr>
        <w:t xml:space="preserve"> (Vienošanās Nr.2011/0012/1DP/1.1.2.2.1/11/IPIA/VIAA/011)</w:t>
      </w:r>
      <w:r w:rsidR="00782CA9">
        <w:rPr>
          <w:rFonts w:ascii="Times New Roman" w:eastAsia="Times New Roman" w:hAnsi="Times New Roman"/>
          <w:color w:val="000000"/>
          <w:sz w:val="28"/>
          <w:szCs w:val="28"/>
          <w:lang w:eastAsia="lv-LV"/>
        </w:rPr>
        <w:t xml:space="preserve"> (turpmāk – fondu projekts),</w:t>
      </w:r>
      <w:r w:rsidR="00782CA9" w:rsidRPr="001F4CAF">
        <w:rPr>
          <w:rFonts w:ascii="Times New Roman" w:eastAsia="Times New Roman" w:hAnsi="Times New Roman"/>
          <w:color w:val="000000"/>
          <w:sz w:val="28"/>
          <w:szCs w:val="28"/>
          <w:lang w:eastAsia="lv-LV"/>
        </w:rPr>
        <w:t xml:space="preserve"> </w:t>
      </w:r>
      <w:r w:rsidR="00782CA9">
        <w:rPr>
          <w:rFonts w:ascii="Times New Roman" w:eastAsia="Times New Roman" w:hAnsi="Times New Roman"/>
          <w:color w:val="000000"/>
          <w:sz w:val="28"/>
          <w:szCs w:val="28"/>
          <w:lang w:eastAsia="lv-LV"/>
        </w:rPr>
        <w:t>akreditāciju saskaņā ar Noteikumu 80.punktu. Maksājums tik</w:t>
      </w:r>
      <w:r w:rsidR="008A2BD9">
        <w:rPr>
          <w:rFonts w:ascii="Times New Roman" w:eastAsia="Times New Roman" w:hAnsi="Times New Roman"/>
          <w:color w:val="000000"/>
          <w:sz w:val="28"/>
          <w:szCs w:val="28"/>
          <w:lang w:eastAsia="lv-LV"/>
        </w:rPr>
        <w:t>s</w:t>
      </w:r>
      <w:r w:rsidR="00782CA9">
        <w:rPr>
          <w:rFonts w:ascii="Times New Roman" w:eastAsia="Times New Roman" w:hAnsi="Times New Roman"/>
          <w:color w:val="000000"/>
          <w:sz w:val="28"/>
          <w:szCs w:val="28"/>
          <w:lang w:eastAsia="lv-LV"/>
        </w:rPr>
        <w:t xml:space="preserve"> veikts</w:t>
      </w:r>
      <w:r w:rsidR="008A12CE" w:rsidRPr="008A12CE">
        <w:rPr>
          <w:szCs w:val="24"/>
        </w:rPr>
        <w:t xml:space="preserve"> </w:t>
      </w:r>
      <w:r w:rsidR="008A2BD9">
        <w:rPr>
          <w:szCs w:val="24"/>
        </w:rPr>
        <w:t xml:space="preserve">no </w:t>
      </w:r>
      <w:r w:rsidR="008A2BD9" w:rsidRPr="008A12CE">
        <w:rPr>
          <w:rFonts w:ascii="Times New Roman" w:hAnsi="Times New Roman"/>
          <w:sz w:val="28"/>
          <w:szCs w:val="28"/>
        </w:rPr>
        <w:lastRenderedPageBreak/>
        <w:t>Ministrijas budžeta apakšprogrammas  03.13.00 „Studiju virzienu akreditācija”</w:t>
      </w:r>
      <w:r w:rsidR="008A2BD9">
        <w:rPr>
          <w:szCs w:val="24"/>
        </w:rPr>
        <w:t xml:space="preserve"> </w:t>
      </w:r>
      <w:r w:rsidR="00782CA9">
        <w:rPr>
          <w:rFonts w:ascii="Times New Roman" w:eastAsia="Times New Roman" w:hAnsi="Times New Roman"/>
          <w:color w:val="000000"/>
          <w:sz w:val="28"/>
          <w:szCs w:val="28"/>
          <w:lang w:eastAsia="lv-LV"/>
        </w:rPr>
        <w:t xml:space="preserve"> </w:t>
      </w:r>
      <w:r w:rsidR="008A2BD9">
        <w:rPr>
          <w:rFonts w:ascii="Times New Roman" w:eastAsia="Times New Roman" w:hAnsi="Times New Roman"/>
          <w:color w:val="000000"/>
          <w:sz w:val="28"/>
          <w:szCs w:val="28"/>
          <w:lang w:eastAsia="lv-LV"/>
        </w:rPr>
        <w:t>šādos etapos:</w:t>
      </w:r>
    </w:p>
    <w:p w:rsidR="004F583E" w:rsidRDefault="004F583E" w:rsidP="004F583E">
      <w:pPr>
        <w:tabs>
          <w:tab w:val="left" w:pos="3525"/>
          <w:tab w:val="center" w:pos="4895"/>
        </w:tabs>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13.1.1. – 1.aprīlī  – 99 827 LVL;</w:t>
      </w:r>
    </w:p>
    <w:p w:rsidR="004F583E" w:rsidRDefault="004F583E" w:rsidP="004F583E">
      <w:pPr>
        <w:tabs>
          <w:tab w:val="left" w:pos="3525"/>
          <w:tab w:val="center" w:pos="4895"/>
        </w:tabs>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13.3.2. – 1.maijā – 9 982 LVL;</w:t>
      </w:r>
    </w:p>
    <w:p w:rsidR="004F583E" w:rsidRDefault="004F583E" w:rsidP="004F583E">
      <w:pPr>
        <w:tabs>
          <w:tab w:val="left" w:pos="3525"/>
          <w:tab w:val="center" w:pos="4895"/>
        </w:tabs>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13.3.3. – 1.jūnijā – 9 982 LVL;</w:t>
      </w:r>
    </w:p>
    <w:p w:rsidR="004F583E" w:rsidRDefault="004F583E" w:rsidP="004F583E">
      <w:pPr>
        <w:tabs>
          <w:tab w:val="left" w:pos="3525"/>
          <w:tab w:val="center" w:pos="4895"/>
        </w:tabs>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13.3.4. – 1.jūlijā – 9 982 LVL;</w:t>
      </w:r>
    </w:p>
    <w:p w:rsidR="004F583E" w:rsidRDefault="004F583E" w:rsidP="004F583E">
      <w:pPr>
        <w:tabs>
          <w:tab w:val="left" w:pos="3525"/>
          <w:tab w:val="center" w:pos="4895"/>
        </w:tabs>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13.3.5. – 1.augustā – 9 982 LVL;</w:t>
      </w:r>
    </w:p>
    <w:p w:rsidR="004F583E" w:rsidRDefault="004F583E" w:rsidP="004F583E">
      <w:pPr>
        <w:tabs>
          <w:tab w:val="left" w:pos="3525"/>
          <w:tab w:val="center" w:pos="4895"/>
        </w:tabs>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13.3.6. – 1.septembrī – 9 982 LVL;</w:t>
      </w:r>
    </w:p>
    <w:p w:rsidR="004F583E" w:rsidRPr="008A2BD9" w:rsidRDefault="004F583E" w:rsidP="004F583E">
      <w:pPr>
        <w:tabs>
          <w:tab w:val="left" w:pos="3525"/>
          <w:tab w:val="center" w:pos="4895"/>
        </w:tabs>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13.3.7</w:t>
      </w:r>
      <w:r w:rsidRPr="008A2BD9">
        <w:rPr>
          <w:rFonts w:ascii="Times New Roman" w:eastAsia="Times New Roman" w:hAnsi="Times New Roman"/>
          <w:color w:val="000000"/>
          <w:sz w:val="28"/>
          <w:szCs w:val="28"/>
          <w:lang w:eastAsia="lv-LV"/>
        </w:rPr>
        <w:t xml:space="preserve">. – 1.oktobrī – </w:t>
      </w:r>
      <w:r>
        <w:rPr>
          <w:rFonts w:ascii="Times New Roman" w:eastAsia="Times New Roman" w:hAnsi="Times New Roman"/>
          <w:color w:val="000000"/>
          <w:sz w:val="28"/>
          <w:szCs w:val="28"/>
          <w:lang w:eastAsia="lv-LV"/>
        </w:rPr>
        <w:t xml:space="preserve">9 982 </w:t>
      </w:r>
      <w:r w:rsidRPr="008A2BD9">
        <w:rPr>
          <w:rFonts w:ascii="Times New Roman" w:eastAsia="Times New Roman" w:hAnsi="Times New Roman"/>
          <w:color w:val="000000"/>
          <w:sz w:val="28"/>
          <w:szCs w:val="28"/>
          <w:lang w:eastAsia="lv-LV"/>
        </w:rPr>
        <w:t>LVL;</w:t>
      </w:r>
    </w:p>
    <w:p w:rsidR="004F583E" w:rsidRPr="008A2BD9" w:rsidRDefault="004F583E" w:rsidP="004F583E">
      <w:pPr>
        <w:tabs>
          <w:tab w:val="left" w:pos="3525"/>
          <w:tab w:val="center" w:pos="4895"/>
        </w:tabs>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13.3.8</w:t>
      </w:r>
      <w:r w:rsidRPr="008A2BD9">
        <w:rPr>
          <w:rFonts w:ascii="Times New Roman" w:eastAsia="Times New Roman" w:hAnsi="Times New Roman"/>
          <w:color w:val="000000"/>
          <w:sz w:val="28"/>
          <w:szCs w:val="28"/>
          <w:lang w:eastAsia="lv-LV"/>
        </w:rPr>
        <w:t xml:space="preserve">. – 1.novembrī – </w:t>
      </w:r>
      <w:r>
        <w:rPr>
          <w:rFonts w:ascii="Times New Roman" w:eastAsia="Times New Roman" w:hAnsi="Times New Roman"/>
          <w:color w:val="000000"/>
          <w:sz w:val="28"/>
          <w:szCs w:val="28"/>
          <w:lang w:eastAsia="lv-LV"/>
        </w:rPr>
        <w:t xml:space="preserve">9 982 </w:t>
      </w:r>
      <w:r w:rsidRPr="008A2BD9">
        <w:rPr>
          <w:rFonts w:ascii="Times New Roman" w:eastAsia="Times New Roman" w:hAnsi="Times New Roman"/>
          <w:color w:val="000000"/>
          <w:sz w:val="28"/>
          <w:szCs w:val="28"/>
          <w:lang w:eastAsia="lv-LV"/>
        </w:rPr>
        <w:t>LVL;</w:t>
      </w:r>
    </w:p>
    <w:p w:rsidR="004F583E" w:rsidRPr="008A2BD9" w:rsidRDefault="004F583E" w:rsidP="004F583E">
      <w:pPr>
        <w:tabs>
          <w:tab w:val="left" w:pos="3525"/>
          <w:tab w:val="center" w:pos="4895"/>
        </w:tabs>
        <w:spacing w:after="0" w:line="240" w:lineRule="auto"/>
        <w:ind w:firstLine="720"/>
        <w:jc w:val="both"/>
        <w:rPr>
          <w:rFonts w:ascii="Times New Roman" w:hAnsi="Times New Roman"/>
          <w:sz w:val="28"/>
          <w:szCs w:val="28"/>
        </w:rPr>
      </w:pPr>
      <w:r>
        <w:rPr>
          <w:rFonts w:ascii="Times New Roman" w:eastAsia="Times New Roman" w:hAnsi="Times New Roman"/>
          <w:color w:val="000000"/>
          <w:sz w:val="28"/>
          <w:szCs w:val="28"/>
          <w:lang w:eastAsia="lv-LV"/>
        </w:rPr>
        <w:t>13.3.9</w:t>
      </w:r>
      <w:r w:rsidRPr="008A2BD9">
        <w:rPr>
          <w:rFonts w:ascii="Times New Roman" w:eastAsia="Times New Roman" w:hAnsi="Times New Roman"/>
          <w:color w:val="000000"/>
          <w:sz w:val="28"/>
          <w:szCs w:val="28"/>
          <w:lang w:eastAsia="lv-LV"/>
        </w:rPr>
        <w:t xml:space="preserve">. – 1.decembrī </w:t>
      </w:r>
      <w:r w:rsidRPr="008A2BD9">
        <w:rPr>
          <w:rFonts w:ascii="Times New Roman" w:hAnsi="Times New Roman"/>
          <w:sz w:val="28"/>
          <w:szCs w:val="28"/>
        </w:rPr>
        <w:t xml:space="preserve">– </w:t>
      </w:r>
      <w:r>
        <w:rPr>
          <w:rFonts w:ascii="Times New Roman" w:eastAsia="Times New Roman" w:hAnsi="Times New Roman"/>
          <w:color w:val="000000"/>
          <w:sz w:val="28"/>
          <w:szCs w:val="28"/>
          <w:lang w:eastAsia="lv-LV"/>
        </w:rPr>
        <w:t xml:space="preserve">9 989 </w:t>
      </w:r>
      <w:r w:rsidRPr="008A2BD9">
        <w:rPr>
          <w:rFonts w:ascii="Times New Roman" w:hAnsi="Times New Roman"/>
          <w:sz w:val="28"/>
          <w:szCs w:val="28"/>
        </w:rPr>
        <w:t>LVL</w:t>
      </w:r>
      <w:r>
        <w:rPr>
          <w:rFonts w:ascii="Times New Roman" w:hAnsi="Times New Roman"/>
          <w:sz w:val="28"/>
          <w:szCs w:val="28"/>
        </w:rPr>
        <w:t>.</w:t>
      </w:r>
      <w:r w:rsidRPr="008A2BD9">
        <w:rPr>
          <w:rFonts w:ascii="Times New Roman" w:hAnsi="Times New Roman"/>
          <w:sz w:val="28"/>
          <w:szCs w:val="28"/>
        </w:rPr>
        <w:t xml:space="preserve"> </w:t>
      </w:r>
    </w:p>
    <w:p w:rsidR="00A5707A" w:rsidRPr="00B60B1A" w:rsidRDefault="00A5707A" w:rsidP="008A12CE">
      <w:pPr>
        <w:tabs>
          <w:tab w:val="left" w:pos="3525"/>
          <w:tab w:val="center" w:pos="4895"/>
        </w:tabs>
        <w:spacing w:after="0" w:line="240" w:lineRule="auto"/>
        <w:ind w:firstLine="720"/>
        <w:jc w:val="both"/>
        <w:rPr>
          <w:rFonts w:ascii="Times New Roman" w:eastAsia="Times New Roman" w:hAnsi="Times New Roman"/>
          <w:color w:val="000000"/>
          <w:sz w:val="28"/>
          <w:szCs w:val="28"/>
          <w:lang w:eastAsia="lv-LV"/>
        </w:rPr>
      </w:pPr>
    </w:p>
    <w:p w:rsidR="00142FC8" w:rsidRDefault="00142FC8" w:rsidP="00144091">
      <w:pPr>
        <w:tabs>
          <w:tab w:val="left" w:pos="3525"/>
          <w:tab w:val="center" w:pos="4895"/>
        </w:tabs>
        <w:spacing w:after="0" w:line="240" w:lineRule="auto"/>
        <w:ind w:firstLine="720"/>
        <w:jc w:val="both"/>
        <w:rPr>
          <w:rFonts w:ascii="Times New Roman" w:hAnsi="Times New Roman"/>
          <w:sz w:val="28"/>
          <w:szCs w:val="28"/>
        </w:rPr>
      </w:pPr>
      <w:r>
        <w:rPr>
          <w:rFonts w:ascii="Times New Roman" w:hAnsi="Times New Roman"/>
          <w:sz w:val="28"/>
          <w:szCs w:val="28"/>
        </w:rPr>
        <w:t>1</w:t>
      </w:r>
      <w:r w:rsidR="008A12CE">
        <w:rPr>
          <w:rFonts w:ascii="Times New Roman" w:hAnsi="Times New Roman"/>
          <w:sz w:val="28"/>
          <w:szCs w:val="28"/>
        </w:rPr>
        <w:t>3</w:t>
      </w:r>
      <w:r>
        <w:rPr>
          <w:rFonts w:ascii="Times New Roman" w:hAnsi="Times New Roman"/>
          <w:sz w:val="28"/>
          <w:szCs w:val="28"/>
        </w:rPr>
        <w:t xml:space="preserve">.2. maksu par augstskolas vai koledžas akreditāciju atbilstoši Ministru kabineta </w:t>
      </w:r>
      <w:r w:rsidR="001A6802">
        <w:rPr>
          <w:rFonts w:ascii="Times New Roman" w:hAnsi="Times New Roman"/>
          <w:sz w:val="28"/>
          <w:szCs w:val="28"/>
        </w:rPr>
        <w:t xml:space="preserve">noteiktajam </w:t>
      </w:r>
      <w:r w:rsidR="00610BE6">
        <w:rPr>
          <w:rFonts w:ascii="Times New Roman" w:hAnsi="Times New Roman"/>
          <w:sz w:val="28"/>
          <w:szCs w:val="28"/>
        </w:rPr>
        <w:t>Ministrijas</w:t>
      </w:r>
      <w:r w:rsidR="001A6802">
        <w:rPr>
          <w:rFonts w:ascii="Times New Roman" w:hAnsi="Times New Roman"/>
          <w:sz w:val="28"/>
          <w:szCs w:val="28"/>
        </w:rPr>
        <w:t xml:space="preserve"> sniegto </w:t>
      </w:r>
      <w:r>
        <w:rPr>
          <w:rFonts w:ascii="Times New Roman" w:hAnsi="Times New Roman"/>
          <w:sz w:val="28"/>
          <w:szCs w:val="28"/>
        </w:rPr>
        <w:t>maksas  pakalpojumu cenrādi</w:t>
      </w:r>
      <w:r w:rsidR="001A6802">
        <w:rPr>
          <w:rFonts w:ascii="Times New Roman" w:hAnsi="Times New Roman"/>
          <w:sz w:val="28"/>
          <w:szCs w:val="28"/>
        </w:rPr>
        <w:t>m</w:t>
      </w:r>
      <w:r>
        <w:rPr>
          <w:rFonts w:ascii="Times New Roman" w:hAnsi="Times New Roman"/>
          <w:sz w:val="28"/>
          <w:szCs w:val="28"/>
        </w:rPr>
        <w:t>”;</w:t>
      </w:r>
    </w:p>
    <w:p w:rsidR="00142FC8" w:rsidRDefault="00142FC8" w:rsidP="00142FC8">
      <w:pPr>
        <w:tabs>
          <w:tab w:val="left" w:pos="3525"/>
          <w:tab w:val="center" w:pos="4895"/>
        </w:tabs>
        <w:spacing w:after="0" w:line="240" w:lineRule="auto"/>
        <w:ind w:firstLine="720"/>
        <w:jc w:val="both"/>
        <w:rPr>
          <w:rFonts w:ascii="Times New Roman" w:hAnsi="Times New Roman"/>
          <w:sz w:val="28"/>
          <w:szCs w:val="28"/>
        </w:rPr>
      </w:pPr>
      <w:r>
        <w:rPr>
          <w:rFonts w:ascii="Times New Roman" w:hAnsi="Times New Roman"/>
          <w:sz w:val="28"/>
          <w:szCs w:val="28"/>
        </w:rPr>
        <w:t>1</w:t>
      </w:r>
      <w:r w:rsidR="008A12CE">
        <w:rPr>
          <w:rFonts w:ascii="Times New Roman" w:hAnsi="Times New Roman"/>
          <w:sz w:val="28"/>
          <w:szCs w:val="28"/>
        </w:rPr>
        <w:t>3</w:t>
      </w:r>
      <w:r>
        <w:rPr>
          <w:rFonts w:ascii="Times New Roman" w:hAnsi="Times New Roman"/>
          <w:sz w:val="28"/>
          <w:szCs w:val="28"/>
        </w:rPr>
        <w:t>.3. maksu par studiju virziena</w:t>
      </w:r>
      <w:r w:rsidR="00782CA9">
        <w:rPr>
          <w:rFonts w:ascii="Times New Roman" w:hAnsi="Times New Roman"/>
          <w:sz w:val="28"/>
          <w:szCs w:val="28"/>
        </w:rPr>
        <w:t>,</w:t>
      </w:r>
      <w:r>
        <w:rPr>
          <w:rFonts w:ascii="Times New Roman" w:hAnsi="Times New Roman"/>
          <w:sz w:val="28"/>
          <w:szCs w:val="28"/>
        </w:rPr>
        <w:t xml:space="preserve"> </w:t>
      </w:r>
      <w:r w:rsidR="00782CA9" w:rsidRPr="001F4CAF">
        <w:rPr>
          <w:rFonts w:ascii="Times New Roman" w:eastAsia="Times New Roman" w:hAnsi="Times New Roman"/>
          <w:color w:val="000000"/>
          <w:sz w:val="28"/>
          <w:szCs w:val="28"/>
          <w:lang w:eastAsia="lv-LV"/>
        </w:rPr>
        <w:t xml:space="preserve">kas </w:t>
      </w:r>
      <w:r w:rsidR="00782CA9">
        <w:rPr>
          <w:rFonts w:ascii="Times New Roman" w:eastAsia="Times New Roman" w:hAnsi="Times New Roman"/>
          <w:color w:val="000000"/>
          <w:sz w:val="28"/>
          <w:szCs w:val="28"/>
          <w:lang w:eastAsia="lv-LV"/>
        </w:rPr>
        <w:t>nav</w:t>
      </w:r>
      <w:r w:rsidR="00782CA9" w:rsidRPr="001F4CAF">
        <w:rPr>
          <w:rFonts w:ascii="Times New Roman" w:eastAsia="Times New Roman" w:hAnsi="Times New Roman"/>
          <w:color w:val="000000"/>
          <w:sz w:val="28"/>
          <w:szCs w:val="28"/>
          <w:lang w:eastAsia="lv-LV"/>
        </w:rPr>
        <w:t xml:space="preserve"> novērtēt</w:t>
      </w:r>
      <w:r w:rsidR="00782CA9">
        <w:rPr>
          <w:rFonts w:ascii="Times New Roman" w:eastAsia="Times New Roman" w:hAnsi="Times New Roman"/>
          <w:color w:val="000000"/>
          <w:sz w:val="28"/>
          <w:szCs w:val="28"/>
          <w:lang w:eastAsia="lv-LV"/>
        </w:rPr>
        <w:t>s fonda projekta ietvaros,</w:t>
      </w:r>
      <w:r w:rsidR="00782CA9">
        <w:rPr>
          <w:rFonts w:ascii="Times New Roman" w:hAnsi="Times New Roman"/>
          <w:sz w:val="28"/>
          <w:szCs w:val="28"/>
        </w:rPr>
        <w:t xml:space="preserve"> </w:t>
      </w:r>
      <w:r>
        <w:rPr>
          <w:rFonts w:ascii="Times New Roman" w:hAnsi="Times New Roman"/>
          <w:sz w:val="28"/>
          <w:szCs w:val="28"/>
        </w:rPr>
        <w:t xml:space="preserve">akreditāciju atbilstoši Ministru kabineta </w:t>
      </w:r>
      <w:r w:rsidR="001A6802">
        <w:rPr>
          <w:rFonts w:ascii="Times New Roman" w:hAnsi="Times New Roman"/>
          <w:sz w:val="28"/>
          <w:szCs w:val="28"/>
        </w:rPr>
        <w:t>noteiktajam</w:t>
      </w:r>
      <w:r>
        <w:rPr>
          <w:rFonts w:ascii="Times New Roman" w:hAnsi="Times New Roman"/>
          <w:sz w:val="28"/>
          <w:szCs w:val="28"/>
        </w:rPr>
        <w:t xml:space="preserve"> </w:t>
      </w:r>
      <w:r w:rsidR="00610BE6">
        <w:rPr>
          <w:rFonts w:ascii="Times New Roman" w:hAnsi="Times New Roman"/>
          <w:sz w:val="28"/>
          <w:szCs w:val="28"/>
        </w:rPr>
        <w:t>M</w:t>
      </w:r>
      <w:r>
        <w:rPr>
          <w:rFonts w:ascii="Times New Roman" w:hAnsi="Times New Roman"/>
          <w:sz w:val="28"/>
          <w:szCs w:val="28"/>
        </w:rPr>
        <w:t>inistrijas sniegto maksas  pakalpojumu cenrādi</w:t>
      </w:r>
      <w:r w:rsidR="00610BE6">
        <w:rPr>
          <w:rFonts w:ascii="Times New Roman" w:hAnsi="Times New Roman"/>
          <w:sz w:val="28"/>
          <w:szCs w:val="28"/>
        </w:rPr>
        <w:t>m</w:t>
      </w:r>
      <w:r>
        <w:rPr>
          <w:rFonts w:ascii="Times New Roman" w:hAnsi="Times New Roman"/>
          <w:sz w:val="28"/>
          <w:szCs w:val="28"/>
        </w:rPr>
        <w:t>;</w:t>
      </w:r>
    </w:p>
    <w:p w:rsidR="00142FC8" w:rsidRDefault="00142FC8" w:rsidP="00142FC8">
      <w:pPr>
        <w:tabs>
          <w:tab w:val="left" w:pos="3525"/>
          <w:tab w:val="center" w:pos="4895"/>
        </w:tabs>
        <w:spacing w:after="0" w:line="240" w:lineRule="auto"/>
        <w:ind w:firstLine="720"/>
        <w:jc w:val="both"/>
        <w:rPr>
          <w:rFonts w:ascii="Times New Roman" w:hAnsi="Times New Roman"/>
          <w:sz w:val="28"/>
          <w:szCs w:val="28"/>
        </w:rPr>
      </w:pPr>
      <w:r>
        <w:rPr>
          <w:rFonts w:ascii="Times New Roman" w:hAnsi="Times New Roman"/>
          <w:sz w:val="28"/>
          <w:szCs w:val="28"/>
        </w:rPr>
        <w:t>1</w:t>
      </w:r>
      <w:r w:rsidR="008A12CE">
        <w:rPr>
          <w:rFonts w:ascii="Times New Roman" w:hAnsi="Times New Roman"/>
          <w:sz w:val="28"/>
          <w:szCs w:val="28"/>
        </w:rPr>
        <w:t>3</w:t>
      </w:r>
      <w:r>
        <w:rPr>
          <w:rFonts w:ascii="Times New Roman" w:hAnsi="Times New Roman"/>
          <w:sz w:val="28"/>
          <w:szCs w:val="28"/>
        </w:rPr>
        <w:t xml:space="preserve">.4. maksu par akreditācijas papildu informācijas pārbaudi un izvērtēšanu atbilstoši </w:t>
      </w:r>
      <w:r w:rsidR="00610BE6">
        <w:rPr>
          <w:rFonts w:ascii="Times New Roman" w:hAnsi="Times New Roman"/>
          <w:sz w:val="28"/>
          <w:szCs w:val="28"/>
        </w:rPr>
        <w:t>Ministru kabineta noteiktajam Ministrijas sniegto maksas  pakalpojumu cenrādim.</w:t>
      </w:r>
    </w:p>
    <w:p w:rsidR="00502767" w:rsidRDefault="00502767" w:rsidP="00144091">
      <w:pPr>
        <w:tabs>
          <w:tab w:val="left" w:pos="3525"/>
          <w:tab w:val="center" w:pos="4895"/>
        </w:tabs>
        <w:spacing w:after="0" w:line="240" w:lineRule="auto"/>
        <w:ind w:firstLine="720"/>
        <w:jc w:val="both"/>
        <w:rPr>
          <w:rFonts w:ascii="Times New Roman" w:hAnsi="Times New Roman"/>
          <w:sz w:val="28"/>
          <w:szCs w:val="28"/>
        </w:rPr>
      </w:pPr>
    </w:p>
    <w:p w:rsidR="00426270" w:rsidRDefault="00426270" w:rsidP="00426270">
      <w:pPr>
        <w:tabs>
          <w:tab w:val="left" w:pos="3525"/>
          <w:tab w:val="center" w:pos="4895"/>
        </w:tabs>
        <w:spacing w:after="0" w:line="240" w:lineRule="auto"/>
        <w:ind w:firstLine="720"/>
        <w:jc w:val="center"/>
        <w:rPr>
          <w:rFonts w:ascii="Times New Roman" w:hAnsi="Times New Roman"/>
          <w:b/>
          <w:sz w:val="28"/>
          <w:szCs w:val="28"/>
        </w:rPr>
      </w:pPr>
      <w:r>
        <w:rPr>
          <w:rFonts w:ascii="Times New Roman" w:hAnsi="Times New Roman"/>
          <w:b/>
          <w:sz w:val="28"/>
          <w:szCs w:val="28"/>
        </w:rPr>
        <w:t>V</w:t>
      </w:r>
      <w:r w:rsidRPr="00A52401">
        <w:rPr>
          <w:rFonts w:ascii="Times New Roman" w:hAnsi="Times New Roman"/>
          <w:b/>
          <w:sz w:val="28"/>
          <w:szCs w:val="28"/>
        </w:rPr>
        <w:t>. </w:t>
      </w:r>
      <w:r>
        <w:rPr>
          <w:rFonts w:ascii="Times New Roman" w:hAnsi="Times New Roman"/>
          <w:b/>
          <w:sz w:val="28"/>
          <w:szCs w:val="28"/>
        </w:rPr>
        <w:t>Pilnvarotās institūcijas uzraudzības kārtība un tai ar Līgumu noteikto uzdevumu izpildes kvalitātes novērtējuma kritēriji</w:t>
      </w:r>
    </w:p>
    <w:p w:rsidR="00426270" w:rsidRDefault="00426270" w:rsidP="00426270">
      <w:pPr>
        <w:tabs>
          <w:tab w:val="left" w:pos="3525"/>
          <w:tab w:val="center" w:pos="4895"/>
        </w:tabs>
        <w:spacing w:after="0" w:line="240" w:lineRule="auto"/>
        <w:ind w:firstLine="720"/>
        <w:jc w:val="center"/>
        <w:rPr>
          <w:rFonts w:ascii="Times New Roman" w:hAnsi="Times New Roman"/>
          <w:b/>
          <w:sz w:val="28"/>
          <w:szCs w:val="28"/>
        </w:rPr>
      </w:pPr>
    </w:p>
    <w:p w:rsidR="00426270" w:rsidRDefault="00426270" w:rsidP="00426270">
      <w:pPr>
        <w:tabs>
          <w:tab w:val="left" w:pos="3525"/>
          <w:tab w:val="center" w:pos="4895"/>
        </w:tabs>
        <w:spacing w:after="0" w:line="240" w:lineRule="auto"/>
        <w:ind w:firstLine="720"/>
        <w:jc w:val="both"/>
        <w:rPr>
          <w:rFonts w:ascii="Times New Roman" w:hAnsi="Times New Roman"/>
          <w:sz w:val="28"/>
          <w:szCs w:val="28"/>
        </w:rPr>
      </w:pPr>
      <w:r w:rsidRPr="00426270">
        <w:rPr>
          <w:rFonts w:ascii="Times New Roman" w:hAnsi="Times New Roman"/>
          <w:sz w:val="28"/>
          <w:szCs w:val="28"/>
        </w:rPr>
        <w:t>1</w:t>
      </w:r>
      <w:r w:rsidR="006134A8">
        <w:rPr>
          <w:rFonts w:ascii="Times New Roman" w:hAnsi="Times New Roman"/>
          <w:sz w:val="28"/>
          <w:szCs w:val="28"/>
        </w:rPr>
        <w:t>4</w:t>
      </w:r>
      <w:r w:rsidR="00142FC8">
        <w:rPr>
          <w:rFonts w:ascii="Times New Roman" w:hAnsi="Times New Roman"/>
          <w:sz w:val="28"/>
          <w:szCs w:val="28"/>
        </w:rPr>
        <w:t>.</w:t>
      </w:r>
      <w:r w:rsidRPr="00426270">
        <w:rPr>
          <w:rFonts w:ascii="Times New Roman" w:hAnsi="Times New Roman"/>
          <w:sz w:val="28"/>
          <w:szCs w:val="28"/>
        </w:rPr>
        <w:t> </w:t>
      </w:r>
      <w:r>
        <w:rPr>
          <w:rFonts w:ascii="Times New Roman" w:hAnsi="Times New Roman"/>
          <w:sz w:val="28"/>
          <w:szCs w:val="28"/>
        </w:rPr>
        <w:t xml:space="preserve"> Ministrija veic pārraudzību pār Pilnvarotās institūcijas darbību, kas saistīta ar Līgumā tai noteikto uzdevumu veikšanu. Ministrija ir tiesīga ar rakstisku uzdevumu, papildus jau Līgumā noteiktajām atskaitēm un informācijai, jebkurā laikā pieprasīt no Pilnvarotās institūcijas informāciju, kas saistīta ar Līgumā noteikto uzdevumu izpildi. Pilnvarotajai institūcijai ir pienākums ne vēlāk kā desmit darba dienu laikā pēc šāda rakstiska pieprasījuma saņemšanas iesniegt rakstiski pieprasīto informāciju Ministrijai.</w:t>
      </w:r>
    </w:p>
    <w:p w:rsidR="00426270" w:rsidRDefault="00426270" w:rsidP="00426270">
      <w:pPr>
        <w:tabs>
          <w:tab w:val="left" w:pos="3525"/>
          <w:tab w:val="center" w:pos="4895"/>
        </w:tabs>
        <w:spacing w:after="0" w:line="240" w:lineRule="auto"/>
        <w:ind w:firstLine="720"/>
        <w:jc w:val="both"/>
        <w:rPr>
          <w:rFonts w:ascii="Times New Roman" w:hAnsi="Times New Roman"/>
          <w:sz w:val="28"/>
          <w:szCs w:val="28"/>
        </w:rPr>
      </w:pPr>
    </w:p>
    <w:p w:rsidR="00084C53" w:rsidRDefault="00426270" w:rsidP="00426270">
      <w:pPr>
        <w:tabs>
          <w:tab w:val="left" w:pos="3525"/>
          <w:tab w:val="center" w:pos="4895"/>
        </w:tabs>
        <w:spacing w:after="0" w:line="240" w:lineRule="auto"/>
        <w:ind w:firstLine="720"/>
        <w:jc w:val="both"/>
        <w:rPr>
          <w:rFonts w:ascii="Times New Roman" w:hAnsi="Times New Roman"/>
          <w:sz w:val="28"/>
          <w:szCs w:val="28"/>
        </w:rPr>
      </w:pPr>
      <w:r>
        <w:rPr>
          <w:rFonts w:ascii="Times New Roman" w:hAnsi="Times New Roman"/>
          <w:sz w:val="28"/>
          <w:szCs w:val="28"/>
        </w:rPr>
        <w:t>1</w:t>
      </w:r>
      <w:r w:rsidR="006134A8">
        <w:rPr>
          <w:rFonts w:ascii="Times New Roman" w:hAnsi="Times New Roman"/>
          <w:sz w:val="28"/>
          <w:szCs w:val="28"/>
        </w:rPr>
        <w:t>5</w:t>
      </w:r>
      <w:r>
        <w:rPr>
          <w:rFonts w:ascii="Times New Roman" w:hAnsi="Times New Roman"/>
          <w:sz w:val="28"/>
          <w:szCs w:val="28"/>
        </w:rPr>
        <w:t>. Pilnvarotajai institūcijai ar Līgumu noteikto uzdevumu izpildes kvalitāti Ministrija novērtē pēc šādiem krit</w:t>
      </w:r>
      <w:r w:rsidR="00084C53">
        <w:rPr>
          <w:rFonts w:ascii="Times New Roman" w:hAnsi="Times New Roman"/>
          <w:sz w:val="28"/>
          <w:szCs w:val="28"/>
        </w:rPr>
        <w:t>ērijiem:</w:t>
      </w:r>
    </w:p>
    <w:p w:rsidR="00084C53" w:rsidRDefault="00142FC8" w:rsidP="00426270">
      <w:pPr>
        <w:tabs>
          <w:tab w:val="left" w:pos="3525"/>
          <w:tab w:val="center" w:pos="4895"/>
        </w:tabs>
        <w:spacing w:after="0" w:line="240" w:lineRule="auto"/>
        <w:ind w:firstLine="720"/>
        <w:jc w:val="both"/>
        <w:rPr>
          <w:rFonts w:ascii="Times New Roman" w:hAnsi="Times New Roman"/>
          <w:sz w:val="28"/>
          <w:szCs w:val="28"/>
        </w:rPr>
      </w:pPr>
      <w:r>
        <w:rPr>
          <w:rFonts w:ascii="Times New Roman" w:hAnsi="Times New Roman"/>
          <w:sz w:val="28"/>
          <w:szCs w:val="28"/>
        </w:rPr>
        <w:t>1</w:t>
      </w:r>
      <w:r w:rsidR="006134A8">
        <w:rPr>
          <w:rFonts w:ascii="Times New Roman" w:hAnsi="Times New Roman"/>
          <w:sz w:val="28"/>
          <w:szCs w:val="28"/>
        </w:rPr>
        <w:t>5</w:t>
      </w:r>
      <w:r w:rsidR="00084C53">
        <w:rPr>
          <w:rFonts w:ascii="Times New Roman" w:hAnsi="Times New Roman"/>
          <w:sz w:val="28"/>
          <w:szCs w:val="28"/>
        </w:rPr>
        <w:t>.</w:t>
      </w:r>
      <w:r w:rsidR="003003FD">
        <w:rPr>
          <w:rFonts w:ascii="Times New Roman" w:hAnsi="Times New Roman"/>
          <w:sz w:val="28"/>
          <w:szCs w:val="28"/>
        </w:rPr>
        <w:t>1</w:t>
      </w:r>
      <w:r w:rsidR="00084C53">
        <w:rPr>
          <w:rFonts w:ascii="Times New Roman" w:hAnsi="Times New Roman"/>
          <w:sz w:val="28"/>
          <w:szCs w:val="28"/>
        </w:rPr>
        <w:t>. Pilnvarotās institūcijas rīcības atbilstība Augstskolu likuma, Noteikumu un citu normatīvo aktu prasībām;</w:t>
      </w:r>
    </w:p>
    <w:p w:rsidR="00C327D7" w:rsidRDefault="00142FC8" w:rsidP="00426270">
      <w:pPr>
        <w:tabs>
          <w:tab w:val="left" w:pos="3525"/>
          <w:tab w:val="center" w:pos="4895"/>
        </w:tabs>
        <w:spacing w:after="0" w:line="240" w:lineRule="auto"/>
        <w:ind w:firstLine="720"/>
        <w:jc w:val="both"/>
        <w:rPr>
          <w:rFonts w:ascii="Times New Roman" w:hAnsi="Times New Roman"/>
          <w:sz w:val="28"/>
          <w:szCs w:val="28"/>
        </w:rPr>
      </w:pPr>
      <w:r>
        <w:rPr>
          <w:rFonts w:ascii="Times New Roman" w:hAnsi="Times New Roman"/>
          <w:sz w:val="28"/>
          <w:szCs w:val="28"/>
        </w:rPr>
        <w:t>1</w:t>
      </w:r>
      <w:r w:rsidR="006134A8">
        <w:rPr>
          <w:rFonts w:ascii="Times New Roman" w:hAnsi="Times New Roman"/>
          <w:sz w:val="28"/>
          <w:szCs w:val="28"/>
        </w:rPr>
        <w:t>5</w:t>
      </w:r>
      <w:r w:rsidR="00084C53">
        <w:rPr>
          <w:rFonts w:ascii="Times New Roman" w:hAnsi="Times New Roman"/>
          <w:sz w:val="28"/>
          <w:szCs w:val="28"/>
        </w:rPr>
        <w:t>.</w:t>
      </w:r>
      <w:r w:rsidR="003003FD">
        <w:rPr>
          <w:rFonts w:ascii="Times New Roman" w:hAnsi="Times New Roman"/>
          <w:sz w:val="28"/>
          <w:szCs w:val="28"/>
        </w:rPr>
        <w:t>2</w:t>
      </w:r>
      <w:r w:rsidR="00084C53">
        <w:rPr>
          <w:rFonts w:ascii="Times New Roman" w:hAnsi="Times New Roman"/>
          <w:sz w:val="28"/>
          <w:szCs w:val="28"/>
        </w:rPr>
        <w:t>. </w:t>
      </w:r>
      <w:r w:rsidR="00C327D7">
        <w:rPr>
          <w:rFonts w:ascii="Times New Roman" w:hAnsi="Times New Roman"/>
          <w:sz w:val="28"/>
          <w:szCs w:val="28"/>
        </w:rPr>
        <w:t>Pilnvarotās institūcijas rīcības atbilstība Līguma noteikumiem</w:t>
      </w:r>
      <w:r w:rsidR="0047104B">
        <w:rPr>
          <w:rFonts w:ascii="Times New Roman" w:hAnsi="Times New Roman"/>
          <w:sz w:val="28"/>
          <w:szCs w:val="28"/>
        </w:rPr>
        <w:t>.</w:t>
      </w:r>
    </w:p>
    <w:p w:rsidR="00C327D7" w:rsidRDefault="00C327D7" w:rsidP="00426270">
      <w:pPr>
        <w:tabs>
          <w:tab w:val="left" w:pos="3525"/>
          <w:tab w:val="center" w:pos="4895"/>
        </w:tabs>
        <w:spacing w:after="0" w:line="240" w:lineRule="auto"/>
        <w:ind w:firstLine="720"/>
        <w:jc w:val="both"/>
        <w:rPr>
          <w:rFonts w:ascii="Times New Roman" w:hAnsi="Times New Roman"/>
          <w:sz w:val="28"/>
          <w:szCs w:val="28"/>
        </w:rPr>
      </w:pPr>
    </w:p>
    <w:p w:rsidR="00312D17" w:rsidRDefault="00312D17" w:rsidP="00277B88">
      <w:pPr>
        <w:tabs>
          <w:tab w:val="left" w:pos="3525"/>
          <w:tab w:val="center" w:pos="4895"/>
        </w:tabs>
        <w:spacing w:after="0" w:line="240" w:lineRule="auto"/>
        <w:ind w:firstLine="720"/>
        <w:jc w:val="center"/>
        <w:rPr>
          <w:rFonts w:ascii="Times New Roman" w:hAnsi="Times New Roman"/>
          <w:b/>
          <w:sz w:val="28"/>
          <w:szCs w:val="28"/>
        </w:rPr>
      </w:pPr>
      <w:r>
        <w:rPr>
          <w:rFonts w:ascii="Times New Roman" w:hAnsi="Times New Roman"/>
          <w:b/>
          <w:sz w:val="28"/>
          <w:szCs w:val="28"/>
        </w:rPr>
        <w:t>V</w:t>
      </w:r>
      <w:r w:rsidR="00277B88">
        <w:rPr>
          <w:rFonts w:ascii="Times New Roman" w:hAnsi="Times New Roman"/>
          <w:b/>
          <w:sz w:val="28"/>
          <w:szCs w:val="28"/>
        </w:rPr>
        <w:t>I</w:t>
      </w:r>
      <w:r w:rsidRPr="00A52401">
        <w:rPr>
          <w:rFonts w:ascii="Times New Roman" w:hAnsi="Times New Roman"/>
          <w:b/>
          <w:sz w:val="28"/>
          <w:szCs w:val="28"/>
        </w:rPr>
        <w:t>.</w:t>
      </w:r>
      <w:r w:rsidR="00277B88">
        <w:rPr>
          <w:rFonts w:ascii="Times New Roman" w:hAnsi="Times New Roman"/>
          <w:b/>
          <w:sz w:val="28"/>
          <w:szCs w:val="28"/>
        </w:rPr>
        <w:t xml:space="preserve"> Līguma spēkā stāšanās kārtība un darbības termiņš</w:t>
      </w:r>
    </w:p>
    <w:p w:rsidR="00277B88" w:rsidRDefault="00277B88" w:rsidP="00277B88">
      <w:pPr>
        <w:tabs>
          <w:tab w:val="left" w:pos="3525"/>
          <w:tab w:val="center" w:pos="4895"/>
        </w:tabs>
        <w:spacing w:after="0" w:line="240" w:lineRule="auto"/>
        <w:ind w:firstLine="720"/>
        <w:jc w:val="center"/>
        <w:rPr>
          <w:rFonts w:ascii="Times New Roman" w:hAnsi="Times New Roman"/>
          <w:b/>
          <w:sz w:val="28"/>
          <w:szCs w:val="28"/>
        </w:rPr>
      </w:pPr>
    </w:p>
    <w:p w:rsidR="00277B88" w:rsidRDefault="00277B88" w:rsidP="00277B88">
      <w:pPr>
        <w:tabs>
          <w:tab w:val="left" w:pos="3525"/>
          <w:tab w:val="center" w:pos="4895"/>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1</w:t>
      </w:r>
      <w:r w:rsidR="006134A8">
        <w:rPr>
          <w:rFonts w:ascii="Times New Roman" w:hAnsi="Times New Roman"/>
          <w:sz w:val="28"/>
          <w:szCs w:val="28"/>
        </w:rPr>
        <w:t>6</w:t>
      </w:r>
      <w:r>
        <w:rPr>
          <w:rFonts w:ascii="Times New Roman" w:hAnsi="Times New Roman"/>
          <w:sz w:val="28"/>
          <w:szCs w:val="28"/>
        </w:rPr>
        <w:t>. Līgumu slēdz uz trīs gadiem. Līgums stājas spēkā ar tā parakstīšanas dienu.</w:t>
      </w:r>
    </w:p>
    <w:p w:rsidR="00277B88" w:rsidRDefault="00277B88" w:rsidP="00277B88">
      <w:pPr>
        <w:tabs>
          <w:tab w:val="left" w:pos="3525"/>
          <w:tab w:val="center" w:pos="4895"/>
        </w:tabs>
        <w:spacing w:after="0" w:line="240" w:lineRule="auto"/>
        <w:ind w:firstLine="720"/>
        <w:jc w:val="both"/>
        <w:rPr>
          <w:rFonts w:ascii="Times New Roman" w:hAnsi="Times New Roman"/>
          <w:sz w:val="28"/>
          <w:szCs w:val="28"/>
        </w:rPr>
      </w:pPr>
    </w:p>
    <w:p w:rsidR="00277B88" w:rsidRDefault="00142FC8" w:rsidP="00277B88">
      <w:pPr>
        <w:tabs>
          <w:tab w:val="left" w:pos="3525"/>
          <w:tab w:val="center" w:pos="4895"/>
        </w:tabs>
        <w:spacing w:after="0" w:line="240" w:lineRule="auto"/>
        <w:ind w:firstLine="720"/>
        <w:jc w:val="both"/>
        <w:rPr>
          <w:rFonts w:ascii="Times New Roman" w:hAnsi="Times New Roman"/>
          <w:sz w:val="28"/>
          <w:szCs w:val="28"/>
        </w:rPr>
      </w:pPr>
      <w:r>
        <w:rPr>
          <w:rFonts w:ascii="Times New Roman" w:hAnsi="Times New Roman"/>
          <w:sz w:val="28"/>
          <w:szCs w:val="28"/>
        </w:rPr>
        <w:t>1</w:t>
      </w:r>
      <w:r w:rsidR="006134A8">
        <w:rPr>
          <w:rFonts w:ascii="Times New Roman" w:hAnsi="Times New Roman"/>
          <w:sz w:val="28"/>
          <w:szCs w:val="28"/>
        </w:rPr>
        <w:t>7</w:t>
      </w:r>
      <w:r w:rsidR="00277B88">
        <w:rPr>
          <w:rFonts w:ascii="Times New Roman" w:hAnsi="Times New Roman"/>
          <w:sz w:val="28"/>
          <w:szCs w:val="28"/>
        </w:rPr>
        <w:t>. Pusēm rakstveidā vienojoties, Līgums var tikt izbeigts pirms tā darbības termiņa beigām.</w:t>
      </w:r>
    </w:p>
    <w:p w:rsidR="00277B88" w:rsidRDefault="00277B88" w:rsidP="00277B88">
      <w:pPr>
        <w:tabs>
          <w:tab w:val="left" w:pos="3525"/>
          <w:tab w:val="center" w:pos="4895"/>
        </w:tabs>
        <w:spacing w:after="0" w:line="240" w:lineRule="auto"/>
        <w:ind w:firstLine="720"/>
        <w:jc w:val="both"/>
        <w:rPr>
          <w:rFonts w:ascii="Times New Roman" w:hAnsi="Times New Roman"/>
          <w:sz w:val="28"/>
          <w:szCs w:val="28"/>
        </w:rPr>
      </w:pPr>
    </w:p>
    <w:p w:rsidR="00277B88" w:rsidRDefault="006134A8" w:rsidP="00277B88">
      <w:pPr>
        <w:tabs>
          <w:tab w:val="left" w:pos="3525"/>
          <w:tab w:val="center" w:pos="4895"/>
        </w:tabs>
        <w:spacing w:after="0" w:line="240" w:lineRule="auto"/>
        <w:ind w:firstLine="720"/>
        <w:jc w:val="both"/>
        <w:rPr>
          <w:rFonts w:ascii="Times New Roman" w:hAnsi="Times New Roman"/>
          <w:sz w:val="28"/>
          <w:szCs w:val="28"/>
        </w:rPr>
      </w:pPr>
      <w:r>
        <w:rPr>
          <w:rFonts w:ascii="Times New Roman" w:hAnsi="Times New Roman"/>
          <w:sz w:val="28"/>
          <w:szCs w:val="28"/>
        </w:rPr>
        <w:t>18</w:t>
      </w:r>
      <w:r w:rsidR="00277B88">
        <w:rPr>
          <w:rFonts w:ascii="Times New Roman" w:hAnsi="Times New Roman"/>
          <w:sz w:val="28"/>
          <w:szCs w:val="28"/>
        </w:rPr>
        <w:t>. Līgumu var izbeigt Valsts pārvaldes iekārtas likumā noteiktajos gadījumos un kārtībā.</w:t>
      </w:r>
    </w:p>
    <w:p w:rsidR="00277B88" w:rsidRDefault="00277B88" w:rsidP="00277B88">
      <w:pPr>
        <w:tabs>
          <w:tab w:val="left" w:pos="3525"/>
          <w:tab w:val="center" w:pos="4895"/>
        </w:tabs>
        <w:spacing w:after="0" w:line="240" w:lineRule="auto"/>
        <w:ind w:firstLine="720"/>
        <w:jc w:val="both"/>
        <w:rPr>
          <w:rFonts w:ascii="Times New Roman" w:hAnsi="Times New Roman"/>
          <w:sz w:val="28"/>
          <w:szCs w:val="28"/>
        </w:rPr>
      </w:pPr>
    </w:p>
    <w:p w:rsidR="00277B88" w:rsidRDefault="00277B88" w:rsidP="00277B88">
      <w:pPr>
        <w:tabs>
          <w:tab w:val="left" w:pos="3525"/>
          <w:tab w:val="center" w:pos="4895"/>
        </w:tabs>
        <w:spacing w:after="0" w:line="240" w:lineRule="auto"/>
        <w:ind w:firstLine="720"/>
        <w:jc w:val="center"/>
        <w:rPr>
          <w:rFonts w:ascii="Times New Roman" w:hAnsi="Times New Roman"/>
          <w:b/>
          <w:sz w:val="28"/>
          <w:szCs w:val="28"/>
        </w:rPr>
      </w:pPr>
      <w:r>
        <w:rPr>
          <w:rFonts w:ascii="Times New Roman" w:hAnsi="Times New Roman"/>
          <w:b/>
          <w:sz w:val="28"/>
          <w:szCs w:val="28"/>
        </w:rPr>
        <w:t>VII</w:t>
      </w:r>
      <w:r w:rsidRPr="00A52401">
        <w:rPr>
          <w:rFonts w:ascii="Times New Roman" w:hAnsi="Times New Roman"/>
          <w:b/>
          <w:sz w:val="28"/>
          <w:szCs w:val="28"/>
        </w:rPr>
        <w:t>.</w:t>
      </w:r>
      <w:r>
        <w:rPr>
          <w:rFonts w:ascii="Times New Roman" w:hAnsi="Times New Roman"/>
          <w:b/>
          <w:sz w:val="28"/>
          <w:szCs w:val="28"/>
        </w:rPr>
        <w:t xml:space="preserve"> Citi noteikumi </w:t>
      </w:r>
    </w:p>
    <w:p w:rsidR="00277B88" w:rsidRDefault="00277B88" w:rsidP="00277B88">
      <w:pPr>
        <w:tabs>
          <w:tab w:val="left" w:pos="3525"/>
          <w:tab w:val="center" w:pos="4895"/>
        </w:tabs>
        <w:spacing w:after="0" w:line="240" w:lineRule="auto"/>
        <w:ind w:firstLine="720"/>
        <w:jc w:val="center"/>
        <w:rPr>
          <w:rFonts w:ascii="Times New Roman" w:hAnsi="Times New Roman"/>
          <w:b/>
          <w:sz w:val="28"/>
          <w:szCs w:val="28"/>
        </w:rPr>
      </w:pPr>
    </w:p>
    <w:p w:rsidR="00277B88" w:rsidRDefault="006134A8" w:rsidP="00277B88">
      <w:pPr>
        <w:tabs>
          <w:tab w:val="left" w:pos="3525"/>
          <w:tab w:val="center" w:pos="4895"/>
        </w:tabs>
        <w:spacing w:after="0" w:line="240" w:lineRule="auto"/>
        <w:ind w:firstLine="720"/>
        <w:jc w:val="both"/>
        <w:rPr>
          <w:rFonts w:ascii="Times New Roman" w:hAnsi="Times New Roman"/>
          <w:sz w:val="28"/>
          <w:szCs w:val="28"/>
        </w:rPr>
      </w:pPr>
      <w:r>
        <w:rPr>
          <w:rFonts w:ascii="Times New Roman" w:hAnsi="Times New Roman"/>
          <w:sz w:val="28"/>
          <w:szCs w:val="28"/>
        </w:rPr>
        <w:t>19</w:t>
      </w:r>
      <w:r w:rsidR="00277B88">
        <w:rPr>
          <w:rFonts w:ascii="Times New Roman" w:hAnsi="Times New Roman"/>
          <w:sz w:val="28"/>
          <w:szCs w:val="28"/>
        </w:rPr>
        <w:t>. Visi Līguma grozījumi un papildinājumi ir spēkā tikai tad, ja tie tiek noformēti rakstveidā un Puses tos ir abpusēji parakstījušas un apzīmogojušas. Šādi Līguma grozījumi un papildinājumi ar to abpusējas parakstīšanas brīdi kļūst par Līguma neatņemamu sastāvdaļu.</w:t>
      </w:r>
    </w:p>
    <w:p w:rsidR="00277B88" w:rsidRDefault="00277B88" w:rsidP="00277B88">
      <w:pPr>
        <w:tabs>
          <w:tab w:val="left" w:pos="3525"/>
          <w:tab w:val="center" w:pos="4895"/>
        </w:tabs>
        <w:spacing w:after="0" w:line="240" w:lineRule="auto"/>
        <w:ind w:firstLine="720"/>
        <w:jc w:val="both"/>
        <w:rPr>
          <w:rFonts w:ascii="Times New Roman" w:hAnsi="Times New Roman"/>
          <w:sz w:val="28"/>
          <w:szCs w:val="28"/>
        </w:rPr>
      </w:pPr>
    </w:p>
    <w:p w:rsidR="00277B88" w:rsidRDefault="00142FC8" w:rsidP="00277B88">
      <w:pPr>
        <w:tabs>
          <w:tab w:val="left" w:pos="3525"/>
          <w:tab w:val="center" w:pos="4895"/>
        </w:tabs>
        <w:spacing w:after="0" w:line="240" w:lineRule="auto"/>
        <w:ind w:firstLine="720"/>
        <w:jc w:val="both"/>
        <w:rPr>
          <w:rFonts w:ascii="Times New Roman" w:hAnsi="Times New Roman"/>
          <w:sz w:val="28"/>
          <w:szCs w:val="28"/>
        </w:rPr>
      </w:pPr>
      <w:r>
        <w:rPr>
          <w:rFonts w:ascii="Times New Roman" w:hAnsi="Times New Roman"/>
          <w:sz w:val="28"/>
          <w:szCs w:val="28"/>
        </w:rPr>
        <w:t>2</w:t>
      </w:r>
      <w:r w:rsidR="006134A8">
        <w:rPr>
          <w:rFonts w:ascii="Times New Roman" w:hAnsi="Times New Roman"/>
          <w:sz w:val="28"/>
          <w:szCs w:val="28"/>
        </w:rPr>
        <w:t>0</w:t>
      </w:r>
      <w:r w:rsidR="00277B88">
        <w:rPr>
          <w:rFonts w:ascii="Times New Roman" w:hAnsi="Times New Roman"/>
          <w:sz w:val="28"/>
          <w:szCs w:val="28"/>
        </w:rPr>
        <w:t>. Pilnvarotā persona nav tiesīga bez Ministrijas rakstiskas piekrišanas nodot kādu no Līgumā noteikto saistību izpildi trešajām personām.</w:t>
      </w:r>
    </w:p>
    <w:p w:rsidR="00277B88" w:rsidRDefault="00277B88" w:rsidP="00277B88">
      <w:pPr>
        <w:tabs>
          <w:tab w:val="left" w:pos="3525"/>
          <w:tab w:val="center" w:pos="4895"/>
        </w:tabs>
        <w:spacing w:after="0" w:line="240" w:lineRule="auto"/>
        <w:ind w:firstLine="720"/>
        <w:jc w:val="both"/>
        <w:rPr>
          <w:rFonts w:ascii="Times New Roman" w:hAnsi="Times New Roman"/>
          <w:sz w:val="28"/>
          <w:szCs w:val="28"/>
        </w:rPr>
      </w:pPr>
    </w:p>
    <w:p w:rsidR="00B46FB1" w:rsidRDefault="00142FC8" w:rsidP="00B46FB1">
      <w:pPr>
        <w:tabs>
          <w:tab w:val="left" w:pos="3525"/>
          <w:tab w:val="center" w:pos="4895"/>
        </w:tabs>
        <w:spacing w:after="0" w:line="240" w:lineRule="auto"/>
        <w:ind w:firstLine="720"/>
        <w:jc w:val="both"/>
        <w:rPr>
          <w:rFonts w:ascii="Times New Roman" w:hAnsi="Times New Roman"/>
          <w:sz w:val="28"/>
          <w:szCs w:val="28"/>
        </w:rPr>
      </w:pPr>
      <w:r>
        <w:rPr>
          <w:rFonts w:ascii="Times New Roman" w:hAnsi="Times New Roman"/>
          <w:sz w:val="28"/>
          <w:szCs w:val="28"/>
        </w:rPr>
        <w:t>2</w:t>
      </w:r>
      <w:r w:rsidR="006134A8">
        <w:rPr>
          <w:rFonts w:ascii="Times New Roman" w:hAnsi="Times New Roman"/>
          <w:sz w:val="28"/>
          <w:szCs w:val="28"/>
        </w:rPr>
        <w:t>1</w:t>
      </w:r>
      <w:r w:rsidR="00277B88">
        <w:rPr>
          <w:rFonts w:ascii="Times New Roman" w:hAnsi="Times New Roman"/>
          <w:sz w:val="28"/>
          <w:szCs w:val="28"/>
        </w:rPr>
        <w:t>. Visus ar Līguma darbību saistītos strīdus Puses risina savstarpējo pārrunu ceļā. Ja sarunu veidā vienošanās netiek panākta, visi strīdi tiek risināti Latvijas Republikas tiesās. Strīdi nav nododami šķīrējties</w:t>
      </w:r>
      <w:r w:rsidR="00B46FB1">
        <w:rPr>
          <w:rFonts w:ascii="Times New Roman" w:hAnsi="Times New Roman"/>
          <w:sz w:val="28"/>
          <w:szCs w:val="28"/>
        </w:rPr>
        <w:t>ā</w:t>
      </w:r>
    </w:p>
    <w:p w:rsidR="00B46FB1" w:rsidRDefault="00B46FB1" w:rsidP="00B46FB1">
      <w:pPr>
        <w:tabs>
          <w:tab w:val="left" w:pos="3525"/>
          <w:tab w:val="center" w:pos="4895"/>
        </w:tabs>
        <w:spacing w:after="0" w:line="240" w:lineRule="auto"/>
        <w:ind w:firstLine="720"/>
        <w:jc w:val="both"/>
        <w:rPr>
          <w:rFonts w:ascii="Times New Roman" w:hAnsi="Times New Roman"/>
          <w:sz w:val="28"/>
          <w:szCs w:val="28"/>
        </w:rPr>
      </w:pPr>
    </w:p>
    <w:p w:rsidR="00B46FB1" w:rsidRDefault="00142FC8" w:rsidP="00B46FB1">
      <w:pPr>
        <w:tabs>
          <w:tab w:val="left" w:pos="3525"/>
          <w:tab w:val="center" w:pos="4895"/>
        </w:tabs>
        <w:spacing w:after="0" w:line="240" w:lineRule="auto"/>
        <w:ind w:firstLine="720"/>
        <w:jc w:val="both"/>
        <w:rPr>
          <w:rFonts w:ascii="Times New Roman" w:eastAsia="Times New Roman" w:hAnsi="Times New Roman"/>
          <w:color w:val="000000"/>
          <w:sz w:val="28"/>
          <w:szCs w:val="28"/>
          <w:lang w:eastAsia="lv-LV"/>
        </w:rPr>
      </w:pPr>
      <w:r>
        <w:rPr>
          <w:rFonts w:ascii="Times New Roman" w:hAnsi="Times New Roman"/>
          <w:sz w:val="28"/>
          <w:szCs w:val="28"/>
        </w:rPr>
        <w:t>2</w:t>
      </w:r>
      <w:r w:rsidR="006134A8">
        <w:rPr>
          <w:rFonts w:ascii="Times New Roman" w:hAnsi="Times New Roman"/>
          <w:sz w:val="28"/>
          <w:szCs w:val="28"/>
        </w:rPr>
        <w:t>2</w:t>
      </w:r>
      <w:r w:rsidR="00F86471">
        <w:rPr>
          <w:rFonts w:ascii="Times New Roman" w:hAnsi="Times New Roman"/>
          <w:sz w:val="28"/>
          <w:szCs w:val="28"/>
        </w:rPr>
        <w:t>. </w:t>
      </w:r>
      <w:r w:rsidR="00B46FB1">
        <w:rPr>
          <w:rFonts w:ascii="Times New Roman" w:hAnsi="Times New Roman"/>
          <w:sz w:val="28"/>
          <w:szCs w:val="28"/>
        </w:rPr>
        <w:t xml:space="preserve">Līgums sastādīts divos eksemplāros latviešu valodā un divos eksemplāros angļu valodā, katrs uz </w:t>
      </w:r>
      <w:r w:rsidR="00B553B9">
        <w:rPr>
          <w:rFonts w:ascii="Times New Roman" w:hAnsi="Times New Roman"/>
          <w:sz w:val="28"/>
          <w:szCs w:val="28"/>
        </w:rPr>
        <w:t xml:space="preserve">deviņām </w:t>
      </w:r>
      <w:r w:rsidR="00B46FB1">
        <w:rPr>
          <w:rFonts w:ascii="Times New Roman" w:hAnsi="Times New Roman"/>
          <w:sz w:val="28"/>
          <w:szCs w:val="28"/>
        </w:rPr>
        <w:t xml:space="preserve">lapām, pa vienam eksemplāram latviešu un angļu valodā katrai Pusei. Abiem eksemplāriem latviešu valodā un abiem eksemplāriem angļu valodā ir vienāds juridiskais spēks. </w:t>
      </w:r>
      <w:r w:rsidR="00B46FB1" w:rsidRPr="001F4CAF">
        <w:rPr>
          <w:rFonts w:ascii="Times New Roman" w:eastAsia="Times New Roman" w:hAnsi="Times New Roman"/>
          <w:color w:val="000000"/>
          <w:sz w:val="28"/>
          <w:szCs w:val="28"/>
          <w:lang w:eastAsia="lv-LV"/>
        </w:rPr>
        <w:t xml:space="preserve">Strīdu gadījumā </w:t>
      </w:r>
      <w:r w:rsidR="00B46FB1">
        <w:rPr>
          <w:rFonts w:ascii="Times New Roman" w:eastAsia="Times New Roman" w:hAnsi="Times New Roman"/>
          <w:color w:val="000000"/>
          <w:sz w:val="28"/>
          <w:szCs w:val="28"/>
          <w:lang w:eastAsia="lv-LV"/>
        </w:rPr>
        <w:t xml:space="preserve">eksemplāri latviešu valodā </w:t>
      </w:r>
      <w:r w:rsidR="00B46FB1" w:rsidRPr="001F4CAF">
        <w:rPr>
          <w:rFonts w:ascii="Times New Roman" w:eastAsia="Times New Roman" w:hAnsi="Times New Roman"/>
          <w:color w:val="000000"/>
          <w:sz w:val="28"/>
          <w:szCs w:val="28"/>
          <w:lang w:eastAsia="lv-LV"/>
        </w:rPr>
        <w:t xml:space="preserve"> prevalē pār </w:t>
      </w:r>
      <w:r w:rsidR="00B46FB1">
        <w:rPr>
          <w:rFonts w:ascii="Times New Roman" w:eastAsia="Times New Roman" w:hAnsi="Times New Roman"/>
          <w:color w:val="000000"/>
          <w:sz w:val="28"/>
          <w:szCs w:val="28"/>
          <w:lang w:eastAsia="lv-LV"/>
        </w:rPr>
        <w:t>eksemplāriem angļu valodā.</w:t>
      </w:r>
    </w:p>
    <w:p w:rsidR="00861D1B" w:rsidRDefault="00861D1B" w:rsidP="00B46FB1">
      <w:pPr>
        <w:tabs>
          <w:tab w:val="left" w:pos="3525"/>
          <w:tab w:val="center" w:pos="4895"/>
        </w:tabs>
        <w:spacing w:after="0" w:line="240" w:lineRule="auto"/>
        <w:ind w:firstLine="720"/>
        <w:jc w:val="both"/>
        <w:rPr>
          <w:rFonts w:ascii="Times New Roman" w:eastAsia="Times New Roman" w:hAnsi="Times New Roman"/>
          <w:color w:val="000000"/>
          <w:sz w:val="28"/>
          <w:szCs w:val="28"/>
          <w:lang w:eastAsia="lv-LV"/>
        </w:rPr>
      </w:pPr>
    </w:p>
    <w:p w:rsidR="00B46FB1" w:rsidRDefault="00B46FB1" w:rsidP="00B46FB1">
      <w:pPr>
        <w:tabs>
          <w:tab w:val="left" w:pos="3525"/>
          <w:tab w:val="center" w:pos="4895"/>
        </w:tabs>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2</w:t>
      </w:r>
      <w:r w:rsidR="006134A8">
        <w:rPr>
          <w:rFonts w:ascii="Times New Roman" w:eastAsia="Times New Roman" w:hAnsi="Times New Roman"/>
          <w:color w:val="000000"/>
          <w:sz w:val="28"/>
          <w:szCs w:val="28"/>
          <w:lang w:eastAsia="lv-LV"/>
        </w:rPr>
        <w:t>3</w:t>
      </w:r>
      <w:r>
        <w:rPr>
          <w:rFonts w:ascii="Times New Roman" w:eastAsia="Times New Roman" w:hAnsi="Times New Roman"/>
          <w:color w:val="000000"/>
          <w:sz w:val="28"/>
          <w:szCs w:val="28"/>
          <w:lang w:eastAsia="lv-LV"/>
        </w:rPr>
        <w:t>. Pušu rekvizīti:</w:t>
      </w:r>
    </w:p>
    <w:p w:rsidR="00B46FB1" w:rsidRDefault="00B46FB1" w:rsidP="0047104B">
      <w:pPr>
        <w:tabs>
          <w:tab w:val="left" w:pos="3525"/>
          <w:tab w:val="center" w:pos="4895"/>
        </w:tabs>
        <w:spacing w:after="0" w:line="240" w:lineRule="auto"/>
        <w:jc w:val="both"/>
        <w:rPr>
          <w:rFonts w:ascii="Times New Roman" w:eastAsia="Times New Roman" w:hAnsi="Times New Roman"/>
          <w:color w:val="000000"/>
          <w:sz w:val="28"/>
          <w:szCs w:val="28"/>
          <w:lang w:eastAsia="lv-LV"/>
        </w:rPr>
      </w:pPr>
    </w:p>
    <w:p w:rsidR="00B46FB1" w:rsidRDefault="00B46FB1" w:rsidP="00B46FB1">
      <w:pPr>
        <w:tabs>
          <w:tab w:val="left" w:pos="3525"/>
          <w:tab w:val="center" w:pos="4895"/>
        </w:tabs>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Ministrija                                                              Pilnvarotā institūcija</w:t>
      </w:r>
    </w:p>
    <w:p w:rsidR="00B46FB1" w:rsidRDefault="00B46FB1" w:rsidP="00B46FB1">
      <w:pPr>
        <w:tabs>
          <w:tab w:val="left" w:pos="3525"/>
          <w:tab w:val="center" w:pos="4895"/>
        </w:tabs>
        <w:spacing w:after="0" w:line="240" w:lineRule="auto"/>
        <w:ind w:firstLine="720"/>
        <w:jc w:val="both"/>
        <w:rPr>
          <w:rFonts w:ascii="Times New Roman" w:eastAsia="Times New Roman" w:hAnsi="Times New Roman"/>
          <w:color w:val="000000"/>
          <w:sz w:val="28"/>
          <w:szCs w:val="28"/>
          <w:lang w:eastAsia="lv-LV"/>
        </w:rPr>
      </w:pPr>
    </w:p>
    <w:p w:rsidR="00B46FB1" w:rsidRDefault="00B46FB1" w:rsidP="00B46FB1">
      <w:pPr>
        <w:tabs>
          <w:tab w:val="left" w:pos="3525"/>
          <w:tab w:val="center" w:pos="4895"/>
        </w:tabs>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Vaļņu ielā 2, Rīgā, LV-1050</w:t>
      </w:r>
    </w:p>
    <w:p w:rsidR="00B46FB1" w:rsidRDefault="00B46FB1" w:rsidP="00B46FB1">
      <w:pPr>
        <w:tabs>
          <w:tab w:val="left" w:pos="3525"/>
          <w:tab w:val="center" w:pos="4895"/>
        </w:tabs>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Reģ.Nr.900000022399</w:t>
      </w:r>
    </w:p>
    <w:p w:rsidR="00B46FB1" w:rsidRDefault="00B46FB1" w:rsidP="00B46FB1">
      <w:pPr>
        <w:tabs>
          <w:tab w:val="left" w:pos="3525"/>
          <w:tab w:val="center" w:pos="4895"/>
        </w:tabs>
        <w:spacing w:after="0" w:line="240" w:lineRule="auto"/>
        <w:ind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Banka: Valsts kase</w:t>
      </w:r>
    </w:p>
    <w:p w:rsidR="00B46FB1" w:rsidRPr="00B46FB1" w:rsidRDefault="00B46FB1" w:rsidP="00B46FB1">
      <w:pPr>
        <w:tabs>
          <w:tab w:val="left" w:pos="3525"/>
          <w:tab w:val="center" w:pos="4895"/>
        </w:tabs>
        <w:spacing w:after="0" w:line="240" w:lineRule="auto"/>
        <w:ind w:firstLine="720"/>
        <w:jc w:val="both"/>
        <w:rPr>
          <w:rFonts w:ascii="Times New Roman" w:hAnsi="Times New Roman"/>
          <w:sz w:val="28"/>
          <w:szCs w:val="28"/>
        </w:rPr>
      </w:pPr>
      <w:r>
        <w:rPr>
          <w:rFonts w:ascii="Times New Roman" w:eastAsia="Times New Roman" w:hAnsi="Times New Roman"/>
          <w:color w:val="000000"/>
          <w:sz w:val="28"/>
          <w:szCs w:val="28"/>
          <w:lang w:eastAsia="lv-LV"/>
        </w:rPr>
        <w:t>Konts: TRELLV22</w:t>
      </w:r>
    </w:p>
    <w:p w:rsidR="00B46FB1" w:rsidRDefault="00B46FB1" w:rsidP="00277B88">
      <w:pPr>
        <w:tabs>
          <w:tab w:val="left" w:pos="3525"/>
          <w:tab w:val="center" w:pos="4895"/>
        </w:tabs>
        <w:spacing w:after="0" w:line="240" w:lineRule="auto"/>
        <w:ind w:firstLine="720"/>
        <w:jc w:val="both"/>
        <w:rPr>
          <w:rFonts w:ascii="Times New Roman" w:hAnsi="Times New Roman"/>
          <w:sz w:val="28"/>
          <w:szCs w:val="28"/>
        </w:rPr>
      </w:pPr>
      <w:r>
        <w:rPr>
          <w:rFonts w:ascii="Times New Roman" w:hAnsi="Times New Roman"/>
          <w:sz w:val="28"/>
          <w:szCs w:val="28"/>
        </w:rPr>
        <w:t>Konta Nr.LV93TREL2150010060800</w:t>
      </w:r>
    </w:p>
    <w:p w:rsidR="00B46FB1" w:rsidRDefault="00B46FB1" w:rsidP="0047104B">
      <w:pPr>
        <w:tabs>
          <w:tab w:val="left" w:pos="3525"/>
          <w:tab w:val="center" w:pos="4895"/>
        </w:tabs>
        <w:spacing w:after="0" w:line="240" w:lineRule="auto"/>
        <w:jc w:val="both"/>
        <w:rPr>
          <w:rFonts w:ascii="Times New Roman" w:hAnsi="Times New Roman"/>
          <w:sz w:val="28"/>
          <w:szCs w:val="28"/>
        </w:rPr>
      </w:pPr>
    </w:p>
    <w:p w:rsidR="00B46FB1" w:rsidRDefault="00B46FB1" w:rsidP="00277B88">
      <w:pPr>
        <w:tabs>
          <w:tab w:val="left" w:pos="3525"/>
          <w:tab w:val="center" w:pos="4895"/>
        </w:tabs>
        <w:spacing w:after="0" w:line="240" w:lineRule="auto"/>
        <w:ind w:firstLine="720"/>
        <w:jc w:val="both"/>
        <w:rPr>
          <w:rFonts w:ascii="Times New Roman" w:hAnsi="Times New Roman"/>
          <w:sz w:val="28"/>
          <w:szCs w:val="28"/>
        </w:rPr>
      </w:pPr>
      <w:r>
        <w:rPr>
          <w:rFonts w:ascii="Times New Roman" w:hAnsi="Times New Roman"/>
          <w:sz w:val="28"/>
          <w:szCs w:val="28"/>
        </w:rPr>
        <w:t>______________________                                         _________________</w:t>
      </w:r>
    </w:p>
    <w:p w:rsidR="00B46FB1" w:rsidRPr="00277B88" w:rsidRDefault="00B46FB1" w:rsidP="00277B88">
      <w:pPr>
        <w:tabs>
          <w:tab w:val="left" w:pos="3525"/>
          <w:tab w:val="center" w:pos="4895"/>
        </w:tabs>
        <w:spacing w:after="0" w:line="240" w:lineRule="auto"/>
        <w:ind w:firstLine="720"/>
        <w:jc w:val="both"/>
        <w:rPr>
          <w:rFonts w:ascii="Times New Roman" w:hAnsi="Times New Roman"/>
          <w:sz w:val="28"/>
          <w:szCs w:val="28"/>
        </w:rPr>
      </w:pPr>
      <w:r>
        <w:rPr>
          <w:rFonts w:ascii="Times New Roman" w:hAnsi="Times New Roman"/>
          <w:sz w:val="28"/>
          <w:szCs w:val="28"/>
        </w:rPr>
        <w:t xml:space="preserve">R.Ķīlis       </w:t>
      </w:r>
      <w:r w:rsidR="003003FD">
        <w:rPr>
          <w:rFonts w:ascii="Times New Roman" w:hAnsi="Times New Roman"/>
          <w:sz w:val="28"/>
          <w:szCs w:val="28"/>
        </w:rPr>
        <w:t xml:space="preserve">                                                                 </w:t>
      </w:r>
      <w:proofErr w:type="spellStart"/>
      <w:r w:rsidR="003003FD">
        <w:rPr>
          <w:rFonts w:ascii="Times New Roman" w:hAnsi="Times New Roman"/>
          <w:sz w:val="28"/>
          <w:szCs w:val="28"/>
        </w:rPr>
        <w:t>I.Vassers</w:t>
      </w:r>
      <w:proofErr w:type="spellEnd"/>
    </w:p>
    <w:sectPr w:rsidR="00B46FB1" w:rsidRPr="00277B88" w:rsidSect="00C1797C">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0E7" w:rsidRDefault="00A600E7" w:rsidP="00C1797C">
      <w:pPr>
        <w:spacing w:after="0" w:line="240" w:lineRule="auto"/>
      </w:pPr>
      <w:r>
        <w:separator/>
      </w:r>
    </w:p>
  </w:endnote>
  <w:endnote w:type="continuationSeparator" w:id="0">
    <w:p w:rsidR="00A600E7" w:rsidRDefault="00A600E7" w:rsidP="00C17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E7" w:rsidRPr="00F32ADB" w:rsidRDefault="00F32ADB" w:rsidP="0047104B">
    <w:pPr>
      <w:pStyle w:val="ListParagraph"/>
      <w:spacing w:after="0" w:line="240" w:lineRule="auto"/>
      <w:ind w:left="0"/>
      <w:jc w:val="both"/>
      <w:outlineLvl w:val="0"/>
      <w:rPr>
        <w:rFonts w:ascii="Times New Roman" w:eastAsia="Times New Roman" w:hAnsi="Times New Roman"/>
        <w:sz w:val="24"/>
        <w:szCs w:val="24"/>
        <w:lang w:eastAsia="lv-LV"/>
      </w:rPr>
    </w:pPr>
    <w:r>
      <w:rPr>
        <w:rFonts w:ascii="Times New Roman" w:eastAsia="Times New Roman" w:hAnsi="Times New Roman"/>
        <w:sz w:val="24"/>
        <w:szCs w:val="24"/>
        <w:lang w:eastAsia="lv-LV"/>
      </w:rPr>
      <w:fldChar w:fldCharType="begin"/>
    </w:r>
    <w:r>
      <w:rPr>
        <w:rFonts w:ascii="Times New Roman" w:eastAsia="Times New Roman" w:hAnsi="Times New Roman"/>
        <w:sz w:val="24"/>
        <w:szCs w:val="24"/>
        <w:lang w:eastAsia="lv-LV"/>
      </w:rPr>
      <w:instrText xml:space="preserve"> FILENAME   \* MERGEFORMAT </w:instrText>
    </w:r>
    <w:r>
      <w:rPr>
        <w:rFonts w:ascii="Times New Roman" w:eastAsia="Times New Roman" w:hAnsi="Times New Roman"/>
        <w:sz w:val="24"/>
        <w:szCs w:val="24"/>
        <w:lang w:eastAsia="lv-LV"/>
      </w:rPr>
      <w:fldChar w:fldCharType="separate"/>
    </w:r>
    <w:r>
      <w:rPr>
        <w:rFonts w:ascii="Times New Roman" w:eastAsia="Times New Roman" w:hAnsi="Times New Roman"/>
        <w:noProof/>
        <w:sz w:val="24"/>
        <w:szCs w:val="24"/>
        <w:lang w:eastAsia="lv-LV"/>
      </w:rPr>
      <w:t>IZMZinop04_110313_AIP_akredit</w:t>
    </w:r>
    <w:r>
      <w:rPr>
        <w:rFonts w:ascii="Times New Roman" w:eastAsia="Times New Roman" w:hAnsi="Times New Roman"/>
        <w:sz w:val="24"/>
        <w:szCs w:val="24"/>
        <w:lang w:eastAsia="lv-LV"/>
      </w:rPr>
      <w:fldChar w:fldCharType="end"/>
    </w:r>
    <w:r w:rsidR="00A600E7">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4</w:t>
    </w:r>
    <w:r w:rsidR="00A600E7" w:rsidRPr="0047104B">
      <w:rPr>
        <w:rFonts w:ascii="Times New Roman" w:eastAsia="Times New Roman" w:hAnsi="Times New Roman"/>
        <w:sz w:val="24"/>
        <w:szCs w:val="24"/>
        <w:lang w:eastAsia="lv-LV"/>
      </w:rPr>
      <w:t>.p</w:t>
    </w:r>
    <w:r w:rsidR="00A600E7" w:rsidRPr="0047104B">
      <w:rPr>
        <w:rFonts w:ascii="Times New Roman" w:hAnsi="Times New Roman"/>
        <w:sz w:val="24"/>
        <w:szCs w:val="24"/>
      </w:rPr>
      <w:t>ielikums informatīvajam ziņojumam „Par Izglītības un zinātnes ministrijas turpmāko rīcību augstākās izglītības studiju virzienu akreditācijas nodrošināšanai un iespējām izmantot Eiropas Sociālā fonda projekta "Augstākās izglītības studiju programmu izvērtēšana un priekšlikumi kvalitātes paaugstināšanai"” rezultātus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E7" w:rsidRPr="0047104B" w:rsidRDefault="00F32ADB" w:rsidP="0047104B">
    <w:pPr>
      <w:pStyle w:val="ListParagraph"/>
      <w:spacing w:after="0" w:line="240" w:lineRule="auto"/>
      <w:ind w:left="0"/>
      <w:jc w:val="both"/>
      <w:outlineLvl w:val="0"/>
      <w:rPr>
        <w:rFonts w:ascii="Times New Roman" w:hAnsi="Times New Roman"/>
        <w:sz w:val="24"/>
        <w:szCs w:val="24"/>
      </w:rPr>
    </w:pPr>
    <w:r>
      <w:rPr>
        <w:rFonts w:ascii="Times New Roman" w:eastAsia="Times New Roman" w:hAnsi="Times New Roman"/>
        <w:sz w:val="24"/>
        <w:szCs w:val="24"/>
        <w:lang w:eastAsia="lv-LV"/>
      </w:rPr>
      <w:fldChar w:fldCharType="begin"/>
    </w:r>
    <w:r>
      <w:rPr>
        <w:rFonts w:ascii="Times New Roman" w:eastAsia="Times New Roman" w:hAnsi="Times New Roman"/>
        <w:sz w:val="24"/>
        <w:szCs w:val="24"/>
        <w:lang w:eastAsia="lv-LV"/>
      </w:rPr>
      <w:instrText xml:space="preserve"> FILENAME   \* MERGEFORMAT </w:instrText>
    </w:r>
    <w:r>
      <w:rPr>
        <w:rFonts w:ascii="Times New Roman" w:eastAsia="Times New Roman" w:hAnsi="Times New Roman"/>
        <w:sz w:val="24"/>
        <w:szCs w:val="24"/>
        <w:lang w:eastAsia="lv-LV"/>
      </w:rPr>
      <w:fldChar w:fldCharType="separate"/>
    </w:r>
    <w:r>
      <w:rPr>
        <w:rFonts w:ascii="Times New Roman" w:eastAsia="Times New Roman" w:hAnsi="Times New Roman"/>
        <w:noProof/>
        <w:sz w:val="24"/>
        <w:szCs w:val="24"/>
        <w:lang w:eastAsia="lv-LV"/>
      </w:rPr>
      <w:t>IZMZinop04_110313_AIP_akredit</w:t>
    </w:r>
    <w:r>
      <w:rPr>
        <w:rFonts w:ascii="Times New Roman" w:eastAsia="Times New Roman" w:hAnsi="Times New Roman"/>
        <w:sz w:val="24"/>
        <w:szCs w:val="24"/>
        <w:lang w:eastAsia="lv-LV"/>
      </w:rPr>
      <w:fldChar w:fldCharType="end"/>
    </w:r>
    <w:r w:rsidR="00A600E7">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4</w:t>
    </w:r>
    <w:r w:rsidR="00A600E7" w:rsidRPr="0047104B">
      <w:rPr>
        <w:rFonts w:ascii="Times New Roman" w:eastAsia="Times New Roman" w:hAnsi="Times New Roman"/>
        <w:sz w:val="24"/>
        <w:szCs w:val="24"/>
        <w:lang w:eastAsia="lv-LV"/>
      </w:rPr>
      <w:t>.p</w:t>
    </w:r>
    <w:r w:rsidR="00A600E7" w:rsidRPr="0047104B">
      <w:rPr>
        <w:rFonts w:ascii="Times New Roman" w:hAnsi="Times New Roman"/>
        <w:sz w:val="24"/>
        <w:szCs w:val="24"/>
      </w:rPr>
      <w:t>ielikums informatīvajam ziņojumam „Par Izglītības un zinātnes ministrijas turpmāko rīcību augstākās izglītības studiju virzienu akreditācijas nodrošināšanai un iespējām izmantot Eiropas Sociālā fonda projekta "Augstākās izglītības studiju programmu izvērtēšana un priekšlikumi kvalitātes paaugstināšanai"” rezultātus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0E7" w:rsidRDefault="00A600E7" w:rsidP="00C1797C">
      <w:pPr>
        <w:spacing w:after="0" w:line="240" w:lineRule="auto"/>
      </w:pPr>
      <w:r>
        <w:separator/>
      </w:r>
    </w:p>
  </w:footnote>
  <w:footnote w:type="continuationSeparator" w:id="0">
    <w:p w:rsidR="00A600E7" w:rsidRDefault="00A600E7" w:rsidP="00C17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E7" w:rsidRDefault="004939B7">
    <w:pPr>
      <w:pStyle w:val="Header"/>
      <w:jc w:val="center"/>
    </w:pPr>
    <w:fldSimple w:instr=" PAGE   \* MERGEFORMAT ">
      <w:r w:rsidR="00F32ADB">
        <w:rPr>
          <w:noProof/>
        </w:rPr>
        <w:t>2</w:t>
      </w:r>
    </w:fldSimple>
  </w:p>
  <w:p w:rsidR="00A600E7" w:rsidRDefault="00A600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545E3"/>
    <w:multiLevelType w:val="multilevel"/>
    <w:tmpl w:val="43629462"/>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169F"/>
    <w:rsid w:val="000026D0"/>
    <w:rsid w:val="00003BF1"/>
    <w:rsid w:val="000042F1"/>
    <w:rsid w:val="00012DD4"/>
    <w:rsid w:val="00061C9A"/>
    <w:rsid w:val="00084C53"/>
    <w:rsid w:val="0009076E"/>
    <w:rsid w:val="000B3EEF"/>
    <w:rsid w:val="00113CF9"/>
    <w:rsid w:val="00142FC8"/>
    <w:rsid w:val="00144091"/>
    <w:rsid w:val="001562C6"/>
    <w:rsid w:val="00161A79"/>
    <w:rsid w:val="001A6802"/>
    <w:rsid w:val="001B03B7"/>
    <w:rsid w:val="001B59AD"/>
    <w:rsid w:val="001F4118"/>
    <w:rsid w:val="0021169F"/>
    <w:rsid w:val="00215AC6"/>
    <w:rsid w:val="00217927"/>
    <w:rsid w:val="00246C84"/>
    <w:rsid w:val="00263D7E"/>
    <w:rsid w:val="00277B88"/>
    <w:rsid w:val="002F34F4"/>
    <w:rsid w:val="003003FD"/>
    <w:rsid w:val="00307F6A"/>
    <w:rsid w:val="003101B9"/>
    <w:rsid w:val="00312D17"/>
    <w:rsid w:val="00331DE1"/>
    <w:rsid w:val="0037038E"/>
    <w:rsid w:val="00376345"/>
    <w:rsid w:val="00382767"/>
    <w:rsid w:val="003A0495"/>
    <w:rsid w:val="003A3E2C"/>
    <w:rsid w:val="003A5120"/>
    <w:rsid w:val="003B2DB2"/>
    <w:rsid w:val="003B2E96"/>
    <w:rsid w:val="003B377E"/>
    <w:rsid w:val="003D4F1B"/>
    <w:rsid w:val="003D6146"/>
    <w:rsid w:val="003E643E"/>
    <w:rsid w:val="00426270"/>
    <w:rsid w:val="0047104B"/>
    <w:rsid w:val="00474926"/>
    <w:rsid w:val="00487E5C"/>
    <w:rsid w:val="004939B7"/>
    <w:rsid w:val="004A1854"/>
    <w:rsid w:val="004A298D"/>
    <w:rsid w:val="004A355C"/>
    <w:rsid w:val="004B0804"/>
    <w:rsid w:val="004F583E"/>
    <w:rsid w:val="004F5E18"/>
    <w:rsid w:val="00502767"/>
    <w:rsid w:val="005131FA"/>
    <w:rsid w:val="005320AE"/>
    <w:rsid w:val="005451DD"/>
    <w:rsid w:val="005D498F"/>
    <w:rsid w:val="005E0211"/>
    <w:rsid w:val="00610BE6"/>
    <w:rsid w:val="006134A8"/>
    <w:rsid w:val="00615951"/>
    <w:rsid w:val="00623A34"/>
    <w:rsid w:val="00677108"/>
    <w:rsid w:val="006E1E1D"/>
    <w:rsid w:val="007157A4"/>
    <w:rsid w:val="007207AB"/>
    <w:rsid w:val="007211BA"/>
    <w:rsid w:val="0078156E"/>
    <w:rsid w:val="00782CA9"/>
    <w:rsid w:val="00797359"/>
    <w:rsid w:val="007B39FB"/>
    <w:rsid w:val="007C70E9"/>
    <w:rsid w:val="007E3516"/>
    <w:rsid w:val="007F1338"/>
    <w:rsid w:val="0081422A"/>
    <w:rsid w:val="00826071"/>
    <w:rsid w:val="0085452A"/>
    <w:rsid w:val="00861D1B"/>
    <w:rsid w:val="0086617F"/>
    <w:rsid w:val="00867B94"/>
    <w:rsid w:val="00890B7D"/>
    <w:rsid w:val="008A12CE"/>
    <w:rsid w:val="008A2BD9"/>
    <w:rsid w:val="008A74E3"/>
    <w:rsid w:val="008D03DB"/>
    <w:rsid w:val="0093762C"/>
    <w:rsid w:val="00940DEB"/>
    <w:rsid w:val="00960BD5"/>
    <w:rsid w:val="009635EE"/>
    <w:rsid w:val="009964C0"/>
    <w:rsid w:val="009A6571"/>
    <w:rsid w:val="009B7E2C"/>
    <w:rsid w:val="00A07016"/>
    <w:rsid w:val="00A1408D"/>
    <w:rsid w:val="00A52401"/>
    <w:rsid w:val="00A5707A"/>
    <w:rsid w:val="00A600E7"/>
    <w:rsid w:val="00A661E2"/>
    <w:rsid w:val="00AD14E4"/>
    <w:rsid w:val="00B1071E"/>
    <w:rsid w:val="00B15139"/>
    <w:rsid w:val="00B26424"/>
    <w:rsid w:val="00B279D6"/>
    <w:rsid w:val="00B46FB1"/>
    <w:rsid w:val="00B553B9"/>
    <w:rsid w:val="00B60B1A"/>
    <w:rsid w:val="00B64245"/>
    <w:rsid w:val="00BB1E56"/>
    <w:rsid w:val="00BD6C65"/>
    <w:rsid w:val="00BF45AA"/>
    <w:rsid w:val="00C13494"/>
    <w:rsid w:val="00C1797C"/>
    <w:rsid w:val="00C327D7"/>
    <w:rsid w:val="00C74C2E"/>
    <w:rsid w:val="00C86AC0"/>
    <w:rsid w:val="00C9114E"/>
    <w:rsid w:val="00C93D31"/>
    <w:rsid w:val="00CA41A3"/>
    <w:rsid w:val="00CD7311"/>
    <w:rsid w:val="00D120C3"/>
    <w:rsid w:val="00D758E9"/>
    <w:rsid w:val="00DC2A87"/>
    <w:rsid w:val="00DC5641"/>
    <w:rsid w:val="00DD14DC"/>
    <w:rsid w:val="00DF40D1"/>
    <w:rsid w:val="00E0316B"/>
    <w:rsid w:val="00E10349"/>
    <w:rsid w:val="00E13F71"/>
    <w:rsid w:val="00E55AB4"/>
    <w:rsid w:val="00E75084"/>
    <w:rsid w:val="00E867DD"/>
    <w:rsid w:val="00F15589"/>
    <w:rsid w:val="00F32A86"/>
    <w:rsid w:val="00F32ADB"/>
    <w:rsid w:val="00F6355A"/>
    <w:rsid w:val="00F6713E"/>
    <w:rsid w:val="00F73094"/>
    <w:rsid w:val="00F86471"/>
    <w:rsid w:val="00F9537E"/>
    <w:rsid w:val="00FA44AC"/>
    <w:rsid w:val="00FA62A3"/>
    <w:rsid w:val="00FC1025"/>
    <w:rsid w:val="00FD5E36"/>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E5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52401"/>
    <w:pPr>
      <w:ind w:left="720"/>
      <w:contextualSpacing/>
    </w:pPr>
  </w:style>
  <w:style w:type="paragraph" w:styleId="Header">
    <w:name w:val="header"/>
    <w:basedOn w:val="Normal"/>
    <w:link w:val="HeaderChar"/>
    <w:uiPriority w:val="99"/>
    <w:unhideWhenUsed/>
    <w:rsid w:val="00C1797C"/>
    <w:pPr>
      <w:tabs>
        <w:tab w:val="center" w:pos="4153"/>
        <w:tab w:val="right" w:pos="8306"/>
      </w:tabs>
    </w:pPr>
  </w:style>
  <w:style w:type="character" w:customStyle="1" w:styleId="HeaderChar">
    <w:name w:val="Header Char"/>
    <w:basedOn w:val="DefaultParagraphFont"/>
    <w:link w:val="Header"/>
    <w:uiPriority w:val="99"/>
    <w:rsid w:val="00C1797C"/>
    <w:rPr>
      <w:sz w:val="22"/>
      <w:szCs w:val="22"/>
      <w:lang w:eastAsia="en-US"/>
    </w:rPr>
  </w:style>
  <w:style w:type="paragraph" w:styleId="Footer">
    <w:name w:val="footer"/>
    <w:basedOn w:val="Normal"/>
    <w:link w:val="FooterChar"/>
    <w:uiPriority w:val="99"/>
    <w:semiHidden/>
    <w:unhideWhenUsed/>
    <w:rsid w:val="00C1797C"/>
    <w:pPr>
      <w:tabs>
        <w:tab w:val="center" w:pos="4153"/>
        <w:tab w:val="right" w:pos="8306"/>
      </w:tabs>
    </w:pPr>
  </w:style>
  <w:style w:type="character" w:customStyle="1" w:styleId="FooterChar">
    <w:name w:val="Footer Char"/>
    <w:basedOn w:val="DefaultParagraphFont"/>
    <w:link w:val="Footer"/>
    <w:uiPriority w:val="99"/>
    <w:semiHidden/>
    <w:rsid w:val="00C1797C"/>
    <w:rPr>
      <w:sz w:val="22"/>
      <w:szCs w:val="22"/>
      <w:lang w:eastAsia="en-US"/>
    </w:rPr>
  </w:style>
  <w:style w:type="character" w:styleId="CommentReference">
    <w:name w:val="annotation reference"/>
    <w:basedOn w:val="DefaultParagraphFont"/>
    <w:uiPriority w:val="99"/>
    <w:semiHidden/>
    <w:unhideWhenUsed/>
    <w:rsid w:val="00677108"/>
    <w:rPr>
      <w:sz w:val="16"/>
      <w:szCs w:val="16"/>
    </w:rPr>
  </w:style>
  <w:style w:type="paragraph" w:styleId="CommentText">
    <w:name w:val="annotation text"/>
    <w:basedOn w:val="Normal"/>
    <w:link w:val="CommentTextChar"/>
    <w:uiPriority w:val="99"/>
    <w:semiHidden/>
    <w:unhideWhenUsed/>
    <w:rsid w:val="00677108"/>
    <w:rPr>
      <w:sz w:val="20"/>
      <w:szCs w:val="20"/>
    </w:rPr>
  </w:style>
  <w:style w:type="character" w:customStyle="1" w:styleId="CommentTextChar">
    <w:name w:val="Comment Text Char"/>
    <w:basedOn w:val="DefaultParagraphFont"/>
    <w:link w:val="CommentText"/>
    <w:uiPriority w:val="99"/>
    <w:semiHidden/>
    <w:rsid w:val="00677108"/>
    <w:rPr>
      <w:lang w:eastAsia="en-US"/>
    </w:rPr>
  </w:style>
  <w:style w:type="paragraph" w:styleId="CommentSubject">
    <w:name w:val="annotation subject"/>
    <w:basedOn w:val="CommentText"/>
    <w:next w:val="CommentText"/>
    <w:link w:val="CommentSubjectChar"/>
    <w:uiPriority w:val="99"/>
    <w:semiHidden/>
    <w:unhideWhenUsed/>
    <w:rsid w:val="00677108"/>
    <w:rPr>
      <w:b/>
      <w:bCs/>
    </w:rPr>
  </w:style>
  <w:style w:type="character" w:customStyle="1" w:styleId="CommentSubjectChar">
    <w:name w:val="Comment Subject Char"/>
    <w:basedOn w:val="CommentTextChar"/>
    <w:link w:val="CommentSubject"/>
    <w:uiPriority w:val="99"/>
    <w:semiHidden/>
    <w:rsid w:val="00677108"/>
    <w:rPr>
      <w:b/>
      <w:bCs/>
    </w:rPr>
  </w:style>
  <w:style w:type="paragraph" w:styleId="BalloonText">
    <w:name w:val="Balloon Text"/>
    <w:basedOn w:val="Normal"/>
    <w:link w:val="BalloonTextChar"/>
    <w:uiPriority w:val="99"/>
    <w:semiHidden/>
    <w:unhideWhenUsed/>
    <w:rsid w:val="0067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10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1832</Words>
  <Characters>13743</Characters>
  <Application>Microsoft Office Word</Application>
  <DocSecurity>0</DocSecurity>
  <Lines>624</Lines>
  <Paragraphs>133</Paragraphs>
  <ScaleCrop>false</ScaleCrop>
  <HeadingPairs>
    <vt:vector size="2" baseType="variant">
      <vt:variant>
        <vt:lpstr>Title</vt:lpstr>
      </vt:variant>
      <vt:variant>
        <vt:i4>1</vt:i4>
      </vt:variant>
    </vt:vector>
  </HeadingPairs>
  <TitlesOfParts>
    <vt:vector size="1" baseType="lpstr">
      <vt:lpstr>IZMZinop05_060313_AIP_akredit; 5.pielikums informatīvajam ziņojumam „Par Izglītības un zinātnes ministrijas turpmāko rīcību augstākās izglītības studiju virzienu akreditācijas nodrošināšanai un iespējām izmantot Eiropas Sociālā fonda projekta "Augstākās i</vt:lpstr>
    </vt:vector>
  </TitlesOfParts>
  <Company>IZM</Company>
  <LinksUpToDate>false</LinksUpToDate>
  <CharactersWithSpaces>15442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IZMZinop05_060313_AIP_akredit; 5.pielikums informatīvajam ziņojumam „Par Izglītības un zinātnes ministrijas turpmāko rīcību augstākās izglītības studiju virzienu akreditācijas nodrošināšanai un iespējām izmantot Eiropas Sociālā fonda projekta "Augstākās izglītības studiju programmu izvērtēšana un priekšlikumi kvalitātes paaugstināšanai"” rezultātus</dc:title>
  <dc:subject>5.pielikums</dc:subject>
  <dc:creator>Inese Stūre, Māris Strads</dc:creator>
  <dc:description>inese.sture@izm.gov.lv_x000d_
67047899</dc:description>
  <cp:lastModifiedBy>isile</cp:lastModifiedBy>
  <cp:revision>6</cp:revision>
  <cp:lastPrinted>2013-03-06T18:39:00Z</cp:lastPrinted>
  <dcterms:created xsi:type="dcterms:W3CDTF">2013-03-08T15:04:00Z</dcterms:created>
  <dcterms:modified xsi:type="dcterms:W3CDTF">2013-03-11T14:50:00Z</dcterms:modified>
</cp:coreProperties>
</file>