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7F" w:rsidRPr="00EF0F7D" w:rsidRDefault="0098327F" w:rsidP="00EF0F7D">
      <w:pPr>
        <w:jc w:val="center"/>
        <w:rPr>
          <w:b/>
          <w:sz w:val="28"/>
          <w:szCs w:val="28"/>
        </w:rPr>
      </w:pPr>
      <w:r w:rsidRPr="00176584">
        <w:rPr>
          <w:b/>
          <w:sz w:val="28"/>
          <w:szCs w:val="28"/>
        </w:rPr>
        <w:t>Amendments to the Agreement</w:t>
      </w:r>
      <w:r w:rsidR="00EF0F7D">
        <w:rPr>
          <w:b/>
          <w:sz w:val="28"/>
          <w:szCs w:val="28"/>
        </w:rPr>
        <w:t xml:space="preserve"> </w:t>
      </w:r>
      <w:r w:rsidRPr="00176584">
        <w:rPr>
          <w:b/>
          <w:color w:val="000000"/>
          <w:sz w:val="28"/>
          <w:szCs w:val="28"/>
          <w:lang w:val="en-US"/>
        </w:rPr>
        <w:t xml:space="preserve">between the Eureka Secretariat and </w:t>
      </w:r>
      <w:proofErr w:type="gramStart"/>
      <w:r w:rsidRPr="00176584">
        <w:rPr>
          <w:b/>
          <w:color w:val="000000"/>
          <w:sz w:val="28"/>
          <w:szCs w:val="28"/>
          <w:lang w:val="en-US"/>
        </w:rPr>
        <w:t>The</w:t>
      </w:r>
      <w:proofErr w:type="gramEnd"/>
      <w:r w:rsidRPr="00176584">
        <w:rPr>
          <w:b/>
          <w:color w:val="000000"/>
          <w:sz w:val="28"/>
          <w:szCs w:val="28"/>
          <w:lang w:val="en-US"/>
        </w:rPr>
        <w:t xml:space="preserve"> Mi</w:t>
      </w:r>
      <w:r w:rsidR="00EF0F7D">
        <w:rPr>
          <w:b/>
          <w:color w:val="000000"/>
          <w:sz w:val="28"/>
          <w:szCs w:val="28"/>
          <w:lang w:val="en-US"/>
        </w:rPr>
        <w:t>nistry of Education and Science of the</w:t>
      </w:r>
      <w:r w:rsidRPr="00176584">
        <w:rPr>
          <w:b/>
          <w:color w:val="000000"/>
          <w:sz w:val="28"/>
          <w:szCs w:val="28"/>
          <w:lang w:val="en-US"/>
        </w:rPr>
        <w:t xml:space="preserve"> Republic of Latvia</w:t>
      </w:r>
    </w:p>
    <w:p w:rsidR="0098327F" w:rsidRPr="00176584" w:rsidRDefault="0098327F" w:rsidP="00176584">
      <w:pPr>
        <w:jc w:val="center"/>
        <w:rPr>
          <w:sz w:val="28"/>
          <w:szCs w:val="28"/>
        </w:rPr>
      </w:pPr>
      <w:r w:rsidRPr="00176584">
        <w:rPr>
          <w:sz w:val="28"/>
          <w:szCs w:val="28"/>
        </w:rPr>
        <w:t xml:space="preserve"> </w:t>
      </w:r>
    </w:p>
    <w:p w:rsidR="00064754" w:rsidRPr="00176584" w:rsidRDefault="00064754" w:rsidP="00176584">
      <w:pPr>
        <w:jc w:val="both"/>
        <w:rPr>
          <w:sz w:val="28"/>
          <w:szCs w:val="28"/>
          <w:lang w:val="en-US"/>
        </w:rPr>
      </w:pPr>
      <w:r w:rsidRPr="00176584">
        <w:rPr>
          <w:sz w:val="28"/>
          <w:szCs w:val="28"/>
          <w:lang w:val="en-US"/>
        </w:rPr>
        <w:t>The Eureka Secretariat and The Ministry of Education and Science, Republic of Latvia suggest to make the following amendments in the Agreement betw</w:t>
      </w:r>
      <w:r w:rsidR="00EF0F7D">
        <w:rPr>
          <w:sz w:val="28"/>
          <w:szCs w:val="28"/>
          <w:lang w:val="en-US"/>
        </w:rPr>
        <w:t>een the Eureka Secretariat and t</w:t>
      </w:r>
      <w:r w:rsidRPr="00176584">
        <w:rPr>
          <w:sz w:val="28"/>
          <w:szCs w:val="28"/>
          <w:lang w:val="en-US"/>
        </w:rPr>
        <w:t>he Mi</w:t>
      </w:r>
      <w:r w:rsidR="00EF0F7D">
        <w:rPr>
          <w:sz w:val="28"/>
          <w:szCs w:val="28"/>
          <w:lang w:val="en-US"/>
        </w:rPr>
        <w:t>nistry of Education and Science of the</w:t>
      </w:r>
      <w:r w:rsidRPr="00176584">
        <w:rPr>
          <w:sz w:val="28"/>
          <w:szCs w:val="28"/>
          <w:lang w:val="en-US"/>
        </w:rPr>
        <w:t xml:space="preserve"> Republic of Latvia” (</w:t>
      </w:r>
      <w:r w:rsidR="00D7168F" w:rsidRPr="00176584">
        <w:rPr>
          <w:sz w:val="28"/>
          <w:szCs w:val="28"/>
        </w:rPr>
        <w:t>hereinafter referred to as “</w:t>
      </w:r>
      <w:r w:rsidRPr="00176584">
        <w:rPr>
          <w:bCs/>
          <w:sz w:val="28"/>
          <w:szCs w:val="28"/>
          <w:lang w:val="en-US"/>
        </w:rPr>
        <w:t>Agreement</w:t>
      </w:r>
      <w:r w:rsidR="00D7168F" w:rsidRPr="00176584">
        <w:rPr>
          <w:bCs/>
          <w:sz w:val="28"/>
          <w:szCs w:val="28"/>
          <w:lang w:val="en-US"/>
        </w:rPr>
        <w:t>”</w:t>
      </w:r>
      <w:r w:rsidRPr="00176584">
        <w:rPr>
          <w:bCs/>
          <w:sz w:val="28"/>
          <w:szCs w:val="28"/>
          <w:lang w:val="en-US"/>
        </w:rPr>
        <w:t>):</w:t>
      </w:r>
    </w:p>
    <w:p w:rsidR="00064754" w:rsidRPr="00176584" w:rsidRDefault="00064754" w:rsidP="00176584">
      <w:pPr>
        <w:jc w:val="both"/>
        <w:outlineLvl w:val="3"/>
        <w:rPr>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sidRPr="00464A06">
        <w:rPr>
          <w:b/>
          <w:color w:val="000000"/>
          <w:sz w:val="28"/>
          <w:szCs w:val="28"/>
          <w:lang w:val="en-US"/>
        </w:rPr>
        <w:t>Article 1</w:t>
      </w:r>
    </w:p>
    <w:p w:rsidR="00176584" w:rsidRPr="00464A06" w:rsidRDefault="00535621" w:rsidP="00464A06">
      <w:pPr>
        <w:tabs>
          <w:tab w:val="left" w:pos="993"/>
          <w:tab w:val="left" w:pos="1134"/>
        </w:tabs>
        <w:jc w:val="both"/>
        <w:outlineLvl w:val="3"/>
        <w:rPr>
          <w:color w:val="000000"/>
          <w:sz w:val="28"/>
          <w:szCs w:val="28"/>
          <w:lang w:val="en-US"/>
        </w:rPr>
      </w:pPr>
      <w:proofErr w:type="gramStart"/>
      <w:r w:rsidRPr="00464A06">
        <w:rPr>
          <w:color w:val="000000"/>
          <w:sz w:val="28"/>
          <w:szCs w:val="28"/>
          <w:lang w:val="en-US"/>
        </w:rPr>
        <w:t>To stipulate</w:t>
      </w:r>
      <w:r w:rsidR="00B14FA4" w:rsidRPr="00464A06">
        <w:rPr>
          <w:color w:val="000000"/>
          <w:sz w:val="28"/>
          <w:szCs w:val="28"/>
          <w:lang w:val="en-US"/>
        </w:rPr>
        <w:t xml:space="preserve"> the b) section of the Point 4.1.</w:t>
      </w:r>
      <w:proofErr w:type="gramEnd"/>
      <w:r w:rsidR="00B14FA4" w:rsidRPr="00464A06">
        <w:rPr>
          <w:color w:val="000000"/>
          <w:sz w:val="28"/>
          <w:szCs w:val="28"/>
          <w:lang w:val="en-US"/>
        </w:rPr>
        <w:t xml:space="preserve"> </w:t>
      </w:r>
      <w:proofErr w:type="gramStart"/>
      <w:r w:rsidR="00B14FA4" w:rsidRPr="00464A06">
        <w:rPr>
          <w:color w:val="000000"/>
          <w:sz w:val="28"/>
          <w:szCs w:val="28"/>
          <w:lang w:val="en-US"/>
        </w:rPr>
        <w:t>of</w:t>
      </w:r>
      <w:proofErr w:type="gramEnd"/>
      <w:r w:rsidR="00B14FA4" w:rsidRPr="00464A06">
        <w:rPr>
          <w:color w:val="000000"/>
          <w:sz w:val="28"/>
          <w:szCs w:val="28"/>
          <w:lang w:val="en-US"/>
        </w:rPr>
        <w:t xml:space="preserve"> the Article 4 of Agreement </w:t>
      </w:r>
      <w:r w:rsidR="00466E77" w:rsidRPr="00464A06">
        <w:rPr>
          <w:color w:val="000000"/>
          <w:sz w:val="28"/>
          <w:szCs w:val="28"/>
          <w:lang w:val="en-US"/>
        </w:rPr>
        <w:t>as follows:</w:t>
      </w:r>
    </w:p>
    <w:p w:rsidR="00176584" w:rsidRPr="00176584" w:rsidRDefault="00176584" w:rsidP="00176584">
      <w:pPr>
        <w:pStyle w:val="ListParagraph"/>
        <w:ind w:left="360"/>
        <w:jc w:val="both"/>
        <w:outlineLvl w:val="3"/>
        <w:rPr>
          <w:color w:val="000000"/>
          <w:sz w:val="28"/>
          <w:szCs w:val="28"/>
          <w:lang w:val="en-US"/>
        </w:rPr>
      </w:pPr>
    </w:p>
    <w:p w:rsidR="00064754" w:rsidRDefault="00064754" w:rsidP="00176584">
      <w:pPr>
        <w:jc w:val="both"/>
        <w:rPr>
          <w:color w:val="000000"/>
          <w:sz w:val="28"/>
          <w:szCs w:val="28"/>
          <w:lang w:val="en-US"/>
        </w:rPr>
      </w:pPr>
      <w:r w:rsidRPr="00176584">
        <w:rPr>
          <w:color w:val="000000"/>
          <w:sz w:val="28"/>
          <w:szCs w:val="28"/>
          <w:lang w:val="en-US"/>
        </w:rPr>
        <w:t xml:space="preserve"> “b) financially support the eligible </w:t>
      </w:r>
      <w:proofErr w:type="spellStart"/>
      <w:r w:rsidRPr="00176584">
        <w:rPr>
          <w:color w:val="000000"/>
          <w:sz w:val="28"/>
          <w:szCs w:val="28"/>
          <w:lang w:val="en-US"/>
        </w:rPr>
        <w:t>Eurostars</w:t>
      </w:r>
      <w:proofErr w:type="spellEnd"/>
      <w:r w:rsidRPr="00176584">
        <w:rPr>
          <w:color w:val="000000"/>
          <w:sz w:val="28"/>
          <w:szCs w:val="28"/>
          <w:lang w:val="en-US"/>
        </w:rPr>
        <w:t xml:space="preserve"> participants, excluded natural persons, from its national earmarked </w:t>
      </w:r>
      <w:proofErr w:type="spellStart"/>
      <w:r w:rsidRPr="00176584">
        <w:rPr>
          <w:color w:val="000000"/>
          <w:sz w:val="28"/>
          <w:szCs w:val="28"/>
          <w:lang w:val="en-US"/>
        </w:rPr>
        <w:t>Eurostars</w:t>
      </w:r>
      <w:proofErr w:type="spellEnd"/>
      <w:r w:rsidRPr="00176584">
        <w:rPr>
          <w:color w:val="000000"/>
          <w:sz w:val="28"/>
          <w:szCs w:val="28"/>
          <w:lang w:val="en-US"/>
        </w:rPr>
        <w:t xml:space="preserve"> budget in compliance with the order of the final ranking list approved by the </w:t>
      </w:r>
      <w:proofErr w:type="spellStart"/>
      <w:r w:rsidRPr="00176584">
        <w:rPr>
          <w:color w:val="000000"/>
          <w:sz w:val="28"/>
          <w:szCs w:val="28"/>
          <w:lang w:val="en-US"/>
        </w:rPr>
        <w:t>Eurostars</w:t>
      </w:r>
      <w:proofErr w:type="spellEnd"/>
      <w:r w:rsidRPr="00176584">
        <w:rPr>
          <w:color w:val="000000"/>
          <w:sz w:val="28"/>
          <w:szCs w:val="28"/>
          <w:lang w:val="en-US"/>
        </w:rPr>
        <w:t xml:space="preserve"> HLG, in correspondence with the available national funding means and in correspondence with the legal acts of the Republic of Latvia, regulating the state aid assignment order for participation in the international cooperation programs for research and </w:t>
      </w:r>
      <w:r w:rsidRPr="002F3541">
        <w:rPr>
          <w:sz w:val="28"/>
          <w:szCs w:val="28"/>
          <w:lang w:val="en-US"/>
        </w:rPr>
        <w:t>technologies</w:t>
      </w:r>
      <w:r w:rsidR="002F3541" w:rsidRPr="002F3541">
        <w:rPr>
          <w:rStyle w:val="apple-converted-space"/>
          <w:sz w:val="28"/>
          <w:szCs w:val="28"/>
          <w:shd w:val="clear" w:color="auto" w:fill="FFFFFF"/>
        </w:rPr>
        <w:t> </w:t>
      </w:r>
      <w:r w:rsidR="002F3541" w:rsidRPr="002F3541">
        <w:rPr>
          <w:sz w:val="28"/>
          <w:szCs w:val="28"/>
          <w:shd w:val="clear" w:color="auto" w:fill="FFFFFF"/>
        </w:rPr>
        <w:t>(</w:t>
      </w:r>
      <w:proofErr w:type="spellStart"/>
      <w:r w:rsidR="002F3541" w:rsidRPr="002F3541">
        <w:rPr>
          <w:sz w:val="28"/>
          <w:szCs w:val="28"/>
          <w:shd w:val="clear" w:color="auto" w:fill="FFFFFF"/>
        </w:rPr>
        <w:t>Eurostars</w:t>
      </w:r>
      <w:proofErr w:type="spellEnd"/>
      <w:r w:rsidR="002F3541" w:rsidRPr="002F3541">
        <w:rPr>
          <w:sz w:val="28"/>
          <w:szCs w:val="28"/>
          <w:shd w:val="clear" w:color="auto" w:fill="FFFFFF"/>
        </w:rPr>
        <w:t xml:space="preserve"> National Support program)</w:t>
      </w:r>
      <w:r w:rsidR="002F3541" w:rsidRPr="002F3541">
        <w:rPr>
          <w:sz w:val="28"/>
          <w:szCs w:val="28"/>
          <w:lang w:val="en-US"/>
        </w:rPr>
        <w:t>;</w:t>
      </w:r>
      <w:r w:rsidRPr="002F3541">
        <w:rPr>
          <w:sz w:val="28"/>
          <w:szCs w:val="28"/>
          <w:lang w:val="en-US"/>
        </w:rPr>
        <w:t>”</w:t>
      </w:r>
    </w:p>
    <w:p w:rsidR="00176584" w:rsidRPr="00176584" w:rsidRDefault="00176584" w:rsidP="00176584">
      <w:pPr>
        <w:jc w:val="both"/>
        <w:rPr>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t>Article 2</w:t>
      </w:r>
    </w:p>
    <w:p w:rsidR="00466E77" w:rsidRPr="00176584" w:rsidRDefault="00466E77" w:rsidP="00464A06">
      <w:pPr>
        <w:jc w:val="both"/>
        <w:rPr>
          <w:sz w:val="28"/>
          <w:szCs w:val="28"/>
          <w:lang w:val="en-US"/>
        </w:rPr>
      </w:pPr>
      <w:proofErr w:type="gramStart"/>
      <w:r w:rsidRPr="00176584">
        <w:rPr>
          <w:sz w:val="28"/>
          <w:szCs w:val="28"/>
          <w:lang w:val="en-US"/>
        </w:rPr>
        <w:t xml:space="preserve">To </w:t>
      </w:r>
      <w:r w:rsidR="00535621">
        <w:rPr>
          <w:color w:val="000000"/>
          <w:sz w:val="28"/>
          <w:szCs w:val="28"/>
          <w:lang w:val="en-US"/>
        </w:rPr>
        <w:t>stipulate</w:t>
      </w:r>
      <w:r w:rsidR="00535621" w:rsidRPr="00176584">
        <w:rPr>
          <w:sz w:val="28"/>
          <w:szCs w:val="28"/>
          <w:lang w:val="en-US"/>
        </w:rPr>
        <w:t xml:space="preserve"> </w:t>
      </w:r>
      <w:r w:rsidR="00EF0F7D" w:rsidRPr="00EF0F7D">
        <w:rPr>
          <w:sz w:val="28"/>
          <w:szCs w:val="28"/>
          <w:lang w:val="en-US"/>
        </w:rPr>
        <w:t xml:space="preserve">the third sentence </w:t>
      </w:r>
      <w:r w:rsidR="00EF0F7D">
        <w:rPr>
          <w:sz w:val="28"/>
          <w:szCs w:val="28"/>
          <w:lang w:val="en-US"/>
        </w:rPr>
        <w:t xml:space="preserve">of </w:t>
      </w:r>
      <w:r w:rsidRPr="00176584">
        <w:rPr>
          <w:sz w:val="28"/>
          <w:szCs w:val="28"/>
          <w:lang w:val="en-US"/>
        </w:rPr>
        <w:t>the Point 5.1.</w:t>
      </w:r>
      <w:proofErr w:type="gramEnd"/>
      <w:r w:rsidRPr="00176584">
        <w:rPr>
          <w:sz w:val="28"/>
          <w:szCs w:val="28"/>
          <w:lang w:val="en-US"/>
        </w:rPr>
        <w:t xml:space="preserve"> </w:t>
      </w:r>
      <w:proofErr w:type="gramStart"/>
      <w:r w:rsidRPr="00176584">
        <w:rPr>
          <w:sz w:val="28"/>
          <w:szCs w:val="28"/>
          <w:lang w:val="en-US"/>
        </w:rPr>
        <w:t>of</w:t>
      </w:r>
      <w:proofErr w:type="gramEnd"/>
      <w:r w:rsidRPr="00176584">
        <w:rPr>
          <w:sz w:val="28"/>
          <w:szCs w:val="28"/>
          <w:lang w:val="en-US"/>
        </w:rPr>
        <w:t xml:space="preserve"> the Article 5 of Agreement as follows:</w:t>
      </w:r>
    </w:p>
    <w:p w:rsidR="00176584" w:rsidRDefault="00176584" w:rsidP="00176584">
      <w:pPr>
        <w:jc w:val="both"/>
        <w:rPr>
          <w:sz w:val="28"/>
          <w:szCs w:val="28"/>
          <w:shd w:val="clear" w:color="auto" w:fill="FFFFFF"/>
        </w:rPr>
      </w:pPr>
    </w:p>
    <w:p w:rsidR="00D7168F" w:rsidRPr="00176584" w:rsidRDefault="00466E77" w:rsidP="00176584">
      <w:pPr>
        <w:jc w:val="both"/>
        <w:rPr>
          <w:sz w:val="28"/>
          <w:szCs w:val="28"/>
          <w:shd w:val="clear" w:color="auto" w:fill="FFFFFF"/>
        </w:rPr>
      </w:pPr>
      <w:r w:rsidRPr="00176584">
        <w:rPr>
          <w:sz w:val="28"/>
          <w:szCs w:val="28"/>
          <w:shd w:val="clear" w:color="auto" w:fill="FFFFFF"/>
        </w:rPr>
        <w:t>“The Union contribution will be allocated by the EUREKA Secretariat</w:t>
      </w:r>
      <w:r w:rsidR="00EF0F7D">
        <w:rPr>
          <w:sz w:val="28"/>
          <w:szCs w:val="28"/>
          <w:shd w:val="clear" w:color="auto" w:fill="FFFFFF"/>
        </w:rPr>
        <w:t xml:space="preserve"> </w:t>
      </w:r>
      <w:r w:rsidRPr="00176584">
        <w:rPr>
          <w:sz w:val="28"/>
          <w:szCs w:val="28"/>
          <w:shd w:val="clear" w:color="auto" w:fill="FFFFFF"/>
        </w:rPr>
        <w:t xml:space="preserve">not later than 30 days after receipt of the request of the Latvian Academy of Sciences to the bank account </w:t>
      </w:r>
      <w:proofErr w:type="spellStart"/>
      <w:r w:rsidRPr="00176584">
        <w:rPr>
          <w:sz w:val="28"/>
          <w:szCs w:val="28"/>
          <w:shd w:val="clear" w:color="auto" w:fill="FFFFFF"/>
        </w:rPr>
        <w:t>ofthe</w:t>
      </w:r>
      <w:proofErr w:type="spellEnd"/>
      <w:r w:rsidRPr="00176584">
        <w:rPr>
          <w:sz w:val="28"/>
          <w:szCs w:val="28"/>
          <w:shd w:val="clear" w:color="auto" w:fill="FFFFFF"/>
        </w:rPr>
        <w:t xml:space="preserve"> Latvian Academy of Sciences </w:t>
      </w:r>
      <w:r w:rsidRPr="00176584">
        <w:rPr>
          <w:sz w:val="28"/>
          <w:szCs w:val="28"/>
          <w:lang w:val="en-US"/>
        </w:rPr>
        <w:t xml:space="preserve">LV34UNLA0050003737843, SEB </w:t>
      </w:r>
      <w:proofErr w:type="spellStart"/>
      <w:r w:rsidRPr="00176584">
        <w:rPr>
          <w:sz w:val="28"/>
          <w:szCs w:val="28"/>
          <w:lang w:val="en-US"/>
        </w:rPr>
        <w:t>banka</w:t>
      </w:r>
      <w:proofErr w:type="spellEnd"/>
      <w:r w:rsidRPr="00176584">
        <w:rPr>
          <w:sz w:val="28"/>
          <w:szCs w:val="28"/>
          <w:lang w:val="en-US"/>
        </w:rPr>
        <w:t>, UNLALV2X</w:t>
      </w:r>
      <w:r w:rsidRPr="00176584">
        <w:rPr>
          <w:sz w:val="28"/>
          <w:szCs w:val="28"/>
          <w:shd w:val="clear" w:color="auto" w:fill="FFFFFF"/>
        </w:rPr>
        <w:t xml:space="preserve"> provided all requirements under this Agreement are met, and provided the final beneficiary is not prevented from receiving direct or indirect funding from the budget of the European Communities, namely when appearing in the database provided in Art. </w:t>
      </w:r>
      <w:proofErr w:type="gramStart"/>
      <w:r w:rsidRPr="00176584">
        <w:rPr>
          <w:sz w:val="28"/>
          <w:szCs w:val="28"/>
          <w:shd w:val="clear" w:color="auto" w:fill="FFFFFF"/>
        </w:rPr>
        <w:t>95 of the Financial Regulations.”</w:t>
      </w:r>
      <w:proofErr w:type="gramEnd"/>
    </w:p>
    <w:p w:rsidR="00466E77" w:rsidRPr="00176584" w:rsidRDefault="00466E77" w:rsidP="00176584">
      <w:pPr>
        <w:jc w:val="both"/>
        <w:rPr>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t>Article 3</w:t>
      </w:r>
    </w:p>
    <w:p w:rsidR="00466E77" w:rsidRPr="00176584" w:rsidRDefault="00466E77" w:rsidP="00464A06">
      <w:pPr>
        <w:jc w:val="both"/>
        <w:rPr>
          <w:sz w:val="28"/>
          <w:szCs w:val="28"/>
          <w:lang w:val="en-US"/>
        </w:rPr>
      </w:pPr>
      <w:proofErr w:type="gramStart"/>
      <w:r w:rsidRPr="00176584">
        <w:rPr>
          <w:sz w:val="28"/>
          <w:szCs w:val="28"/>
          <w:lang w:val="en-US"/>
        </w:rPr>
        <w:t xml:space="preserve">To </w:t>
      </w:r>
      <w:r w:rsidR="00535621">
        <w:rPr>
          <w:color w:val="000000"/>
          <w:sz w:val="28"/>
          <w:szCs w:val="28"/>
          <w:lang w:val="en-US"/>
        </w:rPr>
        <w:t>stipulate</w:t>
      </w:r>
      <w:r w:rsidR="00535621" w:rsidRPr="00176584">
        <w:rPr>
          <w:sz w:val="28"/>
          <w:szCs w:val="28"/>
          <w:lang w:val="en-US"/>
        </w:rPr>
        <w:t xml:space="preserve"> </w:t>
      </w:r>
      <w:r w:rsidRPr="00176584">
        <w:rPr>
          <w:sz w:val="28"/>
          <w:szCs w:val="28"/>
          <w:lang w:val="en-US"/>
        </w:rPr>
        <w:t>the Point 5.3.</w:t>
      </w:r>
      <w:proofErr w:type="gramEnd"/>
      <w:r w:rsidRPr="00176584">
        <w:rPr>
          <w:sz w:val="28"/>
          <w:szCs w:val="28"/>
          <w:lang w:val="en-US"/>
        </w:rPr>
        <w:t xml:space="preserve"> </w:t>
      </w:r>
      <w:proofErr w:type="gramStart"/>
      <w:r w:rsidRPr="00176584">
        <w:rPr>
          <w:sz w:val="28"/>
          <w:szCs w:val="28"/>
          <w:lang w:val="en-US"/>
        </w:rPr>
        <w:t>of</w:t>
      </w:r>
      <w:proofErr w:type="gramEnd"/>
      <w:r w:rsidRPr="00176584">
        <w:rPr>
          <w:sz w:val="28"/>
          <w:szCs w:val="28"/>
          <w:lang w:val="en-US"/>
        </w:rPr>
        <w:t xml:space="preserve"> the Article 5 of Agreement as follows:</w:t>
      </w:r>
    </w:p>
    <w:p w:rsidR="00176584" w:rsidRDefault="00176584" w:rsidP="00176584">
      <w:pPr>
        <w:jc w:val="both"/>
        <w:rPr>
          <w:rFonts w:cs="Arial"/>
          <w:color w:val="000000"/>
          <w:sz w:val="28"/>
          <w:szCs w:val="28"/>
          <w:lang w:val="en-US"/>
        </w:rPr>
      </w:pPr>
    </w:p>
    <w:p w:rsidR="00466E77" w:rsidRPr="00176584" w:rsidRDefault="00466E77" w:rsidP="00176584">
      <w:pPr>
        <w:jc w:val="both"/>
        <w:rPr>
          <w:rFonts w:cs="Arial"/>
          <w:color w:val="000000"/>
          <w:sz w:val="28"/>
          <w:szCs w:val="28"/>
          <w:lang w:val="en-US"/>
        </w:rPr>
      </w:pPr>
      <w:r w:rsidRPr="00176584">
        <w:rPr>
          <w:rFonts w:cs="Arial"/>
          <w:color w:val="000000"/>
          <w:sz w:val="28"/>
          <w:szCs w:val="28"/>
          <w:lang w:val="en-US"/>
        </w:rPr>
        <w:t>„5.3. Reporting of the Costs</w:t>
      </w:r>
    </w:p>
    <w:p w:rsidR="00466E77" w:rsidRPr="00176584" w:rsidRDefault="00466E77" w:rsidP="00176584">
      <w:pPr>
        <w:jc w:val="both"/>
        <w:rPr>
          <w:rFonts w:cs="Arial"/>
          <w:color w:val="000000"/>
          <w:sz w:val="28"/>
          <w:szCs w:val="28"/>
          <w:lang w:val="en-US"/>
        </w:rPr>
      </w:pPr>
      <w:r w:rsidRPr="00176584">
        <w:rPr>
          <w:rFonts w:cs="Arial"/>
          <w:color w:val="000000"/>
          <w:sz w:val="28"/>
          <w:szCs w:val="28"/>
          <w:lang w:val="en-US"/>
        </w:rPr>
        <w:t>Costs shall be reported by NFB - Latvian Academy of Sciences to the EUREKA Secretariat in Euro”.</w:t>
      </w:r>
    </w:p>
    <w:p w:rsidR="00466E77" w:rsidRPr="00176584" w:rsidRDefault="00466E77" w:rsidP="00176584">
      <w:pPr>
        <w:rPr>
          <w:rFonts w:cs="Arial"/>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lastRenderedPageBreak/>
        <w:t>Article 4</w:t>
      </w:r>
    </w:p>
    <w:p w:rsidR="00464A06" w:rsidRDefault="00464A06" w:rsidP="00464A06">
      <w:pPr>
        <w:jc w:val="center"/>
        <w:rPr>
          <w:sz w:val="28"/>
          <w:szCs w:val="28"/>
        </w:rPr>
      </w:pPr>
    </w:p>
    <w:p w:rsidR="00176584" w:rsidRDefault="00466E77" w:rsidP="00464A06">
      <w:pPr>
        <w:jc w:val="both"/>
        <w:rPr>
          <w:color w:val="000000"/>
          <w:sz w:val="28"/>
          <w:szCs w:val="28"/>
          <w:lang w:val="en-US"/>
        </w:rPr>
      </w:pPr>
      <w:r w:rsidRPr="00176584">
        <w:rPr>
          <w:sz w:val="28"/>
          <w:szCs w:val="28"/>
        </w:rPr>
        <w:t>To replace in the Article 1</w:t>
      </w:r>
      <w:r w:rsidR="00730937" w:rsidRPr="00176584">
        <w:rPr>
          <w:sz w:val="28"/>
          <w:szCs w:val="28"/>
        </w:rPr>
        <w:t>2</w:t>
      </w:r>
      <w:r w:rsidRPr="00176584">
        <w:rPr>
          <w:sz w:val="28"/>
          <w:szCs w:val="28"/>
        </w:rPr>
        <w:t xml:space="preserve"> </w:t>
      </w:r>
      <w:r w:rsidR="00D7168F" w:rsidRPr="00176584">
        <w:rPr>
          <w:sz w:val="28"/>
          <w:szCs w:val="28"/>
        </w:rPr>
        <w:t xml:space="preserve">of Agreement </w:t>
      </w:r>
      <w:r w:rsidRPr="00176584">
        <w:rPr>
          <w:sz w:val="28"/>
          <w:szCs w:val="28"/>
        </w:rPr>
        <w:t xml:space="preserve">words </w:t>
      </w:r>
      <w:r w:rsidRPr="00176584">
        <w:rPr>
          <w:color w:val="000000"/>
          <w:sz w:val="28"/>
          <w:szCs w:val="28"/>
          <w:lang w:val="en-US"/>
        </w:rPr>
        <w:t>„</w:t>
      </w:r>
      <w:r w:rsidRPr="00176584">
        <w:rPr>
          <w:bCs/>
          <w:color w:val="000000"/>
          <w:sz w:val="28"/>
          <w:szCs w:val="28"/>
          <w:lang w:val="en-US"/>
        </w:rPr>
        <w:t xml:space="preserve">Pedro Santos de </w:t>
      </w:r>
      <w:proofErr w:type="spellStart"/>
      <w:r w:rsidRPr="00176584">
        <w:rPr>
          <w:bCs/>
          <w:color w:val="000000"/>
          <w:sz w:val="28"/>
          <w:szCs w:val="28"/>
          <w:lang w:val="en-US"/>
        </w:rPr>
        <w:t>Sampaio</w:t>
      </w:r>
      <w:proofErr w:type="spellEnd"/>
      <w:r w:rsidRPr="00176584">
        <w:rPr>
          <w:bCs/>
          <w:color w:val="000000"/>
          <w:sz w:val="28"/>
          <w:szCs w:val="28"/>
          <w:lang w:val="en-US"/>
        </w:rPr>
        <w:t xml:space="preserve"> </w:t>
      </w:r>
      <w:proofErr w:type="spellStart"/>
      <w:r w:rsidRPr="00176584">
        <w:rPr>
          <w:bCs/>
          <w:color w:val="000000"/>
          <w:sz w:val="28"/>
          <w:szCs w:val="28"/>
          <w:lang w:val="en-US"/>
        </w:rPr>
        <w:t>Nunes</w:t>
      </w:r>
      <w:proofErr w:type="spellEnd"/>
      <w:r w:rsidRPr="00176584">
        <w:rPr>
          <w:color w:val="000000"/>
          <w:sz w:val="28"/>
          <w:szCs w:val="28"/>
          <w:lang w:val="en-US"/>
        </w:rPr>
        <w:t xml:space="preserve">” </w:t>
      </w:r>
      <w:r w:rsidRPr="00176584">
        <w:rPr>
          <w:sz w:val="28"/>
          <w:szCs w:val="28"/>
        </w:rPr>
        <w:t>with words</w:t>
      </w:r>
      <w:r w:rsidR="00535621">
        <w:rPr>
          <w:sz w:val="28"/>
          <w:szCs w:val="28"/>
        </w:rPr>
        <w:t xml:space="preserve"> </w:t>
      </w:r>
      <w:r w:rsidRPr="00176584">
        <w:rPr>
          <w:color w:val="000000"/>
          <w:sz w:val="28"/>
          <w:szCs w:val="28"/>
          <w:lang w:val="en-US"/>
        </w:rPr>
        <w:t>„</w:t>
      </w:r>
      <w:proofErr w:type="spellStart"/>
      <w:r w:rsidRPr="00176584">
        <w:rPr>
          <w:color w:val="000000"/>
          <w:sz w:val="28"/>
          <w:szCs w:val="28"/>
          <w:lang w:val="en-US"/>
        </w:rPr>
        <w:t>Luuk</w:t>
      </w:r>
      <w:proofErr w:type="spellEnd"/>
      <w:r w:rsidRPr="00176584">
        <w:rPr>
          <w:color w:val="000000"/>
          <w:sz w:val="28"/>
          <w:szCs w:val="28"/>
          <w:lang w:val="en-US"/>
        </w:rPr>
        <w:t xml:space="preserve"> Borg”.</w:t>
      </w:r>
    </w:p>
    <w:p w:rsidR="00464A06" w:rsidRPr="00176584" w:rsidRDefault="00464A06" w:rsidP="00464A06">
      <w:pPr>
        <w:jc w:val="both"/>
        <w:rPr>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t>Article 5</w:t>
      </w:r>
    </w:p>
    <w:p w:rsidR="00730937" w:rsidRDefault="00730937" w:rsidP="00464A06">
      <w:pPr>
        <w:jc w:val="both"/>
        <w:rPr>
          <w:color w:val="000000"/>
          <w:sz w:val="28"/>
          <w:szCs w:val="28"/>
          <w:lang w:val="en-US"/>
        </w:rPr>
      </w:pPr>
      <w:r w:rsidRPr="00176584">
        <w:rPr>
          <w:sz w:val="28"/>
          <w:szCs w:val="28"/>
        </w:rPr>
        <w:t>To replace in all Agreement words</w:t>
      </w:r>
      <w:r w:rsidRPr="00176584">
        <w:rPr>
          <w:color w:val="000000"/>
          <w:sz w:val="28"/>
          <w:szCs w:val="28"/>
          <w:lang w:val="en-US"/>
        </w:rPr>
        <w:t xml:space="preserve"> „</w:t>
      </w:r>
      <w:proofErr w:type="spellStart"/>
      <w:r w:rsidRPr="00176584">
        <w:rPr>
          <w:color w:val="000000"/>
          <w:sz w:val="28"/>
          <w:szCs w:val="28"/>
          <w:lang w:val="en-US"/>
        </w:rPr>
        <w:t>Juris</w:t>
      </w:r>
      <w:proofErr w:type="spellEnd"/>
      <w:r w:rsidRPr="00176584">
        <w:rPr>
          <w:color w:val="000000"/>
          <w:sz w:val="28"/>
          <w:szCs w:val="28"/>
          <w:lang w:val="en-US"/>
        </w:rPr>
        <w:t xml:space="preserve"> </w:t>
      </w:r>
      <w:proofErr w:type="spellStart"/>
      <w:r w:rsidRPr="00176584">
        <w:rPr>
          <w:color w:val="000000"/>
          <w:sz w:val="28"/>
          <w:szCs w:val="28"/>
          <w:lang w:val="en-US"/>
        </w:rPr>
        <w:t>Ekmanis</w:t>
      </w:r>
      <w:proofErr w:type="spellEnd"/>
      <w:r w:rsidRPr="00176584">
        <w:rPr>
          <w:color w:val="000000"/>
          <w:sz w:val="28"/>
          <w:szCs w:val="28"/>
          <w:lang w:val="en-US"/>
        </w:rPr>
        <w:t>” with words „</w:t>
      </w:r>
      <w:proofErr w:type="spellStart"/>
      <w:r w:rsidRPr="00176584">
        <w:rPr>
          <w:color w:val="000000"/>
          <w:sz w:val="28"/>
          <w:szCs w:val="28"/>
          <w:lang w:val="en-US"/>
        </w:rPr>
        <w:t>Ojārs</w:t>
      </w:r>
      <w:proofErr w:type="spellEnd"/>
      <w:r w:rsidRPr="00176584">
        <w:rPr>
          <w:color w:val="000000"/>
          <w:sz w:val="28"/>
          <w:szCs w:val="28"/>
          <w:lang w:val="en-US"/>
        </w:rPr>
        <w:t xml:space="preserve"> </w:t>
      </w:r>
      <w:proofErr w:type="spellStart"/>
      <w:r w:rsidRPr="00176584">
        <w:rPr>
          <w:color w:val="000000"/>
          <w:sz w:val="28"/>
          <w:szCs w:val="28"/>
          <w:lang w:val="en-US"/>
        </w:rPr>
        <w:t>Spārītis</w:t>
      </w:r>
      <w:proofErr w:type="spellEnd"/>
      <w:r w:rsidRPr="00176584">
        <w:rPr>
          <w:color w:val="000000"/>
          <w:sz w:val="28"/>
          <w:szCs w:val="28"/>
          <w:lang w:val="en-US"/>
        </w:rPr>
        <w:t xml:space="preserve">”. </w:t>
      </w:r>
    </w:p>
    <w:p w:rsidR="00176584" w:rsidRPr="00176584" w:rsidRDefault="00176584" w:rsidP="00176584">
      <w:pPr>
        <w:ind w:firstLine="720"/>
        <w:jc w:val="both"/>
        <w:rPr>
          <w:sz w:val="28"/>
          <w:szCs w:val="28"/>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t>Article 6</w:t>
      </w:r>
    </w:p>
    <w:p w:rsidR="00466E77" w:rsidRDefault="00D7168F" w:rsidP="00464A06">
      <w:pPr>
        <w:jc w:val="both"/>
        <w:rPr>
          <w:color w:val="000000"/>
          <w:sz w:val="28"/>
          <w:szCs w:val="28"/>
          <w:lang w:val="en-US"/>
        </w:rPr>
      </w:pPr>
      <w:proofErr w:type="gramStart"/>
      <w:r w:rsidRPr="00176584">
        <w:rPr>
          <w:sz w:val="28"/>
          <w:szCs w:val="28"/>
        </w:rPr>
        <w:t>To remove</w:t>
      </w:r>
      <w:r w:rsidR="00730937" w:rsidRPr="00176584">
        <w:rPr>
          <w:sz w:val="28"/>
          <w:szCs w:val="28"/>
        </w:rPr>
        <w:t xml:space="preserve"> the column</w:t>
      </w:r>
      <w:r w:rsidRPr="00176584">
        <w:rPr>
          <w:sz w:val="28"/>
          <w:szCs w:val="28"/>
        </w:rPr>
        <w:t xml:space="preserve"> </w:t>
      </w:r>
      <w:r w:rsidRPr="00176584">
        <w:rPr>
          <w:color w:val="000000"/>
          <w:sz w:val="28"/>
          <w:szCs w:val="28"/>
          <w:lang w:val="en-US"/>
        </w:rPr>
        <w:t xml:space="preserve">„In </w:t>
      </w:r>
      <w:proofErr w:type="spellStart"/>
      <w:r w:rsidRPr="00176584">
        <w:rPr>
          <w:color w:val="000000"/>
          <w:sz w:val="28"/>
          <w:szCs w:val="28"/>
          <w:lang w:val="en-US"/>
        </w:rPr>
        <w:t>nat’l</w:t>
      </w:r>
      <w:proofErr w:type="spellEnd"/>
      <w:r w:rsidRPr="00176584">
        <w:rPr>
          <w:color w:val="000000"/>
          <w:sz w:val="28"/>
          <w:szCs w:val="28"/>
          <w:lang w:val="en-US"/>
        </w:rPr>
        <w:t xml:space="preserve"> currency”</w:t>
      </w:r>
      <w:r w:rsidR="00730937" w:rsidRPr="00176584">
        <w:rPr>
          <w:sz w:val="28"/>
          <w:szCs w:val="28"/>
        </w:rPr>
        <w:t xml:space="preserve"> from the Table of the </w:t>
      </w:r>
      <w:r w:rsidR="00730937" w:rsidRPr="00176584">
        <w:rPr>
          <w:color w:val="000000"/>
          <w:sz w:val="28"/>
          <w:szCs w:val="28"/>
          <w:lang w:val="en-US"/>
        </w:rPr>
        <w:t>Overview of Financial Commitments</w:t>
      </w:r>
      <w:r w:rsidRPr="00176584">
        <w:rPr>
          <w:color w:val="000000"/>
          <w:sz w:val="28"/>
          <w:szCs w:val="28"/>
          <w:lang w:val="en-US"/>
        </w:rPr>
        <w:t xml:space="preserve"> of the Declaration of Commitments of Agreement.</w:t>
      </w:r>
      <w:proofErr w:type="gramEnd"/>
    </w:p>
    <w:p w:rsidR="00176584" w:rsidRPr="00176584" w:rsidRDefault="00176584" w:rsidP="00176584">
      <w:pPr>
        <w:ind w:firstLine="720"/>
        <w:jc w:val="both"/>
        <w:rPr>
          <w:color w:val="000000"/>
          <w:sz w:val="28"/>
          <w:szCs w:val="28"/>
          <w:lang w:val="en-US"/>
        </w:rPr>
      </w:pPr>
    </w:p>
    <w:p w:rsidR="00464A06" w:rsidRPr="00464A06" w:rsidRDefault="00464A06" w:rsidP="00464A06">
      <w:pPr>
        <w:tabs>
          <w:tab w:val="left" w:pos="993"/>
          <w:tab w:val="left" w:pos="1134"/>
        </w:tabs>
        <w:jc w:val="center"/>
        <w:outlineLvl w:val="3"/>
        <w:rPr>
          <w:b/>
          <w:color w:val="000000"/>
          <w:sz w:val="28"/>
          <w:szCs w:val="28"/>
          <w:lang w:val="en-US"/>
        </w:rPr>
      </w:pPr>
      <w:r>
        <w:rPr>
          <w:b/>
          <w:color w:val="000000"/>
          <w:sz w:val="28"/>
          <w:szCs w:val="28"/>
          <w:lang w:val="en-US"/>
        </w:rPr>
        <w:t>Article 7</w:t>
      </w:r>
    </w:p>
    <w:p w:rsidR="0059111A" w:rsidRPr="0059111A" w:rsidRDefault="0059111A" w:rsidP="00464A06">
      <w:pPr>
        <w:autoSpaceDE w:val="0"/>
        <w:autoSpaceDN w:val="0"/>
        <w:adjustRightInd w:val="0"/>
        <w:jc w:val="both"/>
        <w:rPr>
          <w:sz w:val="28"/>
          <w:szCs w:val="28"/>
          <w:lang w:val="en-US"/>
        </w:rPr>
      </w:pPr>
      <w:r w:rsidRPr="0059111A">
        <w:rPr>
          <w:sz w:val="28"/>
          <w:szCs w:val="28"/>
          <w:lang w:val="en-US"/>
        </w:rPr>
        <w:t xml:space="preserve">These amendments </w:t>
      </w:r>
      <w:r w:rsidRPr="0059111A">
        <w:rPr>
          <w:bCs/>
          <w:sz w:val="28"/>
          <w:szCs w:val="28"/>
          <w:lang w:val="en-US"/>
        </w:rPr>
        <w:t>shall</w:t>
      </w:r>
      <w:r w:rsidRPr="0059111A">
        <w:rPr>
          <w:sz w:val="28"/>
          <w:szCs w:val="28"/>
          <w:lang w:val="en-US"/>
        </w:rPr>
        <w:t xml:space="preserve"> </w:t>
      </w:r>
      <w:r w:rsidRPr="0059111A">
        <w:rPr>
          <w:bCs/>
          <w:sz w:val="28"/>
          <w:szCs w:val="28"/>
          <w:lang w:val="en-US"/>
        </w:rPr>
        <w:t>form</w:t>
      </w:r>
      <w:r w:rsidRPr="0059111A">
        <w:rPr>
          <w:sz w:val="28"/>
          <w:szCs w:val="28"/>
          <w:lang w:val="en-US"/>
        </w:rPr>
        <w:t xml:space="preserve"> an integral part of the Agreement and enter into force on the date of its signature by both </w:t>
      </w:r>
      <w:r w:rsidRPr="0059111A">
        <w:rPr>
          <w:bCs/>
          <w:sz w:val="28"/>
          <w:szCs w:val="28"/>
          <w:lang w:val="en-US"/>
        </w:rPr>
        <w:t>Parties.</w:t>
      </w:r>
      <w:r w:rsidRPr="0059111A">
        <w:rPr>
          <w:sz w:val="28"/>
          <w:szCs w:val="28"/>
          <w:lang w:val="en-US"/>
        </w:rPr>
        <w:t xml:space="preserve"> These Amendments are done in two originals in the English and in the Latvian languages. </w:t>
      </w:r>
      <w:proofErr w:type="gramStart"/>
      <w:r w:rsidRPr="0059111A">
        <w:rPr>
          <w:sz w:val="28"/>
          <w:szCs w:val="28"/>
          <w:lang w:val="en-US"/>
        </w:rPr>
        <w:t xml:space="preserve">Both texts being equally </w:t>
      </w:r>
      <w:r w:rsidRPr="0059111A">
        <w:rPr>
          <w:bCs/>
          <w:sz w:val="28"/>
          <w:szCs w:val="28"/>
          <w:lang w:val="en-US"/>
        </w:rPr>
        <w:t>authentic</w:t>
      </w:r>
      <w:r w:rsidRPr="0059111A">
        <w:rPr>
          <w:sz w:val="28"/>
          <w:szCs w:val="28"/>
          <w:lang w:val="en-US"/>
        </w:rPr>
        <w:t>.</w:t>
      </w:r>
      <w:proofErr w:type="gramEnd"/>
    </w:p>
    <w:p w:rsidR="00176584" w:rsidRDefault="00176584" w:rsidP="00176584">
      <w:pPr>
        <w:jc w:val="both"/>
        <w:rPr>
          <w:sz w:val="28"/>
          <w:szCs w:val="28"/>
        </w:rPr>
      </w:pPr>
    </w:p>
    <w:p w:rsidR="003253A3" w:rsidRPr="00176584" w:rsidRDefault="003253A3" w:rsidP="00176584">
      <w:pPr>
        <w:jc w:val="both"/>
        <w:rPr>
          <w:sz w:val="28"/>
          <w:szCs w:val="28"/>
        </w:rPr>
      </w:pPr>
    </w:p>
    <w:p w:rsidR="00176584" w:rsidRPr="00176584" w:rsidRDefault="00176584" w:rsidP="00176584">
      <w:pPr>
        <w:pStyle w:val="Heading5"/>
        <w:tabs>
          <w:tab w:val="right" w:pos="8789"/>
        </w:tabs>
        <w:ind w:firstLine="426"/>
        <w:jc w:val="both"/>
        <w:rPr>
          <w:color w:val="auto"/>
          <w:sz w:val="28"/>
          <w:szCs w:val="28"/>
          <w:lang w:val="lv-LV"/>
        </w:rPr>
      </w:pPr>
      <w:r w:rsidRPr="00176584">
        <w:rPr>
          <w:color w:val="auto"/>
          <w:sz w:val="28"/>
          <w:szCs w:val="28"/>
          <w:lang w:val="lv-LV"/>
        </w:rPr>
        <w:t>Izglītības un zinātnes ministrs</w:t>
      </w:r>
      <w:r w:rsidRPr="00176584">
        <w:rPr>
          <w:color w:val="auto"/>
          <w:sz w:val="28"/>
          <w:szCs w:val="28"/>
          <w:lang w:val="lv-LV"/>
        </w:rPr>
        <w:tab/>
        <w:t xml:space="preserve">        V. </w:t>
      </w:r>
      <w:proofErr w:type="spellStart"/>
      <w:r w:rsidRPr="00176584">
        <w:rPr>
          <w:color w:val="auto"/>
          <w:sz w:val="28"/>
          <w:szCs w:val="28"/>
          <w:lang w:val="lv-LV"/>
        </w:rPr>
        <w:t>Dombrovskis</w:t>
      </w:r>
      <w:proofErr w:type="spellEnd"/>
    </w:p>
    <w:p w:rsidR="00176584" w:rsidRPr="00176584" w:rsidRDefault="00176584" w:rsidP="00176584">
      <w:pPr>
        <w:tabs>
          <w:tab w:val="left" w:pos="6663"/>
        </w:tabs>
        <w:rPr>
          <w:sz w:val="28"/>
          <w:szCs w:val="28"/>
        </w:rPr>
      </w:pPr>
    </w:p>
    <w:p w:rsidR="00176584" w:rsidRPr="00176584" w:rsidRDefault="00176584" w:rsidP="00176584">
      <w:pPr>
        <w:tabs>
          <w:tab w:val="left" w:pos="6663"/>
        </w:tabs>
        <w:rPr>
          <w:sz w:val="28"/>
          <w:szCs w:val="28"/>
        </w:rPr>
      </w:pPr>
    </w:p>
    <w:p w:rsidR="00176584" w:rsidRPr="00176584" w:rsidRDefault="00176584" w:rsidP="00176584">
      <w:pPr>
        <w:tabs>
          <w:tab w:val="left" w:pos="5580"/>
          <w:tab w:val="left" w:pos="6663"/>
          <w:tab w:val="right" w:pos="8789"/>
        </w:tabs>
        <w:ind w:firstLine="426"/>
        <w:rPr>
          <w:sz w:val="28"/>
          <w:szCs w:val="28"/>
        </w:rPr>
      </w:pPr>
      <w:proofErr w:type="spellStart"/>
      <w:r>
        <w:rPr>
          <w:sz w:val="28"/>
          <w:szCs w:val="28"/>
        </w:rPr>
        <w:t>Valsts</w:t>
      </w:r>
      <w:proofErr w:type="spellEnd"/>
      <w:r>
        <w:rPr>
          <w:sz w:val="28"/>
          <w:szCs w:val="28"/>
        </w:rPr>
        <w:t xml:space="preserve"> </w:t>
      </w:r>
      <w:proofErr w:type="spellStart"/>
      <w:r>
        <w:rPr>
          <w:sz w:val="28"/>
          <w:szCs w:val="28"/>
        </w:rPr>
        <w:t>sekretāre</w:t>
      </w:r>
      <w:proofErr w:type="spellEnd"/>
      <w:r>
        <w:rPr>
          <w:sz w:val="28"/>
          <w:szCs w:val="28"/>
        </w:rPr>
        <w:tab/>
      </w:r>
      <w:r>
        <w:rPr>
          <w:sz w:val="28"/>
          <w:szCs w:val="28"/>
        </w:rPr>
        <w:tab/>
        <w:t xml:space="preserve">     </w:t>
      </w:r>
      <w:r w:rsidRPr="00176584">
        <w:rPr>
          <w:sz w:val="28"/>
          <w:szCs w:val="28"/>
        </w:rPr>
        <w:t xml:space="preserve">S. </w:t>
      </w:r>
      <w:proofErr w:type="spellStart"/>
      <w:r w:rsidRPr="00176584">
        <w:rPr>
          <w:sz w:val="28"/>
          <w:szCs w:val="28"/>
        </w:rPr>
        <w:t>Liepiņa</w:t>
      </w:r>
      <w:proofErr w:type="spellEnd"/>
    </w:p>
    <w:p w:rsidR="00176584" w:rsidRPr="00176584" w:rsidRDefault="00176584" w:rsidP="00176584">
      <w:pPr>
        <w:pStyle w:val="Footer"/>
        <w:rPr>
          <w:sz w:val="28"/>
          <w:szCs w:val="28"/>
        </w:rPr>
      </w:pPr>
    </w:p>
    <w:p w:rsidR="00176584" w:rsidRPr="00176584" w:rsidRDefault="00176584" w:rsidP="00176584">
      <w:pPr>
        <w:pStyle w:val="Footer"/>
        <w:rPr>
          <w:sz w:val="28"/>
          <w:szCs w:val="28"/>
        </w:rPr>
      </w:pPr>
    </w:p>
    <w:p w:rsidR="00063429" w:rsidRPr="00FB4595" w:rsidRDefault="00063429"/>
    <w:p w:rsidR="00063429" w:rsidRPr="00FB4595" w:rsidRDefault="00063429"/>
    <w:p w:rsidR="00063429" w:rsidRPr="00FB4595" w:rsidRDefault="00063429" w:rsidP="00063429"/>
    <w:p w:rsidR="00063429" w:rsidRPr="00FB4595" w:rsidRDefault="00063429" w:rsidP="00063429"/>
    <w:p w:rsidR="00063429" w:rsidRPr="00FB4595" w:rsidRDefault="00063429" w:rsidP="00063429"/>
    <w:p w:rsidR="00063429" w:rsidRPr="00EF0F7D" w:rsidRDefault="00063429" w:rsidP="00EF0F7D">
      <w:pPr>
        <w:ind w:firstLine="426"/>
        <w:jc w:val="both"/>
      </w:pPr>
    </w:p>
    <w:p w:rsidR="00176584" w:rsidRPr="00EF0F7D" w:rsidRDefault="00676A1D" w:rsidP="00EF0F7D">
      <w:pPr>
        <w:ind w:firstLine="426"/>
        <w:jc w:val="both"/>
        <w:rPr>
          <w:sz w:val="20"/>
          <w:szCs w:val="20"/>
          <w:lang w:val="lv-LV"/>
        </w:rPr>
      </w:pPr>
      <w:r>
        <w:rPr>
          <w:sz w:val="20"/>
          <w:szCs w:val="20"/>
          <w:lang w:val="lv-LV"/>
        </w:rPr>
        <w:t>06</w:t>
      </w:r>
      <w:r w:rsidR="00F14005">
        <w:rPr>
          <w:sz w:val="20"/>
          <w:szCs w:val="20"/>
          <w:lang w:val="lv-LV"/>
        </w:rPr>
        <w:t>.12.2013. 15:1</w:t>
      </w:r>
      <w:r w:rsidR="00176584" w:rsidRPr="00EF0F7D">
        <w:rPr>
          <w:sz w:val="20"/>
          <w:szCs w:val="20"/>
          <w:lang w:val="lv-LV"/>
        </w:rPr>
        <w:t xml:space="preserve">8 </w:t>
      </w:r>
    </w:p>
    <w:p w:rsidR="00176584" w:rsidRPr="00EF0F7D" w:rsidRDefault="00464A06" w:rsidP="00EF0F7D">
      <w:pPr>
        <w:ind w:firstLine="426"/>
        <w:jc w:val="both"/>
        <w:rPr>
          <w:sz w:val="20"/>
          <w:szCs w:val="20"/>
          <w:lang w:val="lv-LV"/>
        </w:rPr>
      </w:pPr>
      <w:r>
        <w:rPr>
          <w:sz w:val="20"/>
          <w:szCs w:val="20"/>
          <w:lang w:val="lv-LV"/>
        </w:rPr>
        <w:t>412</w:t>
      </w:r>
    </w:p>
    <w:p w:rsidR="00176584" w:rsidRPr="00EF0F7D" w:rsidRDefault="00176584" w:rsidP="00EF0F7D">
      <w:pPr>
        <w:ind w:firstLine="426"/>
        <w:jc w:val="both"/>
        <w:rPr>
          <w:sz w:val="20"/>
          <w:szCs w:val="20"/>
          <w:lang w:val="lv-LV"/>
        </w:rPr>
      </w:pPr>
      <w:proofErr w:type="spellStart"/>
      <w:r w:rsidRPr="00EF0F7D">
        <w:rPr>
          <w:sz w:val="20"/>
          <w:szCs w:val="20"/>
          <w:lang w:val="lv-LV"/>
        </w:rPr>
        <w:t>Depkovska</w:t>
      </w:r>
      <w:proofErr w:type="spellEnd"/>
      <w:r w:rsidRPr="00EF0F7D">
        <w:rPr>
          <w:sz w:val="20"/>
          <w:szCs w:val="20"/>
          <w:lang w:val="lv-LV"/>
        </w:rPr>
        <w:t>, 67047772</w:t>
      </w:r>
    </w:p>
    <w:p w:rsidR="00176584" w:rsidRPr="00EF0F7D" w:rsidRDefault="00720B43" w:rsidP="00EF0F7D">
      <w:pPr>
        <w:ind w:firstLine="426"/>
        <w:jc w:val="both"/>
        <w:rPr>
          <w:sz w:val="20"/>
          <w:szCs w:val="20"/>
          <w:lang w:val="lv-LV"/>
        </w:rPr>
      </w:pPr>
      <w:hyperlink r:id="rId7" w:history="1">
        <w:r w:rsidR="00176584" w:rsidRPr="00EF0F7D">
          <w:rPr>
            <w:rStyle w:val="Hyperlink"/>
            <w:color w:val="auto"/>
            <w:sz w:val="20"/>
            <w:szCs w:val="20"/>
            <w:lang w:val="lv-LV"/>
          </w:rPr>
          <w:t>anita.depkovska@izm.gov.lv</w:t>
        </w:r>
      </w:hyperlink>
    </w:p>
    <w:p w:rsidR="00176584" w:rsidRPr="00176584" w:rsidRDefault="00176584" w:rsidP="00176584">
      <w:pPr>
        <w:rPr>
          <w:sz w:val="20"/>
          <w:szCs w:val="20"/>
          <w:lang w:val="lv-LV"/>
        </w:rPr>
      </w:pPr>
    </w:p>
    <w:p w:rsidR="00176584" w:rsidRPr="00176584" w:rsidRDefault="00176584" w:rsidP="00176584">
      <w:pPr>
        <w:rPr>
          <w:sz w:val="20"/>
          <w:szCs w:val="20"/>
          <w:lang w:val="lv-LV"/>
        </w:rPr>
      </w:pPr>
    </w:p>
    <w:p w:rsidR="00176584" w:rsidRPr="00176584" w:rsidRDefault="00176584" w:rsidP="00176584">
      <w:pPr>
        <w:rPr>
          <w:sz w:val="20"/>
          <w:szCs w:val="20"/>
          <w:lang w:val="lv-LV"/>
        </w:rPr>
      </w:pPr>
    </w:p>
    <w:sectPr w:rsidR="00176584" w:rsidRPr="00176584" w:rsidSect="00063429">
      <w:headerReference w:type="even" r:id="rId8"/>
      <w:headerReference w:type="default" r:id="rId9"/>
      <w:footerReference w:type="default" r:id="rId10"/>
      <w:footerReference w:type="first" r:id="rId11"/>
      <w:pgSz w:w="11906" w:h="16838" w:code="9"/>
      <w:pgMar w:top="1418" w:right="1621"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2F" w:rsidRDefault="005A3B2F">
      <w:r>
        <w:separator/>
      </w:r>
    </w:p>
  </w:endnote>
  <w:endnote w:type="continuationSeparator" w:id="0">
    <w:p w:rsidR="005A3B2F" w:rsidRDefault="005A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1" w:rsidRPr="00535621" w:rsidRDefault="00676A1D" w:rsidP="00535621">
    <w:pPr>
      <w:jc w:val="both"/>
      <w:rPr>
        <w:sz w:val="22"/>
        <w:szCs w:val="22"/>
      </w:rPr>
    </w:pPr>
    <w:r>
      <w:rPr>
        <w:sz w:val="22"/>
        <w:szCs w:val="22"/>
        <w:lang w:val="lv-LV"/>
      </w:rPr>
      <w:t>IZMligums_06</w:t>
    </w:r>
    <w:r w:rsidR="0044014B">
      <w:rPr>
        <w:sz w:val="22"/>
        <w:szCs w:val="22"/>
        <w:lang w:val="lv-LV"/>
      </w:rPr>
      <w:t>12</w:t>
    </w:r>
    <w:r w:rsidR="00535621" w:rsidRPr="00535621">
      <w:rPr>
        <w:sz w:val="22"/>
        <w:szCs w:val="22"/>
        <w:lang w:val="lv-LV"/>
      </w:rPr>
      <w:t>13_EUREKA_eng;</w:t>
    </w:r>
    <w:r w:rsidR="00535621" w:rsidRPr="00535621">
      <w:rPr>
        <w:sz w:val="22"/>
        <w:szCs w:val="22"/>
      </w:rPr>
      <w:t xml:space="preserve"> Amendments to the Agreement</w:t>
    </w:r>
    <w:r w:rsidR="00535621">
      <w:rPr>
        <w:sz w:val="22"/>
        <w:szCs w:val="22"/>
      </w:rPr>
      <w:t xml:space="preserve"> </w:t>
    </w:r>
    <w:r w:rsidR="00535621" w:rsidRPr="00535621">
      <w:rPr>
        <w:color w:val="000000"/>
        <w:sz w:val="22"/>
        <w:szCs w:val="22"/>
        <w:lang w:val="en-US"/>
      </w:rPr>
      <w:t xml:space="preserve">between the Eureka Secretariat and The Ministry of Education </w:t>
    </w:r>
    <w:r w:rsidR="002463E6">
      <w:rPr>
        <w:color w:val="000000"/>
        <w:sz w:val="22"/>
        <w:szCs w:val="22"/>
        <w:lang w:val="en-US"/>
      </w:rPr>
      <w:t>and Science, Republic of Latvia</w:t>
    </w:r>
  </w:p>
  <w:p w:rsidR="00535621" w:rsidRPr="00535621" w:rsidRDefault="00535621" w:rsidP="00535621">
    <w:pPr>
      <w:pStyle w:val="Footer"/>
      <w:jc w:val="both"/>
      <w:rPr>
        <w:sz w:val="22"/>
        <w:szCs w:val="22"/>
        <w:lang w:val="lv-LV"/>
      </w:rPr>
    </w:pPr>
    <w:r w:rsidRPr="00535621">
      <w:rPr>
        <w:sz w:val="22"/>
        <w:szCs w:val="22"/>
        <w:lang w:val="lv-LV"/>
      </w:rPr>
      <w:t xml:space="preserve"> </w:t>
    </w:r>
  </w:p>
  <w:p w:rsidR="00063429" w:rsidRPr="0034047C" w:rsidRDefault="00063429" w:rsidP="003404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621" w:rsidRPr="00535621" w:rsidRDefault="00676A1D" w:rsidP="00535621">
    <w:pPr>
      <w:jc w:val="both"/>
      <w:rPr>
        <w:sz w:val="22"/>
        <w:szCs w:val="22"/>
      </w:rPr>
    </w:pPr>
    <w:r>
      <w:rPr>
        <w:sz w:val="22"/>
        <w:szCs w:val="22"/>
        <w:lang w:val="lv-LV"/>
      </w:rPr>
      <w:t>IZMligums_06</w:t>
    </w:r>
    <w:r w:rsidR="0044014B">
      <w:rPr>
        <w:sz w:val="22"/>
        <w:szCs w:val="22"/>
        <w:lang w:val="lv-LV"/>
      </w:rPr>
      <w:t>12</w:t>
    </w:r>
    <w:r w:rsidR="0034047C" w:rsidRPr="00535621">
      <w:rPr>
        <w:sz w:val="22"/>
        <w:szCs w:val="22"/>
        <w:lang w:val="lv-LV"/>
      </w:rPr>
      <w:t>13_EUREKA_eng</w:t>
    </w:r>
    <w:r w:rsidR="00535621" w:rsidRPr="00535621">
      <w:rPr>
        <w:sz w:val="22"/>
        <w:szCs w:val="22"/>
        <w:lang w:val="lv-LV"/>
      </w:rPr>
      <w:t>;</w:t>
    </w:r>
    <w:r w:rsidR="00535621" w:rsidRPr="00535621">
      <w:rPr>
        <w:sz w:val="22"/>
        <w:szCs w:val="22"/>
      </w:rPr>
      <w:t xml:space="preserve"> Amendments to the Agreement</w:t>
    </w:r>
    <w:r w:rsidR="00535621">
      <w:rPr>
        <w:sz w:val="22"/>
        <w:szCs w:val="22"/>
      </w:rPr>
      <w:t xml:space="preserve"> </w:t>
    </w:r>
    <w:r w:rsidR="00535621" w:rsidRPr="00535621">
      <w:rPr>
        <w:color w:val="000000"/>
        <w:sz w:val="22"/>
        <w:szCs w:val="22"/>
        <w:lang w:val="en-US"/>
      </w:rPr>
      <w:t xml:space="preserve">between the Eureka Secretariat and The Ministry of Education </w:t>
    </w:r>
    <w:r w:rsidR="002463E6">
      <w:rPr>
        <w:color w:val="000000"/>
        <w:sz w:val="22"/>
        <w:szCs w:val="22"/>
        <w:lang w:val="en-US"/>
      </w:rPr>
      <w:t>and Science, Republic of Latvia</w:t>
    </w:r>
  </w:p>
  <w:p w:rsidR="00EB3A2A" w:rsidRPr="00535621" w:rsidRDefault="00535621" w:rsidP="00535621">
    <w:pPr>
      <w:pStyle w:val="Footer"/>
      <w:jc w:val="both"/>
      <w:rPr>
        <w:sz w:val="22"/>
        <w:szCs w:val="22"/>
        <w:lang w:val="lv-LV"/>
      </w:rPr>
    </w:pPr>
    <w:r w:rsidRPr="00535621">
      <w:rPr>
        <w:sz w:val="22"/>
        <w:szCs w:val="22"/>
        <w:lang w:val="lv-LV"/>
      </w:rPr>
      <w:t xml:space="preserve"> </w:t>
    </w:r>
  </w:p>
  <w:p w:rsidR="00EB3A2A" w:rsidRDefault="00EB3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2F" w:rsidRDefault="005A3B2F">
      <w:r>
        <w:separator/>
      </w:r>
    </w:p>
  </w:footnote>
  <w:footnote w:type="continuationSeparator" w:id="0">
    <w:p w:rsidR="005A3B2F" w:rsidRDefault="005A3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29" w:rsidRDefault="00720B43" w:rsidP="008418CE">
    <w:pPr>
      <w:pStyle w:val="Header"/>
      <w:framePr w:wrap="around" w:vAnchor="text" w:hAnchor="margin" w:xAlign="center" w:y="1"/>
      <w:rPr>
        <w:rStyle w:val="PageNumber"/>
      </w:rPr>
    </w:pPr>
    <w:r>
      <w:rPr>
        <w:rStyle w:val="PageNumber"/>
      </w:rPr>
      <w:fldChar w:fldCharType="begin"/>
    </w:r>
    <w:r w:rsidR="00063429">
      <w:rPr>
        <w:rStyle w:val="PageNumber"/>
      </w:rPr>
      <w:instrText xml:space="preserve">PAGE  </w:instrText>
    </w:r>
    <w:r>
      <w:rPr>
        <w:rStyle w:val="PageNumber"/>
      </w:rPr>
      <w:fldChar w:fldCharType="end"/>
    </w:r>
  </w:p>
  <w:p w:rsidR="00063429" w:rsidRDefault="000634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429" w:rsidRDefault="00720B43" w:rsidP="008418CE">
    <w:pPr>
      <w:pStyle w:val="Header"/>
      <w:framePr w:wrap="around" w:vAnchor="text" w:hAnchor="margin" w:xAlign="center" w:y="1"/>
      <w:rPr>
        <w:rStyle w:val="PageNumber"/>
      </w:rPr>
    </w:pPr>
    <w:r>
      <w:rPr>
        <w:rStyle w:val="PageNumber"/>
      </w:rPr>
      <w:fldChar w:fldCharType="begin"/>
    </w:r>
    <w:r w:rsidR="00063429">
      <w:rPr>
        <w:rStyle w:val="PageNumber"/>
      </w:rPr>
      <w:instrText xml:space="preserve">PAGE  </w:instrText>
    </w:r>
    <w:r>
      <w:rPr>
        <w:rStyle w:val="PageNumber"/>
      </w:rPr>
      <w:fldChar w:fldCharType="separate"/>
    </w:r>
    <w:r w:rsidR="00676A1D">
      <w:rPr>
        <w:rStyle w:val="PageNumber"/>
        <w:noProof/>
      </w:rPr>
      <w:t>2</w:t>
    </w:r>
    <w:r>
      <w:rPr>
        <w:rStyle w:val="PageNumber"/>
      </w:rPr>
      <w:fldChar w:fldCharType="end"/>
    </w:r>
  </w:p>
  <w:p w:rsidR="00063429" w:rsidRDefault="000634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6B76"/>
    <w:multiLevelType w:val="hybridMultilevel"/>
    <w:tmpl w:val="5B16F586"/>
    <w:lvl w:ilvl="0" w:tplc="A1D04A4A">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5A621E44"/>
    <w:multiLevelType w:val="hybridMultilevel"/>
    <w:tmpl w:val="34FE8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D3647"/>
    <w:multiLevelType w:val="hybridMultilevel"/>
    <w:tmpl w:val="1A76A7A6"/>
    <w:lvl w:ilvl="0" w:tplc="CE2872FA">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87"/>
  <w:displayVerticalDrawingGridEvery w:val="2"/>
  <w:doNotShadeFormData/>
  <w:characterSpacingControl w:val="doNotCompress"/>
  <w:footnotePr>
    <w:footnote w:id="-1"/>
    <w:footnote w:id="0"/>
  </w:footnotePr>
  <w:endnotePr>
    <w:endnote w:id="-1"/>
    <w:endnote w:id="0"/>
  </w:endnotePr>
  <w:compat/>
  <w:rsids>
    <w:rsidRoot w:val="00063429"/>
    <w:rsid w:val="000406C3"/>
    <w:rsid w:val="000438DE"/>
    <w:rsid w:val="00063429"/>
    <w:rsid w:val="00064754"/>
    <w:rsid w:val="000B546E"/>
    <w:rsid w:val="000C4E7C"/>
    <w:rsid w:val="000D4DDB"/>
    <w:rsid w:val="00176584"/>
    <w:rsid w:val="001F00A2"/>
    <w:rsid w:val="002463E6"/>
    <w:rsid w:val="002E5F5E"/>
    <w:rsid w:val="002F3541"/>
    <w:rsid w:val="003253A3"/>
    <w:rsid w:val="0034047C"/>
    <w:rsid w:val="00346D8E"/>
    <w:rsid w:val="00393DEA"/>
    <w:rsid w:val="00402230"/>
    <w:rsid w:val="0044014B"/>
    <w:rsid w:val="00464A06"/>
    <w:rsid w:val="00466E77"/>
    <w:rsid w:val="00502294"/>
    <w:rsid w:val="00535621"/>
    <w:rsid w:val="0059111A"/>
    <w:rsid w:val="005A3B2F"/>
    <w:rsid w:val="005F1681"/>
    <w:rsid w:val="00676A1D"/>
    <w:rsid w:val="006E2550"/>
    <w:rsid w:val="00720B43"/>
    <w:rsid w:val="00730937"/>
    <w:rsid w:val="00781477"/>
    <w:rsid w:val="008339CB"/>
    <w:rsid w:val="008418CE"/>
    <w:rsid w:val="0088082E"/>
    <w:rsid w:val="008B1A33"/>
    <w:rsid w:val="00965A06"/>
    <w:rsid w:val="0098327F"/>
    <w:rsid w:val="009C4D30"/>
    <w:rsid w:val="009D3CC1"/>
    <w:rsid w:val="00A95A79"/>
    <w:rsid w:val="00B05D4C"/>
    <w:rsid w:val="00B1324D"/>
    <w:rsid w:val="00B14FA4"/>
    <w:rsid w:val="00B537DE"/>
    <w:rsid w:val="00B66327"/>
    <w:rsid w:val="00BB4BD9"/>
    <w:rsid w:val="00BF06E8"/>
    <w:rsid w:val="00D7168F"/>
    <w:rsid w:val="00E05013"/>
    <w:rsid w:val="00EB3A2A"/>
    <w:rsid w:val="00EF0F7D"/>
    <w:rsid w:val="00EF2484"/>
    <w:rsid w:val="00F14005"/>
    <w:rsid w:val="00F81162"/>
    <w:rsid w:val="00FB1027"/>
    <w:rsid w:val="00FB4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429"/>
    <w:rPr>
      <w:sz w:val="24"/>
      <w:szCs w:val="24"/>
      <w:lang w:val="en-GB"/>
    </w:rPr>
  </w:style>
  <w:style w:type="paragraph" w:styleId="Heading4">
    <w:name w:val="heading 4"/>
    <w:basedOn w:val="Normal"/>
    <w:link w:val="Heading4Char"/>
    <w:uiPriority w:val="9"/>
    <w:qFormat/>
    <w:rsid w:val="00B1324D"/>
    <w:pPr>
      <w:spacing w:before="100" w:beforeAutospacing="1" w:after="100" w:afterAutospacing="1"/>
      <w:outlineLvl w:val="3"/>
    </w:pPr>
    <w:rPr>
      <w:b/>
      <w:bCs/>
      <w:lang w:val="en-US"/>
    </w:rPr>
  </w:style>
  <w:style w:type="paragraph" w:styleId="Heading5">
    <w:name w:val="heading 5"/>
    <w:basedOn w:val="Normal"/>
    <w:next w:val="Normal"/>
    <w:link w:val="Heading5Char"/>
    <w:semiHidden/>
    <w:unhideWhenUsed/>
    <w:qFormat/>
    <w:rsid w:val="0017658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63429"/>
    <w:rPr>
      <w:rFonts w:ascii="Times New Roman" w:hAnsi="Times New Roman" w:cs="Times New Roman" w:hint="default"/>
    </w:rPr>
  </w:style>
  <w:style w:type="paragraph" w:styleId="Header">
    <w:name w:val="header"/>
    <w:basedOn w:val="Normal"/>
    <w:rsid w:val="00063429"/>
    <w:pPr>
      <w:tabs>
        <w:tab w:val="center" w:pos="4153"/>
        <w:tab w:val="right" w:pos="8306"/>
      </w:tabs>
    </w:pPr>
  </w:style>
  <w:style w:type="character" w:styleId="PageNumber">
    <w:name w:val="page number"/>
    <w:basedOn w:val="DefaultParagraphFont"/>
    <w:rsid w:val="00063429"/>
  </w:style>
  <w:style w:type="paragraph" w:styleId="Footer">
    <w:name w:val="footer"/>
    <w:basedOn w:val="Normal"/>
    <w:link w:val="FooterChar"/>
    <w:rsid w:val="00063429"/>
    <w:pPr>
      <w:tabs>
        <w:tab w:val="center" w:pos="4153"/>
        <w:tab w:val="right" w:pos="8306"/>
      </w:tabs>
    </w:pPr>
  </w:style>
  <w:style w:type="paragraph" w:customStyle="1" w:styleId="naisf">
    <w:name w:val="naisf"/>
    <w:basedOn w:val="Normal"/>
    <w:rsid w:val="00063429"/>
    <w:pPr>
      <w:spacing w:before="100" w:beforeAutospacing="1" w:after="100" w:afterAutospacing="1"/>
      <w:jc w:val="both"/>
    </w:pPr>
    <w:rPr>
      <w:rFonts w:eastAsia="Arial Unicode MS"/>
      <w:lang w:val="lv-LV"/>
    </w:rPr>
  </w:style>
  <w:style w:type="character" w:styleId="Hyperlink">
    <w:name w:val="Hyperlink"/>
    <w:rsid w:val="00063429"/>
    <w:rPr>
      <w:strike w:val="0"/>
      <w:dstrike w:val="0"/>
      <w:color w:val="40407C"/>
      <w:u w:val="none"/>
      <w:effect w:val="none"/>
    </w:rPr>
  </w:style>
  <w:style w:type="character" w:customStyle="1" w:styleId="Heading4Char">
    <w:name w:val="Heading 4 Char"/>
    <w:basedOn w:val="DefaultParagraphFont"/>
    <w:link w:val="Heading4"/>
    <w:uiPriority w:val="9"/>
    <w:rsid w:val="00B1324D"/>
    <w:rPr>
      <w:b/>
      <w:bCs/>
      <w:sz w:val="24"/>
      <w:szCs w:val="24"/>
    </w:rPr>
  </w:style>
  <w:style w:type="paragraph" w:styleId="NormalWeb">
    <w:name w:val="Normal (Web)"/>
    <w:basedOn w:val="Normal"/>
    <w:uiPriority w:val="99"/>
    <w:unhideWhenUsed/>
    <w:rsid w:val="0098327F"/>
    <w:pPr>
      <w:spacing w:before="100" w:beforeAutospacing="1" w:after="100" w:afterAutospacing="1"/>
    </w:pPr>
    <w:rPr>
      <w:lang w:val="en-US"/>
    </w:rPr>
  </w:style>
  <w:style w:type="character" w:customStyle="1" w:styleId="Heading5Char">
    <w:name w:val="Heading 5 Char"/>
    <w:basedOn w:val="DefaultParagraphFont"/>
    <w:link w:val="Heading5"/>
    <w:semiHidden/>
    <w:rsid w:val="00176584"/>
    <w:rPr>
      <w:rFonts w:asciiTheme="majorHAnsi" w:eastAsiaTheme="majorEastAsia" w:hAnsiTheme="majorHAnsi" w:cstheme="majorBidi"/>
      <w:color w:val="243F60" w:themeColor="accent1" w:themeShade="7F"/>
      <w:sz w:val="24"/>
      <w:szCs w:val="24"/>
      <w:lang w:val="en-GB"/>
    </w:rPr>
  </w:style>
  <w:style w:type="character" w:customStyle="1" w:styleId="FooterChar">
    <w:name w:val="Footer Char"/>
    <w:basedOn w:val="DefaultParagraphFont"/>
    <w:link w:val="Footer"/>
    <w:rsid w:val="00176584"/>
    <w:rPr>
      <w:sz w:val="24"/>
      <w:szCs w:val="24"/>
      <w:lang w:val="en-GB"/>
    </w:rPr>
  </w:style>
  <w:style w:type="paragraph" w:styleId="ListParagraph">
    <w:name w:val="List Paragraph"/>
    <w:basedOn w:val="Normal"/>
    <w:uiPriority w:val="34"/>
    <w:qFormat/>
    <w:rsid w:val="00176584"/>
    <w:pPr>
      <w:ind w:left="720"/>
      <w:contextualSpacing/>
    </w:pPr>
  </w:style>
  <w:style w:type="character" w:customStyle="1" w:styleId="apple-converted-space">
    <w:name w:val="apple-converted-space"/>
    <w:basedOn w:val="DefaultParagraphFont"/>
    <w:rsid w:val="002F3541"/>
  </w:style>
</w:styles>
</file>

<file path=word/webSettings.xml><?xml version="1.0" encoding="utf-8"?>
<w:webSettings xmlns:r="http://schemas.openxmlformats.org/officeDocument/2006/relationships" xmlns:w="http://schemas.openxmlformats.org/wordprocessingml/2006/main">
  <w:divs>
    <w:div w:id="169685311">
      <w:bodyDiv w:val="1"/>
      <w:marLeft w:val="0"/>
      <w:marRight w:val="0"/>
      <w:marTop w:val="0"/>
      <w:marBottom w:val="0"/>
      <w:divBdr>
        <w:top w:val="none" w:sz="0" w:space="0" w:color="auto"/>
        <w:left w:val="none" w:sz="0" w:space="0" w:color="auto"/>
        <w:bottom w:val="none" w:sz="0" w:space="0" w:color="auto"/>
        <w:right w:val="none" w:sz="0" w:space="0" w:color="auto"/>
      </w:divBdr>
    </w:div>
    <w:div w:id="1498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depkovska@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412</Words>
  <Characters>2225</Characters>
  <Application>Microsoft Office Word</Application>
  <DocSecurity>0</DocSecurity>
  <Lines>81</Lines>
  <Paragraphs>26</Paragraphs>
  <ScaleCrop>false</ScaleCrop>
  <HeadingPairs>
    <vt:vector size="2" baseType="variant">
      <vt:variant>
        <vt:lpstr>Title</vt:lpstr>
      </vt:variant>
      <vt:variant>
        <vt:i4>1</vt:i4>
      </vt:variant>
    </vt:vector>
  </HeadingPairs>
  <TitlesOfParts>
    <vt:vector size="1" baseType="lpstr">
      <vt:lpstr>Addendum to Agreement between the Ministry of Regional Development and Local Government of the Republic of Latvia Acting as the Joint Managing Authority, the Republic of Estonia and the Republic of Latvia on the Management and Administration of the Eston</vt:lpstr>
    </vt:vector>
  </TitlesOfParts>
  <Company>vidm</Company>
  <LinksUpToDate>false</LinksUpToDate>
  <CharactersWithSpaces>2629</CharactersWithSpaces>
  <SharedDoc>false</SharedDoc>
  <HLinks>
    <vt:vector size="6" baseType="variant">
      <vt:variant>
        <vt:i4>327736</vt:i4>
      </vt:variant>
      <vt:variant>
        <vt:i4>0</vt:i4>
      </vt:variant>
      <vt:variant>
        <vt:i4>0</vt:i4>
      </vt:variant>
      <vt:variant>
        <vt:i4>5</vt:i4>
      </vt:variant>
      <vt:variant>
        <vt:lpwstr>mailto:agnese.rasnaca@varam.gov.lv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Agreement between the Ministry of Regional Development and Local Government of the Republic of Latvia Acting as the Joint Managing Authority, the Republic of Estonia and the Republic of Latvia on the Management and Administration of the Eston</dc:title>
  <dc:subject/>
  <dc:creator>agneser</dc:creator>
  <cp:keywords/>
  <dc:description/>
  <cp:lastModifiedBy>adepkovska</cp:lastModifiedBy>
  <cp:revision>13</cp:revision>
  <cp:lastPrinted>2013-11-05T09:43:00Z</cp:lastPrinted>
  <dcterms:created xsi:type="dcterms:W3CDTF">2013-11-04T13:02:00Z</dcterms:created>
  <dcterms:modified xsi:type="dcterms:W3CDTF">2013-12-09T09:40:00Z</dcterms:modified>
  <cp:contentStatus/>
</cp:coreProperties>
</file>