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AF" w:rsidRPr="00A721E7" w:rsidRDefault="006A2DAF" w:rsidP="006A2DAF">
      <w:pPr>
        <w:pStyle w:val="Title"/>
        <w:pBdr>
          <w:bottom w:val="single" w:sz="12" w:space="3" w:color="auto"/>
        </w:pBdr>
        <w:jc w:val="right"/>
        <w:rPr>
          <w:iCs/>
          <w:sz w:val="24"/>
          <w:szCs w:val="24"/>
        </w:rPr>
      </w:pPr>
      <w:bookmarkStart w:id="0" w:name="_GoBack"/>
      <w:bookmarkEnd w:id="0"/>
      <w:r w:rsidRPr="00A721E7">
        <w:rPr>
          <w:iCs/>
          <w:sz w:val="24"/>
          <w:szCs w:val="24"/>
        </w:rPr>
        <w:t>Projekts</w:t>
      </w:r>
    </w:p>
    <w:p w:rsidR="006A2DAF" w:rsidRPr="00CA11B0" w:rsidRDefault="00D35B89" w:rsidP="006A2DAF">
      <w:pPr>
        <w:pStyle w:val="Title"/>
        <w:pBdr>
          <w:bottom w:val="single" w:sz="12" w:space="3" w:color="auto"/>
        </w:pBdr>
        <w:rPr>
          <w:szCs w:val="28"/>
        </w:rPr>
      </w:pPr>
      <w:r w:rsidRPr="00CA11B0">
        <w:rPr>
          <w:szCs w:val="28"/>
        </w:rPr>
        <w:t>MINISTRU KABINETA SĒDES PROTOKOLLĒMUMS</w:t>
      </w:r>
    </w:p>
    <w:p w:rsidR="006A2DAF" w:rsidRPr="00CA11B0" w:rsidRDefault="006A2DAF" w:rsidP="006A2DAF">
      <w:pPr>
        <w:rPr>
          <w:szCs w:val="28"/>
          <w:lang w:val="lv-LV"/>
        </w:rPr>
      </w:pPr>
    </w:p>
    <w:p w:rsidR="006A2DAF" w:rsidRPr="00CA11B0" w:rsidRDefault="00D35B89" w:rsidP="006A2DAF">
      <w:pPr>
        <w:rPr>
          <w:szCs w:val="28"/>
          <w:lang w:val="lv-LV"/>
        </w:rPr>
      </w:pPr>
      <w:r w:rsidRPr="00CA11B0">
        <w:rPr>
          <w:szCs w:val="28"/>
          <w:lang w:val="lv-LV"/>
        </w:rPr>
        <w:t>Rīgā</w:t>
      </w:r>
      <w:r w:rsidRPr="00CA11B0">
        <w:rPr>
          <w:szCs w:val="28"/>
          <w:lang w:val="lv-LV"/>
        </w:rPr>
        <w:tab/>
      </w:r>
      <w:r w:rsidRPr="00CA11B0">
        <w:rPr>
          <w:szCs w:val="28"/>
          <w:lang w:val="lv-LV"/>
        </w:rPr>
        <w:tab/>
      </w:r>
      <w:r w:rsidRPr="00CA11B0">
        <w:rPr>
          <w:szCs w:val="28"/>
          <w:lang w:val="lv-LV"/>
        </w:rPr>
        <w:tab/>
      </w:r>
      <w:r w:rsidRPr="00CA11B0">
        <w:rPr>
          <w:szCs w:val="28"/>
          <w:lang w:val="lv-LV"/>
        </w:rPr>
        <w:tab/>
      </w:r>
      <w:r w:rsidRPr="00CA11B0">
        <w:rPr>
          <w:szCs w:val="28"/>
          <w:lang w:val="lv-LV"/>
        </w:rPr>
        <w:tab/>
      </w:r>
      <w:r w:rsidRPr="00CA11B0">
        <w:rPr>
          <w:szCs w:val="28"/>
          <w:lang w:val="lv-LV"/>
        </w:rPr>
        <w:tab/>
        <w:t>Nr.</w:t>
      </w:r>
      <w:r w:rsidRPr="00CA11B0">
        <w:rPr>
          <w:szCs w:val="28"/>
          <w:lang w:val="lv-LV"/>
        </w:rPr>
        <w:tab/>
      </w:r>
      <w:r w:rsidRPr="00CA11B0">
        <w:rPr>
          <w:szCs w:val="28"/>
          <w:lang w:val="lv-LV"/>
        </w:rPr>
        <w:tab/>
      </w:r>
      <w:r w:rsidRPr="00CA11B0">
        <w:rPr>
          <w:szCs w:val="28"/>
          <w:lang w:val="lv-LV"/>
        </w:rPr>
        <w:tab/>
        <w:t>201</w:t>
      </w:r>
      <w:r w:rsidR="00EA7D66" w:rsidRPr="00CA11B0">
        <w:rPr>
          <w:szCs w:val="28"/>
          <w:lang w:val="lv-LV"/>
        </w:rPr>
        <w:t>3</w:t>
      </w:r>
      <w:r w:rsidRPr="00CA11B0">
        <w:rPr>
          <w:szCs w:val="28"/>
          <w:lang w:val="lv-LV"/>
        </w:rPr>
        <w:t>.gada    .______</w:t>
      </w:r>
    </w:p>
    <w:p w:rsidR="006A2DAF" w:rsidRPr="00CA11B0" w:rsidRDefault="006A2DAF" w:rsidP="006A2DAF">
      <w:pPr>
        <w:jc w:val="both"/>
        <w:rPr>
          <w:szCs w:val="28"/>
          <w:lang w:val="lv-LV"/>
        </w:rPr>
      </w:pPr>
    </w:p>
    <w:p w:rsidR="006A2DAF" w:rsidRPr="00CA11B0" w:rsidRDefault="00D35B89" w:rsidP="006A2DAF">
      <w:pPr>
        <w:jc w:val="center"/>
        <w:rPr>
          <w:szCs w:val="28"/>
          <w:lang w:val="lv-LV"/>
        </w:rPr>
      </w:pPr>
      <w:r w:rsidRPr="00CA11B0">
        <w:rPr>
          <w:szCs w:val="28"/>
          <w:lang w:val="lv-LV"/>
        </w:rPr>
        <w:t>.§</w:t>
      </w:r>
    </w:p>
    <w:p w:rsidR="005208D8" w:rsidRPr="00CA11B0" w:rsidRDefault="005208D8" w:rsidP="009115FB">
      <w:pPr>
        <w:widowControl/>
        <w:jc w:val="center"/>
        <w:rPr>
          <w:b/>
          <w:szCs w:val="28"/>
          <w:lang w:val="lv-LV"/>
        </w:rPr>
      </w:pPr>
    </w:p>
    <w:p w:rsidR="00923B0C" w:rsidRPr="00CA11B0" w:rsidRDefault="00923B0C" w:rsidP="00923B0C">
      <w:pPr>
        <w:jc w:val="center"/>
        <w:rPr>
          <w:b/>
          <w:szCs w:val="28"/>
          <w:lang w:val="lv-LV"/>
        </w:rPr>
      </w:pPr>
      <w:r w:rsidRPr="00CA11B0">
        <w:rPr>
          <w:b/>
          <w:szCs w:val="28"/>
          <w:lang w:val="lv-LV"/>
        </w:rPr>
        <w:t>Par Izglītības attīstības pamatnostādnēm 2014.-2020.gadam</w:t>
      </w:r>
    </w:p>
    <w:p w:rsidR="0016670C" w:rsidRPr="00CA11B0" w:rsidRDefault="00923B0C" w:rsidP="00923B0C">
      <w:pPr>
        <w:jc w:val="center"/>
        <w:outlineLvl w:val="0"/>
        <w:rPr>
          <w:sz w:val="26"/>
          <w:szCs w:val="26"/>
          <w:lang w:val="lv-LV"/>
        </w:rPr>
      </w:pPr>
      <w:r w:rsidRPr="00CA11B0">
        <w:rPr>
          <w:sz w:val="26"/>
          <w:szCs w:val="26"/>
          <w:lang w:val="lv-LV"/>
        </w:rPr>
        <w:t xml:space="preserve"> </w:t>
      </w:r>
      <w:r w:rsidR="002124FA" w:rsidRPr="00CA11B0">
        <w:rPr>
          <w:sz w:val="26"/>
          <w:szCs w:val="26"/>
          <w:lang w:val="lv-LV"/>
        </w:rPr>
        <w:t>(...)</w:t>
      </w:r>
    </w:p>
    <w:p w:rsidR="002D7852" w:rsidRPr="00CA11B0" w:rsidRDefault="002D7852" w:rsidP="0016670C">
      <w:pPr>
        <w:jc w:val="center"/>
        <w:outlineLvl w:val="0"/>
        <w:rPr>
          <w:sz w:val="26"/>
          <w:szCs w:val="26"/>
          <w:lang w:val="lv-LV"/>
        </w:rPr>
      </w:pPr>
    </w:p>
    <w:p w:rsidR="00F27D35" w:rsidRPr="00CA11B0" w:rsidRDefault="00923B0C" w:rsidP="00CA11B0">
      <w:pPr>
        <w:ind w:firstLine="567"/>
        <w:jc w:val="both"/>
        <w:rPr>
          <w:szCs w:val="28"/>
          <w:lang w:val="lv-LV"/>
        </w:rPr>
      </w:pPr>
      <w:r w:rsidRPr="00CA11B0">
        <w:rPr>
          <w:szCs w:val="28"/>
          <w:lang w:val="lv-LV"/>
        </w:rPr>
        <w:t>1.Atbalstīt Izglītības attīstības pamatnostādņu 2014.-2020.gadam projektu (turpmāk – pamatnostādņu projekts)</w:t>
      </w:r>
      <w:r w:rsidR="006A6570" w:rsidRPr="00CA11B0">
        <w:rPr>
          <w:szCs w:val="28"/>
          <w:lang w:val="lv-LV"/>
        </w:rPr>
        <w:t>.</w:t>
      </w:r>
    </w:p>
    <w:p w:rsidR="00923B0C" w:rsidRPr="00CA11B0" w:rsidRDefault="00923B0C" w:rsidP="00CA11B0">
      <w:pPr>
        <w:ind w:firstLine="567"/>
        <w:jc w:val="both"/>
        <w:rPr>
          <w:szCs w:val="28"/>
          <w:lang w:val="lv-LV"/>
        </w:rPr>
      </w:pPr>
      <w:r w:rsidRPr="00CA11B0">
        <w:rPr>
          <w:szCs w:val="28"/>
          <w:lang w:val="lv-LV"/>
        </w:rPr>
        <w:t>2.Valsts kancelejai sagatavot pamatnostādņu projektu iesniegšanai Saeimā.</w:t>
      </w:r>
    </w:p>
    <w:p w:rsidR="00923B0C" w:rsidRDefault="00923B0C" w:rsidP="00CA11B0">
      <w:pPr>
        <w:ind w:firstLine="567"/>
        <w:jc w:val="both"/>
        <w:rPr>
          <w:szCs w:val="28"/>
          <w:lang w:val="lv-LV"/>
        </w:rPr>
      </w:pPr>
      <w:r w:rsidRPr="00CA11B0">
        <w:rPr>
          <w:szCs w:val="28"/>
          <w:lang w:val="lv-LV"/>
        </w:rPr>
        <w:t>3. Noteikt, ka atbildīgais par pamatnostādņu projekta turpmāko virzību Saeimā ir izglītības uz zinātnes ministrs.</w:t>
      </w:r>
    </w:p>
    <w:p w:rsidR="00774E6C" w:rsidRDefault="00774E6C" w:rsidP="00CA11B0">
      <w:pPr>
        <w:ind w:firstLine="567"/>
        <w:jc w:val="both"/>
        <w:rPr>
          <w:lang w:val="lv-LV"/>
        </w:rPr>
      </w:pPr>
      <w:r w:rsidRPr="00774E6C">
        <w:rPr>
          <w:szCs w:val="28"/>
          <w:lang w:val="lv-LV"/>
        </w:rPr>
        <w:t xml:space="preserve">4. </w:t>
      </w:r>
      <w:r w:rsidRPr="00774E6C">
        <w:rPr>
          <w:lang w:val="lv-LV"/>
        </w:rPr>
        <w:t>Pēc pamatnostādņu apstiprināšanas Saeimā Izglītības un zinātnes  ministrijai iesniegt Ministru kabinetā rīcības plānu, paredzot detalizētus pamatnostādņu ietvaros īstenojamos pasākumus, to īstenošanai nepieciešamo finansējumu un finanšu aprēķinus.</w:t>
      </w:r>
    </w:p>
    <w:p w:rsidR="00774E6C" w:rsidRPr="005F403C" w:rsidRDefault="00774E6C" w:rsidP="00774E6C">
      <w:pPr>
        <w:pStyle w:val="teksts"/>
        <w:ind w:firstLine="0"/>
        <w:rPr>
          <w:rFonts w:cs="Times New Roman"/>
        </w:rPr>
      </w:pPr>
      <w:r>
        <w:rPr>
          <w:sz w:val="28"/>
          <w:szCs w:val="28"/>
        </w:rPr>
        <w:t xml:space="preserve">        </w:t>
      </w:r>
      <w:r w:rsidRPr="00774E6C">
        <w:rPr>
          <w:sz w:val="28"/>
          <w:szCs w:val="28"/>
        </w:rPr>
        <w:t xml:space="preserve">5. </w:t>
      </w:r>
      <w:r w:rsidRPr="00774E6C">
        <w:rPr>
          <w:rFonts w:cs="Times New Roman"/>
          <w:sz w:val="28"/>
          <w:szCs w:val="28"/>
        </w:rPr>
        <w:t xml:space="preserve">Pamatnostādnes 2014.gadā tiks īstenot iesaistītajām ministrijām esošo valsts budžeta līdzekļu ietvaros, savukārt jautājums par pamatnostādnēs ietverto pasākumu īstenošanai papildus nepieciešamo finansējumu </w:t>
      </w:r>
      <w:r w:rsidR="00D864F5">
        <w:rPr>
          <w:rFonts w:cs="Times New Roman"/>
          <w:sz w:val="28"/>
          <w:szCs w:val="28"/>
        </w:rPr>
        <w:t xml:space="preserve">2015.gadā un turpmākajos gados </w:t>
      </w:r>
      <w:r w:rsidRPr="00774E6C">
        <w:rPr>
          <w:rFonts w:cs="Times New Roman"/>
          <w:sz w:val="28"/>
          <w:szCs w:val="28"/>
        </w:rPr>
        <w:t>izskatīt, sagatavojot vidēja termiņa budžeta likumprojektu un valsts budžeta likumprojektu kārtējam gadam, vienlaikus ar visu ministriju un citu centrālo valsts iestāžu jauno politikas iniciatīvu pieprasījumiem atbilstoši attiecīgā gada valsts budžeta finansiālajām iespējām</w:t>
      </w:r>
      <w:r w:rsidRPr="0077416B">
        <w:rPr>
          <w:rFonts w:cs="Times New Roman"/>
        </w:rPr>
        <w:t>.</w:t>
      </w:r>
    </w:p>
    <w:p w:rsidR="00774E6C" w:rsidRPr="00CA11B0" w:rsidRDefault="00774E6C" w:rsidP="00774E6C">
      <w:pPr>
        <w:pStyle w:val="teksts"/>
        <w:rPr>
          <w:szCs w:val="28"/>
        </w:rPr>
      </w:pPr>
    </w:p>
    <w:p w:rsidR="00F27D35" w:rsidRPr="00CA11B0" w:rsidRDefault="00D35B89" w:rsidP="00843503">
      <w:pPr>
        <w:tabs>
          <w:tab w:val="left" w:pos="7230"/>
        </w:tabs>
        <w:ind w:firstLine="357"/>
        <w:rPr>
          <w:szCs w:val="28"/>
          <w:lang w:val="lv-LV"/>
        </w:rPr>
      </w:pPr>
      <w:r w:rsidRPr="00CA11B0">
        <w:rPr>
          <w:szCs w:val="28"/>
          <w:lang w:val="lv-LV"/>
        </w:rPr>
        <w:t>Ministru prezidents</w:t>
      </w:r>
      <w:r w:rsidR="00843503">
        <w:rPr>
          <w:szCs w:val="28"/>
          <w:lang w:val="lv-LV"/>
        </w:rPr>
        <w:tab/>
      </w:r>
      <w:proofErr w:type="spellStart"/>
      <w:r w:rsidRPr="00CA11B0">
        <w:rPr>
          <w:szCs w:val="28"/>
          <w:lang w:val="lv-LV"/>
        </w:rPr>
        <w:t>V.Dombrovskis</w:t>
      </w:r>
      <w:proofErr w:type="spellEnd"/>
    </w:p>
    <w:p w:rsidR="00F27D35" w:rsidRPr="00CA11B0" w:rsidRDefault="00F27D35" w:rsidP="00F27D35">
      <w:pPr>
        <w:ind w:firstLine="357"/>
        <w:rPr>
          <w:szCs w:val="28"/>
          <w:lang w:val="lv-LV"/>
        </w:rPr>
      </w:pPr>
    </w:p>
    <w:p w:rsidR="008D6746" w:rsidRPr="00CA11B0" w:rsidRDefault="008D6746" w:rsidP="00F27D35">
      <w:pPr>
        <w:ind w:firstLine="357"/>
        <w:rPr>
          <w:szCs w:val="28"/>
          <w:lang w:val="lv-LV"/>
        </w:rPr>
      </w:pPr>
    </w:p>
    <w:p w:rsidR="00F27D35" w:rsidRPr="00CA11B0" w:rsidRDefault="00D35B89" w:rsidP="00843503">
      <w:pPr>
        <w:tabs>
          <w:tab w:val="left" w:pos="7230"/>
        </w:tabs>
        <w:ind w:firstLine="357"/>
        <w:rPr>
          <w:szCs w:val="28"/>
          <w:lang w:val="lv-LV"/>
        </w:rPr>
      </w:pPr>
      <w:r w:rsidRPr="00CA11B0">
        <w:rPr>
          <w:szCs w:val="28"/>
          <w:lang w:val="lv-LV"/>
        </w:rPr>
        <w:t>Valsts kancelejas direktore</w:t>
      </w:r>
      <w:r w:rsidR="00843503">
        <w:rPr>
          <w:szCs w:val="28"/>
          <w:lang w:val="lv-LV"/>
        </w:rPr>
        <w:tab/>
      </w:r>
      <w:proofErr w:type="spellStart"/>
      <w:r w:rsidRPr="00CA11B0">
        <w:rPr>
          <w:szCs w:val="28"/>
          <w:lang w:val="lv-LV"/>
        </w:rPr>
        <w:t>E.Dreimane</w:t>
      </w:r>
      <w:proofErr w:type="spellEnd"/>
    </w:p>
    <w:p w:rsidR="00F27D35" w:rsidRPr="00CA11B0" w:rsidRDefault="00F27D35" w:rsidP="00F27D35">
      <w:pPr>
        <w:ind w:firstLine="357"/>
        <w:rPr>
          <w:szCs w:val="28"/>
          <w:lang w:val="lv-LV"/>
        </w:rPr>
      </w:pPr>
    </w:p>
    <w:p w:rsidR="00CA11B0" w:rsidRPr="00CA11B0" w:rsidRDefault="00D35B89" w:rsidP="00CA11B0">
      <w:pPr>
        <w:ind w:firstLine="357"/>
        <w:rPr>
          <w:szCs w:val="28"/>
          <w:lang w:val="lv-LV"/>
        </w:rPr>
      </w:pPr>
      <w:r w:rsidRPr="00CA11B0">
        <w:rPr>
          <w:szCs w:val="28"/>
          <w:lang w:val="lv-LV"/>
        </w:rPr>
        <w:t>Iesniedzējs</w:t>
      </w:r>
      <w:r w:rsidR="005208D8" w:rsidRPr="00CA11B0">
        <w:rPr>
          <w:szCs w:val="28"/>
          <w:lang w:val="lv-LV"/>
        </w:rPr>
        <w:t>:</w:t>
      </w:r>
    </w:p>
    <w:p w:rsidR="006F2E26" w:rsidRPr="00CA11B0" w:rsidRDefault="005208D8" w:rsidP="00843503">
      <w:pPr>
        <w:tabs>
          <w:tab w:val="left" w:pos="7230"/>
        </w:tabs>
        <w:ind w:firstLine="357"/>
        <w:rPr>
          <w:szCs w:val="28"/>
          <w:lang w:val="lv-LV"/>
        </w:rPr>
      </w:pPr>
      <w:r w:rsidRPr="00CA11B0">
        <w:rPr>
          <w:szCs w:val="28"/>
          <w:lang w:val="lv-LV"/>
        </w:rPr>
        <w:t>I</w:t>
      </w:r>
      <w:r w:rsidR="006F2E26" w:rsidRPr="00CA11B0">
        <w:rPr>
          <w:szCs w:val="28"/>
          <w:lang w:val="lv-LV"/>
        </w:rPr>
        <w:t>zglītības un zinātnes ministr</w:t>
      </w:r>
      <w:r w:rsidRPr="00CA11B0">
        <w:rPr>
          <w:szCs w:val="28"/>
          <w:lang w:val="lv-LV"/>
        </w:rPr>
        <w:t>s</w:t>
      </w:r>
      <w:r w:rsidR="00843503">
        <w:rPr>
          <w:szCs w:val="28"/>
          <w:lang w:val="lv-LV"/>
        </w:rPr>
        <w:tab/>
      </w:r>
      <w:proofErr w:type="spellStart"/>
      <w:r w:rsidRPr="00CA11B0">
        <w:rPr>
          <w:szCs w:val="28"/>
          <w:lang w:val="lv-LV"/>
        </w:rPr>
        <w:t>V.Dombrovskis</w:t>
      </w:r>
      <w:proofErr w:type="spellEnd"/>
    </w:p>
    <w:p w:rsidR="0092276A" w:rsidRPr="00CA11B0" w:rsidRDefault="0092276A" w:rsidP="0092276A">
      <w:pPr>
        <w:ind w:firstLine="360"/>
        <w:rPr>
          <w:szCs w:val="28"/>
          <w:lang w:val="lv-LV"/>
        </w:rPr>
      </w:pPr>
    </w:p>
    <w:p w:rsidR="003A3DE5" w:rsidRPr="00CA11B0" w:rsidRDefault="00D35B89" w:rsidP="003A3DE5">
      <w:pPr>
        <w:ind w:firstLine="360"/>
        <w:rPr>
          <w:bCs/>
          <w:szCs w:val="28"/>
          <w:lang w:val="lv-LV"/>
        </w:rPr>
      </w:pPr>
      <w:r w:rsidRPr="00CA11B0">
        <w:rPr>
          <w:bCs/>
          <w:szCs w:val="28"/>
          <w:lang w:val="lv-LV"/>
        </w:rPr>
        <w:t>Vizē:</w:t>
      </w:r>
    </w:p>
    <w:p w:rsidR="00E81B6D" w:rsidRPr="00E81B6D" w:rsidRDefault="00E81B6D" w:rsidP="00E81B6D">
      <w:pPr>
        <w:pStyle w:val="IAPteksts"/>
        <w:tabs>
          <w:tab w:val="clear" w:pos="8640"/>
          <w:tab w:val="left" w:pos="7088"/>
        </w:tabs>
        <w:spacing w:before="0" w:after="0" w:line="240" w:lineRule="auto"/>
        <w:ind w:firstLine="0"/>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Pr="00E81B6D">
        <w:rPr>
          <w:rFonts w:ascii="Times New Roman" w:hAnsi="Times New Roman" w:cs="Times New Roman"/>
          <w:noProof w:val="0"/>
          <w:sz w:val="28"/>
          <w:szCs w:val="28"/>
        </w:rPr>
        <w:t>Valsts sekretāra vietnieks –</w:t>
      </w:r>
    </w:p>
    <w:p w:rsidR="00E81B6D" w:rsidRPr="00E81B6D" w:rsidRDefault="00E81B6D" w:rsidP="00E81B6D">
      <w:pPr>
        <w:pStyle w:val="IAPteksts"/>
        <w:tabs>
          <w:tab w:val="clear" w:pos="8640"/>
          <w:tab w:val="left" w:pos="7088"/>
        </w:tabs>
        <w:spacing w:before="0" w:after="0" w:line="240" w:lineRule="auto"/>
        <w:ind w:firstLine="0"/>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Pr="00E81B6D">
        <w:rPr>
          <w:rFonts w:ascii="Times New Roman" w:hAnsi="Times New Roman" w:cs="Times New Roman"/>
          <w:noProof w:val="0"/>
          <w:sz w:val="28"/>
          <w:szCs w:val="28"/>
        </w:rPr>
        <w:t>Nodrošinājuma un finanšu departamenta direktors,</w:t>
      </w:r>
    </w:p>
    <w:p w:rsidR="00E81B6D" w:rsidRPr="00E81B6D" w:rsidRDefault="00E81B6D" w:rsidP="00E81B6D">
      <w:pPr>
        <w:pStyle w:val="IAPteksts"/>
        <w:tabs>
          <w:tab w:val="clear" w:pos="8640"/>
          <w:tab w:val="left" w:pos="7088"/>
        </w:tabs>
        <w:spacing w:before="0" w:after="0" w:line="240" w:lineRule="auto"/>
        <w:ind w:firstLine="0"/>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Pr="00E81B6D">
        <w:rPr>
          <w:rFonts w:ascii="Times New Roman" w:hAnsi="Times New Roman" w:cs="Times New Roman"/>
          <w:noProof w:val="0"/>
          <w:sz w:val="28"/>
          <w:szCs w:val="28"/>
        </w:rPr>
        <w:t>valsts sekretāra pienākumu izpildītājs</w:t>
      </w:r>
      <w:r w:rsidRPr="00E81B6D">
        <w:rPr>
          <w:rFonts w:ascii="Times New Roman" w:hAnsi="Times New Roman" w:cs="Times New Roman"/>
          <w:noProof w:val="0"/>
          <w:sz w:val="28"/>
          <w:szCs w:val="28"/>
        </w:rPr>
        <w:tab/>
      </w:r>
      <w:r>
        <w:rPr>
          <w:rFonts w:ascii="Times New Roman" w:hAnsi="Times New Roman" w:cs="Times New Roman"/>
          <w:noProof w:val="0"/>
          <w:sz w:val="28"/>
          <w:szCs w:val="28"/>
        </w:rPr>
        <w:t xml:space="preserve">  </w:t>
      </w:r>
      <w:proofErr w:type="spellStart"/>
      <w:r w:rsidRPr="00E81B6D">
        <w:rPr>
          <w:rFonts w:ascii="Times New Roman" w:hAnsi="Times New Roman" w:cs="Times New Roman"/>
          <w:noProof w:val="0"/>
          <w:sz w:val="28"/>
          <w:szCs w:val="28"/>
        </w:rPr>
        <w:t>E.Martinsons</w:t>
      </w:r>
      <w:proofErr w:type="spellEnd"/>
    </w:p>
    <w:p w:rsidR="006D35C6" w:rsidRDefault="006D35C6" w:rsidP="00923B0C">
      <w:pPr>
        <w:ind w:left="360"/>
        <w:jc w:val="both"/>
        <w:rPr>
          <w:sz w:val="20"/>
          <w:lang w:val="lv-LV"/>
        </w:rPr>
      </w:pPr>
    </w:p>
    <w:p w:rsidR="00923B0C" w:rsidRPr="00CA11B0" w:rsidRDefault="002374D2" w:rsidP="00923B0C">
      <w:pPr>
        <w:ind w:left="360"/>
        <w:jc w:val="both"/>
        <w:rPr>
          <w:sz w:val="20"/>
          <w:lang w:val="lv-LV"/>
        </w:rPr>
      </w:pPr>
      <w:r w:rsidRPr="00CA11B0">
        <w:rPr>
          <w:sz w:val="20"/>
          <w:lang w:val="lv-LV"/>
        </w:rPr>
        <w:fldChar w:fldCharType="begin"/>
      </w:r>
      <w:r w:rsidR="00923B0C" w:rsidRPr="00CA11B0">
        <w:rPr>
          <w:sz w:val="20"/>
          <w:lang w:val="lv-LV"/>
        </w:rPr>
        <w:instrText xml:space="preserve"> DATE  \@ "dd.MM.yyyy H:mm"  \* MERGEFORMAT </w:instrText>
      </w:r>
      <w:r w:rsidRPr="00CA11B0">
        <w:rPr>
          <w:sz w:val="20"/>
          <w:lang w:val="lv-LV"/>
        </w:rPr>
        <w:fldChar w:fldCharType="separate"/>
      </w:r>
      <w:r w:rsidR="00D864F5">
        <w:rPr>
          <w:noProof/>
          <w:sz w:val="20"/>
          <w:lang w:val="lv-LV"/>
        </w:rPr>
        <w:t>07.01.2014 9:08</w:t>
      </w:r>
      <w:r w:rsidRPr="00CA11B0">
        <w:rPr>
          <w:sz w:val="20"/>
          <w:lang w:val="lv-LV"/>
        </w:rPr>
        <w:fldChar w:fldCharType="end"/>
      </w:r>
    </w:p>
    <w:p w:rsidR="00923B0C" w:rsidRPr="00CA11B0" w:rsidRDefault="009751A2" w:rsidP="00923B0C">
      <w:pPr>
        <w:tabs>
          <w:tab w:val="center" w:pos="4716"/>
        </w:tabs>
        <w:ind w:left="360"/>
        <w:jc w:val="both"/>
        <w:rPr>
          <w:sz w:val="20"/>
          <w:lang w:val="lv-LV"/>
        </w:rPr>
      </w:pPr>
      <w:r>
        <w:rPr>
          <w:sz w:val="20"/>
          <w:lang w:val="lv-LV"/>
        </w:rPr>
        <w:t>16</w:t>
      </w:r>
      <w:r w:rsidR="008A4377">
        <w:rPr>
          <w:sz w:val="20"/>
          <w:lang w:val="lv-LV"/>
        </w:rPr>
        <w:t>5</w:t>
      </w:r>
      <w:r w:rsidR="00923B0C" w:rsidRPr="00CA11B0">
        <w:rPr>
          <w:sz w:val="20"/>
          <w:lang w:val="lv-LV"/>
        </w:rPr>
        <w:tab/>
      </w:r>
    </w:p>
    <w:p w:rsidR="00923B0C" w:rsidRPr="00CA11B0" w:rsidRDefault="00923B0C" w:rsidP="00923B0C">
      <w:pPr>
        <w:ind w:left="360"/>
        <w:jc w:val="both"/>
        <w:rPr>
          <w:sz w:val="20"/>
          <w:lang w:val="lv-LV"/>
        </w:rPr>
      </w:pPr>
      <w:proofErr w:type="spellStart"/>
      <w:r w:rsidRPr="00CA11B0">
        <w:rPr>
          <w:sz w:val="20"/>
          <w:lang w:val="lv-LV"/>
        </w:rPr>
        <w:t>R.Kalvāns</w:t>
      </w:r>
      <w:proofErr w:type="spellEnd"/>
      <w:r w:rsidRPr="00CA11B0">
        <w:rPr>
          <w:sz w:val="20"/>
          <w:lang w:val="lv-LV"/>
        </w:rPr>
        <w:t>, 67047918</w:t>
      </w:r>
    </w:p>
    <w:p w:rsidR="00923B0C" w:rsidRPr="00CA11B0" w:rsidRDefault="00923B0C" w:rsidP="00923B0C">
      <w:pPr>
        <w:ind w:firstLine="360"/>
        <w:jc w:val="both"/>
        <w:rPr>
          <w:szCs w:val="24"/>
          <w:lang w:val="lv-LV"/>
        </w:rPr>
      </w:pPr>
      <w:r w:rsidRPr="00CA11B0">
        <w:rPr>
          <w:sz w:val="20"/>
          <w:lang w:val="lv-LV"/>
        </w:rPr>
        <w:t>rudolfs.kalvans@izm.gov.lv</w:t>
      </w:r>
    </w:p>
    <w:p w:rsidR="00A51666" w:rsidRPr="00CA11B0" w:rsidRDefault="00A51666" w:rsidP="00923B0C">
      <w:pPr>
        <w:ind w:left="360"/>
        <w:jc w:val="both"/>
        <w:rPr>
          <w:sz w:val="24"/>
          <w:szCs w:val="24"/>
          <w:lang w:val="lv-LV"/>
        </w:rPr>
      </w:pPr>
    </w:p>
    <w:sectPr w:rsidR="00A51666" w:rsidRPr="00CA11B0" w:rsidSect="00F27D35">
      <w:headerReference w:type="default" r:id="rId7"/>
      <w:footerReference w:type="default" r:id="rId8"/>
      <w:footerReference w:type="first" r:id="rId9"/>
      <w:pgSz w:w="11906" w:h="16838" w:code="9"/>
      <w:pgMar w:top="1276" w:right="1274" w:bottom="1440" w:left="1560" w:header="709" w:footer="8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CD" w:rsidRDefault="00EF50CD">
      <w:r>
        <w:separator/>
      </w:r>
    </w:p>
  </w:endnote>
  <w:endnote w:type="continuationSeparator" w:id="0">
    <w:p w:rsidR="00EF50CD" w:rsidRDefault="00EF5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C6" w:rsidRPr="00543C20" w:rsidRDefault="006D35C6" w:rsidP="006D35C6">
    <w:pPr>
      <w:jc w:val="both"/>
      <w:outlineLvl w:val="0"/>
      <w:rPr>
        <w:sz w:val="20"/>
        <w:lang w:val="lv-LV"/>
      </w:rPr>
    </w:pPr>
    <w:r w:rsidRPr="00E46690">
      <w:rPr>
        <w:sz w:val="22"/>
        <w:szCs w:val="22"/>
        <w:lang w:val="lv-LV"/>
      </w:rPr>
      <w:t>IZM</w:t>
    </w:r>
    <w:r>
      <w:rPr>
        <w:sz w:val="22"/>
        <w:szCs w:val="22"/>
        <w:lang w:val="lv-LV"/>
      </w:rPr>
      <w:t>prot_070114_IAP</w:t>
    </w:r>
    <w:r w:rsidRPr="00543C20">
      <w:rPr>
        <w:sz w:val="22"/>
        <w:szCs w:val="22"/>
        <w:lang w:val="lv-LV"/>
      </w:rPr>
      <w:t xml:space="preserve">; </w:t>
    </w:r>
    <w:r>
      <w:rPr>
        <w:sz w:val="22"/>
        <w:szCs w:val="22"/>
        <w:lang w:val="lv-LV"/>
      </w:rPr>
      <w:t xml:space="preserve">Ministru kabineta sēdes </w:t>
    </w:r>
    <w:proofErr w:type="spellStart"/>
    <w:r>
      <w:rPr>
        <w:sz w:val="22"/>
        <w:szCs w:val="22"/>
        <w:lang w:val="lv-LV"/>
      </w:rPr>
      <w:t>protokollēmuma</w:t>
    </w:r>
    <w:proofErr w:type="spellEnd"/>
    <w:r>
      <w:rPr>
        <w:sz w:val="22"/>
        <w:szCs w:val="22"/>
        <w:lang w:val="lv-LV"/>
      </w:rPr>
      <w:t xml:space="preserve"> projekts „Par </w:t>
    </w:r>
    <w:r w:rsidRPr="00543C20">
      <w:rPr>
        <w:sz w:val="22"/>
        <w:szCs w:val="22"/>
        <w:lang w:val="lv-LV"/>
      </w:rPr>
      <w:t>Izglītības attīstības pamatnostād</w:t>
    </w:r>
    <w:r>
      <w:rPr>
        <w:sz w:val="22"/>
        <w:szCs w:val="22"/>
        <w:lang w:val="lv-LV"/>
      </w:rPr>
      <w:t xml:space="preserve">nēm </w:t>
    </w:r>
    <w:r w:rsidRPr="00543C20">
      <w:rPr>
        <w:sz w:val="22"/>
        <w:szCs w:val="22"/>
        <w:lang w:val="lv-LV"/>
      </w:rPr>
      <w:t>2014.-2020.gadam</w:t>
    </w:r>
    <w:r>
      <w:rPr>
        <w:sz w:val="22"/>
        <w:szCs w:val="22"/>
        <w:lang w:val="lv-LV"/>
      </w:rPr>
      <w:t>”</w:t>
    </w:r>
  </w:p>
  <w:p w:rsidR="006A6570" w:rsidRPr="006D35C6" w:rsidRDefault="006A6570" w:rsidP="006D35C6">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70" w:rsidRPr="00543C20" w:rsidRDefault="00E46690" w:rsidP="00F85413">
    <w:pPr>
      <w:jc w:val="both"/>
      <w:outlineLvl w:val="0"/>
      <w:rPr>
        <w:sz w:val="20"/>
        <w:lang w:val="lv-LV"/>
      </w:rPr>
    </w:pPr>
    <w:r w:rsidRPr="00E46690">
      <w:rPr>
        <w:sz w:val="22"/>
        <w:szCs w:val="22"/>
        <w:lang w:val="lv-LV"/>
      </w:rPr>
      <w:t>IZM</w:t>
    </w:r>
    <w:r w:rsidR="006D35C6">
      <w:rPr>
        <w:sz w:val="22"/>
        <w:szCs w:val="22"/>
        <w:lang w:val="lv-LV"/>
      </w:rPr>
      <w:t>prot_070114</w:t>
    </w:r>
    <w:r w:rsidR="006F3957">
      <w:rPr>
        <w:sz w:val="22"/>
        <w:szCs w:val="22"/>
        <w:lang w:val="lv-LV"/>
      </w:rPr>
      <w:t>_IAP</w:t>
    </w:r>
    <w:r w:rsidR="006A6570" w:rsidRPr="00543C20">
      <w:rPr>
        <w:sz w:val="22"/>
        <w:szCs w:val="22"/>
        <w:lang w:val="lv-LV"/>
      </w:rPr>
      <w:t xml:space="preserve">; </w:t>
    </w:r>
    <w:r w:rsidR="006F3957">
      <w:rPr>
        <w:sz w:val="22"/>
        <w:szCs w:val="22"/>
        <w:lang w:val="lv-LV"/>
      </w:rPr>
      <w:t xml:space="preserve">Ministru kabineta sēdes </w:t>
    </w:r>
    <w:proofErr w:type="spellStart"/>
    <w:r w:rsidR="006F3957">
      <w:rPr>
        <w:sz w:val="22"/>
        <w:szCs w:val="22"/>
        <w:lang w:val="lv-LV"/>
      </w:rPr>
      <w:t>protokollēmuma</w:t>
    </w:r>
    <w:proofErr w:type="spellEnd"/>
    <w:r w:rsidR="006F3957">
      <w:rPr>
        <w:sz w:val="22"/>
        <w:szCs w:val="22"/>
        <w:lang w:val="lv-LV"/>
      </w:rPr>
      <w:t xml:space="preserve"> projekts „Par </w:t>
    </w:r>
    <w:r w:rsidR="00923B0C" w:rsidRPr="00543C20">
      <w:rPr>
        <w:sz w:val="22"/>
        <w:szCs w:val="22"/>
        <w:lang w:val="lv-LV"/>
      </w:rPr>
      <w:t>Izglītības attīstības pamatnostād</w:t>
    </w:r>
    <w:r w:rsidR="006F3957">
      <w:rPr>
        <w:sz w:val="22"/>
        <w:szCs w:val="22"/>
        <w:lang w:val="lv-LV"/>
      </w:rPr>
      <w:t xml:space="preserve">nēm </w:t>
    </w:r>
    <w:r w:rsidR="00923B0C" w:rsidRPr="00543C20">
      <w:rPr>
        <w:sz w:val="22"/>
        <w:szCs w:val="22"/>
        <w:lang w:val="lv-LV"/>
      </w:rPr>
      <w:t>2014.-2020.gadam</w:t>
    </w:r>
    <w:r w:rsidR="006F3957">
      <w:rPr>
        <w:sz w:val="22"/>
        <w:szCs w:val="22"/>
        <w:lang w:val="lv-LV"/>
      </w:rPr>
      <w:t>”</w:t>
    </w:r>
  </w:p>
  <w:p w:rsidR="006A6570" w:rsidRPr="00AB697C" w:rsidRDefault="006A6570" w:rsidP="00AB697C">
    <w:pPr>
      <w:outlineLvl w:val="0"/>
      <w:rPr>
        <w:sz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CD" w:rsidRDefault="00EF50CD">
      <w:r>
        <w:separator/>
      </w:r>
    </w:p>
  </w:footnote>
  <w:footnote w:type="continuationSeparator" w:id="0">
    <w:p w:rsidR="00EF50CD" w:rsidRDefault="00EF5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70" w:rsidRDefault="002374D2">
    <w:pPr>
      <w:pStyle w:val="Header"/>
      <w:jc w:val="center"/>
    </w:pPr>
    <w:r>
      <w:fldChar w:fldCharType="begin"/>
    </w:r>
    <w:r w:rsidR="00FB1325">
      <w:instrText xml:space="preserve"> PAGE   \* MERGEFORMAT </w:instrText>
    </w:r>
    <w:r>
      <w:fldChar w:fldCharType="separate"/>
    </w:r>
    <w:r w:rsidR="006D35C6">
      <w:rPr>
        <w:noProof/>
      </w:rPr>
      <w:t>2</w:t>
    </w:r>
    <w:r>
      <w:fldChar w:fldCharType="end"/>
    </w:r>
  </w:p>
  <w:p w:rsidR="006A6570" w:rsidRDefault="006A6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F2784F"/>
    <w:multiLevelType w:val="hybridMultilevel"/>
    <w:tmpl w:val="B180F21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5">
    <w:nsid w:val="7D1F5724"/>
    <w:multiLevelType w:val="hybridMultilevel"/>
    <w:tmpl w:val="26366DDA"/>
    <w:lvl w:ilvl="0" w:tplc="500E86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115FB"/>
    <w:rsid w:val="00010EB2"/>
    <w:rsid w:val="00017242"/>
    <w:rsid w:val="000453B5"/>
    <w:rsid w:val="000574E9"/>
    <w:rsid w:val="00061CB8"/>
    <w:rsid w:val="00066D4A"/>
    <w:rsid w:val="0007158A"/>
    <w:rsid w:val="00077E11"/>
    <w:rsid w:val="00085092"/>
    <w:rsid w:val="0008541D"/>
    <w:rsid w:val="00086CA6"/>
    <w:rsid w:val="00090080"/>
    <w:rsid w:val="00093B04"/>
    <w:rsid w:val="000F2E51"/>
    <w:rsid w:val="000F3558"/>
    <w:rsid w:val="000F4452"/>
    <w:rsid w:val="000F6A5F"/>
    <w:rsid w:val="000F708C"/>
    <w:rsid w:val="00125B10"/>
    <w:rsid w:val="001276B1"/>
    <w:rsid w:val="00133F86"/>
    <w:rsid w:val="001417B5"/>
    <w:rsid w:val="00144545"/>
    <w:rsid w:val="00155A03"/>
    <w:rsid w:val="00155DE8"/>
    <w:rsid w:val="0016670C"/>
    <w:rsid w:val="00167344"/>
    <w:rsid w:val="00170194"/>
    <w:rsid w:val="00171743"/>
    <w:rsid w:val="0017227D"/>
    <w:rsid w:val="00172A32"/>
    <w:rsid w:val="00177654"/>
    <w:rsid w:val="00185D21"/>
    <w:rsid w:val="00191ED4"/>
    <w:rsid w:val="00195320"/>
    <w:rsid w:val="001B3089"/>
    <w:rsid w:val="001C7353"/>
    <w:rsid w:val="001E446D"/>
    <w:rsid w:val="001E519D"/>
    <w:rsid w:val="00204B99"/>
    <w:rsid w:val="002124FA"/>
    <w:rsid w:val="0021412D"/>
    <w:rsid w:val="00222322"/>
    <w:rsid w:val="002335A1"/>
    <w:rsid w:val="002374D2"/>
    <w:rsid w:val="002403A6"/>
    <w:rsid w:val="00246BA6"/>
    <w:rsid w:val="00264BB1"/>
    <w:rsid w:val="00265887"/>
    <w:rsid w:val="00275C7D"/>
    <w:rsid w:val="00280A16"/>
    <w:rsid w:val="00281D64"/>
    <w:rsid w:val="002870B4"/>
    <w:rsid w:val="002941E6"/>
    <w:rsid w:val="002953A5"/>
    <w:rsid w:val="002975B2"/>
    <w:rsid w:val="002A1DB1"/>
    <w:rsid w:val="002B2308"/>
    <w:rsid w:val="002C6167"/>
    <w:rsid w:val="002D7852"/>
    <w:rsid w:val="00311314"/>
    <w:rsid w:val="00326606"/>
    <w:rsid w:val="00327E91"/>
    <w:rsid w:val="00331CCD"/>
    <w:rsid w:val="00335865"/>
    <w:rsid w:val="00352E9B"/>
    <w:rsid w:val="00360E8F"/>
    <w:rsid w:val="00373250"/>
    <w:rsid w:val="0037357A"/>
    <w:rsid w:val="0037606E"/>
    <w:rsid w:val="0039270B"/>
    <w:rsid w:val="003A3467"/>
    <w:rsid w:val="003A3DE5"/>
    <w:rsid w:val="003B7452"/>
    <w:rsid w:val="003C6544"/>
    <w:rsid w:val="003E7EEC"/>
    <w:rsid w:val="003F0959"/>
    <w:rsid w:val="003F4DE6"/>
    <w:rsid w:val="003F521B"/>
    <w:rsid w:val="00402047"/>
    <w:rsid w:val="00415E4B"/>
    <w:rsid w:val="00432046"/>
    <w:rsid w:val="00454A48"/>
    <w:rsid w:val="004671B3"/>
    <w:rsid w:val="00467FBE"/>
    <w:rsid w:val="00477AEB"/>
    <w:rsid w:val="00482A31"/>
    <w:rsid w:val="00484AAA"/>
    <w:rsid w:val="00485EB9"/>
    <w:rsid w:val="004A3A05"/>
    <w:rsid w:val="004B12E1"/>
    <w:rsid w:val="004B7C80"/>
    <w:rsid w:val="004C20AF"/>
    <w:rsid w:val="004C3556"/>
    <w:rsid w:val="004D63E9"/>
    <w:rsid w:val="004E298E"/>
    <w:rsid w:val="004E3322"/>
    <w:rsid w:val="004E6222"/>
    <w:rsid w:val="004F7CD0"/>
    <w:rsid w:val="00506143"/>
    <w:rsid w:val="005208D8"/>
    <w:rsid w:val="00522D92"/>
    <w:rsid w:val="00525AEC"/>
    <w:rsid w:val="00526481"/>
    <w:rsid w:val="0053082E"/>
    <w:rsid w:val="00532B2B"/>
    <w:rsid w:val="00540B73"/>
    <w:rsid w:val="0054289B"/>
    <w:rsid w:val="00543A4C"/>
    <w:rsid w:val="00543C20"/>
    <w:rsid w:val="00550649"/>
    <w:rsid w:val="00556F89"/>
    <w:rsid w:val="0056672C"/>
    <w:rsid w:val="0056719B"/>
    <w:rsid w:val="0056790B"/>
    <w:rsid w:val="00577C22"/>
    <w:rsid w:val="0058343A"/>
    <w:rsid w:val="00583A95"/>
    <w:rsid w:val="0058710C"/>
    <w:rsid w:val="005A101C"/>
    <w:rsid w:val="005A28B9"/>
    <w:rsid w:val="005A341F"/>
    <w:rsid w:val="005A5869"/>
    <w:rsid w:val="005A68B7"/>
    <w:rsid w:val="005C146B"/>
    <w:rsid w:val="005C5129"/>
    <w:rsid w:val="005D332D"/>
    <w:rsid w:val="005E6803"/>
    <w:rsid w:val="005F35FD"/>
    <w:rsid w:val="00601C41"/>
    <w:rsid w:val="00606482"/>
    <w:rsid w:val="00610B61"/>
    <w:rsid w:val="00612BE6"/>
    <w:rsid w:val="00616FE1"/>
    <w:rsid w:val="0062732B"/>
    <w:rsid w:val="0063295B"/>
    <w:rsid w:val="0064307B"/>
    <w:rsid w:val="00653C37"/>
    <w:rsid w:val="0066499E"/>
    <w:rsid w:val="0068522F"/>
    <w:rsid w:val="00686F13"/>
    <w:rsid w:val="006A132D"/>
    <w:rsid w:val="006A2A57"/>
    <w:rsid w:val="006A2B17"/>
    <w:rsid w:val="006A2DAF"/>
    <w:rsid w:val="006A417B"/>
    <w:rsid w:val="006A6570"/>
    <w:rsid w:val="006A7994"/>
    <w:rsid w:val="006B5334"/>
    <w:rsid w:val="006D18ED"/>
    <w:rsid w:val="006D277D"/>
    <w:rsid w:val="006D35C6"/>
    <w:rsid w:val="006D4A51"/>
    <w:rsid w:val="006D640F"/>
    <w:rsid w:val="006E06DA"/>
    <w:rsid w:val="006E2B1D"/>
    <w:rsid w:val="006F2E26"/>
    <w:rsid w:val="006F3957"/>
    <w:rsid w:val="0070455A"/>
    <w:rsid w:val="0070713B"/>
    <w:rsid w:val="00713248"/>
    <w:rsid w:val="0071481E"/>
    <w:rsid w:val="00715DE0"/>
    <w:rsid w:val="00716AC2"/>
    <w:rsid w:val="00716C4B"/>
    <w:rsid w:val="00724B78"/>
    <w:rsid w:val="00726494"/>
    <w:rsid w:val="00740D45"/>
    <w:rsid w:val="00756E8A"/>
    <w:rsid w:val="00774E6C"/>
    <w:rsid w:val="007B3454"/>
    <w:rsid w:val="007B749B"/>
    <w:rsid w:val="007C1059"/>
    <w:rsid w:val="007C5319"/>
    <w:rsid w:val="007D7EA6"/>
    <w:rsid w:val="0080136C"/>
    <w:rsid w:val="00805AEE"/>
    <w:rsid w:val="0080655D"/>
    <w:rsid w:val="0083103B"/>
    <w:rsid w:val="00843503"/>
    <w:rsid w:val="00850D20"/>
    <w:rsid w:val="0085328E"/>
    <w:rsid w:val="008624E5"/>
    <w:rsid w:val="00886B4C"/>
    <w:rsid w:val="008A4377"/>
    <w:rsid w:val="008C2F04"/>
    <w:rsid w:val="008D1B8B"/>
    <w:rsid w:val="008D6746"/>
    <w:rsid w:val="009115FB"/>
    <w:rsid w:val="0092276A"/>
    <w:rsid w:val="00923B0C"/>
    <w:rsid w:val="00935F88"/>
    <w:rsid w:val="00946C20"/>
    <w:rsid w:val="00947D82"/>
    <w:rsid w:val="009518B4"/>
    <w:rsid w:val="00956951"/>
    <w:rsid w:val="00960CD6"/>
    <w:rsid w:val="00967E35"/>
    <w:rsid w:val="00970CF8"/>
    <w:rsid w:val="00972BEC"/>
    <w:rsid w:val="009751A2"/>
    <w:rsid w:val="00976986"/>
    <w:rsid w:val="00976C16"/>
    <w:rsid w:val="009B6056"/>
    <w:rsid w:val="009F226E"/>
    <w:rsid w:val="009F6B96"/>
    <w:rsid w:val="00A14BCE"/>
    <w:rsid w:val="00A26A3B"/>
    <w:rsid w:val="00A30AF0"/>
    <w:rsid w:val="00A33D87"/>
    <w:rsid w:val="00A44CB6"/>
    <w:rsid w:val="00A51666"/>
    <w:rsid w:val="00A543F7"/>
    <w:rsid w:val="00A721E7"/>
    <w:rsid w:val="00A72B65"/>
    <w:rsid w:val="00AA0ED2"/>
    <w:rsid w:val="00AB0043"/>
    <w:rsid w:val="00AB697C"/>
    <w:rsid w:val="00AC11F5"/>
    <w:rsid w:val="00AC7D88"/>
    <w:rsid w:val="00AD53EB"/>
    <w:rsid w:val="00AE4EF2"/>
    <w:rsid w:val="00AF1D55"/>
    <w:rsid w:val="00B00B43"/>
    <w:rsid w:val="00B13C90"/>
    <w:rsid w:val="00B14E69"/>
    <w:rsid w:val="00B2242C"/>
    <w:rsid w:val="00B25DEE"/>
    <w:rsid w:val="00B2642B"/>
    <w:rsid w:val="00B2780B"/>
    <w:rsid w:val="00B3009F"/>
    <w:rsid w:val="00B367F3"/>
    <w:rsid w:val="00B65C2A"/>
    <w:rsid w:val="00B665B2"/>
    <w:rsid w:val="00B67FFA"/>
    <w:rsid w:val="00B72247"/>
    <w:rsid w:val="00B741CD"/>
    <w:rsid w:val="00B82567"/>
    <w:rsid w:val="00B83CF7"/>
    <w:rsid w:val="00BA3431"/>
    <w:rsid w:val="00BA7A61"/>
    <w:rsid w:val="00BB48AF"/>
    <w:rsid w:val="00BC3534"/>
    <w:rsid w:val="00BC3DAB"/>
    <w:rsid w:val="00BD4D65"/>
    <w:rsid w:val="00C11C14"/>
    <w:rsid w:val="00C127C7"/>
    <w:rsid w:val="00C13368"/>
    <w:rsid w:val="00C20587"/>
    <w:rsid w:val="00C27F32"/>
    <w:rsid w:val="00C34B7B"/>
    <w:rsid w:val="00C360FF"/>
    <w:rsid w:val="00C43F41"/>
    <w:rsid w:val="00C53DB5"/>
    <w:rsid w:val="00C63E80"/>
    <w:rsid w:val="00C74D29"/>
    <w:rsid w:val="00C77C4D"/>
    <w:rsid w:val="00C814D1"/>
    <w:rsid w:val="00C94B72"/>
    <w:rsid w:val="00C96D82"/>
    <w:rsid w:val="00CA11B0"/>
    <w:rsid w:val="00CC378A"/>
    <w:rsid w:val="00CC6470"/>
    <w:rsid w:val="00CD3E41"/>
    <w:rsid w:val="00CE562D"/>
    <w:rsid w:val="00CF0D8E"/>
    <w:rsid w:val="00CF26D9"/>
    <w:rsid w:val="00CF338E"/>
    <w:rsid w:val="00CF738B"/>
    <w:rsid w:val="00D0380A"/>
    <w:rsid w:val="00D0475F"/>
    <w:rsid w:val="00D12B5B"/>
    <w:rsid w:val="00D1670D"/>
    <w:rsid w:val="00D215BB"/>
    <w:rsid w:val="00D23503"/>
    <w:rsid w:val="00D33A8D"/>
    <w:rsid w:val="00D35B89"/>
    <w:rsid w:val="00D37618"/>
    <w:rsid w:val="00D727B8"/>
    <w:rsid w:val="00D864F5"/>
    <w:rsid w:val="00D9016C"/>
    <w:rsid w:val="00D94455"/>
    <w:rsid w:val="00DB2670"/>
    <w:rsid w:val="00DC0C12"/>
    <w:rsid w:val="00DF66B8"/>
    <w:rsid w:val="00E05985"/>
    <w:rsid w:val="00E10639"/>
    <w:rsid w:val="00E32B82"/>
    <w:rsid w:val="00E3584D"/>
    <w:rsid w:val="00E35E25"/>
    <w:rsid w:val="00E40747"/>
    <w:rsid w:val="00E4149F"/>
    <w:rsid w:val="00E46690"/>
    <w:rsid w:val="00E53F32"/>
    <w:rsid w:val="00E65ACE"/>
    <w:rsid w:val="00E80435"/>
    <w:rsid w:val="00E81B6D"/>
    <w:rsid w:val="00E95016"/>
    <w:rsid w:val="00E97965"/>
    <w:rsid w:val="00EA2ABB"/>
    <w:rsid w:val="00EA6152"/>
    <w:rsid w:val="00EA7D66"/>
    <w:rsid w:val="00EB413A"/>
    <w:rsid w:val="00EB4C2F"/>
    <w:rsid w:val="00ED1C8B"/>
    <w:rsid w:val="00EE59DD"/>
    <w:rsid w:val="00EE7EB1"/>
    <w:rsid w:val="00EE7F30"/>
    <w:rsid w:val="00EF50CD"/>
    <w:rsid w:val="00EF643A"/>
    <w:rsid w:val="00F0342E"/>
    <w:rsid w:val="00F15D88"/>
    <w:rsid w:val="00F27D35"/>
    <w:rsid w:val="00F3622B"/>
    <w:rsid w:val="00F409B1"/>
    <w:rsid w:val="00F445D7"/>
    <w:rsid w:val="00F5398A"/>
    <w:rsid w:val="00F54A57"/>
    <w:rsid w:val="00F54B91"/>
    <w:rsid w:val="00F608E3"/>
    <w:rsid w:val="00F62183"/>
    <w:rsid w:val="00F66761"/>
    <w:rsid w:val="00F706BE"/>
    <w:rsid w:val="00F75095"/>
    <w:rsid w:val="00F75915"/>
    <w:rsid w:val="00F85413"/>
    <w:rsid w:val="00F877DC"/>
    <w:rsid w:val="00FA4DA4"/>
    <w:rsid w:val="00FA6851"/>
    <w:rsid w:val="00FA7313"/>
    <w:rsid w:val="00FA7730"/>
    <w:rsid w:val="00FB1325"/>
    <w:rsid w:val="00FB29AD"/>
    <w:rsid w:val="00FC02F8"/>
    <w:rsid w:val="00FC04D6"/>
    <w:rsid w:val="00FD1555"/>
    <w:rsid w:val="00FD35AF"/>
    <w:rsid w:val="00FF72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5FB"/>
    <w:pPr>
      <w:widowControl w:val="0"/>
    </w:pPr>
    <w:rPr>
      <w:sz w:val="28"/>
      <w:lang w:val="en-GB"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rsid w:val="009115FB"/>
    <w:pPr>
      <w:tabs>
        <w:tab w:val="center" w:pos="4153"/>
        <w:tab w:val="right" w:pos="8306"/>
      </w:tabs>
    </w:p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FB29AD"/>
    <w:rPr>
      <w:rFonts w:cs="Times New Roman"/>
    </w:rPr>
  </w:style>
  <w:style w:type="paragraph" w:styleId="CommentText">
    <w:name w:val="annotation text"/>
    <w:basedOn w:val="Normal"/>
    <w:link w:val="CommentTextChar"/>
    <w:semiHidden/>
    <w:rsid w:val="0080655D"/>
    <w:pPr>
      <w:widowControl/>
    </w:pPr>
    <w:rPr>
      <w:rFonts w:eastAsia="Calibri"/>
      <w:sz w:val="20"/>
    </w:rPr>
  </w:style>
  <w:style w:type="paragraph" w:styleId="Title">
    <w:name w:val="Title"/>
    <w:basedOn w:val="Normal"/>
    <w:link w:val="TitleChar"/>
    <w:qFormat/>
    <w:rsid w:val="006A2DAF"/>
    <w:pPr>
      <w:widowControl/>
      <w:jc w:val="center"/>
    </w:pPr>
    <w:rPr>
      <w:lang w:val="lv-LV"/>
    </w:rPr>
  </w:style>
  <w:style w:type="character" w:customStyle="1" w:styleId="TitleChar">
    <w:name w:val="Title Char"/>
    <w:basedOn w:val="DefaultParagraphFont"/>
    <w:link w:val="Title"/>
    <w:rsid w:val="006A2DAF"/>
    <w:rPr>
      <w:sz w:val="28"/>
      <w:lang w:eastAsia="en-US"/>
    </w:rPr>
  </w:style>
  <w:style w:type="character" w:customStyle="1" w:styleId="FontStyle26">
    <w:name w:val="Font Style26"/>
    <w:basedOn w:val="DefaultParagraphFont"/>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cs="Tahoma"/>
      <w:sz w:val="16"/>
      <w:szCs w:val="16"/>
    </w:rPr>
  </w:style>
  <w:style w:type="character" w:customStyle="1" w:styleId="BalloonTextChar">
    <w:name w:val="Balloon Text Char"/>
    <w:basedOn w:val="DefaultParagraphFont"/>
    <w:link w:val="BalloonText"/>
    <w:rsid w:val="001C7353"/>
    <w:rPr>
      <w:rFonts w:ascii="Tahoma" w:hAnsi="Tahoma" w:cs="Tahoma"/>
      <w:sz w:val="16"/>
      <w:szCs w:val="16"/>
      <w:lang w:val="en-GB" w:eastAsia="en-US"/>
    </w:rPr>
  </w:style>
  <w:style w:type="paragraph" w:styleId="ListParagraph">
    <w:name w:val="List Paragraph"/>
    <w:basedOn w:val="Normal"/>
    <w:uiPriority w:val="34"/>
    <w:qFormat/>
    <w:rsid w:val="00352E9B"/>
    <w:pPr>
      <w:ind w:left="720"/>
      <w:contextualSpacing/>
    </w:pPr>
  </w:style>
  <w:style w:type="paragraph" w:customStyle="1" w:styleId="naislab">
    <w:name w:val="naislab"/>
    <w:basedOn w:val="Normal"/>
    <w:rsid w:val="002124FA"/>
    <w:pPr>
      <w:widowControl/>
      <w:spacing w:before="75" w:after="75"/>
      <w:jc w:val="right"/>
    </w:pPr>
    <w:rPr>
      <w:sz w:val="24"/>
      <w:szCs w:val="24"/>
      <w:lang w:val="lv-LV" w:eastAsia="lv-LV"/>
    </w:rPr>
  </w:style>
  <w:style w:type="character" w:styleId="Emphasis">
    <w:name w:val="Emphasis"/>
    <w:basedOn w:val="DefaultParagraphFont"/>
    <w:qFormat/>
    <w:rsid w:val="00B72247"/>
    <w:rPr>
      <w:b/>
      <w:bCs/>
      <w:i w:val="0"/>
      <w:iCs w:val="0"/>
    </w:rPr>
  </w:style>
  <w:style w:type="character" w:customStyle="1" w:styleId="st1">
    <w:name w:val="st1"/>
    <w:basedOn w:val="DefaultParagraphFont"/>
    <w:rsid w:val="00B72247"/>
  </w:style>
  <w:style w:type="paragraph" w:customStyle="1" w:styleId="IAPteksts">
    <w:name w:val="IAP teksts"/>
    <w:basedOn w:val="Normal"/>
    <w:link w:val="IAPtekstsChar"/>
    <w:qFormat/>
    <w:rsid w:val="00E81B6D"/>
    <w:pPr>
      <w:widowControl/>
      <w:tabs>
        <w:tab w:val="right" w:pos="8640"/>
      </w:tabs>
      <w:spacing w:before="120" w:after="120" w:line="240" w:lineRule="exact"/>
      <w:ind w:firstLine="567"/>
      <w:jc w:val="both"/>
    </w:pPr>
    <w:rPr>
      <w:rFonts w:ascii="Garamond" w:eastAsiaTheme="minorHAnsi" w:hAnsi="Garamond" w:cstheme="minorBidi"/>
      <w:noProof/>
      <w:sz w:val="24"/>
      <w:szCs w:val="22"/>
      <w:lang w:val="lv-LV"/>
    </w:rPr>
  </w:style>
  <w:style w:type="character" w:customStyle="1" w:styleId="IAPtekstsChar">
    <w:name w:val="IAP teksts Char"/>
    <w:basedOn w:val="DefaultParagraphFont"/>
    <w:link w:val="IAPteksts"/>
    <w:rsid w:val="00E81B6D"/>
    <w:rPr>
      <w:rFonts w:ascii="Garamond" w:eastAsiaTheme="minorHAnsi" w:hAnsi="Garamond" w:cstheme="minorBidi"/>
      <w:noProof/>
      <w:sz w:val="24"/>
      <w:szCs w:val="22"/>
      <w:lang w:eastAsia="en-US"/>
    </w:rPr>
  </w:style>
  <w:style w:type="paragraph" w:customStyle="1" w:styleId="teksts">
    <w:name w:val="teksts"/>
    <w:basedOn w:val="Normal"/>
    <w:link w:val="tekstsChar"/>
    <w:qFormat/>
    <w:rsid w:val="00774E6C"/>
    <w:pPr>
      <w:widowControl/>
      <w:ind w:firstLine="720"/>
      <w:jc w:val="both"/>
    </w:pPr>
    <w:rPr>
      <w:rFonts w:eastAsiaTheme="minorHAnsi" w:cs="Helv"/>
      <w:color w:val="000000"/>
      <w:sz w:val="24"/>
      <w:lang w:val="lv-LV"/>
    </w:rPr>
  </w:style>
  <w:style w:type="character" w:customStyle="1" w:styleId="tekstsChar">
    <w:name w:val="teksts Char"/>
    <w:basedOn w:val="DefaultParagraphFont"/>
    <w:link w:val="teksts"/>
    <w:rsid w:val="00774E6C"/>
    <w:rPr>
      <w:rFonts w:eastAsiaTheme="minorHAnsi" w:cs="Helv"/>
      <w:color w:val="000000"/>
      <w:sz w:val="24"/>
      <w:lang w:eastAsia="en-US"/>
    </w:rPr>
  </w:style>
  <w:style w:type="character" w:styleId="CommentReference">
    <w:name w:val="annotation reference"/>
    <w:basedOn w:val="DefaultParagraphFont"/>
    <w:rsid w:val="006D35C6"/>
    <w:rPr>
      <w:sz w:val="16"/>
      <w:szCs w:val="16"/>
    </w:rPr>
  </w:style>
  <w:style w:type="paragraph" w:styleId="CommentSubject">
    <w:name w:val="annotation subject"/>
    <w:basedOn w:val="CommentText"/>
    <w:next w:val="CommentText"/>
    <w:link w:val="CommentSubjectChar"/>
    <w:rsid w:val="006D35C6"/>
    <w:pPr>
      <w:widowControl w:val="0"/>
    </w:pPr>
    <w:rPr>
      <w:rFonts w:eastAsia="Times New Roman"/>
      <w:b/>
      <w:bCs/>
    </w:rPr>
  </w:style>
  <w:style w:type="character" w:customStyle="1" w:styleId="CommentTextChar">
    <w:name w:val="Comment Text Char"/>
    <w:basedOn w:val="DefaultParagraphFont"/>
    <w:link w:val="CommentText"/>
    <w:semiHidden/>
    <w:rsid w:val="006D35C6"/>
    <w:rPr>
      <w:rFonts w:eastAsia="Calibri"/>
      <w:lang w:val="en-GB" w:eastAsia="en-US"/>
    </w:rPr>
  </w:style>
  <w:style w:type="character" w:customStyle="1" w:styleId="CommentSubjectChar">
    <w:name w:val="Comment Subject Char"/>
    <w:basedOn w:val="CommentTextChar"/>
    <w:link w:val="CommentSubject"/>
    <w:rsid w:val="006D3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5FB"/>
    <w:pPr>
      <w:widowControl w:val="0"/>
    </w:pPr>
    <w:rPr>
      <w:sz w:val="28"/>
      <w:lang w:val="en-GB"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rsid w:val="009115FB"/>
    <w:pPr>
      <w:tabs>
        <w:tab w:val="center" w:pos="4153"/>
        <w:tab w:val="right" w:pos="8306"/>
      </w:tabs>
    </w:p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FB29AD"/>
    <w:rPr>
      <w:rFonts w:cs="Times New Roman"/>
    </w:rPr>
  </w:style>
  <w:style w:type="paragraph" w:styleId="CommentText">
    <w:name w:val="annotation text"/>
    <w:basedOn w:val="Normal"/>
    <w:semiHidden/>
    <w:rsid w:val="0080655D"/>
    <w:pPr>
      <w:widowControl/>
    </w:pPr>
    <w:rPr>
      <w:rFonts w:eastAsia="Calibri"/>
      <w:sz w:val="20"/>
    </w:rPr>
  </w:style>
  <w:style w:type="paragraph" w:styleId="Title">
    <w:name w:val="Title"/>
    <w:basedOn w:val="Normal"/>
    <w:link w:val="TitleChar"/>
    <w:qFormat/>
    <w:rsid w:val="006A2DAF"/>
    <w:pPr>
      <w:widowControl/>
      <w:jc w:val="center"/>
    </w:pPr>
    <w:rPr>
      <w:lang w:val="lv-LV"/>
    </w:rPr>
  </w:style>
  <w:style w:type="character" w:customStyle="1" w:styleId="TitleChar">
    <w:name w:val="Title Char"/>
    <w:basedOn w:val="DefaultParagraphFont"/>
    <w:link w:val="Title"/>
    <w:rsid w:val="006A2DAF"/>
    <w:rPr>
      <w:sz w:val="28"/>
      <w:lang w:eastAsia="en-US"/>
    </w:rPr>
  </w:style>
  <w:style w:type="character" w:customStyle="1" w:styleId="FontStyle26">
    <w:name w:val="Font Style26"/>
    <w:basedOn w:val="DefaultParagraphFont"/>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cs="Tahoma"/>
      <w:sz w:val="16"/>
      <w:szCs w:val="16"/>
    </w:rPr>
  </w:style>
  <w:style w:type="character" w:customStyle="1" w:styleId="BalloonTextChar">
    <w:name w:val="Balloon Text Char"/>
    <w:basedOn w:val="DefaultParagraphFont"/>
    <w:link w:val="BalloonText"/>
    <w:rsid w:val="001C7353"/>
    <w:rPr>
      <w:rFonts w:ascii="Tahoma" w:hAnsi="Tahoma" w:cs="Tahoma"/>
      <w:sz w:val="16"/>
      <w:szCs w:val="16"/>
      <w:lang w:val="en-GB" w:eastAsia="en-US"/>
    </w:rPr>
  </w:style>
  <w:style w:type="paragraph" w:styleId="ListParagraph">
    <w:name w:val="List Paragraph"/>
    <w:basedOn w:val="Normal"/>
    <w:uiPriority w:val="34"/>
    <w:qFormat/>
    <w:rsid w:val="00352E9B"/>
    <w:pPr>
      <w:ind w:left="720"/>
      <w:contextualSpacing/>
    </w:pPr>
  </w:style>
  <w:style w:type="paragraph" w:customStyle="1" w:styleId="naislab">
    <w:name w:val="naislab"/>
    <w:basedOn w:val="Normal"/>
    <w:rsid w:val="002124FA"/>
    <w:pPr>
      <w:widowControl/>
      <w:spacing w:before="75" w:after="75"/>
      <w:jc w:val="right"/>
    </w:pPr>
    <w:rPr>
      <w:sz w:val="24"/>
      <w:szCs w:val="24"/>
      <w:lang w:val="lv-LV" w:eastAsia="lv-LV"/>
    </w:rPr>
  </w:style>
  <w:style w:type="character" w:styleId="Emphasis">
    <w:name w:val="Emphasis"/>
    <w:basedOn w:val="DefaultParagraphFont"/>
    <w:qFormat/>
    <w:rsid w:val="00B72247"/>
    <w:rPr>
      <w:b/>
      <w:bCs/>
      <w:i w:val="0"/>
      <w:iCs w:val="0"/>
    </w:rPr>
  </w:style>
  <w:style w:type="character" w:customStyle="1" w:styleId="st1">
    <w:name w:val="st1"/>
    <w:basedOn w:val="DefaultParagraphFont"/>
    <w:rsid w:val="00B722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1462</Characters>
  <Application>Microsoft Office Word</Application>
  <DocSecurity>0</DocSecurity>
  <Lines>47</Lines>
  <Paragraphs>27</Paragraphs>
  <ScaleCrop>false</ScaleCrop>
  <HeadingPairs>
    <vt:vector size="2" baseType="variant">
      <vt:variant>
        <vt:lpstr>Title</vt:lpstr>
      </vt:variant>
      <vt:variant>
        <vt:i4>1</vt:i4>
      </vt:variant>
    </vt:vector>
  </HeadingPairs>
  <TitlesOfParts>
    <vt:vector size="1" baseType="lpstr">
      <vt:lpstr>Projekts</vt:lpstr>
    </vt:vector>
  </TitlesOfParts>
  <Company>IZM</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Rkalvans</dc:creator>
  <cp:lastModifiedBy>dpapans</cp:lastModifiedBy>
  <cp:revision>5</cp:revision>
  <cp:lastPrinted>2014-01-03T07:42:00Z</cp:lastPrinted>
  <dcterms:created xsi:type="dcterms:W3CDTF">2014-01-07T06:55:00Z</dcterms:created>
  <dcterms:modified xsi:type="dcterms:W3CDTF">2014-01-07T07:08:00Z</dcterms:modified>
</cp:coreProperties>
</file>