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D1D5" w14:textId="77777777" w:rsidR="00E43788" w:rsidRPr="00F5458C" w:rsidRDefault="00E43788" w:rsidP="00E4378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663996B" w14:textId="77777777" w:rsidR="00E43788" w:rsidRPr="00F5458C" w:rsidRDefault="00E43788" w:rsidP="00E43788">
      <w:pPr>
        <w:tabs>
          <w:tab w:val="left" w:pos="6663"/>
        </w:tabs>
        <w:rPr>
          <w:sz w:val="28"/>
          <w:szCs w:val="28"/>
        </w:rPr>
      </w:pPr>
    </w:p>
    <w:p w14:paraId="76016AD2" w14:textId="77777777" w:rsidR="00E43788" w:rsidRPr="00F5458C" w:rsidRDefault="00E43788" w:rsidP="00E43788">
      <w:pPr>
        <w:tabs>
          <w:tab w:val="left" w:pos="6663"/>
        </w:tabs>
        <w:rPr>
          <w:sz w:val="28"/>
          <w:szCs w:val="28"/>
        </w:rPr>
      </w:pPr>
    </w:p>
    <w:p w14:paraId="2F6BE909" w14:textId="77777777" w:rsidR="00E43788" w:rsidRPr="00F5458C" w:rsidRDefault="00E43788" w:rsidP="00E43788">
      <w:pPr>
        <w:tabs>
          <w:tab w:val="left" w:pos="6663"/>
        </w:tabs>
        <w:rPr>
          <w:sz w:val="28"/>
          <w:szCs w:val="28"/>
        </w:rPr>
      </w:pPr>
    </w:p>
    <w:p w14:paraId="59D7C394" w14:textId="77777777" w:rsidR="00E43788" w:rsidRDefault="00E43788" w:rsidP="00E43788">
      <w:pPr>
        <w:tabs>
          <w:tab w:val="left" w:pos="6663"/>
        </w:tabs>
        <w:rPr>
          <w:sz w:val="28"/>
          <w:szCs w:val="28"/>
        </w:rPr>
      </w:pPr>
    </w:p>
    <w:p w14:paraId="45CDF550" w14:textId="77777777" w:rsidR="00FD1D4A" w:rsidRPr="00F5458C" w:rsidRDefault="00FD1D4A" w:rsidP="00E43788">
      <w:pPr>
        <w:tabs>
          <w:tab w:val="left" w:pos="6663"/>
        </w:tabs>
        <w:rPr>
          <w:sz w:val="28"/>
          <w:szCs w:val="28"/>
        </w:rPr>
      </w:pPr>
    </w:p>
    <w:p w14:paraId="4576DF47" w14:textId="751FABFD" w:rsidR="00E43788" w:rsidRPr="00B42413" w:rsidRDefault="00E43788" w:rsidP="00E43788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EE15B6">
        <w:rPr>
          <w:sz w:val="28"/>
          <w:szCs w:val="28"/>
        </w:rPr>
        <w:t>17.septembrī</w:t>
      </w:r>
      <w:r w:rsidRPr="00B42413">
        <w:rPr>
          <w:sz w:val="28"/>
          <w:szCs w:val="28"/>
        </w:rPr>
        <w:tab/>
        <w:t>Noteikumi Nr.</w:t>
      </w:r>
      <w:r w:rsidR="00EE15B6">
        <w:rPr>
          <w:sz w:val="28"/>
          <w:szCs w:val="28"/>
        </w:rPr>
        <w:t xml:space="preserve"> 857</w:t>
      </w:r>
    </w:p>
    <w:p w14:paraId="7C6090D0" w14:textId="1340B76D" w:rsidR="00E43788" w:rsidRPr="00F5458C" w:rsidRDefault="00E43788" w:rsidP="00E4378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EE15B6">
        <w:rPr>
          <w:sz w:val="28"/>
          <w:szCs w:val="28"/>
        </w:rPr>
        <w:t>49 40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95CE0A1" w14:textId="77777777" w:rsidR="005C1D16" w:rsidRDefault="005C1D16" w:rsidP="005C1D16">
      <w:pPr>
        <w:ind w:firstLine="720"/>
        <w:jc w:val="both"/>
        <w:rPr>
          <w:sz w:val="28"/>
          <w:szCs w:val="28"/>
        </w:rPr>
      </w:pPr>
      <w:bookmarkStart w:id="1" w:name="OLE_LINK1"/>
      <w:bookmarkStart w:id="2" w:name="OLE_LINK2"/>
    </w:p>
    <w:p w14:paraId="5BBDE6FC" w14:textId="45D63577" w:rsidR="00EA724C" w:rsidRPr="00EA724C" w:rsidRDefault="00EA724C" w:rsidP="00E43788">
      <w:pPr>
        <w:pStyle w:val="naislab"/>
        <w:spacing w:before="0" w:after="0"/>
        <w:jc w:val="center"/>
        <w:rPr>
          <w:sz w:val="28"/>
          <w:szCs w:val="28"/>
        </w:rPr>
      </w:pPr>
      <w:r w:rsidRPr="00EA724C">
        <w:rPr>
          <w:b/>
          <w:bCs/>
          <w:sz w:val="28"/>
          <w:szCs w:val="28"/>
        </w:rPr>
        <w:t>Latvijas Nacionālā arhīva publisko maksas pakalpojumu cenrādi</w:t>
      </w:r>
      <w:r w:rsidR="00FD1D4A">
        <w:rPr>
          <w:b/>
          <w:bCs/>
          <w:sz w:val="28"/>
          <w:szCs w:val="28"/>
        </w:rPr>
        <w:t>s</w:t>
      </w:r>
    </w:p>
    <w:bookmarkEnd w:id="1"/>
    <w:bookmarkEnd w:id="2"/>
    <w:p w14:paraId="0C2DF000" w14:textId="77777777" w:rsidR="005C1D16" w:rsidRDefault="005C1D16" w:rsidP="005C1D16">
      <w:pPr>
        <w:ind w:firstLine="720"/>
        <w:jc w:val="both"/>
        <w:rPr>
          <w:sz w:val="28"/>
          <w:szCs w:val="28"/>
        </w:rPr>
      </w:pPr>
    </w:p>
    <w:p w14:paraId="5BBDE6FE" w14:textId="77777777" w:rsidR="003B5581" w:rsidRDefault="003B5581" w:rsidP="00E43788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5BBDE6FF" w14:textId="77777777" w:rsidR="006E1656" w:rsidRDefault="00EA6BF3" w:rsidP="00E43788">
      <w:pPr>
        <w:pStyle w:val="naislab"/>
        <w:spacing w:before="0" w:after="0"/>
        <w:rPr>
          <w:iCs/>
          <w:sz w:val="28"/>
          <w:szCs w:val="28"/>
        </w:rPr>
      </w:pPr>
      <w:r w:rsidRPr="00EA6BF3">
        <w:rPr>
          <w:iCs/>
          <w:sz w:val="28"/>
          <w:szCs w:val="28"/>
        </w:rPr>
        <w:t>Likuma par budžetu un finanšu</w:t>
      </w:r>
      <w:r w:rsidR="006E1656">
        <w:rPr>
          <w:iCs/>
          <w:sz w:val="28"/>
          <w:szCs w:val="28"/>
        </w:rPr>
        <w:t xml:space="preserve"> </w:t>
      </w:r>
      <w:r w:rsidRPr="00EA6BF3">
        <w:rPr>
          <w:iCs/>
          <w:sz w:val="28"/>
          <w:szCs w:val="28"/>
        </w:rPr>
        <w:t xml:space="preserve">vadību </w:t>
      </w:r>
    </w:p>
    <w:p w14:paraId="5BBDE700" w14:textId="77777777" w:rsidR="00EA6BF3" w:rsidRPr="006E1656" w:rsidRDefault="00EA6BF3" w:rsidP="00E43788">
      <w:pPr>
        <w:pStyle w:val="naislab"/>
        <w:spacing w:before="0" w:after="0"/>
        <w:rPr>
          <w:iCs/>
          <w:sz w:val="28"/>
          <w:szCs w:val="28"/>
        </w:rPr>
      </w:pPr>
      <w:r w:rsidRPr="00EA6BF3">
        <w:rPr>
          <w:iCs/>
          <w:sz w:val="28"/>
          <w:szCs w:val="28"/>
        </w:rPr>
        <w:t>5.panta devīto daļu</w:t>
      </w:r>
    </w:p>
    <w:p w14:paraId="6D70670B" w14:textId="77777777" w:rsidR="005C1D16" w:rsidRDefault="005C1D16" w:rsidP="005C1D16">
      <w:pPr>
        <w:ind w:firstLine="720"/>
        <w:jc w:val="both"/>
        <w:rPr>
          <w:sz w:val="28"/>
          <w:szCs w:val="28"/>
        </w:rPr>
      </w:pPr>
    </w:p>
    <w:p w14:paraId="5BBDE702" w14:textId="77777777" w:rsidR="00EA724C" w:rsidRPr="00EA724C" w:rsidRDefault="00EA724C" w:rsidP="00E43788">
      <w:pPr>
        <w:pStyle w:val="naisf"/>
        <w:spacing w:before="0" w:after="0"/>
        <w:ind w:firstLine="708"/>
        <w:rPr>
          <w:sz w:val="28"/>
          <w:szCs w:val="28"/>
        </w:rPr>
      </w:pPr>
      <w:r w:rsidRPr="00EA724C">
        <w:rPr>
          <w:sz w:val="28"/>
          <w:szCs w:val="28"/>
        </w:rPr>
        <w:t>1. Noteikumi nosaka Latvijas Nacionālā arhīva (turpmāk – arhīvs) sniegto publisko maksas pakalpojumu cenrādi.</w:t>
      </w:r>
    </w:p>
    <w:p w14:paraId="49AED61A" w14:textId="77777777" w:rsidR="00986241" w:rsidRDefault="00986241" w:rsidP="00E43788">
      <w:pPr>
        <w:ind w:firstLine="720"/>
        <w:jc w:val="both"/>
        <w:rPr>
          <w:sz w:val="28"/>
          <w:szCs w:val="28"/>
        </w:rPr>
      </w:pPr>
    </w:p>
    <w:p w14:paraId="5BBDE703" w14:textId="30A78B0B" w:rsidR="00EA724C" w:rsidRDefault="00134C43" w:rsidP="00E43788">
      <w:pPr>
        <w:ind w:firstLine="720"/>
        <w:jc w:val="both"/>
        <w:rPr>
          <w:sz w:val="28"/>
          <w:szCs w:val="28"/>
        </w:rPr>
      </w:pPr>
      <w:r w:rsidRPr="00134C43">
        <w:rPr>
          <w:sz w:val="28"/>
          <w:szCs w:val="28"/>
        </w:rPr>
        <w:t>2</w:t>
      </w:r>
      <w:r w:rsidR="005C1D16" w:rsidRPr="00134C43">
        <w:rPr>
          <w:sz w:val="28"/>
          <w:szCs w:val="28"/>
        </w:rPr>
        <w:t>.</w:t>
      </w:r>
      <w:r w:rsidR="005C1D16">
        <w:rPr>
          <w:sz w:val="28"/>
          <w:szCs w:val="28"/>
        </w:rPr>
        <w:t> </w:t>
      </w:r>
      <w:r w:rsidRPr="00134C43">
        <w:rPr>
          <w:sz w:val="28"/>
          <w:szCs w:val="28"/>
        </w:rPr>
        <w:t>Arhīvs sniedz publiskos maksas pakalpojumus saskaņā ar cenrādi (</w:t>
      </w:r>
      <w:hyperlink r:id="rId8" w:anchor="piel0" w:history="1">
        <w:r w:rsidRPr="00134C43">
          <w:rPr>
            <w:sz w:val="28"/>
            <w:szCs w:val="28"/>
          </w:rPr>
          <w:t>pielikums</w:t>
        </w:r>
      </w:hyperlink>
      <w:r w:rsidRPr="00134C43">
        <w:rPr>
          <w:sz w:val="28"/>
          <w:szCs w:val="28"/>
        </w:rPr>
        <w:t>).</w:t>
      </w:r>
    </w:p>
    <w:p w14:paraId="5358799D" w14:textId="77777777" w:rsidR="00986241" w:rsidRDefault="00986241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3" w:name="p-449691"/>
      <w:bookmarkStart w:id="4" w:name="p3"/>
      <w:bookmarkEnd w:id="3"/>
      <w:bookmarkEnd w:id="4"/>
    </w:p>
    <w:p w14:paraId="5BBDE704" w14:textId="7B6DD155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34C43">
        <w:rPr>
          <w:color w:val="auto"/>
          <w:sz w:val="28"/>
          <w:szCs w:val="28"/>
        </w:rPr>
        <w:t>3</w:t>
      </w:r>
      <w:r w:rsidR="005C1D16" w:rsidRPr="00134C43">
        <w:rPr>
          <w:color w:val="auto"/>
          <w:sz w:val="28"/>
          <w:szCs w:val="28"/>
        </w:rPr>
        <w:t>.</w:t>
      </w:r>
      <w:r w:rsidR="005C1D16">
        <w:rPr>
          <w:color w:val="auto"/>
          <w:sz w:val="28"/>
          <w:szCs w:val="28"/>
        </w:rPr>
        <w:t> </w:t>
      </w:r>
      <w:r w:rsidRPr="00134C43">
        <w:rPr>
          <w:color w:val="auto"/>
          <w:sz w:val="28"/>
          <w:szCs w:val="28"/>
        </w:rPr>
        <w:t>Ja pasūtītājs vēlas saņemt arhīva izziņu īsākā termiņā nekā 30 dienas, maksai par pakalpojumu piemēro šādus koeficientus:</w:t>
      </w:r>
    </w:p>
    <w:p w14:paraId="5BBDE705" w14:textId="77777777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34C43">
        <w:rPr>
          <w:color w:val="auto"/>
          <w:sz w:val="28"/>
          <w:szCs w:val="28"/>
        </w:rPr>
        <w:t>3.1. koeficientu 2, ja pakalpojumu sniedz 15 dienu laikā;</w:t>
      </w:r>
    </w:p>
    <w:p w14:paraId="5BBDE706" w14:textId="77777777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34C43">
        <w:rPr>
          <w:color w:val="auto"/>
          <w:sz w:val="28"/>
          <w:szCs w:val="28"/>
        </w:rPr>
        <w:t>3.2. koeficientu 3, ja pakalpojumu sniedz 10 dienu laikā;</w:t>
      </w:r>
    </w:p>
    <w:p w14:paraId="5BBDE707" w14:textId="77777777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34C43">
        <w:rPr>
          <w:color w:val="auto"/>
          <w:sz w:val="28"/>
          <w:szCs w:val="28"/>
        </w:rPr>
        <w:t>3.3. koeficientu 4, ja pakalpojumu sniedz piecu dienu laikā.</w:t>
      </w:r>
    </w:p>
    <w:p w14:paraId="043E5188" w14:textId="77777777" w:rsidR="00986241" w:rsidRDefault="00986241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5" w:name="p-449858"/>
      <w:bookmarkStart w:id="6" w:name="p4"/>
      <w:bookmarkStart w:id="7" w:name="p-449694"/>
      <w:bookmarkStart w:id="8" w:name="p5"/>
      <w:bookmarkEnd w:id="5"/>
      <w:bookmarkEnd w:id="6"/>
      <w:bookmarkEnd w:id="7"/>
      <w:bookmarkEnd w:id="8"/>
    </w:p>
    <w:p w14:paraId="5BBDE708" w14:textId="77777777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34C43">
        <w:rPr>
          <w:color w:val="auto"/>
          <w:sz w:val="28"/>
          <w:szCs w:val="28"/>
        </w:rPr>
        <w:t>. Arhīvs maksu par publiskajiem maksas pakalpojumiem iekasē:</w:t>
      </w:r>
    </w:p>
    <w:p w14:paraId="5BBDE709" w14:textId="77777777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34C43">
        <w:rPr>
          <w:color w:val="auto"/>
          <w:sz w:val="28"/>
          <w:szCs w:val="28"/>
        </w:rPr>
        <w:t>.1. skaidrā naudā arhīva struktūrvienību kasēs;</w:t>
      </w:r>
    </w:p>
    <w:p w14:paraId="5BBDE70A" w14:textId="3A931D03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34C43">
        <w:rPr>
          <w:color w:val="auto"/>
          <w:sz w:val="28"/>
          <w:szCs w:val="28"/>
        </w:rPr>
        <w:t>.2</w:t>
      </w:r>
      <w:r w:rsidR="005C1D16" w:rsidRPr="00134C43">
        <w:rPr>
          <w:color w:val="auto"/>
          <w:sz w:val="28"/>
          <w:szCs w:val="28"/>
        </w:rPr>
        <w:t>.</w:t>
      </w:r>
      <w:r w:rsidR="005C1D16">
        <w:rPr>
          <w:color w:val="auto"/>
          <w:sz w:val="28"/>
          <w:szCs w:val="28"/>
        </w:rPr>
        <w:t> </w:t>
      </w:r>
      <w:r w:rsidRPr="00134C43">
        <w:rPr>
          <w:color w:val="auto"/>
          <w:sz w:val="28"/>
          <w:szCs w:val="28"/>
        </w:rPr>
        <w:t>ar tāda maksājumu pakalpojum</w:t>
      </w:r>
      <w:r w:rsidR="00D90377">
        <w:rPr>
          <w:color w:val="auto"/>
          <w:sz w:val="28"/>
          <w:szCs w:val="28"/>
        </w:rPr>
        <w:t>u</w:t>
      </w:r>
      <w:r w:rsidRPr="00134C43">
        <w:rPr>
          <w:color w:val="auto"/>
          <w:sz w:val="28"/>
          <w:szCs w:val="28"/>
        </w:rPr>
        <w:t xml:space="preserve"> sniedzēja starpniecību, kuram ir tiesības sniegt maksājumu pakalpojumus </w:t>
      </w:r>
      <w:hyperlink r:id="rId9" w:tgtFrame="_blank" w:history="1">
        <w:r w:rsidRPr="00134C43">
          <w:rPr>
            <w:color w:val="auto"/>
            <w:sz w:val="28"/>
            <w:szCs w:val="28"/>
          </w:rPr>
          <w:t>Maksājumu pakalpojumu un elektroniskās naudas likuma</w:t>
        </w:r>
      </w:hyperlink>
      <w:r w:rsidRPr="00134C43">
        <w:rPr>
          <w:color w:val="auto"/>
          <w:sz w:val="28"/>
          <w:szCs w:val="28"/>
        </w:rPr>
        <w:t xml:space="preserve"> izpratnē;</w:t>
      </w:r>
    </w:p>
    <w:p w14:paraId="5BBDE70B" w14:textId="3BE3F201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34C43">
        <w:rPr>
          <w:color w:val="auto"/>
          <w:sz w:val="28"/>
          <w:szCs w:val="28"/>
        </w:rPr>
        <w:t>.3.</w:t>
      </w:r>
      <w:r w:rsidR="005C1D16">
        <w:rPr>
          <w:color w:val="auto"/>
          <w:sz w:val="28"/>
          <w:szCs w:val="28"/>
        </w:rPr>
        <w:t> </w:t>
      </w:r>
      <w:r w:rsidRPr="00134C43">
        <w:rPr>
          <w:color w:val="auto"/>
          <w:sz w:val="28"/>
          <w:szCs w:val="28"/>
        </w:rPr>
        <w:t>izmantojot tiešsaistes maksājum</w:t>
      </w:r>
      <w:r w:rsidR="00D90377">
        <w:rPr>
          <w:color w:val="auto"/>
          <w:sz w:val="28"/>
          <w:szCs w:val="28"/>
        </w:rPr>
        <w:t>u</w:t>
      </w:r>
      <w:r w:rsidRPr="00134C43">
        <w:rPr>
          <w:color w:val="auto"/>
          <w:sz w:val="28"/>
          <w:szCs w:val="28"/>
        </w:rPr>
        <w:t xml:space="preserve"> pakalpojumu, ja arhīvs vai starpinstitūcija to tehniski nodrošina;</w:t>
      </w:r>
    </w:p>
    <w:p w14:paraId="5BBDE70C" w14:textId="792B82EE" w:rsidR="00134C43" w:rsidRPr="00134C43" w:rsidRDefault="00134C43" w:rsidP="00E4378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134C43">
        <w:rPr>
          <w:color w:val="auto"/>
          <w:sz w:val="28"/>
          <w:szCs w:val="28"/>
        </w:rPr>
        <w:t>.4</w:t>
      </w:r>
      <w:r w:rsidR="005C1D16" w:rsidRPr="00134C43">
        <w:rPr>
          <w:color w:val="auto"/>
          <w:sz w:val="28"/>
          <w:szCs w:val="28"/>
        </w:rPr>
        <w:t>.</w:t>
      </w:r>
      <w:r w:rsidR="005C1D16">
        <w:rPr>
          <w:color w:val="auto"/>
          <w:sz w:val="28"/>
          <w:szCs w:val="28"/>
        </w:rPr>
        <w:t> </w:t>
      </w:r>
      <w:r w:rsidRPr="00134C43">
        <w:rPr>
          <w:color w:val="auto"/>
          <w:sz w:val="28"/>
          <w:szCs w:val="28"/>
        </w:rPr>
        <w:t xml:space="preserve">arhīvā ar </w:t>
      </w:r>
      <w:r w:rsidRPr="00134C43">
        <w:rPr>
          <w:i/>
          <w:iCs/>
          <w:color w:val="auto"/>
          <w:sz w:val="28"/>
          <w:szCs w:val="28"/>
        </w:rPr>
        <w:t>VISA</w:t>
      </w:r>
      <w:r w:rsidR="00D90377" w:rsidRPr="00134C43">
        <w:rPr>
          <w:color w:val="auto"/>
          <w:sz w:val="28"/>
          <w:szCs w:val="28"/>
        </w:rPr>
        <w:t>,</w:t>
      </w:r>
      <w:r w:rsidR="00D90377">
        <w:rPr>
          <w:color w:val="auto"/>
          <w:sz w:val="28"/>
          <w:szCs w:val="28"/>
        </w:rPr>
        <w:t xml:space="preserve"> </w:t>
      </w:r>
      <w:r w:rsidRPr="00134C43">
        <w:rPr>
          <w:i/>
          <w:iCs/>
          <w:color w:val="auto"/>
          <w:sz w:val="28"/>
          <w:szCs w:val="28"/>
        </w:rPr>
        <w:t xml:space="preserve">VISA </w:t>
      </w:r>
      <w:proofErr w:type="spellStart"/>
      <w:r w:rsidRPr="00134C43">
        <w:rPr>
          <w:i/>
          <w:iCs/>
          <w:color w:val="auto"/>
          <w:sz w:val="28"/>
          <w:szCs w:val="28"/>
        </w:rPr>
        <w:t>Electron</w:t>
      </w:r>
      <w:proofErr w:type="spellEnd"/>
      <w:r w:rsidR="00D90377" w:rsidRPr="00134C43">
        <w:rPr>
          <w:color w:val="auto"/>
          <w:sz w:val="28"/>
          <w:szCs w:val="28"/>
        </w:rPr>
        <w:t>,</w:t>
      </w:r>
      <w:r w:rsidR="00D90377">
        <w:rPr>
          <w:color w:val="auto"/>
          <w:sz w:val="28"/>
          <w:szCs w:val="28"/>
        </w:rPr>
        <w:t xml:space="preserve"> </w:t>
      </w:r>
      <w:r w:rsidRPr="00134C43">
        <w:rPr>
          <w:i/>
          <w:iCs/>
          <w:color w:val="auto"/>
          <w:sz w:val="28"/>
          <w:szCs w:val="28"/>
        </w:rPr>
        <w:t>MasterCard, Maestro</w:t>
      </w:r>
      <w:r w:rsidRPr="00134C43">
        <w:rPr>
          <w:color w:val="auto"/>
          <w:sz w:val="28"/>
          <w:szCs w:val="28"/>
        </w:rPr>
        <w:t xml:space="preserve"> vai </w:t>
      </w:r>
      <w:proofErr w:type="spellStart"/>
      <w:r w:rsidRPr="00134C43">
        <w:rPr>
          <w:i/>
          <w:iCs/>
          <w:color w:val="auto"/>
          <w:sz w:val="28"/>
          <w:szCs w:val="28"/>
        </w:rPr>
        <w:t>American</w:t>
      </w:r>
      <w:proofErr w:type="spellEnd"/>
      <w:r w:rsidRPr="00134C43">
        <w:rPr>
          <w:i/>
          <w:iCs/>
          <w:color w:val="auto"/>
          <w:sz w:val="28"/>
          <w:szCs w:val="28"/>
        </w:rPr>
        <w:t xml:space="preserve"> Express</w:t>
      </w:r>
      <w:r w:rsidRPr="00134C43">
        <w:rPr>
          <w:color w:val="auto"/>
          <w:sz w:val="28"/>
          <w:szCs w:val="28"/>
        </w:rPr>
        <w:t xml:space="preserve"> maksājumu karti maksājumu karšu pieņemšanas terminālī vai citā alternatīvā sistēmā, ja arhīvs vai starpniekinstitūcija to tehniski nodrošina.</w:t>
      </w:r>
    </w:p>
    <w:p w14:paraId="65CA8B8C" w14:textId="77777777" w:rsidR="00986241" w:rsidRDefault="00986241" w:rsidP="00E43788">
      <w:pPr>
        <w:pStyle w:val="naislab"/>
        <w:spacing w:before="0" w:after="0"/>
        <w:ind w:firstLine="708"/>
        <w:jc w:val="both"/>
        <w:rPr>
          <w:sz w:val="28"/>
          <w:szCs w:val="28"/>
        </w:rPr>
      </w:pPr>
    </w:p>
    <w:p w14:paraId="5BBDE70D" w14:textId="077614D9" w:rsidR="00134C43" w:rsidRPr="000A1E22" w:rsidRDefault="00134C43" w:rsidP="00E43788">
      <w:pPr>
        <w:pStyle w:val="naislab"/>
        <w:spacing w:before="0" w:after="0"/>
        <w:ind w:firstLine="708"/>
        <w:jc w:val="both"/>
        <w:rPr>
          <w:sz w:val="28"/>
          <w:szCs w:val="28"/>
        </w:rPr>
      </w:pPr>
      <w:r w:rsidRPr="000A1E22">
        <w:rPr>
          <w:sz w:val="28"/>
          <w:szCs w:val="28"/>
        </w:rPr>
        <w:lastRenderedPageBreak/>
        <w:t>5. Atzīt par spēku zaudējušiem Ministru kabineta 2012.gada 13.novembra noteikumu</w:t>
      </w:r>
      <w:r w:rsidR="000A1E22" w:rsidRPr="000A1E22">
        <w:rPr>
          <w:sz w:val="28"/>
          <w:szCs w:val="28"/>
        </w:rPr>
        <w:t>s Nr.763</w:t>
      </w:r>
      <w:r w:rsidRPr="000A1E22">
        <w:rPr>
          <w:sz w:val="28"/>
          <w:szCs w:val="28"/>
        </w:rPr>
        <w:t xml:space="preserve"> </w:t>
      </w:r>
      <w:r w:rsidR="00853E26">
        <w:rPr>
          <w:sz w:val="28"/>
          <w:szCs w:val="28"/>
        </w:rPr>
        <w:t>"</w:t>
      </w:r>
      <w:r w:rsidR="000A1E22" w:rsidRPr="000A1E22">
        <w:rPr>
          <w:bCs/>
          <w:sz w:val="28"/>
          <w:szCs w:val="28"/>
        </w:rPr>
        <w:t>Noteikumi par Latvijas Nacionālā arhīva sniegto publisko maksas pakalpojumu cenrādi</w:t>
      </w:r>
      <w:r w:rsidR="00853E26">
        <w:rPr>
          <w:sz w:val="28"/>
          <w:szCs w:val="28"/>
        </w:rPr>
        <w:t>"</w:t>
      </w:r>
      <w:r w:rsidRPr="000A1E22">
        <w:rPr>
          <w:sz w:val="28"/>
          <w:szCs w:val="28"/>
        </w:rPr>
        <w:t xml:space="preserve"> (Latvijas Vēstnesis, 2012, 1</w:t>
      </w:r>
      <w:r w:rsidR="000A1E22">
        <w:rPr>
          <w:sz w:val="28"/>
          <w:szCs w:val="28"/>
        </w:rPr>
        <w:t>81</w:t>
      </w:r>
      <w:r w:rsidRPr="000A1E22">
        <w:rPr>
          <w:sz w:val="28"/>
          <w:szCs w:val="28"/>
        </w:rPr>
        <w:t>.nr.).</w:t>
      </w:r>
    </w:p>
    <w:p w14:paraId="26585C18" w14:textId="77777777" w:rsidR="00986241" w:rsidRDefault="00986241" w:rsidP="00E43788">
      <w:pPr>
        <w:pStyle w:val="naisf"/>
        <w:spacing w:before="0" w:after="0"/>
        <w:ind w:firstLine="708"/>
        <w:rPr>
          <w:sz w:val="28"/>
          <w:szCs w:val="28"/>
        </w:rPr>
      </w:pPr>
    </w:p>
    <w:p w14:paraId="5BBDE70E" w14:textId="390764AB" w:rsidR="00134C43" w:rsidRPr="00696FAF" w:rsidRDefault="000A1E22" w:rsidP="00E43788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134C43" w:rsidRPr="00696FAF">
        <w:rPr>
          <w:sz w:val="28"/>
          <w:szCs w:val="28"/>
        </w:rPr>
        <w:t>. Skaidras naudas maksājumiem, kur</w:t>
      </w:r>
      <w:r w:rsidR="00986241">
        <w:rPr>
          <w:sz w:val="28"/>
          <w:szCs w:val="28"/>
        </w:rPr>
        <w:t xml:space="preserve">us </w:t>
      </w:r>
      <w:r w:rsidR="00986241" w:rsidRPr="00986241">
        <w:rPr>
          <w:i/>
          <w:sz w:val="28"/>
          <w:szCs w:val="28"/>
        </w:rPr>
        <w:t>Euro</w:t>
      </w:r>
      <w:r w:rsidR="00986241">
        <w:rPr>
          <w:sz w:val="28"/>
          <w:szCs w:val="28"/>
        </w:rPr>
        <w:t xml:space="preserve"> ieviešanas kārtības likumā noteiktajā </w:t>
      </w:r>
      <w:r w:rsidR="00134C43" w:rsidRPr="00696FAF">
        <w:rPr>
          <w:sz w:val="28"/>
          <w:szCs w:val="28"/>
        </w:rPr>
        <w:t>vienlaicīgas apgrozības periodā vei</w:t>
      </w:r>
      <w:r w:rsidR="00986241">
        <w:rPr>
          <w:sz w:val="28"/>
          <w:szCs w:val="28"/>
        </w:rPr>
        <w:t>c</w:t>
      </w:r>
      <w:r w:rsidR="00134C43" w:rsidRPr="00696FAF">
        <w:rPr>
          <w:sz w:val="28"/>
          <w:szCs w:val="28"/>
        </w:rPr>
        <w:t xml:space="preserve"> latos, piemēro Ministru kabineta</w:t>
      </w:r>
      <w:r>
        <w:rPr>
          <w:sz w:val="28"/>
          <w:szCs w:val="28"/>
        </w:rPr>
        <w:t xml:space="preserve"> </w:t>
      </w:r>
      <w:r w:rsidRPr="000A1E22">
        <w:rPr>
          <w:sz w:val="28"/>
          <w:szCs w:val="28"/>
        </w:rPr>
        <w:t xml:space="preserve">2012.gada 13.novembra noteikumus Nr.763 </w:t>
      </w:r>
      <w:r w:rsidR="00853E26">
        <w:rPr>
          <w:sz w:val="28"/>
          <w:szCs w:val="28"/>
        </w:rPr>
        <w:t>"</w:t>
      </w:r>
      <w:r w:rsidRPr="000A1E22">
        <w:rPr>
          <w:bCs/>
          <w:sz w:val="28"/>
          <w:szCs w:val="28"/>
        </w:rPr>
        <w:t>Noteikumi par Latvijas Nacionālā arhīva sniegto publisko maksas pakalpojumu cenrādi</w:t>
      </w:r>
      <w:r w:rsidR="00853E26">
        <w:rPr>
          <w:sz w:val="28"/>
          <w:szCs w:val="28"/>
        </w:rPr>
        <w:t>"</w:t>
      </w:r>
      <w:r w:rsidR="00134C43" w:rsidRPr="00696FAF">
        <w:rPr>
          <w:sz w:val="28"/>
          <w:szCs w:val="28"/>
        </w:rPr>
        <w:t>.</w:t>
      </w:r>
    </w:p>
    <w:p w14:paraId="495127AE" w14:textId="77777777" w:rsidR="00986241" w:rsidRDefault="00986241" w:rsidP="005C1D16">
      <w:pPr>
        <w:ind w:firstLine="720"/>
        <w:jc w:val="both"/>
        <w:rPr>
          <w:sz w:val="28"/>
          <w:szCs w:val="28"/>
        </w:rPr>
      </w:pPr>
    </w:p>
    <w:p w14:paraId="5BBDE70F" w14:textId="77777777" w:rsidR="003B5581" w:rsidRPr="005A4114" w:rsidRDefault="000A1E22" w:rsidP="005C1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5581">
        <w:rPr>
          <w:sz w:val="28"/>
          <w:szCs w:val="28"/>
        </w:rPr>
        <w:t xml:space="preserve">. Noteikumi stājas spēkā </w:t>
      </w:r>
      <w:r w:rsidR="00EF5977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5BBDE710" w14:textId="77777777" w:rsidR="003B5581" w:rsidRDefault="003B5581" w:rsidP="005C1D16">
      <w:pPr>
        <w:pStyle w:val="naisf"/>
        <w:spacing w:before="0" w:after="0"/>
        <w:ind w:firstLine="720"/>
        <w:rPr>
          <w:sz w:val="28"/>
          <w:szCs w:val="28"/>
        </w:rPr>
      </w:pPr>
    </w:p>
    <w:p w14:paraId="5BBDE711" w14:textId="77777777" w:rsidR="003B5581" w:rsidRDefault="003B5581" w:rsidP="005C1D16">
      <w:pPr>
        <w:pStyle w:val="naisf"/>
        <w:spacing w:before="0" w:after="0"/>
        <w:ind w:firstLine="720"/>
        <w:rPr>
          <w:sz w:val="28"/>
          <w:szCs w:val="28"/>
        </w:rPr>
      </w:pPr>
    </w:p>
    <w:p w14:paraId="078E76C7" w14:textId="77777777" w:rsidR="00E43788" w:rsidRDefault="00E43788" w:rsidP="005C1D16">
      <w:pPr>
        <w:pStyle w:val="naisf"/>
        <w:spacing w:before="0" w:after="0"/>
        <w:ind w:firstLine="720"/>
        <w:rPr>
          <w:sz w:val="28"/>
          <w:szCs w:val="28"/>
        </w:rPr>
      </w:pPr>
    </w:p>
    <w:p w14:paraId="5BBDE712" w14:textId="30D717C0" w:rsidR="00421E66" w:rsidRPr="00E71BA3" w:rsidRDefault="00421E66" w:rsidP="00CA7F94">
      <w:pPr>
        <w:tabs>
          <w:tab w:val="left" w:pos="6663"/>
        </w:tabs>
        <w:ind w:firstLine="720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E43788" w:rsidRPr="00E43788">
        <w:rPr>
          <w:sz w:val="28"/>
          <w:szCs w:val="28"/>
        </w:rPr>
        <w:t>Valdis</w:t>
      </w:r>
      <w:r w:rsidR="00E43788">
        <w:rPr>
          <w:sz w:val="28"/>
          <w:szCs w:val="28"/>
        </w:rPr>
        <w:t xml:space="preserve"> </w:t>
      </w:r>
      <w:r w:rsidRPr="00E71BA3">
        <w:rPr>
          <w:sz w:val="28"/>
          <w:szCs w:val="28"/>
        </w:rPr>
        <w:t>Dombrovskis</w:t>
      </w:r>
    </w:p>
    <w:p w14:paraId="5BBDE713" w14:textId="77777777" w:rsidR="00421E66" w:rsidRDefault="00421E66" w:rsidP="00CA7F94">
      <w:pPr>
        <w:tabs>
          <w:tab w:val="left" w:pos="6663"/>
        </w:tabs>
        <w:ind w:firstLine="720"/>
        <w:rPr>
          <w:sz w:val="28"/>
          <w:szCs w:val="28"/>
        </w:rPr>
      </w:pPr>
    </w:p>
    <w:p w14:paraId="6DC6A015" w14:textId="77777777" w:rsidR="00E43788" w:rsidRPr="00E71BA3" w:rsidRDefault="00E43788" w:rsidP="00CA7F94">
      <w:pPr>
        <w:tabs>
          <w:tab w:val="left" w:pos="6663"/>
        </w:tabs>
        <w:ind w:firstLine="720"/>
        <w:rPr>
          <w:sz w:val="28"/>
          <w:szCs w:val="28"/>
        </w:rPr>
      </w:pPr>
    </w:p>
    <w:p w14:paraId="069B4B4B" w14:textId="77777777" w:rsidR="00CA7F94" w:rsidRDefault="00910CDB" w:rsidP="00CA7F94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CA7F94">
        <w:rPr>
          <w:sz w:val="28"/>
          <w:szCs w:val="28"/>
        </w:rPr>
        <w:t xml:space="preserve">a </w:t>
      </w:r>
    </w:p>
    <w:p w14:paraId="56E70D5A" w14:textId="4E12037F" w:rsidR="00CA7F94" w:rsidRDefault="00CA7F94" w:rsidP="00CA7F94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5BBDE714" w14:textId="649D6E3F" w:rsidR="00CA7F94" w:rsidRDefault="00CA7F94" w:rsidP="00CA7F94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995EB5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003F4714" w14:textId="77777777" w:rsidR="00CA7F94" w:rsidRPr="00CA7F94" w:rsidRDefault="00CA7F94" w:rsidP="00CA7F94"/>
    <w:p w14:paraId="25AABBFA" w14:textId="77777777" w:rsidR="00CA7F94" w:rsidRPr="00CA7F94" w:rsidRDefault="00CA7F94" w:rsidP="00CA7F94"/>
    <w:p w14:paraId="1407428F" w14:textId="77777777" w:rsidR="00CA7F94" w:rsidRPr="00CA7F94" w:rsidRDefault="00CA7F94" w:rsidP="00CA7F94"/>
    <w:p w14:paraId="5A93D93E" w14:textId="77777777" w:rsidR="00CA7F94" w:rsidRPr="00CA7F94" w:rsidRDefault="00CA7F94" w:rsidP="00CA7F94"/>
    <w:p w14:paraId="6A6E97EF" w14:textId="77777777" w:rsidR="00CA7F94" w:rsidRPr="00CA7F94" w:rsidRDefault="00CA7F94" w:rsidP="00CA7F94"/>
    <w:p w14:paraId="1808B246" w14:textId="77777777" w:rsidR="00CA7F94" w:rsidRPr="00CA7F94" w:rsidRDefault="00CA7F94" w:rsidP="00CA7F94"/>
    <w:p w14:paraId="7BCBCA05" w14:textId="77777777" w:rsidR="00CA7F94" w:rsidRPr="00CA7F94" w:rsidRDefault="00CA7F94" w:rsidP="00CA7F94"/>
    <w:p w14:paraId="02AB37CF" w14:textId="541216C7" w:rsidR="00CA7F94" w:rsidRDefault="00CA7F94" w:rsidP="00CA7F94"/>
    <w:p w14:paraId="6ACA392C" w14:textId="77777777" w:rsidR="00CA7F94" w:rsidRPr="00CA7F94" w:rsidRDefault="00CA7F94" w:rsidP="00CA7F94"/>
    <w:p w14:paraId="5500BEF6" w14:textId="6B0036A2" w:rsidR="00CA7F94" w:rsidRDefault="00CA7F94" w:rsidP="00CA7F94"/>
    <w:p w14:paraId="023CC30A" w14:textId="7013168B" w:rsidR="00910CDB" w:rsidRPr="00CA7F94" w:rsidRDefault="00CA7F94" w:rsidP="00CA7F94">
      <w:pPr>
        <w:tabs>
          <w:tab w:val="left" w:pos="2210"/>
        </w:tabs>
      </w:pPr>
      <w:r>
        <w:tab/>
      </w:r>
    </w:p>
    <w:sectPr w:rsidR="00910CDB" w:rsidRPr="00CA7F94" w:rsidSect="00E437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E727" w14:textId="77777777" w:rsidR="00134C43" w:rsidRDefault="00134C43" w:rsidP="00CC6608">
      <w:r>
        <w:separator/>
      </w:r>
    </w:p>
  </w:endnote>
  <w:endnote w:type="continuationSeparator" w:id="0">
    <w:p w14:paraId="5BBDE728" w14:textId="77777777" w:rsidR="00134C43" w:rsidRDefault="00134C43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8A62" w14:textId="77777777" w:rsidR="00E43788" w:rsidRPr="00E43788" w:rsidRDefault="00E43788" w:rsidP="00E43788">
    <w:pPr>
      <w:pStyle w:val="naislab"/>
      <w:spacing w:before="0" w:after="0"/>
      <w:jc w:val="both"/>
      <w:rPr>
        <w:sz w:val="16"/>
        <w:szCs w:val="16"/>
      </w:rPr>
    </w:pPr>
    <w:r w:rsidRPr="00E43788">
      <w:rPr>
        <w:sz w:val="16"/>
        <w:szCs w:val="16"/>
      </w:rPr>
      <w:t>N2590_3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E72C" w14:textId="207D9FDE" w:rsidR="00134C43" w:rsidRPr="00E43788" w:rsidRDefault="00E43788" w:rsidP="000A1E22">
    <w:pPr>
      <w:pStyle w:val="naislab"/>
      <w:spacing w:before="0" w:after="0"/>
      <w:jc w:val="both"/>
      <w:rPr>
        <w:sz w:val="16"/>
        <w:szCs w:val="16"/>
      </w:rPr>
    </w:pPr>
    <w:r w:rsidRPr="00E43788">
      <w:rPr>
        <w:sz w:val="16"/>
        <w:szCs w:val="16"/>
      </w:rPr>
      <w:t>N2590_3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E725" w14:textId="77777777" w:rsidR="00134C43" w:rsidRDefault="00134C43" w:rsidP="00CC6608">
      <w:r>
        <w:separator/>
      </w:r>
    </w:p>
  </w:footnote>
  <w:footnote w:type="continuationSeparator" w:id="0">
    <w:p w14:paraId="5BBDE726" w14:textId="77777777" w:rsidR="00134C43" w:rsidRDefault="00134C43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E729" w14:textId="77777777" w:rsidR="00134C43" w:rsidRPr="005C1D16" w:rsidRDefault="00545105" w:rsidP="00B75FF5">
    <w:pPr>
      <w:pStyle w:val="Header"/>
      <w:framePr w:wrap="auto" w:vAnchor="text" w:hAnchor="margin" w:xAlign="center" w:y="1"/>
      <w:rPr>
        <w:rStyle w:val="PageNumber"/>
        <w:szCs w:val="22"/>
      </w:rPr>
    </w:pPr>
    <w:r w:rsidRPr="005C1D16">
      <w:rPr>
        <w:rStyle w:val="PageNumber"/>
        <w:szCs w:val="22"/>
      </w:rPr>
      <w:fldChar w:fldCharType="begin"/>
    </w:r>
    <w:r w:rsidR="00134C43" w:rsidRPr="005C1D16">
      <w:rPr>
        <w:rStyle w:val="PageNumber"/>
        <w:szCs w:val="22"/>
      </w:rPr>
      <w:instrText xml:space="preserve">PAGE  </w:instrText>
    </w:r>
    <w:r w:rsidRPr="005C1D16">
      <w:rPr>
        <w:rStyle w:val="PageNumber"/>
        <w:szCs w:val="22"/>
      </w:rPr>
      <w:fldChar w:fldCharType="separate"/>
    </w:r>
    <w:r w:rsidR="00EE15B6">
      <w:rPr>
        <w:rStyle w:val="PageNumber"/>
        <w:noProof/>
        <w:szCs w:val="22"/>
      </w:rPr>
      <w:t>2</w:t>
    </w:r>
    <w:r w:rsidRPr="005C1D16">
      <w:rPr>
        <w:rStyle w:val="PageNumber"/>
        <w:szCs w:val="22"/>
      </w:rPr>
      <w:fldChar w:fldCharType="end"/>
    </w:r>
  </w:p>
  <w:p w14:paraId="5BBDE72A" w14:textId="77777777" w:rsidR="00134C43" w:rsidRDefault="00134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784E" w14:textId="5377E95B" w:rsidR="00E43788" w:rsidRDefault="00E43788" w:rsidP="00E43788">
    <w:pPr>
      <w:pStyle w:val="Header"/>
      <w:jc w:val="center"/>
    </w:pPr>
    <w:r>
      <w:rPr>
        <w:noProof/>
      </w:rPr>
      <w:drawing>
        <wp:inline distT="0" distB="0" distL="0" distR="0" wp14:anchorId="28FAA6EA" wp14:editId="4629FA6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A1E22"/>
    <w:rsid w:val="00102886"/>
    <w:rsid w:val="00134C43"/>
    <w:rsid w:val="00144720"/>
    <w:rsid w:val="0016192E"/>
    <w:rsid w:val="00291EA9"/>
    <w:rsid w:val="00304A17"/>
    <w:rsid w:val="00345179"/>
    <w:rsid w:val="0037465D"/>
    <w:rsid w:val="003B5581"/>
    <w:rsid w:val="003D2BF0"/>
    <w:rsid w:val="003F18B7"/>
    <w:rsid w:val="003F3AAF"/>
    <w:rsid w:val="0040718C"/>
    <w:rsid w:val="00421E66"/>
    <w:rsid w:val="0049339F"/>
    <w:rsid w:val="004F7B31"/>
    <w:rsid w:val="00545105"/>
    <w:rsid w:val="005B3860"/>
    <w:rsid w:val="005C1D16"/>
    <w:rsid w:val="006E1656"/>
    <w:rsid w:val="00764734"/>
    <w:rsid w:val="00831533"/>
    <w:rsid w:val="00853E26"/>
    <w:rsid w:val="00876FF1"/>
    <w:rsid w:val="00884209"/>
    <w:rsid w:val="00910568"/>
    <w:rsid w:val="00910CDB"/>
    <w:rsid w:val="009170BE"/>
    <w:rsid w:val="009661D2"/>
    <w:rsid w:val="00986241"/>
    <w:rsid w:val="00995EB5"/>
    <w:rsid w:val="009E3DE6"/>
    <w:rsid w:val="00A637E7"/>
    <w:rsid w:val="00A84CC9"/>
    <w:rsid w:val="00A8678A"/>
    <w:rsid w:val="00B15D22"/>
    <w:rsid w:val="00B2195C"/>
    <w:rsid w:val="00B36AA6"/>
    <w:rsid w:val="00B715BF"/>
    <w:rsid w:val="00B75FF5"/>
    <w:rsid w:val="00BB5191"/>
    <w:rsid w:val="00BC3632"/>
    <w:rsid w:val="00BC6146"/>
    <w:rsid w:val="00C302E2"/>
    <w:rsid w:val="00CA7F94"/>
    <w:rsid w:val="00CC6608"/>
    <w:rsid w:val="00D90377"/>
    <w:rsid w:val="00DC6AB0"/>
    <w:rsid w:val="00DF4579"/>
    <w:rsid w:val="00E34AD7"/>
    <w:rsid w:val="00E37EDF"/>
    <w:rsid w:val="00E43788"/>
    <w:rsid w:val="00E810F2"/>
    <w:rsid w:val="00EA6BF3"/>
    <w:rsid w:val="00EA724C"/>
    <w:rsid w:val="00EE15B6"/>
    <w:rsid w:val="00EF5977"/>
    <w:rsid w:val="00FB1E59"/>
    <w:rsid w:val="00FC33FE"/>
    <w:rsid w:val="00FD1D4A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134C43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75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0663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Latvijas Nacionālā arhīva sniegto publisko maksas pakalpojumu cenrādi"</vt:lpstr>
      <vt:lpstr>MK noteikumu projekts "Grozījums Ministru kabineta 2010.gada 29.jūnija noteikumos Nr.585 „Noteikumi par filmu producentu reģistrācijas valsts nodevu””</vt:lpstr>
    </vt:vector>
  </TitlesOfParts>
  <Manager>G.Puķītis</Manager>
  <Company>LR Kultūras Ministrija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Latvijas Nacionālā arhīva sniegto publisko maksas pakalpojumu cenrādi"</dc:title>
  <dc:subject>KMNot_290813_VAcen_829_VSS-1227</dc:subject>
  <dc:creator>Tatjana Motorina</dc:creator>
  <dc:description>lna@arhivi.gov.lv
67558894</dc:description>
  <cp:lastModifiedBy>Leontīne Babkina</cp:lastModifiedBy>
  <cp:revision>15</cp:revision>
  <cp:lastPrinted>2013-09-13T12:21:00Z</cp:lastPrinted>
  <dcterms:created xsi:type="dcterms:W3CDTF">2013-08-01T13:00:00Z</dcterms:created>
  <dcterms:modified xsi:type="dcterms:W3CDTF">2013-09-18T11:35:00Z</dcterms:modified>
</cp:coreProperties>
</file>