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458E0" w14:textId="77777777" w:rsidR="003E324D" w:rsidRPr="009C2596" w:rsidRDefault="003E324D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D026C82" w14:textId="77777777" w:rsidR="003E324D" w:rsidRPr="009C2596" w:rsidRDefault="003E324D" w:rsidP="00105B71">
      <w:pPr>
        <w:tabs>
          <w:tab w:val="left" w:pos="6663"/>
        </w:tabs>
        <w:rPr>
          <w:sz w:val="28"/>
          <w:szCs w:val="28"/>
        </w:rPr>
      </w:pPr>
    </w:p>
    <w:p w14:paraId="3109769E" w14:textId="77777777" w:rsidR="003E324D" w:rsidRPr="009C2596" w:rsidRDefault="003E324D" w:rsidP="00105B71">
      <w:pPr>
        <w:tabs>
          <w:tab w:val="left" w:pos="6663"/>
        </w:tabs>
        <w:rPr>
          <w:sz w:val="28"/>
          <w:szCs w:val="28"/>
        </w:rPr>
      </w:pPr>
    </w:p>
    <w:p w14:paraId="53185880" w14:textId="77777777" w:rsidR="003E324D" w:rsidRPr="009C2596" w:rsidRDefault="003E324D" w:rsidP="00105B71">
      <w:pPr>
        <w:tabs>
          <w:tab w:val="left" w:pos="6663"/>
        </w:tabs>
        <w:rPr>
          <w:sz w:val="28"/>
          <w:szCs w:val="28"/>
        </w:rPr>
      </w:pPr>
    </w:p>
    <w:p w14:paraId="6807FCD1" w14:textId="77777777" w:rsidR="003E324D" w:rsidRPr="009C2596" w:rsidRDefault="003E324D" w:rsidP="00105B71">
      <w:pPr>
        <w:tabs>
          <w:tab w:val="left" w:pos="6663"/>
        </w:tabs>
        <w:rPr>
          <w:sz w:val="28"/>
          <w:szCs w:val="28"/>
        </w:rPr>
      </w:pPr>
    </w:p>
    <w:p w14:paraId="157AC15C" w14:textId="5CBAB01C" w:rsidR="003E324D" w:rsidRPr="009C2596" w:rsidRDefault="003E324D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r w:rsidRPr="009C2596">
        <w:rPr>
          <w:sz w:val="28"/>
          <w:szCs w:val="28"/>
        </w:rPr>
        <w:t xml:space="preserve"> </w:t>
      </w:r>
      <w:r w:rsidR="00212A44">
        <w:rPr>
          <w:sz w:val="28"/>
          <w:szCs w:val="28"/>
        </w:rPr>
        <w:t> </w:t>
      </w:r>
      <w:r w:rsidR="00212A44" w:rsidRPr="00212A44">
        <w:rPr>
          <w:sz w:val="28"/>
          <w:szCs w:val="28"/>
        </w:rPr>
        <w:t>5</w:t>
      </w:r>
      <w:proofErr w:type="gramEnd"/>
      <w:r w:rsidR="00212A44" w:rsidRPr="00212A44">
        <w:rPr>
          <w:sz w:val="28"/>
          <w:szCs w:val="28"/>
        </w:rPr>
        <w:t>. </w:t>
      </w:r>
      <w:proofErr w:type="spellStart"/>
      <w:proofErr w:type="gramStart"/>
      <w:r w:rsidR="00212A44" w:rsidRPr="00212A44">
        <w:rPr>
          <w:sz w:val="28"/>
          <w:szCs w:val="28"/>
        </w:rPr>
        <w:t>martā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212A44">
        <w:rPr>
          <w:sz w:val="28"/>
          <w:szCs w:val="28"/>
        </w:rPr>
        <w:t xml:space="preserve"> 93</w:t>
      </w:r>
    </w:p>
    <w:p w14:paraId="21589B53" w14:textId="7903B084" w:rsidR="003E324D" w:rsidRPr="009C2596" w:rsidRDefault="003E324D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212A44">
        <w:rPr>
          <w:sz w:val="28"/>
          <w:szCs w:val="28"/>
        </w:rPr>
        <w:t>14 1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42936BB4" w14:textId="77777777" w:rsidR="00612EE6" w:rsidRPr="00BD685C" w:rsidRDefault="00612EE6" w:rsidP="00BD685C">
      <w:pPr>
        <w:pStyle w:val="BodyText"/>
        <w:rPr>
          <w:szCs w:val="28"/>
        </w:rPr>
      </w:pPr>
    </w:p>
    <w:p w14:paraId="42936BB5" w14:textId="77777777" w:rsidR="00967695" w:rsidRPr="00BD685C" w:rsidRDefault="00366F2F" w:rsidP="00BD685C">
      <w:pPr>
        <w:jc w:val="center"/>
        <w:rPr>
          <w:b/>
          <w:sz w:val="28"/>
          <w:szCs w:val="28"/>
          <w:lang w:val="lv-LV"/>
        </w:rPr>
      </w:pPr>
      <w:r w:rsidRPr="00BD685C">
        <w:rPr>
          <w:b/>
          <w:sz w:val="28"/>
          <w:szCs w:val="28"/>
          <w:lang w:val="lv-LV"/>
        </w:rPr>
        <w:t xml:space="preserve">Par </w:t>
      </w:r>
      <w:r w:rsidR="009C311C" w:rsidRPr="00BD685C">
        <w:rPr>
          <w:b/>
          <w:sz w:val="28"/>
          <w:szCs w:val="28"/>
          <w:lang w:val="lv-LV"/>
        </w:rPr>
        <w:t>Korupcijas novēršanas un apkarošanas biroja pārcelšanā</w:t>
      </w:r>
      <w:r w:rsidR="0084270D" w:rsidRPr="00BD685C">
        <w:rPr>
          <w:b/>
          <w:sz w:val="28"/>
          <w:szCs w:val="28"/>
          <w:lang w:val="lv-LV"/>
        </w:rPr>
        <w:t xml:space="preserve">s </w:t>
      </w:r>
      <w:r w:rsidR="00773FFE" w:rsidRPr="00BD685C">
        <w:rPr>
          <w:b/>
          <w:sz w:val="28"/>
          <w:szCs w:val="28"/>
          <w:lang w:val="lv-LV"/>
        </w:rPr>
        <w:t>un aprīkojuma iegādes izdevumu iekļaušanu likumprojekta par valsts budžetu</w:t>
      </w:r>
      <w:r w:rsidR="009C311C" w:rsidRPr="00BD685C">
        <w:rPr>
          <w:b/>
          <w:sz w:val="28"/>
          <w:szCs w:val="28"/>
          <w:lang w:val="lv-LV"/>
        </w:rPr>
        <w:t xml:space="preserve"> 201</w:t>
      </w:r>
      <w:r w:rsidR="00764DFA" w:rsidRPr="00BD685C">
        <w:rPr>
          <w:b/>
          <w:sz w:val="28"/>
          <w:szCs w:val="28"/>
          <w:lang w:val="lv-LV"/>
        </w:rPr>
        <w:t>5</w:t>
      </w:r>
      <w:r w:rsidR="009C311C" w:rsidRPr="00BD685C">
        <w:rPr>
          <w:b/>
          <w:sz w:val="28"/>
          <w:szCs w:val="28"/>
          <w:lang w:val="lv-LV"/>
        </w:rPr>
        <w:t>.gadam</w:t>
      </w:r>
      <w:r w:rsidR="00773FFE" w:rsidRPr="00BD685C">
        <w:rPr>
          <w:b/>
          <w:sz w:val="28"/>
          <w:szCs w:val="28"/>
          <w:lang w:val="lv-LV"/>
        </w:rPr>
        <w:t xml:space="preserve"> ilgtermiņa saistībās</w:t>
      </w:r>
    </w:p>
    <w:p w14:paraId="42936BB6" w14:textId="77777777" w:rsidR="00967695" w:rsidRPr="00BD685C" w:rsidRDefault="00967695" w:rsidP="00BD685C">
      <w:pPr>
        <w:pStyle w:val="BodyTextIndent3"/>
        <w:spacing w:after="0"/>
        <w:ind w:left="0"/>
        <w:rPr>
          <w:sz w:val="28"/>
          <w:szCs w:val="28"/>
          <w:lang w:val="lv-LV"/>
        </w:rPr>
      </w:pPr>
    </w:p>
    <w:p w14:paraId="42936BB7" w14:textId="05DE07C5" w:rsidR="00585656" w:rsidRPr="00BD685C" w:rsidRDefault="00585656" w:rsidP="00BD685C">
      <w:pPr>
        <w:pStyle w:val="BodyTextIndent3"/>
        <w:spacing w:after="0"/>
        <w:ind w:left="0" w:firstLine="720"/>
        <w:jc w:val="both"/>
        <w:rPr>
          <w:sz w:val="28"/>
          <w:szCs w:val="28"/>
          <w:lang w:val="lv-LV"/>
        </w:rPr>
      </w:pPr>
      <w:r w:rsidRPr="00BD685C">
        <w:rPr>
          <w:sz w:val="28"/>
          <w:szCs w:val="28"/>
          <w:lang w:val="lv-LV"/>
        </w:rPr>
        <w:t xml:space="preserve">Finanšu ministrijai precizēt Korupcijas novēršanas un apkarošanas biroja bāzes </w:t>
      </w:r>
      <w:r w:rsidR="00922BC1" w:rsidRPr="00BD685C">
        <w:rPr>
          <w:sz w:val="28"/>
          <w:szCs w:val="28"/>
          <w:lang w:val="lv-LV"/>
        </w:rPr>
        <w:t>i</w:t>
      </w:r>
      <w:r w:rsidRPr="00BD685C">
        <w:rPr>
          <w:sz w:val="28"/>
          <w:szCs w:val="28"/>
          <w:lang w:val="lv-LV"/>
        </w:rPr>
        <w:t>zdevumus 2015.</w:t>
      </w:r>
      <w:r w:rsidR="003E324D">
        <w:rPr>
          <w:sz w:val="28"/>
          <w:szCs w:val="28"/>
          <w:lang w:val="lv-LV"/>
        </w:rPr>
        <w:t>–</w:t>
      </w:r>
      <w:r w:rsidRPr="00BD685C">
        <w:rPr>
          <w:sz w:val="28"/>
          <w:szCs w:val="28"/>
          <w:lang w:val="lv-LV"/>
        </w:rPr>
        <w:t>2017.</w:t>
      </w:r>
      <w:r w:rsidR="00BD685C">
        <w:rPr>
          <w:sz w:val="28"/>
          <w:szCs w:val="28"/>
          <w:lang w:val="lv-LV"/>
        </w:rPr>
        <w:t> </w:t>
      </w:r>
      <w:r w:rsidRPr="00BD685C">
        <w:rPr>
          <w:sz w:val="28"/>
          <w:szCs w:val="28"/>
          <w:lang w:val="lv-LV"/>
        </w:rPr>
        <w:t>gadam, palielinot ilgtermiņa saistības 2015.</w:t>
      </w:r>
      <w:r w:rsidR="00BD685C">
        <w:rPr>
          <w:sz w:val="28"/>
          <w:szCs w:val="28"/>
          <w:lang w:val="lv-LV"/>
        </w:rPr>
        <w:t> </w:t>
      </w:r>
      <w:r w:rsidRPr="00BD685C">
        <w:rPr>
          <w:sz w:val="28"/>
          <w:szCs w:val="28"/>
          <w:lang w:val="lv-LV"/>
        </w:rPr>
        <w:t xml:space="preserve">gadam </w:t>
      </w:r>
      <w:r w:rsidR="003F546D" w:rsidRPr="00BD685C">
        <w:rPr>
          <w:sz w:val="28"/>
          <w:szCs w:val="28"/>
          <w:lang w:val="lv-LV"/>
        </w:rPr>
        <w:t>4</w:t>
      </w:r>
      <w:r w:rsidR="00290C0B" w:rsidRPr="00BD685C">
        <w:rPr>
          <w:sz w:val="28"/>
          <w:szCs w:val="28"/>
          <w:lang w:val="lv-LV"/>
        </w:rPr>
        <w:t>6</w:t>
      </w:r>
      <w:r w:rsidR="003F546D" w:rsidRPr="00BD685C">
        <w:rPr>
          <w:sz w:val="28"/>
          <w:szCs w:val="28"/>
          <w:lang w:val="lv-LV"/>
        </w:rPr>
        <w:t>3</w:t>
      </w:r>
      <w:r w:rsidR="00BD685C">
        <w:rPr>
          <w:sz w:val="28"/>
          <w:szCs w:val="28"/>
          <w:lang w:val="lv-LV"/>
        </w:rPr>
        <w:t> </w:t>
      </w:r>
      <w:r w:rsidR="003F546D" w:rsidRPr="00BD685C">
        <w:rPr>
          <w:sz w:val="28"/>
          <w:szCs w:val="28"/>
          <w:lang w:val="lv-LV"/>
        </w:rPr>
        <w:t>617</w:t>
      </w:r>
      <w:r w:rsidR="006D1FEB">
        <w:rPr>
          <w:sz w:val="28"/>
          <w:szCs w:val="28"/>
          <w:lang w:val="lv-LV"/>
        </w:rPr>
        <w:t> </w:t>
      </w:r>
      <w:proofErr w:type="spellStart"/>
      <w:r w:rsidRPr="00BD685C">
        <w:rPr>
          <w:i/>
          <w:sz w:val="28"/>
          <w:szCs w:val="28"/>
          <w:lang w:val="lv-LV"/>
        </w:rPr>
        <w:t>euro</w:t>
      </w:r>
      <w:proofErr w:type="spellEnd"/>
      <w:r w:rsidRPr="00BD685C">
        <w:rPr>
          <w:sz w:val="28"/>
          <w:szCs w:val="28"/>
          <w:lang w:val="lv-LV"/>
        </w:rPr>
        <w:t xml:space="preserve"> apmērā Korupcijas novēršanas un apkarošanas biroja pārcelšanās un aprīkojuma iegādes izdevumu segšanai.</w:t>
      </w:r>
    </w:p>
    <w:p w14:paraId="42936BB8" w14:textId="77777777" w:rsidR="008715C6" w:rsidRPr="00BD685C" w:rsidRDefault="008715C6" w:rsidP="00BD685C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</w:p>
    <w:p w14:paraId="42936BB9" w14:textId="77777777" w:rsidR="009C311C" w:rsidRDefault="009C311C" w:rsidP="00BD685C">
      <w:pPr>
        <w:rPr>
          <w:sz w:val="28"/>
          <w:szCs w:val="28"/>
          <w:lang w:val="lv-LV"/>
        </w:rPr>
      </w:pPr>
    </w:p>
    <w:p w14:paraId="3D45798F" w14:textId="77777777" w:rsidR="003E324D" w:rsidRPr="00BD685C" w:rsidRDefault="003E324D" w:rsidP="00BD685C">
      <w:pPr>
        <w:rPr>
          <w:sz w:val="28"/>
          <w:szCs w:val="28"/>
          <w:lang w:val="lv-LV"/>
        </w:rPr>
      </w:pPr>
    </w:p>
    <w:p w14:paraId="42936BBA" w14:textId="77777777" w:rsidR="00B8786D" w:rsidRPr="00BD685C" w:rsidRDefault="00D12BB5" w:rsidP="003E324D">
      <w:pPr>
        <w:tabs>
          <w:tab w:val="left" w:pos="720"/>
          <w:tab w:val="left" w:pos="6663"/>
        </w:tabs>
        <w:ind w:firstLine="709"/>
        <w:rPr>
          <w:sz w:val="28"/>
          <w:szCs w:val="28"/>
          <w:lang w:val="lv-LV"/>
        </w:rPr>
      </w:pPr>
      <w:r w:rsidRPr="00BD685C">
        <w:rPr>
          <w:sz w:val="28"/>
          <w:szCs w:val="28"/>
          <w:lang w:val="lv-LV"/>
        </w:rPr>
        <w:t>Ministru prezidente</w:t>
      </w:r>
      <w:r w:rsidR="00B8786D" w:rsidRPr="00BD685C">
        <w:rPr>
          <w:sz w:val="28"/>
          <w:szCs w:val="28"/>
          <w:lang w:val="lv-LV"/>
        </w:rPr>
        <w:tab/>
      </w:r>
      <w:r w:rsidRPr="00BD685C">
        <w:rPr>
          <w:sz w:val="28"/>
          <w:szCs w:val="28"/>
          <w:lang w:val="lv-LV"/>
        </w:rPr>
        <w:t>L</w:t>
      </w:r>
      <w:r w:rsidR="00077EDE" w:rsidRPr="00BD685C">
        <w:rPr>
          <w:sz w:val="28"/>
          <w:szCs w:val="28"/>
          <w:lang w:val="lv-LV"/>
        </w:rPr>
        <w:t xml:space="preserve">aimdota </w:t>
      </w:r>
      <w:r w:rsidRPr="00BD685C">
        <w:rPr>
          <w:sz w:val="28"/>
          <w:szCs w:val="28"/>
          <w:lang w:val="lv-LV"/>
        </w:rPr>
        <w:t>Straujuma</w:t>
      </w:r>
    </w:p>
    <w:p w14:paraId="42936BBB" w14:textId="77777777" w:rsidR="00612EE6" w:rsidRDefault="00612EE6" w:rsidP="003E324D">
      <w:pPr>
        <w:tabs>
          <w:tab w:val="left" w:pos="6096"/>
          <w:tab w:val="left" w:pos="6663"/>
          <w:tab w:val="left" w:pos="7890"/>
        </w:tabs>
        <w:ind w:firstLine="709"/>
        <w:rPr>
          <w:sz w:val="28"/>
          <w:szCs w:val="28"/>
          <w:lang w:val="lv-LV"/>
        </w:rPr>
      </w:pPr>
    </w:p>
    <w:p w14:paraId="2D552E07" w14:textId="77777777" w:rsidR="003E324D" w:rsidRPr="00BD685C" w:rsidRDefault="003E324D" w:rsidP="003E324D">
      <w:pPr>
        <w:tabs>
          <w:tab w:val="left" w:pos="6096"/>
          <w:tab w:val="left" w:pos="6663"/>
          <w:tab w:val="left" w:pos="7890"/>
        </w:tabs>
        <w:ind w:firstLine="709"/>
        <w:rPr>
          <w:sz w:val="28"/>
          <w:szCs w:val="28"/>
          <w:lang w:val="lv-LV"/>
        </w:rPr>
      </w:pPr>
    </w:p>
    <w:p w14:paraId="42936BBC" w14:textId="77777777" w:rsidR="00773FFE" w:rsidRPr="00BD685C" w:rsidRDefault="00773FFE" w:rsidP="003E324D">
      <w:pPr>
        <w:tabs>
          <w:tab w:val="left" w:pos="6096"/>
          <w:tab w:val="left" w:pos="6663"/>
          <w:tab w:val="left" w:pos="7890"/>
        </w:tabs>
        <w:ind w:firstLine="709"/>
        <w:rPr>
          <w:sz w:val="28"/>
          <w:szCs w:val="28"/>
          <w:lang w:val="lv-LV"/>
        </w:rPr>
      </w:pPr>
    </w:p>
    <w:p w14:paraId="42936BBD" w14:textId="77777777" w:rsidR="00077EDE" w:rsidRPr="00BD685C" w:rsidRDefault="00077EDE" w:rsidP="003E324D">
      <w:pPr>
        <w:tabs>
          <w:tab w:val="left" w:pos="720"/>
          <w:tab w:val="left" w:pos="6663"/>
        </w:tabs>
        <w:ind w:firstLine="709"/>
        <w:rPr>
          <w:sz w:val="28"/>
          <w:szCs w:val="28"/>
          <w:lang w:val="lv-LV"/>
        </w:rPr>
      </w:pPr>
      <w:r w:rsidRPr="00BD685C">
        <w:rPr>
          <w:sz w:val="28"/>
          <w:szCs w:val="28"/>
          <w:lang w:val="lv-LV"/>
        </w:rPr>
        <w:t>Finanšu ministrs</w:t>
      </w:r>
      <w:r w:rsidRPr="00BD685C">
        <w:rPr>
          <w:sz w:val="28"/>
          <w:szCs w:val="28"/>
          <w:lang w:val="lv-LV"/>
        </w:rPr>
        <w:tab/>
        <w:t>Andris Vilks</w:t>
      </w:r>
    </w:p>
    <w:sectPr w:rsidR="00077EDE" w:rsidRPr="00BD685C" w:rsidSect="00077EDE">
      <w:headerReference w:type="default" r:id="rId8"/>
      <w:footerReference w:type="default" r:id="rId9"/>
      <w:pgSz w:w="11906" w:h="16838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6BC0" w14:textId="77777777" w:rsidR="00EB4FD3" w:rsidRDefault="00EB4FD3">
      <w:r>
        <w:separator/>
      </w:r>
    </w:p>
  </w:endnote>
  <w:endnote w:type="continuationSeparator" w:id="0">
    <w:p w14:paraId="42936BC1" w14:textId="77777777" w:rsidR="00EB4FD3" w:rsidRDefault="00EB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4492" w14:textId="60FAA1CC" w:rsidR="003E324D" w:rsidRPr="003E324D" w:rsidRDefault="003E324D">
    <w:pPr>
      <w:pStyle w:val="Footer"/>
      <w:rPr>
        <w:sz w:val="16"/>
        <w:szCs w:val="16"/>
        <w:lang w:val="lv-LV"/>
      </w:rPr>
    </w:pPr>
    <w:r w:rsidRPr="003E324D">
      <w:rPr>
        <w:sz w:val="16"/>
        <w:szCs w:val="16"/>
        <w:lang w:val="lv-LV"/>
      </w:rPr>
      <w:t>R0275_4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6BBE" w14:textId="77777777" w:rsidR="00EB4FD3" w:rsidRDefault="00EB4FD3">
      <w:r>
        <w:separator/>
      </w:r>
    </w:p>
  </w:footnote>
  <w:footnote w:type="continuationSeparator" w:id="0">
    <w:p w14:paraId="42936BBF" w14:textId="77777777" w:rsidR="00EB4FD3" w:rsidRDefault="00EB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92888" w14:textId="6A6232ED" w:rsidR="003E324D" w:rsidRPr="003E324D" w:rsidRDefault="003E324D" w:rsidP="003E324D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1CF5274" wp14:editId="52DC597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1A64"/>
    <w:multiLevelType w:val="hybridMultilevel"/>
    <w:tmpl w:val="20222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F0415"/>
    <w:multiLevelType w:val="hybridMultilevel"/>
    <w:tmpl w:val="24C02B2E"/>
    <w:lvl w:ilvl="0" w:tplc="99DAE44E">
      <w:start w:val="260"/>
      <w:numFmt w:val="decimal"/>
      <w:lvlText w:val="%1."/>
      <w:lvlJc w:val="left"/>
      <w:pPr>
        <w:ind w:left="160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0A5D13"/>
    <w:multiLevelType w:val="hybridMultilevel"/>
    <w:tmpl w:val="9CCA6784"/>
    <w:lvl w:ilvl="0" w:tplc="4490A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188"/>
    <w:rsid w:val="000044E1"/>
    <w:rsid w:val="00016C8A"/>
    <w:rsid w:val="0003646A"/>
    <w:rsid w:val="00075E9A"/>
    <w:rsid w:val="00077EDE"/>
    <w:rsid w:val="00080AA4"/>
    <w:rsid w:val="0008187C"/>
    <w:rsid w:val="0009722A"/>
    <w:rsid w:val="000A622F"/>
    <w:rsid w:val="000B1E3A"/>
    <w:rsid w:val="000B44E1"/>
    <w:rsid w:val="000C0C4D"/>
    <w:rsid w:val="000C106F"/>
    <w:rsid w:val="000C2011"/>
    <w:rsid w:val="000E34A7"/>
    <w:rsid w:val="000E7A21"/>
    <w:rsid w:val="000F2662"/>
    <w:rsid w:val="000F6FF0"/>
    <w:rsid w:val="0011355A"/>
    <w:rsid w:val="0011649E"/>
    <w:rsid w:val="0013266F"/>
    <w:rsid w:val="0013318E"/>
    <w:rsid w:val="0013642B"/>
    <w:rsid w:val="00142B57"/>
    <w:rsid w:val="00160433"/>
    <w:rsid w:val="00162141"/>
    <w:rsid w:val="00170C64"/>
    <w:rsid w:val="00177209"/>
    <w:rsid w:val="00185A47"/>
    <w:rsid w:val="001A74F0"/>
    <w:rsid w:val="001D34AB"/>
    <w:rsid w:val="001E7861"/>
    <w:rsid w:val="001F3A0D"/>
    <w:rsid w:val="001F6D90"/>
    <w:rsid w:val="001F7E62"/>
    <w:rsid w:val="00212A44"/>
    <w:rsid w:val="00230C7A"/>
    <w:rsid w:val="00235CF6"/>
    <w:rsid w:val="00242AD8"/>
    <w:rsid w:val="0024603B"/>
    <w:rsid w:val="00272127"/>
    <w:rsid w:val="002858D3"/>
    <w:rsid w:val="00290C0B"/>
    <w:rsid w:val="00294D23"/>
    <w:rsid w:val="002D15F2"/>
    <w:rsid w:val="00301247"/>
    <w:rsid w:val="00316EC7"/>
    <w:rsid w:val="00330605"/>
    <w:rsid w:val="00345A73"/>
    <w:rsid w:val="00366F2F"/>
    <w:rsid w:val="003718BD"/>
    <w:rsid w:val="00371962"/>
    <w:rsid w:val="00377729"/>
    <w:rsid w:val="0038118B"/>
    <w:rsid w:val="00381D41"/>
    <w:rsid w:val="00381E58"/>
    <w:rsid w:val="00392199"/>
    <w:rsid w:val="003B4F49"/>
    <w:rsid w:val="003B6B39"/>
    <w:rsid w:val="003C2E24"/>
    <w:rsid w:val="003C64C1"/>
    <w:rsid w:val="003D3C37"/>
    <w:rsid w:val="003D523B"/>
    <w:rsid w:val="003E324D"/>
    <w:rsid w:val="003F546D"/>
    <w:rsid w:val="0040477F"/>
    <w:rsid w:val="00406188"/>
    <w:rsid w:val="004112F9"/>
    <w:rsid w:val="004125A7"/>
    <w:rsid w:val="00414B73"/>
    <w:rsid w:val="00433740"/>
    <w:rsid w:val="00434128"/>
    <w:rsid w:val="00436F36"/>
    <w:rsid w:val="00443935"/>
    <w:rsid w:val="0045458D"/>
    <w:rsid w:val="0045548D"/>
    <w:rsid w:val="00465148"/>
    <w:rsid w:val="00473A55"/>
    <w:rsid w:val="00476542"/>
    <w:rsid w:val="004A00F3"/>
    <w:rsid w:val="004A537F"/>
    <w:rsid w:val="004A7B31"/>
    <w:rsid w:val="004B3B2F"/>
    <w:rsid w:val="004B628F"/>
    <w:rsid w:val="004C65EB"/>
    <w:rsid w:val="004F4F80"/>
    <w:rsid w:val="00522038"/>
    <w:rsid w:val="00526F39"/>
    <w:rsid w:val="00537AB9"/>
    <w:rsid w:val="00554F14"/>
    <w:rsid w:val="0055716B"/>
    <w:rsid w:val="00560D50"/>
    <w:rsid w:val="00564D5E"/>
    <w:rsid w:val="005665E3"/>
    <w:rsid w:val="005746A5"/>
    <w:rsid w:val="00577B5F"/>
    <w:rsid w:val="00580FB3"/>
    <w:rsid w:val="00585656"/>
    <w:rsid w:val="005A0576"/>
    <w:rsid w:val="005D755D"/>
    <w:rsid w:val="00601FF0"/>
    <w:rsid w:val="0060617F"/>
    <w:rsid w:val="00612EE6"/>
    <w:rsid w:val="0062332D"/>
    <w:rsid w:val="006259A0"/>
    <w:rsid w:val="00625CBA"/>
    <w:rsid w:val="006564E7"/>
    <w:rsid w:val="00662F69"/>
    <w:rsid w:val="00664480"/>
    <w:rsid w:val="00667C08"/>
    <w:rsid w:val="00683595"/>
    <w:rsid w:val="00695E61"/>
    <w:rsid w:val="006964FA"/>
    <w:rsid w:val="006A2729"/>
    <w:rsid w:val="006B4E02"/>
    <w:rsid w:val="006C5B03"/>
    <w:rsid w:val="006C780F"/>
    <w:rsid w:val="006D1FEB"/>
    <w:rsid w:val="00701D2A"/>
    <w:rsid w:val="00715C67"/>
    <w:rsid w:val="00764DFA"/>
    <w:rsid w:val="007725D8"/>
    <w:rsid w:val="00773FFE"/>
    <w:rsid w:val="007B2DE1"/>
    <w:rsid w:val="007B34C4"/>
    <w:rsid w:val="007D3B7A"/>
    <w:rsid w:val="007D5363"/>
    <w:rsid w:val="007E79D9"/>
    <w:rsid w:val="007E7E1A"/>
    <w:rsid w:val="007F3103"/>
    <w:rsid w:val="00807698"/>
    <w:rsid w:val="00807A9E"/>
    <w:rsid w:val="00815045"/>
    <w:rsid w:val="00817515"/>
    <w:rsid w:val="0083136B"/>
    <w:rsid w:val="0084270D"/>
    <w:rsid w:val="0084430B"/>
    <w:rsid w:val="00851A7A"/>
    <w:rsid w:val="00852568"/>
    <w:rsid w:val="00853EDD"/>
    <w:rsid w:val="00870515"/>
    <w:rsid w:val="008715C6"/>
    <w:rsid w:val="00875889"/>
    <w:rsid w:val="00882DCA"/>
    <w:rsid w:val="008953A9"/>
    <w:rsid w:val="00896880"/>
    <w:rsid w:val="008A66DD"/>
    <w:rsid w:val="008B5E16"/>
    <w:rsid w:val="008D16B9"/>
    <w:rsid w:val="008E165F"/>
    <w:rsid w:val="008E2F63"/>
    <w:rsid w:val="008E5657"/>
    <w:rsid w:val="008F55D8"/>
    <w:rsid w:val="008F742D"/>
    <w:rsid w:val="00907A73"/>
    <w:rsid w:val="00922BC1"/>
    <w:rsid w:val="00927FE1"/>
    <w:rsid w:val="00955C65"/>
    <w:rsid w:val="00967695"/>
    <w:rsid w:val="009710D1"/>
    <w:rsid w:val="009A07EA"/>
    <w:rsid w:val="009A090E"/>
    <w:rsid w:val="009B01C8"/>
    <w:rsid w:val="009C311C"/>
    <w:rsid w:val="009D1E7F"/>
    <w:rsid w:val="009D450A"/>
    <w:rsid w:val="009D7B8D"/>
    <w:rsid w:val="009E0125"/>
    <w:rsid w:val="009E1D46"/>
    <w:rsid w:val="009F10CB"/>
    <w:rsid w:val="00A37C6E"/>
    <w:rsid w:val="00A40FB1"/>
    <w:rsid w:val="00A43996"/>
    <w:rsid w:val="00A4596B"/>
    <w:rsid w:val="00A47443"/>
    <w:rsid w:val="00A52AB7"/>
    <w:rsid w:val="00A5615C"/>
    <w:rsid w:val="00A65C03"/>
    <w:rsid w:val="00A67475"/>
    <w:rsid w:val="00A94B70"/>
    <w:rsid w:val="00A9796A"/>
    <w:rsid w:val="00AB0E0E"/>
    <w:rsid w:val="00AD24F3"/>
    <w:rsid w:val="00AF5FD3"/>
    <w:rsid w:val="00B15498"/>
    <w:rsid w:val="00B15A69"/>
    <w:rsid w:val="00B17AE2"/>
    <w:rsid w:val="00B35A63"/>
    <w:rsid w:val="00B4122A"/>
    <w:rsid w:val="00B83DD8"/>
    <w:rsid w:val="00B8786D"/>
    <w:rsid w:val="00BA5E2B"/>
    <w:rsid w:val="00BD685C"/>
    <w:rsid w:val="00BE224F"/>
    <w:rsid w:val="00BF69A0"/>
    <w:rsid w:val="00C90757"/>
    <w:rsid w:val="00C932BA"/>
    <w:rsid w:val="00CD222E"/>
    <w:rsid w:val="00CE2359"/>
    <w:rsid w:val="00CF4C23"/>
    <w:rsid w:val="00D111B4"/>
    <w:rsid w:val="00D12BB5"/>
    <w:rsid w:val="00D13CC5"/>
    <w:rsid w:val="00D14057"/>
    <w:rsid w:val="00D545B8"/>
    <w:rsid w:val="00D60DC9"/>
    <w:rsid w:val="00D73EAC"/>
    <w:rsid w:val="00D83EC7"/>
    <w:rsid w:val="00DB0C88"/>
    <w:rsid w:val="00DB7CD9"/>
    <w:rsid w:val="00DD2A5A"/>
    <w:rsid w:val="00DD364B"/>
    <w:rsid w:val="00DE3AA1"/>
    <w:rsid w:val="00DF32C8"/>
    <w:rsid w:val="00E045BE"/>
    <w:rsid w:val="00E2474D"/>
    <w:rsid w:val="00E30047"/>
    <w:rsid w:val="00E30350"/>
    <w:rsid w:val="00E574C8"/>
    <w:rsid w:val="00E71CDB"/>
    <w:rsid w:val="00E91B87"/>
    <w:rsid w:val="00E93CB3"/>
    <w:rsid w:val="00E95758"/>
    <w:rsid w:val="00EA4C78"/>
    <w:rsid w:val="00EA6C7C"/>
    <w:rsid w:val="00EB0407"/>
    <w:rsid w:val="00EB0F43"/>
    <w:rsid w:val="00EB4FD3"/>
    <w:rsid w:val="00EC61AA"/>
    <w:rsid w:val="00ED328C"/>
    <w:rsid w:val="00ED7200"/>
    <w:rsid w:val="00EE2640"/>
    <w:rsid w:val="00EF3D09"/>
    <w:rsid w:val="00EF53BD"/>
    <w:rsid w:val="00F00D31"/>
    <w:rsid w:val="00F046D3"/>
    <w:rsid w:val="00F13C16"/>
    <w:rsid w:val="00F26CF3"/>
    <w:rsid w:val="00F50D9D"/>
    <w:rsid w:val="00FA29EF"/>
    <w:rsid w:val="00FB224F"/>
    <w:rsid w:val="00FC1912"/>
    <w:rsid w:val="00FC383F"/>
    <w:rsid w:val="00FC3E70"/>
    <w:rsid w:val="00FC6343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36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7F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4A537F"/>
    <w:pPr>
      <w:keepNext/>
      <w:ind w:left="6480"/>
      <w:outlineLvl w:val="0"/>
    </w:pPr>
    <w:rPr>
      <w:i/>
      <w:sz w:val="28"/>
      <w:lang w:val="lv-LV" w:eastAsia="en-US"/>
    </w:rPr>
  </w:style>
  <w:style w:type="paragraph" w:styleId="Heading2">
    <w:name w:val="heading 2"/>
    <w:basedOn w:val="Normal"/>
    <w:next w:val="Normal"/>
    <w:qFormat/>
    <w:rsid w:val="004A537F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qFormat/>
    <w:rsid w:val="004A537F"/>
    <w:pPr>
      <w:keepNext/>
      <w:ind w:firstLine="720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qFormat/>
    <w:rsid w:val="004A537F"/>
    <w:pPr>
      <w:keepNext/>
      <w:tabs>
        <w:tab w:val="left" w:pos="7890"/>
      </w:tabs>
      <w:jc w:val="both"/>
      <w:outlineLvl w:val="3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A537F"/>
    <w:pPr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rsid w:val="004A537F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semiHidden/>
    <w:rsid w:val="004A537F"/>
    <w:pPr>
      <w:tabs>
        <w:tab w:val="center" w:pos="4153"/>
        <w:tab w:val="right" w:pos="8306"/>
      </w:tabs>
    </w:pPr>
    <w:rPr>
      <w:lang w:eastAsia="en-US"/>
    </w:rPr>
  </w:style>
  <w:style w:type="paragraph" w:styleId="BodyTextIndent2">
    <w:name w:val="Body Text Indent 2"/>
    <w:basedOn w:val="Normal"/>
    <w:semiHidden/>
    <w:rsid w:val="004A537F"/>
    <w:pPr>
      <w:spacing w:after="120" w:line="480" w:lineRule="auto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22A"/>
    <w:rPr>
      <w:rFonts w:ascii="Tahoma" w:hAnsi="Tahoma" w:cs="Tahoma"/>
      <w:sz w:val="16"/>
      <w:szCs w:val="16"/>
      <w:lang w:val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76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967695"/>
    <w:rPr>
      <w:sz w:val="16"/>
      <w:szCs w:val="16"/>
      <w:lang w:val="en-AU"/>
    </w:rPr>
  </w:style>
  <w:style w:type="character" w:styleId="Strong">
    <w:name w:val="Strong"/>
    <w:uiPriority w:val="22"/>
    <w:qFormat/>
    <w:rsid w:val="00E93CB3"/>
    <w:rPr>
      <w:b/>
      <w:bCs/>
    </w:rPr>
  </w:style>
  <w:style w:type="paragraph" w:styleId="NormalWeb">
    <w:name w:val="Normal (Web)"/>
    <w:basedOn w:val="Normal"/>
    <w:uiPriority w:val="99"/>
    <w:unhideWhenUsed/>
    <w:rsid w:val="00807A9E"/>
    <w:pPr>
      <w:spacing w:before="100" w:beforeAutospacing="1" w:after="100" w:afterAutospacing="1"/>
    </w:pPr>
    <w:rPr>
      <w:rFonts w:ascii="Verdana" w:hAnsi="Verdana"/>
      <w:sz w:val="18"/>
      <w:szCs w:val="18"/>
      <w:lang w:val="lv-LV"/>
    </w:rPr>
  </w:style>
  <w:style w:type="paragraph" w:customStyle="1" w:styleId="tv2181">
    <w:name w:val="tv2181"/>
    <w:basedOn w:val="Normal"/>
    <w:rsid w:val="009D7B8D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hAnsi="Verdana"/>
      <w:sz w:val="18"/>
      <w:szCs w:val="18"/>
      <w:lang w:val="lv-LV"/>
    </w:rPr>
  </w:style>
  <w:style w:type="paragraph" w:customStyle="1" w:styleId="tv2121">
    <w:name w:val="tv2121"/>
    <w:basedOn w:val="Normal"/>
    <w:rsid w:val="009D7B8D"/>
    <w:pPr>
      <w:spacing w:before="400" w:line="360" w:lineRule="auto"/>
      <w:jc w:val="center"/>
    </w:pPr>
    <w:rPr>
      <w:rFonts w:ascii="Verdana" w:hAnsi="Verdana"/>
      <w:b/>
      <w:bCs/>
      <w:sz w:val="20"/>
      <w:lang w:val="lv-LV"/>
    </w:rPr>
  </w:style>
  <w:style w:type="paragraph" w:customStyle="1" w:styleId="labojumupamats1">
    <w:name w:val="labojumu_pamats1"/>
    <w:basedOn w:val="Normal"/>
    <w:rsid w:val="009D7B8D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/>
    </w:rPr>
  </w:style>
  <w:style w:type="character" w:styleId="Hyperlink">
    <w:name w:val="Hyperlink"/>
    <w:semiHidden/>
    <w:rsid w:val="00132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6480"/>
      <w:outlineLvl w:val="0"/>
    </w:pPr>
    <w:rPr>
      <w:i/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7890"/>
      </w:tabs>
      <w:jc w:val="both"/>
      <w:outlineLvl w:val="3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2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4122A"/>
    <w:rPr>
      <w:rFonts w:ascii="Tahoma" w:hAnsi="Tahoma" w:cs="Tahoma"/>
      <w:sz w:val="16"/>
      <w:szCs w:val="16"/>
      <w:lang w:val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7695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rsid w:val="00967695"/>
    <w:rPr>
      <w:sz w:val="16"/>
      <w:szCs w:val="16"/>
      <w:lang w:val="en-AU"/>
    </w:rPr>
  </w:style>
  <w:style w:type="character" w:styleId="Strong">
    <w:name w:val="Strong"/>
    <w:uiPriority w:val="22"/>
    <w:qFormat/>
    <w:rsid w:val="00E93CB3"/>
    <w:rPr>
      <w:b/>
      <w:bCs/>
    </w:rPr>
  </w:style>
  <w:style w:type="paragraph" w:styleId="NormalWeb">
    <w:name w:val="Normal (Web)"/>
    <w:basedOn w:val="Normal"/>
    <w:uiPriority w:val="99"/>
    <w:unhideWhenUsed/>
    <w:rsid w:val="00807A9E"/>
    <w:pPr>
      <w:spacing w:before="100" w:beforeAutospacing="1" w:after="100" w:afterAutospacing="1"/>
    </w:pPr>
    <w:rPr>
      <w:rFonts w:ascii="Verdana" w:hAnsi="Verdana"/>
      <w:sz w:val="18"/>
      <w:szCs w:val="18"/>
      <w:lang w:val="lv-LV"/>
    </w:rPr>
  </w:style>
  <w:style w:type="paragraph" w:customStyle="1" w:styleId="tv2181">
    <w:name w:val="tv2181"/>
    <w:basedOn w:val="Normal"/>
    <w:rsid w:val="009D7B8D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hAnsi="Verdana"/>
      <w:sz w:val="18"/>
      <w:szCs w:val="18"/>
      <w:lang w:val="lv-LV"/>
    </w:rPr>
  </w:style>
  <w:style w:type="paragraph" w:customStyle="1" w:styleId="tv2121">
    <w:name w:val="tv2121"/>
    <w:basedOn w:val="Normal"/>
    <w:rsid w:val="009D7B8D"/>
    <w:pPr>
      <w:spacing w:before="400" w:line="360" w:lineRule="auto"/>
      <w:jc w:val="center"/>
    </w:pPr>
    <w:rPr>
      <w:rFonts w:ascii="Verdana" w:hAnsi="Verdana"/>
      <w:b/>
      <w:bCs/>
      <w:sz w:val="20"/>
      <w:lang w:val="lv-LV"/>
    </w:rPr>
  </w:style>
  <w:style w:type="paragraph" w:customStyle="1" w:styleId="labojumupamats1">
    <w:name w:val="labojumu_pamats1"/>
    <w:basedOn w:val="Normal"/>
    <w:rsid w:val="009D7B8D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/>
    </w:rPr>
  </w:style>
  <w:style w:type="character" w:styleId="Hyperlink">
    <w:name w:val="Hyperlink"/>
    <w:semiHidden/>
    <w:rsid w:val="00132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Grozījumi Ministru kabineta 2000.gada 14.jūnija rīkojumā Nr.282 „Par valsts dzīvojamo māju nodošanu privatizācijai”</vt:lpstr>
    </vt:vector>
  </TitlesOfParts>
  <Manager>Darja Ivanova, Dzīvokļu privatizācijas un atsavināšanas sektora vadītāja p.i.</Manager>
  <Company>valsts akciju sabiedrība "Privatizācijas aģentūra"</Company>
  <LinksUpToDate>false</LinksUpToDate>
  <CharactersWithSpaces>579</CharactersWithSpaces>
  <SharedDoc>false</SharedDoc>
  <HLinks>
    <vt:vector size="6" baseType="variant"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mailto:Katrina.Abolina@knab.gov.lv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Grozījumi Ministru kabineta 2000.gada 14.jūnija rīkojumā Nr.282 „Par valsts dzīvojamo māju nodošanu privatizācijai”</dc:title>
  <dc:subject>projekts</dc:subject>
  <dc:creator>Ludmila Ozoliņa, Dzīvokļu privatizācijas un atsavināšanas sektora juriskonsulte</dc:creator>
  <dc:description>Ozoliņa, 67021390_x000d_
Ludmila.Ozolina@pa.gov.lv</dc:description>
  <cp:lastModifiedBy>Leontīne Babkina</cp:lastModifiedBy>
  <cp:revision>8</cp:revision>
  <cp:lastPrinted>2014-02-20T09:14:00Z</cp:lastPrinted>
  <dcterms:created xsi:type="dcterms:W3CDTF">2014-02-11T08:36:00Z</dcterms:created>
  <dcterms:modified xsi:type="dcterms:W3CDTF">2014-03-05T10:33:00Z</dcterms:modified>
</cp:coreProperties>
</file>