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6F7CA" w14:textId="77777777" w:rsidR="0029117D" w:rsidRPr="00E00870" w:rsidRDefault="0029117D" w:rsidP="0029117D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27791BBE" w14:textId="77777777" w:rsidR="00E00870" w:rsidRPr="00E00870" w:rsidRDefault="00E00870" w:rsidP="0029117D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6C2A13EC" w14:textId="77777777" w:rsidR="00E00870" w:rsidRPr="00E00870" w:rsidRDefault="00E00870" w:rsidP="0029117D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546CF50C" w14:textId="77777777" w:rsidR="0029117D" w:rsidRPr="00E00870" w:rsidRDefault="0029117D" w:rsidP="0029117D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01A014" w14:textId="77777777" w:rsidR="0029117D" w:rsidRPr="00E00870" w:rsidRDefault="0029117D" w:rsidP="0029117D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8F7434" w14:textId="28EB6234" w:rsidR="0029117D" w:rsidRPr="0029117D" w:rsidRDefault="0029117D" w:rsidP="0029117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17D">
        <w:rPr>
          <w:rFonts w:ascii="Times New Roman" w:hAnsi="Times New Roman" w:cs="Times New Roman"/>
          <w:sz w:val="28"/>
          <w:szCs w:val="28"/>
        </w:rPr>
        <w:t xml:space="preserve">2013.gada </w:t>
      </w:r>
      <w:r w:rsidR="003168BC">
        <w:rPr>
          <w:rFonts w:ascii="Times New Roman" w:hAnsi="Times New Roman" w:cs="Times New Roman"/>
          <w:sz w:val="28"/>
          <w:szCs w:val="28"/>
        </w:rPr>
        <w:t>13.augustā</w:t>
      </w:r>
      <w:r w:rsidRPr="0029117D">
        <w:rPr>
          <w:rFonts w:ascii="Times New Roman" w:hAnsi="Times New Roman" w:cs="Times New Roman"/>
          <w:sz w:val="28"/>
          <w:szCs w:val="28"/>
        </w:rPr>
        <w:tab/>
        <w:t>Noteikumi Nr.</w:t>
      </w:r>
      <w:r w:rsidR="003168BC">
        <w:rPr>
          <w:rFonts w:ascii="Times New Roman" w:hAnsi="Times New Roman" w:cs="Times New Roman"/>
          <w:sz w:val="28"/>
          <w:szCs w:val="28"/>
        </w:rPr>
        <w:t xml:space="preserve"> 563</w:t>
      </w:r>
    </w:p>
    <w:p w14:paraId="6F69D22B" w14:textId="6EDC8E22" w:rsidR="0029117D" w:rsidRPr="00F5458C" w:rsidRDefault="0029117D" w:rsidP="0029117D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 xml:space="preserve">(prot. Nr. </w:t>
      </w:r>
      <w:r w:rsidR="003168BC">
        <w:rPr>
          <w:rFonts w:ascii="Times New Roman" w:hAnsi="Times New Roman"/>
          <w:sz w:val="28"/>
          <w:szCs w:val="28"/>
        </w:rPr>
        <w:t>44 66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.§)</w:t>
      </w:r>
    </w:p>
    <w:p w14:paraId="4C9D2AE9" w14:textId="55DEF482" w:rsidR="00265700" w:rsidRPr="00E00870" w:rsidRDefault="00265700" w:rsidP="002911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A35CBB" w14:textId="77777777" w:rsidR="00E00870" w:rsidRDefault="00265700" w:rsidP="0029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2D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Grozījumi Ministru kabineta </w:t>
      </w:r>
      <w:r w:rsidR="00D6517E">
        <w:rPr>
          <w:rFonts w:ascii="Times New Roman" w:eastAsia="Times New Roman" w:hAnsi="Times New Roman" w:cs="Times New Roman"/>
          <w:b/>
          <w:bCs/>
          <w:sz w:val="28"/>
          <w:szCs w:val="28"/>
        </w:rPr>
        <w:t>2008</w:t>
      </w:r>
      <w:r w:rsidRPr="000E2D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.gada </w:t>
      </w:r>
      <w:r w:rsidR="00D6517E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Pr="000E2D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6517E">
        <w:rPr>
          <w:rFonts w:ascii="Times New Roman" w:eastAsia="Times New Roman" w:hAnsi="Times New Roman" w:cs="Times New Roman"/>
          <w:b/>
          <w:bCs/>
          <w:sz w:val="28"/>
          <w:szCs w:val="28"/>
        </w:rPr>
        <w:t>decembr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Pr="000E2D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A1873">
        <w:rPr>
          <w:rFonts w:ascii="Times New Roman" w:eastAsia="Times New Roman" w:hAnsi="Times New Roman" w:cs="Times New Roman"/>
          <w:b/>
          <w:bCs/>
          <w:sz w:val="28"/>
          <w:szCs w:val="28"/>
        </w:rPr>
        <w:t>noteikumos Nr.</w:t>
      </w:r>
      <w:r w:rsidR="00D6517E">
        <w:rPr>
          <w:rFonts w:ascii="Times New Roman" w:eastAsia="Times New Roman" w:hAnsi="Times New Roman" w:cs="Times New Roman"/>
          <w:b/>
          <w:bCs/>
          <w:sz w:val="28"/>
          <w:szCs w:val="28"/>
        </w:rPr>
        <w:t>1023</w:t>
      </w:r>
      <w:r w:rsidRPr="000E2D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9117D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="00D651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Noteikumi par pensijas kapitāla nodošanu Eiropas Savienības </w:t>
      </w:r>
    </w:p>
    <w:p w14:paraId="4C9D2AEC" w14:textId="3D294734" w:rsidR="00265700" w:rsidRPr="000E2DA0" w:rsidRDefault="00D6517E" w:rsidP="0029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pensiju shēmai un saņemšanu no tās</w:t>
      </w:r>
      <w:r w:rsidR="0029117D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14:paraId="4C9D2AED" w14:textId="77777777" w:rsidR="00265700" w:rsidRPr="00E00870" w:rsidRDefault="00265700" w:rsidP="002911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9D2AEF" w14:textId="77777777" w:rsidR="00265700" w:rsidRPr="000E2DA0" w:rsidRDefault="00265700" w:rsidP="002911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E2DA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Izdoti saskaņā ar likuma</w:t>
      </w:r>
    </w:p>
    <w:p w14:paraId="739D647D" w14:textId="0022006B" w:rsidR="00E00870" w:rsidRDefault="0029117D" w:rsidP="002911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D1321E">
        <w:rPr>
          <w:rFonts w:ascii="Times New Roman" w:eastAsia="Times New Roman" w:hAnsi="Times New Roman" w:cs="Times New Roman"/>
          <w:bCs/>
          <w:sz w:val="28"/>
          <w:szCs w:val="28"/>
        </w:rPr>
        <w:t>Par valsts pensijām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D132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00870">
        <w:rPr>
          <w:rFonts w:ascii="Times New Roman" w:eastAsia="Times New Roman" w:hAnsi="Times New Roman" w:cs="Times New Roman"/>
          <w:bCs/>
          <w:sz w:val="28"/>
          <w:szCs w:val="28"/>
        </w:rPr>
        <w:t>3.panta trešo daļu un</w:t>
      </w:r>
    </w:p>
    <w:p w14:paraId="4C9D2AF0" w14:textId="611888FB" w:rsidR="00265700" w:rsidRDefault="00E00870" w:rsidP="002911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26.</w:t>
      </w:r>
      <w:r w:rsidRPr="00E00870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panta trešo daļu</w:t>
      </w:r>
      <w:r w:rsidRPr="00E008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un</w:t>
      </w:r>
    </w:p>
    <w:p w14:paraId="4C9D2AF1" w14:textId="360F39F4" w:rsidR="00265700" w:rsidRDefault="00D1321E" w:rsidP="002911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Valsts fondēto pensiju</w:t>
      </w:r>
      <w:r w:rsidR="00E00870" w:rsidRPr="00E008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00870">
        <w:rPr>
          <w:rFonts w:ascii="Times New Roman" w:eastAsia="Times New Roman" w:hAnsi="Times New Roman" w:cs="Times New Roman"/>
          <w:bCs/>
          <w:sz w:val="28"/>
          <w:szCs w:val="28"/>
        </w:rPr>
        <w:t>likuma</w:t>
      </w:r>
    </w:p>
    <w:p w14:paraId="4C9D2AF2" w14:textId="6A5230C3" w:rsidR="00D1321E" w:rsidRPr="000E2DA0" w:rsidRDefault="00D1321E" w:rsidP="002911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3.panta sesto daļu un 7.panta otro daļu</w:t>
      </w:r>
    </w:p>
    <w:p w14:paraId="4C9D2AF3" w14:textId="37597074" w:rsidR="00265700" w:rsidRPr="00E00870" w:rsidRDefault="00265700" w:rsidP="002911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9D2AF5" w14:textId="4AFF979E" w:rsidR="00265700" w:rsidRDefault="00D3238B" w:rsidP="0029117D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E0087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265700" w:rsidRPr="002D2FBC">
        <w:rPr>
          <w:rFonts w:ascii="Times New Roman" w:eastAsia="Times New Roman" w:hAnsi="Times New Roman" w:cs="Times New Roman"/>
          <w:bCs/>
          <w:sz w:val="28"/>
          <w:szCs w:val="28"/>
        </w:rPr>
        <w:t xml:space="preserve">Izdarīt Ministru kabineta </w:t>
      </w:r>
      <w:r w:rsidR="00C50843" w:rsidRPr="002D2FBC">
        <w:rPr>
          <w:rFonts w:ascii="Times New Roman" w:eastAsia="Times New Roman" w:hAnsi="Times New Roman" w:cs="Times New Roman"/>
          <w:bCs/>
          <w:sz w:val="28"/>
          <w:szCs w:val="28"/>
        </w:rPr>
        <w:t>2008</w:t>
      </w:r>
      <w:r w:rsidR="00265700" w:rsidRPr="002D2FBC">
        <w:rPr>
          <w:rFonts w:ascii="Times New Roman" w:eastAsia="Times New Roman" w:hAnsi="Times New Roman" w:cs="Times New Roman"/>
          <w:bCs/>
          <w:sz w:val="28"/>
          <w:szCs w:val="28"/>
        </w:rPr>
        <w:t xml:space="preserve">.gada </w:t>
      </w:r>
      <w:r w:rsidR="00C50843" w:rsidRPr="002D2FBC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265700" w:rsidRPr="002D2FB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50843" w:rsidRPr="002D2FBC">
        <w:rPr>
          <w:rFonts w:ascii="Times New Roman" w:eastAsia="Times New Roman" w:hAnsi="Times New Roman" w:cs="Times New Roman"/>
          <w:bCs/>
          <w:sz w:val="28"/>
          <w:szCs w:val="28"/>
        </w:rPr>
        <w:t>decembra noteikumos Nr.1023</w:t>
      </w:r>
      <w:r w:rsidR="00265700" w:rsidRPr="002D2F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117D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C50843" w:rsidRPr="002D2FBC">
        <w:rPr>
          <w:rFonts w:ascii="Times New Roman" w:eastAsia="Times New Roman" w:hAnsi="Times New Roman" w:cs="Times New Roman"/>
          <w:bCs/>
          <w:sz w:val="28"/>
          <w:szCs w:val="28"/>
        </w:rPr>
        <w:t>Noteikumi par pensijas kapitāla nodošanu Eiropas Savienības pensiju shēmai un saņemšanu no tās</w:t>
      </w:r>
      <w:r w:rsidR="0029117D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265700" w:rsidRPr="002D2F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50843" w:rsidRPr="002D2FBC">
        <w:rPr>
          <w:rFonts w:ascii="Times New Roman" w:eastAsia="Times New Roman" w:hAnsi="Times New Roman" w:cs="Times New Roman"/>
          <w:bCs/>
          <w:sz w:val="28"/>
          <w:szCs w:val="28"/>
        </w:rPr>
        <w:t>(Latvijas Vēstnesis, 2008, 198</w:t>
      </w:r>
      <w:r w:rsidR="00265700" w:rsidRPr="002D2FBC">
        <w:rPr>
          <w:rFonts w:ascii="Times New Roman" w:eastAsia="Times New Roman" w:hAnsi="Times New Roman" w:cs="Times New Roman"/>
          <w:bCs/>
          <w:sz w:val="28"/>
          <w:szCs w:val="28"/>
        </w:rPr>
        <w:t>.nr.</w:t>
      </w:r>
      <w:r w:rsidR="00C50843" w:rsidRPr="002D2FBC">
        <w:rPr>
          <w:rFonts w:ascii="Times New Roman" w:eastAsia="Times New Roman" w:hAnsi="Times New Roman" w:cs="Times New Roman"/>
          <w:bCs/>
          <w:sz w:val="28"/>
          <w:szCs w:val="28"/>
        </w:rPr>
        <w:t>; 2010, 72.nr.</w:t>
      </w:r>
      <w:r w:rsidR="00265700" w:rsidRPr="002D2FBC">
        <w:rPr>
          <w:rFonts w:ascii="Times New Roman" w:eastAsia="Times New Roman" w:hAnsi="Times New Roman" w:cs="Times New Roman"/>
          <w:bCs/>
          <w:sz w:val="28"/>
          <w:szCs w:val="28"/>
        </w:rPr>
        <w:t>) šādus grozījumus:</w:t>
      </w:r>
    </w:p>
    <w:p w14:paraId="4C9D2AF7" w14:textId="31C0F774" w:rsidR="00EA3B57" w:rsidRPr="00D3238B" w:rsidRDefault="0029117D" w:rsidP="0029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D3238B">
        <w:rPr>
          <w:rFonts w:ascii="Times New Roman" w:eastAsia="Times New Roman" w:hAnsi="Times New Roman" w:cs="Times New Roman"/>
          <w:bCs/>
          <w:sz w:val="28"/>
          <w:szCs w:val="28"/>
        </w:rPr>
        <w:t>.1.</w:t>
      </w:r>
      <w:r w:rsidR="00E00870">
        <w:rPr>
          <w:rFonts w:ascii="Times New Roman" w:eastAsia="Times New Roman" w:hAnsi="Times New Roman" w:cs="Times New Roman"/>
          <w:bCs/>
          <w:sz w:val="28"/>
          <w:szCs w:val="28"/>
        </w:rPr>
        <w:t> a</w:t>
      </w:r>
      <w:r w:rsidR="00D3238B">
        <w:rPr>
          <w:rFonts w:ascii="Times New Roman" w:eastAsia="Times New Roman" w:hAnsi="Times New Roman" w:cs="Times New Roman"/>
          <w:bCs/>
          <w:sz w:val="28"/>
          <w:szCs w:val="28"/>
        </w:rPr>
        <w:t>izstāt 11.punktā</w:t>
      </w:r>
      <w:r w:rsidR="00475976" w:rsidRPr="00D3238B">
        <w:rPr>
          <w:rFonts w:ascii="Times New Roman" w:eastAsia="Times New Roman" w:hAnsi="Times New Roman" w:cs="Times New Roman"/>
          <w:bCs/>
          <w:sz w:val="28"/>
          <w:szCs w:val="28"/>
        </w:rPr>
        <w:t xml:space="preserve"> vārdus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475976" w:rsidRPr="00D3238B">
        <w:rPr>
          <w:rFonts w:ascii="Times New Roman" w:eastAsia="Times New Roman" w:hAnsi="Times New Roman" w:cs="Times New Roman"/>
          <w:bCs/>
          <w:sz w:val="28"/>
          <w:szCs w:val="28"/>
        </w:rPr>
        <w:t>(Latvijas latos un Eiropas Savienības vienotajā valūtā pēc Latvijas Bankas noteiktā</w:t>
      </w:r>
      <w:r w:rsidR="00B11640" w:rsidRPr="00D3238B">
        <w:rPr>
          <w:rFonts w:ascii="Times New Roman" w:eastAsia="Times New Roman" w:hAnsi="Times New Roman" w:cs="Times New Roman"/>
          <w:bCs/>
          <w:sz w:val="28"/>
          <w:szCs w:val="28"/>
        </w:rPr>
        <w:t xml:space="preserve"> kursa)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B11640" w:rsidRPr="00D3238B">
        <w:rPr>
          <w:rFonts w:ascii="Times New Roman" w:eastAsia="Times New Roman" w:hAnsi="Times New Roman" w:cs="Times New Roman"/>
          <w:bCs/>
          <w:sz w:val="28"/>
          <w:szCs w:val="28"/>
        </w:rPr>
        <w:t xml:space="preserve"> ar vārdiem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B11640" w:rsidRPr="00D3238B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="00B11640" w:rsidRPr="00D3238B">
        <w:rPr>
          <w:rFonts w:ascii="Times New Roman" w:eastAsia="Times New Roman" w:hAnsi="Times New Roman" w:cs="Times New Roman"/>
          <w:bCs/>
          <w:i/>
          <w:sz w:val="28"/>
          <w:szCs w:val="28"/>
        </w:rPr>
        <w:t>eu</w:t>
      </w:r>
      <w:r w:rsidR="00475976" w:rsidRPr="00D3238B">
        <w:rPr>
          <w:rFonts w:ascii="Times New Roman" w:eastAsia="Times New Roman" w:hAnsi="Times New Roman" w:cs="Times New Roman"/>
          <w:bCs/>
          <w:i/>
          <w:sz w:val="28"/>
          <w:szCs w:val="28"/>
        </w:rPr>
        <w:t>ro</w:t>
      </w:r>
      <w:proofErr w:type="spellEnd"/>
      <w:r w:rsidR="00475976" w:rsidRPr="00D3238B">
        <w:rPr>
          <w:rFonts w:ascii="Times New Roman" w:eastAsia="Times New Roman" w:hAnsi="Times New Roman" w:cs="Times New Roman"/>
          <w:bCs/>
          <w:sz w:val="28"/>
          <w:szCs w:val="28"/>
        </w:rPr>
        <w:t xml:space="preserve"> pēc </w:t>
      </w:r>
      <w:r w:rsidR="006F2A1C" w:rsidRPr="00D3238B">
        <w:rPr>
          <w:rFonts w:ascii="Times New Roman" w:eastAsia="Times New Roman" w:hAnsi="Times New Roman" w:cs="Times New Roman"/>
          <w:bCs/>
          <w:sz w:val="28"/>
          <w:szCs w:val="28"/>
        </w:rPr>
        <w:t xml:space="preserve">grāmatvedībā </w:t>
      </w:r>
      <w:r w:rsidR="00475976" w:rsidRPr="00D3238B">
        <w:rPr>
          <w:rFonts w:ascii="Times New Roman" w:eastAsia="Times New Roman" w:hAnsi="Times New Roman" w:cs="Times New Roman"/>
          <w:bCs/>
          <w:sz w:val="28"/>
          <w:szCs w:val="28"/>
        </w:rPr>
        <w:t>izmantojamā ārvalstu valūtas kursa)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D3238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4C9D2AF9" w14:textId="234DF4C6" w:rsidR="00265700" w:rsidRPr="00D3238B" w:rsidRDefault="00E00870" w:rsidP="0029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1.2. a</w:t>
      </w:r>
      <w:r w:rsidR="00D3238B">
        <w:rPr>
          <w:rFonts w:ascii="Times New Roman" w:eastAsia="Times New Roman" w:hAnsi="Times New Roman" w:cs="Times New Roman"/>
          <w:bCs/>
          <w:sz w:val="28"/>
          <w:szCs w:val="28"/>
        </w:rPr>
        <w:t>izstāt 14.punktā</w:t>
      </w:r>
      <w:r w:rsidR="001A14CE" w:rsidRPr="00D3238B">
        <w:rPr>
          <w:rFonts w:ascii="Times New Roman" w:eastAsia="Times New Roman" w:hAnsi="Times New Roman" w:cs="Times New Roman"/>
          <w:bCs/>
          <w:sz w:val="28"/>
          <w:szCs w:val="28"/>
        </w:rPr>
        <w:t xml:space="preserve"> vārdus</w:t>
      </w:r>
      <w:r w:rsidR="00BE118D" w:rsidRPr="00D323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117D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BE118D" w:rsidRPr="00D3238B">
        <w:rPr>
          <w:rFonts w:ascii="Times New Roman" w:eastAsia="Times New Roman" w:hAnsi="Times New Roman" w:cs="Times New Roman"/>
          <w:bCs/>
          <w:sz w:val="28"/>
          <w:szCs w:val="28"/>
        </w:rPr>
        <w:t>(Latvijas latos un Eiropas Savienības vienotajā valūtā) un veic aktualizētā pensijas kapitāla maksājumu Eiropas Savienības vienotajā valūtā pēc Latvijas Bankas noteiktā kursa uz maksājuma veikšanas dienu</w:t>
      </w:r>
      <w:r w:rsidR="0029117D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BE118D" w:rsidRPr="00D3238B">
        <w:rPr>
          <w:rFonts w:ascii="Times New Roman" w:eastAsia="Times New Roman" w:hAnsi="Times New Roman" w:cs="Times New Roman"/>
          <w:bCs/>
          <w:sz w:val="28"/>
          <w:szCs w:val="28"/>
        </w:rPr>
        <w:t xml:space="preserve"> ar vārdiem </w:t>
      </w:r>
      <w:r w:rsidR="0029117D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BE118D" w:rsidRPr="00D3238B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="00B11640" w:rsidRPr="00D3238B">
        <w:rPr>
          <w:rFonts w:ascii="Times New Roman" w:eastAsia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BE118D" w:rsidRPr="00D3238B">
        <w:rPr>
          <w:rFonts w:ascii="Times New Roman" w:eastAsia="Times New Roman" w:hAnsi="Times New Roman" w:cs="Times New Roman"/>
          <w:bCs/>
          <w:sz w:val="28"/>
          <w:szCs w:val="28"/>
        </w:rPr>
        <w:t xml:space="preserve">) un veic aktualizētā pensijas </w:t>
      </w:r>
      <w:r w:rsidR="001A14CE" w:rsidRPr="00D3238B">
        <w:rPr>
          <w:rFonts w:ascii="Times New Roman" w:eastAsia="Times New Roman" w:hAnsi="Times New Roman" w:cs="Times New Roman"/>
          <w:bCs/>
          <w:sz w:val="28"/>
          <w:szCs w:val="28"/>
        </w:rPr>
        <w:t>kapitāla maksājumu</w:t>
      </w:r>
      <w:r w:rsidR="00BE118D" w:rsidRPr="00D323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11640" w:rsidRPr="00D3238B">
        <w:rPr>
          <w:rFonts w:ascii="Times New Roman" w:eastAsia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BE118D" w:rsidRPr="00D3238B">
        <w:rPr>
          <w:rFonts w:ascii="Times New Roman" w:eastAsia="Times New Roman" w:hAnsi="Times New Roman" w:cs="Times New Roman"/>
          <w:bCs/>
          <w:sz w:val="28"/>
          <w:szCs w:val="28"/>
        </w:rPr>
        <w:t xml:space="preserve"> pēc </w:t>
      </w:r>
      <w:r w:rsidR="006F2A1C" w:rsidRPr="00D3238B">
        <w:rPr>
          <w:rFonts w:ascii="Times New Roman" w:eastAsia="Times New Roman" w:hAnsi="Times New Roman" w:cs="Times New Roman"/>
          <w:bCs/>
          <w:sz w:val="28"/>
          <w:szCs w:val="28"/>
        </w:rPr>
        <w:t xml:space="preserve">grāmatvedībā </w:t>
      </w:r>
      <w:r w:rsidR="00BE118D" w:rsidRPr="00D3238B">
        <w:rPr>
          <w:rFonts w:ascii="Times New Roman" w:eastAsia="Times New Roman" w:hAnsi="Times New Roman" w:cs="Times New Roman"/>
          <w:bCs/>
          <w:sz w:val="28"/>
          <w:szCs w:val="28"/>
        </w:rPr>
        <w:t>izmantojamā ārvalstu valūtas kursa</w:t>
      </w:r>
      <w:r w:rsidR="008A4D11" w:rsidRPr="00D3238B">
        <w:rPr>
          <w:rFonts w:ascii="Times New Roman" w:eastAsia="Times New Roman" w:hAnsi="Times New Roman" w:cs="Times New Roman"/>
          <w:bCs/>
          <w:sz w:val="28"/>
          <w:szCs w:val="28"/>
        </w:rPr>
        <w:t xml:space="preserve"> uz maksājuma veikšanas dienu</w:t>
      </w:r>
      <w:r w:rsidR="0029117D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D3238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C9D2AFA" w14:textId="77777777" w:rsidR="002D2FBC" w:rsidRPr="00E00870" w:rsidRDefault="002D2FBC" w:rsidP="0029117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3988FB" w14:textId="0CAA6169" w:rsidR="0029117D" w:rsidRDefault="0029117D" w:rsidP="0029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2. </w:t>
      </w:r>
      <w:r w:rsidR="002D2FBC">
        <w:rPr>
          <w:rFonts w:ascii="Times New Roman" w:eastAsia="Times New Roman" w:hAnsi="Times New Roman" w:cs="Times New Roman"/>
          <w:bCs/>
          <w:sz w:val="28"/>
          <w:szCs w:val="28"/>
        </w:rPr>
        <w:t>Noteikumi stājas spēkā</w:t>
      </w:r>
      <w:r w:rsidR="00D3238B">
        <w:rPr>
          <w:rFonts w:ascii="Times New Roman" w:eastAsia="Times New Roman" w:hAnsi="Times New Roman" w:cs="Times New Roman"/>
          <w:bCs/>
          <w:sz w:val="28"/>
          <w:szCs w:val="28"/>
        </w:rPr>
        <w:t xml:space="preserve"> 2014.gada 1.janvārī</w:t>
      </w:r>
      <w:r w:rsidR="002D2FB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29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2438CD" w14:textId="77777777" w:rsidR="0029117D" w:rsidRPr="00E00870" w:rsidRDefault="0029117D" w:rsidP="0029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AA388D" w14:textId="77777777" w:rsidR="0029117D" w:rsidRDefault="0029117D" w:rsidP="0029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B65EFC" w14:textId="77777777" w:rsidR="00E00870" w:rsidRPr="00E00870" w:rsidRDefault="00E00870" w:rsidP="0029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B622E9" w14:textId="45FA5115" w:rsidR="0029117D" w:rsidRPr="0073480B" w:rsidRDefault="0029117D" w:rsidP="0029117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80B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Valdis </w:t>
      </w:r>
      <w:r w:rsidRPr="0073480B">
        <w:rPr>
          <w:rFonts w:ascii="Times New Roman" w:eastAsia="Times New Roman" w:hAnsi="Times New Roman" w:cs="Times New Roman"/>
          <w:sz w:val="28"/>
          <w:szCs w:val="28"/>
        </w:rPr>
        <w:t>Dombrovskis</w:t>
      </w:r>
    </w:p>
    <w:p w14:paraId="71660BC0" w14:textId="77777777" w:rsidR="0029117D" w:rsidRPr="00E00870" w:rsidRDefault="0029117D" w:rsidP="0029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FA2A4C" w14:textId="77777777" w:rsidR="0029117D" w:rsidRPr="00E00870" w:rsidRDefault="0029117D" w:rsidP="0029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F72F77" w14:textId="77777777" w:rsidR="00AA4A96" w:rsidRPr="00E00870" w:rsidRDefault="00AA4A96" w:rsidP="00291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9D2AFB" w14:textId="25FB7C4A" w:rsidR="002D2FBC" w:rsidRPr="0029117D" w:rsidRDefault="0029117D" w:rsidP="0029117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17D">
        <w:rPr>
          <w:rFonts w:ascii="Times New Roman" w:eastAsia="Times New Roman" w:hAnsi="Times New Roman" w:cs="Times New Roman"/>
          <w:sz w:val="28"/>
          <w:szCs w:val="28"/>
        </w:rPr>
        <w:t>Labklājības ministre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Ilze </w:t>
      </w:r>
      <w:proofErr w:type="spellStart"/>
      <w:r w:rsidRPr="0073480B">
        <w:rPr>
          <w:rFonts w:ascii="Times New Roman" w:eastAsia="Times New Roman" w:hAnsi="Times New Roman" w:cs="Times New Roman"/>
          <w:sz w:val="28"/>
          <w:szCs w:val="28"/>
        </w:rPr>
        <w:t>Viņķele</w:t>
      </w:r>
      <w:proofErr w:type="spellEnd"/>
    </w:p>
    <w:sectPr w:rsidR="002D2FBC" w:rsidRPr="0029117D" w:rsidSect="00AA4A9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D2B14" w14:textId="77777777" w:rsidR="00265700" w:rsidRDefault="00265700" w:rsidP="00265700">
      <w:pPr>
        <w:spacing w:after="0" w:line="240" w:lineRule="auto"/>
      </w:pPr>
      <w:r>
        <w:separator/>
      </w:r>
    </w:p>
  </w:endnote>
  <w:endnote w:type="continuationSeparator" w:id="0">
    <w:p w14:paraId="4C9D2B15" w14:textId="77777777" w:rsidR="00265700" w:rsidRDefault="00265700" w:rsidP="0026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D2B18" w14:textId="77777777" w:rsidR="007D5683" w:rsidRPr="007D5683" w:rsidRDefault="00BC79CE" w:rsidP="007D5683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20"/>
        <w:szCs w:val="20"/>
      </w:rPr>
    </w:pPr>
    <w:r w:rsidRPr="007D5683">
      <w:rPr>
        <w:rFonts w:ascii="Times New Roman" w:hAnsi="Times New Roman" w:cs="Times New Roman"/>
        <w:sz w:val="20"/>
        <w:szCs w:val="20"/>
      </w:rPr>
      <w:t>LMnot_</w:t>
    </w:r>
    <w:r w:rsidR="00360070">
      <w:rPr>
        <w:rFonts w:ascii="Times New Roman" w:hAnsi="Times New Roman" w:cs="Times New Roman"/>
        <w:sz w:val="20"/>
        <w:szCs w:val="20"/>
      </w:rPr>
      <w:t>070613_1023</w:t>
    </w:r>
    <w:r w:rsidRPr="007D5683">
      <w:rPr>
        <w:rFonts w:ascii="Times New Roman" w:hAnsi="Times New Roman" w:cs="Times New Roman"/>
        <w:sz w:val="20"/>
        <w:szCs w:val="20"/>
      </w:rPr>
      <w:t xml:space="preserve">; </w:t>
    </w:r>
    <w:r w:rsidRPr="007D5683">
      <w:rPr>
        <w:rFonts w:ascii="Times New Roman" w:eastAsia="Times New Roman" w:hAnsi="Times New Roman" w:cs="Times New Roman"/>
        <w:bCs/>
        <w:sz w:val="20"/>
        <w:szCs w:val="20"/>
      </w:rPr>
      <w:t xml:space="preserve">Grozījumi Ministru kabineta </w:t>
    </w:r>
    <w:r>
      <w:rPr>
        <w:rFonts w:ascii="Times New Roman" w:eastAsia="Times New Roman" w:hAnsi="Times New Roman" w:cs="Times New Roman"/>
        <w:bCs/>
        <w:sz w:val="20"/>
        <w:szCs w:val="20"/>
      </w:rPr>
      <w:t>2008.gada 16.decembra noteikumos Nr.1023</w:t>
    </w:r>
    <w:r w:rsidRPr="007D5683">
      <w:rPr>
        <w:rFonts w:ascii="Times New Roman" w:eastAsia="Times New Roman" w:hAnsi="Times New Roman" w:cs="Times New Roman"/>
        <w:bCs/>
        <w:sz w:val="20"/>
        <w:szCs w:val="20"/>
      </w:rPr>
      <w:t xml:space="preserve"> „</w:t>
    </w:r>
    <w:r>
      <w:rPr>
        <w:rFonts w:ascii="Times New Roman" w:eastAsia="Times New Roman" w:hAnsi="Times New Roman" w:cs="Times New Roman"/>
        <w:bCs/>
        <w:sz w:val="20"/>
        <w:szCs w:val="20"/>
      </w:rPr>
      <w:t>Noteikumi par pensijas kapitāla nodošanu Eiropas Savienības pensiju shēmai un saņemšanu no tās</w:t>
    </w:r>
    <w:r w:rsidRPr="007D5683">
      <w:rPr>
        <w:rFonts w:ascii="Times New Roman" w:eastAsia="Times New Roman" w:hAnsi="Times New Roman" w:cs="Times New Roman"/>
        <w:bCs/>
        <w:sz w:val="20"/>
        <w:szCs w:val="20"/>
      </w:rPr>
      <w:t>”</w:t>
    </w:r>
  </w:p>
  <w:p w14:paraId="4C9D2B19" w14:textId="77777777" w:rsidR="007D5683" w:rsidRPr="007D5683" w:rsidRDefault="003168BC" w:rsidP="007D5683">
    <w:pPr>
      <w:pStyle w:val="FootnoteText"/>
      <w:jc w:val="both"/>
      <w:rPr>
        <w:rFonts w:ascii="Times New Roman" w:hAnsi="Times New Roman" w:cs="Times New Roman"/>
      </w:rPr>
    </w:pPr>
  </w:p>
  <w:p w14:paraId="4C9D2B1A" w14:textId="77777777" w:rsidR="007D5683" w:rsidRDefault="003168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94A01" w14:textId="29BCA45C" w:rsidR="0029117D" w:rsidRPr="0029117D" w:rsidRDefault="0029117D">
    <w:pPr>
      <w:pStyle w:val="Footer"/>
      <w:rPr>
        <w:rFonts w:ascii="Times New Roman" w:hAnsi="Times New Roman" w:cs="Times New Roman"/>
        <w:sz w:val="16"/>
        <w:szCs w:val="16"/>
      </w:rPr>
    </w:pPr>
    <w:r w:rsidRPr="0029117D">
      <w:rPr>
        <w:rFonts w:ascii="Times New Roman" w:hAnsi="Times New Roman" w:cs="Times New Roman"/>
        <w:sz w:val="16"/>
        <w:szCs w:val="16"/>
      </w:rPr>
      <w:t>N1724_3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6D3331">
      <w:rPr>
        <w:rFonts w:ascii="Times New Roman" w:hAnsi="Times New Roman" w:cs="Times New Roman"/>
        <w:noProof/>
        <w:sz w:val="16"/>
        <w:szCs w:val="16"/>
      </w:rPr>
      <w:t>172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D2B12" w14:textId="77777777" w:rsidR="00265700" w:rsidRDefault="00265700" w:rsidP="00265700">
      <w:pPr>
        <w:spacing w:after="0" w:line="240" w:lineRule="auto"/>
      </w:pPr>
      <w:r>
        <w:separator/>
      </w:r>
    </w:p>
  </w:footnote>
  <w:footnote w:type="continuationSeparator" w:id="0">
    <w:p w14:paraId="4C9D2B13" w14:textId="77777777" w:rsidR="00265700" w:rsidRDefault="00265700" w:rsidP="00265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8367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9D2B16" w14:textId="77777777" w:rsidR="007E0F0D" w:rsidRDefault="007E0F0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8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9D2B17" w14:textId="77777777" w:rsidR="000D7982" w:rsidRDefault="000D79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E1A10" w14:textId="0C457917" w:rsidR="0029117D" w:rsidRDefault="0029117D" w:rsidP="0029117D">
    <w:pPr>
      <w:pStyle w:val="Header"/>
      <w:jc w:val="center"/>
    </w:pPr>
    <w:r>
      <w:rPr>
        <w:noProof/>
        <w:lang w:eastAsia="lv-LV"/>
      </w:rPr>
      <w:drawing>
        <wp:inline distT="0" distB="0" distL="0" distR="0" wp14:anchorId="6E981493" wp14:editId="71635F21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1370"/>
    <w:multiLevelType w:val="hybridMultilevel"/>
    <w:tmpl w:val="E1BCA69E"/>
    <w:lvl w:ilvl="0" w:tplc="E8D00E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490C49"/>
    <w:multiLevelType w:val="multilevel"/>
    <w:tmpl w:val="5DA8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00"/>
    <w:rsid w:val="000D7982"/>
    <w:rsid w:val="00122795"/>
    <w:rsid w:val="001A14CE"/>
    <w:rsid w:val="001E35E8"/>
    <w:rsid w:val="00265700"/>
    <w:rsid w:val="0029117D"/>
    <w:rsid w:val="002D2FBC"/>
    <w:rsid w:val="002D426E"/>
    <w:rsid w:val="003168BC"/>
    <w:rsid w:val="00360070"/>
    <w:rsid w:val="00370141"/>
    <w:rsid w:val="003A2664"/>
    <w:rsid w:val="00475976"/>
    <w:rsid w:val="004C01AD"/>
    <w:rsid w:val="00503A40"/>
    <w:rsid w:val="00546C71"/>
    <w:rsid w:val="005A1A64"/>
    <w:rsid w:val="00634506"/>
    <w:rsid w:val="006D3331"/>
    <w:rsid w:val="006F2A1C"/>
    <w:rsid w:val="00783955"/>
    <w:rsid w:val="007A1873"/>
    <w:rsid w:val="007B7FD6"/>
    <w:rsid w:val="007E0F0D"/>
    <w:rsid w:val="008A4D11"/>
    <w:rsid w:val="009A5F0A"/>
    <w:rsid w:val="00A43D7A"/>
    <w:rsid w:val="00AA4A96"/>
    <w:rsid w:val="00AB0748"/>
    <w:rsid w:val="00AE792A"/>
    <w:rsid w:val="00B11640"/>
    <w:rsid w:val="00B901B6"/>
    <w:rsid w:val="00BC79CE"/>
    <w:rsid w:val="00BE118D"/>
    <w:rsid w:val="00BF1E9B"/>
    <w:rsid w:val="00C50843"/>
    <w:rsid w:val="00D1321E"/>
    <w:rsid w:val="00D3238B"/>
    <w:rsid w:val="00D6517E"/>
    <w:rsid w:val="00E00870"/>
    <w:rsid w:val="00E501D9"/>
    <w:rsid w:val="00EA3B57"/>
    <w:rsid w:val="00EE3747"/>
    <w:rsid w:val="00F67565"/>
    <w:rsid w:val="00F846D2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C9D2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7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657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570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57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700"/>
  </w:style>
  <w:style w:type="character" w:styleId="Hyperlink">
    <w:name w:val="Hyperlink"/>
    <w:basedOn w:val="DefaultParagraphFont"/>
    <w:uiPriority w:val="99"/>
    <w:unhideWhenUsed/>
    <w:rsid w:val="00265700"/>
    <w:rPr>
      <w:color w:val="0000FF" w:themeColor="hyperlink"/>
      <w:u w:val="single"/>
    </w:rPr>
  </w:style>
  <w:style w:type="paragraph" w:customStyle="1" w:styleId="naisf">
    <w:name w:val="naisf"/>
    <w:basedOn w:val="Normal"/>
    <w:rsid w:val="0026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65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7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70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7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7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7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657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570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57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700"/>
  </w:style>
  <w:style w:type="character" w:styleId="Hyperlink">
    <w:name w:val="Hyperlink"/>
    <w:basedOn w:val="DefaultParagraphFont"/>
    <w:uiPriority w:val="99"/>
    <w:unhideWhenUsed/>
    <w:rsid w:val="00265700"/>
    <w:rPr>
      <w:color w:val="0000FF" w:themeColor="hyperlink"/>
      <w:u w:val="single"/>
    </w:rPr>
  </w:style>
  <w:style w:type="paragraph" w:customStyle="1" w:styleId="naisf">
    <w:name w:val="naisf"/>
    <w:basedOn w:val="Normal"/>
    <w:rsid w:val="0026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65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7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70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7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7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24584-B514-46A5-8FD7-B1010D3B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2006.gada 16.decembra noteikumos Nr.1023 "Noteikumi par pensijas kapitāla nodošanu Eiropas Savienības pensiju shēmai un saņemšanu no tās"</vt:lpstr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16.decembra noteikumos Nr.1023 "Noteikumi par pensijas kapitāla nodošanu Eiropas Savienības pensiju shēmai un saņemšanu no tās"</dc:title>
  <dc:subject>Noteikumu projekts</dc:subject>
  <dc:creator>Velga Lazdiņa-Zaka</dc:creator>
  <dc:description>V.Lazdiņa-Zaka
tālr. 67021556, fakss 67021560
velga.lazdina-zaka@lm.gov.lv</dc:description>
  <cp:lastModifiedBy>Leontīne Babkina</cp:lastModifiedBy>
  <cp:revision>13</cp:revision>
  <cp:lastPrinted>2013-07-26T07:35:00Z</cp:lastPrinted>
  <dcterms:created xsi:type="dcterms:W3CDTF">2013-06-07T09:01:00Z</dcterms:created>
  <dcterms:modified xsi:type="dcterms:W3CDTF">2013-08-14T12:58:00Z</dcterms:modified>
</cp:coreProperties>
</file>