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5D" w:rsidRPr="004A722A" w:rsidRDefault="00097940" w:rsidP="00382D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722A">
        <w:rPr>
          <w:rFonts w:ascii="Times New Roman" w:hAnsi="Times New Roman" w:cs="Times New Roman"/>
          <w:sz w:val="20"/>
          <w:szCs w:val="20"/>
        </w:rPr>
        <w:t xml:space="preserve">Ministru kabineta noteikumu projekta </w:t>
      </w:r>
      <w:r w:rsidR="00382D5D" w:rsidRPr="004A722A">
        <w:rPr>
          <w:rFonts w:ascii="Times New Roman" w:hAnsi="Times New Roman" w:cs="Times New Roman"/>
          <w:sz w:val="20"/>
          <w:szCs w:val="20"/>
        </w:rPr>
        <w:t xml:space="preserve">„Pārrobežu </w:t>
      </w:r>
    </w:p>
    <w:p w:rsidR="00382D5D" w:rsidRPr="004A722A" w:rsidRDefault="00382D5D" w:rsidP="00382D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722A">
        <w:rPr>
          <w:rFonts w:ascii="Times New Roman" w:hAnsi="Times New Roman" w:cs="Times New Roman"/>
          <w:sz w:val="20"/>
          <w:szCs w:val="20"/>
        </w:rPr>
        <w:t xml:space="preserve">informācijas apmaiņas kārtība par ceļu satiksmes noteikumu pārkāpumiem” </w:t>
      </w:r>
    </w:p>
    <w:p w:rsidR="00382D5D" w:rsidRPr="004A722A" w:rsidRDefault="00382D5D" w:rsidP="00382D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722A">
        <w:rPr>
          <w:rFonts w:ascii="Times New Roman" w:hAnsi="Times New Roman" w:cs="Times New Roman"/>
          <w:sz w:val="20"/>
          <w:szCs w:val="20"/>
        </w:rPr>
        <w:t>sākotnējās ietekmes novērtējuma ziņojuma (anotācija</w:t>
      </w:r>
      <w:r w:rsidR="004A722A">
        <w:rPr>
          <w:rFonts w:ascii="Times New Roman" w:hAnsi="Times New Roman" w:cs="Times New Roman"/>
          <w:sz w:val="20"/>
          <w:szCs w:val="20"/>
        </w:rPr>
        <w:t>s</w:t>
      </w:r>
      <w:r w:rsidRPr="004A722A">
        <w:rPr>
          <w:rFonts w:ascii="Times New Roman" w:hAnsi="Times New Roman" w:cs="Times New Roman"/>
          <w:sz w:val="20"/>
          <w:szCs w:val="20"/>
        </w:rPr>
        <w:t>)</w:t>
      </w:r>
      <w:r w:rsidR="004A722A">
        <w:rPr>
          <w:rFonts w:ascii="Times New Roman" w:hAnsi="Times New Roman" w:cs="Times New Roman"/>
          <w:sz w:val="20"/>
          <w:szCs w:val="20"/>
        </w:rPr>
        <w:t xml:space="preserve">  pielikums</w:t>
      </w:r>
      <w:r w:rsidRPr="004A722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97940" w:rsidRPr="00364433" w:rsidRDefault="00BB3FD7" w:rsidP="00BB3FD7">
      <w:pPr>
        <w:jc w:val="center"/>
        <w:rPr>
          <w:rFonts w:ascii="Times New Roman" w:hAnsi="Times New Roman" w:cs="Times New Roman"/>
          <w:sz w:val="28"/>
          <w:szCs w:val="28"/>
        </w:rPr>
      </w:pPr>
      <w:r w:rsidRPr="00364433">
        <w:rPr>
          <w:rFonts w:ascii="Times New Roman" w:hAnsi="Times New Roman" w:cs="Times New Roman"/>
          <w:sz w:val="28"/>
          <w:szCs w:val="28"/>
        </w:rPr>
        <w:t>Ieņēmumu no naudas sodiem prognoze</w:t>
      </w:r>
    </w:p>
    <w:tbl>
      <w:tblPr>
        <w:tblW w:w="15861" w:type="dxa"/>
        <w:tblInd w:w="-459" w:type="dxa"/>
        <w:tblLook w:val="04A0" w:firstRow="1" w:lastRow="0" w:firstColumn="1" w:lastColumn="0" w:noHBand="0" w:noVBand="1"/>
      </w:tblPr>
      <w:tblGrid>
        <w:gridCol w:w="3402"/>
        <w:gridCol w:w="786"/>
        <w:gridCol w:w="856"/>
        <w:gridCol w:w="734"/>
        <w:gridCol w:w="813"/>
        <w:gridCol w:w="753"/>
        <w:gridCol w:w="734"/>
        <w:gridCol w:w="790"/>
        <w:gridCol w:w="756"/>
        <w:gridCol w:w="1038"/>
        <w:gridCol w:w="807"/>
        <w:gridCol w:w="980"/>
        <w:gridCol w:w="960"/>
        <w:gridCol w:w="893"/>
        <w:gridCol w:w="1559"/>
      </w:tblGrid>
      <w:tr w:rsidR="00C01100" w:rsidRPr="00C01100" w:rsidTr="00AD4C5F">
        <w:trPr>
          <w:trHeight w:val="240"/>
        </w:trPr>
        <w:tc>
          <w:tcPr>
            <w:tcW w:w="34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8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85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73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81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75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maijs</w:t>
            </w:r>
          </w:p>
        </w:tc>
        <w:tc>
          <w:tcPr>
            <w:tcW w:w="73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jūnijs</w:t>
            </w:r>
          </w:p>
        </w:tc>
        <w:tc>
          <w:tcPr>
            <w:tcW w:w="7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jūlijs</w:t>
            </w:r>
          </w:p>
        </w:tc>
        <w:tc>
          <w:tcPr>
            <w:tcW w:w="75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augusts</w:t>
            </w:r>
          </w:p>
        </w:tc>
        <w:tc>
          <w:tcPr>
            <w:tcW w:w="103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septembris</w:t>
            </w:r>
          </w:p>
        </w:tc>
        <w:tc>
          <w:tcPr>
            <w:tcW w:w="80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oktobris</w:t>
            </w:r>
          </w:p>
        </w:tc>
        <w:tc>
          <w:tcPr>
            <w:tcW w:w="9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novembris</w:t>
            </w:r>
          </w:p>
        </w:tc>
        <w:tc>
          <w:tcPr>
            <w:tcW w:w="9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decembris</w:t>
            </w:r>
          </w:p>
        </w:tc>
        <w:tc>
          <w:tcPr>
            <w:tcW w:w="89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Kopā</w:t>
            </w:r>
          </w:p>
        </w:tc>
        <w:tc>
          <w:tcPr>
            <w:tcW w:w="155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Piezīmes</w:t>
            </w:r>
          </w:p>
        </w:tc>
      </w:tr>
      <w:tr w:rsidR="00C01100" w:rsidRPr="00C01100" w:rsidTr="00AD4C5F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2014.gads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09794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VP pārvieto</w:t>
            </w:r>
            <w:r w:rsidR="00C01100"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jamie radari, CSDD stacionārie radari</w:t>
            </w:r>
          </w:p>
        </w:tc>
      </w:tr>
      <w:tr w:rsidR="00C01100" w:rsidRPr="00C01100" w:rsidTr="00AD4C5F">
        <w:trPr>
          <w:trHeight w:val="240"/>
        </w:trPr>
        <w:tc>
          <w:tcPr>
            <w:tcW w:w="3402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DD9C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Protokolu skaits - kopā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D9C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D9C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D9C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D9C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D9C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D9C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D9C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D9C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D9C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D9C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D9C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D9C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1148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D9C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4 732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C01100" w:rsidRPr="00C01100" w:rsidTr="00AD4C5F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no VP īpašumā esošiem radariem</w:t>
            </w: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87 protokoli </w:t>
            </w:r>
            <w:proofErr w:type="spellStart"/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mēn.x</w:t>
            </w:r>
            <w:proofErr w:type="spellEnd"/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4 radari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C01100" w:rsidRPr="00C01100" w:rsidTr="00AD4C5F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no CSDD īpašumā esošiem radariem</w:t>
            </w: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40 protokoli </w:t>
            </w:r>
            <w:proofErr w:type="spellStart"/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mēn</w:t>
            </w:r>
            <w:proofErr w:type="spellEnd"/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 x 20 radari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C01100" w:rsidRPr="00C01100" w:rsidTr="00AD4C5F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Uzliktais naudas sods -  kopā </w:t>
            </w:r>
            <w:r w:rsidRPr="00C0110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(</w:t>
            </w:r>
            <w:proofErr w:type="spellStart"/>
            <w:r w:rsidRPr="00C0110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 w:rsidRPr="00C0110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)</w:t>
            </w: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Vidējais naudas sods:  20 </w:t>
            </w:r>
            <w:proofErr w:type="spellStart"/>
            <w:r w:rsidRPr="00C0110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6 960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6 960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6 960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6 960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6 960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6 960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6 960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22 960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22 960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C01100" w:rsidRPr="00C01100" w:rsidTr="00AD4C5F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Plānojamie ieņēmumi no uzliktajiem naudas sodiem kopā (ar 30 dienu nobīdi), </w:t>
            </w:r>
            <w:proofErr w:type="spellStart"/>
            <w:r w:rsidRPr="00C0110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6 960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6 960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6 960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6 960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6 960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6 960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6 960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22 960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71 680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C01100" w:rsidRPr="00C01100" w:rsidTr="00AD4C5F">
        <w:trPr>
          <w:trHeight w:val="652"/>
        </w:trPr>
        <w:tc>
          <w:tcPr>
            <w:tcW w:w="3402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CD5B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Faktiskie ieņēmumi no naudas sodiem,</w:t>
            </w:r>
            <w:r w:rsidRPr="00C0110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C0110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 w:rsidRPr="00C0110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C0110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br/>
            </w: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(25% no plānojamiem ieņēmumiem)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CD5B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CD5B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CD5B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CD5B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CD5B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1 740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CD5B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CD5B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1 740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CD5B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1 740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CD5B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1 740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CD5B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CD5B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CD5B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5 740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CD5B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17 920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C01100" w:rsidRPr="00C01100" w:rsidTr="00AD4C5F">
        <w:trPr>
          <w:trHeight w:val="240"/>
        </w:trPr>
        <w:tc>
          <w:tcPr>
            <w:tcW w:w="3402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2015.gads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C01100" w:rsidRPr="00C01100" w:rsidTr="00AD4C5F">
        <w:trPr>
          <w:trHeight w:val="240"/>
        </w:trPr>
        <w:tc>
          <w:tcPr>
            <w:tcW w:w="3402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DD9C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Protokolu skaits - kopā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D9C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D9C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1148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D9C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1148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D9C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1148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D9C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1148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D9C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D9C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D9C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D9C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1948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D9C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D9C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D9C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1948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D9C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18 576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C01100" w:rsidRPr="00C01100" w:rsidTr="00AD4C5F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no VP īpašumā esošiem radariem</w:t>
            </w: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87 protokoli </w:t>
            </w:r>
            <w:proofErr w:type="spellStart"/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mēn.x</w:t>
            </w:r>
            <w:proofErr w:type="spellEnd"/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4 radari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C01100" w:rsidRPr="00C01100" w:rsidTr="00AD4C5F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no CSDD īpašumā esošiem radariem</w:t>
            </w: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40 protokoli </w:t>
            </w:r>
            <w:proofErr w:type="spellStart"/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mēn</w:t>
            </w:r>
            <w:proofErr w:type="spellEnd"/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 x 20 radari (janvāris - jūnijs)</w:t>
            </w: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40 protokoli </w:t>
            </w:r>
            <w:proofErr w:type="spellStart"/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mēn</w:t>
            </w:r>
            <w:proofErr w:type="spellEnd"/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 x 40 radari (jūlijs-decembris)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Pieņēmums: CSDD papildu 20 radari no jūlija</w:t>
            </w:r>
          </w:p>
        </w:tc>
      </w:tr>
      <w:tr w:rsidR="00C01100" w:rsidRPr="00C01100" w:rsidTr="00AD4C5F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Uzliktais naudas sods -  kopā, </w:t>
            </w:r>
            <w:proofErr w:type="spellStart"/>
            <w:r w:rsidRPr="00C0110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Vidējais naudas sods:  20 </w:t>
            </w:r>
            <w:proofErr w:type="spellStart"/>
            <w:r w:rsidRPr="00C0110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22 960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22 960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22 960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22 960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22 960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22 960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38 960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38 960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38 960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38 960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38 960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38 960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C01100" w:rsidRPr="00C01100" w:rsidTr="00AD4C5F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Plānojamie ieņēmumi no uzliktajiem naudas sodiem kopā (ar 30 dienu nobīdi), </w:t>
            </w:r>
            <w:proofErr w:type="spellStart"/>
            <w:r w:rsidRPr="00C0110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22 960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22 960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22 960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22 960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22 960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22 960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22 960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38 960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38 960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38 960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38 960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38 960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355 520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C01100" w:rsidRPr="00C01100" w:rsidTr="00AD4C5F">
        <w:trPr>
          <w:trHeight w:val="596"/>
        </w:trPr>
        <w:tc>
          <w:tcPr>
            <w:tcW w:w="3402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CD5B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Faktiskie ieņēmumi no naudas sodiem, </w:t>
            </w:r>
            <w:proofErr w:type="spellStart"/>
            <w:r w:rsidRPr="00C0110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 w:rsidRPr="00C0110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(25% no plānojamiem ieņēmumiem)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CD5B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5 740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CD5B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5 740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CD5B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5 740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CD5B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5 740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CD5B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5 740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CD5B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5 740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CD5B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5 740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CD5B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9 740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CD5B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9 740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CD5B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9 740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CD5B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9 740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CD5B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9 740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CD5B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88 880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C01100" w:rsidRPr="00C01100" w:rsidTr="00AD4C5F">
        <w:trPr>
          <w:trHeight w:val="240"/>
        </w:trPr>
        <w:tc>
          <w:tcPr>
            <w:tcW w:w="3402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2016.gads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C01100" w:rsidRPr="00C01100" w:rsidTr="00AD4C5F">
        <w:trPr>
          <w:trHeight w:val="240"/>
        </w:trPr>
        <w:tc>
          <w:tcPr>
            <w:tcW w:w="3402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DD9C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Protokolu skaits - kopā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D9C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D9C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1948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D9C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1948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D9C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1948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D9C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1948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D9C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D9C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D9C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D9C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2748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D9C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D9C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D9C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2748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D9C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28 176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C01100" w:rsidRPr="00C01100" w:rsidTr="00AD4C5F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no VP īpašumā esošiem radariem</w:t>
            </w: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87 protokoli </w:t>
            </w:r>
            <w:proofErr w:type="spellStart"/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mēn.x</w:t>
            </w:r>
            <w:proofErr w:type="spellEnd"/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4 radari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C01100" w:rsidRPr="00C01100" w:rsidTr="00AD4C5F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no CSDD īpašumā esošiem radariem</w:t>
            </w: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40 protokoli </w:t>
            </w:r>
            <w:proofErr w:type="spellStart"/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mēn</w:t>
            </w:r>
            <w:proofErr w:type="spellEnd"/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 x 40 radari (janvāris - jūnijs)</w:t>
            </w: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40 protokoli </w:t>
            </w:r>
            <w:proofErr w:type="spellStart"/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mēn</w:t>
            </w:r>
            <w:proofErr w:type="spellEnd"/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 x 60 radari (jūlijs-decembris)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Pieņēmums: CSDD papildu 20 radari no jūlija</w:t>
            </w:r>
          </w:p>
        </w:tc>
      </w:tr>
      <w:tr w:rsidR="00C01100" w:rsidRPr="00C01100" w:rsidTr="00AD4C5F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Uzliktais naudas sods -  kopā, </w:t>
            </w:r>
            <w:proofErr w:type="spellStart"/>
            <w:r w:rsidRPr="00C0110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Vidējais naudas sods:  20 </w:t>
            </w:r>
            <w:proofErr w:type="spellStart"/>
            <w:r w:rsidRPr="00C0110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38 960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38 960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38 960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38 960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38 960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38 960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54 960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54 960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54 960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54 960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54 960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54 960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C01100" w:rsidRPr="00C01100" w:rsidTr="00AD4C5F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Plānojamie ieņēmumi no uzliktajiem naudas sodiem kopā (ar 30 dienu nobīdi), </w:t>
            </w:r>
            <w:proofErr w:type="spellStart"/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38 960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38 960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38 960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38 960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38 960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38 960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38 960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54 960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54 960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54 960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54 960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54 960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547 520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C01100" w:rsidRPr="00C01100" w:rsidTr="00AD4C5F">
        <w:trPr>
          <w:trHeight w:val="574"/>
        </w:trPr>
        <w:tc>
          <w:tcPr>
            <w:tcW w:w="3402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CD5B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Faktiskie ieņēmumi no naudas sodiem, </w:t>
            </w:r>
            <w:proofErr w:type="spellStart"/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(25% no plānojamiem ieņēmumiem)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CD5B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9 740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CD5B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9 740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CD5B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9 740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CD5B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9 740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CD5B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9 740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CD5B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9 740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CD5B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9 740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CD5B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13 740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CD5B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13 740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CD5B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13 740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CD5B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13 740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CD5B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13 740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CD5B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136 880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C01100" w:rsidRPr="00C01100" w:rsidTr="00AD4C5F">
        <w:trPr>
          <w:trHeight w:val="240"/>
        </w:trPr>
        <w:tc>
          <w:tcPr>
            <w:tcW w:w="3402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2017.gads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C01100" w:rsidRPr="00C01100" w:rsidTr="00AD4C5F">
        <w:trPr>
          <w:trHeight w:val="240"/>
        </w:trPr>
        <w:tc>
          <w:tcPr>
            <w:tcW w:w="3402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DD9C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Protokolu skaits - kopā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D9C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2 748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D9C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2 748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D9C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2 748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D9C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2 748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D9C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2 748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D9C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2 748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D9C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3 548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D9C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3 548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D9C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3 548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D9C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3 548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D9C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3 548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D9C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3 548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D9C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37 776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C01100" w:rsidRPr="00C01100" w:rsidTr="00AD4C5F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no VP īpašumā esošiem radariem</w:t>
            </w: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 w:type="page"/>
            </w:r>
          </w:p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87 protokoli </w:t>
            </w:r>
            <w:proofErr w:type="spellStart"/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mēn.x</w:t>
            </w:r>
            <w:proofErr w:type="spellEnd"/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4 radari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C01100" w:rsidRPr="00C01100" w:rsidTr="00AD4C5F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no CSDD īpašumā esošiem radariem</w:t>
            </w: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40 protokoli </w:t>
            </w:r>
            <w:proofErr w:type="spellStart"/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mēn</w:t>
            </w:r>
            <w:proofErr w:type="spellEnd"/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 x 60 radari (janvāris - jūnijs)</w:t>
            </w: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40 protokoli </w:t>
            </w:r>
            <w:proofErr w:type="spellStart"/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mēn</w:t>
            </w:r>
            <w:proofErr w:type="spellEnd"/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 x 80 radari (jūlijs-decembris)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3200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Pieņēmums: CSDD papildu 20 radari no jūlija</w:t>
            </w:r>
          </w:p>
        </w:tc>
      </w:tr>
      <w:tr w:rsidR="00C01100" w:rsidRPr="00C01100" w:rsidTr="00AD4C5F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Uzliktais naudas sods -  kopā, </w:t>
            </w:r>
            <w:proofErr w:type="spellStart"/>
            <w:r w:rsidRPr="00C0110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Vidējais naudas sods:  20 </w:t>
            </w:r>
            <w:proofErr w:type="spellStart"/>
            <w:r w:rsidRPr="00C0110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54 960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54 960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54 960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54 960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54 960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54 960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70 960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70 960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70 960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70 960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70 960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70 960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C01100" w:rsidRPr="00C01100" w:rsidTr="00AD4C5F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Plānojamie ieņēmumi no uzliktajiem naudas sodiem kopā (ar 30 dienu nobīdi), </w:t>
            </w:r>
            <w:proofErr w:type="spellStart"/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54 960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54 960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54 960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54 960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54 960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54 960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54 960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70 960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70 960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70 960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70 960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70 960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739 520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C01100" w:rsidRPr="00C01100" w:rsidTr="00AD4C5F">
        <w:trPr>
          <w:trHeight w:val="561"/>
        </w:trPr>
        <w:tc>
          <w:tcPr>
            <w:tcW w:w="3402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CD5B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Faktiskie ieņēmumi no naudas sodiem, </w:t>
            </w:r>
            <w:proofErr w:type="spellStart"/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(25% no plānojamiem ieņēmumiem)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CD5B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13 740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CD5B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13 740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CD5B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13 740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CD5B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13 740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CD5B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13 740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CD5B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13 740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CD5B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13 740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CD5B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17 740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CD5B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17 740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CD5B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17 740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CD5B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17 740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CD5B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17 740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CD5B4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184 880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01100" w:rsidRPr="00C01100" w:rsidRDefault="00C01100" w:rsidP="00C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0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</w:tbl>
    <w:p w:rsidR="002249CD" w:rsidRDefault="002249CD" w:rsidP="00DA1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A1E26" w:rsidRDefault="00482FF0" w:rsidP="00DA1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82FF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Satiksmes ministrs </w:t>
      </w:r>
      <w:r w:rsidRPr="00482FF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82FF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82FF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82FF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82FF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82FF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A.Matīss</w:t>
      </w:r>
    </w:p>
    <w:p w:rsidR="002249CD" w:rsidRDefault="002249CD" w:rsidP="00DA1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82FF0" w:rsidRPr="00482FF0" w:rsidRDefault="00DA1E26" w:rsidP="00224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Vī</w:t>
      </w:r>
      <w:r w:rsidR="00482FF0" w:rsidRPr="00482FF0">
        <w:rPr>
          <w:rFonts w:ascii="Times New Roman" w:hAnsi="Times New Roman" w:cs="Times New Roman"/>
          <w:sz w:val="28"/>
          <w:szCs w:val="28"/>
        </w:rPr>
        <w:t>za:</w:t>
      </w:r>
      <w:r w:rsidR="002249CD">
        <w:rPr>
          <w:rFonts w:ascii="Times New Roman" w:hAnsi="Times New Roman" w:cs="Times New Roman"/>
          <w:sz w:val="28"/>
          <w:szCs w:val="28"/>
        </w:rPr>
        <w:t xml:space="preserve"> </w:t>
      </w:r>
      <w:r w:rsidR="00482FF0" w:rsidRPr="00482FF0">
        <w:rPr>
          <w:rFonts w:ascii="Times New Roman" w:hAnsi="Times New Roman" w:cs="Times New Roman"/>
          <w:sz w:val="28"/>
          <w:szCs w:val="28"/>
        </w:rPr>
        <w:t xml:space="preserve">Valsts sekretāra vietā – </w:t>
      </w:r>
    </w:p>
    <w:p w:rsidR="00482FF0" w:rsidRDefault="00482FF0" w:rsidP="00DA1E26">
      <w:pPr>
        <w:pStyle w:val="NoSpacing"/>
        <w:rPr>
          <w:rFonts w:ascii="Times New Roman" w:hAnsi="Times New Roman"/>
          <w:sz w:val="28"/>
          <w:szCs w:val="28"/>
        </w:rPr>
      </w:pPr>
      <w:r w:rsidRPr="00482FF0">
        <w:rPr>
          <w:rFonts w:ascii="Times New Roman" w:hAnsi="Times New Roman"/>
          <w:sz w:val="28"/>
          <w:szCs w:val="28"/>
        </w:rPr>
        <w:t xml:space="preserve">Valsts sekretāra vietniece </w:t>
      </w:r>
      <w:r w:rsidRPr="00482FF0">
        <w:rPr>
          <w:rFonts w:ascii="Times New Roman" w:hAnsi="Times New Roman"/>
          <w:sz w:val="28"/>
          <w:szCs w:val="28"/>
        </w:rPr>
        <w:tab/>
      </w:r>
      <w:r w:rsidRPr="00482FF0">
        <w:rPr>
          <w:rFonts w:ascii="Times New Roman" w:hAnsi="Times New Roman"/>
          <w:sz w:val="28"/>
          <w:szCs w:val="28"/>
        </w:rPr>
        <w:tab/>
      </w:r>
      <w:r w:rsidRPr="00482FF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82FF0">
        <w:rPr>
          <w:rFonts w:ascii="Times New Roman" w:hAnsi="Times New Roman"/>
          <w:sz w:val="28"/>
          <w:szCs w:val="28"/>
        </w:rPr>
        <w:tab/>
      </w:r>
      <w:r w:rsidRPr="00482FF0">
        <w:rPr>
          <w:rFonts w:ascii="Times New Roman" w:hAnsi="Times New Roman"/>
          <w:sz w:val="28"/>
          <w:szCs w:val="28"/>
        </w:rPr>
        <w:tab/>
      </w:r>
      <w:r w:rsidR="002249CD">
        <w:rPr>
          <w:rFonts w:ascii="Times New Roman" w:hAnsi="Times New Roman"/>
          <w:sz w:val="28"/>
          <w:szCs w:val="28"/>
        </w:rPr>
        <w:t>I.Aleksandroviča</w:t>
      </w:r>
    </w:p>
    <w:p w:rsidR="00DA1E26" w:rsidRDefault="00DA1E26" w:rsidP="00DA1E26">
      <w:pPr>
        <w:pStyle w:val="NoSpacing"/>
        <w:rPr>
          <w:rFonts w:ascii="Times New Roman" w:hAnsi="Times New Roman"/>
          <w:sz w:val="28"/>
          <w:szCs w:val="28"/>
        </w:rPr>
      </w:pPr>
    </w:p>
    <w:p w:rsidR="00DA3B48" w:rsidRPr="00DA3B48" w:rsidRDefault="00DA3B48" w:rsidP="00DA3B48">
      <w:pPr>
        <w:pStyle w:val="naisf"/>
        <w:spacing w:before="0" w:beforeAutospacing="0" w:after="0" w:afterAutospacing="0"/>
        <w:rPr>
          <w:sz w:val="18"/>
          <w:szCs w:val="18"/>
        </w:rPr>
      </w:pPr>
      <w:r w:rsidRPr="00DA3B48">
        <w:rPr>
          <w:sz w:val="18"/>
          <w:szCs w:val="18"/>
        </w:rPr>
        <w:fldChar w:fldCharType="begin"/>
      </w:r>
      <w:r w:rsidRPr="00DA3B48">
        <w:rPr>
          <w:sz w:val="18"/>
          <w:szCs w:val="18"/>
          <w:lang w:val="ru-RU"/>
        </w:rPr>
        <w:instrText xml:space="preserve"> TIME \@ "dd.MM.yyyy H:mm" </w:instrText>
      </w:r>
      <w:r w:rsidRPr="00DA3B48">
        <w:rPr>
          <w:sz w:val="18"/>
          <w:szCs w:val="18"/>
        </w:rPr>
        <w:fldChar w:fldCharType="separate"/>
      </w:r>
      <w:r w:rsidR="00225791">
        <w:rPr>
          <w:noProof/>
          <w:sz w:val="18"/>
          <w:szCs w:val="18"/>
          <w:lang w:val="ru-RU"/>
        </w:rPr>
        <w:t>03.01.2014 9:40</w:t>
      </w:r>
      <w:r w:rsidRPr="00DA3B48">
        <w:rPr>
          <w:sz w:val="18"/>
          <w:szCs w:val="18"/>
        </w:rPr>
        <w:fldChar w:fldCharType="end"/>
      </w:r>
    </w:p>
    <w:p w:rsidR="00DA3B48" w:rsidRPr="00DA3B48" w:rsidRDefault="00DA3B48" w:rsidP="00DA3B4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A3B48">
        <w:rPr>
          <w:rFonts w:ascii="Times New Roman" w:hAnsi="Times New Roman" w:cs="Times New Roman"/>
          <w:sz w:val="18"/>
          <w:szCs w:val="18"/>
        </w:rPr>
        <w:fldChar w:fldCharType="begin"/>
      </w:r>
      <w:r w:rsidRPr="00DA3B48">
        <w:rPr>
          <w:rFonts w:ascii="Times New Roman" w:hAnsi="Times New Roman" w:cs="Times New Roman"/>
          <w:sz w:val="18"/>
          <w:szCs w:val="18"/>
        </w:rPr>
        <w:instrText xml:space="preserve"> NUMWORDS   \* MERGEFORMAT </w:instrText>
      </w:r>
      <w:r w:rsidRPr="00DA3B48">
        <w:rPr>
          <w:rFonts w:ascii="Times New Roman" w:hAnsi="Times New Roman" w:cs="Times New Roman"/>
          <w:sz w:val="18"/>
          <w:szCs w:val="18"/>
        </w:rPr>
        <w:fldChar w:fldCharType="separate"/>
      </w:r>
      <w:r w:rsidR="00DA1E26">
        <w:rPr>
          <w:rFonts w:ascii="Times New Roman" w:hAnsi="Times New Roman" w:cs="Times New Roman"/>
          <w:noProof/>
          <w:sz w:val="18"/>
          <w:szCs w:val="18"/>
        </w:rPr>
        <w:t>778</w:t>
      </w:r>
      <w:r w:rsidRPr="00DA3B48">
        <w:rPr>
          <w:rFonts w:ascii="Times New Roman" w:hAnsi="Times New Roman" w:cs="Times New Roman"/>
          <w:sz w:val="18"/>
          <w:szCs w:val="18"/>
        </w:rPr>
        <w:fldChar w:fldCharType="end"/>
      </w:r>
      <w:bookmarkStart w:id="0" w:name="_GoBack"/>
      <w:bookmarkEnd w:id="0"/>
    </w:p>
    <w:p w:rsidR="00DA3B48" w:rsidRPr="00DA3B48" w:rsidRDefault="00DA3B48" w:rsidP="00DA3B48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DA3B48">
        <w:rPr>
          <w:rFonts w:ascii="Times New Roman" w:hAnsi="Times New Roman" w:cs="Times New Roman"/>
          <w:sz w:val="18"/>
          <w:szCs w:val="18"/>
        </w:rPr>
        <w:t>I.Potjomkina</w:t>
      </w:r>
      <w:proofErr w:type="spellEnd"/>
    </w:p>
    <w:p w:rsidR="00C01100" w:rsidRDefault="00DA3B48" w:rsidP="00D63764">
      <w:pPr>
        <w:spacing w:after="0"/>
      </w:pPr>
      <w:r w:rsidRPr="00DA3B48">
        <w:rPr>
          <w:rFonts w:ascii="Times New Roman" w:hAnsi="Times New Roman" w:cs="Times New Roman"/>
          <w:sz w:val="18"/>
          <w:szCs w:val="18"/>
        </w:rPr>
        <w:t>67219606, ieva.potjomkina@iem.gov.lv</w:t>
      </w:r>
    </w:p>
    <w:sectPr w:rsidR="00C01100" w:rsidSect="00DA1E26">
      <w:headerReference w:type="default" r:id="rId8"/>
      <w:footerReference w:type="default" r:id="rId9"/>
      <w:footerReference w:type="first" r:id="rId10"/>
      <w:pgSz w:w="16838" w:h="11906" w:orient="landscape"/>
      <w:pgMar w:top="851" w:right="1134" w:bottom="851" w:left="1134" w:header="709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015" w:rsidRDefault="00890015" w:rsidP="00364433">
      <w:pPr>
        <w:spacing w:after="0" w:line="240" w:lineRule="auto"/>
      </w:pPr>
      <w:r>
        <w:separator/>
      </w:r>
    </w:p>
  </w:endnote>
  <w:endnote w:type="continuationSeparator" w:id="0">
    <w:p w:rsidR="00890015" w:rsidRDefault="00890015" w:rsidP="0036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91" w:rsidRPr="00835C18" w:rsidRDefault="00225791" w:rsidP="00225791">
    <w:pPr>
      <w:spacing w:after="0" w:line="240" w:lineRule="auto"/>
      <w:rPr>
        <w:rFonts w:ascii="Times New Roman" w:hAnsi="Times New Roman" w:cs="Times New Roman"/>
        <w:sz w:val="18"/>
        <w:szCs w:val="18"/>
      </w:rPr>
    </w:pPr>
    <w:r w:rsidRPr="00835C18">
      <w:rPr>
        <w:rFonts w:ascii="Times New Roman" w:hAnsi="Times New Roman" w:cs="Times New Roman"/>
        <w:sz w:val="18"/>
        <w:szCs w:val="18"/>
      </w:rPr>
      <w:fldChar w:fldCharType="begin"/>
    </w:r>
    <w:r w:rsidRPr="00835C18"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 w:rsidRPr="00835C18"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SAMAnotp_030114_info</w:t>
    </w:r>
    <w:r w:rsidRPr="00835C18">
      <w:rPr>
        <w:rFonts w:ascii="Times New Roman" w:hAnsi="Times New Roman" w:cs="Times New Roman"/>
        <w:sz w:val="18"/>
        <w:szCs w:val="18"/>
      </w:rPr>
      <w:fldChar w:fldCharType="end"/>
    </w:r>
    <w:r w:rsidRPr="00835C18">
      <w:rPr>
        <w:rFonts w:ascii="Times New Roman" w:hAnsi="Times New Roman" w:cs="Times New Roman"/>
        <w:sz w:val="18"/>
        <w:szCs w:val="18"/>
      </w:rPr>
      <w:t>; Ministru kabineta noteikumu projekta „Pārrobežu  informācijas apmaiņas kārtība par ceļu satiksmes noteikumu pārkāpumiem” sākotnējās ietekmes novērtējuma ziņojuma (anotācija</w:t>
    </w:r>
    <w:r>
      <w:rPr>
        <w:rFonts w:ascii="Times New Roman" w:hAnsi="Times New Roman" w:cs="Times New Roman"/>
        <w:sz w:val="18"/>
        <w:szCs w:val="18"/>
      </w:rPr>
      <w:t>s) pielikums</w:t>
    </w:r>
  </w:p>
  <w:p w:rsidR="00DA3B48" w:rsidRPr="00225791" w:rsidRDefault="00DA3B48" w:rsidP="002257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B9" w:rsidRPr="00835C18" w:rsidRDefault="000A79B9" w:rsidP="000A79B9">
    <w:pPr>
      <w:spacing w:after="0" w:line="240" w:lineRule="auto"/>
      <w:rPr>
        <w:rFonts w:ascii="Times New Roman" w:hAnsi="Times New Roman" w:cs="Times New Roman"/>
        <w:sz w:val="18"/>
        <w:szCs w:val="18"/>
      </w:rPr>
    </w:pPr>
    <w:r w:rsidRPr="00835C18">
      <w:rPr>
        <w:rFonts w:ascii="Times New Roman" w:hAnsi="Times New Roman" w:cs="Times New Roman"/>
        <w:sz w:val="18"/>
        <w:szCs w:val="18"/>
      </w:rPr>
      <w:fldChar w:fldCharType="begin"/>
    </w:r>
    <w:r w:rsidRPr="00835C18"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 w:rsidRPr="00835C18">
      <w:rPr>
        <w:rFonts w:ascii="Times New Roman" w:hAnsi="Times New Roman" w:cs="Times New Roman"/>
        <w:sz w:val="18"/>
        <w:szCs w:val="18"/>
      </w:rPr>
      <w:fldChar w:fldCharType="separate"/>
    </w:r>
    <w:r w:rsidR="00225791">
      <w:rPr>
        <w:rFonts w:ascii="Times New Roman" w:hAnsi="Times New Roman" w:cs="Times New Roman"/>
        <w:noProof/>
        <w:sz w:val="18"/>
        <w:szCs w:val="18"/>
      </w:rPr>
      <w:t>SAMA</w:t>
    </w:r>
    <w:r w:rsidR="00DA1E26">
      <w:rPr>
        <w:rFonts w:ascii="Times New Roman" w:hAnsi="Times New Roman" w:cs="Times New Roman"/>
        <w:noProof/>
        <w:sz w:val="18"/>
        <w:szCs w:val="18"/>
      </w:rPr>
      <w:t>notp</w:t>
    </w:r>
    <w:r w:rsidR="00225791">
      <w:rPr>
        <w:rFonts w:ascii="Times New Roman" w:hAnsi="Times New Roman" w:cs="Times New Roman"/>
        <w:noProof/>
        <w:sz w:val="18"/>
        <w:szCs w:val="18"/>
      </w:rPr>
      <w:t>_030114_</w:t>
    </w:r>
    <w:r w:rsidR="00DA1E26">
      <w:rPr>
        <w:rFonts w:ascii="Times New Roman" w:hAnsi="Times New Roman" w:cs="Times New Roman"/>
        <w:noProof/>
        <w:sz w:val="18"/>
        <w:szCs w:val="18"/>
      </w:rPr>
      <w:t>info</w:t>
    </w:r>
    <w:r w:rsidRPr="00835C18">
      <w:rPr>
        <w:rFonts w:ascii="Times New Roman" w:hAnsi="Times New Roman" w:cs="Times New Roman"/>
        <w:sz w:val="18"/>
        <w:szCs w:val="18"/>
      </w:rPr>
      <w:fldChar w:fldCharType="end"/>
    </w:r>
    <w:r w:rsidRPr="00835C18">
      <w:rPr>
        <w:rFonts w:ascii="Times New Roman" w:hAnsi="Times New Roman" w:cs="Times New Roman"/>
        <w:sz w:val="18"/>
        <w:szCs w:val="18"/>
      </w:rPr>
      <w:t>; Ministru kabineta noteikumu projekta „Pārrobežu  informācijas apmaiņas kārtība par ceļu satiksmes noteikumu pārkāpumiem” sākotnējās ietekmes novērtējuma ziņojuma (anotācija</w:t>
    </w:r>
    <w:r w:rsidR="00225791">
      <w:rPr>
        <w:rFonts w:ascii="Times New Roman" w:hAnsi="Times New Roman" w:cs="Times New Roman"/>
        <w:sz w:val="18"/>
        <w:szCs w:val="18"/>
      </w:rPr>
      <w:t>s) pielikums</w:t>
    </w:r>
  </w:p>
  <w:p w:rsidR="000A79B9" w:rsidRDefault="000A79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015" w:rsidRDefault="00890015" w:rsidP="00364433">
      <w:pPr>
        <w:spacing w:after="0" w:line="240" w:lineRule="auto"/>
      </w:pPr>
      <w:r>
        <w:separator/>
      </w:r>
    </w:p>
  </w:footnote>
  <w:footnote w:type="continuationSeparator" w:id="0">
    <w:p w:rsidR="00890015" w:rsidRDefault="00890015" w:rsidP="00364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5830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DA3B48" w:rsidRPr="00590BB6" w:rsidRDefault="00DA3B48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0BB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90BB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90BB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249C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90BB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DA3B48" w:rsidRDefault="00DA3B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00"/>
    <w:rsid w:val="00097940"/>
    <w:rsid w:val="000A79B9"/>
    <w:rsid w:val="002249CD"/>
    <w:rsid w:val="00225791"/>
    <w:rsid w:val="00364433"/>
    <w:rsid w:val="00382D5D"/>
    <w:rsid w:val="00482FF0"/>
    <w:rsid w:val="00487825"/>
    <w:rsid w:val="004A6323"/>
    <w:rsid w:val="004A722A"/>
    <w:rsid w:val="004C2C0F"/>
    <w:rsid w:val="00590BB6"/>
    <w:rsid w:val="00835C18"/>
    <w:rsid w:val="00890015"/>
    <w:rsid w:val="00A924D5"/>
    <w:rsid w:val="00AD4C5F"/>
    <w:rsid w:val="00B65104"/>
    <w:rsid w:val="00BB3FD7"/>
    <w:rsid w:val="00C01100"/>
    <w:rsid w:val="00C177FA"/>
    <w:rsid w:val="00D63764"/>
    <w:rsid w:val="00D65040"/>
    <w:rsid w:val="00DA1E26"/>
    <w:rsid w:val="00DA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4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433"/>
  </w:style>
  <w:style w:type="paragraph" w:styleId="Footer">
    <w:name w:val="footer"/>
    <w:basedOn w:val="Normal"/>
    <w:link w:val="FooterChar"/>
    <w:uiPriority w:val="99"/>
    <w:unhideWhenUsed/>
    <w:rsid w:val="003644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433"/>
  </w:style>
  <w:style w:type="paragraph" w:customStyle="1" w:styleId="naisf">
    <w:name w:val="naisf"/>
    <w:basedOn w:val="Normal"/>
    <w:rsid w:val="00DA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482FF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4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433"/>
  </w:style>
  <w:style w:type="paragraph" w:styleId="Footer">
    <w:name w:val="footer"/>
    <w:basedOn w:val="Normal"/>
    <w:link w:val="FooterChar"/>
    <w:uiPriority w:val="99"/>
    <w:unhideWhenUsed/>
    <w:rsid w:val="003644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433"/>
  </w:style>
  <w:style w:type="paragraph" w:customStyle="1" w:styleId="naisf">
    <w:name w:val="naisf"/>
    <w:basedOn w:val="Normal"/>
    <w:rsid w:val="00DA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482F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5E8E0-3249-4EB9-B379-788CB124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2764</Words>
  <Characters>1576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„Pārrobežu  informācijas apmaiņas kārtība par ceļu satiksmes noteikumu pārkāpumiem” sākotnējās ietekmes novērtējuma ziņojuma (anotācijas) pielikums</vt:lpstr>
    </vt:vector>
  </TitlesOfParts>
  <Company>Iekšlietu ministrija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„Pārrobežu  informācijas apmaiņas kārtība par ceļu satiksmes noteikumu pārkāpumiem” sākotnējās ietekmes novērtējuma ziņojuma (anotācijas) pielikums</dc:title>
  <dc:creator>Ieva Potjomkina</dc:creator>
  <dc:description>67219606, ieva.potjomkina@iem.gov.lv</dc:description>
  <cp:lastModifiedBy>Annija Novikova</cp:lastModifiedBy>
  <cp:revision>5</cp:revision>
  <dcterms:created xsi:type="dcterms:W3CDTF">2014-01-02T14:26:00Z</dcterms:created>
  <dcterms:modified xsi:type="dcterms:W3CDTF">2014-01-03T07:44:00Z</dcterms:modified>
</cp:coreProperties>
</file>