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7" w:rsidRPr="001F26F4" w:rsidRDefault="00A605F7" w:rsidP="00A605F7">
      <w:pPr>
        <w:jc w:val="right"/>
      </w:pPr>
      <w:r w:rsidRPr="001F26F4">
        <w:t>Projekts</w:t>
      </w:r>
    </w:p>
    <w:p w:rsidR="00A605F7" w:rsidRPr="001F26F4" w:rsidRDefault="00A605F7" w:rsidP="007F2074">
      <w:pPr>
        <w:jc w:val="center"/>
      </w:pPr>
    </w:p>
    <w:p w:rsidR="00571149" w:rsidRPr="001F26F4" w:rsidRDefault="00571149" w:rsidP="007F2074">
      <w:pPr>
        <w:jc w:val="center"/>
      </w:pPr>
    </w:p>
    <w:p w:rsidR="007F2074" w:rsidRPr="001F26F4" w:rsidRDefault="00303C40" w:rsidP="007F2074">
      <w:pPr>
        <w:jc w:val="center"/>
      </w:pPr>
      <w:r w:rsidRPr="001F26F4">
        <w:t>LATVIJAS REPUBLIKAS MINISTRU KABINETS</w:t>
      </w:r>
    </w:p>
    <w:p w:rsidR="007F2074" w:rsidRPr="001F26F4" w:rsidRDefault="007F2074" w:rsidP="007F2074">
      <w:pPr>
        <w:jc w:val="center"/>
      </w:pPr>
    </w:p>
    <w:p w:rsidR="007F2074" w:rsidRPr="001F26F4" w:rsidRDefault="007F2074" w:rsidP="007F2074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200"/>
        </w:tabs>
        <w:rPr>
          <w:rFonts w:ascii="Times New Roman" w:hAnsi="Times New Roman"/>
          <w:snapToGrid/>
          <w:szCs w:val="28"/>
        </w:rPr>
      </w:pPr>
      <w:r w:rsidRPr="001F26F4">
        <w:rPr>
          <w:rFonts w:ascii="Times New Roman" w:hAnsi="Times New Roman"/>
          <w:snapToGrid/>
          <w:szCs w:val="28"/>
        </w:rPr>
        <w:t>20</w:t>
      </w:r>
      <w:r w:rsidR="006E3691" w:rsidRPr="001F26F4">
        <w:rPr>
          <w:rFonts w:ascii="Times New Roman" w:hAnsi="Times New Roman"/>
          <w:snapToGrid/>
          <w:szCs w:val="28"/>
        </w:rPr>
        <w:t>1</w:t>
      </w:r>
      <w:r w:rsidR="00964FCA" w:rsidRPr="001F26F4">
        <w:rPr>
          <w:rFonts w:ascii="Times New Roman" w:hAnsi="Times New Roman"/>
          <w:snapToGrid/>
          <w:szCs w:val="28"/>
        </w:rPr>
        <w:t>3</w:t>
      </w:r>
      <w:r w:rsidRPr="001F26F4">
        <w:rPr>
          <w:rFonts w:ascii="Times New Roman" w:hAnsi="Times New Roman"/>
          <w:snapToGrid/>
          <w:szCs w:val="28"/>
        </w:rPr>
        <w:t>.gada</w:t>
      </w:r>
      <w:r w:rsidR="004D447E" w:rsidRPr="001F26F4">
        <w:rPr>
          <w:rFonts w:ascii="Times New Roman" w:hAnsi="Times New Roman"/>
          <w:snapToGrid/>
          <w:szCs w:val="28"/>
        </w:rPr>
        <w:t xml:space="preserve"> __ . ____________</w:t>
      </w:r>
      <w:r w:rsidRPr="001F26F4">
        <w:rPr>
          <w:rFonts w:ascii="Times New Roman" w:hAnsi="Times New Roman"/>
          <w:snapToGrid/>
          <w:szCs w:val="28"/>
        </w:rPr>
        <w:tab/>
        <w:t>Noteikumi Nr.</w:t>
      </w:r>
    </w:p>
    <w:p w:rsidR="007F2074" w:rsidRPr="001F26F4" w:rsidRDefault="007F2074" w:rsidP="007F2074">
      <w:pPr>
        <w:tabs>
          <w:tab w:val="left" w:pos="7200"/>
        </w:tabs>
      </w:pPr>
      <w:r w:rsidRPr="001F26F4">
        <w:t>Rīgā</w:t>
      </w:r>
      <w:r w:rsidRPr="001F26F4">
        <w:tab/>
        <w:t>(prot. Nr.     .§)</w:t>
      </w:r>
    </w:p>
    <w:p w:rsidR="007F2074" w:rsidRPr="001F26F4" w:rsidRDefault="007F2074" w:rsidP="007F2074">
      <w:pPr>
        <w:jc w:val="right"/>
      </w:pPr>
    </w:p>
    <w:p w:rsidR="00571149" w:rsidRPr="001F26F4" w:rsidRDefault="00571149" w:rsidP="007F2074">
      <w:pPr>
        <w:jc w:val="right"/>
      </w:pPr>
    </w:p>
    <w:p w:rsidR="00E22C1E" w:rsidRPr="001F26F4" w:rsidRDefault="00E22C1E" w:rsidP="007F2074">
      <w:pPr>
        <w:jc w:val="right"/>
      </w:pPr>
    </w:p>
    <w:p w:rsidR="007F2074" w:rsidRPr="001F26F4" w:rsidRDefault="007F2074" w:rsidP="007F2074">
      <w:pPr>
        <w:jc w:val="center"/>
        <w:rPr>
          <w:b/>
          <w:szCs w:val="20"/>
        </w:rPr>
      </w:pPr>
      <w:r w:rsidRPr="001F26F4">
        <w:rPr>
          <w:b/>
          <w:szCs w:val="20"/>
        </w:rPr>
        <w:t xml:space="preserve">Noteikumi par valsts akciju sabiedrības „Ceļu satiksmes drošības direkcija” </w:t>
      </w:r>
      <w:r w:rsidR="00E76022" w:rsidRPr="001F26F4">
        <w:rPr>
          <w:b/>
          <w:szCs w:val="20"/>
        </w:rPr>
        <w:t>normatīvajos aktos noteikto</w:t>
      </w:r>
      <w:r w:rsidR="00845563" w:rsidRPr="001F26F4">
        <w:rPr>
          <w:b/>
          <w:szCs w:val="20"/>
        </w:rPr>
        <w:t xml:space="preserve"> </w:t>
      </w:r>
      <w:r w:rsidR="00F843A9" w:rsidRPr="001F26F4">
        <w:rPr>
          <w:b/>
          <w:szCs w:val="20"/>
        </w:rPr>
        <w:t xml:space="preserve">pakalpojumu </w:t>
      </w:r>
      <w:r w:rsidRPr="001F26F4">
        <w:rPr>
          <w:b/>
          <w:szCs w:val="20"/>
        </w:rPr>
        <w:t>cen</w:t>
      </w:r>
      <w:r w:rsidR="00F843A9" w:rsidRPr="001F26F4">
        <w:rPr>
          <w:b/>
          <w:szCs w:val="20"/>
        </w:rPr>
        <w:t>rādi</w:t>
      </w:r>
    </w:p>
    <w:p w:rsidR="007F2074" w:rsidRPr="001F26F4" w:rsidRDefault="007F2074" w:rsidP="007F2074">
      <w:pPr>
        <w:jc w:val="both"/>
        <w:rPr>
          <w:szCs w:val="20"/>
        </w:rPr>
      </w:pPr>
    </w:p>
    <w:p w:rsidR="00E22C1E" w:rsidRPr="001F26F4" w:rsidRDefault="00E22C1E" w:rsidP="007F2074">
      <w:pPr>
        <w:jc w:val="both"/>
        <w:rPr>
          <w:szCs w:val="20"/>
        </w:rPr>
      </w:pPr>
    </w:p>
    <w:p w:rsidR="007F2074" w:rsidRPr="001F26F4" w:rsidRDefault="007F2074" w:rsidP="007F2074">
      <w:pPr>
        <w:jc w:val="right"/>
        <w:rPr>
          <w:szCs w:val="20"/>
        </w:rPr>
      </w:pPr>
      <w:r w:rsidRPr="001F26F4">
        <w:rPr>
          <w:szCs w:val="20"/>
        </w:rPr>
        <w:t>Izdoti saskaņā ar</w:t>
      </w:r>
    </w:p>
    <w:p w:rsidR="007F2074" w:rsidRPr="001F26F4" w:rsidRDefault="00097512" w:rsidP="007F2074">
      <w:pPr>
        <w:jc w:val="right"/>
        <w:rPr>
          <w:szCs w:val="20"/>
        </w:rPr>
      </w:pPr>
      <w:r w:rsidRPr="001F26F4">
        <w:rPr>
          <w:szCs w:val="20"/>
        </w:rPr>
        <w:t xml:space="preserve">Ceļu satiksmes </w:t>
      </w:r>
      <w:r w:rsidR="007F2074" w:rsidRPr="001F26F4">
        <w:rPr>
          <w:szCs w:val="20"/>
        </w:rPr>
        <w:t>likuma</w:t>
      </w:r>
    </w:p>
    <w:p w:rsidR="00831091" w:rsidRPr="001F26F4" w:rsidRDefault="007F2074" w:rsidP="00BD7A56">
      <w:pPr>
        <w:jc w:val="right"/>
        <w:rPr>
          <w:szCs w:val="20"/>
        </w:rPr>
      </w:pPr>
      <w:r w:rsidRPr="001F26F4">
        <w:rPr>
          <w:szCs w:val="20"/>
        </w:rPr>
        <w:t xml:space="preserve">4.panta </w:t>
      </w:r>
      <w:r w:rsidR="00E408DA" w:rsidRPr="001F26F4">
        <w:rPr>
          <w:szCs w:val="20"/>
        </w:rPr>
        <w:t>piekto daļu</w:t>
      </w:r>
    </w:p>
    <w:p w:rsidR="00BD7A56" w:rsidRPr="001F26F4" w:rsidRDefault="00BD7A56" w:rsidP="00BD7A56">
      <w:pPr>
        <w:jc w:val="right"/>
        <w:rPr>
          <w:b/>
          <w:bCs/>
        </w:rPr>
      </w:pPr>
    </w:p>
    <w:p w:rsidR="00E22C1E" w:rsidRPr="001F26F4" w:rsidRDefault="00E22C1E" w:rsidP="00BD7A56">
      <w:pPr>
        <w:jc w:val="right"/>
        <w:rPr>
          <w:b/>
          <w:bCs/>
        </w:rPr>
      </w:pPr>
    </w:p>
    <w:p w:rsidR="007F2074" w:rsidRPr="001F26F4" w:rsidRDefault="007F2074">
      <w:pPr>
        <w:jc w:val="both"/>
      </w:pPr>
      <w:r w:rsidRPr="001F26F4">
        <w:tab/>
      </w:r>
      <w:r w:rsidR="00F843A9" w:rsidRPr="001F26F4">
        <w:t xml:space="preserve">1. Noteikumi nosaka normatīvajos aktos noteikto valsts akciju sabiedrības „Ceļu satiksmes drošības direkcija” pakalpojumu (turpmāk – pakalpojums) cenrādi, kā arī to personu loku, kuras ir atbrīvojamas no samaksas par sniegtajiem pakalpojumiem. </w:t>
      </w:r>
    </w:p>
    <w:p w:rsidR="00F843A9" w:rsidRPr="001F26F4" w:rsidRDefault="00F843A9">
      <w:pPr>
        <w:jc w:val="both"/>
      </w:pPr>
    </w:p>
    <w:p w:rsidR="00F45037" w:rsidRPr="001F26F4" w:rsidRDefault="00303C40">
      <w:pPr>
        <w:pStyle w:val="BodyText"/>
        <w:ind w:firstLine="720"/>
      </w:pPr>
      <w:r w:rsidRPr="001F26F4">
        <w:t>2</w:t>
      </w:r>
      <w:r w:rsidR="00DB799E" w:rsidRPr="001F26F4">
        <w:t xml:space="preserve">. </w:t>
      </w:r>
      <w:r w:rsidR="00F45037" w:rsidRPr="001F26F4">
        <w:t>Valsts akciju sabiedrības „Ceļu satiksmes drošības direkcija”</w:t>
      </w:r>
      <w:r w:rsidR="00C63CEA" w:rsidRPr="001F26F4">
        <w:t xml:space="preserve"> pakalpojumu</w:t>
      </w:r>
      <w:r w:rsidR="00D61510" w:rsidRPr="001F26F4">
        <w:t>s</w:t>
      </w:r>
      <w:r w:rsidR="00845563" w:rsidRPr="001F26F4">
        <w:t xml:space="preserve"> </w:t>
      </w:r>
      <w:r w:rsidR="00D61510" w:rsidRPr="001F26F4">
        <w:t>sniedz</w:t>
      </w:r>
      <w:r w:rsidR="00F45037" w:rsidRPr="001F26F4">
        <w:t xml:space="preserve"> saskaņā ar cenrādi (</w:t>
      </w:r>
      <w:r w:rsidR="009E0E1F">
        <w:t>1. un 2.</w:t>
      </w:r>
      <w:r w:rsidR="00F45037" w:rsidRPr="001F26F4">
        <w:t>pielikums).</w:t>
      </w:r>
    </w:p>
    <w:p w:rsidR="009D2FFC" w:rsidRPr="001F26F4" w:rsidRDefault="009D2FFC">
      <w:pPr>
        <w:pStyle w:val="BodyText"/>
        <w:ind w:firstLine="720"/>
      </w:pPr>
    </w:p>
    <w:p w:rsidR="00FA614C" w:rsidRDefault="00FA614C" w:rsidP="00FA614C">
      <w:pPr>
        <w:pStyle w:val="BodyText"/>
        <w:ind w:firstLine="720"/>
      </w:pPr>
      <w:r>
        <w:t>3. No samaksas atbrīvojamas personas, kas saņem šādus pakalpojumus:</w:t>
      </w:r>
    </w:p>
    <w:p w:rsidR="00FA614C" w:rsidRDefault="00FA614C" w:rsidP="00FA614C">
      <w:pPr>
        <w:pStyle w:val="BodyText"/>
        <w:ind w:firstLine="720"/>
      </w:pPr>
      <w:r>
        <w:t>3.1. atļauju piedalīties ceļu satiksmē ar speciālu vadību aprīkotam vieglajam automobilim, kurš reģistrēts transportlīdzekļa vadītājam – personai ar invaliditāti, kā arī automobilim ar pārnesumkārbas automātisko vadību, kurš reģistrēts transportlīdzekļa vadītājam – personai ar invaliditāti ar kustību traucējumiem;</w:t>
      </w:r>
    </w:p>
    <w:p w:rsidR="00FA614C" w:rsidRDefault="00FA614C" w:rsidP="00FA614C">
      <w:pPr>
        <w:pStyle w:val="BodyText"/>
        <w:ind w:firstLine="720"/>
      </w:pPr>
      <w:r>
        <w:t>3.2. transportlīdzekļa tehnisko ekspertīzi pēc tā pārbūves vieglajam automobilim, kam veikta pārbūve ar speciālas vadības sistēmas uzstādīšanu un kurš reģistrēts transportlīdzekļa vadītājam – personai ar invaliditāti;</w:t>
      </w:r>
    </w:p>
    <w:p w:rsidR="00FA614C" w:rsidRDefault="00FA614C" w:rsidP="00FA614C">
      <w:pPr>
        <w:pStyle w:val="BodyText"/>
        <w:ind w:firstLine="720"/>
      </w:pPr>
      <w:r>
        <w:t>3.3. transportlīdzekļa tehnisko apskati speciāli aprīkotas vadības vieglajam automobilim, kurš reģistrēts transportlīdzekļa vadītājam – personai ar invaliditāti, kā arī transportlīdzekļa tehnisko apskati automobilim ar pārnesumkārbas automātisko vadību, kurš reģistrēts transportlīdzekļa vadītājam – personai ar invaliditāti ar kustību traucējumiem;</w:t>
      </w:r>
    </w:p>
    <w:p w:rsidR="007A669D" w:rsidRPr="001F26F4" w:rsidRDefault="007A669D" w:rsidP="00FA614C">
      <w:pPr>
        <w:pStyle w:val="BodyText"/>
        <w:ind w:firstLine="720"/>
      </w:pPr>
      <w:r w:rsidRPr="001F26F4">
        <w:t>3.4. noraksta transportlīdzekli</w:t>
      </w:r>
      <w:r w:rsidR="006C45BB" w:rsidRPr="001F26F4">
        <w:t xml:space="preserve"> vai kuģošanas līdzekli</w:t>
      </w:r>
      <w:r w:rsidRPr="001F26F4">
        <w:t>;</w:t>
      </w:r>
    </w:p>
    <w:p w:rsidR="00244CEF" w:rsidRDefault="00244CEF" w:rsidP="00244CEF">
      <w:pPr>
        <w:pStyle w:val="BodyText"/>
        <w:ind w:firstLine="720"/>
      </w:pPr>
      <w:r>
        <w:t>3.5. saņem velosipēda vadītāja apliecību;</w:t>
      </w:r>
    </w:p>
    <w:p w:rsidR="005D7C89" w:rsidRDefault="00244CEF" w:rsidP="00244CEF">
      <w:pPr>
        <w:pStyle w:val="BodyText"/>
        <w:ind w:firstLine="720"/>
      </w:pPr>
      <w:r>
        <w:lastRenderedPageBreak/>
        <w:t>3.6. pirmo reizi kārto teorētisko eksāmenu velosipēda vadītāja apliecības iegūšanai.</w:t>
      </w:r>
    </w:p>
    <w:p w:rsidR="00CC2DFF" w:rsidRDefault="00CC2DFF" w:rsidP="00244CEF">
      <w:pPr>
        <w:pStyle w:val="BodyText"/>
        <w:ind w:firstLine="720"/>
      </w:pPr>
    </w:p>
    <w:p w:rsidR="001F275C" w:rsidRDefault="001F275C" w:rsidP="001F275C">
      <w:pPr>
        <w:pStyle w:val="BodyText"/>
        <w:ind w:firstLine="720"/>
      </w:pPr>
    </w:p>
    <w:p w:rsidR="001F275C" w:rsidRDefault="001F275C" w:rsidP="001F275C">
      <w:pPr>
        <w:pStyle w:val="BodyText"/>
        <w:ind w:firstLine="720"/>
      </w:pPr>
      <w:r>
        <w:t>4. Šo noteikumu 1.pielikums ir spēkā līdz 2013.gada 31.decembrim.</w:t>
      </w:r>
    </w:p>
    <w:p w:rsidR="001F275C" w:rsidRDefault="001F275C" w:rsidP="001F275C">
      <w:pPr>
        <w:pStyle w:val="BodyText"/>
        <w:ind w:firstLine="720"/>
      </w:pPr>
    </w:p>
    <w:p w:rsidR="001F275C" w:rsidRDefault="001F275C" w:rsidP="001F275C">
      <w:pPr>
        <w:pStyle w:val="BodyText"/>
        <w:ind w:firstLine="720"/>
      </w:pPr>
      <w:r>
        <w:t>5. Šo noteikumu2.pielikums stājas spēkā 2014.gada 1.janvārī.</w:t>
      </w:r>
    </w:p>
    <w:p w:rsidR="001F275C" w:rsidRDefault="001F275C" w:rsidP="001F275C">
      <w:pPr>
        <w:pStyle w:val="BodyText"/>
        <w:ind w:firstLine="720"/>
      </w:pPr>
    </w:p>
    <w:p w:rsidR="001F275C" w:rsidRDefault="001F275C" w:rsidP="001F275C">
      <w:pPr>
        <w:pStyle w:val="BodyText"/>
        <w:ind w:firstLine="720"/>
      </w:pPr>
      <w:r>
        <w:t xml:space="preserve">6. Skaidras naudas maksājumiem, kurus </w:t>
      </w:r>
      <w:proofErr w:type="spellStart"/>
      <w:r>
        <w:rPr>
          <w:i/>
        </w:rPr>
        <w:t>Euro</w:t>
      </w:r>
      <w:proofErr w:type="spellEnd"/>
      <w:r>
        <w:t xml:space="preserve"> ieviešanas kārtības likumā noteiktajā vienlaicīgas apgrozības periodā veic latos, piemēro šo noteikumu 1.pielikumu. </w:t>
      </w:r>
    </w:p>
    <w:p w:rsidR="001F275C" w:rsidRDefault="001F275C" w:rsidP="001F275C">
      <w:pPr>
        <w:pStyle w:val="BodyText"/>
        <w:ind w:firstLine="720"/>
      </w:pPr>
    </w:p>
    <w:p w:rsidR="001F275C" w:rsidRDefault="001F275C" w:rsidP="001F275C">
      <w:pPr>
        <w:ind w:right="-58" w:firstLine="720"/>
        <w:jc w:val="both"/>
        <w:rPr>
          <w:szCs w:val="28"/>
        </w:rPr>
      </w:pPr>
      <w:r>
        <w:t xml:space="preserve">7. </w:t>
      </w:r>
      <w:r>
        <w:rPr>
          <w:szCs w:val="28"/>
        </w:rPr>
        <w:t>Atzīt par spēku zaudējušiem Ministru kabineta 2011.gada 27.decembra noteikumus Nr.1031 „</w:t>
      </w:r>
      <w:r>
        <w:rPr>
          <w:bCs/>
          <w:szCs w:val="28"/>
          <w:lang w:eastAsia="lv-LV"/>
        </w:rPr>
        <w:t xml:space="preserve">Noteikumi par valsts akciju sabiedrības "Ceļu satiksmes drošības direkcija" pakalpojumu cenrādi” </w:t>
      </w:r>
      <w:r>
        <w:rPr>
          <w:szCs w:val="28"/>
          <w:lang w:eastAsia="lv-LV"/>
        </w:rPr>
        <w:t xml:space="preserve">(Latvijas Vēstnesis, 2011, 205.nr.). </w:t>
      </w:r>
      <w:r>
        <w:rPr>
          <w:szCs w:val="28"/>
        </w:rPr>
        <w:t xml:space="preserve"> </w:t>
      </w:r>
    </w:p>
    <w:p w:rsidR="009C78A2" w:rsidRPr="008378C7" w:rsidRDefault="009C78A2" w:rsidP="009C78A2">
      <w:pPr>
        <w:ind w:right="-58" w:firstLine="720"/>
        <w:jc w:val="both"/>
        <w:rPr>
          <w:szCs w:val="28"/>
        </w:rPr>
      </w:pPr>
    </w:p>
    <w:p w:rsidR="00815048" w:rsidRPr="001F26F4" w:rsidRDefault="00815048" w:rsidP="00815048">
      <w:pPr>
        <w:pStyle w:val="BodyText"/>
        <w:ind w:firstLine="720"/>
      </w:pPr>
    </w:p>
    <w:p w:rsidR="00097512" w:rsidRPr="001F26F4" w:rsidRDefault="00097512">
      <w:pPr>
        <w:pStyle w:val="BodyText"/>
        <w:ind w:firstLine="720"/>
      </w:pPr>
    </w:p>
    <w:p w:rsidR="00E22C1E" w:rsidRPr="001F26F4" w:rsidRDefault="00E22C1E">
      <w:pPr>
        <w:pStyle w:val="BodyText"/>
        <w:ind w:firstLine="720"/>
      </w:pPr>
    </w:p>
    <w:p w:rsidR="00D31749" w:rsidRDefault="00D31749" w:rsidP="00D31749">
      <w:pPr>
        <w:ind w:right="-335" w:firstLine="720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V.Dombrovskis</w:t>
      </w:r>
    </w:p>
    <w:p w:rsidR="00D31749" w:rsidRDefault="00D31749" w:rsidP="00D31749">
      <w:pPr>
        <w:ind w:right="-335"/>
        <w:rPr>
          <w:szCs w:val="28"/>
        </w:rPr>
      </w:pPr>
    </w:p>
    <w:p w:rsidR="00D31749" w:rsidRPr="00026180" w:rsidRDefault="00D31749" w:rsidP="00D31749">
      <w:pPr>
        <w:spacing w:before="58" w:after="58"/>
        <w:ind w:right="-335" w:firstLine="709"/>
        <w:rPr>
          <w:szCs w:val="28"/>
        </w:rPr>
      </w:pPr>
      <w:r w:rsidRPr="00026180">
        <w:rPr>
          <w:szCs w:val="28"/>
        </w:rPr>
        <w:t>Satiksmes ministrs</w:t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  <w:t>A.Matīss</w:t>
      </w:r>
    </w:p>
    <w:p w:rsidR="00D31749" w:rsidRPr="00026180" w:rsidRDefault="00D31749" w:rsidP="00D31749">
      <w:pPr>
        <w:ind w:right="-335"/>
        <w:rPr>
          <w:szCs w:val="28"/>
        </w:rPr>
      </w:pPr>
    </w:p>
    <w:p w:rsidR="00D31749" w:rsidRPr="00026180" w:rsidRDefault="00D31749" w:rsidP="00D31749">
      <w:pPr>
        <w:ind w:right="-335"/>
        <w:rPr>
          <w:szCs w:val="28"/>
        </w:rPr>
      </w:pPr>
      <w:r w:rsidRPr="00026180">
        <w:rPr>
          <w:szCs w:val="28"/>
        </w:rPr>
        <w:tab/>
        <w:t>Iesniedzējs:</w:t>
      </w:r>
    </w:p>
    <w:p w:rsidR="00D31749" w:rsidRPr="00026180" w:rsidRDefault="00D31749" w:rsidP="00D31749">
      <w:pPr>
        <w:spacing w:before="58" w:after="58"/>
        <w:ind w:right="-335" w:firstLine="709"/>
        <w:rPr>
          <w:szCs w:val="28"/>
        </w:rPr>
      </w:pPr>
      <w:r w:rsidRPr="00026180">
        <w:rPr>
          <w:szCs w:val="28"/>
        </w:rPr>
        <w:tab/>
        <w:t>Satiksmes ministrs</w:t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</w:r>
      <w:r w:rsidRPr="00026180">
        <w:rPr>
          <w:szCs w:val="28"/>
        </w:rPr>
        <w:tab/>
        <w:t>A.Matīss</w:t>
      </w:r>
    </w:p>
    <w:p w:rsidR="00D31749" w:rsidRPr="00026180" w:rsidRDefault="00D31749" w:rsidP="00D31749">
      <w:pPr>
        <w:ind w:right="-335"/>
        <w:rPr>
          <w:szCs w:val="28"/>
        </w:rPr>
      </w:pPr>
      <w:r w:rsidRPr="00026180">
        <w:rPr>
          <w:szCs w:val="28"/>
        </w:rPr>
        <w:tab/>
      </w:r>
    </w:p>
    <w:p w:rsidR="00D31749" w:rsidRPr="00B7783D" w:rsidRDefault="00D31749" w:rsidP="00D31749">
      <w:pPr>
        <w:ind w:right="-335" w:firstLine="720"/>
        <w:rPr>
          <w:szCs w:val="28"/>
        </w:rPr>
      </w:pPr>
      <w:r w:rsidRPr="00B7783D">
        <w:rPr>
          <w:szCs w:val="28"/>
        </w:rPr>
        <w:t>Vīza:</w:t>
      </w:r>
    </w:p>
    <w:p w:rsidR="00691561" w:rsidRDefault="00D31749" w:rsidP="00D31749">
      <w:pPr>
        <w:ind w:right="-335"/>
        <w:rPr>
          <w:szCs w:val="28"/>
        </w:rPr>
      </w:pPr>
      <w:r w:rsidRPr="00B7783D">
        <w:rPr>
          <w:szCs w:val="28"/>
        </w:rPr>
        <w:tab/>
        <w:t>Valsts sekretār</w:t>
      </w:r>
      <w:r w:rsidR="00691561">
        <w:rPr>
          <w:szCs w:val="28"/>
        </w:rPr>
        <w:t>a vietā</w:t>
      </w:r>
    </w:p>
    <w:p w:rsidR="00D31749" w:rsidRPr="00B7783D" w:rsidRDefault="00691561" w:rsidP="00D31749">
      <w:pPr>
        <w:ind w:right="-335"/>
        <w:rPr>
          <w:szCs w:val="28"/>
        </w:rPr>
      </w:pPr>
      <w:r>
        <w:rPr>
          <w:szCs w:val="28"/>
        </w:rPr>
        <w:tab/>
        <w:t>Valsts sekretāra vietniece</w:t>
      </w:r>
      <w:r w:rsidR="00D31749">
        <w:rPr>
          <w:szCs w:val="28"/>
        </w:rPr>
        <w:tab/>
      </w:r>
      <w:r w:rsidR="00D31749">
        <w:rPr>
          <w:szCs w:val="28"/>
        </w:rPr>
        <w:tab/>
      </w:r>
      <w:r w:rsidR="00D31749">
        <w:rPr>
          <w:szCs w:val="28"/>
        </w:rPr>
        <w:tab/>
      </w:r>
      <w:r w:rsidR="00D31749"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Dž.Innusa</w:t>
      </w:r>
      <w:proofErr w:type="spellEnd"/>
    </w:p>
    <w:p w:rsidR="00571149" w:rsidRPr="001F26F4" w:rsidRDefault="00571149"/>
    <w:p w:rsidR="00EF70FA" w:rsidRPr="001F26F4" w:rsidRDefault="00EF70FA" w:rsidP="00EF70FA">
      <w:pPr>
        <w:jc w:val="both"/>
        <w:rPr>
          <w:szCs w:val="28"/>
        </w:rPr>
      </w:pPr>
    </w:p>
    <w:p w:rsidR="00EF70FA" w:rsidRPr="001F26F4" w:rsidRDefault="00EF70FA" w:rsidP="00EF70FA">
      <w:pPr>
        <w:jc w:val="both"/>
        <w:rPr>
          <w:szCs w:val="28"/>
        </w:rPr>
      </w:pPr>
    </w:p>
    <w:p w:rsidR="00EF70FA" w:rsidRPr="001F26F4" w:rsidRDefault="00EF70FA" w:rsidP="00EF70FA">
      <w:pPr>
        <w:ind w:left="540"/>
        <w:jc w:val="both"/>
        <w:rPr>
          <w:szCs w:val="28"/>
        </w:rPr>
      </w:pPr>
    </w:p>
    <w:p w:rsidR="00EF70FA" w:rsidRPr="001F26F4" w:rsidRDefault="00EF70FA" w:rsidP="00EF70FA">
      <w:pPr>
        <w:ind w:left="540"/>
        <w:jc w:val="both"/>
        <w:rPr>
          <w:szCs w:val="28"/>
        </w:rPr>
      </w:pPr>
    </w:p>
    <w:p w:rsidR="00EF70FA" w:rsidRPr="001F26F4" w:rsidRDefault="00EF70FA" w:rsidP="00EF70FA">
      <w:pPr>
        <w:ind w:left="540"/>
        <w:jc w:val="both"/>
        <w:rPr>
          <w:szCs w:val="28"/>
        </w:rPr>
      </w:pPr>
      <w:bookmarkStart w:id="0" w:name="_GoBack"/>
      <w:bookmarkEnd w:id="0"/>
    </w:p>
    <w:p w:rsidR="00EF70FA" w:rsidRPr="001F26F4" w:rsidRDefault="00EF70FA" w:rsidP="00EF70FA">
      <w:pPr>
        <w:ind w:left="540"/>
        <w:jc w:val="both"/>
        <w:rPr>
          <w:szCs w:val="28"/>
        </w:rPr>
      </w:pPr>
    </w:p>
    <w:p w:rsidR="00E30CFF" w:rsidRPr="001F26F4" w:rsidRDefault="00E30CFF" w:rsidP="00E30CFF">
      <w:pPr>
        <w:rPr>
          <w:sz w:val="24"/>
        </w:rPr>
      </w:pPr>
      <w:r w:rsidRPr="001F26F4">
        <w:rPr>
          <w:sz w:val="24"/>
        </w:rPr>
        <w:tab/>
      </w:r>
      <w:r w:rsidR="0034593A">
        <w:rPr>
          <w:sz w:val="24"/>
        </w:rPr>
        <w:t>12</w:t>
      </w:r>
      <w:r w:rsidRPr="001F26F4">
        <w:rPr>
          <w:sz w:val="24"/>
        </w:rPr>
        <w:t>.0</w:t>
      </w:r>
      <w:r w:rsidR="002C53EF">
        <w:rPr>
          <w:sz w:val="24"/>
        </w:rPr>
        <w:t>9</w:t>
      </w:r>
      <w:r w:rsidRPr="001F26F4">
        <w:rPr>
          <w:sz w:val="24"/>
        </w:rPr>
        <w:t>.201</w:t>
      </w:r>
      <w:r w:rsidR="002A4587" w:rsidRPr="001F26F4">
        <w:rPr>
          <w:sz w:val="24"/>
        </w:rPr>
        <w:t>3. 9</w:t>
      </w:r>
      <w:r w:rsidRPr="001F26F4">
        <w:rPr>
          <w:sz w:val="24"/>
        </w:rPr>
        <w:t>:15</w:t>
      </w:r>
    </w:p>
    <w:p w:rsidR="00E30CFF" w:rsidRPr="001F26F4" w:rsidRDefault="00405FAA" w:rsidP="00E30CFF">
      <w:pPr>
        <w:ind w:firstLine="720"/>
        <w:rPr>
          <w:sz w:val="24"/>
        </w:rPr>
      </w:pPr>
      <w:r w:rsidRPr="001F26F4">
        <w:rPr>
          <w:sz w:val="24"/>
        </w:rPr>
        <w:t>2</w:t>
      </w:r>
      <w:r w:rsidR="00691561">
        <w:rPr>
          <w:sz w:val="24"/>
        </w:rPr>
        <w:t>95</w:t>
      </w:r>
    </w:p>
    <w:p w:rsidR="00EA3561" w:rsidRPr="001F26F4" w:rsidRDefault="00EA3561" w:rsidP="00EA3561">
      <w:pPr>
        <w:ind w:firstLine="720"/>
        <w:jc w:val="both"/>
        <w:rPr>
          <w:sz w:val="24"/>
        </w:rPr>
      </w:pPr>
      <w:r w:rsidRPr="001F26F4">
        <w:rPr>
          <w:sz w:val="24"/>
        </w:rPr>
        <w:t>R.Nīmanis, 67025719</w:t>
      </w:r>
    </w:p>
    <w:p w:rsidR="00EA3561" w:rsidRPr="001F26F4" w:rsidRDefault="00EA3561" w:rsidP="00EA3561">
      <w:pPr>
        <w:ind w:firstLine="720"/>
        <w:jc w:val="both"/>
        <w:rPr>
          <w:sz w:val="24"/>
        </w:rPr>
      </w:pPr>
      <w:r w:rsidRPr="001F26F4">
        <w:rPr>
          <w:sz w:val="24"/>
        </w:rPr>
        <w:t>reinis.nimanis@csdd.gov.lv</w:t>
      </w:r>
    </w:p>
    <w:p w:rsidR="00EF70FA" w:rsidRPr="001F26F4" w:rsidRDefault="00EF70FA" w:rsidP="00E30CFF">
      <w:pPr>
        <w:jc w:val="both"/>
        <w:rPr>
          <w:sz w:val="24"/>
        </w:rPr>
      </w:pPr>
    </w:p>
    <w:p w:rsidR="00EF70FA" w:rsidRPr="001F26F4" w:rsidRDefault="00EF70FA" w:rsidP="00EF70FA">
      <w:pPr>
        <w:ind w:left="540"/>
        <w:jc w:val="both"/>
        <w:rPr>
          <w:sz w:val="24"/>
        </w:rPr>
      </w:pPr>
    </w:p>
    <w:p w:rsidR="00EF70FA" w:rsidRPr="001F26F4" w:rsidRDefault="00EF70FA"/>
    <w:sectPr w:rsidR="00EF70FA" w:rsidRPr="001F26F4" w:rsidSect="00AE68BE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E3" w:rsidRDefault="005657E3">
      <w:r>
        <w:separator/>
      </w:r>
    </w:p>
  </w:endnote>
  <w:endnote w:type="continuationSeparator" w:id="0">
    <w:p w:rsidR="005657E3" w:rsidRDefault="005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1A" w:rsidRPr="00C74B09" w:rsidRDefault="00C74B09" w:rsidP="00C74B09">
    <w:pPr>
      <w:pStyle w:val="Footer"/>
    </w:pPr>
    <w:r w:rsidRPr="00C74B09">
      <w:rPr>
        <w:sz w:val="20"/>
        <w:szCs w:val="20"/>
      </w:rPr>
      <w:t>S</w:t>
    </w:r>
    <w:r w:rsidR="002C53EF">
      <w:rPr>
        <w:sz w:val="20"/>
        <w:szCs w:val="20"/>
      </w:rPr>
      <w:t>AMNot_</w:t>
    </w:r>
    <w:r w:rsidR="0034593A">
      <w:rPr>
        <w:sz w:val="20"/>
        <w:szCs w:val="20"/>
      </w:rPr>
      <w:t>12</w:t>
    </w:r>
    <w:r w:rsidR="002C53EF">
      <w:rPr>
        <w:sz w:val="20"/>
        <w:szCs w:val="20"/>
      </w:rPr>
      <w:t>09</w:t>
    </w:r>
    <w:r w:rsidRPr="00C74B09">
      <w:rPr>
        <w:sz w:val="20"/>
        <w:szCs w:val="20"/>
      </w:rPr>
      <w:t>13_tarifi; Ministru kabineta noteikumu projekts „Noteikumi par valsts akciju sabiedrības "Ceļu satiksmes drošības direkcija" pakalpojumu cenrādi”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1A" w:rsidRPr="003D46F8" w:rsidRDefault="008B571A" w:rsidP="00194058">
    <w:pPr>
      <w:jc w:val="both"/>
      <w:rPr>
        <w:sz w:val="20"/>
        <w:szCs w:val="20"/>
      </w:rPr>
    </w:pPr>
    <w:r>
      <w:rPr>
        <w:sz w:val="20"/>
        <w:szCs w:val="20"/>
      </w:rPr>
      <w:t>S</w:t>
    </w:r>
    <w:r w:rsidR="002C53EF">
      <w:rPr>
        <w:sz w:val="20"/>
        <w:szCs w:val="20"/>
      </w:rPr>
      <w:t>AMNot_</w:t>
    </w:r>
    <w:r w:rsidR="0034593A">
      <w:rPr>
        <w:sz w:val="20"/>
        <w:szCs w:val="20"/>
      </w:rPr>
      <w:t>12</w:t>
    </w:r>
    <w:r w:rsidR="002C53EF">
      <w:rPr>
        <w:sz w:val="20"/>
        <w:szCs w:val="20"/>
      </w:rPr>
      <w:t>09</w:t>
    </w:r>
    <w:r w:rsidR="00C74B09">
      <w:rPr>
        <w:sz w:val="20"/>
        <w:szCs w:val="20"/>
      </w:rPr>
      <w:t>13</w:t>
    </w:r>
    <w:r>
      <w:rPr>
        <w:sz w:val="20"/>
        <w:szCs w:val="20"/>
      </w:rPr>
      <w:t>_tarifi; Ministru kabineta noteikumu projekts „</w:t>
    </w:r>
    <w:r w:rsidR="00C74B09" w:rsidRPr="00C74B09">
      <w:rPr>
        <w:sz w:val="20"/>
        <w:szCs w:val="20"/>
      </w:rPr>
      <w:t>Noteikumi par valsts akciju sabiedrības "Ceļu satiksmes drošības direkcija" pakalpojumu cenrādi</w:t>
    </w:r>
    <w:r>
      <w:rPr>
        <w:sz w:val="20"/>
        <w:szCs w:val="20"/>
      </w:rPr>
      <w:t>”</w:t>
    </w:r>
  </w:p>
  <w:p w:rsidR="008B571A" w:rsidRDefault="008B5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E3" w:rsidRDefault="005657E3">
      <w:r>
        <w:separator/>
      </w:r>
    </w:p>
  </w:footnote>
  <w:footnote w:type="continuationSeparator" w:id="0">
    <w:p w:rsidR="005657E3" w:rsidRDefault="0056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1A" w:rsidRDefault="008B57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571A" w:rsidRDefault="008B5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1A" w:rsidRDefault="008B571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5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B571A" w:rsidRDefault="008B571A">
    <w:pPr>
      <w:pStyle w:val="Header"/>
      <w:framePr w:wrap="around" w:vAnchor="text" w:hAnchor="page" w:x="6022" w:y="12"/>
      <w:rPr>
        <w:rStyle w:val="PageNumber"/>
      </w:rPr>
    </w:pPr>
  </w:p>
  <w:p w:rsidR="008B571A" w:rsidRDefault="008B5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968"/>
    <w:multiLevelType w:val="hybridMultilevel"/>
    <w:tmpl w:val="8A684162"/>
    <w:lvl w:ilvl="0" w:tplc="A58C85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21"/>
    <w:rsid w:val="00000963"/>
    <w:rsid w:val="00001840"/>
    <w:rsid w:val="00006AA6"/>
    <w:rsid w:val="00011973"/>
    <w:rsid w:val="000144D7"/>
    <w:rsid w:val="00015838"/>
    <w:rsid w:val="000216D8"/>
    <w:rsid w:val="00037CF0"/>
    <w:rsid w:val="00056835"/>
    <w:rsid w:val="00070E7B"/>
    <w:rsid w:val="000729F5"/>
    <w:rsid w:val="00073E3D"/>
    <w:rsid w:val="00097512"/>
    <w:rsid w:val="000A0A1B"/>
    <w:rsid w:val="000A28D4"/>
    <w:rsid w:val="000C6E67"/>
    <w:rsid w:val="000D1A41"/>
    <w:rsid w:val="000E2C13"/>
    <w:rsid w:val="000E419C"/>
    <w:rsid w:val="000F70BC"/>
    <w:rsid w:val="000F7844"/>
    <w:rsid w:val="00105C19"/>
    <w:rsid w:val="00106E4E"/>
    <w:rsid w:val="0011489F"/>
    <w:rsid w:val="001238B9"/>
    <w:rsid w:val="00133757"/>
    <w:rsid w:val="00137C8F"/>
    <w:rsid w:val="00143730"/>
    <w:rsid w:val="00153E5A"/>
    <w:rsid w:val="00155025"/>
    <w:rsid w:val="00156705"/>
    <w:rsid w:val="0016097B"/>
    <w:rsid w:val="00174D8E"/>
    <w:rsid w:val="00185F8F"/>
    <w:rsid w:val="001866AF"/>
    <w:rsid w:val="00193621"/>
    <w:rsid w:val="00194058"/>
    <w:rsid w:val="001952AB"/>
    <w:rsid w:val="001B13B1"/>
    <w:rsid w:val="001C119D"/>
    <w:rsid w:val="001C6D92"/>
    <w:rsid w:val="001D121F"/>
    <w:rsid w:val="001F26F4"/>
    <w:rsid w:val="001F275C"/>
    <w:rsid w:val="0020437B"/>
    <w:rsid w:val="00205FE8"/>
    <w:rsid w:val="00231C4C"/>
    <w:rsid w:val="00234EDA"/>
    <w:rsid w:val="00241526"/>
    <w:rsid w:val="00242ED5"/>
    <w:rsid w:val="00243EFE"/>
    <w:rsid w:val="00244445"/>
    <w:rsid w:val="00244611"/>
    <w:rsid w:val="00244CEF"/>
    <w:rsid w:val="00246F6C"/>
    <w:rsid w:val="002512A7"/>
    <w:rsid w:val="00255486"/>
    <w:rsid w:val="00257511"/>
    <w:rsid w:val="00263F46"/>
    <w:rsid w:val="00277D85"/>
    <w:rsid w:val="002A044D"/>
    <w:rsid w:val="002A4026"/>
    <w:rsid w:val="002A4587"/>
    <w:rsid w:val="002B2581"/>
    <w:rsid w:val="002C53EF"/>
    <w:rsid w:val="002C68D3"/>
    <w:rsid w:val="002D0B49"/>
    <w:rsid w:val="002D0F5C"/>
    <w:rsid w:val="002E1289"/>
    <w:rsid w:val="002E5331"/>
    <w:rsid w:val="002E5F14"/>
    <w:rsid w:val="002F1C95"/>
    <w:rsid w:val="002F6416"/>
    <w:rsid w:val="00303C40"/>
    <w:rsid w:val="003109B1"/>
    <w:rsid w:val="00317995"/>
    <w:rsid w:val="00321868"/>
    <w:rsid w:val="00323357"/>
    <w:rsid w:val="0032634B"/>
    <w:rsid w:val="00330C82"/>
    <w:rsid w:val="0034593A"/>
    <w:rsid w:val="00362C59"/>
    <w:rsid w:val="0036768A"/>
    <w:rsid w:val="003719CA"/>
    <w:rsid w:val="00384AE4"/>
    <w:rsid w:val="003A3AF8"/>
    <w:rsid w:val="003B3FBE"/>
    <w:rsid w:val="003B67B3"/>
    <w:rsid w:val="003C51D4"/>
    <w:rsid w:val="003D46F8"/>
    <w:rsid w:val="003D7FF0"/>
    <w:rsid w:val="003F3333"/>
    <w:rsid w:val="00401BF8"/>
    <w:rsid w:val="00405FAA"/>
    <w:rsid w:val="00407F77"/>
    <w:rsid w:val="00411F0A"/>
    <w:rsid w:val="00414724"/>
    <w:rsid w:val="00421FD8"/>
    <w:rsid w:val="004248B5"/>
    <w:rsid w:val="0043229B"/>
    <w:rsid w:val="00441631"/>
    <w:rsid w:val="00445814"/>
    <w:rsid w:val="00455201"/>
    <w:rsid w:val="00456AA6"/>
    <w:rsid w:val="00473157"/>
    <w:rsid w:val="0048109E"/>
    <w:rsid w:val="004810E6"/>
    <w:rsid w:val="00481988"/>
    <w:rsid w:val="004827B2"/>
    <w:rsid w:val="004A5DB6"/>
    <w:rsid w:val="004C0AF9"/>
    <w:rsid w:val="004C44CF"/>
    <w:rsid w:val="004D447E"/>
    <w:rsid w:val="004D59E8"/>
    <w:rsid w:val="004D788F"/>
    <w:rsid w:val="004E1D5D"/>
    <w:rsid w:val="004F02A7"/>
    <w:rsid w:val="004F2CA1"/>
    <w:rsid w:val="004F490B"/>
    <w:rsid w:val="0050251A"/>
    <w:rsid w:val="00504EBF"/>
    <w:rsid w:val="00536555"/>
    <w:rsid w:val="00536E1B"/>
    <w:rsid w:val="00541719"/>
    <w:rsid w:val="00547AC9"/>
    <w:rsid w:val="00553337"/>
    <w:rsid w:val="005553AA"/>
    <w:rsid w:val="005657E3"/>
    <w:rsid w:val="00571149"/>
    <w:rsid w:val="00572946"/>
    <w:rsid w:val="00574A67"/>
    <w:rsid w:val="0058732C"/>
    <w:rsid w:val="005D25B7"/>
    <w:rsid w:val="005D4C65"/>
    <w:rsid w:val="005D7C89"/>
    <w:rsid w:val="005E2582"/>
    <w:rsid w:val="005E2EC0"/>
    <w:rsid w:val="005E69DC"/>
    <w:rsid w:val="005F56B1"/>
    <w:rsid w:val="005F5B9C"/>
    <w:rsid w:val="005F785A"/>
    <w:rsid w:val="00602DA3"/>
    <w:rsid w:val="0060337F"/>
    <w:rsid w:val="00627D2F"/>
    <w:rsid w:val="006310E0"/>
    <w:rsid w:val="00633498"/>
    <w:rsid w:val="00654C9E"/>
    <w:rsid w:val="006570B2"/>
    <w:rsid w:val="00680A32"/>
    <w:rsid w:val="00680B69"/>
    <w:rsid w:val="006871BE"/>
    <w:rsid w:val="00691561"/>
    <w:rsid w:val="00692C66"/>
    <w:rsid w:val="00693814"/>
    <w:rsid w:val="006A0DBC"/>
    <w:rsid w:val="006A198A"/>
    <w:rsid w:val="006A449C"/>
    <w:rsid w:val="006A4FD5"/>
    <w:rsid w:val="006B1F2F"/>
    <w:rsid w:val="006B7650"/>
    <w:rsid w:val="006C11C1"/>
    <w:rsid w:val="006C25FE"/>
    <w:rsid w:val="006C45BB"/>
    <w:rsid w:val="006D1A7A"/>
    <w:rsid w:val="006E3691"/>
    <w:rsid w:val="006E6CE0"/>
    <w:rsid w:val="006F4ACA"/>
    <w:rsid w:val="007061B8"/>
    <w:rsid w:val="00715318"/>
    <w:rsid w:val="00717F1D"/>
    <w:rsid w:val="00726ACC"/>
    <w:rsid w:val="00732697"/>
    <w:rsid w:val="00737E5E"/>
    <w:rsid w:val="00763057"/>
    <w:rsid w:val="007730B1"/>
    <w:rsid w:val="007863D9"/>
    <w:rsid w:val="00787410"/>
    <w:rsid w:val="007A1380"/>
    <w:rsid w:val="007A669D"/>
    <w:rsid w:val="007A7421"/>
    <w:rsid w:val="007B35C3"/>
    <w:rsid w:val="007D17C0"/>
    <w:rsid w:val="007D5D2B"/>
    <w:rsid w:val="007F2074"/>
    <w:rsid w:val="007F3B0F"/>
    <w:rsid w:val="007F42BC"/>
    <w:rsid w:val="00803D77"/>
    <w:rsid w:val="0080630F"/>
    <w:rsid w:val="00815048"/>
    <w:rsid w:val="00831091"/>
    <w:rsid w:val="008322B9"/>
    <w:rsid w:val="00837EAD"/>
    <w:rsid w:val="0084015F"/>
    <w:rsid w:val="0084409A"/>
    <w:rsid w:val="00845563"/>
    <w:rsid w:val="00851D4F"/>
    <w:rsid w:val="00853E8E"/>
    <w:rsid w:val="00865F9B"/>
    <w:rsid w:val="0087062E"/>
    <w:rsid w:val="00875043"/>
    <w:rsid w:val="008A400A"/>
    <w:rsid w:val="008A4433"/>
    <w:rsid w:val="008A75B5"/>
    <w:rsid w:val="008B2112"/>
    <w:rsid w:val="008B571A"/>
    <w:rsid w:val="008D0341"/>
    <w:rsid w:val="008D42FD"/>
    <w:rsid w:val="00903E01"/>
    <w:rsid w:val="00907F98"/>
    <w:rsid w:val="0091798C"/>
    <w:rsid w:val="00920051"/>
    <w:rsid w:val="00953843"/>
    <w:rsid w:val="00964FCA"/>
    <w:rsid w:val="009658BF"/>
    <w:rsid w:val="00974FD2"/>
    <w:rsid w:val="009755C5"/>
    <w:rsid w:val="009812CA"/>
    <w:rsid w:val="00983E56"/>
    <w:rsid w:val="00986643"/>
    <w:rsid w:val="009A1853"/>
    <w:rsid w:val="009A33C8"/>
    <w:rsid w:val="009C1A6B"/>
    <w:rsid w:val="009C78A2"/>
    <w:rsid w:val="009D2FFC"/>
    <w:rsid w:val="009D7DC0"/>
    <w:rsid w:val="009E0E1F"/>
    <w:rsid w:val="009E39E8"/>
    <w:rsid w:val="009F2FF9"/>
    <w:rsid w:val="009F4C78"/>
    <w:rsid w:val="009F7D8F"/>
    <w:rsid w:val="00A10144"/>
    <w:rsid w:val="00A112D1"/>
    <w:rsid w:val="00A26D36"/>
    <w:rsid w:val="00A40DFF"/>
    <w:rsid w:val="00A47192"/>
    <w:rsid w:val="00A52415"/>
    <w:rsid w:val="00A53B72"/>
    <w:rsid w:val="00A605F7"/>
    <w:rsid w:val="00A626C4"/>
    <w:rsid w:val="00A64716"/>
    <w:rsid w:val="00A65F06"/>
    <w:rsid w:val="00A72423"/>
    <w:rsid w:val="00A74D63"/>
    <w:rsid w:val="00A76387"/>
    <w:rsid w:val="00A82210"/>
    <w:rsid w:val="00AA1468"/>
    <w:rsid w:val="00AA6A11"/>
    <w:rsid w:val="00AA7D31"/>
    <w:rsid w:val="00AB0A04"/>
    <w:rsid w:val="00AB2681"/>
    <w:rsid w:val="00AB72C0"/>
    <w:rsid w:val="00AC262C"/>
    <w:rsid w:val="00AC5562"/>
    <w:rsid w:val="00AC6533"/>
    <w:rsid w:val="00AD063F"/>
    <w:rsid w:val="00AD1AD2"/>
    <w:rsid w:val="00AD519B"/>
    <w:rsid w:val="00AE68BE"/>
    <w:rsid w:val="00AF7B9C"/>
    <w:rsid w:val="00B009C1"/>
    <w:rsid w:val="00B07303"/>
    <w:rsid w:val="00B343D9"/>
    <w:rsid w:val="00B85510"/>
    <w:rsid w:val="00BA2853"/>
    <w:rsid w:val="00BA2ABE"/>
    <w:rsid w:val="00BB27EC"/>
    <w:rsid w:val="00BB3201"/>
    <w:rsid w:val="00BC0C86"/>
    <w:rsid w:val="00BC5F20"/>
    <w:rsid w:val="00BC66A5"/>
    <w:rsid w:val="00BD5D90"/>
    <w:rsid w:val="00BD7A56"/>
    <w:rsid w:val="00BF38AC"/>
    <w:rsid w:val="00BF579F"/>
    <w:rsid w:val="00C02139"/>
    <w:rsid w:val="00C14B4A"/>
    <w:rsid w:val="00C23EDA"/>
    <w:rsid w:val="00C269D2"/>
    <w:rsid w:val="00C4183A"/>
    <w:rsid w:val="00C52317"/>
    <w:rsid w:val="00C62BC6"/>
    <w:rsid w:val="00C6352E"/>
    <w:rsid w:val="00C63CEA"/>
    <w:rsid w:val="00C740CF"/>
    <w:rsid w:val="00C749E2"/>
    <w:rsid w:val="00C74B09"/>
    <w:rsid w:val="00C76F4E"/>
    <w:rsid w:val="00C81C69"/>
    <w:rsid w:val="00C82566"/>
    <w:rsid w:val="00C8314A"/>
    <w:rsid w:val="00C8314E"/>
    <w:rsid w:val="00C92D5A"/>
    <w:rsid w:val="00CA5B61"/>
    <w:rsid w:val="00CB05FF"/>
    <w:rsid w:val="00CB5E58"/>
    <w:rsid w:val="00CC0BCD"/>
    <w:rsid w:val="00CC2DFF"/>
    <w:rsid w:val="00CF1C6C"/>
    <w:rsid w:val="00CF6D26"/>
    <w:rsid w:val="00D104E1"/>
    <w:rsid w:val="00D10C28"/>
    <w:rsid w:val="00D17A9B"/>
    <w:rsid w:val="00D215B7"/>
    <w:rsid w:val="00D23370"/>
    <w:rsid w:val="00D266FF"/>
    <w:rsid w:val="00D31749"/>
    <w:rsid w:val="00D31A36"/>
    <w:rsid w:val="00D36454"/>
    <w:rsid w:val="00D422EC"/>
    <w:rsid w:val="00D43982"/>
    <w:rsid w:val="00D47233"/>
    <w:rsid w:val="00D51AB9"/>
    <w:rsid w:val="00D546CE"/>
    <w:rsid w:val="00D61510"/>
    <w:rsid w:val="00D663C3"/>
    <w:rsid w:val="00D83402"/>
    <w:rsid w:val="00D9076E"/>
    <w:rsid w:val="00D95D90"/>
    <w:rsid w:val="00D97FAB"/>
    <w:rsid w:val="00DA6820"/>
    <w:rsid w:val="00DB0EDD"/>
    <w:rsid w:val="00DB799E"/>
    <w:rsid w:val="00DC302C"/>
    <w:rsid w:val="00DD39A0"/>
    <w:rsid w:val="00DD62A9"/>
    <w:rsid w:val="00DD6C9F"/>
    <w:rsid w:val="00DF5ADE"/>
    <w:rsid w:val="00E024E4"/>
    <w:rsid w:val="00E06F3C"/>
    <w:rsid w:val="00E13821"/>
    <w:rsid w:val="00E20B8A"/>
    <w:rsid w:val="00E22C1E"/>
    <w:rsid w:val="00E30CFF"/>
    <w:rsid w:val="00E32D03"/>
    <w:rsid w:val="00E35BEE"/>
    <w:rsid w:val="00E408DA"/>
    <w:rsid w:val="00E56973"/>
    <w:rsid w:val="00E65150"/>
    <w:rsid w:val="00E742D8"/>
    <w:rsid w:val="00E75D3F"/>
    <w:rsid w:val="00E76022"/>
    <w:rsid w:val="00E82349"/>
    <w:rsid w:val="00E84783"/>
    <w:rsid w:val="00EA3209"/>
    <w:rsid w:val="00EA3561"/>
    <w:rsid w:val="00EA67B6"/>
    <w:rsid w:val="00EC0FB2"/>
    <w:rsid w:val="00EC492D"/>
    <w:rsid w:val="00EC6725"/>
    <w:rsid w:val="00ED54B8"/>
    <w:rsid w:val="00EE0269"/>
    <w:rsid w:val="00EE4AC3"/>
    <w:rsid w:val="00EF2B32"/>
    <w:rsid w:val="00EF70FA"/>
    <w:rsid w:val="00F06D5F"/>
    <w:rsid w:val="00F16E9E"/>
    <w:rsid w:val="00F21090"/>
    <w:rsid w:val="00F23A71"/>
    <w:rsid w:val="00F31BE3"/>
    <w:rsid w:val="00F33B30"/>
    <w:rsid w:val="00F40DE1"/>
    <w:rsid w:val="00F412F1"/>
    <w:rsid w:val="00F41AC1"/>
    <w:rsid w:val="00F45037"/>
    <w:rsid w:val="00F5706B"/>
    <w:rsid w:val="00F64D07"/>
    <w:rsid w:val="00F67B16"/>
    <w:rsid w:val="00F7687A"/>
    <w:rsid w:val="00F843A9"/>
    <w:rsid w:val="00F855E2"/>
    <w:rsid w:val="00FA06D5"/>
    <w:rsid w:val="00FA2142"/>
    <w:rsid w:val="00FA614C"/>
    <w:rsid w:val="00FB1DF8"/>
    <w:rsid w:val="00FB6BA0"/>
    <w:rsid w:val="00FC14B6"/>
    <w:rsid w:val="00FC5141"/>
    <w:rsid w:val="00FD22DB"/>
    <w:rsid w:val="00FD2309"/>
    <w:rsid w:val="00FE1E3A"/>
    <w:rsid w:val="00FE75B5"/>
    <w:rsid w:val="00FF20C4"/>
    <w:rsid w:val="00FF3FE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C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/>
    </w:pPr>
  </w:style>
  <w:style w:type="paragraph" w:styleId="BalloonText">
    <w:name w:val="Balloon Text"/>
    <w:basedOn w:val="Normal"/>
    <w:semiHidden/>
    <w:rsid w:val="00A82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7F20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rsid w:val="00EF70FA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1F2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75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1F275C"/>
    <w:rPr>
      <w:sz w:val="28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1F275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BC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320"/>
    </w:pPr>
  </w:style>
  <w:style w:type="paragraph" w:styleId="BalloonText">
    <w:name w:val="Balloon Text"/>
    <w:basedOn w:val="Normal"/>
    <w:semiHidden/>
    <w:rsid w:val="00A82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7F20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rsid w:val="00EF70FA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1F2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75C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1F275C"/>
    <w:rPr>
      <w:sz w:val="28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1F275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1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43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2818A-9268-4E7F-B86D-2E170CED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2318</Characters>
  <Application>Microsoft Office Word</Application>
  <DocSecurity>0</DocSecurity>
  <Lines>89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„Noteikumi par valsts akciju sabiedrības „Ceļu satiksmes drošības direkcija” normatīvajos aktos noteikto pakalpojumu izcenojumiem”</vt:lpstr>
    </vt:vector>
  </TitlesOfParts>
  <Company>Satiksmes ministrija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akciju sabiedrības „Ceļu satiksmes drošības direkcija” normatīvajos aktos noteikto pakalpojumu izcenojumiem”</dc:title>
  <dc:subject>noteikumu projekts</dc:subject>
  <dc:creator>Annija Novikova</dc:creator>
  <dc:description>67028325_x000d_
Annija.Novikova@sam.gov.lv</dc:description>
  <cp:lastModifiedBy>Agnis Driksna</cp:lastModifiedBy>
  <cp:revision>2</cp:revision>
  <cp:lastPrinted>2006-12-12T05:47:00Z</cp:lastPrinted>
  <dcterms:created xsi:type="dcterms:W3CDTF">2013-09-18T09:06:00Z</dcterms:created>
  <dcterms:modified xsi:type="dcterms:W3CDTF">2013-09-18T09:06:00Z</dcterms:modified>
</cp:coreProperties>
</file>