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CE" w:rsidRPr="005A60EA" w:rsidRDefault="005965E0" w:rsidP="00834FA1">
      <w:pPr>
        <w:pStyle w:val="BodyText"/>
        <w:jc w:val="right"/>
        <w:rPr>
          <w:sz w:val="24"/>
        </w:rPr>
      </w:pPr>
      <w:r>
        <w:rPr>
          <w:sz w:val="24"/>
          <w:lang w:val="lv-LV"/>
        </w:rPr>
        <w:t>2.p</w:t>
      </w:r>
      <w:r w:rsidR="00AB01CE" w:rsidRPr="005A60EA">
        <w:rPr>
          <w:sz w:val="24"/>
        </w:rPr>
        <w:t>ielikums</w:t>
      </w:r>
    </w:p>
    <w:p w:rsidR="00083722" w:rsidRPr="00083722" w:rsidRDefault="00083722" w:rsidP="00083722">
      <w:pPr>
        <w:pStyle w:val="BodyText"/>
        <w:ind w:firstLine="720"/>
        <w:jc w:val="right"/>
        <w:rPr>
          <w:sz w:val="24"/>
        </w:rPr>
      </w:pPr>
      <w:r w:rsidRPr="00083722">
        <w:rPr>
          <w:sz w:val="24"/>
        </w:rPr>
        <w:t>Ministru kabineta</w:t>
      </w:r>
    </w:p>
    <w:p w:rsidR="00083722" w:rsidRPr="00083722" w:rsidRDefault="00083722" w:rsidP="00083722">
      <w:pPr>
        <w:pStyle w:val="BodyText"/>
        <w:ind w:firstLine="720"/>
        <w:jc w:val="right"/>
        <w:rPr>
          <w:sz w:val="24"/>
        </w:rPr>
      </w:pPr>
      <w:r w:rsidRPr="00083722">
        <w:rPr>
          <w:sz w:val="24"/>
        </w:rPr>
        <w:t>2013.gada __._____</w:t>
      </w:r>
    </w:p>
    <w:p w:rsidR="00AB01CE" w:rsidRDefault="00083722" w:rsidP="00083722">
      <w:pPr>
        <w:pStyle w:val="BodyText"/>
        <w:ind w:firstLine="720"/>
        <w:jc w:val="right"/>
        <w:rPr>
          <w:sz w:val="24"/>
          <w:lang w:val="lv-LV"/>
        </w:rPr>
      </w:pPr>
      <w:r w:rsidRPr="00083722">
        <w:rPr>
          <w:sz w:val="24"/>
        </w:rPr>
        <w:t>noteikumiem Nr.___</w:t>
      </w:r>
    </w:p>
    <w:p w:rsidR="00083722" w:rsidRPr="00083722" w:rsidRDefault="00083722" w:rsidP="00083722">
      <w:pPr>
        <w:pStyle w:val="BodyText"/>
        <w:ind w:firstLine="720"/>
        <w:jc w:val="right"/>
        <w:rPr>
          <w:lang w:val="lv-LV"/>
        </w:rPr>
      </w:pPr>
    </w:p>
    <w:p w:rsidR="00B54FDF" w:rsidRPr="005A60EA" w:rsidRDefault="00B54FDF" w:rsidP="00B54FDF">
      <w:pPr>
        <w:pStyle w:val="BodyText"/>
        <w:jc w:val="center"/>
        <w:rPr>
          <w:b/>
        </w:rPr>
      </w:pPr>
      <w:r w:rsidRPr="005A60EA">
        <w:rPr>
          <w:b/>
        </w:rPr>
        <w:t>V</w:t>
      </w:r>
      <w:r w:rsidRPr="005A60EA">
        <w:rPr>
          <w:b/>
          <w:szCs w:val="28"/>
        </w:rPr>
        <w:t xml:space="preserve">alsts akciju sabiedrības „Ceļu satiksmes drošības direkcija” normatīvajos aktos noteikto pakalpojumu </w:t>
      </w:r>
      <w:r w:rsidRPr="005A60EA">
        <w:rPr>
          <w:b/>
        </w:rPr>
        <w:t>cenrādis</w:t>
      </w:r>
    </w:p>
    <w:p w:rsidR="00B72C02" w:rsidRPr="005A60EA" w:rsidRDefault="00B72C02" w:rsidP="00B72C02">
      <w:pPr>
        <w:pStyle w:val="BodyText"/>
        <w:jc w:val="center"/>
        <w:rPr>
          <w:b/>
        </w:rPr>
      </w:pPr>
    </w:p>
    <w:p w:rsidR="00B72C02" w:rsidRPr="005A60EA" w:rsidRDefault="00B72C02" w:rsidP="00B72C02">
      <w:pPr>
        <w:pStyle w:val="BodyText"/>
        <w:jc w:val="center"/>
        <w:rPr>
          <w:b/>
          <w:vertAlign w:val="superscript"/>
        </w:rPr>
      </w:pPr>
      <w:r w:rsidRPr="005A60EA">
        <w:rPr>
          <w:b/>
        </w:rPr>
        <w:t>I. Valsts pārvaldes funkciju ietvaros sniegtie pakalpojumi</w:t>
      </w:r>
      <w:r w:rsidR="00784BC3" w:rsidRPr="005A60EA">
        <w:rPr>
          <w:b/>
          <w:vertAlign w:val="superscript"/>
          <w:lang w:val="lv-LV"/>
        </w:rPr>
        <w:t>*</w:t>
      </w:r>
    </w:p>
    <w:p w:rsidR="00B72C02" w:rsidRPr="005A60EA" w:rsidRDefault="00B72C02" w:rsidP="00B72C02">
      <w:pPr>
        <w:pStyle w:val="BodyText"/>
        <w:jc w:val="center"/>
        <w:rPr>
          <w:b/>
        </w:rPr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693"/>
        <w:gridCol w:w="1370"/>
        <w:gridCol w:w="1843"/>
        <w:gridCol w:w="1331"/>
        <w:gridCol w:w="1452"/>
      </w:tblGrid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Nr.p.</w:t>
            </w:r>
          </w:p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k.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Pakalpojums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Mērvienība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Cena</w:t>
            </w:r>
            <w:r>
              <w:rPr>
                <w:sz w:val="24"/>
                <w:lang w:val="lv-LV"/>
              </w:rPr>
              <w:t xml:space="preserve"> (Ls) bez PVN</w:t>
            </w:r>
          </w:p>
        </w:tc>
        <w:tc>
          <w:tcPr>
            <w:tcW w:w="1331" w:type="dxa"/>
            <w:vAlign w:val="center"/>
          </w:tcPr>
          <w:p w:rsidR="00373E95" w:rsidRPr="00826196" w:rsidRDefault="00373E95" w:rsidP="0065557C">
            <w:pPr>
              <w:pStyle w:val="BodyText"/>
              <w:jc w:val="center"/>
              <w:rPr>
                <w:sz w:val="24"/>
                <w:vertAlign w:val="superscript"/>
                <w:lang w:val="lv-LV"/>
              </w:rPr>
            </w:pPr>
            <w:r>
              <w:rPr>
                <w:sz w:val="24"/>
                <w:lang w:val="lv-LV"/>
              </w:rPr>
              <w:t>PVN (Ls)</w:t>
            </w:r>
            <w:r>
              <w:rPr>
                <w:sz w:val="24"/>
                <w:vertAlign w:val="superscript"/>
                <w:lang w:val="lv-LV"/>
              </w:rPr>
              <w:t>*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pStyle w:val="BodyText"/>
              <w:jc w:val="center"/>
              <w:rPr>
                <w:sz w:val="24"/>
                <w:lang w:val="lv-LV"/>
              </w:rPr>
            </w:pPr>
            <w:r w:rsidRPr="00826196">
              <w:rPr>
                <w:sz w:val="24"/>
                <w:lang w:val="lv-LV"/>
              </w:rPr>
              <w:t>Cena ar PVN (Ls)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Atļaujas piedalīties ceļu satiksmē piešķiršana, veicot tehnisko apskati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2,00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2,00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Atļaujas piedalīties ceļu satiksmē piešķiršana, veicot atkārtotu tehnisko apskati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1,00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1,00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Vienas dienas atļauja piedalīties ceļu satiksmē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2,50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2,50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Atzinums par pārbūvēta transportlīdzekļa atbilstību ceļu satiksmes drošības un tehnisko normatīvu prasībām: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4.1.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bCs/>
                <w:sz w:val="24"/>
              </w:rPr>
              <w:t>pēc to 1.kategorijas pārbūves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1,30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1,30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4.2.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bCs/>
                <w:sz w:val="24"/>
              </w:rPr>
              <w:t>pēc to 2.kategorijas pārbūves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2,40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2,40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sz w:val="24"/>
              </w:rPr>
              <w:t>Jaunbūvējamo transportlīdzekļu konstrukcijas normatīvtehniskās dokumentācijas saskaņošana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60,00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60,00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Transportlīdzekļa pārbūves tehniskā projekta saskaņošana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10,00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10,00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Pārbūves tehnisko noteikumu saskaņošana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42,00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42,00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Transportlīdzekļa ETMK ekoloģijas un drošības sertifikāta piešķiršana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1,15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1,15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lastRenderedPageBreak/>
              <w:t>9.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ADR sertifikāta piešķiršana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1,15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1,15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Transportlīdzekļa sertifikāta dalāmu kokmateriālu lielgabarīta un smagsvara pārvadājumiem piešķiršana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1,15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1,15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 xml:space="preserve">Transportlīdzekļa reģistrācija 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3,23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3,23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sz w:val="24"/>
              </w:rPr>
            </w:pPr>
            <w:r w:rsidRPr="005A60EA">
              <w:rPr>
                <w:sz w:val="24"/>
              </w:rPr>
              <w:t>Transportlīdzekļa noņemšana no uzskaites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2,12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2,12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Transportlīdzekļa datu pārbaude un salīdzināšana pirms tā pirmreizējās reģistrācijas Latvijā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2,66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2,66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Komercķīlas atzīmes reģistrācija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5,00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5,00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15.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Atsavināšanas aizlieguma atzīmes reģistrācija, pamatojoties uz īpašnieka iesniegumu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3,23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3,23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16.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 xml:space="preserve">Kuģošanas līdzekļa reģistrācija 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1,83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1,83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17.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Kuģošanas līdzekļa noņemšana no uzskaites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2,12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2,12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18.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sz w:val="24"/>
              </w:rPr>
              <w:t>Kuģošanas līdzekļa datu pārbaude un salīdzināšana pirms tā pirmreizējās reģistrācijas Latvijā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2,66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2,66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19.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Transportlīdzekļa tipa apstiprinājuma sertifikāta reģistrēšana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17,50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17,50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20.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Dokumentācijas izskatīšana transportlīdzekļu tipam transportlīdzekļa valsts tipa apstiprināšanai: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20.1.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L kategorijas transportlīdzekļu tipam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35,00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35,00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20.2.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M un N kategorijas transportlīdzekļu tipam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59,00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59,00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20.3.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O kategorijas transportlīdzekļu tipam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47,00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47,00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lastRenderedPageBreak/>
              <w:t>21.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Dokumentācijas izskatīšana transportlīdzekļu valsts tipa apstiprinājuma pagarinājumam: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21.1.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L kategorijas transportlīdzekļu tipam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17,50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17,50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21.2.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M un N kategorijas transportlīdzekļu tipam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29,50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29,50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21.3.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O kategorijas transportlīdzekļu tipam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23,50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23,50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22.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sz w:val="24"/>
              </w:rPr>
            </w:pPr>
            <w:r w:rsidRPr="005A60EA">
              <w:rPr>
                <w:bCs/>
                <w:sz w:val="24"/>
              </w:rPr>
              <w:t>Transportlīdzekļu valsts tipa apstiprinājuma sertifikāta aizpildīšana, reģistrēšana un izsniegšana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3,50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3,50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23.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Transportlīdzekļa valsts individuālās apstiprināšanas dokumentācijas izskatīšana: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23.1.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sz w:val="24"/>
              </w:rPr>
            </w:pPr>
            <w:r w:rsidRPr="005A60EA">
              <w:rPr>
                <w:bCs/>
                <w:sz w:val="24"/>
              </w:rPr>
              <w:t>L kategorijas transportlīdzeklim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11,50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11,50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23.2.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sz w:val="24"/>
              </w:rPr>
            </w:pPr>
            <w:r w:rsidRPr="005A60EA">
              <w:rPr>
                <w:bCs/>
                <w:sz w:val="24"/>
              </w:rPr>
              <w:t>O1 un O2 kategorijas transportlīdzeklim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10,50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826196"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10,50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23.3.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sz w:val="24"/>
              </w:rPr>
            </w:pPr>
            <w:r w:rsidRPr="005A60EA">
              <w:rPr>
                <w:bCs/>
                <w:sz w:val="24"/>
              </w:rPr>
              <w:t>O3 un O4 kategorijas transportlīdzeklim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17,50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17,50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23.4.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sz w:val="24"/>
              </w:rPr>
            </w:pPr>
            <w:r w:rsidRPr="005A60EA">
              <w:rPr>
                <w:bCs/>
                <w:sz w:val="24"/>
              </w:rPr>
              <w:t>M1 kategorijas transportlīdzeklim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28,00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28,00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23.5.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M2 un M3 kategorijas transportlīdzeklim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41,00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41,00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23.6.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sz w:val="24"/>
              </w:rPr>
            </w:pPr>
            <w:r w:rsidRPr="005A60EA">
              <w:rPr>
                <w:bCs/>
                <w:sz w:val="24"/>
              </w:rPr>
              <w:t>N1 kategorijas transportlīdzeklim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35,00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35,00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23.7.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sz w:val="24"/>
              </w:rPr>
            </w:pPr>
            <w:r w:rsidRPr="005A60EA">
              <w:rPr>
                <w:bCs/>
                <w:sz w:val="24"/>
              </w:rPr>
              <w:t>N2 un N3 kategorijas transportlīdzeklim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47,00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47,00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sz w:val="24"/>
              </w:rPr>
              <w:t>24.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Transportlīdzekļa valsts individuālās apstiprināšanas sertifikāta aizpildīšana, reģistrēšana un izsniegšana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3,50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3,50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25.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Vadīšanas tiesību piešķiršana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 w:rsidRPr="005A60EA">
              <w:rPr>
                <w:iCs/>
                <w:sz w:val="24"/>
              </w:rPr>
              <w:t>3,50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3,50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26.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iCs/>
                <w:sz w:val="24"/>
              </w:rPr>
              <w:t xml:space="preserve">Vadīšanas tiesību piešķiršana bīstamo kravu pārvadāšanai 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1,80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1,80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lastRenderedPageBreak/>
              <w:t>27.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  <w:lang w:eastAsia="lv-LV"/>
              </w:rPr>
            </w:pPr>
            <w:r w:rsidRPr="005A60EA">
              <w:rPr>
                <w:bCs/>
                <w:sz w:val="24"/>
              </w:rPr>
              <w:t xml:space="preserve">Transportlīdzekļu vadītāju sagatavošanas </w:t>
            </w:r>
            <w:r w:rsidRPr="005A60EA">
              <w:rPr>
                <w:iCs/>
                <w:sz w:val="24"/>
              </w:rPr>
              <w:t>pasniedzēja un instruktora</w:t>
            </w:r>
            <w:r w:rsidRPr="005A60EA">
              <w:rPr>
                <w:sz w:val="24"/>
              </w:rPr>
              <w:t xml:space="preserve"> </w:t>
            </w:r>
            <w:r w:rsidRPr="005A60EA">
              <w:rPr>
                <w:iCs/>
                <w:sz w:val="24"/>
              </w:rPr>
              <w:t>kvalifikācijas piešķiršana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1,80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1,80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28.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sz w:val="24"/>
              </w:rPr>
              <w:t>Apliecinājums par transportlīdzekļa norakstīšanu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1,22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1,22</w:t>
            </w:r>
          </w:p>
        </w:tc>
      </w:tr>
      <w:tr w:rsidR="00373E95" w:rsidRPr="005A60EA" w:rsidTr="0065557C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29.</w:t>
            </w:r>
          </w:p>
        </w:tc>
        <w:tc>
          <w:tcPr>
            <w:tcW w:w="2693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Apliecinājums par kuģošanas līdzekļa norakstīšanu</w:t>
            </w:r>
          </w:p>
        </w:tc>
        <w:tc>
          <w:tcPr>
            <w:tcW w:w="1370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1,22</w:t>
            </w:r>
          </w:p>
        </w:tc>
        <w:tc>
          <w:tcPr>
            <w:tcW w:w="1331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>
              <w:rPr>
                <w:iCs/>
                <w:sz w:val="24"/>
              </w:rPr>
              <w:t>0,00</w:t>
            </w:r>
          </w:p>
        </w:tc>
        <w:tc>
          <w:tcPr>
            <w:tcW w:w="1452" w:type="dxa"/>
            <w:vAlign w:val="center"/>
          </w:tcPr>
          <w:p w:rsidR="00373E95" w:rsidRPr="00826196" w:rsidRDefault="00373E95" w:rsidP="0065557C">
            <w:pPr>
              <w:jc w:val="center"/>
              <w:rPr>
                <w:sz w:val="24"/>
              </w:rPr>
            </w:pPr>
            <w:r w:rsidRPr="00826196">
              <w:rPr>
                <w:sz w:val="24"/>
              </w:rPr>
              <w:t>1,22</w:t>
            </w:r>
          </w:p>
        </w:tc>
      </w:tr>
    </w:tbl>
    <w:p w:rsidR="00373E95" w:rsidRPr="005A60EA" w:rsidRDefault="00373E95" w:rsidP="00373E95">
      <w:pPr>
        <w:pStyle w:val="BodyText"/>
        <w:ind w:left="1440" w:hanging="1440"/>
      </w:pPr>
    </w:p>
    <w:p w:rsidR="00373E95" w:rsidRDefault="00373E95" w:rsidP="00373E95">
      <w:pPr>
        <w:pStyle w:val="BodyText"/>
        <w:ind w:left="1440" w:hanging="1440"/>
        <w:rPr>
          <w:sz w:val="24"/>
          <w:lang w:val="lv-LV"/>
        </w:rPr>
      </w:pPr>
      <w:r w:rsidRPr="00697F2D">
        <w:rPr>
          <w:sz w:val="24"/>
          <w:lang w:val="lv-LV"/>
        </w:rPr>
        <w:t>Piezīme</w:t>
      </w:r>
      <w:r>
        <w:rPr>
          <w:sz w:val="24"/>
          <w:lang w:val="lv-LV"/>
        </w:rPr>
        <w:t>.</w:t>
      </w:r>
    </w:p>
    <w:p w:rsidR="00373E95" w:rsidRPr="00697F2D" w:rsidRDefault="00373E95" w:rsidP="00373E95">
      <w:pPr>
        <w:pStyle w:val="BodyText"/>
        <w:rPr>
          <w:sz w:val="24"/>
        </w:rPr>
      </w:pPr>
      <w:r>
        <w:rPr>
          <w:sz w:val="24"/>
          <w:lang w:val="lv-LV"/>
        </w:rPr>
        <w:t xml:space="preserve">* - </w:t>
      </w:r>
      <w:r w:rsidRPr="00697F2D">
        <w:rPr>
          <w:sz w:val="24"/>
          <w:lang w:val="lv-LV"/>
        </w:rPr>
        <w:t>saskaņā ar Pievienotās vērtības nodokļa likuma 3</w:t>
      </w:r>
      <w:r w:rsidRPr="00697F2D">
        <w:rPr>
          <w:sz w:val="24"/>
        </w:rPr>
        <w:t xml:space="preserve">.panta </w:t>
      </w:r>
      <w:r w:rsidRPr="00697F2D">
        <w:rPr>
          <w:sz w:val="24"/>
          <w:lang w:val="lv-LV"/>
        </w:rPr>
        <w:t>astoto</w:t>
      </w:r>
      <w:r w:rsidRPr="00697F2D">
        <w:rPr>
          <w:sz w:val="24"/>
        </w:rPr>
        <w:t xml:space="preserve"> daļu </w:t>
      </w:r>
      <w:r w:rsidRPr="00697F2D">
        <w:rPr>
          <w:sz w:val="24"/>
          <w:lang w:val="lv-LV"/>
        </w:rPr>
        <w:t>nepiemēro pievienotās vērtības nodokli</w:t>
      </w:r>
    </w:p>
    <w:p w:rsidR="00373E95" w:rsidRPr="005A60EA" w:rsidRDefault="00373E95" w:rsidP="00373E95">
      <w:pPr>
        <w:pStyle w:val="BodyText"/>
      </w:pPr>
    </w:p>
    <w:p w:rsidR="00373E95" w:rsidRPr="005A60EA" w:rsidRDefault="00373E95" w:rsidP="00373E95">
      <w:pPr>
        <w:pStyle w:val="BodyText"/>
        <w:jc w:val="center"/>
        <w:rPr>
          <w:b/>
        </w:rPr>
      </w:pPr>
      <w:r w:rsidRPr="005A60EA">
        <w:rPr>
          <w:b/>
        </w:rPr>
        <w:t>II. Citi normatīvajos aktos noteiktie pakalpojumi</w:t>
      </w:r>
    </w:p>
    <w:p w:rsidR="00373E95" w:rsidRPr="005A60EA" w:rsidRDefault="00373E95" w:rsidP="00373E95">
      <w:pPr>
        <w:pStyle w:val="BodyText"/>
        <w:jc w:val="center"/>
        <w:rPr>
          <w:b/>
        </w:rPr>
      </w:pPr>
    </w:p>
    <w:tbl>
      <w:tblPr>
        <w:tblW w:w="11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820"/>
        <w:gridCol w:w="1418"/>
        <w:gridCol w:w="1417"/>
        <w:gridCol w:w="1418"/>
        <w:gridCol w:w="1374"/>
        <w:gridCol w:w="6"/>
      </w:tblGrid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Nr.p.</w:t>
            </w:r>
          </w:p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k.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Pakalpojums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Mērvienība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 xml:space="preserve">Cena bez </w:t>
            </w:r>
            <w:r>
              <w:rPr>
                <w:sz w:val="24"/>
                <w:lang w:val="lv-LV"/>
              </w:rPr>
              <w:t>PVN (Ls)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  <w:lang w:val="lv-LV"/>
              </w:rPr>
              <w:t>PVN (Ls)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 xml:space="preserve">Cena ar </w:t>
            </w:r>
            <w:r>
              <w:rPr>
                <w:sz w:val="24"/>
                <w:lang w:val="lv-LV"/>
              </w:rPr>
              <w:t>PVN (Ls)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tabs>
                <w:tab w:val="left" w:pos="3420"/>
              </w:tabs>
              <w:jc w:val="both"/>
              <w:rPr>
                <w:sz w:val="24"/>
              </w:rPr>
            </w:pPr>
            <w:r w:rsidRPr="005A60EA">
              <w:rPr>
                <w:sz w:val="24"/>
              </w:rPr>
              <w:t>Transportlīdzekļa īpašnieka maiņas</w:t>
            </w:r>
          </w:p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reģistrācija uz abpusēja iesnieguma pamata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7,52</w:t>
            </w:r>
          </w:p>
        </w:tc>
        <w:tc>
          <w:tcPr>
            <w:tcW w:w="1418" w:type="dxa"/>
            <w:vAlign w:val="center"/>
          </w:tcPr>
          <w:p w:rsidR="00373E95" w:rsidRPr="00D42E8E" w:rsidRDefault="00373E95" w:rsidP="0065557C">
            <w:pPr>
              <w:jc w:val="center"/>
              <w:rPr>
                <w:color w:val="0D0D0D"/>
                <w:sz w:val="24"/>
              </w:rPr>
            </w:pPr>
            <w:r w:rsidRPr="00D42E8E">
              <w:rPr>
                <w:color w:val="0D0D0D"/>
                <w:sz w:val="24"/>
              </w:rPr>
              <w:t>1,58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D42E8E" w:rsidRDefault="00373E95" w:rsidP="0065557C">
            <w:pPr>
              <w:jc w:val="center"/>
              <w:rPr>
                <w:color w:val="0D0D0D"/>
                <w:sz w:val="24"/>
              </w:rPr>
            </w:pPr>
            <w:r w:rsidRPr="00D42E8E">
              <w:rPr>
                <w:color w:val="0D0D0D"/>
                <w:sz w:val="24"/>
              </w:rPr>
              <w:t>9,10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tabs>
                <w:tab w:val="left" w:pos="720"/>
              </w:tabs>
              <w:jc w:val="both"/>
              <w:rPr>
                <w:sz w:val="24"/>
              </w:rPr>
            </w:pPr>
            <w:r w:rsidRPr="005A60EA">
              <w:rPr>
                <w:sz w:val="24"/>
              </w:rPr>
              <w:t>Numurētā agregāta īpašnieka maiņas</w:t>
            </w:r>
          </w:p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reģistrācija uz abpusēja iesnieguma pamata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7,52</w:t>
            </w:r>
          </w:p>
        </w:tc>
        <w:tc>
          <w:tcPr>
            <w:tcW w:w="1418" w:type="dxa"/>
            <w:vAlign w:val="center"/>
          </w:tcPr>
          <w:p w:rsidR="00373E95" w:rsidRPr="00D42E8E" w:rsidRDefault="00373E95" w:rsidP="0065557C">
            <w:pPr>
              <w:jc w:val="center"/>
              <w:rPr>
                <w:color w:val="0D0D0D"/>
                <w:sz w:val="24"/>
              </w:rPr>
            </w:pPr>
            <w:r w:rsidRPr="00D42E8E">
              <w:rPr>
                <w:color w:val="0D0D0D"/>
                <w:sz w:val="24"/>
              </w:rPr>
              <w:t>1,58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D42E8E" w:rsidRDefault="00373E95" w:rsidP="0065557C">
            <w:pPr>
              <w:jc w:val="center"/>
              <w:rPr>
                <w:color w:val="0D0D0D"/>
                <w:sz w:val="24"/>
              </w:rPr>
            </w:pPr>
            <w:r w:rsidRPr="00D42E8E">
              <w:rPr>
                <w:color w:val="0D0D0D"/>
                <w:sz w:val="24"/>
              </w:rPr>
              <w:t>9,10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Tranzīta numura kartes izsniegšana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D42E8E" w:rsidRDefault="00373E95" w:rsidP="0065557C">
            <w:pPr>
              <w:jc w:val="center"/>
              <w:rPr>
                <w:color w:val="0D0D0D"/>
                <w:sz w:val="24"/>
              </w:rPr>
            </w:pPr>
            <w:r w:rsidRPr="00D42E8E">
              <w:rPr>
                <w:color w:val="0D0D0D"/>
                <w:sz w:val="24"/>
              </w:rPr>
              <w:t>0,68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D42E8E" w:rsidRDefault="00373E95" w:rsidP="0065557C">
            <w:pPr>
              <w:jc w:val="center"/>
              <w:rPr>
                <w:color w:val="0D0D0D"/>
                <w:sz w:val="24"/>
              </w:rPr>
            </w:pPr>
            <w:r w:rsidRPr="00D42E8E">
              <w:rPr>
                <w:color w:val="0D0D0D"/>
                <w:sz w:val="24"/>
              </w:rPr>
              <w:t>3,91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Tirdzniecības numura kartes izsniegšana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D42E8E" w:rsidRDefault="00373E95" w:rsidP="0065557C">
            <w:pPr>
              <w:jc w:val="center"/>
              <w:rPr>
                <w:color w:val="0D0D0D"/>
                <w:sz w:val="24"/>
              </w:rPr>
            </w:pPr>
            <w:r w:rsidRPr="00D42E8E">
              <w:rPr>
                <w:color w:val="0D0D0D"/>
                <w:sz w:val="24"/>
              </w:rPr>
              <w:t>0,68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D42E8E" w:rsidRDefault="00373E95" w:rsidP="0065557C">
            <w:pPr>
              <w:jc w:val="center"/>
              <w:rPr>
                <w:color w:val="0D0D0D"/>
                <w:sz w:val="24"/>
              </w:rPr>
            </w:pPr>
            <w:r w:rsidRPr="00D42E8E">
              <w:rPr>
                <w:color w:val="0D0D0D"/>
                <w:sz w:val="24"/>
              </w:rPr>
              <w:t>3,91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Izmēģinājuma numura kartes izsniegšana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D42E8E" w:rsidRDefault="00373E95" w:rsidP="0065557C">
            <w:pPr>
              <w:jc w:val="center"/>
              <w:rPr>
                <w:color w:val="0D0D0D"/>
                <w:sz w:val="24"/>
              </w:rPr>
            </w:pPr>
            <w:r w:rsidRPr="00D42E8E">
              <w:rPr>
                <w:color w:val="0D0D0D"/>
                <w:sz w:val="24"/>
              </w:rPr>
              <w:t>0,68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D42E8E" w:rsidRDefault="00373E95" w:rsidP="0065557C">
            <w:pPr>
              <w:jc w:val="center"/>
              <w:rPr>
                <w:color w:val="0D0D0D"/>
                <w:sz w:val="24"/>
              </w:rPr>
            </w:pPr>
            <w:r w:rsidRPr="00D42E8E">
              <w:rPr>
                <w:color w:val="0D0D0D"/>
                <w:sz w:val="24"/>
              </w:rPr>
              <w:t>3,91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Izziņas par numurētā agregāta piederību izsniegšana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D42E8E" w:rsidRDefault="00373E95" w:rsidP="0065557C">
            <w:pPr>
              <w:jc w:val="center"/>
              <w:rPr>
                <w:color w:val="0D0D0D"/>
                <w:sz w:val="24"/>
              </w:rPr>
            </w:pPr>
            <w:r w:rsidRPr="00D42E8E">
              <w:rPr>
                <w:color w:val="0D0D0D"/>
                <w:sz w:val="24"/>
              </w:rPr>
              <w:t>0,68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D42E8E" w:rsidRDefault="00373E95" w:rsidP="0065557C">
            <w:pPr>
              <w:jc w:val="center"/>
              <w:rPr>
                <w:color w:val="0D0D0D"/>
                <w:sz w:val="24"/>
              </w:rPr>
            </w:pPr>
            <w:r w:rsidRPr="00D42E8E">
              <w:rPr>
                <w:color w:val="0D0D0D"/>
                <w:sz w:val="24"/>
              </w:rPr>
              <w:t>3,91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Transportlīdzekļa reģistrācijas apliecība ar hologrāfisko pretviltošanas pārklājumu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4,46</w:t>
            </w:r>
          </w:p>
        </w:tc>
        <w:tc>
          <w:tcPr>
            <w:tcW w:w="1418" w:type="dxa"/>
            <w:vAlign w:val="center"/>
          </w:tcPr>
          <w:p w:rsidR="00373E95" w:rsidRPr="00854581" w:rsidRDefault="00373E95" w:rsidP="0065557C">
            <w:pPr>
              <w:jc w:val="center"/>
              <w:rPr>
                <w:color w:val="0D0D0D"/>
                <w:sz w:val="24"/>
              </w:rPr>
            </w:pPr>
            <w:r w:rsidRPr="00854581">
              <w:rPr>
                <w:color w:val="0D0D0D"/>
                <w:sz w:val="24"/>
              </w:rPr>
              <w:t>0,94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854581" w:rsidRDefault="00373E95" w:rsidP="0065557C">
            <w:pPr>
              <w:jc w:val="center"/>
              <w:rPr>
                <w:color w:val="0D0D0D"/>
                <w:sz w:val="24"/>
              </w:rPr>
            </w:pPr>
            <w:r w:rsidRPr="00854581">
              <w:rPr>
                <w:color w:val="0D0D0D"/>
                <w:sz w:val="24"/>
              </w:rPr>
              <w:t>5,40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Transportlīdzekļa reģistrācijas apliecība ar hologrāfisko pretviltošanas pārklājumu, kuru izsniedz nozaudētās vietā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8,92</w:t>
            </w:r>
          </w:p>
        </w:tc>
        <w:tc>
          <w:tcPr>
            <w:tcW w:w="1418" w:type="dxa"/>
            <w:vAlign w:val="center"/>
          </w:tcPr>
          <w:p w:rsidR="00373E95" w:rsidRPr="00854581" w:rsidRDefault="00373E95" w:rsidP="0065557C">
            <w:pPr>
              <w:jc w:val="center"/>
              <w:rPr>
                <w:color w:val="0D0D0D"/>
                <w:sz w:val="24"/>
              </w:rPr>
            </w:pPr>
            <w:r w:rsidRPr="00854581">
              <w:rPr>
                <w:color w:val="0D0D0D"/>
                <w:sz w:val="24"/>
              </w:rPr>
              <w:t>1,87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854581" w:rsidRDefault="00373E95" w:rsidP="0065557C">
            <w:pPr>
              <w:jc w:val="center"/>
              <w:rPr>
                <w:color w:val="0D0D0D"/>
                <w:sz w:val="24"/>
              </w:rPr>
            </w:pPr>
            <w:r w:rsidRPr="00854581">
              <w:rPr>
                <w:color w:val="0D0D0D"/>
                <w:sz w:val="24"/>
              </w:rPr>
              <w:t>10,79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Tranzīta numura karte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1,45</w:t>
            </w:r>
          </w:p>
        </w:tc>
        <w:tc>
          <w:tcPr>
            <w:tcW w:w="1418" w:type="dxa"/>
            <w:vAlign w:val="center"/>
          </w:tcPr>
          <w:p w:rsidR="00373E95" w:rsidRPr="00854581" w:rsidRDefault="00373E95" w:rsidP="0065557C">
            <w:pPr>
              <w:jc w:val="center"/>
              <w:rPr>
                <w:color w:val="0D0D0D"/>
                <w:sz w:val="24"/>
              </w:rPr>
            </w:pPr>
            <w:r w:rsidRPr="00854581">
              <w:rPr>
                <w:color w:val="0D0D0D"/>
                <w:sz w:val="24"/>
              </w:rPr>
              <w:t>0,30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854581" w:rsidRDefault="00373E95" w:rsidP="0065557C">
            <w:pPr>
              <w:jc w:val="center"/>
              <w:rPr>
                <w:color w:val="0D0D0D"/>
                <w:sz w:val="24"/>
              </w:rPr>
            </w:pPr>
            <w:r w:rsidRPr="00854581">
              <w:rPr>
                <w:color w:val="0D0D0D"/>
                <w:sz w:val="24"/>
              </w:rPr>
              <w:t>1,75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Tirdzniecības numura karte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1,45</w:t>
            </w:r>
          </w:p>
        </w:tc>
        <w:tc>
          <w:tcPr>
            <w:tcW w:w="1418" w:type="dxa"/>
            <w:vAlign w:val="center"/>
          </w:tcPr>
          <w:p w:rsidR="00373E95" w:rsidRPr="00854581" w:rsidRDefault="00373E95" w:rsidP="0065557C">
            <w:pPr>
              <w:jc w:val="center"/>
              <w:rPr>
                <w:color w:val="0D0D0D"/>
                <w:sz w:val="24"/>
              </w:rPr>
            </w:pPr>
            <w:r w:rsidRPr="00854581">
              <w:rPr>
                <w:color w:val="0D0D0D"/>
                <w:sz w:val="24"/>
              </w:rPr>
              <w:t>0,30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854581" w:rsidRDefault="00373E95" w:rsidP="0065557C">
            <w:pPr>
              <w:jc w:val="center"/>
              <w:rPr>
                <w:color w:val="0D0D0D"/>
                <w:sz w:val="24"/>
              </w:rPr>
            </w:pPr>
            <w:r w:rsidRPr="00854581">
              <w:rPr>
                <w:color w:val="0D0D0D"/>
                <w:sz w:val="24"/>
              </w:rPr>
              <w:t>1,75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Izmēģinājuma numura karte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1,45</w:t>
            </w:r>
          </w:p>
        </w:tc>
        <w:tc>
          <w:tcPr>
            <w:tcW w:w="1418" w:type="dxa"/>
            <w:vAlign w:val="center"/>
          </w:tcPr>
          <w:p w:rsidR="00373E95" w:rsidRPr="00854581" w:rsidRDefault="00373E95" w:rsidP="0065557C">
            <w:pPr>
              <w:jc w:val="center"/>
              <w:rPr>
                <w:color w:val="0D0D0D"/>
                <w:sz w:val="24"/>
              </w:rPr>
            </w:pPr>
            <w:r w:rsidRPr="00854581">
              <w:rPr>
                <w:color w:val="0D0D0D"/>
                <w:sz w:val="24"/>
              </w:rPr>
              <w:t>0,30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854581" w:rsidRDefault="00373E95" w:rsidP="0065557C">
            <w:pPr>
              <w:jc w:val="center"/>
              <w:rPr>
                <w:color w:val="0D0D0D"/>
                <w:sz w:val="24"/>
              </w:rPr>
            </w:pPr>
            <w:r w:rsidRPr="00854581">
              <w:rPr>
                <w:color w:val="0D0D0D"/>
                <w:sz w:val="24"/>
              </w:rPr>
              <w:t>1,75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Izziņa par numurētā agregāta piederību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1,45</w:t>
            </w:r>
          </w:p>
        </w:tc>
        <w:tc>
          <w:tcPr>
            <w:tcW w:w="1418" w:type="dxa"/>
            <w:vAlign w:val="center"/>
          </w:tcPr>
          <w:p w:rsidR="00373E95" w:rsidRPr="00854581" w:rsidRDefault="00373E95" w:rsidP="0065557C">
            <w:pPr>
              <w:jc w:val="center"/>
              <w:rPr>
                <w:color w:val="0D0D0D"/>
                <w:sz w:val="24"/>
              </w:rPr>
            </w:pPr>
            <w:r w:rsidRPr="00854581">
              <w:rPr>
                <w:color w:val="0D0D0D"/>
                <w:sz w:val="24"/>
              </w:rPr>
              <w:t>0,30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854581" w:rsidRDefault="00373E95" w:rsidP="0065557C">
            <w:pPr>
              <w:jc w:val="center"/>
              <w:rPr>
                <w:color w:val="0D0D0D"/>
                <w:sz w:val="24"/>
              </w:rPr>
            </w:pPr>
            <w:r w:rsidRPr="00854581">
              <w:rPr>
                <w:color w:val="0D0D0D"/>
                <w:sz w:val="24"/>
              </w:rPr>
              <w:t>1,75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jc w:val="lef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Valsts reģistrācijas numura izvēle:</w:t>
            </w:r>
          </w:p>
        </w:tc>
        <w:tc>
          <w:tcPr>
            <w:tcW w:w="1418" w:type="dxa"/>
          </w:tcPr>
          <w:p w:rsidR="00373E95" w:rsidRPr="005A60EA" w:rsidRDefault="00373E95" w:rsidP="0065557C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373E95" w:rsidRPr="000E5779" w:rsidRDefault="00373E95" w:rsidP="0065557C">
            <w:pPr>
              <w:rPr>
                <w:iCs/>
                <w:color w:val="FF000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373E95" w:rsidRPr="000E5779" w:rsidRDefault="00373E95" w:rsidP="0065557C">
            <w:pPr>
              <w:rPr>
                <w:iCs/>
                <w:color w:val="FF0000"/>
                <w:sz w:val="24"/>
              </w:rPr>
            </w:pP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13.1.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mehāniskajam transportlīdzeklim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44,09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9,26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53,35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13.2.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piekabei, mopēdam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18,37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3,86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22,23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14.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 xml:space="preserve">Nolietota transportlīdzekļa likvidācijas sertifikātu veidlapu komplekts 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8,25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1,73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9,98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15.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Rēķinu–uzziņu veidlapu komplekts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36,30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7,62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43,92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16.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 xml:space="preserve">Bezceļu transportlīdzekļa reģistrācijas apliecība </w:t>
            </w:r>
            <w:r w:rsidRPr="005A60EA">
              <w:rPr>
                <w:sz w:val="24"/>
                <w:lang w:val="lv-LV"/>
              </w:rPr>
              <w:lastRenderedPageBreak/>
              <w:t>ar aizsargvāciņu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lastRenderedPageBreak/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3,62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0,76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4,38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lastRenderedPageBreak/>
              <w:t>17.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Invalīdu stāvvietas izmantošanas karte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0,50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0,11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0,61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18.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Agregātu numuru salīdzināšana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2,12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0,45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2,57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19.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 xml:space="preserve">Tirdzniecības vietas reģistrācija 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8,16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1,71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9,87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20.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>
              <w:rPr>
                <w:sz w:val="24"/>
                <w:lang w:val="lv-LV"/>
              </w:rPr>
              <w:t>Ī</w:t>
            </w:r>
            <w:r w:rsidRPr="005A60EA">
              <w:rPr>
                <w:sz w:val="24"/>
                <w:lang w:val="lv-LV"/>
              </w:rPr>
              <w:t>pašnieka atzīmes izdarīšana reģistrā par īpašuma tiesību pāreju reģistrētajam turētājam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0,50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0,11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0,61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21.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>
              <w:rPr>
                <w:sz w:val="24"/>
                <w:lang w:val="lv-LV"/>
              </w:rPr>
              <w:t>Ī</w:t>
            </w:r>
            <w:r w:rsidRPr="005A60EA">
              <w:rPr>
                <w:sz w:val="24"/>
                <w:lang w:val="lv-LV"/>
              </w:rPr>
              <w:t>pašnieka atzīmes izdarīšana reģistrā par īpašuma tiesību pāreju trešajai personai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5,00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1,05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6,05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Pr="005A60EA">
              <w:rPr>
                <w:sz w:val="24"/>
              </w:rPr>
              <w:t>istances reģistrācijas uzsākšana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3,75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0,79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4,54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23.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Velosipēda reģistrācija nodaļā (t.sk. reģistrējot velosipēda īpašnieka maiņu)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1,30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0,27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1,57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24.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Velosipēda reģistrācija, izmantojot e-pakalpojumus (t.sk. reģistrējot velosipēda īpašnieka maiņu)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0,53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0,11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0,64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25.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Velosipēda reģistrācijas uzlīme un tās noformēšana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0,55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0,12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0,67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26.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Numura zīmju (t.sk. tranzīta un izmēģinājumu) komplekts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16,19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3,40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19,59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27.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Numura zīmju (t.sk. tranzīta un izmēģinājumu) komplekts, ja to izdod no</w:t>
            </w:r>
            <w:r>
              <w:rPr>
                <w:sz w:val="24"/>
                <w:lang w:val="lv-LV"/>
              </w:rPr>
              <w:t>z</w:t>
            </w:r>
            <w:r w:rsidRPr="005A60EA">
              <w:rPr>
                <w:sz w:val="24"/>
                <w:lang w:val="lv-LV"/>
              </w:rPr>
              <w:t>audētā vietā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32,38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6,80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39,18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28.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Motocikla, piekabes numura zīme (t.sk. tranzīta un izmēģinājumu)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8,58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1,80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10,38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29.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Motocikla, piekabes numura zīme (t.sk. tranzīta un izmēģinājumu), ja to izdod nozaudētā vietā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17,16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3,60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20,76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30.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Mopēda, bezceļu transportlīdzekļa numura zīme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8,58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1,80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10,38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 xml:space="preserve">Mopēda, bezceļu transportlīdzekļa numura </w:t>
            </w:r>
            <w:r>
              <w:rPr>
                <w:sz w:val="24"/>
                <w:lang w:val="lv-LV"/>
              </w:rPr>
              <w:t>zīme, ja to izdod nozaudētās vie</w:t>
            </w:r>
            <w:r w:rsidRPr="005A60EA">
              <w:rPr>
                <w:sz w:val="24"/>
                <w:lang w:val="lv-LV"/>
              </w:rPr>
              <w:t>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17,16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3,60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20,76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Diplomātiskā autotransporta numura zīmju komplekts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17,44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3,66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21,1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33.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Diplomātiskā autotransporta numura zīmju komplekts, ja to izdod nozaudētā vietā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34,88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7,32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42,2</w:t>
            </w:r>
            <w:r>
              <w:rPr>
                <w:color w:val="0D0D0D"/>
                <w:sz w:val="24"/>
              </w:rPr>
              <w:t>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Diplomātiskā motocikla un piekabes numura zīme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9,24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1,94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11,18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Diplomātiskā motocikla un piekabes numura zīme, ja to izdod nozaudētā vietā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18,48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3,88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22,36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Numura zīme, ja to izdod bojātās vietā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8,09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1,70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9,79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37.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Diplomātiskā autotransporta numura zīme, ja to izdod bojātās vietā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9,24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1,94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11,18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38.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Individuālo numura zīmju komplekts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2118,64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444,91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2563,55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39.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Tirdzniecības numura zīmju komplekts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30,25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6,35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36,6</w:t>
            </w:r>
            <w:r>
              <w:rPr>
                <w:color w:val="0D0D0D"/>
                <w:sz w:val="24"/>
              </w:rPr>
              <w:t>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40.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Tirdzniecības numura zīmju komplekts, ja to izdod nozaudētā vietā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60,50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12,71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73,21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41.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Motocikla, piekabes tirdzniecības numura zīme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15,07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3,16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18,23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42.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Motocikla, piekabes tirdzniecības numura zīme, ja to izdod nozaudētā vietā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30,14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6,33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36,47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lastRenderedPageBreak/>
              <w:t>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Kuģošanas līdzekļa reģistrācijas apliecība ar aizsargvāciņu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0,76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4,38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44.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Kuģošanas līdzekļa reģistrācijas apliecība ar aizsargvāciņu, kuru izdod nozaudētās vietā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7,24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1,52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8,76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45.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Kuģošanas līdzekļa īpašnieka maiņas reģistrācija uz abpusēja iesnieguma pamata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7,52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1,58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9,10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46.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Kuģošanas līdzekļa numura zīmju komplekts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6,33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1,33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7,66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47.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Kuģošanas līdzekļa numura zīmes simbols bojātā vietā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0,72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0,15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0,87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48.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smartTag w:uri="urn:schemas-microsoft-com:office:smarttags" w:element="phone">
              <w:smartTagPr>
                <w:attr w:name="id" w:val="-1"/>
                <w:attr w:name="baseform" w:val="izziņa"/>
                <w:attr w:name="text" w:val="Izziņa "/>
              </w:smartTagPr>
              <w:r w:rsidRPr="005A60EA">
                <w:rPr>
                  <w:sz w:val="24"/>
                  <w:lang w:val="lv-LV"/>
                </w:rPr>
                <w:t>Izziņa</w:t>
              </w:r>
            </w:smartTag>
            <w:r w:rsidRPr="005A60EA">
              <w:rPr>
                <w:sz w:val="24"/>
                <w:lang w:val="lv-LV"/>
              </w:rPr>
              <w:t xml:space="preserve"> par kuģošanas līdzekļa motora piederību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3,62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0,76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4,38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49.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Kuģošanas līdzekļa agregātu numuru salīdzināšana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2,12</w:t>
            </w:r>
          </w:p>
        </w:tc>
        <w:tc>
          <w:tcPr>
            <w:tcW w:w="1418" w:type="dxa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0,45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2,57</w:t>
            </w:r>
          </w:p>
        </w:tc>
      </w:tr>
      <w:tr w:rsidR="00373E95" w:rsidRPr="006078C7" w:rsidTr="0065557C">
        <w:trPr>
          <w:gridAfter w:val="1"/>
          <w:wAfter w:w="6" w:type="dxa"/>
          <w:trHeight w:val="319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Izziņas par kuģošanas līdzekļa motora piederību izsniegšana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0,68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95" w:rsidRPr="006078C7" w:rsidRDefault="00373E95" w:rsidP="0065557C">
            <w:pPr>
              <w:jc w:val="center"/>
              <w:rPr>
                <w:color w:val="0D0D0D"/>
                <w:sz w:val="24"/>
              </w:rPr>
            </w:pPr>
            <w:r w:rsidRPr="006078C7">
              <w:rPr>
                <w:color w:val="0D0D0D"/>
                <w:sz w:val="24"/>
              </w:rPr>
              <w:t>3,91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51.</w:t>
            </w:r>
          </w:p>
        </w:tc>
        <w:tc>
          <w:tcPr>
            <w:tcW w:w="10453" w:type="dxa"/>
            <w:gridSpan w:val="6"/>
            <w:shd w:val="clear" w:color="auto" w:fill="auto"/>
            <w:vAlign w:val="center"/>
          </w:tcPr>
          <w:p w:rsidR="00373E95" w:rsidRPr="000E5779" w:rsidRDefault="00373E95" w:rsidP="0065557C">
            <w:pPr>
              <w:jc w:val="both"/>
              <w:rPr>
                <w:iCs/>
                <w:color w:val="FF0000"/>
                <w:sz w:val="24"/>
              </w:rPr>
            </w:pPr>
            <w:r w:rsidRPr="008E3BDD">
              <w:rPr>
                <w:sz w:val="24"/>
              </w:rPr>
              <w:t>Tehniskā apskate vieglajam automobilim: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51.1.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ar dzirksteļaizdedzes motoru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  <w:lang w:eastAsia="lv-LV"/>
              </w:rPr>
            </w:pPr>
            <w:r w:rsidRPr="005A60EA">
              <w:rPr>
                <w:sz w:val="24"/>
                <w:lang w:eastAsia="lv-LV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  <w:lang w:eastAsia="lv-LV"/>
              </w:rPr>
              <w:t>10,59</w:t>
            </w:r>
          </w:p>
        </w:tc>
        <w:tc>
          <w:tcPr>
            <w:tcW w:w="1418" w:type="dxa"/>
            <w:vAlign w:val="center"/>
          </w:tcPr>
          <w:p w:rsidR="00373E95" w:rsidRPr="00723832" w:rsidRDefault="00373E95" w:rsidP="0065557C">
            <w:pPr>
              <w:jc w:val="center"/>
              <w:rPr>
                <w:color w:val="0D0D0D"/>
                <w:sz w:val="24"/>
              </w:rPr>
            </w:pPr>
            <w:r w:rsidRPr="00723832">
              <w:rPr>
                <w:color w:val="0D0D0D"/>
                <w:sz w:val="24"/>
              </w:rPr>
              <w:t>2,22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723832" w:rsidRDefault="00373E95" w:rsidP="0065557C">
            <w:pPr>
              <w:jc w:val="center"/>
              <w:rPr>
                <w:color w:val="0D0D0D"/>
                <w:sz w:val="24"/>
              </w:rPr>
            </w:pPr>
            <w:r w:rsidRPr="00723832">
              <w:rPr>
                <w:color w:val="0D0D0D"/>
                <w:sz w:val="24"/>
              </w:rPr>
              <w:t>12,81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51.2.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ar kompresijas aizdedzes motoru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13,18</w:t>
            </w:r>
          </w:p>
        </w:tc>
        <w:tc>
          <w:tcPr>
            <w:tcW w:w="1418" w:type="dxa"/>
            <w:vAlign w:val="center"/>
          </w:tcPr>
          <w:p w:rsidR="00373E95" w:rsidRPr="00723832" w:rsidRDefault="00373E95" w:rsidP="0065557C">
            <w:pPr>
              <w:jc w:val="center"/>
              <w:rPr>
                <w:color w:val="0D0D0D"/>
                <w:sz w:val="24"/>
              </w:rPr>
            </w:pPr>
            <w:r w:rsidRPr="00723832">
              <w:rPr>
                <w:color w:val="0D0D0D"/>
                <w:sz w:val="24"/>
              </w:rPr>
              <w:t>2,77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723832" w:rsidRDefault="00373E95" w:rsidP="0065557C">
            <w:pPr>
              <w:jc w:val="center"/>
              <w:rPr>
                <w:color w:val="0D0D0D"/>
                <w:sz w:val="24"/>
              </w:rPr>
            </w:pPr>
            <w:r w:rsidRPr="00723832">
              <w:rPr>
                <w:color w:val="0D0D0D"/>
                <w:sz w:val="24"/>
              </w:rPr>
              <w:t>15,95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51.3.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ar dzirksteļaizdedzes motoru un gāzes barošanas sistēmu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11,89</w:t>
            </w:r>
          </w:p>
        </w:tc>
        <w:tc>
          <w:tcPr>
            <w:tcW w:w="1418" w:type="dxa"/>
            <w:vAlign w:val="center"/>
          </w:tcPr>
          <w:p w:rsidR="00373E95" w:rsidRPr="00723832" w:rsidRDefault="00373E95" w:rsidP="0065557C">
            <w:pPr>
              <w:jc w:val="center"/>
              <w:rPr>
                <w:color w:val="0D0D0D"/>
                <w:sz w:val="24"/>
              </w:rPr>
            </w:pPr>
            <w:r w:rsidRPr="00723832">
              <w:rPr>
                <w:color w:val="0D0D0D"/>
                <w:sz w:val="24"/>
              </w:rPr>
              <w:t>2,5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723832" w:rsidRDefault="00373E95" w:rsidP="0065557C">
            <w:pPr>
              <w:jc w:val="center"/>
              <w:rPr>
                <w:color w:val="0D0D0D"/>
                <w:sz w:val="24"/>
              </w:rPr>
            </w:pPr>
            <w:r w:rsidRPr="00723832">
              <w:rPr>
                <w:color w:val="0D0D0D"/>
                <w:sz w:val="24"/>
              </w:rPr>
              <w:t>14,39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51.4.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</w:p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9,88</w:t>
            </w:r>
          </w:p>
        </w:tc>
        <w:tc>
          <w:tcPr>
            <w:tcW w:w="1418" w:type="dxa"/>
            <w:vAlign w:val="center"/>
          </w:tcPr>
          <w:p w:rsidR="00373E95" w:rsidRPr="00723832" w:rsidRDefault="00373E95" w:rsidP="0065557C">
            <w:pPr>
              <w:jc w:val="center"/>
              <w:rPr>
                <w:color w:val="0D0D0D"/>
                <w:sz w:val="24"/>
              </w:rPr>
            </w:pPr>
            <w:r w:rsidRPr="00723832">
              <w:rPr>
                <w:color w:val="0D0D0D"/>
                <w:sz w:val="24"/>
              </w:rPr>
              <w:t>2,07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723832" w:rsidRDefault="00373E95" w:rsidP="0065557C">
            <w:pPr>
              <w:jc w:val="center"/>
              <w:rPr>
                <w:color w:val="0D0D0D"/>
                <w:sz w:val="24"/>
              </w:rPr>
            </w:pPr>
            <w:r w:rsidRPr="00723832">
              <w:rPr>
                <w:color w:val="0D0D0D"/>
                <w:sz w:val="24"/>
              </w:rPr>
              <w:t>11,95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52.</w:t>
            </w:r>
          </w:p>
        </w:tc>
        <w:tc>
          <w:tcPr>
            <w:tcW w:w="10453" w:type="dxa"/>
            <w:gridSpan w:val="6"/>
            <w:shd w:val="clear" w:color="auto" w:fill="auto"/>
            <w:vAlign w:val="center"/>
          </w:tcPr>
          <w:p w:rsidR="00373E95" w:rsidRPr="000E5779" w:rsidRDefault="00373E95" w:rsidP="0065557C">
            <w:pPr>
              <w:jc w:val="both"/>
              <w:rPr>
                <w:iCs/>
                <w:color w:val="FF0000"/>
                <w:sz w:val="24"/>
              </w:rPr>
            </w:pPr>
            <w:r w:rsidRPr="008E3BDD">
              <w:rPr>
                <w:sz w:val="24"/>
              </w:rPr>
              <w:t>Tehniskā apskate autobusam ar pilno masu līdz 5 t: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52.1.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ar dzirksteļaizdedzes motoru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14,60</w:t>
            </w:r>
          </w:p>
        </w:tc>
        <w:tc>
          <w:tcPr>
            <w:tcW w:w="1418" w:type="dxa"/>
            <w:vAlign w:val="center"/>
          </w:tcPr>
          <w:p w:rsidR="00373E95" w:rsidRPr="003D04E4" w:rsidRDefault="00373E95" w:rsidP="0065557C">
            <w:pPr>
              <w:jc w:val="center"/>
              <w:rPr>
                <w:color w:val="0D0D0D"/>
                <w:sz w:val="24"/>
              </w:rPr>
            </w:pPr>
            <w:r w:rsidRPr="003D04E4">
              <w:rPr>
                <w:color w:val="0D0D0D"/>
                <w:sz w:val="24"/>
              </w:rPr>
              <w:t>3,07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3D04E4" w:rsidRDefault="00373E95" w:rsidP="0065557C">
            <w:pPr>
              <w:jc w:val="center"/>
              <w:rPr>
                <w:color w:val="0D0D0D"/>
                <w:sz w:val="24"/>
              </w:rPr>
            </w:pPr>
            <w:r w:rsidRPr="003D04E4">
              <w:rPr>
                <w:color w:val="0D0D0D"/>
                <w:sz w:val="24"/>
              </w:rPr>
              <w:t>17,67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52.2.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ar kompresijas aizdedzes motoru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17,80</w:t>
            </w:r>
          </w:p>
        </w:tc>
        <w:tc>
          <w:tcPr>
            <w:tcW w:w="1418" w:type="dxa"/>
            <w:vAlign w:val="center"/>
          </w:tcPr>
          <w:p w:rsidR="00373E95" w:rsidRPr="003D04E4" w:rsidRDefault="00373E95" w:rsidP="0065557C">
            <w:pPr>
              <w:jc w:val="center"/>
              <w:rPr>
                <w:color w:val="0D0D0D"/>
                <w:sz w:val="24"/>
              </w:rPr>
            </w:pPr>
            <w:r w:rsidRPr="003D04E4">
              <w:rPr>
                <w:color w:val="0D0D0D"/>
                <w:sz w:val="24"/>
              </w:rPr>
              <w:t>3,74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3D04E4" w:rsidRDefault="00373E95" w:rsidP="0065557C">
            <w:pPr>
              <w:jc w:val="center"/>
              <w:rPr>
                <w:color w:val="0D0D0D"/>
                <w:sz w:val="24"/>
              </w:rPr>
            </w:pPr>
            <w:r w:rsidRPr="003D04E4">
              <w:rPr>
                <w:color w:val="0D0D0D"/>
                <w:sz w:val="24"/>
              </w:rPr>
              <w:t>21,54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52.3.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ar dzirksteļaizdedzes motoru un gāzes barošanas sistēmu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16,20</w:t>
            </w:r>
          </w:p>
        </w:tc>
        <w:tc>
          <w:tcPr>
            <w:tcW w:w="1418" w:type="dxa"/>
            <w:vAlign w:val="center"/>
          </w:tcPr>
          <w:p w:rsidR="00373E95" w:rsidRPr="003D04E4" w:rsidRDefault="00373E95" w:rsidP="0065557C">
            <w:pPr>
              <w:jc w:val="center"/>
              <w:rPr>
                <w:color w:val="0D0D0D"/>
                <w:sz w:val="24"/>
              </w:rPr>
            </w:pPr>
            <w:r w:rsidRPr="003D04E4">
              <w:rPr>
                <w:color w:val="0D0D0D"/>
                <w:sz w:val="24"/>
              </w:rPr>
              <w:t>3,4</w:t>
            </w: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3D04E4" w:rsidRDefault="00373E95" w:rsidP="0065557C">
            <w:pPr>
              <w:jc w:val="center"/>
              <w:rPr>
                <w:color w:val="0D0D0D"/>
                <w:sz w:val="24"/>
              </w:rPr>
            </w:pPr>
            <w:r w:rsidRPr="003D04E4">
              <w:rPr>
                <w:color w:val="0D0D0D"/>
                <w:sz w:val="24"/>
              </w:rPr>
              <w:t>19,6</w:t>
            </w:r>
            <w:r>
              <w:rPr>
                <w:color w:val="0D0D0D"/>
                <w:sz w:val="24"/>
              </w:rPr>
              <w:t>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52.4.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</w:p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14,24</w:t>
            </w:r>
          </w:p>
        </w:tc>
        <w:tc>
          <w:tcPr>
            <w:tcW w:w="1418" w:type="dxa"/>
            <w:vAlign w:val="center"/>
          </w:tcPr>
          <w:p w:rsidR="00373E95" w:rsidRPr="003D04E4" w:rsidRDefault="00373E95" w:rsidP="0065557C">
            <w:pPr>
              <w:jc w:val="center"/>
              <w:rPr>
                <w:color w:val="0D0D0D"/>
                <w:sz w:val="24"/>
              </w:rPr>
            </w:pPr>
            <w:r w:rsidRPr="003D04E4">
              <w:rPr>
                <w:color w:val="0D0D0D"/>
                <w:sz w:val="24"/>
              </w:rPr>
              <w:t>2,99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3D04E4" w:rsidRDefault="00373E95" w:rsidP="0065557C">
            <w:pPr>
              <w:jc w:val="center"/>
              <w:rPr>
                <w:color w:val="0D0D0D"/>
                <w:sz w:val="24"/>
              </w:rPr>
            </w:pPr>
            <w:r w:rsidRPr="003D04E4">
              <w:rPr>
                <w:color w:val="0D0D0D"/>
                <w:sz w:val="24"/>
              </w:rPr>
              <w:t>17,23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53.</w:t>
            </w:r>
          </w:p>
        </w:tc>
        <w:tc>
          <w:tcPr>
            <w:tcW w:w="10453" w:type="dxa"/>
            <w:gridSpan w:val="6"/>
            <w:shd w:val="clear" w:color="auto" w:fill="auto"/>
            <w:vAlign w:val="center"/>
          </w:tcPr>
          <w:p w:rsidR="00373E95" w:rsidRPr="000E5779" w:rsidRDefault="00373E95" w:rsidP="0065557C">
            <w:pPr>
              <w:jc w:val="both"/>
              <w:rPr>
                <w:iCs/>
                <w:color w:val="FF0000"/>
                <w:sz w:val="24"/>
              </w:rPr>
            </w:pPr>
            <w:r w:rsidRPr="00C04FAF">
              <w:rPr>
                <w:sz w:val="24"/>
              </w:rPr>
              <w:t>Tehniskā apskate autobusam ar pilno masu virs 5 t: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53.1.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ar dzirksteļaizdedzes motoru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20,95</w:t>
            </w:r>
          </w:p>
        </w:tc>
        <w:tc>
          <w:tcPr>
            <w:tcW w:w="1418" w:type="dxa"/>
            <w:vAlign w:val="center"/>
          </w:tcPr>
          <w:p w:rsidR="00373E95" w:rsidRPr="0099139B" w:rsidRDefault="00373E95" w:rsidP="0065557C">
            <w:pPr>
              <w:jc w:val="center"/>
              <w:rPr>
                <w:color w:val="0D0D0D"/>
                <w:sz w:val="24"/>
              </w:rPr>
            </w:pPr>
            <w:r w:rsidRPr="0099139B">
              <w:rPr>
                <w:color w:val="0D0D0D"/>
                <w:sz w:val="24"/>
              </w:rPr>
              <w:t>4,40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99139B" w:rsidRDefault="00373E95" w:rsidP="0065557C">
            <w:pPr>
              <w:jc w:val="center"/>
              <w:rPr>
                <w:color w:val="0D0D0D"/>
                <w:sz w:val="24"/>
              </w:rPr>
            </w:pPr>
            <w:r w:rsidRPr="0099139B">
              <w:rPr>
                <w:color w:val="0D0D0D"/>
                <w:sz w:val="24"/>
              </w:rPr>
              <w:t>25,35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53.2.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ar kompresijas aizdedzes motoru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24,15</w:t>
            </w:r>
          </w:p>
        </w:tc>
        <w:tc>
          <w:tcPr>
            <w:tcW w:w="1418" w:type="dxa"/>
            <w:vAlign w:val="center"/>
          </w:tcPr>
          <w:p w:rsidR="00373E95" w:rsidRPr="0099139B" w:rsidRDefault="00373E95" w:rsidP="0065557C">
            <w:pPr>
              <w:jc w:val="center"/>
              <w:rPr>
                <w:color w:val="0D0D0D"/>
                <w:sz w:val="24"/>
              </w:rPr>
            </w:pPr>
            <w:r w:rsidRPr="0099139B">
              <w:rPr>
                <w:color w:val="0D0D0D"/>
                <w:sz w:val="24"/>
              </w:rPr>
              <w:t>5,07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99139B" w:rsidRDefault="00373E95" w:rsidP="0065557C">
            <w:pPr>
              <w:jc w:val="center"/>
              <w:rPr>
                <w:color w:val="0D0D0D"/>
                <w:sz w:val="24"/>
              </w:rPr>
            </w:pPr>
            <w:r w:rsidRPr="0099139B">
              <w:rPr>
                <w:color w:val="0D0D0D"/>
                <w:sz w:val="24"/>
              </w:rPr>
              <w:t>29,22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pStyle w:val="BodyText"/>
              <w:jc w:val="center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53.3.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pStyle w:val="BodyText"/>
              <w:rPr>
                <w:sz w:val="24"/>
              </w:rPr>
            </w:pPr>
            <w:r w:rsidRPr="005A60EA">
              <w:rPr>
                <w:sz w:val="24"/>
                <w:lang w:val="lv-LV"/>
              </w:rPr>
              <w:t>ar dzirksteļaizdedzes motoru un gāzes barošanas sistēmu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22,55</w:t>
            </w:r>
          </w:p>
        </w:tc>
        <w:tc>
          <w:tcPr>
            <w:tcW w:w="1418" w:type="dxa"/>
            <w:vAlign w:val="center"/>
          </w:tcPr>
          <w:p w:rsidR="00373E95" w:rsidRPr="0099139B" w:rsidRDefault="00373E95" w:rsidP="0065557C">
            <w:pPr>
              <w:jc w:val="center"/>
              <w:rPr>
                <w:color w:val="0D0D0D"/>
                <w:sz w:val="24"/>
              </w:rPr>
            </w:pPr>
            <w:r w:rsidRPr="0099139B">
              <w:rPr>
                <w:color w:val="0D0D0D"/>
                <w:sz w:val="24"/>
              </w:rPr>
              <w:t>4,74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99139B" w:rsidRDefault="00373E95" w:rsidP="0065557C">
            <w:pPr>
              <w:jc w:val="center"/>
              <w:rPr>
                <w:color w:val="0D0D0D"/>
                <w:sz w:val="24"/>
              </w:rPr>
            </w:pPr>
            <w:r w:rsidRPr="0099139B">
              <w:rPr>
                <w:color w:val="0D0D0D"/>
                <w:sz w:val="24"/>
              </w:rPr>
              <w:t>27,29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53.4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rPr>
                <w:sz w:val="24"/>
              </w:rPr>
            </w:pPr>
            <w:r w:rsidRPr="00697F2D">
              <w:rPr>
                <w:sz w:val="24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20,54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4,31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24,85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54.</w:t>
            </w:r>
          </w:p>
        </w:tc>
        <w:tc>
          <w:tcPr>
            <w:tcW w:w="10453" w:type="dxa"/>
            <w:gridSpan w:val="6"/>
            <w:shd w:val="clear" w:color="auto" w:fill="auto"/>
            <w:vAlign w:val="center"/>
          </w:tcPr>
          <w:p w:rsidR="00373E95" w:rsidRPr="00697F2D" w:rsidRDefault="00373E95" w:rsidP="0065557C">
            <w:pPr>
              <w:jc w:val="both"/>
              <w:rPr>
                <w:iCs/>
                <w:sz w:val="24"/>
              </w:rPr>
            </w:pPr>
            <w:r w:rsidRPr="00697F2D">
              <w:rPr>
                <w:sz w:val="24"/>
              </w:rPr>
              <w:t>Tehniskā apskate kravas automobilim ar pilno masu līdz 3,5t: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54.1.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pStyle w:val="BodyText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ar dzirksteļaizdedzes motoru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  <w:lang w:eastAsia="lv-LV"/>
              </w:rPr>
            </w:pPr>
            <w:r w:rsidRPr="00697F2D">
              <w:rPr>
                <w:sz w:val="24"/>
                <w:lang w:eastAsia="lv-LV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  <w:lang w:eastAsia="lv-LV"/>
              </w:rPr>
              <w:t>10,59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2,22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12,81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54.2.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pStyle w:val="BodyText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ar kompresijas aizdedzes motoru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13,18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2,77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15,95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54.3.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pStyle w:val="BodyText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ar dzirksteļaizdedzes motoru un gāzes barošanas sistēmu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11,89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2,50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14,39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54.4.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9,88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2,07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11,95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lastRenderedPageBreak/>
              <w:t>55.</w:t>
            </w:r>
          </w:p>
        </w:tc>
        <w:tc>
          <w:tcPr>
            <w:tcW w:w="10453" w:type="dxa"/>
            <w:gridSpan w:val="6"/>
            <w:shd w:val="clear" w:color="auto" w:fill="auto"/>
            <w:vAlign w:val="center"/>
          </w:tcPr>
          <w:p w:rsidR="00373E95" w:rsidRPr="00697F2D" w:rsidRDefault="00373E95" w:rsidP="0065557C">
            <w:pPr>
              <w:jc w:val="both"/>
              <w:rPr>
                <w:iCs/>
                <w:sz w:val="24"/>
              </w:rPr>
            </w:pPr>
            <w:r w:rsidRPr="00697F2D">
              <w:rPr>
                <w:sz w:val="24"/>
              </w:rPr>
              <w:t xml:space="preserve">Tehniskā apskate kravas automobilim ar pilno masu </w:t>
            </w:r>
            <w:r>
              <w:rPr>
                <w:sz w:val="24"/>
              </w:rPr>
              <w:t>virs</w:t>
            </w:r>
            <w:r w:rsidRPr="00697F2D">
              <w:rPr>
                <w:sz w:val="24"/>
              </w:rPr>
              <w:t xml:space="preserve"> 3,5 t līdz 12 t: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55.1.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pStyle w:val="BodyText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ar dzirksteļaizdedzes motoru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17,14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3,60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20,74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55.2.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pStyle w:val="BodyText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ar kompresijas aizdedzes motoru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20,34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4,27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24,61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55.3.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pStyle w:val="BodyText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ar dzirksteļaizdedzes motoru un gāzes barošanas sistēmu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18,74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3,94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22,68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55.4.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16,28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3,42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19,70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56.</w:t>
            </w:r>
          </w:p>
        </w:tc>
        <w:tc>
          <w:tcPr>
            <w:tcW w:w="10453" w:type="dxa"/>
            <w:gridSpan w:val="6"/>
            <w:shd w:val="clear" w:color="auto" w:fill="auto"/>
            <w:vAlign w:val="center"/>
          </w:tcPr>
          <w:p w:rsidR="00373E95" w:rsidRPr="00697F2D" w:rsidRDefault="00373E95" w:rsidP="0065557C">
            <w:pPr>
              <w:jc w:val="both"/>
              <w:rPr>
                <w:iCs/>
                <w:sz w:val="24"/>
              </w:rPr>
            </w:pPr>
            <w:r w:rsidRPr="00697F2D">
              <w:rPr>
                <w:sz w:val="24"/>
              </w:rPr>
              <w:t>Tehniskā apskate kravas automobilim ar pilno masu virs 12 t: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56.1.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pStyle w:val="BodyText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ar dzirksteļaizdedzes motoru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21,38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4,49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25,87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56.2.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pStyle w:val="BodyText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ar kompresijas aizdedzes motoru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24,58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5,16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29,74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56.3.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pStyle w:val="BodyText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ar dzirksteļaizdedzes motoru un gāzes barošanas sistēmu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22,98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4,83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27,81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56.4.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20,90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4,39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25,29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pStyle w:val="BodyText"/>
              <w:jc w:val="center"/>
              <w:rPr>
                <w:sz w:val="24"/>
              </w:rPr>
            </w:pPr>
            <w:r w:rsidRPr="00697F2D">
              <w:rPr>
                <w:sz w:val="24"/>
                <w:lang w:val="lv-LV"/>
              </w:rPr>
              <w:t>57.</w:t>
            </w:r>
          </w:p>
        </w:tc>
        <w:tc>
          <w:tcPr>
            <w:tcW w:w="10453" w:type="dxa"/>
            <w:gridSpan w:val="6"/>
            <w:shd w:val="clear" w:color="auto" w:fill="auto"/>
            <w:vAlign w:val="center"/>
          </w:tcPr>
          <w:p w:rsidR="00373E95" w:rsidRPr="00697F2D" w:rsidRDefault="00373E95" w:rsidP="0065557C">
            <w:pPr>
              <w:jc w:val="both"/>
              <w:rPr>
                <w:iCs/>
                <w:sz w:val="24"/>
              </w:rPr>
            </w:pPr>
            <w:r w:rsidRPr="00697F2D">
              <w:rPr>
                <w:sz w:val="24"/>
              </w:rPr>
              <w:t>Tehniskā apskate piekabēm un puspiekabēm: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57.1.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rPr>
                <w:sz w:val="24"/>
              </w:rPr>
            </w:pPr>
            <w:r w:rsidRPr="00697F2D">
              <w:rPr>
                <w:sz w:val="24"/>
              </w:rPr>
              <w:t>ar pilno masu līdz 0,75 t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4,24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0,89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5,13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57.2.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rPr>
                <w:sz w:val="24"/>
              </w:rPr>
            </w:pPr>
            <w:r>
              <w:rPr>
                <w:sz w:val="24"/>
              </w:rPr>
              <w:t>ar pilno masu virs</w:t>
            </w:r>
            <w:r w:rsidRPr="00697F2D">
              <w:rPr>
                <w:sz w:val="24"/>
              </w:rPr>
              <w:t xml:space="preserve"> 0,75 t līdz 3,5 t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6,36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1,34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7,70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57.3.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rPr>
                <w:sz w:val="24"/>
              </w:rPr>
            </w:pPr>
            <w:r w:rsidRPr="00697F2D">
              <w:rPr>
                <w:sz w:val="24"/>
              </w:rPr>
              <w:t xml:space="preserve">ar pilno masu </w:t>
            </w:r>
            <w:r>
              <w:rPr>
                <w:sz w:val="24"/>
              </w:rPr>
              <w:t>virs</w:t>
            </w:r>
            <w:r w:rsidRPr="00697F2D">
              <w:rPr>
                <w:sz w:val="24"/>
              </w:rPr>
              <w:t xml:space="preserve"> 3,5 t līdz 10 t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14,20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2,98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17,18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57.4.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rPr>
                <w:sz w:val="24"/>
              </w:rPr>
            </w:pPr>
            <w:r w:rsidRPr="00697F2D">
              <w:rPr>
                <w:sz w:val="24"/>
              </w:rPr>
              <w:t>ar pilno masu virs 10 t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17,80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3,74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21,54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58.</w:t>
            </w:r>
          </w:p>
        </w:tc>
        <w:tc>
          <w:tcPr>
            <w:tcW w:w="4820" w:type="dxa"/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Tehniskā apskate motociklam, motociklam ar blakusvāģi, triciklam un kvadriciklam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7,80</w:t>
            </w:r>
          </w:p>
        </w:tc>
        <w:tc>
          <w:tcPr>
            <w:tcW w:w="1418" w:type="dxa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1,64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9,44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59.</w:t>
            </w:r>
          </w:p>
        </w:tc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both"/>
              <w:rPr>
                <w:iCs/>
                <w:sz w:val="24"/>
              </w:rPr>
            </w:pPr>
            <w:r w:rsidRPr="00697F2D">
              <w:rPr>
                <w:sz w:val="24"/>
              </w:rPr>
              <w:t>Atkārtota tehniskā apskate vieglajam automobilim: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59.1.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dzirksteļaizdedzes motoru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1,09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6,29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59.2.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kompresijas aizdedzes motoru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1,36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7,85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59.3.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dzirksteļaizdedzes motoru un gāzes barošanas sistēmu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1,23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7,08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59.4.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1,02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5,86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60.</w:t>
            </w:r>
          </w:p>
        </w:tc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both"/>
              <w:rPr>
                <w:iCs/>
                <w:sz w:val="24"/>
              </w:rPr>
            </w:pPr>
            <w:r w:rsidRPr="00697F2D">
              <w:rPr>
                <w:sz w:val="24"/>
              </w:rPr>
              <w:t>Atkārtota tehniskā apskate autobusam ar pilno masu līdz 5 t: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60.1.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dzirksteļaizdedzes motoru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1,51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8,71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60.2.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kompresijas aizdedzes motoru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1,85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10,65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60.3.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dzirksteļaizdedzes motoru un gāzes barošanas sistēmu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1,68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9,68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60.4.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1,47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8,49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61.</w:t>
            </w:r>
          </w:p>
        </w:tc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both"/>
              <w:rPr>
                <w:iCs/>
                <w:sz w:val="24"/>
              </w:rPr>
            </w:pPr>
            <w:r w:rsidRPr="00697F2D">
              <w:rPr>
                <w:sz w:val="24"/>
              </w:rPr>
              <w:t>Atkārtota tehniskā apskate autobusam ar pilno masu virs 5 t: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dzirksteļaizdedzes motoru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2,18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12,56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kompresijas aizdedzes motoru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2,52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14,50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dzirksteļaizdedzes motoru un gāzes barošanas sistēmu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2,35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13,53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 xml:space="preserve">vienīgi ar elektromotoru vai ar citu motoru, </w:t>
            </w:r>
            <w:r w:rsidRPr="00697F2D">
              <w:rPr>
                <w:sz w:val="24"/>
              </w:rPr>
              <w:lastRenderedPageBreak/>
              <w:t>kuram normatīvajos aktos noteiktos gadījumos neveic atgāzes mērījumu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lastRenderedPageBreak/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2,14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12,31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lastRenderedPageBreak/>
              <w:t>62.</w:t>
            </w:r>
          </w:p>
        </w:tc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both"/>
              <w:rPr>
                <w:iCs/>
                <w:sz w:val="24"/>
              </w:rPr>
            </w:pPr>
            <w:r w:rsidRPr="00697F2D">
              <w:rPr>
                <w:sz w:val="24"/>
              </w:rPr>
              <w:t>Atkārtota tehniskā apskate kravas automobilim ar pilno masu līdz 3,5t: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dzirksteļaizdedzes motoru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1,09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6,29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kompresijas aizdedzes motoru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1,36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7,85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dzirksteļaizdedzes motoru un gāzes barošanas sistēmu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1,23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7,08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1,02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5,86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63.</w:t>
            </w:r>
          </w:p>
        </w:tc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both"/>
              <w:rPr>
                <w:iCs/>
                <w:sz w:val="24"/>
              </w:rPr>
            </w:pPr>
            <w:r w:rsidRPr="00697F2D">
              <w:rPr>
                <w:sz w:val="24"/>
              </w:rPr>
              <w:t>Atkārtota tehniskā apskate kra</w:t>
            </w:r>
            <w:r>
              <w:rPr>
                <w:sz w:val="24"/>
              </w:rPr>
              <w:t>vas automobilim ar pilno masu virs</w:t>
            </w:r>
            <w:r w:rsidRPr="00697F2D">
              <w:rPr>
                <w:sz w:val="24"/>
              </w:rPr>
              <w:t xml:space="preserve"> 3,5 t līdz 12 t: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dzirksteļaizdedzes motoru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1,78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10,25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kompresijas aizdedzes motoru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2,11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12,18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dzirksteļaizdedzes motoru un gāzes barošanas sistēmu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1,95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11,22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63.4.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1,69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9,73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64.</w:t>
            </w:r>
          </w:p>
        </w:tc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both"/>
              <w:rPr>
                <w:iCs/>
                <w:sz w:val="24"/>
              </w:rPr>
            </w:pPr>
            <w:r w:rsidRPr="00697F2D">
              <w:rPr>
                <w:sz w:val="24"/>
              </w:rPr>
              <w:t>Atkārtota tehniskā apskate kravas automobilim ar pilno masu virs 12 t: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64.1.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ar dzirksteļaizdedzes motoru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2,22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12,81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64.2.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ar kompresijas aizdedzes motoru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2,56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14,75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64.3.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ar dzirksteļaizdedzes motoru un gāzes barošanas sistēmu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2,39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13,78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64.4.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2,17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12,52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65.</w:t>
            </w:r>
          </w:p>
        </w:tc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both"/>
              <w:rPr>
                <w:iCs/>
                <w:sz w:val="24"/>
              </w:rPr>
            </w:pPr>
            <w:r w:rsidRPr="00697F2D">
              <w:rPr>
                <w:sz w:val="24"/>
              </w:rPr>
              <w:t>Atkārtota tehniskā apskate piekabēm un puspiekabēm:</w:t>
            </w:r>
          </w:p>
        </w:tc>
      </w:tr>
      <w:tr w:rsidR="00373E95" w:rsidRPr="00697F2D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65.1.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697F2D" w:rsidRDefault="00373E95" w:rsidP="0065557C">
            <w:pPr>
              <w:jc w:val="both"/>
              <w:rPr>
                <w:sz w:val="24"/>
              </w:rPr>
            </w:pPr>
            <w:r w:rsidRPr="00697F2D">
              <w:rPr>
                <w:sz w:val="24"/>
              </w:rPr>
              <w:t>ar pilno masu līdz 0,75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0,42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697F2D" w:rsidRDefault="00373E95" w:rsidP="0065557C">
            <w:pPr>
              <w:jc w:val="center"/>
              <w:rPr>
                <w:sz w:val="24"/>
              </w:rPr>
            </w:pPr>
            <w:r w:rsidRPr="00697F2D">
              <w:rPr>
                <w:sz w:val="24"/>
              </w:rPr>
              <w:t>2,44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65.2.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>
              <w:rPr>
                <w:sz w:val="24"/>
              </w:rPr>
              <w:t>ar pilno masu virs</w:t>
            </w:r>
            <w:r w:rsidRPr="005A60EA">
              <w:rPr>
                <w:sz w:val="24"/>
              </w:rPr>
              <w:t xml:space="preserve"> 0,75 t līdz 3,5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0,65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3,73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65.3.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>
              <w:rPr>
                <w:sz w:val="24"/>
              </w:rPr>
              <w:t>ar pilno masu virs</w:t>
            </w:r>
            <w:r w:rsidRPr="005A60EA">
              <w:rPr>
                <w:sz w:val="24"/>
              </w:rPr>
              <w:t xml:space="preserve"> 3,5 t līdz 10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1,47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8,47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65.4.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ar pilno masu virs 10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1,85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10,65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66.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Atkārtota tehniskā apskate motociklam, motociklam ar blakusvāģi, triciklam un kvadriciklam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0,8</w:t>
            </w: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4,6</w:t>
            </w:r>
            <w:r>
              <w:rPr>
                <w:color w:val="0D0D0D"/>
                <w:sz w:val="24"/>
              </w:rPr>
              <w:t>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67.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Transportlīdzekļu valsts tehniskās apskates uzlīme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1,27</w:t>
            </w:r>
          </w:p>
        </w:tc>
        <w:tc>
          <w:tcPr>
            <w:tcW w:w="1418" w:type="dxa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0,27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1,54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bCs/>
                <w:sz w:val="24"/>
              </w:rPr>
              <w:t>68.</w:t>
            </w:r>
          </w:p>
        </w:tc>
        <w:tc>
          <w:tcPr>
            <w:tcW w:w="10453" w:type="dxa"/>
            <w:gridSpan w:val="6"/>
            <w:shd w:val="clear" w:color="auto" w:fill="auto"/>
            <w:vAlign w:val="center"/>
          </w:tcPr>
          <w:p w:rsidR="00373E95" w:rsidRPr="000E5779" w:rsidRDefault="00373E95" w:rsidP="0065557C">
            <w:pPr>
              <w:jc w:val="both"/>
              <w:rPr>
                <w:iCs/>
                <w:color w:val="FF0000"/>
                <w:sz w:val="24"/>
              </w:rPr>
            </w:pPr>
            <w:r w:rsidRPr="008E3BDD">
              <w:rPr>
                <w:sz w:val="24"/>
              </w:rPr>
              <w:t>Transportlīdzekļa</w:t>
            </w:r>
            <w:r w:rsidRPr="008E3BDD">
              <w:rPr>
                <w:bCs/>
                <w:sz w:val="24"/>
              </w:rPr>
              <w:t xml:space="preserve"> tehniskā ekspertīze: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68.1.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pēc to 1.kategorijas pārbūves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21,70</w:t>
            </w:r>
          </w:p>
        </w:tc>
        <w:tc>
          <w:tcPr>
            <w:tcW w:w="1418" w:type="dxa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4,56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26,26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68.2.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pēc to 2.kategorijas pārbūves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31,70</w:t>
            </w:r>
          </w:p>
        </w:tc>
        <w:tc>
          <w:tcPr>
            <w:tcW w:w="1418" w:type="dxa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6,66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38,36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69.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Transportlīdzekļa pārbaude atbilstoši ETMK ekoloģijas un drošības prasībām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6,00</w:t>
            </w:r>
          </w:p>
        </w:tc>
        <w:tc>
          <w:tcPr>
            <w:tcW w:w="1418" w:type="dxa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1,26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7,26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70.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Transportlīdzekļa pārbaude ADR sertifikāta saņemšanai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11,00</w:t>
            </w:r>
          </w:p>
        </w:tc>
        <w:tc>
          <w:tcPr>
            <w:tcW w:w="1418" w:type="dxa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2,31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13,31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Transportlīdzekļa pārbaude sertifikāta dalāmu kokmateriālu lielgabarīta un smagsvara pārvadājumiem saņemšanai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10,00</w:t>
            </w:r>
          </w:p>
        </w:tc>
        <w:tc>
          <w:tcPr>
            <w:tcW w:w="1418" w:type="dxa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2,1</w:t>
            </w: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373DC9" w:rsidRDefault="00373E95" w:rsidP="0065557C">
            <w:pPr>
              <w:jc w:val="center"/>
              <w:rPr>
                <w:color w:val="0D0D0D"/>
                <w:sz w:val="24"/>
              </w:rPr>
            </w:pPr>
            <w:r w:rsidRPr="00373DC9">
              <w:rPr>
                <w:color w:val="0D0D0D"/>
                <w:sz w:val="24"/>
              </w:rPr>
              <w:t>12,1</w:t>
            </w:r>
            <w:r>
              <w:rPr>
                <w:color w:val="0D0D0D"/>
                <w:sz w:val="24"/>
              </w:rPr>
              <w:t>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lastRenderedPageBreak/>
              <w:t>72.</w:t>
            </w:r>
          </w:p>
        </w:tc>
        <w:tc>
          <w:tcPr>
            <w:tcW w:w="10453" w:type="dxa"/>
            <w:gridSpan w:val="6"/>
            <w:shd w:val="clear" w:color="auto" w:fill="auto"/>
            <w:vAlign w:val="center"/>
          </w:tcPr>
          <w:p w:rsidR="00373E95" w:rsidRPr="000E5779" w:rsidRDefault="00373E95" w:rsidP="0065557C">
            <w:pPr>
              <w:jc w:val="both"/>
              <w:rPr>
                <w:iCs/>
                <w:color w:val="FF0000"/>
                <w:sz w:val="24"/>
              </w:rPr>
            </w:pPr>
            <w:r w:rsidRPr="008E3BDD">
              <w:rPr>
                <w:bCs/>
                <w:sz w:val="24"/>
              </w:rPr>
              <w:t>Uzskaites tehnisko datu ievadīšana transportlīdzekļu reģistrā: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72.1.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sz w:val="24"/>
              </w:rPr>
            </w:pPr>
            <w:r w:rsidRPr="005A60EA">
              <w:rPr>
                <w:sz w:val="24"/>
              </w:rPr>
              <w:t>par katra transportlīdzekļa tipu (dati, kas kopēji visiem tipa variantiem)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10,00</w:t>
            </w:r>
          </w:p>
        </w:tc>
        <w:tc>
          <w:tcPr>
            <w:tcW w:w="1418" w:type="dxa"/>
            <w:vAlign w:val="center"/>
          </w:tcPr>
          <w:p w:rsidR="00373E95" w:rsidRPr="00BE0D34" w:rsidRDefault="00373E95" w:rsidP="0065557C">
            <w:pPr>
              <w:jc w:val="center"/>
              <w:rPr>
                <w:color w:val="0D0D0D"/>
                <w:sz w:val="24"/>
              </w:rPr>
            </w:pPr>
            <w:r w:rsidRPr="00BE0D34">
              <w:rPr>
                <w:color w:val="0D0D0D"/>
                <w:sz w:val="24"/>
              </w:rPr>
              <w:t>2,10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BE0D34" w:rsidRDefault="00373E95" w:rsidP="0065557C">
            <w:pPr>
              <w:jc w:val="center"/>
              <w:rPr>
                <w:color w:val="0D0D0D"/>
                <w:sz w:val="24"/>
              </w:rPr>
            </w:pPr>
            <w:r w:rsidRPr="00BE0D34">
              <w:rPr>
                <w:color w:val="0D0D0D"/>
                <w:sz w:val="24"/>
              </w:rPr>
              <w:t>12,10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72.2.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sz w:val="24"/>
              </w:rPr>
            </w:pPr>
            <w:r w:rsidRPr="005A60EA">
              <w:rPr>
                <w:sz w:val="24"/>
              </w:rPr>
              <w:t>papildus par katru tipa variantu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6,00</w:t>
            </w:r>
          </w:p>
        </w:tc>
        <w:tc>
          <w:tcPr>
            <w:tcW w:w="1418" w:type="dxa"/>
            <w:vAlign w:val="center"/>
          </w:tcPr>
          <w:p w:rsidR="00373E95" w:rsidRPr="00BE0D34" w:rsidRDefault="00373E95" w:rsidP="0065557C">
            <w:pPr>
              <w:jc w:val="center"/>
              <w:rPr>
                <w:color w:val="0D0D0D"/>
                <w:sz w:val="24"/>
              </w:rPr>
            </w:pPr>
            <w:r w:rsidRPr="00BE0D34">
              <w:rPr>
                <w:color w:val="0D0D0D"/>
                <w:sz w:val="24"/>
              </w:rPr>
              <w:t>1,26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BE0D34" w:rsidRDefault="00373E95" w:rsidP="0065557C">
            <w:pPr>
              <w:jc w:val="center"/>
              <w:rPr>
                <w:color w:val="0D0D0D"/>
                <w:sz w:val="24"/>
              </w:rPr>
            </w:pPr>
            <w:r w:rsidRPr="00BE0D34">
              <w:rPr>
                <w:color w:val="0D0D0D"/>
                <w:sz w:val="24"/>
              </w:rPr>
              <w:t>7,26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73.</w:t>
            </w:r>
          </w:p>
        </w:tc>
        <w:tc>
          <w:tcPr>
            <w:tcW w:w="10453" w:type="dxa"/>
            <w:gridSpan w:val="6"/>
            <w:shd w:val="clear" w:color="auto" w:fill="auto"/>
            <w:vAlign w:val="center"/>
          </w:tcPr>
          <w:p w:rsidR="00373E95" w:rsidRPr="000E5779" w:rsidRDefault="00373E95" w:rsidP="0065557C">
            <w:pPr>
              <w:jc w:val="both"/>
              <w:rPr>
                <w:iCs/>
                <w:color w:val="FF0000"/>
                <w:sz w:val="24"/>
              </w:rPr>
            </w:pPr>
            <w:r w:rsidRPr="008E3BDD">
              <w:rPr>
                <w:bCs/>
                <w:sz w:val="24"/>
              </w:rPr>
              <w:t>Transportlīdzekļa pārbaude valsts individuālai apstiprināšanai: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73.1.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L kategorijas transportlīdzeklim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16,70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3,51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20,21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73.2.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O1 un O2 kategorijas transportlīdzeklim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12,20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2,56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14,76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73.3.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O3 un O4 kategorijas transportlīdzeklim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39,70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8,34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48,04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73.4.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M1 kategorijas transportlīdzeklim</w:t>
            </w:r>
          </w:p>
        </w:tc>
        <w:tc>
          <w:tcPr>
            <w:tcW w:w="1418" w:type="dxa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26,70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5,61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32,31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73.5.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M2 un M3 kategorijas transportlīdzeklim</w:t>
            </w:r>
          </w:p>
        </w:tc>
        <w:tc>
          <w:tcPr>
            <w:tcW w:w="1418" w:type="dxa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51,70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10,86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62,56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73.6.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N1 kategorijas transportlīdzeklim</w:t>
            </w:r>
          </w:p>
        </w:tc>
        <w:tc>
          <w:tcPr>
            <w:tcW w:w="1418" w:type="dxa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44,70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9,39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54,09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73.7.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N2 un N3 kategorijas transportlīdzeklim</w:t>
            </w:r>
          </w:p>
        </w:tc>
        <w:tc>
          <w:tcPr>
            <w:tcW w:w="1418" w:type="dxa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51,70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10,86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62,56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74.</w:t>
            </w:r>
          </w:p>
        </w:tc>
        <w:tc>
          <w:tcPr>
            <w:tcW w:w="10453" w:type="dxa"/>
            <w:gridSpan w:val="6"/>
            <w:shd w:val="clear" w:color="auto" w:fill="auto"/>
            <w:vAlign w:val="center"/>
          </w:tcPr>
          <w:p w:rsidR="00373E95" w:rsidRPr="000E5779" w:rsidRDefault="00373E95" w:rsidP="0065557C">
            <w:pPr>
              <w:rPr>
                <w:iCs/>
                <w:color w:val="FF0000"/>
                <w:sz w:val="24"/>
              </w:rPr>
            </w:pPr>
            <w:r w:rsidRPr="008E3BDD">
              <w:rPr>
                <w:bCs/>
                <w:sz w:val="24"/>
              </w:rPr>
              <w:t>Transportlīdzekļa atkārtota pārbaude valsts individuālai apstiprināšanai: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74.1.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L kategorijas transportlīdzeklim</w:t>
            </w:r>
          </w:p>
        </w:tc>
        <w:tc>
          <w:tcPr>
            <w:tcW w:w="1418" w:type="dxa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8,35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1,75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10,1</w:t>
            </w:r>
            <w:r>
              <w:rPr>
                <w:color w:val="0D0D0D"/>
                <w:sz w:val="24"/>
              </w:rPr>
              <w:t>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74.2.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O1 un O2 kategorijas transportlīdzeklim</w:t>
            </w:r>
          </w:p>
        </w:tc>
        <w:tc>
          <w:tcPr>
            <w:tcW w:w="1418" w:type="dxa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6,10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1,28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7,38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74.3.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O3 un O4 kategorijas transportlīdzeklim</w:t>
            </w:r>
          </w:p>
        </w:tc>
        <w:tc>
          <w:tcPr>
            <w:tcW w:w="1418" w:type="dxa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19,85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4,17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24,02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74.4.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M1 kategorijas transportlīdzeklim</w:t>
            </w:r>
          </w:p>
        </w:tc>
        <w:tc>
          <w:tcPr>
            <w:tcW w:w="1418" w:type="dxa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13,35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2,8</w:t>
            </w: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16,15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74.5.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M2 un M3 kategorijas transportlīdzeklim</w:t>
            </w:r>
          </w:p>
        </w:tc>
        <w:tc>
          <w:tcPr>
            <w:tcW w:w="1418" w:type="dxa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25,85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5,43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31,28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74.6.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N1 kategorijas transportlīdzeklim</w:t>
            </w:r>
          </w:p>
        </w:tc>
        <w:tc>
          <w:tcPr>
            <w:tcW w:w="1418" w:type="dxa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22,35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4,69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27,04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74.7.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N2 un N3 kategorijas transportlīdzeklim</w:t>
            </w:r>
          </w:p>
        </w:tc>
        <w:tc>
          <w:tcPr>
            <w:tcW w:w="1418" w:type="dxa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25,85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5,43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31,28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75.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Atzinums par transportlīdzekļa atbilstību transportlīdzeklim, kam Latvijā veikta atbilstības novērtēšana un iesniegti transportlīdzekļa pārbaudes protokoli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70,00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14,7</w:t>
            </w: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84,7</w:t>
            </w:r>
            <w:r>
              <w:rPr>
                <w:color w:val="0D0D0D"/>
                <w:sz w:val="24"/>
              </w:rPr>
              <w:t>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76.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 xml:space="preserve">Valsts tipa apstiprinājuma sertifikāta veidlapa </w:t>
            </w:r>
          </w:p>
        </w:tc>
        <w:tc>
          <w:tcPr>
            <w:tcW w:w="1418" w:type="dxa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3,70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0,78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4,48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77.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Atbilstības sertifikāta veidlapa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2,00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0,42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2,42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78.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Valsts individuāla transportlīdzekļa apstiprināšanas sertifikāta veidlapa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2,50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0,53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3,03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79.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ETMK ekoloģijas un drošības sertifikāta veidlapa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1,50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0,32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1,82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80.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ADR sertifikāta veidlapa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1,50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0,32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1,82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81.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Transportlīdzekļa sertifikāta veidlapa dalāmu kokmateriālu lielgabarīta un smagsvara pārvadājumiem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1,50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0,32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1,82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82.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 xml:space="preserve">Vadītāja apliecība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2,08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12</w:t>
            </w:r>
            <w:r>
              <w:rPr>
                <w:color w:val="0D0D0D"/>
                <w:sz w:val="24"/>
              </w:rPr>
              <w:t>,00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83.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Vadītāja apliecība, kuru izdod nozaudētās vietā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19,84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4,17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24,01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84.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Braukšanas mācību atļauja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3,58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0,75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4,33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85.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Braukšanas mācību atļauja, kuru izdod nozaudētās vietā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7,16</w:t>
            </w:r>
          </w:p>
        </w:tc>
        <w:tc>
          <w:tcPr>
            <w:tcW w:w="1418" w:type="dxa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1,5</w:t>
            </w: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4A6964" w:rsidRDefault="00373E95" w:rsidP="0065557C">
            <w:pPr>
              <w:jc w:val="center"/>
              <w:rPr>
                <w:color w:val="0D0D0D"/>
                <w:sz w:val="24"/>
              </w:rPr>
            </w:pPr>
            <w:r w:rsidRPr="004A6964">
              <w:rPr>
                <w:color w:val="0D0D0D"/>
                <w:sz w:val="24"/>
              </w:rPr>
              <w:t>8,66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86.</w:t>
            </w:r>
          </w:p>
        </w:tc>
        <w:tc>
          <w:tcPr>
            <w:tcW w:w="10453" w:type="dxa"/>
            <w:gridSpan w:val="6"/>
            <w:shd w:val="clear" w:color="auto" w:fill="auto"/>
            <w:vAlign w:val="center"/>
          </w:tcPr>
          <w:p w:rsidR="00373E95" w:rsidRPr="000E5779" w:rsidRDefault="00373E95" w:rsidP="0065557C">
            <w:pPr>
              <w:jc w:val="both"/>
              <w:rPr>
                <w:iCs/>
                <w:color w:val="FF0000"/>
                <w:sz w:val="24"/>
              </w:rPr>
            </w:pPr>
            <w:r w:rsidRPr="008E3BDD">
              <w:rPr>
                <w:bCs/>
                <w:sz w:val="24"/>
              </w:rPr>
              <w:t>Teorētiskais eksāmens: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86.1.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 xml:space="preserve">mehānisko transportlīdzekļu un </w:t>
            </w:r>
            <w:r>
              <w:rPr>
                <w:bCs/>
                <w:sz w:val="24"/>
              </w:rPr>
              <w:t>atpūtas kuģu</w:t>
            </w:r>
            <w:r w:rsidRPr="005A60EA">
              <w:rPr>
                <w:bCs/>
                <w:sz w:val="24"/>
              </w:rPr>
              <w:t xml:space="preserve"> vadītājiem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7,34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1,54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8,88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86.2.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mopēda vadītājiem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2,91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0,61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3,52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86.3.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atkārtots eksāmens velosipēda vadītājiem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0,63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0,13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0,76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87.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Vadīšanas eksāmens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9,30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1,95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11,25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lastRenderedPageBreak/>
              <w:t>88.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Atkārtots vadīšanas eksāmens, ja nav jākārto eksāmena 1. un 2.etaps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7,91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1,66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9,57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89.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Vadīšanas eksāmens profesionālā vadītāja kvalifikācijas iegūšanai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18,60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3,91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22,51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90.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Atkārtots vadīšanas eksāmens profesionālā vadītāja kvalifikācijas iegūšanai, ja nav jākārto eksāmena 1. un 2.etaps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15,81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3,32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19,13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91.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sz w:val="24"/>
              </w:rPr>
              <w:t>Vieglā automobiļa izmantošana vadīšanas eksāmenā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8,10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1,7</w:t>
            </w: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9,8</w:t>
            </w:r>
            <w:r>
              <w:rPr>
                <w:color w:val="0D0D0D"/>
                <w:sz w:val="24"/>
              </w:rPr>
              <w:t>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92.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Motocikla izmantošana vadīšanas eksāmenā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</w:rPr>
              <w:t>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11,53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93.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Kravas automobiļa izmantošana vadīšanas eksāmenā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4,1</w:t>
            </w: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23,63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94.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Kravas automobiļa un piekabes izmantošana vadīšanas eksāmenā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6,27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36,13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95.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Kravas automobiļa izmantošana profesionālā vadītāja kvalifikācijas iegūšanas vadīšanas eksāmenā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8,2</w:t>
            </w: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47,26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96.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Kravas automobiļa un piekabes izmantošana profesionālā vadītāja kvalifikācijas iegūšanas vadīšanas eksāmenā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49,38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10,37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59,75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97.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sz w:val="24"/>
              </w:rPr>
            </w:pPr>
            <w:r w:rsidRPr="005A60EA">
              <w:rPr>
                <w:sz w:val="24"/>
              </w:rPr>
              <w:t>Vieglā automobiļa piekabes izmantošana vadīšanas eksāmenā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5,00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1,05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6,05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98.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sz w:val="24"/>
                <w:lang w:eastAsia="lv-LV"/>
              </w:rPr>
              <w:t>Autovadītāja apliecība bīstamu kravu pārvadāšanai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3,90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0,82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4,72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99.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sz w:val="24"/>
                <w:lang w:eastAsia="lv-LV"/>
              </w:rPr>
              <w:t>Autovadītāja apliecība bīstamu kravu pārvadāšanai, kuru izdod nozaudētās vietā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7,80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1,64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9,44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100.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bookmarkStart w:id="0" w:name="OLE_LINK1"/>
            <w:bookmarkStart w:id="1" w:name="OLE_LINK2"/>
            <w:r w:rsidRPr="005A60EA">
              <w:rPr>
                <w:bCs/>
                <w:sz w:val="24"/>
              </w:rPr>
              <w:t>Transportlīdzekļu vadītāju sagatavošanas pasniedzēja un instruktora atestācija</w:t>
            </w:r>
            <w:bookmarkEnd w:id="0"/>
            <w:bookmarkEnd w:id="1"/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6,07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1,27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7,34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101.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jc w:val="both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Transportlīdzekļu vadītāju sagatavošanas mācību vietas (bāzes) apsekošana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darbība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60,00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12,6</w:t>
            </w:r>
            <w:r>
              <w:rPr>
                <w:color w:val="0D0D0D"/>
                <w:sz w:val="24"/>
              </w:rPr>
              <w:t>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72,6</w:t>
            </w:r>
            <w:r>
              <w:rPr>
                <w:color w:val="0D0D0D"/>
                <w:sz w:val="24"/>
              </w:rPr>
              <w:t>0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102.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Apmācības kursi ceļu satiksmes drošības jautājumos, pārkāpumu uzskaites punktu sistēmas ietvaros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21,38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4,49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25,87</w:t>
            </w:r>
          </w:p>
        </w:tc>
      </w:tr>
      <w:tr w:rsidR="00373E95" w:rsidRPr="005A60EA" w:rsidTr="0065557C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103.</w:t>
            </w:r>
          </w:p>
        </w:tc>
        <w:tc>
          <w:tcPr>
            <w:tcW w:w="4820" w:type="dxa"/>
            <w:shd w:val="clear" w:color="auto" w:fill="auto"/>
          </w:tcPr>
          <w:p w:rsidR="00373E95" w:rsidRPr="005A60EA" w:rsidRDefault="00373E95" w:rsidP="0065557C">
            <w:pPr>
              <w:rPr>
                <w:bCs/>
                <w:sz w:val="24"/>
              </w:rPr>
            </w:pPr>
            <w:r w:rsidRPr="005A60EA">
              <w:rPr>
                <w:bCs/>
                <w:sz w:val="24"/>
              </w:rPr>
              <w:t>Transportlīdzekļu vadītāju sagatavošanas pasniedzēja un instruktora apliecība</w:t>
            </w:r>
          </w:p>
        </w:tc>
        <w:tc>
          <w:tcPr>
            <w:tcW w:w="1418" w:type="dxa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1 vienība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E95" w:rsidRPr="005A60EA" w:rsidRDefault="00373E95" w:rsidP="0065557C">
            <w:pPr>
              <w:jc w:val="center"/>
              <w:rPr>
                <w:sz w:val="24"/>
              </w:rPr>
            </w:pPr>
            <w:r w:rsidRPr="005A60EA">
              <w:rPr>
                <w:sz w:val="24"/>
              </w:rPr>
              <w:t>4,50</w:t>
            </w:r>
          </w:p>
        </w:tc>
        <w:tc>
          <w:tcPr>
            <w:tcW w:w="1418" w:type="dxa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0,95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5,45</w:t>
            </w:r>
          </w:p>
        </w:tc>
      </w:tr>
      <w:tr w:rsidR="00373E95" w:rsidRPr="000E5779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BD5E76" w:rsidRDefault="00373E95" w:rsidP="0065557C">
            <w:pPr>
              <w:jc w:val="center"/>
              <w:rPr>
                <w:bCs/>
                <w:color w:val="0D0D0D" w:themeColor="text1" w:themeTint="F2"/>
                <w:sz w:val="24"/>
              </w:rPr>
            </w:pPr>
            <w:r w:rsidRPr="00BD5E76">
              <w:rPr>
                <w:bCs/>
                <w:color w:val="0D0D0D" w:themeColor="text1" w:themeTint="F2"/>
                <w:sz w:val="24"/>
              </w:rPr>
              <w:t xml:space="preserve">104.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BD5E76" w:rsidRDefault="00373E95" w:rsidP="0065557C">
            <w:pPr>
              <w:rPr>
                <w:bCs/>
                <w:color w:val="0D0D0D" w:themeColor="text1" w:themeTint="F2"/>
                <w:sz w:val="24"/>
              </w:rPr>
            </w:pPr>
            <w:r w:rsidRPr="00BD5E76">
              <w:rPr>
                <w:bCs/>
                <w:color w:val="0D0D0D" w:themeColor="text1" w:themeTint="F2"/>
                <w:sz w:val="24"/>
              </w:rPr>
              <w:t>Teorētiskais eksāmens starptautisko atpūtas kuģu vadītājiem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BD5E76" w:rsidRDefault="00373E95" w:rsidP="0065557C">
            <w:pPr>
              <w:jc w:val="center"/>
              <w:rPr>
                <w:color w:val="0D0D0D" w:themeColor="text1" w:themeTint="F2"/>
                <w:sz w:val="24"/>
              </w:rPr>
            </w:pPr>
            <w:r w:rsidRPr="00BD5E76">
              <w:rPr>
                <w:color w:val="0D0D0D" w:themeColor="text1" w:themeTint="F2"/>
                <w:sz w:val="24"/>
              </w:rPr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BD5E76" w:rsidRDefault="00373E95" w:rsidP="0065557C">
            <w:pPr>
              <w:jc w:val="center"/>
              <w:rPr>
                <w:color w:val="0D0D0D" w:themeColor="text1" w:themeTint="F2"/>
                <w:sz w:val="24"/>
              </w:rPr>
            </w:pPr>
            <w:r w:rsidRPr="00BD5E76">
              <w:rPr>
                <w:color w:val="0D0D0D" w:themeColor="text1" w:themeTint="F2"/>
                <w:sz w:val="24"/>
              </w:rPr>
              <w:t>28,87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6,06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F465AE" w:rsidRDefault="00373E95" w:rsidP="0065557C">
            <w:pPr>
              <w:jc w:val="center"/>
              <w:rPr>
                <w:color w:val="0D0D0D"/>
                <w:sz w:val="24"/>
              </w:rPr>
            </w:pPr>
            <w:r w:rsidRPr="00F465AE">
              <w:rPr>
                <w:color w:val="0D0D0D"/>
                <w:sz w:val="24"/>
              </w:rPr>
              <w:t>34,93</w:t>
            </w:r>
          </w:p>
        </w:tc>
      </w:tr>
      <w:tr w:rsidR="00373E95" w:rsidRPr="009C1D20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105.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9C1D20" w:rsidRDefault="00373E95" w:rsidP="0065557C">
            <w:pPr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Teorētiskais eksāmens starptautisko atpūtas kuģu vadītājiem, kas jaunāki par 18 gadiem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3,03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17,46</w:t>
            </w:r>
          </w:p>
        </w:tc>
      </w:tr>
      <w:tr w:rsidR="00373E95" w:rsidRPr="009C1D20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106.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9C1D20" w:rsidRDefault="00373E95" w:rsidP="0065557C">
            <w:pPr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Teorētiskais eksāmens starptautisko atpūtas kuģu vadītājiem (ar navigācijas uzdevumiem)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57,72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12,12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69,84</w:t>
            </w:r>
          </w:p>
        </w:tc>
      </w:tr>
      <w:tr w:rsidR="00373E95" w:rsidRPr="009C1D20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107.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9C1D20" w:rsidRDefault="00373E95" w:rsidP="0065557C">
            <w:pPr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Teorētiskais eksāmens starptautisko atpūtas kuģu vadītājiem (ar navigācijas uzdevumiem), kas jaunāki par 18 gadiem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28,87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6,06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34,93</w:t>
            </w:r>
          </w:p>
        </w:tc>
      </w:tr>
      <w:tr w:rsidR="00373E95" w:rsidRPr="009C1D20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108.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9C1D20" w:rsidRDefault="00373E95" w:rsidP="0065557C">
            <w:pPr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 xml:space="preserve">Praktiskais eksāmens starptautisko atpūtas kuģu vadītājiem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28,87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6,06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34,93</w:t>
            </w:r>
          </w:p>
        </w:tc>
      </w:tr>
      <w:tr w:rsidR="00373E95" w:rsidRPr="009C1D20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lastRenderedPageBreak/>
              <w:t xml:space="preserve">109.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9C1D20" w:rsidRDefault="00373E95" w:rsidP="0065557C">
            <w:pPr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Praktiskais eksāmens starptautisko atpūtas kuģu vadītājiem, kas jaunāki par 18 gadiem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3,03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17,46</w:t>
            </w:r>
          </w:p>
        </w:tc>
      </w:tr>
      <w:tr w:rsidR="00373E95" w:rsidRPr="009C1D20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110.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9C1D20" w:rsidRDefault="00373E95" w:rsidP="0065557C">
            <w:pPr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Motorjahtas izmantošana praktiskajā eksāmenā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25,41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146,41</w:t>
            </w:r>
          </w:p>
        </w:tc>
      </w:tr>
      <w:tr w:rsidR="00373E95" w:rsidRPr="009C1D20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111.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9C1D20" w:rsidRDefault="00373E95" w:rsidP="0065557C">
            <w:pPr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Buru jahtas izmantošana praktiskajā eksāmenā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24,20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5,08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29,28</w:t>
            </w:r>
          </w:p>
        </w:tc>
      </w:tr>
      <w:tr w:rsidR="00373E95" w:rsidRPr="009C1D20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112.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9C1D20" w:rsidRDefault="00373E95" w:rsidP="0065557C">
            <w:pPr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Buru jahtas izmantošana praktiskajā eksāmenā personām, kas jaunākas par 18 gadiem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2,54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14,64</w:t>
            </w:r>
          </w:p>
        </w:tc>
      </w:tr>
      <w:tr w:rsidR="00373E95" w:rsidRPr="009C1D20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113.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9C1D20" w:rsidRDefault="00373E95" w:rsidP="0065557C">
            <w:pPr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Starptautisko atpūtas kuģu vadītāja apliecība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0,49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2,81</w:t>
            </w:r>
          </w:p>
        </w:tc>
      </w:tr>
      <w:tr w:rsidR="00373E95" w:rsidRPr="009C1D20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114.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9C1D20" w:rsidRDefault="00373E95" w:rsidP="0065557C">
            <w:pPr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Atpūtas kuģu vadītāju sagatavošanas mācību vietas (bāzes) apsekošana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 vienība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12,60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72,60</w:t>
            </w:r>
          </w:p>
        </w:tc>
      </w:tr>
      <w:tr w:rsidR="00373E95" w:rsidRPr="009C1D20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115.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9C1D20" w:rsidRDefault="00373E95" w:rsidP="0065557C">
            <w:pPr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nodokļa, nodevas un naudas soda iekasēšana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iCs/>
                <w:sz w:val="24"/>
              </w:rPr>
            </w:pPr>
            <w:r w:rsidRPr="009C1D20">
              <w:rPr>
                <w:iCs/>
                <w:sz w:val="24"/>
              </w:rPr>
              <w:t>0,09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iCs/>
                <w:sz w:val="24"/>
              </w:rPr>
            </w:pPr>
            <w:r w:rsidRPr="009C1D20">
              <w:rPr>
                <w:iCs/>
                <w:sz w:val="24"/>
              </w:rPr>
              <w:t>0,51</w:t>
            </w:r>
          </w:p>
        </w:tc>
      </w:tr>
      <w:tr w:rsidR="00373E95" w:rsidRPr="009C1D20" w:rsidTr="0065557C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116.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5" w:rsidRPr="009C1D20" w:rsidRDefault="00373E95" w:rsidP="0065557C">
            <w:pPr>
              <w:rPr>
                <w:bCs/>
                <w:sz w:val="24"/>
              </w:rPr>
            </w:pPr>
            <w:r w:rsidRPr="009C1D20">
              <w:rPr>
                <w:bCs/>
                <w:sz w:val="24"/>
              </w:rPr>
              <w:t>Tehnisko līdzekļu fiksēto pārkāpumu informācijas apstrāde, protokola - lēmuma nosūtīšana adresātam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 darbība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0,31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5" w:rsidRPr="009C1D20" w:rsidRDefault="00373E95" w:rsidP="0065557C">
            <w:pPr>
              <w:jc w:val="center"/>
              <w:rPr>
                <w:sz w:val="24"/>
              </w:rPr>
            </w:pPr>
            <w:r w:rsidRPr="009C1D20">
              <w:rPr>
                <w:sz w:val="24"/>
              </w:rPr>
              <w:t>1,78</w:t>
            </w:r>
          </w:p>
        </w:tc>
      </w:tr>
    </w:tbl>
    <w:p w:rsidR="00373E95" w:rsidRPr="005A60EA" w:rsidRDefault="00373E95" w:rsidP="00373E95">
      <w:pPr>
        <w:pStyle w:val="BodyText"/>
        <w:jc w:val="center"/>
      </w:pPr>
    </w:p>
    <w:p w:rsidR="00373E95" w:rsidRDefault="00373E95" w:rsidP="00A744D0">
      <w:pPr>
        <w:ind w:firstLine="720"/>
        <w:jc w:val="both"/>
        <w:rPr>
          <w:szCs w:val="28"/>
        </w:rPr>
      </w:pPr>
    </w:p>
    <w:p w:rsidR="00373E95" w:rsidRDefault="00373E95" w:rsidP="00A744D0">
      <w:pPr>
        <w:ind w:firstLine="720"/>
        <w:jc w:val="both"/>
        <w:rPr>
          <w:szCs w:val="28"/>
        </w:rPr>
      </w:pPr>
    </w:p>
    <w:p w:rsidR="00083722" w:rsidRDefault="00083722" w:rsidP="00A744D0">
      <w:pPr>
        <w:ind w:firstLine="720"/>
        <w:jc w:val="both"/>
        <w:rPr>
          <w:szCs w:val="28"/>
        </w:rPr>
      </w:pPr>
    </w:p>
    <w:p w:rsidR="00AB01CE" w:rsidRPr="005A60EA" w:rsidRDefault="001B45F7" w:rsidP="00A744D0">
      <w:pPr>
        <w:ind w:firstLine="720"/>
        <w:jc w:val="both"/>
        <w:rPr>
          <w:szCs w:val="28"/>
        </w:rPr>
      </w:pPr>
      <w:r w:rsidRPr="005A60EA">
        <w:rPr>
          <w:szCs w:val="28"/>
        </w:rPr>
        <w:t>Satiksmes m</w:t>
      </w:r>
      <w:r w:rsidR="00AB01CE" w:rsidRPr="005A60EA">
        <w:rPr>
          <w:szCs w:val="28"/>
        </w:rPr>
        <w:t>inistrs</w:t>
      </w:r>
      <w:r w:rsidR="00AB01CE" w:rsidRPr="005A60EA">
        <w:rPr>
          <w:szCs w:val="28"/>
        </w:rPr>
        <w:tab/>
      </w:r>
      <w:r w:rsidR="00AB01CE" w:rsidRPr="005A60EA">
        <w:rPr>
          <w:szCs w:val="28"/>
        </w:rPr>
        <w:tab/>
      </w:r>
      <w:r w:rsidR="00AB01CE" w:rsidRPr="005A60EA">
        <w:rPr>
          <w:szCs w:val="28"/>
        </w:rPr>
        <w:tab/>
      </w:r>
      <w:r w:rsidR="00AB01CE" w:rsidRPr="005A60EA">
        <w:rPr>
          <w:szCs w:val="28"/>
        </w:rPr>
        <w:tab/>
      </w:r>
      <w:r w:rsidRPr="005A60EA">
        <w:rPr>
          <w:szCs w:val="28"/>
        </w:rPr>
        <w:tab/>
      </w:r>
      <w:r w:rsidR="00AB01CE" w:rsidRPr="005A60EA">
        <w:rPr>
          <w:szCs w:val="28"/>
        </w:rPr>
        <w:tab/>
      </w:r>
      <w:r w:rsidR="00AB01CE" w:rsidRPr="005A60EA">
        <w:rPr>
          <w:szCs w:val="28"/>
        </w:rPr>
        <w:tab/>
      </w:r>
      <w:r w:rsidR="00582D2C" w:rsidRPr="005A60EA">
        <w:rPr>
          <w:szCs w:val="28"/>
        </w:rPr>
        <w:t>A.</w:t>
      </w:r>
      <w:r w:rsidR="00C41220">
        <w:rPr>
          <w:szCs w:val="28"/>
        </w:rPr>
        <w:t>Matīss</w:t>
      </w:r>
    </w:p>
    <w:p w:rsidR="00AB01CE" w:rsidRPr="005A60EA" w:rsidRDefault="00AB01CE" w:rsidP="00A744D0">
      <w:pPr>
        <w:jc w:val="both"/>
        <w:rPr>
          <w:szCs w:val="28"/>
        </w:rPr>
      </w:pPr>
    </w:p>
    <w:p w:rsidR="0048004A" w:rsidRPr="005A60EA" w:rsidRDefault="0048004A" w:rsidP="00132BDE">
      <w:pPr>
        <w:ind w:firstLine="720"/>
      </w:pPr>
      <w:r w:rsidRPr="005A60EA">
        <w:t>Vīza:</w:t>
      </w:r>
    </w:p>
    <w:p w:rsidR="0048004A" w:rsidRDefault="00083722" w:rsidP="00C41220">
      <w:pPr>
        <w:ind w:firstLine="720"/>
      </w:pPr>
      <w:r>
        <w:t>Valsts sekretāra vietā</w:t>
      </w:r>
    </w:p>
    <w:p w:rsidR="00083722" w:rsidRPr="005A60EA" w:rsidRDefault="00083722" w:rsidP="00C41220">
      <w:pPr>
        <w:ind w:firstLine="720"/>
      </w:pPr>
      <w:r>
        <w:t>Valsts sekretāra vietniece</w:t>
      </w:r>
      <w:r>
        <w:tab/>
      </w:r>
      <w:r>
        <w:tab/>
      </w:r>
      <w:r>
        <w:tab/>
      </w:r>
      <w:r>
        <w:tab/>
      </w:r>
      <w:r>
        <w:tab/>
      </w:r>
      <w:r>
        <w:tab/>
        <w:t>Dž.Innusa</w:t>
      </w:r>
    </w:p>
    <w:p w:rsidR="0094455A" w:rsidRDefault="0094455A" w:rsidP="0048004A"/>
    <w:p w:rsidR="00132BDE" w:rsidRDefault="00132BDE" w:rsidP="0048004A"/>
    <w:p w:rsidR="00083722" w:rsidRDefault="00083722" w:rsidP="0048004A"/>
    <w:p w:rsidR="00083722" w:rsidRDefault="00083722" w:rsidP="0048004A"/>
    <w:p w:rsidR="00083722" w:rsidRDefault="00083722" w:rsidP="0048004A"/>
    <w:p w:rsidR="00083722" w:rsidRPr="005A60EA" w:rsidRDefault="00083722" w:rsidP="0048004A">
      <w:bookmarkStart w:id="2" w:name="_GoBack"/>
      <w:bookmarkEnd w:id="2"/>
    </w:p>
    <w:p w:rsidR="0094455A" w:rsidRPr="005A60EA" w:rsidRDefault="0094455A" w:rsidP="0048004A"/>
    <w:p w:rsidR="00D14235" w:rsidRPr="00083722" w:rsidRDefault="00373E95" w:rsidP="00D14235">
      <w:pPr>
        <w:ind w:firstLine="720"/>
        <w:rPr>
          <w:sz w:val="22"/>
          <w:szCs w:val="22"/>
        </w:rPr>
      </w:pPr>
      <w:r w:rsidRPr="00083722">
        <w:rPr>
          <w:sz w:val="22"/>
          <w:szCs w:val="22"/>
        </w:rPr>
        <w:t>12.09</w:t>
      </w:r>
      <w:r w:rsidR="00D14235" w:rsidRPr="00083722">
        <w:rPr>
          <w:sz w:val="22"/>
          <w:szCs w:val="22"/>
        </w:rPr>
        <w:t>.201</w:t>
      </w:r>
      <w:r w:rsidR="001448CB" w:rsidRPr="00083722">
        <w:rPr>
          <w:sz w:val="22"/>
          <w:szCs w:val="22"/>
        </w:rPr>
        <w:t>3. 9</w:t>
      </w:r>
      <w:r w:rsidR="00E85677" w:rsidRPr="00083722">
        <w:rPr>
          <w:sz w:val="22"/>
          <w:szCs w:val="22"/>
        </w:rPr>
        <w:t>:19</w:t>
      </w:r>
    </w:p>
    <w:p w:rsidR="00D14235" w:rsidRPr="00083722" w:rsidRDefault="00537D1F" w:rsidP="00D14235">
      <w:pPr>
        <w:ind w:firstLine="720"/>
        <w:rPr>
          <w:sz w:val="22"/>
          <w:szCs w:val="22"/>
        </w:rPr>
      </w:pPr>
      <w:r w:rsidRPr="00083722">
        <w:rPr>
          <w:sz w:val="22"/>
          <w:szCs w:val="22"/>
        </w:rPr>
        <w:t>2</w:t>
      </w:r>
      <w:r w:rsidR="005E5276" w:rsidRPr="00083722">
        <w:rPr>
          <w:sz w:val="22"/>
          <w:szCs w:val="22"/>
        </w:rPr>
        <w:t>98</w:t>
      </w:r>
      <w:r w:rsidR="00083722" w:rsidRPr="00083722">
        <w:rPr>
          <w:sz w:val="22"/>
          <w:szCs w:val="22"/>
        </w:rPr>
        <w:t>6</w:t>
      </w:r>
    </w:p>
    <w:p w:rsidR="00D14872" w:rsidRPr="00083722" w:rsidRDefault="00D14872" w:rsidP="00D14872">
      <w:pPr>
        <w:ind w:firstLine="720"/>
        <w:jc w:val="both"/>
        <w:rPr>
          <w:sz w:val="22"/>
          <w:szCs w:val="22"/>
        </w:rPr>
      </w:pPr>
      <w:r w:rsidRPr="00083722">
        <w:rPr>
          <w:sz w:val="22"/>
          <w:szCs w:val="22"/>
        </w:rPr>
        <w:t>R.Nīmanis, 67025719</w:t>
      </w:r>
    </w:p>
    <w:p w:rsidR="00D14872" w:rsidRPr="00083722" w:rsidRDefault="00D14872" w:rsidP="00D14872">
      <w:pPr>
        <w:ind w:firstLine="720"/>
        <w:jc w:val="both"/>
        <w:rPr>
          <w:sz w:val="22"/>
          <w:szCs w:val="22"/>
        </w:rPr>
      </w:pPr>
      <w:r w:rsidRPr="00083722">
        <w:rPr>
          <w:sz w:val="22"/>
          <w:szCs w:val="22"/>
        </w:rPr>
        <w:t>reinis.nimanis@csdd.gov.lv</w:t>
      </w:r>
    </w:p>
    <w:sectPr w:rsidR="00D14872" w:rsidRPr="00083722" w:rsidSect="00A767C2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18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26" w:rsidRDefault="00D01126" w:rsidP="001B49CB">
      <w:r>
        <w:separator/>
      </w:r>
    </w:p>
  </w:endnote>
  <w:endnote w:type="continuationSeparator" w:id="0">
    <w:p w:rsidR="00D01126" w:rsidRDefault="00D01126" w:rsidP="001B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0A" w:rsidRPr="003D46F8" w:rsidRDefault="00D61E0A" w:rsidP="00D61E0A">
    <w:pPr>
      <w:jc w:val="both"/>
      <w:rPr>
        <w:sz w:val="20"/>
        <w:szCs w:val="20"/>
      </w:rPr>
    </w:pPr>
    <w:r>
      <w:rPr>
        <w:sz w:val="20"/>
        <w:szCs w:val="20"/>
      </w:rPr>
      <w:t xml:space="preserve">SAMNotp2_080813_tarifi; </w:t>
    </w:r>
    <w:r w:rsidRPr="002C2D18">
      <w:rPr>
        <w:sz w:val="20"/>
        <w:szCs w:val="20"/>
      </w:rPr>
      <w:t>Ministru kabineta noteikumu projekt</w:t>
    </w:r>
    <w:r>
      <w:rPr>
        <w:sz w:val="20"/>
        <w:szCs w:val="20"/>
      </w:rPr>
      <w:t>a</w:t>
    </w:r>
    <w:r w:rsidRPr="002C2D18">
      <w:rPr>
        <w:sz w:val="20"/>
        <w:szCs w:val="20"/>
      </w:rPr>
      <w:t xml:space="preserve"> „Noteikumi par valsts akciju sabiedrības "Ceļu satiksmes drošības direkcija" pakalpojumu cenrādi” </w:t>
    </w:r>
    <w:r>
      <w:rPr>
        <w:sz w:val="20"/>
        <w:szCs w:val="20"/>
      </w:rPr>
      <w:t>2.</w:t>
    </w:r>
    <w:r w:rsidRPr="002C2D18">
      <w:rPr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0A" w:rsidRPr="003D46F8" w:rsidRDefault="00D61E0A" w:rsidP="00D61E0A">
    <w:pPr>
      <w:jc w:val="both"/>
      <w:rPr>
        <w:sz w:val="20"/>
        <w:szCs w:val="20"/>
      </w:rPr>
    </w:pPr>
    <w:r>
      <w:rPr>
        <w:sz w:val="20"/>
        <w:szCs w:val="20"/>
      </w:rPr>
      <w:t xml:space="preserve">SAMNotp2_080813_tarifi; </w:t>
    </w:r>
    <w:r w:rsidRPr="002C2D18">
      <w:rPr>
        <w:sz w:val="20"/>
        <w:szCs w:val="20"/>
      </w:rPr>
      <w:t>Ministru kabineta noteikumu projekt</w:t>
    </w:r>
    <w:r>
      <w:rPr>
        <w:sz w:val="20"/>
        <w:szCs w:val="20"/>
      </w:rPr>
      <w:t>a</w:t>
    </w:r>
    <w:r w:rsidRPr="002C2D18">
      <w:rPr>
        <w:sz w:val="20"/>
        <w:szCs w:val="20"/>
      </w:rPr>
      <w:t xml:space="preserve"> „Noteikumi par valsts akciju sabiedrības "Ceļu satiksmes drošības direkcija" pakalpojumu cenrādi” </w:t>
    </w:r>
    <w:r>
      <w:rPr>
        <w:sz w:val="20"/>
        <w:szCs w:val="20"/>
      </w:rPr>
      <w:t>2.</w:t>
    </w:r>
    <w:r w:rsidRPr="002C2D18"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26" w:rsidRDefault="00D01126" w:rsidP="001B49CB">
      <w:r>
        <w:separator/>
      </w:r>
    </w:p>
  </w:footnote>
  <w:footnote w:type="continuationSeparator" w:id="0">
    <w:p w:rsidR="00D01126" w:rsidRDefault="00D01126" w:rsidP="001B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2E" w:rsidRDefault="00FE002E" w:rsidP="00E914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02E" w:rsidRDefault="00FE0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2E" w:rsidRDefault="00FE002E" w:rsidP="00E914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722">
      <w:rPr>
        <w:rStyle w:val="PageNumber"/>
        <w:noProof/>
      </w:rPr>
      <w:t>11</w:t>
    </w:r>
    <w:r>
      <w:rPr>
        <w:rStyle w:val="PageNumber"/>
      </w:rPr>
      <w:fldChar w:fldCharType="end"/>
    </w:r>
  </w:p>
  <w:p w:rsidR="00FE002E" w:rsidRDefault="00FE0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5968"/>
    <w:multiLevelType w:val="hybridMultilevel"/>
    <w:tmpl w:val="8A684162"/>
    <w:lvl w:ilvl="0" w:tplc="A58C85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E"/>
    <w:rsid w:val="00000B4B"/>
    <w:rsid w:val="000026E4"/>
    <w:rsid w:val="00002FAF"/>
    <w:rsid w:val="000112EA"/>
    <w:rsid w:val="00020D57"/>
    <w:rsid w:val="00021FF6"/>
    <w:rsid w:val="000250F2"/>
    <w:rsid w:val="0003063E"/>
    <w:rsid w:val="00037640"/>
    <w:rsid w:val="0004024C"/>
    <w:rsid w:val="0004187C"/>
    <w:rsid w:val="000436CE"/>
    <w:rsid w:val="0004499A"/>
    <w:rsid w:val="000513E4"/>
    <w:rsid w:val="0005336A"/>
    <w:rsid w:val="0005504F"/>
    <w:rsid w:val="000577E8"/>
    <w:rsid w:val="000643E4"/>
    <w:rsid w:val="00083722"/>
    <w:rsid w:val="00083F64"/>
    <w:rsid w:val="00094914"/>
    <w:rsid w:val="000A17CC"/>
    <w:rsid w:val="000A50BA"/>
    <w:rsid w:val="000B55A8"/>
    <w:rsid w:val="000C378B"/>
    <w:rsid w:val="000C3C63"/>
    <w:rsid w:val="000C4BE2"/>
    <w:rsid w:val="000D5309"/>
    <w:rsid w:val="000D676F"/>
    <w:rsid w:val="000D74E3"/>
    <w:rsid w:val="000E5779"/>
    <w:rsid w:val="000E5C84"/>
    <w:rsid w:val="000F4ACF"/>
    <w:rsid w:val="001016F4"/>
    <w:rsid w:val="00104FC0"/>
    <w:rsid w:val="0010609C"/>
    <w:rsid w:val="001064BA"/>
    <w:rsid w:val="0010730B"/>
    <w:rsid w:val="0011041A"/>
    <w:rsid w:val="0011207F"/>
    <w:rsid w:val="0011797A"/>
    <w:rsid w:val="00122AC2"/>
    <w:rsid w:val="00125773"/>
    <w:rsid w:val="00132BDE"/>
    <w:rsid w:val="001448CB"/>
    <w:rsid w:val="001463ED"/>
    <w:rsid w:val="00153009"/>
    <w:rsid w:val="00153A31"/>
    <w:rsid w:val="00162145"/>
    <w:rsid w:val="00171FAF"/>
    <w:rsid w:val="0017479F"/>
    <w:rsid w:val="00177603"/>
    <w:rsid w:val="001834DF"/>
    <w:rsid w:val="00183845"/>
    <w:rsid w:val="001844AC"/>
    <w:rsid w:val="0018723D"/>
    <w:rsid w:val="0019785B"/>
    <w:rsid w:val="001B45F7"/>
    <w:rsid w:val="001B49CB"/>
    <w:rsid w:val="001D3339"/>
    <w:rsid w:val="001E32E8"/>
    <w:rsid w:val="001F365C"/>
    <w:rsid w:val="00204969"/>
    <w:rsid w:val="00206665"/>
    <w:rsid w:val="00211740"/>
    <w:rsid w:val="00213964"/>
    <w:rsid w:val="00214878"/>
    <w:rsid w:val="0023005D"/>
    <w:rsid w:val="00230F1E"/>
    <w:rsid w:val="00241B5E"/>
    <w:rsid w:val="0024646C"/>
    <w:rsid w:val="00252CE4"/>
    <w:rsid w:val="002569B0"/>
    <w:rsid w:val="002658FB"/>
    <w:rsid w:val="00266B00"/>
    <w:rsid w:val="00267805"/>
    <w:rsid w:val="00273DAF"/>
    <w:rsid w:val="00274F01"/>
    <w:rsid w:val="00274F14"/>
    <w:rsid w:val="00286AC5"/>
    <w:rsid w:val="002A4422"/>
    <w:rsid w:val="002A491E"/>
    <w:rsid w:val="002A5D03"/>
    <w:rsid w:val="002B1AB9"/>
    <w:rsid w:val="002B1CF6"/>
    <w:rsid w:val="002B2B06"/>
    <w:rsid w:val="002C2D18"/>
    <w:rsid w:val="002C72A8"/>
    <w:rsid w:val="002D0B1C"/>
    <w:rsid w:val="002D32AD"/>
    <w:rsid w:val="002E3328"/>
    <w:rsid w:val="002E4701"/>
    <w:rsid w:val="002F3C0C"/>
    <w:rsid w:val="002F795F"/>
    <w:rsid w:val="00310219"/>
    <w:rsid w:val="0031346B"/>
    <w:rsid w:val="00320A6C"/>
    <w:rsid w:val="00321E5A"/>
    <w:rsid w:val="003252B9"/>
    <w:rsid w:val="003413DB"/>
    <w:rsid w:val="00365732"/>
    <w:rsid w:val="00367F6D"/>
    <w:rsid w:val="00373DC9"/>
    <w:rsid w:val="00373E95"/>
    <w:rsid w:val="003763C5"/>
    <w:rsid w:val="0037641F"/>
    <w:rsid w:val="0038151B"/>
    <w:rsid w:val="00381987"/>
    <w:rsid w:val="00384117"/>
    <w:rsid w:val="003863D7"/>
    <w:rsid w:val="00390D30"/>
    <w:rsid w:val="00392DB8"/>
    <w:rsid w:val="00397AED"/>
    <w:rsid w:val="00397E83"/>
    <w:rsid w:val="003B11A8"/>
    <w:rsid w:val="003D04E4"/>
    <w:rsid w:val="003E168E"/>
    <w:rsid w:val="003E259A"/>
    <w:rsid w:val="003F7F5F"/>
    <w:rsid w:val="00403116"/>
    <w:rsid w:val="00416D29"/>
    <w:rsid w:val="00423DD4"/>
    <w:rsid w:val="0043222B"/>
    <w:rsid w:val="00435F6C"/>
    <w:rsid w:val="00443662"/>
    <w:rsid w:val="004438FE"/>
    <w:rsid w:val="004474E3"/>
    <w:rsid w:val="004515E0"/>
    <w:rsid w:val="00452912"/>
    <w:rsid w:val="00455A40"/>
    <w:rsid w:val="00457A34"/>
    <w:rsid w:val="00457D3B"/>
    <w:rsid w:val="00460EC4"/>
    <w:rsid w:val="0046459C"/>
    <w:rsid w:val="00464784"/>
    <w:rsid w:val="00472246"/>
    <w:rsid w:val="0048004A"/>
    <w:rsid w:val="0048273A"/>
    <w:rsid w:val="00495D03"/>
    <w:rsid w:val="004960CE"/>
    <w:rsid w:val="004962A9"/>
    <w:rsid w:val="004A2A73"/>
    <w:rsid w:val="004A6964"/>
    <w:rsid w:val="004A7284"/>
    <w:rsid w:val="004B1617"/>
    <w:rsid w:val="004B65E1"/>
    <w:rsid w:val="004B7AB6"/>
    <w:rsid w:val="004B7E16"/>
    <w:rsid w:val="004C27B9"/>
    <w:rsid w:val="004C32C2"/>
    <w:rsid w:val="004E0E01"/>
    <w:rsid w:val="004E3F6F"/>
    <w:rsid w:val="004E6152"/>
    <w:rsid w:val="004F16F9"/>
    <w:rsid w:val="004F231E"/>
    <w:rsid w:val="005033EE"/>
    <w:rsid w:val="00527A9A"/>
    <w:rsid w:val="00534B2B"/>
    <w:rsid w:val="00537064"/>
    <w:rsid w:val="00537D1F"/>
    <w:rsid w:val="00540C27"/>
    <w:rsid w:val="0054195B"/>
    <w:rsid w:val="0054293E"/>
    <w:rsid w:val="005636FB"/>
    <w:rsid w:val="00570F13"/>
    <w:rsid w:val="00582D2C"/>
    <w:rsid w:val="00584D02"/>
    <w:rsid w:val="005856CB"/>
    <w:rsid w:val="00592824"/>
    <w:rsid w:val="005965E0"/>
    <w:rsid w:val="005A60EA"/>
    <w:rsid w:val="005A64CC"/>
    <w:rsid w:val="005B41DF"/>
    <w:rsid w:val="005C28CA"/>
    <w:rsid w:val="005D4556"/>
    <w:rsid w:val="005D5A10"/>
    <w:rsid w:val="005E0D0F"/>
    <w:rsid w:val="005E5276"/>
    <w:rsid w:val="005E6277"/>
    <w:rsid w:val="005F186A"/>
    <w:rsid w:val="005F41C0"/>
    <w:rsid w:val="005F49B3"/>
    <w:rsid w:val="005F5721"/>
    <w:rsid w:val="00603CA1"/>
    <w:rsid w:val="006078C7"/>
    <w:rsid w:val="00607E6F"/>
    <w:rsid w:val="00625435"/>
    <w:rsid w:val="006447B8"/>
    <w:rsid w:val="0064488E"/>
    <w:rsid w:val="00645033"/>
    <w:rsid w:val="006475BB"/>
    <w:rsid w:val="00647DDE"/>
    <w:rsid w:val="006533E5"/>
    <w:rsid w:val="00662CD7"/>
    <w:rsid w:val="00662E20"/>
    <w:rsid w:val="0066456F"/>
    <w:rsid w:val="00671D72"/>
    <w:rsid w:val="00674216"/>
    <w:rsid w:val="00692457"/>
    <w:rsid w:val="00697F2D"/>
    <w:rsid w:val="006A6C3D"/>
    <w:rsid w:val="006A700B"/>
    <w:rsid w:val="006C2151"/>
    <w:rsid w:val="006C2DD5"/>
    <w:rsid w:val="006D3AD1"/>
    <w:rsid w:val="006D4A4E"/>
    <w:rsid w:val="006E0E9C"/>
    <w:rsid w:val="006F35B5"/>
    <w:rsid w:val="006F7627"/>
    <w:rsid w:val="006F7750"/>
    <w:rsid w:val="007154AF"/>
    <w:rsid w:val="00723832"/>
    <w:rsid w:val="007248BA"/>
    <w:rsid w:val="0073609E"/>
    <w:rsid w:val="007374FD"/>
    <w:rsid w:val="007478D0"/>
    <w:rsid w:val="00750A07"/>
    <w:rsid w:val="007555E8"/>
    <w:rsid w:val="00766FF6"/>
    <w:rsid w:val="00782736"/>
    <w:rsid w:val="00784BC3"/>
    <w:rsid w:val="00792A55"/>
    <w:rsid w:val="00795388"/>
    <w:rsid w:val="007973E4"/>
    <w:rsid w:val="007A0284"/>
    <w:rsid w:val="007A251D"/>
    <w:rsid w:val="007A6FCE"/>
    <w:rsid w:val="007B239F"/>
    <w:rsid w:val="007B7A6F"/>
    <w:rsid w:val="007C1C45"/>
    <w:rsid w:val="007C3D0F"/>
    <w:rsid w:val="007C4287"/>
    <w:rsid w:val="007E0514"/>
    <w:rsid w:val="007E59A7"/>
    <w:rsid w:val="007F066B"/>
    <w:rsid w:val="007F77B4"/>
    <w:rsid w:val="0080480B"/>
    <w:rsid w:val="0083011E"/>
    <w:rsid w:val="00834FA1"/>
    <w:rsid w:val="0085375F"/>
    <w:rsid w:val="00854581"/>
    <w:rsid w:val="008709EF"/>
    <w:rsid w:val="0087164D"/>
    <w:rsid w:val="0087689A"/>
    <w:rsid w:val="008822B9"/>
    <w:rsid w:val="00882D6C"/>
    <w:rsid w:val="0088478A"/>
    <w:rsid w:val="008941B7"/>
    <w:rsid w:val="008A6237"/>
    <w:rsid w:val="008B42A7"/>
    <w:rsid w:val="008B44D5"/>
    <w:rsid w:val="008C1949"/>
    <w:rsid w:val="008C2E09"/>
    <w:rsid w:val="008C510F"/>
    <w:rsid w:val="008C642E"/>
    <w:rsid w:val="008E3BDD"/>
    <w:rsid w:val="008F48A2"/>
    <w:rsid w:val="009005CF"/>
    <w:rsid w:val="00901CDA"/>
    <w:rsid w:val="00905C5C"/>
    <w:rsid w:val="00906EB4"/>
    <w:rsid w:val="0091067E"/>
    <w:rsid w:val="009157ED"/>
    <w:rsid w:val="00915AEC"/>
    <w:rsid w:val="00916FA3"/>
    <w:rsid w:val="00943750"/>
    <w:rsid w:val="00943C08"/>
    <w:rsid w:val="0094455A"/>
    <w:rsid w:val="009460A7"/>
    <w:rsid w:val="00946466"/>
    <w:rsid w:val="00947149"/>
    <w:rsid w:val="00947390"/>
    <w:rsid w:val="00953EA1"/>
    <w:rsid w:val="00956756"/>
    <w:rsid w:val="00956BE7"/>
    <w:rsid w:val="00961021"/>
    <w:rsid w:val="0096191E"/>
    <w:rsid w:val="009847E0"/>
    <w:rsid w:val="0098639B"/>
    <w:rsid w:val="0099139B"/>
    <w:rsid w:val="009941EE"/>
    <w:rsid w:val="009B2394"/>
    <w:rsid w:val="009C1D20"/>
    <w:rsid w:val="009D7DEB"/>
    <w:rsid w:val="009E0214"/>
    <w:rsid w:val="009E1084"/>
    <w:rsid w:val="009E2463"/>
    <w:rsid w:val="009E2A6E"/>
    <w:rsid w:val="009E411B"/>
    <w:rsid w:val="009E4D42"/>
    <w:rsid w:val="009F5D3C"/>
    <w:rsid w:val="00A0699D"/>
    <w:rsid w:val="00A11B94"/>
    <w:rsid w:val="00A26BBC"/>
    <w:rsid w:val="00A3180E"/>
    <w:rsid w:val="00A437E2"/>
    <w:rsid w:val="00A47B04"/>
    <w:rsid w:val="00A5255B"/>
    <w:rsid w:val="00A5493D"/>
    <w:rsid w:val="00A55DAA"/>
    <w:rsid w:val="00A57A80"/>
    <w:rsid w:val="00A60306"/>
    <w:rsid w:val="00A61299"/>
    <w:rsid w:val="00A724F7"/>
    <w:rsid w:val="00A744D0"/>
    <w:rsid w:val="00A767C2"/>
    <w:rsid w:val="00A863DE"/>
    <w:rsid w:val="00A87FAA"/>
    <w:rsid w:val="00A9377A"/>
    <w:rsid w:val="00A96F0C"/>
    <w:rsid w:val="00AB01CE"/>
    <w:rsid w:val="00AB3C1B"/>
    <w:rsid w:val="00AB5C77"/>
    <w:rsid w:val="00AC6672"/>
    <w:rsid w:val="00AD4863"/>
    <w:rsid w:val="00AD5489"/>
    <w:rsid w:val="00AD6500"/>
    <w:rsid w:val="00AE49FE"/>
    <w:rsid w:val="00AE6B07"/>
    <w:rsid w:val="00AF1B08"/>
    <w:rsid w:val="00AF2553"/>
    <w:rsid w:val="00AF2C2B"/>
    <w:rsid w:val="00B042FA"/>
    <w:rsid w:val="00B10EFA"/>
    <w:rsid w:val="00B16628"/>
    <w:rsid w:val="00B258B3"/>
    <w:rsid w:val="00B35228"/>
    <w:rsid w:val="00B377A3"/>
    <w:rsid w:val="00B46689"/>
    <w:rsid w:val="00B53C9A"/>
    <w:rsid w:val="00B54FDF"/>
    <w:rsid w:val="00B6071C"/>
    <w:rsid w:val="00B72C02"/>
    <w:rsid w:val="00B7485F"/>
    <w:rsid w:val="00B81795"/>
    <w:rsid w:val="00B81B40"/>
    <w:rsid w:val="00B829D9"/>
    <w:rsid w:val="00B83912"/>
    <w:rsid w:val="00B9374C"/>
    <w:rsid w:val="00BA1A3C"/>
    <w:rsid w:val="00BA2B48"/>
    <w:rsid w:val="00BB111B"/>
    <w:rsid w:val="00BB2D86"/>
    <w:rsid w:val="00BC4373"/>
    <w:rsid w:val="00BC4A89"/>
    <w:rsid w:val="00BC52F3"/>
    <w:rsid w:val="00BC7789"/>
    <w:rsid w:val="00BD5E76"/>
    <w:rsid w:val="00BE0D34"/>
    <w:rsid w:val="00BE10D7"/>
    <w:rsid w:val="00BE526F"/>
    <w:rsid w:val="00C048F0"/>
    <w:rsid w:val="00C04FAF"/>
    <w:rsid w:val="00C13673"/>
    <w:rsid w:val="00C17DDE"/>
    <w:rsid w:val="00C203C9"/>
    <w:rsid w:val="00C243B8"/>
    <w:rsid w:val="00C324E0"/>
    <w:rsid w:val="00C33508"/>
    <w:rsid w:val="00C37D6D"/>
    <w:rsid w:val="00C41220"/>
    <w:rsid w:val="00C43520"/>
    <w:rsid w:val="00C63A94"/>
    <w:rsid w:val="00C6705E"/>
    <w:rsid w:val="00C96622"/>
    <w:rsid w:val="00CA0916"/>
    <w:rsid w:val="00CA1180"/>
    <w:rsid w:val="00CA56F4"/>
    <w:rsid w:val="00CA7456"/>
    <w:rsid w:val="00CB290C"/>
    <w:rsid w:val="00CC0F35"/>
    <w:rsid w:val="00CC30B0"/>
    <w:rsid w:val="00CC7A27"/>
    <w:rsid w:val="00CE354F"/>
    <w:rsid w:val="00CE5788"/>
    <w:rsid w:val="00CF162F"/>
    <w:rsid w:val="00CF7047"/>
    <w:rsid w:val="00D01126"/>
    <w:rsid w:val="00D032DC"/>
    <w:rsid w:val="00D03E77"/>
    <w:rsid w:val="00D136DB"/>
    <w:rsid w:val="00D13EA6"/>
    <w:rsid w:val="00D14235"/>
    <w:rsid w:val="00D14872"/>
    <w:rsid w:val="00D21123"/>
    <w:rsid w:val="00D368D5"/>
    <w:rsid w:val="00D36C03"/>
    <w:rsid w:val="00D42E8E"/>
    <w:rsid w:val="00D44E7A"/>
    <w:rsid w:val="00D5244C"/>
    <w:rsid w:val="00D53EFA"/>
    <w:rsid w:val="00D61E0A"/>
    <w:rsid w:val="00D61EF2"/>
    <w:rsid w:val="00D66027"/>
    <w:rsid w:val="00D67B45"/>
    <w:rsid w:val="00D80B54"/>
    <w:rsid w:val="00DA0993"/>
    <w:rsid w:val="00DB2DD5"/>
    <w:rsid w:val="00DB7539"/>
    <w:rsid w:val="00DC0956"/>
    <w:rsid w:val="00DD1DED"/>
    <w:rsid w:val="00DE1191"/>
    <w:rsid w:val="00DE503C"/>
    <w:rsid w:val="00DE5B53"/>
    <w:rsid w:val="00E07883"/>
    <w:rsid w:val="00E164D8"/>
    <w:rsid w:val="00E23D42"/>
    <w:rsid w:val="00E2412C"/>
    <w:rsid w:val="00E25D87"/>
    <w:rsid w:val="00E378A9"/>
    <w:rsid w:val="00E44AAC"/>
    <w:rsid w:val="00E533FF"/>
    <w:rsid w:val="00E542C0"/>
    <w:rsid w:val="00E62E92"/>
    <w:rsid w:val="00E64651"/>
    <w:rsid w:val="00E678E3"/>
    <w:rsid w:val="00E85677"/>
    <w:rsid w:val="00E91473"/>
    <w:rsid w:val="00EA2F33"/>
    <w:rsid w:val="00EB0F8C"/>
    <w:rsid w:val="00EB11CE"/>
    <w:rsid w:val="00EB22D7"/>
    <w:rsid w:val="00EC1FBA"/>
    <w:rsid w:val="00EC5027"/>
    <w:rsid w:val="00ED383C"/>
    <w:rsid w:val="00EE23FC"/>
    <w:rsid w:val="00EE2DBA"/>
    <w:rsid w:val="00EE3E2D"/>
    <w:rsid w:val="00EF3CF8"/>
    <w:rsid w:val="00F15DF2"/>
    <w:rsid w:val="00F465AE"/>
    <w:rsid w:val="00F53F6C"/>
    <w:rsid w:val="00F54657"/>
    <w:rsid w:val="00F61A4F"/>
    <w:rsid w:val="00F63184"/>
    <w:rsid w:val="00F74B34"/>
    <w:rsid w:val="00F7705D"/>
    <w:rsid w:val="00F77BA0"/>
    <w:rsid w:val="00F9321D"/>
    <w:rsid w:val="00F96FE7"/>
    <w:rsid w:val="00FA0D3F"/>
    <w:rsid w:val="00FA393B"/>
    <w:rsid w:val="00FA4CC2"/>
    <w:rsid w:val="00FA5E06"/>
    <w:rsid w:val="00FB27E5"/>
    <w:rsid w:val="00FB4B04"/>
    <w:rsid w:val="00FC11C5"/>
    <w:rsid w:val="00FC5C9E"/>
    <w:rsid w:val="00FD3DCD"/>
    <w:rsid w:val="00FD7E36"/>
    <w:rsid w:val="00FE002E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01CE"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B01C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01CE"/>
    <w:pPr>
      <w:jc w:val="both"/>
    </w:pPr>
    <w:rPr>
      <w:lang w:val="x-none"/>
    </w:rPr>
  </w:style>
  <w:style w:type="paragraph" w:styleId="Header">
    <w:name w:val="header"/>
    <w:basedOn w:val="Normal"/>
    <w:link w:val="HeaderChar"/>
    <w:rsid w:val="00AB01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01CE"/>
  </w:style>
  <w:style w:type="paragraph" w:styleId="Footer">
    <w:name w:val="footer"/>
    <w:basedOn w:val="Normal"/>
    <w:link w:val="FooterChar"/>
    <w:rsid w:val="00AB01C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AB01CE"/>
    <w:pPr>
      <w:ind w:left="4320"/>
    </w:pPr>
  </w:style>
  <w:style w:type="paragraph" w:styleId="BalloonText">
    <w:name w:val="Balloon Text"/>
    <w:basedOn w:val="Normal"/>
    <w:link w:val="BalloonTextChar"/>
    <w:semiHidden/>
    <w:rsid w:val="00AB01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AB01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character" w:styleId="Hyperlink">
    <w:name w:val="Hyperlink"/>
    <w:rsid w:val="00A744D0"/>
    <w:rPr>
      <w:color w:val="0000FF"/>
      <w:u w:val="single"/>
    </w:rPr>
  </w:style>
  <w:style w:type="paragraph" w:styleId="NormalWeb">
    <w:name w:val="Normal (Web)"/>
    <w:basedOn w:val="Normal"/>
    <w:rsid w:val="00A744D0"/>
    <w:pPr>
      <w:spacing w:before="100" w:beforeAutospacing="1" w:after="100" w:afterAutospacing="1"/>
    </w:pPr>
    <w:rPr>
      <w:sz w:val="24"/>
      <w:lang w:val="en-GB"/>
    </w:rPr>
  </w:style>
  <w:style w:type="character" w:customStyle="1" w:styleId="BodyTextChar">
    <w:name w:val="Body Text Char"/>
    <w:link w:val="BodyText"/>
    <w:rsid w:val="00B258B3"/>
    <w:rPr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73E95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73E95"/>
    <w:rPr>
      <w:b/>
      <w:bCs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73E95"/>
    <w:rPr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373E95"/>
    <w:rPr>
      <w:sz w:val="2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73E95"/>
    <w:rPr>
      <w:sz w:val="28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73E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01CE"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B01C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01CE"/>
    <w:pPr>
      <w:jc w:val="both"/>
    </w:pPr>
    <w:rPr>
      <w:lang w:val="x-none"/>
    </w:rPr>
  </w:style>
  <w:style w:type="paragraph" w:styleId="Header">
    <w:name w:val="header"/>
    <w:basedOn w:val="Normal"/>
    <w:link w:val="HeaderChar"/>
    <w:rsid w:val="00AB01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01CE"/>
  </w:style>
  <w:style w:type="paragraph" w:styleId="Footer">
    <w:name w:val="footer"/>
    <w:basedOn w:val="Normal"/>
    <w:link w:val="FooterChar"/>
    <w:rsid w:val="00AB01C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AB01CE"/>
    <w:pPr>
      <w:ind w:left="4320"/>
    </w:pPr>
  </w:style>
  <w:style w:type="paragraph" w:styleId="BalloonText">
    <w:name w:val="Balloon Text"/>
    <w:basedOn w:val="Normal"/>
    <w:link w:val="BalloonTextChar"/>
    <w:semiHidden/>
    <w:rsid w:val="00AB01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AB01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character" w:styleId="Hyperlink">
    <w:name w:val="Hyperlink"/>
    <w:rsid w:val="00A744D0"/>
    <w:rPr>
      <w:color w:val="0000FF"/>
      <w:u w:val="single"/>
    </w:rPr>
  </w:style>
  <w:style w:type="paragraph" w:styleId="NormalWeb">
    <w:name w:val="Normal (Web)"/>
    <w:basedOn w:val="Normal"/>
    <w:rsid w:val="00A744D0"/>
    <w:pPr>
      <w:spacing w:before="100" w:beforeAutospacing="1" w:after="100" w:afterAutospacing="1"/>
    </w:pPr>
    <w:rPr>
      <w:sz w:val="24"/>
      <w:lang w:val="en-GB"/>
    </w:rPr>
  </w:style>
  <w:style w:type="character" w:customStyle="1" w:styleId="BodyTextChar">
    <w:name w:val="Body Text Char"/>
    <w:link w:val="BodyText"/>
    <w:rsid w:val="00B258B3"/>
    <w:rPr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73E95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73E95"/>
    <w:rPr>
      <w:b/>
      <w:bCs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73E95"/>
    <w:rPr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373E95"/>
    <w:rPr>
      <w:sz w:val="2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73E95"/>
    <w:rPr>
      <w:sz w:val="28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73E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2637</Words>
  <Characters>18726</Characters>
  <Application>Microsoft Office Word</Application>
  <DocSecurity>0</DocSecurity>
  <Lines>720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SAMNotp2_080813_tarifi; Ministru kabineta noteikumu projekta „Noteikumi par valsts akciju sabiedrības "Ceļu satiksmes drošības direkcija" pakalpojumu cenrādi” 2.pielikums</vt:lpstr>
    </vt:vector>
  </TitlesOfParts>
  <Company>Satiksmes ministrija</Company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SAMNotp2_080813_tarifi; Ministru kabineta noteikumu projekta „Noteikumi par valsts akciju sabiedrības "Ceļu satiksmes drošības direkcija" pakalpojumu cenrādi” 2.pielikums</dc:title>
  <dc:subject>pielikums</dc:subject>
  <dc:creator>Annija Novikova</dc:creator>
  <dc:description>67028325_x000d_
Annija.Novikova@sam.gov.lv</dc:description>
  <cp:lastModifiedBy>Agnis Driksna</cp:lastModifiedBy>
  <cp:revision>2</cp:revision>
  <cp:lastPrinted>2011-12-07T11:39:00Z</cp:lastPrinted>
  <dcterms:created xsi:type="dcterms:W3CDTF">2013-09-18T09:05:00Z</dcterms:created>
  <dcterms:modified xsi:type="dcterms:W3CDTF">2013-09-18T09:05:00Z</dcterms:modified>
</cp:coreProperties>
</file>