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65" w:rsidRPr="00003B5C" w:rsidRDefault="00706965" w:rsidP="002544FF">
      <w:pPr>
        <w:jc w:val="center"/>
        <w:rPr>
          <w:b/>
        </w:rPr>
      </w:pPr>
      <w:bookmarkStart w:id="0" w:name="_GoBack"/>
      <w:bookmarkEnd w:id="0"/>
      <w:r w:rsidRPr="00003B5C">
        <w:rPr>
          <w:b/>
        </w:rPr>
        <w:t xml:space="preserve">Informatīvais ziņojums par valsts budžeta līdzekļu izlietojumu </w:t>
      </w:r>
      <w:proofErr w:type="spellStart"/>
      <w:r w:rsidRPr="00003B5C">
        <w:rPr>
          <w:b/>
          <w:i/>
        </w:rPr>
        <w:t>Euro</w:t>
      </w:r>
      <w:proofErr w:type="spellEnd"/>
      <w:r w:rsidRPr="00003B5C">
        <w:rPr>
          <w:b/>
        </w:rPr>
        <w:t xml:space="preserve"> ieviešanas kārtības likumā noteikto pasākumu nodrošināšanai </w:t>
      </w:r>
    </w:p>
    <w:p w:rsidR="00706965" w:rsidRPr="00003B5C" w:rsidRDefault="00706965" w:rsidP="002544FF">
      <w:pPr>
        <w:jc w:val="center"/>
        <w:rPr>
          <w:b/>
        </w:rPr>
      </w:pPr>
      <w:r w:rsidRPr="00003B5C">
        <w:rPr>
          <w:b/>
        </w:rPr>
        <w:t>VAS „Latvijas Pasts”</w:t>
      </w:r>
    </w:p>
    <w:p w:rsidR="00706965" w:rsidRPr="00003B5C" w:rsidRDefault="00706965" w:rsidP="002544FF"/>
    <w:p w:rsidR="00706965" w:rsidRPr="00BB39D3" w:rsidRDefault="00706965" w:rsidP="002544FF">
      <w:pPr>
        <w:ind w:firstLine="720"/>
        <w:rPr>
          <w:b/>
          <w:szCs w:val="28"/>
        </w:rPr>
      </w:pPr>
      <w:r>
        <w:rPr>
          <w:b/>
          <w:szCs w:val="28"/>
        </w:rPr>
        <w:t xml:space="preserve">1. </w:t>
      </w:r>
      <w:r w:rsidRPr="00BB39D3">
        <w:rPr>
          <w:b/>
          <w:szCs w:val="28"/>
        </w:rPr>
        <w:t>Situācijas apraksts</w:t>
      </w:r>
    </w:p>
    <w:p w:rsidR="00706965" w:rsidRDefault="00706965" w:rsidP="002544FF">
      <w:pPr>
        <w:ind w:firstLine="720"/>
        <w:rPr>
          <w:szCs w:val="28"/>
        </w:rPr>
      </w:pPr>
    </w:p>
    <w:p w:rsidR="00706965" w:rsidRPr="00003B5C" w:rsidRDefault="00706965" w:rsidP="002544FF">
      <w:pPr>
        <w:ind w:firstLine="720"/>
        <w:rPr>
          <w:szCs w:val="28"/>
        </w:rPr>
      </w:pPr>
      <w:r w:rsidRPr="00003B5C">
        <w:rPr>
          <w:szCs w:val="28"/>
        </w:rPr>
        <w:t xml:space="preserve">Saskaņā ar </w:t>
      </w:r>
      <w:proofErr w:type="spellStart"/>
      <w:r w:rsidRPr="00003B5C">
        <w:rPr>
          <w:i/>
          <w:szCs w:val="28"/>
        </w:rPr>
        <w:t>Euro</w:t>
      </w:r>
      <w:proofErr w:type="spellEnd"/>
      <w:r w:rsidRPr="00003B5C">
        <w:rPr>
          <w:szCs w:val="28"/>
        </w:rPr>
        <w:t xml:space="preserve"> ieviešanas kārtības likuma 5.panta trešo daļu valsts akciju sabiedrībai „Latvijas Pasts” (turpmāk – Latvijas Pasts) no šā likuma izrietošās skaidras naudas nomaiņas izmaksas šā finanšu pakalpojuma sasniedzamības nodrošināšanai tiek kompensētas no valsts budžetā Satiksmes ministrijai šim mērķim paredzētajiem līdzekļiem.</w:t>
      </w:r>
    </w:p>
    <w:p w:rsidR="00706965" w:rsidRPr="00003B5C" w:rsidRDefault="00706965" w:rsidP="002544FF">
      <w:pPr>
        <w:ind w:firstLine="720"/>
      </w:pPr>
      <w:r w:rsidRPr="00003B5C">
        <w:rPr>
          <w:szCs w:val="28"/>
        </w:rPr>
        <w:t xml:space="preserve">Lai segtu, izmaksas, kas radīsies, nodrošinot </w:t>
      </w:r>
      <w:proofErr w:type="spellStart"/>
      <w:r w:rsidRPr="00003B5C">
        <w:rPr>
          <w:i/>
          <w:szCs w:val="28"/>
        </w:rPr>
        <w:t>Euro</w:t>
      </w:r>
      <w:proofErr w:type="spellEnd"/>
      <w:r w:rsidRPr="00003B5C">
        <w:rPr>
          <w:szCs w:val="28"/>
        </w:rPr>
        <w:t xml:space="preserve"> ieviešanas kārtības likuma 8.pantā noteikto pienākumu - trīs mēnešus veikt bez maksas un neierobežotā daudzumā latu skaidras naudas apmaiņu pret </w:t>
      </w:r>
      <w:proofErr w:type="spellStart"/>
      <w:r w:rsidRPr="00003B5C">
        <w:rPr>
          <w:i/>
          <w:szCs w:val="28"/>
        </w:rPr>
        <w:t>euro</w:t>
      </w:r>
      <w:proofErr w:type="spellEnd"/>
      <w:r w:rsidRPr="00003B5C">
        <w:rPr>
          <w:szCs w:val="28"/>
        </w:rPr>
        <w:t xml:space="preserve"> 302 pasta pakalpojumu sniegšanas vietās, kuru saraksts ir noteikts Ministru kabineta 2013. gada 21. maija noteikumos Nr.263 „Noteikumi par pasta pakalpojumu sniegšanas vietām latu apmaiņai” (turpmāk – noteikumi Nr.263), saskaņā ar likumu „Par valsts budžetu 2013.gadam” Satiksmes ministrijas budžeta programmā 03.00.00 „Nozares vadība” ir paredzēti finanšu līdzekļi 742 388 latu apmērā. Saskaņā ar likumu „Par valsts budžetu 2014.gadam” Satiksmes ministrijas budžeta programmā 02.00.00 „Kompensācijas par abonētās preses piegādi, eiro ieviešanas plāna pasākumiem un saistību izpildi” ir paredzēti finanšu līdzekļi 5 296 291 </w:t>
      </w:r>
      <w:proofErr w:type="spellStart"/>
      <w:r w:rsidRPr="00003B5C">
        <w:rPr>
          <w:i/>
          <w:szCs w:val="28"/>
        </w:rPr>
        <w:t>euro</w:t>
      </w:r>
      <w:proofErr w:type="spellEnd"/>
      <w:r w:rsidRPr="00003B5C">
        <w:rPr>
          <w:szCs w:val="28"/>
        </w:rPr>
        <w:t xml:space="preserve"> apmērā (tai skaitā 1 722 255 latu apmērā</w:t>
      </w:r>
      <w:r w:rsidRPr="00003B5C">
        <w:rPr>
          <w:i/>
          <w:szCs w:val="28"/>
        </w:rPr>
        <w:t xml:space="preserve"> - </w:t>
      </w:r>
      <w:proofErr w:type="spellStart"/>
      <w:r w:rsidRPr="00003B5C">
        <w:rPr>
          <w:i/>
          <w:szCs w:val="28"/>
        </w:rPr>
        <w:t>euro</w:t>
      </w:r>
      <w:proofErr w:type="spellEnd"/>
      <w:r w:rsidRPr="00003B5C">
        <w:rPr>
          <w:szCs w:val="28"/>
        </w:rPr>
        <w:t xml:space="preserve"> ieviešanas pasākumiem).</w:t>
      </w:r>
      <w:r>
        <w:rPr>
          <w:szCs w:val="28"/>
        </w:rPr>
        <w:t xml:space="preserve"> </w:t>
      </w:r>
      <w:r w:rsidRPr="00003B5C">
        <w:rPr>
          <w:szCs w:val="28"/>
        </w:rPr>
        <w:t xml:space="preserve">Kopumā Latvijas Pasta iepriekš minēto izmaksu kompensēšanai no valsts budžeta ir piešķirti līdzekļi 2 464 643 latu apmērā (turpmāk – eiro budžets). </w:t>
      </w:r>
      <w:r w:rsidRPr="00003B5C">
        <w:t xml:space="preserve">Minētie līdzekļi ir piešķirti, pamatojoties uz apstiprināto Latvijas Pasta </w:t>
      </w:r>
      <w:proofErr w:type="spellStart"/>
      <w:r w:rsidRPr="00003B5C">
        <w:rPr>
          <w:i/>
        </w:rPr>
        <w:t>euro</w:t>
      </w:r>
      <w:proofErr w:type="spellEnd"/>
      <w:r w:rsidRPr="00003B5C">
        <w:t xml:space="preserve"> pasākumu nodrošināšanas izmaksu tāmi (turpmāk – izmaksu tāme).</w:t>
      </w:r>
    </w:p>
    <w:p w:rsidR="00706965" w:rsidRPr="00003B5C" w:rsidRDefault="00706965" w:rsidP="00E35C7B">
      <w:pPr>
        <w:ind w:firstLine="720"/>
      </w:pPr>
      <w:proofErr w:type="spellStart"/>
      <w:r w:rsidRPr="00003B5C">
        <w:rPr>
          <w:i/>
        </w:rPr>
        <w:t>Euro</w:t>
      </w:r>
      <w:proofErr w:type="spellEnd"/>
      <w:r w:rsidRPr="00003B5C">
        <w:t xml:space="preserve"> pasākumu nodrošināšanas gaitā tika konstatēts, ka Latvijas Pastam radīsies papildu izmaksas, kuras nav iekļautas saskaņotajā izmaksu tāmē, jo papildu izmaksas tika aprēķinātas 2013.gadā konstatēto problēmu risināšanas gaitā</w:t>
      </w:r>
      <w:r>
        <w:t xml:space="preserve"> eiro projekta pasākumu īstenošanā Latvijā kopumā</w:t>
      </w:r>
      <w:r w:rsidRPr="00003B5C">
        <w:t>. Problēmas tika identificētas Finanšu ministrijas vadītajā darba grupā izskatāmo jautājumu apspriešanas gaitā.</w:t>
      </w:r>
      <w:r w:rsidR="00CE0F9B">
        <w:t xml:space="preserve"> </w:t>
      </w:r>
      <w:r w:rsidRPr="00003B5C">
        <w:t xml:space="preserve">Finanšu ministrijas izveidotais </w:t>
      </w:r>
      <w:proofErr w:type="spellStart"/>
      <w:r w:rsidRPr="00003B5C">
        <w:rPr>
          <w:i/>
          <w:iCs/>
        </w:rPr>
        <w:t>Euro</w:t>
      </w:r>
      <w:proofErr w:type="spellEnd"/>
      <w:r w:rsidRPr="00003B5C">
        <w:rPr>
          <w:i/>
          <w:iCs/>
        </w:rPr>
        <w:t xml:space="preserve"> </w:t>
      </w:r>
      <w:r w:rsidRPr="00003B5C">
        <w:t xml:space="preserve">birojs nodrošina Vadības komitejas, kas izveidota ar Ministru prezidenta 2005. gada 18. jūlijā rīkojumu Nr.308, sekretariāta funkcijas un </w:t>
      </w:r>
      <w:proofErr w:type="spellStart"/>
      <w:r w:rsidRPr="00003B5C">
        <w:rPr>
          <w:i/>
          <w:iCs/>
        </w:rPr>
        <w:t>euro</w:t>
      </w:r>
      <w:proofErr w:type="spellEnd"/>
      <w:r w:rsidRPr="00003B5C">
        <w:rPr>
          <w:i/>
          <w:iCs/>
        </w:rPr>
        <w:t xml:space="preserve"> </w:t>
      </w:r>
      <w:r w:rsidRPr="00003B5C">
        <w:t xml:space="preserve">ieviešanas procesa īstenošanas centralizēto uzraudzību. Par vadības komitejas lēmumu īstenošanu ir atbildīgs </w:t>
      </w:r>
      <w:proofErr w:type="spellStart"/>
      <w:r w:rsidRPr="003A3EC9">
        <w:rPr>
          <w:i/>
        </w:rPr>
        <w:t>Euro</w:t>
      </w:r>
      <w:proofErr w:type="spellEnd"/>
      <w:r w:rsidRPr="00003B5C">
        <w:t xml:space="preserve"> projekta vadītājs, kurš regulāri ziņo Vadības komitejai par </w:t>
      </w:r>
      <w:proofErr w:type="spellStart"/>
      <w:r w:rsidRPr="003A3EC9">
        <w:rPr>
          <w:i/>
        </w:rPr>
        <w:t>Euro</w:t>
      </w:r>
      <w:proofErr w:type="spellEnd"/>
      <w:r w:rsidRPr="00003B5C">
        <w:t xml:space="preserve"> projekta virzību, kā arī identificē problēmas un kontrolē to risināšanu. Izpildot Vadības komitejas un eiro projekta vadītāja uzdotos uzdevumus, Finanšu ministrija </w:t>
      </w:r>
      <w:r>
        <w:t xml:space="preserve">2013.gada septembrī </w:t>
      </w:r>
      <w:r w:rsidRPr="00003B5C">
        <w:t xml:space="preserve">organizēja </w:t>
      </w:r>
      <w:proofErr w:type="spellStart"/>
      <w:r w:rsidRPr="00003B5C">
        <w:rPr>
          <w:i/>
        </w:rPr>
        <w:t>ad</w:t>
      </w:r>
      <w:proofErr w:type="spellEnd"/>
      <w:r w:rsidRPr="00003B5C">
        <w:rPr>
          <w:i/>
        </w:rPr>
        <w:t xml:space="preserve"> </w:t>
      </w:r>
      <w:proofErr w:type="spellStart"/>
      <w:r w:rsidRPr="00003B5C">
        <w:rPr>
          <w:i/>
        </w:rPr>
        <w:t>hoc</w:t>
      </w:r>
      <w:proofErr w:type="spellEnd"/>
      <w:r w:rsidRPr="00003B5C">
        <w:t xml:space="preserve"> darba grupu, lai operatīvi risinātu identificētās problēmas, meklējot alternatīvus variantus, lai būtu ievērots Latvijas Nacionālā </w:t>
      </w:r>
      <w:proofErr w:type="spellStart"/>
      <w:r w:rsidRPr="00003B5C">
        <w:rPr>
          <w:i/>
        </w:rPr>
        <w:t>euro</w:t>
      </w:r>
      <w:proofErr w:type="spellEnd"/>
      <w:r w:rsidRPr="00003B5C">
        <w:t xml:space="preserve"> ieviešanas plānā noteiktais </w:t>
      </w:r>
      <w:proofErr w:type="spellStart"/>
      <w:r w:rsidRPr="00003B5C">
        <w:rPr>
          <w:i/>
        </w:rPr>
        <w:t>euro</w:t>
      </w:r>
      <w:proofErr w:type="spellEnd"/>
      <w:r w:rsidRPr="00003B5C">
        <w:t xml:space="preserve"> ieviešanas pamatprincips - orientācija uz sliktāk pozicionēto iedzīvotāju – īpašu uzmanību </w:t>
      </w:r>
      <w:r w:rsidRPr="00003B5C">
        <w:lastRenderedPageBreak/>
        <w:t>pievērst sabiedrības daļai ar ierobežotu finanšu pakalpojumu pieejamību (piemēram, attālu apdzīvoto vietu iedzīvotājiem).</w:t>
      </w:r>
    </w:p>
    <w:p w:rsidR="00706965" w:rsidRPr="00003B5C" w:rsidRDefault="00706965" w:rsidP="002544FF">
      <w:pPr>
        <w:ind w:firstLine="720"/>
      </w:pPr>
      <w:r w:rsidRPr="00003B5C">
        <w:t xml:space="preserve">Tā kā komercbankas nenodrošina finanšu pakalpojumus visās administratīvajās teritorijās, bet Latvijas Pastam ir visu Latvijas teritoriju aptverošs pasta tīkls, un skaidrās naudas nomaiņas nodrošināšanai 302 pasta pakalpojumu sniegšanas vietās ir piešķirti valsts budžeta līdzekļi, tika radīti alternatīvi risinājumi valstiski svarīgā mērķa sasniegšanā, kā rezultātā tiks nodrošinātas iedzīvotāju iespējas iegādāties </w:t>
      </w:r>
      <w:proofErr w:type="spellStart"/>
      <w:r w:rsidRPr="00003B5C">
        <w:rPr>
          <w:i/>
        </w:rPr>
        <w:t>euro</w:t>
      </w:r>
      <w:proofErr w:type="spellEnd"/>
      <w:r w:rsidRPr="00003B5C">
        <w:t xml:space="preserve"> banknotes un monētas.</w:t>
      </w:r>
    </w:p>
    <w:p w:rsidR="00706965" w:rsidRDefault="00706965" w:rsidP="002544FF">
      <w:pPr>
        <w:ind w:firstLine="720"/>
      </w:pPr>
    </w:p>
    <w:p w:rsidR="00706965" w:rsidRPr="00BB39D3" w:rsidRDefault="00706965" w:rsidP="002544FF">
      <w:pPr>
        <w:ind w:firstLine="720"/>
        <w:rPr>
          <w:b/>
        </w:rPr>
      </w:pPr>
      <w:r w:rsidRPr="00BB39D3">
        <w:rPr>
          <w:b/>
        </w:rPr>
        <w:t xml:space="preserve">2. Papildus </w:t>
      </w:r>
      <w:r>
        <w:rPr>
          <w:b/>
        </w:rPr>
        <w:t>nodrošināto</w:t>
      </w:r>
      <w:r w:rsidRPr="00BB39D3">
        <w:rPr>
          <w:b/>
        </w:rPr>
        <w:t xml:space="preserve"> pasākumu izmaksas </w:t>
      </w:r>
    </w:p>
    <w:p w:rsidR="00706965" w:rsidRPr="00003B5C" w:rsidRDefault="00706965" w:rsidP="002544FF">
      <w:pPr>
        <w:ind w:firstLine="720"/>
      </w:pPr>
    </w:p>
    <w:p w:rsidR="00706965" w:rsidRPr="00003B5C" w:rsidRDefault="00706965" w:rsidP="002544FF">
      <w:pPr>
        <w:ind w:firstLine="720"/>
      </w:pPr>
      <w:r>
        <w:t>2.</w:t>
      </w:r>
      <w:r w:rsidRPr="00003B5C">
        <w:t xml:space="preserve">1. Pēc Finanšu ministrijas ierosinājuma (Finanšu ministrijas 2013.gada 22.oktobra vēstule Nr.23-03/6662) tika veikti grozījumi noteikumos Nr.263, lai, nemainot kopējo </w:t>
      </w:r>
      <w:proofErr w:type="spellStart"/>
      <w:r w:rsidRPr="00003B5C">
        <w:rPr>
          <w:i/>
        </w:rPr>
        <w:t>euro</w:t>
      </w:r>
      <w:proofErr w:type="spellEnd"/>
      <w:r w:rsidRPr="00003B5C">
        <w:t xml:space="preserve"> maiņas pasta pakalpojumu sniegšanas vietu skaitu, veiktu izmaiņas sarakstā, nodrošinot skaidrās naudas maiņas iespējas astoņos novadu centros, kuros komercbankas ir slēgušas savas filiāles. Izmaiņas ir apstiprinātas ar Ministru kabineta 2013.gada 29.oktobra noteikumiem Nr.1234. Noteikumu projekta anotācijā nav norādīta ietekme uz valsts budžetu, jo papildu līdzekļi netika pieprasīti, ņemot vērā Finanšu ministrijas vēstulē norādījumu, ka visas īstenojamās aktivitātes – drošības pasākumi, loģistikas un darbinieku apmācības –ir realizējamas piešķirtā budžeta ietvaros. Pēc Latvijas Pasta aprēķiniem, lai nodrošinātu </w:t>
      </w:r>
      <w:proofErr w:type="spellStart"/>
      <w:r w:rsidRPr="00003B5C">
        <w:rPr>
          <w:i/>
        </w:rPr>
        <w:t>euro</w:t>
      </w:r>
      <w:proofErr w:type="spellEnd"/>
      <w:r w:rsidRPr="00003B5C">
        <w:t xml:space="preserve"> maiņas funkcijas citās pasta pakalpojumu sniegšanas vietās, kuras apkalpo lielāko skaitu iedzīvotāju, kurās ir lielāks darba vietu skaits un darba laiks ir garāks, nekā plānotajās pasta pakalpojumu sniegšanas vietās, Latvijas Pastam radīsies papildu izmaksas sakarā ar jaunu bukletu drukāšanu, pasta pakalpojumu sniegšanas vietu sagatavošanu skaidrās naudas maiņai,  maršrutu izmaiņām un fiziskās apsardzes pakalpojumu nodrošināšanu (Latvijas Pasta 2013.gada 28.oktobra vēstule Nr.01-10.1/289 Satiksmes ministrijai un Finanšu ministrijai). Precizētā izmaksu summa ir aprēķināta </w:t>
      </w:r>
      <w:r w:rsidRPr="00003B5C">
        <w:rPr>
          <w:szCs w:val="28"/>
        </w:rPr>
        <w:t>1</w:t>
      </w:r>
      <w:r>
        <w:rPr>
          <w:szCs w:val="28"/>
        </w:rPr>
        <w:t>6</w:t>
      </w:r>
      <w:r w:rsidRPr="00003B5C">
        <w:rPr>
          <w:szCs w:val="28"/>
        </w:rPr>
        <w:t> </w:t>
      </w:r>
      <w:r>
        <w:rPr>
          <w:szCs w:val="28"/>
        </w:rPr>
        <w:t>672</w:t>
      </w:r>
      <w:r w:rsidRPr="00003B5C">
        <w:t xml:space="preserve"> latu apmērā. </w:t>
      </w:r>
    </w:p>
    <w:p w:rsidR="00706965" w:rsidRPr="00003B5C" w:rsidRDefault="00706965" w:rsidP="002544FF"/>
    <w:p w:rsidR="00706965" w:rsidRPr="00003B5C" w:rsidRDefault="00706965" w:rsidP="00BA4A64">
      <w:pPr>
        <w:ind w:firstLine="720"/>
      </w:pPr>
      <w:r>
        <w:t>2.</w:t>
      </w:r>
      <w:r w:rsidRPr="00003B5C">
        <w:t xml:space="preserve">2. Saskaņā ar 2013.gada 4.oktobrī izdarītajiem grozījumiem likuma „Par budžeta un finanšu vadību” 36.pantā finanšu ministram ir tiesības izsniegt valsts aizdevumu Latvijas Pastam 10 500 000 latu apmērā, lai nodrošinātu skaidrās naudas </w:t>
      </w:r>
      <w:proofErr w:type="spellStart"/>
      <w:r w:rsidRPr="00003B5C">
        <w:rPr>
          <w:i/>
        </w:rPr>
        <w:t>euro</w:t>
      </w:r>
      <w:proofErr w:type="spellEnd"/>
      <w:r w:rsidRPr="00003B5C">
        <w:t xml:space="preserve"> saņemšanu no apkalpojošās kredītiestādes AS „Citadele Banka”. Tā kā apstiprinātajā izmaksu tāmē nav paredzētas izmaksas, kas saistītas ar valsts aizdevuma izsniegšanu, likumprojekta anotācijas III sad</w:t>
      </w:r>
      <w:r>
        <w:t>a</w:t>
      </w:r>
      <w:r w:rsidRPr="00003B5C">
        <w:t xml:space="preserve">ļā ir noteikts, ka </w:t>
      </w:r>
      <w:r w:rsidRPr="00003B5C">
        <w:rPr>
          <w:szCs w:val="28"/>
          <w:lang w:eastAsia="lv-LV"/>
        </w:rPr>
        <w:t xml:space="preserve">Satiksmes ministrija finanšu līdzekļus aizdevuma procentu likmes izmaksu un apkalpošanas izmaksu kompensēšanai Latvijas Pastam 21 468 latu apmērā nodrošinās piešķirto valsts budžeta līdzekļu ietvaros. </w:t>
      </w:r>
    </w:p>
    <w:p w:rsidR="00706965" w:rsidRPr="00003B5C" w:rsidRDefault="00706965" w:rsidP="00BA4A64">
      <w:pPr>
        <w:ind w:firstLine="720"/>
        <w:rPr>
          <w:szCs w:val="28"/>
          <w:lang w:eastAsia="lv-LV"/>
        </w:rPr>
      </w:pPr>
      <w:r w:rsidRPr="00003B5C">
        <w:t xml:space="preserve">Finanšu ministrija ir sagatavojusi un nosūtījusi saskaņošanai Satiksmes ministrijai un Latvijas Pastam valsts aizdevuma līguma projektu (Finanšu ministrijas 2013.gada 22.oktobra vēstule Nr.12-30/6660), saskaņā ar kuru valsts aizdevums tiks izsniegts līdz 2013.gada 10.decembrim un aizdevuma atmaksas termiņš ir 2014.gada 31.marts. </w:t>
      </w:r>
      <w:r w:rsidRPr="00003B5C">
        <w:rPr>
          <w:szCs w:val="28"/>
          <w:lang w:eastAsia="lv-LV"/>
        </w:rPr>
        <w:t xml:space="preserve">Saskaņā ar likuma „Par budžeta un finanšu </w:t>
      </w:r>
      <w:r w:rsidRPr="00003B5C">
        <w:rPr>
          <w:szCs w:val="28"/>
          <w:lang w:eastAsia="lv-LV"/>
        </w:rPr>
        <w:lastRenderedPageBreak/>
        <w:t xml:space="preserve">vadību” 36.panta astotās daļas 3.punktu valsts aizdevuma procentu likme tiek noteikta aizdevuma līguma noslēgšanas dienā atbilstoši valdības finanšu resursu piesaistīšanas izmaksām, un tiek piemērota maksa par valsts aizdevuma izsniegšanu un apkalpošanu. Valsts aizdevuma līguma projektā ir noteikta aizdevuma procentu un apkalpošanas maksas likme gadā. Ikmēneša maksājumus aprēķina un maksā par faktisko aizdevuma izmantošanas kalendāro dienu skaitu, tādējādi kopējais procentu maksājumu un valsts aizdevuma apkalpošanas summas apmērs var būt precizēts tikai pēc valsts aizdevuma pilnīgas atmaksas.  </w:t>
      </w:r>
    </w:p>
    <w:p w:rsidR="00706965" w:rsidRPr="00003B5C" w:rsidRDefault="00706965" w:rsidP="002544FF"/>
    <w:p w:rsidR="00706965" w:rsidRPr="00003B5C" w:rsidRDefault="00706965" w:rsidP="002A1CA4">
      <w:pPr>
        <w:ind w:firstLine="720"/>
      </w:pPr>
      <w:r>
        <w:t>2.</w:t>
      </w:r>
      <w:r w:rsidRPr="00003B5C">
        <w:t xml:space="preserve">3. 2013.gada 18.jūnijā Ministru kabinets apstiprināja Labklājības ministrijas sagatavoto informatīvo ziņojumu „Par papildus valsts budžeta apropriācijas piešķiršanu Valsts sociālās apdrošināšanai aģentūras administrēto pakalpojumu izmaksas nodrošināšanai 2013.gadā saistībā ar </w:t>
      </w:r>
      <w:proofErr w:type="spellStart"/>
      <w:r w:rsidRPr="00003B5C">
        <w:rPr>
          <w:i/>
        </w:rPr>
        <w:t>euro</w:t>
      </w:r>
      <w:proofErr w:type="spellEnd"/>
      <w:r w:rsidRPr="00003B5C">
        <w:t xml:space="preserve"> ieviešanu”, kurā tika apstiprināti priekšlikumi izmaksu laika grafika izmaiņām 2013.gada decembrī, saskaņā ar kurām visu pensiju izmaksa jānodrošina līdz 13.decembrīm. Finanšu ministrija lūdza Latvijas Pastu izplatīt informatīvo materiālu par pensiju izmaksu datumu maiņu 2013.gada decembrī kopā ar 2013.gada novembra pensiju orderiem un piegādes izmaksas segt no Satiksmes ministrijas piešķirtā </w:t>
      </w:r>
      <w:proofErr w:type="spellStart"/>
      <w:r w:rsidRPr="00003B5C">
        <w:rPr>
          <w:i/>
        </w:rPr>
        <w:t>euro</w:t>
      </w:r>
      <w:proofErr w:type="spellEnd"/>
      <w:r w:rsidRPr="00003B5C">
        <w:t xml:space="preserve"> ieviešanas nodrošināšanas budžeta Latvijas Pastam (Finanšu ministrijas 2013.gada 28.oktobra vēstule Nr.23-06/6747). Pēc Latvijas Pasta aprēķiniem informatīvo materiālu piegādes izmaksas veidos summ</w:t>
      </w:r>
      <w:r>
        <w:t>a</w:t>
      </w:r>
      <w:r w:rsidRPr="00003B5C">
        <w:t xml:space="preserve"> </w:t>
      </w:r>
      <w:r w:rsidRPr="00003B5C">
        <w:rPr>
          <w:szCs w:val="28"/>
        </w:rPr>
        <w:t>1</w:t>
      </w:r>
      <w:r>
        <w:rPr>
          <w:szCs w:val="28"/>
        </w:rPr>
        <w:t>8</w:t>
      </w:r>
      <w:r w:rsidRPr="00003B5C">
        <w:rPr>
          <w:szCs w:val="28"/>
        </w:rPr>
        <w:t> </w:t>
      </w:r>
      <w:r>
        <w:rPr>
          <w:szCs w:val="28"/>
        </w:rPr>
        <w:t>634</w:t>
      </w:r>
      <w:r w:rsidRPr="00003B5C">
        <w:t xml:space="preserve"> latu apmērā (Latvijas Pasta 2013.gada 30.oktobra vēstul</w:t>
      </w:r>
      <w:r>
        <w:t>ē</w:t>
      </w:r>
      <w:r w:rsidRPr="00003B5C">
        <w:t xml:space="preserve"> Nr.01-10.1/295 Satiksmes ministrijai</w:t>
      </w:r>
      <w:r>
        <w:t xml:space="preserve"> norādītā summa ir precizēta)</w:t>
      </w:r>
      <w:r w:rsidRPr="00003B5C">
        <w:t>.</w:t>
      </w:r>
    </w:p>
    <w:p w:rsidR="00706965" w:rsidRPr="00003B5C" w:rsidRDefault="00706965" w:rsidP="00FE2DD8">
      <w:pPr>
        <w:ind w:firstLine="720"/>
      </w:pPr>
      <w:r w:rsidRPr="00003B5C">
        <w:t>Saskaņā ar jaunu grafiku vienā dienā būs jāizmaksā pensijas par divām dienām. Ņemot vērā, ka pastnieki turpinās veikt pasta sūtījumu piegādes katru darba dienu arī pēc 13.decembra, dienās, kad netiks piegādātas pensijas, ekonomijas no pensiju piegāžu samazinātā dienu skaita, nav. Latvijas Pasts aprēķināja, ka tam radīsies papildus izmaksas virsstundu darba samaksai darbiniekiem un degvielas izmaksas, jo pastniekiem nāksies vairākas reizes atgriezties pasta nodaļā vai piegādes punktā, lai papildinātu drošības apsvērumu dēļ noteiktos naudas limitus pensiju izmaksai (Latvijas Pasta 2013.gada 14.oktobra vēstule Nr.01-10.1/276 Labklājības ministrijai un Satiksmes ministrijai) un pēc aprēķinu precizēšanas papildu izmaksas sastādīs summu 6</w:t>
      </w:r>
      <w:r>
        <w:t>7</w:t>
      </w:r>
      <w:r w:rsidRPr="00003B5C">
        <w:t> </w:t>
      </w:r>
      <w:r>
        <w:t>582</w:t>
      </w:r>
      <w:r w:rsidRPr="00003B5C">
        <w:t xml:space="preserve"> latu apmērā.</w:t>
      </w:r>
    </w:p>
    <w:p w:rsidR="00706965" w:rsidRPr="00003B5C" w:rsidRDefault="00706965" w:rsidP="00FE2DD8">
      <w:pPr>
        <w:ind w:firstLine="720"/>
      </w:pPr>
    </w:p>
    <w:p w:rsidR="00706965" w:rsidRPr="00003B5C" w:rsidRDefault="00706965" w:rsidP="00FE2DD8">
      <w:pPr>
        <w:ind w:firstLine="720"/>
      </w:pPr>
      <w:r>
        <w:t>2.</w:t>
      </w:r>
      <w:r w:rsidRPr="00003B5C">
        <w:t xml:space="preserve">4. Pašreiz Latvijas Pasts veic pārrunas ar tā apkalpojošo kredītiestādi AS „Citadele Banka” par līguma noslēgšanu </w:t>
      </w:r>
      <w:proofErr w:type="spellStart"/>
      <w:r w:rsidRPr="00003B5C">
        <w:rPr>
          <w:i/>
        </w:rPr>
        <w:t>euro</w:t>
      </w:r>
      <w:proofErr w:type="spellEnd"/>
      <w:r w:rsidRPr="00003B5C">
        <w:t xml:space="preserve"> banknošu un monētu </w:t>
      </w:r>
      <w:proofErr w:type="spellStart"/>
      <w:r w:rsidRPr="00003B5C">
        <w:t>priekšpiegādei</w:t>
      </w:r>
      <w:proofErr w:type="spellEnd"/>
      <w:r w:rsidRPr="00003B5C">
        <w:t xml:space="preserve"> II fāzē. AS „Citadele Banka” par skaidrās naudas piegādi pieprasa komisijas maksu </w:t>
      </w:r>
      <w:r>
        <w:t>20</w:t>
      </w:r>
      <w:r w:rsidRPr="00003B5C">
        <w:t> 00</w:t>
      </w:r>
      <w:r>
        <w:t>7</w:t>
      </w:r>
      <w:r w:rsidRPr="00003B5C">
        <w:t xml:space="preserve"> latu apmērā, bet izmaksu tāmē šāds maksājums nav paredzēts. Ņemot vērā, ka </w:t>
      </w:r>
      <w:proofErr w:type="spellStart"/>
      <w:r w:rsidRPr="00003B5C">
        <w:rPr>
          <w:i/>
        </w:rPr>
        <w:t>euro</w:t>
      </w:r>
      <w:proofErr w:type="spellEnd"/>
      <w:r w:rsidRPr="00003B5C">
        <w:t xml:space="preserve"> skaidrās naudas piegāde ir </w:t>
      </w:r>
      <w:proofErr w:type="spellStart"/>
      <w:r w:rsidRPr="00003B5C">
        <w:rPr>
          <w:i/>
        </w:rPr>
        <w:t>euro</w:t>
      </w:r>
      <w:proofErr w:type="spellEnd"/>
      <w:r w:rsidRPr="00003B5C">
        <w:t xml:space="preserve"> pasākumu nodrošināšanas neatņemama sastāvdaļa, šo pasākumu izmaksas arī jāsedz no piešķirtā </w:t>
      </w:r>
      <w:proofErr w:type="spellStart"/>
      <w:r w:rsidRPr="00003B5C">
        <w:rPr>
          <w:i/>
        </w:rPr>
        <w:t>euro</w:t>
      </w:r>
      <w:proofErr w:type="spellEnd"/>
      <w:r w:rsidRPr="00003B5C">
        <w:t xml:space="preserve"> budžeta.</w:t>
      </w:r>
    </w:p>
    <w:p w:rsidR="00706965" w:rsidRPr="00003B5C" w:rsidRDefault="00706965" w:rsidP="002544FF"/>
    <w:p w:rsidR="00706965" w:rsidRPr="00003B5C" w:rsidRDefault="00706965" w:rsidP="0030482D">
      <w:pPr>
        <w:ind w:firstLine="720"/>
      </w:pPr>
      <w:r>
        <w:lastRenderedPageBreak/>
        <w:t>2.</w:t>
      </w:r>
      <w:r w:rsidRPr="00003B5C">
        <w:t xml:space="preserve">5. Lai nodrošinātu saziņas iespējas 24 stundas diennaktī, lai operatīvi nodrošinātu skaidrās naudas inkasācijas veikšanu, kā arī risinātu drošības jautājumus, pēc Latvijas Pasta aprēķiniem nepieciešams paredzēt papildu līdzekļus </w:t>
      </w:r>
      <w:r>
        <w:t>4</w:t>
      </w:r>
      <w:r w:rsidRPr="00003B5C">
        <w:t> </w:t>
      </w:r>
      <w:r>
        <w:t>519</w:t>
      </w:r>
      <w:r w:rsidRPr="00003B5C">
        <w:t xml:space="preserve"> latu apmērā mobilo sakaru nodrošināšanai 302 pasta pakalpojumu sniegšanas vietās, jo darbiniekiem būs operatīvi jāziņo par naudas apgrozījumu un nepieciešamo naudas apjomu, kā arī drošības apsvērumu dēļ, lai darbinieks var jebkurā gadījumā sazināties ar Latvijas Pasta dežūrdaļu ātrai reaģēšanai</w:t>
      </w:r>
      <w:r>
        <w:t>.</w:t>
      </w:r>
    </w:p>
    <w:p w:rsidR="00706965" w:rsidRPr="00003B5C" w:rsidRDefault="00706965" w:rsidP="002544FF"/>
    <w:p w:rsidR="00706965" w:rsidRPr="00003B5C" w:rsidRDefault="00706965" w:rsidP="008F520E">
      <w:pPr>
        <w:ind w:firstLine="720"/>
      </w:pPr>
      <w:r>
        <w:t>2.</w:t>
      </w:r>
      <w:r w:rsidRPr="00003B5C">
        <w:t xml:space="preserve">6. Pēc Finanšu ministrijas lūguma Latvijas Pasts izvērtēja iespēju nodrošināt fiziskām personām pasta pakalpojumu sniegšanas vietās, kas nav iesaistītas </w:t>
      </w:r>
      <w:proofErr w:type="spellStart"/>
      <w:r w:rsidRPr="00003B5C">
        <w:rPr>
          <w:i/>
        </w:rPr>
        <w:t>euro</w:t>
      </w:r>
      <w:proofErr w:type="spellEnd"/>
      <w:r w:rsidRPr="00003B5C">
        <w:t xml:space="preserve"> maiņas procesā, kā alternatīvu variantu veikt latu maiņu, iemaksājot latus pasta norēķinu sistēmā (turpmāk – PNS) atvērtajā kontā un pēc laika izņemt šo iemaksāto summu </w:t>
      </w:r>
      <w:proofErr w:type="spellStart"/>
      <w:r w:rsidRPr="00003B5C">
        <w:rPr>
          <w:i/>
        </w:rPr>
        <w:t>euro</w:t>
      </w:r>
      <w:proofErr w:type="spellEnd"/>
      <w:r w:rsidRPr="00003B5C">
        <w:t xml:space="preserve">. Tādējādi tiktu nodrošinātas plašākas iespējas Latvijas valsts iedzīvotājiem mainīt latus uz </w:t>
      </w:r>
      <w:proofErr w:type="spellStart"/>
      <w:r w:rsidRPr="00003B5C">
        <w:rPr>
          <w:i/>
        </w:rPr>
        <w:t>euro</w:t>
      </w:r>
      <w:proofErr w:type="spellEnd"/>
      <w:r w:rsidRPr="00003B5C">
        <w:t xml:space="preserve">. Latvijas Pasts ir izstrādājis kārtību, kādā latu maiņu pasta pakalpojumu sniegšanas vietās, kas nav iesaistītas </w:t>
      </w:r>
      <w:proofErr w:type="spellStart"/>
      <w:r w:rsidRPr="00003B5C">
        <w:rPr>
          <w:i/>
        </w:rPr>
        <w:t>euro</w:t>
      </w:r>
      <w:proofErr w:type="spellEnd"/>
      <w:r w:rsidRPr="00003B5C">
        <w:t xml:space="preserve"> maiņā, fiziskas personas varēs veikt laika posmā no 2014.gada 1.janvāra līdz 2014.gada 14.janvārim, ja klients atvērs Latu maiņas PNS kontu un veiks </w:t>
      </w:r>
      <w:r>
        <w:t xml:space="preserve">tajā </w:t>
      </w:r>
      <w:r w:rsidRPr="00003B5C">
        <w:t xml:space="preserve">skaidras naudas iemaksu. Skaidras naudas izņemšanu no Latu maiņas PNS konta bez maksas varēs veikt, sākot ar ceturto darba dienu pēc konta atvēršanas un naudas iemaksas, līdz 2014.gada 31.janvārim. Lai veiktu šāda pasākuma nodrošināšanu, piesaistot papildus darba spēku, kā arī  ievērojot visus nepieciešamos drošības pasākumus </w:t>
      </w:r>
      <w:r>
        <w:t>veiktu</w:t>
      </w:r>
      <w:r w:rsidRPr="00003B5C">
        <w:t xml:space="preserve"> drošu naudas </w:t>
      </w:r>
      <w:r>
        <w:t>piegādi un inkasāciju.</w:t>
      </w:r>
      <w:r w:rsidRPr="00003B5C">
        <w:t xml:space="preserve"> Latvijas Pastam rodas izmaksas 1</w:t>
      </w:r>
      <w:r>
        <w:t>2</w:t>
      </w:r>
      <w:r w:rsidRPr="00003B5C">
        <w:t> </w:t>
      </w:r>
      <w:r>
        <w:t>229</w:t>
      </w:r>
      <w:r w:rsidRPr="00003B5C">
        <w:t xml:space="preserve"> latu apmērā</w:t>
      </w:r>
      <w:r>
        <w:t xml:space="preserve"> (Latvijas Pasta 2013.gada 25.novembra vēstule Nr.318)</w:t>
      </w:r>
      <w:r w:rsidRPr="00003B5C">
        <w:t>.</w:t>
      </w:r>
    </w:p>
    <w:p w:rsidR="00CE0F9B" w:rsidRDefault="00CE0F9B" w:rsidP="00EB6078">
      <w:pPr>
        <w:ind w:firstLine="720"/>
      </w:pPr>
    </w:p>
    <w:p w:rsidR="00706965" w:rsidRDefault="00706965" w:rsidP="00EB6078">
      <w:pPr>
        <w:ind w:firstLine="720"/>
      </w:pPr>
      <w:r>
        <w:t>2.</w:t>
      </w:r>
      <w:r w:rsidRPr="00003B5C">
        <w:t xml:space="preserve">7. Saskaņā ar Latvijas nacionālo </w:t>
      </w:r>
      <w:proofErr w:type="spellStart"/>
      <w:r w:rsidRPr="00003B5C">
        <w:rPr>
          <w:i/>
        </w:rPr>
        <w:t>euro</w:t>
      </w:r>
      <w:proofErr w:type="spellEnd"/>
      <w:r w:rsidRPr="00003B5C">
        <w:t xml:space="preserve"> ieviešanas plānu, kas tika apstiprināts ar Ministru kabineta 2013.gada 4.aprīļa rīkojumu Nr.136, lai savlaicīgi iepazīstinātu ar Latvijas </w:t>
      </w:r>
      <w:proofErr w:type="spellStart"/>
      <w:r w:rsidRPr="00003B5C">
        <w:rPr>
          <w:i/>
        </w:rPr>
        <w:t>euro</w:t>
      </w:r>
      <w:proofErr w:type="spellEnd"/>
      <w:r w:rsidRPr="00003B5C">
        <w:t xml:space="preserve"> monētām un nodrošinātu ar maiņas naudu jau no 2014. gada 1.janvāra, Latvijas Banka iedzīvotāju vajadzībām izgatavos </w:t>
      </w:r>
      <w:proofErr w:type="spellStart"/>
      <w:r w:rsidRPr="00003B5C">
        <w:rPr>
          <w:i/>
        </w:rPr>
        <w:t>euro</w:t>
      </w:r>
      <w:proofErr w:type="spellEnd"/>
      <w:r w:rsidRPr="00003B5C">
        <w:t xml:space="preserve"> monētu </w:t>
      </w:r>
      <w:proofErr w:type="spellStart"/>
      <w:r w:rsidRPr="00003B5C">
        <w:t>sākumkomplektus</w:t>
      </w:r>
      <w:proofErr w:type="spellEnd"/>
      <w:r w:rsidRPr="00003B5C">
        <w:t xml:space="preserve">, kuros tiks iekļauts noteikts daudzums dažāda nomināla monētu. No 2013.gada 10.decembra Latvijas Banka, kredītiestādes  un Latvijas Pasts izplatīs </w:t>
      </w:r>
      <w:proofErr w:type="spellStart"/>
      <w:r w:rsidRPr="00003B5C">
        <w:rPr>
          <w:i/>
        </w:rPr>
        <w:t>euro</w:t>
      </w:r>
      <w:proofErr w:type="spellEnd"/>
      <w:r w:rsidRPr="00003B5C">
        <w:t xml:space="preserve"> monētu </w:t>
      </w:r>
      <w:proofErr w:type="spellStart"/>
      <w:r w:rsidRPr="00003B5C">
        <w:t>sākumkomplektus</w:t>
      </w:r>
      <w:proofErr w:type="spellEnd"/>
      <w:r w:rsidRPr="00003B5C">
        <w:t xml:space="preserve">, izpildot  EK 2008.gada 10.janvāra ieteikuma (2008/78/EK) 3.panta 2.daļā minēto, ka iedzīvotājiem jābūt iespējai iegādāties </w:t>
      </w:r>
      <w:proofErr w:type="spellStart"/>
      <w:r w:rsidRPr="00003B5C">
        <w:rPr>
          <w:i/>
        </w:rPr>
        <w:t>euro</w:t>
      </w:r>
      <w:proofErr w:type="spellEnd"/>
      <w:r w:rsidRPr="00003B5C">
        <w:t xml:space="preserve"> monētu komplektus trīs nedēļu laikā pirms pārejas uz </w:t>
      </w:r>
      <w:proofErr w:type="spellStart"/>
      <w:r w:rsidRPr="00003B5C">
        <w:rPr>
          <w:i/>
        </w:rPr>
        <w:t>euro</w:t>
      </w:r>
      <w:proofErr w:type="spellEnd"/>
      <w:r w:rsidRPr="00003B5C">
        <w:t xml:space="preserve">. </w:t>
      </w:r>
    </w:p>
    <w:p w:rsidR="00706965" w:rsidRDefault="00706965" w:rsidP="008F520E">
      <w:pPr>
        <w:ind w:firstLine="720"/>
      </w:pPr>
      <w:r w:rsidRPr="00003B5C">
        <w:t xml:space="preserve">Naudas un maksājumu sistēmu darba grupas 2013.gada 1.novembra sanāksmē Latvijas Pasts ziņoja par veiktajiem pasākumiem, tai skaitā par </w:t>
      </w:r>
      <w:proofErr w:type="spellStart"/>
      <w:r w:rsidRPr="00003B5C">
        <w:t>sākumkomplektu</w:t>
      </w:r>
      <w:proofErr w:type="spellEnd"/>
      <w:r w:rsidRPr="00003B5C">
        <w:t xml:space="preserve"> skaitu, kuru šobrīd ir plānotos  pasūtīt, lai izplatītu 302 pasta pakalpojumu sniegšanas vietās. Pēc sanāksmes Finanšu ministrija aicināja Latvijas Pastu izvērtēt un palielināt pasūtīto </w:t>
      </w:r>
      <w:proofErr w:type="spellStart"/>
      <w:r w:rsidRPr="00003B5C">
        <w:t>sākumkomplektu</w:t>
      </w:r>
      <w:proofErr w:type="spellEnd"/>
      <w:r w:rsidRPr="00003B5C">
        <w:t xml:space="preserve"> skaitu, jo  proporcionāli kredītiestāžu pasūtījumam tas ir ļoti mazs, vērtējot iedzīvotāju interesi. Finanšu ministrija norādīja, ka ir svarīgi laicīgi pārskatīt šo aplēsi, jo </w:t>
      </w:r>
      <w:proofErr w:type="spellStart"/>
      <w:r w:rsidRPr="00003B5C">
        <w:t>sākumkomplekti</w:t>
      </w:r>
      <w:proofErr w:type="spellEnd"/>
      <w:r w:rsidRPr="00003B5C">
        <w:t xml:space="preserve"> iedzīvotājiem tiek nodoti galvenokārt caur komercbankām un </w:t>
      </w:r>
      <w:r w:rsidRPr="00003B5C">
        <w:lastRenderedPageBreak/>
        <w:t xml:space="preserve">Latvijas Pastu.  Pēc Latvijas Pasts aprēķina par </w:t>
      </w:r>
      <w:proofErr w:type="spellStart"/>
      <w:r w:rsidRPr="00003B5C">
        <w:t>sākumkomplektu</w:t>
      </w:r>
      <w:proofErr w:type="spellEnd"/>
      <w:r w:rsidRPr="00003B5C">
        <w:t xml:space="preserve"> tirdzniecību 302 pasta pakalpojumu sniegšanas vietās neierobežotā daudzumā, kopumā 150 000 gabali, radīsies papildus izmaksas 114 288 latu apmērā - </w:t>
      </w:r>
      <w:proofErr w:type="spellStart"/>
      <w:r w:rsidRPr="00003B5C">
        <w:t>sākumkomplektu</w:t>
      </w:r>
      <w:proofErr w:type="spellEnd"/>
      <w:r w:rsidRPr="00003B5C">
        <w:t xml:space="preserve"> šķirošana, piegāde un dokumentu formēšana, darba samaksa, otrreizējā naudas apmaiņa, lai inkasētu virslimita </w:t>
      </w:r>
      <w:r>
        <w:t xml:space="preserve">naudas līdzekļus, kas iegūti no neierobežotas (paplašinātas) </w:t>
      </w:r>
      <w:proofErr w:type="spellStart"/>
      <w:r>
        <w:t>sākumkomplektu</w:t>
      </w:r>
      <w:proofErr w:type="spellEnd"/>
      <w:r>
        <w:t xml:space="preserve"> tirdzniecības</w:t>
      </w:r>
      <w:r w:rsidRPr="00CE35C2">
        <w:t>.</w:t>
      </w:r>
      <w:r w:rsidR="00CE0F9B">
        <w:t xml:space="preserve"> </w:t>
      </w:r>
      <w:r w:rsidR="0039353B">
        <w:t>Precizēto papildus izmaksu aprēķinu Latvijas Pasts ir iesniedzis Satiksmes ministrijai 2013.gada 29.novembrī.</w:t>
      </w:r>
    </w:p>
    <w:p w:rsidR="0039353B" w:rsidRPr="00003B5C" w:rsidRDefault="0039353B" w:rsidP="008F520E">
      <w:pPr>
        <w:ind w:firstLine="720"/>
      </w:pPr>
    </w:p>
    <w:p w:rsidR="00706965" w:rsidRPr="00BB39D3" w:rsidRDefault="00706965" w:rsidP="00BB39D3">
      <w:pPr>
        <w:ind w:firstLine="720"/>
        <w:rPr>
          <w:b/>
        </w:rPr>
      </w:pPr>
      <w:r>
        <w:rPr>
          <w:b/>
        </w:rPr>
        <w:t xml:space="preserve">3. </w:t>
      </w:r>
      <w:r w:rsidRPr="00BB39D3">
        <w:rPr>
          <w:b/>
        </w:rPr>
        <w:t>Secinājumi</w:t>
      </w:r>
    </w:p>
    <w:p w:rsidR="00706965" w:rsidRDefault="00706965" w:rsidP="001001D1">
      <w:pPr>
        <w:ind w:firstLine="720"/>
      </w:pPr>
    </w:p>
    <w:p w:rsidR="00706965" w:rsidRPr="00003B5C" w:rsidRDefault="00706965" w:rsidP="001001D1">
      <w:pPr>
        <w:ind w:firstLine="720"/>
      </w:pPr>
      <w:r>
        <w:t xml:space="preserve">3.1. </w:t>
      </w:r>
      <w:r w:rsidRPr="00003B5C">
        <w:t>2013.gada 12.novembr</w:t>
      </w:r>
      <w:r>
        <w:t>ī</w:t>
      </w:r>
      <w:r w:rsidRPr="00003B5C">
        <w:t xml:space="preserve"> Finanšu ministrijas rīkotajā darba grupas sanāksmē par Latvijas Pasta izmaksu jautājumiem Latvijas Pasta pārstāvji mutiski sniedza informāciju par papildu izmaksām. Saskaņā ar sanāksmē pieņemto lēmumu Latvijas Pastam tika uzdots uzdevums līdz 2013.gada 15.novembrim sadarbībā ar Satiksmes ministriju </w:t>
      </w:r>
      <w:r>
        <w:t xml:space="preserve">sagatavot un </w:t>
      </w:r>
      <w:r w:rsidRPr="00003B5C">
        <w:t xml:space="preserve">iesniegt Finanšu ministrijā informāciju par Latvijas Nacionālā </w:t>
      </w:r>
      <w:proofErr w:type="spellStart"/>
      <w:r w:rsidRPr="00003B5C">
        <w:rPr>
          <w:i/>
        </w:rPr>
        <w:t>euro</w:t>
      </w:r>
      <w:proofErr w:type="spellEnd"/>
      <w:r w:rsidRPr="00003B5C">
        <w:t xml:space="preserve"> ieviešanas plāna izpildei piešķirto līdzekļu izlietojumu. Ņemot vērā sanāksmē izteiktos viedokļus par to, ka papildu īstenoto pasākumu izmaksu segšanai no </w:t>
      </w:r>
      <w:proofErr w:type="spellStart"/>
      <w:r w:rsidRPr="00003B5C">
        <w:rPr>
          <w:i/>
        </w:rPr>
        <w:t>euro</w:t>
      </w:r>
      <w:proofErr w:type="spellEnd"/>
      <w:r w:rsidRPr="00003B5C">
        <w:t xml:space="preserve"> budžeta nepieciešams juridiskais pamatojums, jo atsevišķi pasākumi nav paredzēti apstiprināt</w:t>
      </w:r>
      <w:r>
        <w:t>ajā</w:t>
      </w:r>
      <w:r w:rsidRPr="00003B5C">
        <w:t xml:space="preserve"> </w:t>
      </w:r>
      <w:proofErr w:type="spellStart"/>
      <w:r w:rsidRPr="00003B5C">
        <w:rPr>
          <w:i/>
        </w:rPr>
        <w:t>euro</w:t>
      </w:r>
      <w:proofErr w:type="spellEnd"/>
      <w:r w:rsidRPr="00003B5C">
        <w:t xml:space="preserve"> izmaksu tāmē, Finanšu ministrija aicināja Satiksmes ministriju virzīt jautājuma izskatīšanu Ministru kabinetā.</w:t>
      </w:r>
    </w:p>
    <w:p w:rsidR="00706965" w:rsidRPr="00003B5C" w:rsidRDefault="00706965" w:rsidP="003E7A38">
      <w:pPr>
        <w:rPr>
          <w:highlight w:val="yellow"/>
        </w:rPr>
      </w:pPr>
      <w:r w:rsidRPr="00003B5C">
        <w:tab/>
      </w:r>
      <w:r>
        <w:t xml:space="preserve">3.2. </w:t>
      </w:r>
      <w:r w:rsidRPr="00003B5C">
        <w:t xml:space="preserve">Saskaņā ar Latvijas Pasta sniegto informāciju pēc organizētajiem iepirkumiem ir noslēgti līgumi par drošības aprīkojuma iegādi un uzstādīšanu 2013.gadā, kā arī notiek līgumu slēgšana par fiziskās apsardzes pakalpojumiem. Ņemot vērā piešķirtās cenu atlaides iepirkumu gaitā, </w:t>
      </w:r>
      <w:r>
        <w:t xml:space="preserve">tiek prognozēts, ka 2013.gadā </w:t>
      </w:r>
      <w:r w:rsidRPr="00003B5C">
        <w:t xml:space="preserve">izveidosies līdzekļu </w:t>
      </w:r>
      <w:r w:rsidRPr="00BB39D3">
        <w:t>ietaupījums 201</w:t>
      </w:r>
      <w:r w:rsidR="00CE0F9B">
        <w:t> </w:t>
      </w:r>
      <w:r w:rsidRPr="00BB39D3">
        <w:t xml:space="preserve">315 latu apmērā. </w:t>
      </w:r>
      <w:r>
        <w:t>Tomēr šī summa nav pietiekama, lai segtu 2013.gadā īstenoto pasākumu papildu izmaksas.</w:t>
      </w:r>
    </w:p>
    <w:p w:rsidR="00706965" w:rsidRDefault="00706965" w:rsidP="004C7D4D">
      <w:pPr>
        <w:ind w:firstLine="720"/>
      </w:pPr>
      <w:r>
        <w:t xml:space="preserve">3.3. Latvijas Pasts, veicot izmaksu aprēķinus, ir norādījis, ka daļu no izmaksām nav iespējams noteikt precīzi, jo piemērām ar </w:t>
      </w:r>
      <w:proofErr w:type="spellStart"/>
      <w:r w:rsidRPr="00086FE1">
        <w:rPr>
          <w:i/>
        </w:rPr>
        <w:t>euro</w:t>
      </w:r>
      <w:proofErr w:type="spellEnd"/>
      <w:r>
        <w:t xml:space="preserve"> monētu </w:t>
      </w:r>
      <w:proofErr w:type="spellStart"/>
      <w:r>
        <w:t>sākumkomplektu</w:t>
      </w:r>
      <w:proofErr w:type="spellEnd"/>
      <w:r>
        <w:t xml:space="preserve"> piegādi un tirdzniecību saistītās izmaksas ir atkarīgas no pieprasījuma intensitātes un apjomiem. </w:t>
      </w:r>
    </w:p>
    <w:p w:rsidR="00706965" w:rsidRDefault="00706965" w:rsidP="004C7D4D">
      <w:pPr>
        <w:ind w:firstLine="720"/>
      </w:pPr>
    </w:p>
    <w:p w:rsidR="00706965" w:rsidRPr="003E7A38" w:rsidRDefault="00706965" w:rsidP="004C7D4D">
      <w:pPr>
        <w:ind w:firstLine="720"/>
        <w:rPr>
          <w:b/>
        </w:rPr>
      </w:pPr>
      <w:r w:rsidRPr="003E7A38">
        <w:rPr>
          <w:b/>
        </w:rPr>
        <w:t>4. Priekšlikumi</w:t>
      </w:r>
    </w:p>
    <w:p w:rsidR="00706965" w:rsidRDefault="00706965" w:rsidP="004C7D4D">
      <w:pPr>
        <w:ind w:firstLine="720"/>
      </w:pPr>
    </w:p>
    <w:p w:rsidR="00706965" w:rsidRDefault="00706965" w:rsidP="004C7D4D">
      <w:pPr>
        <w:ind w:firstLine="720"/>
      </w:pPr>
      <w:r w:rsidRPr="00003B5C">
        <w:t>Ņemot vērā iepriekš minēto, un to, ka papildus izmaksas radīsies Latvijas Pastam izpildot Finanšu ministrijas</w:t>
      </w:r>
      <w:r>
        <w:t>,</w:t>
      </w:r>
      <w:r w:rsidRPr="00003B5C">
        <w:t xml:space="preserve"> kā atbildīgas iestādes par </w:t>
      </w:r>
      <w:proofErr w:type="spellStart"/>
      <w:r w:rsidRPr="00BB39D3">
        <w:rPr>
          <w:i/>
        </w:rPr>
        <w:t>euro</w:t>
      </w:r>
      <w:proofErr w:type="spellEnd"/>
      <w:r w:rsidRPr="00003B5C">
        <w:t xml:space="preserve"> ieviešanas projektu, lūgumus, kas pamatoti ar nepieciešamību </w:t>
      </w:r>
      <w:proofErr w:type="spellStart"/>
      <w:r w:rsidRPr="00BB39D3">
        <w:rPr>
          <w:i/>
        </w:rPr>
        <w:t>euro</w:t>
      </w:r>
      <w:proofErr w:type="spellEnd"/>
      <w:r w:rsidRPr="00003B5C">
        <w:t xml:space="preserve"> ieviešanas procesā īpašu uzmanību pievērst finanšu pakalpojumu ziņā sliktāk pozicionētiem </w:t>
      </w:r>
      <w:r>
        <w:t xml:space="preserve">iedzīvotājiem, lai pārejai uz </w:t>
      </w:r>
      <w:proofErr w:type="spellStart"/>
      <w:r w:rsidRPr="00BB39D3">
        <w:rPr>
          <w:i/>
        </w:rPr>
        <w:t>euro</w:t>
      </w:r>
      <w:proofErr w:type="spellEnd"/>
      <w:r w:rsidRPr="00003B5C">
        <w:t xml:space="preserve"> kopumā būtu ar pēc iespējas mazākiem traucējumiem ikdienas dzīvē visiem Latvijas iedzīvotājiem, Satiksmes ministrija lūdz</w:t>
      </w:r>
      <w:r>
        <w:t>:</w:t>
      </w:r>
    </w:p>
    <w:p w:rsidR="00706965" w:rsidRPr="00003B5C" w:rsidRDefault="00706965" w:rsidP="004C7D4D">
      <w:pPr>
        <w:ind w:firstLine="720"/>
      </w:pPr>
      <w:r>
        <w:lastRenderedPageBreak/>
        <w:t xml:space="preserve">- </w:t>
      </w:r>
      <w:r w:rsidRPr="00E34AE8">
        <w:rPr>
          <w:u w:val="single"/>
        </w:rPr>
        <w:t>atļaut segt papildus izmaksas</w:t>
      </w:r>
      <w:r w:rsidR="0014509D" w:rsidRPr="00E34AE8">
        <w:rPr>
          <w:u w:val="single"/>
        </w:rPr>
        <w:t xml:space="preserve"> </w:t>
      </w:r>
      <w:r w:rsidRPr="00E34AE8">
        <w:rPr>
          <w:u w:val="single"/>
        </w:rPr>
        <w:t>no</w:t>
      </w:r>
      <w:r w:rsidRPr="00E34AE8">
        <w:rPr>
          <w:b/>
          <w:u w:val="single"/>
        </w:rPr>
        <w:t xml:space="preserve"> </w:t>
      </w:r>
      <w:r w:rsidRPr="00E34AE8">
        <w:rPr>
          <w:color w:val="000000"/>
          <w:szCs w:val="28"/>
          <w:u w:val="single"/>
        </w:rPr>
        <w:t>Satiksmes ministrijas</w:t>
      </w:r>
      <w:r w:rsidRPr="00003B5C">
        <w:rPr>
          <w:color w:val="000000"/>
          <w:szCs w:val="28"/>
        </w:rPr>
        <w:t xml:space="preserve"> 2014.gada </w:t>
      </w:r>
      <w:r w:rsidRPr="00003B5C">
        <w:rPr>
          <w:szCs w:val="28"/>
        </w:rPr>
        <w:t xml:space="preserve">budžeta programmas 02.00.00 „Kompensācijas par abonētās preses piegādi, eiro ieviešanas plāna pasākumiem un saistību izpildi” līdzekļiem, </w:t>
      </w:r>
      <w:r w:rsidRPr="00003B5C">
        <w:t xml:space="preserve">lai segtu Latvijas Pastam papildu identificētās </w:t>
      </w:r>
      <w:r>
        <w:t>izmaksas;</w:t>
      </w:r>
    </w:p>
    <w:p w:rsidR="00706965" w:rsidRPr="00003B5C" w:rsidRDefault="00706965" w:rsidP="002544FF">
      <w:r w:rsidRPr="00003B5C">
        <w:tab/>
      </w:r>
      <w:r>
        <w:t>- p</w:t>
      </w:r>
      <w:r w:rsidRPr="00003B5C">
        <w:t xml:space="preserve">ēc Latvijas Pasta atskaites saņemšanas </w:t>
      </w:r>
      <w:r>
        <w:t xml:space="preserve">par faktiskajām </w:t>
      </w:r>
      <w:proofErr w:type="spellStart"/>
      <w:r w:rsidRPr="00086FE1">
        <w:rPr>
          <w:i/>
        </w:rPr>
        <w:t>euro</w:t>
      </w:r>
      <w:proofErr w:type="spellEnd"/>
      <w:r>
        <w:t xml:space="preserve"> nodrošināšanas pasākumu izmaksām, </w:t>
      </w:r>
      <w:r w:rsidRPr="00003B5C">
        <w:t xml:space="preserve">nepieciešamības gadījumā </w:t>
      </w:r>
      <w:r>
        <w:t xml:space="preserve">uzdot Satiksmes ministrijai </w:t>
      </w:r>
      <w:r w:rsidRPr="00003B5C">
        <w:rPr>
          <w:color w:val="000000"/>
          <w:szCs w:val="20"/>
        </w:rPr>
        <w:t>s</w:t>
      </w:r>
      <w:r>
        <w:rPr>
          <w:color w:val="000000"/>
          <w:szCs w:val="20"/>
        </w:rPr>
        <w:t>a</w:t>
      </w:r>
      <w:r w:rsidR="0039353B">
        <w:rPr>
          <w:color w:val="000000"/>
          <w:szCs w:val="20"/>
        </w:rPr>
        <w:t>s</w:t>
      </w:r>
      <w:r w:rsidRPr="00003B5C">
        <w:rPr>
          <w:color w:val="000000"/>
          <w:szCs w:val="20"/>
        </w:rPr>
        <w:t>kaņo</w:t>
      </w:r>
      <w:r>
        <w:rPr>
          <w:color w:val="000000"/>
          <w:szCs w:val="20"/>
        </w:rPr>
        <w:t>t</w:t>
      </w:r>
      <w:r w:rsidRPr="00003B5C">
        <w:rPr>
          <w:color w:val="000000"/>
          <w:szCs w:val="20"/>
        </w:rPr>
        <w:t xml:space="preserve"> ar Finanšu ministriju jautājumu par finanšu avotu </w:t>
      </w:r>
      <w:r w:rsidRPr="00003B5C">
        <w:rPr>
          <w:szCs w:val="28"/>
        </w:rPr>
        <w:t xml:space="preserve">papildus finansējuma piešķiršanai 2014.gadā, lai kompensētu VAS „Latvijas Pasts” </w:t>
      </w:r>
      <w:proofErr w:type="spellStart"/>
      <w:r w:rsidRPr="00003B5C">
        <w:rPr>
          <w:i/>
          <w:szCs w:val="28"/>
        </w:rPr>
        <w:t>Euro</w:t>
      </w:r>
      <w:proofErr w:type="spellEnd"/>
      <w:r w:rsidRPr="00003B5C">
        <w:rPr>
          <w:szCs w:val="28"/>
        </w:rPr>
        <w:t xml:space="preserve"> ieviešanas kārtības likumā noteikto pasākumu nodrošināšanas</w:t>
      </w:r>
      <w:r w:rsidRPr="00003B5C">
        <w:rPr>
          <w:b/>
          <w:szCs w:val="20"/>
        </w:rPr>
        <w:t xml:space="preserve"> </w:t>
      </w:r>
      <w:r w:rsidRPr="00003B5C">
        <w:rPr>
          <w:szCs w:val="28"/>
        </w:rPr>
        <w:t>faktiskās izmaksas un iesnie</w:t>
      </w:r>
      <w:r>
        <w:rPr>
          <w:szCs w:val="28"/>
        </w:rPr>
        <w:t>gt</w:t>
      </w:r>
      <w:r w:rsidRPr="00003B5C">
        <w:rPr>
          <w:szCs w:val="28"/>
        </w:rPr>
        <w:t xml:space="preserve"> jautājum</w:t>
      </w:r>
      <w:r>
        <w:rPr>
          <w:szCs w:val="28"/>
        </w:rPr>
        <w:t>u</w:t>
      </w:r>
      <w:r w:rsidRPr="00003B5C">
        <w:rPr>
          <w:szCs w:val="28"/>
        </w:rPr>
        <w:t xml:space="preserve"> izskatīšanai Ministru kabinetā.</w:t>
      </w:r>
    </w:p>
    <w:p w:rsidR="00706965" w:rsidRPr="00003B5C" w:rsidRDefault="00706965" w:rsidP="002544FF"/>
    <w:p w:rsidR="00706965" w:rsidRPr="00003B5C" w:rsidRDefault="00706965" w:rsidP="00D3775D">
      <w:pPr>
        <w:ind w:firstLine="720"/>
      </w:pPr>
      <w:r w:rsidRPr="00003B5C">
        <w:t xml:space="preserve">Pielikumā: Finanšu līdzekļu izlietojuma un papildu izmaksu kopsavilkums uz </w:t>
      </w:r>
      <w:r w:rsidR="0039353B">
        <w:t>2</w:t>
      </w:r>
      <w:r w:rsidRPr="00003B5C">
        <w:t xml:space="preserve"> lp.</w:t>
      </w:r>
    </w:p>
    <w:p w:rsidR="00706965" w:rsidRDefault="00706965" w:rsidP="002544FF"/>
    <w:p w:rsidR="00CE0F9B" w:rsidRPr="00003B5C" w:rsidRDefault="00CE0F9B" w:rsidP="002544FF"/>
    <w:p w:rsidR="00CE0F9B" w:rsidRPr="00CE0F9B" w:rsidRDefault="00CE0F9B" w:rsidP="00CE0F9B">
      <w:pPr>
        <w:widowControl w:val="0"/>
        <w:tabs>
          <w:tab w:val="left" w:pos="720"/>
          <w:tab w:val="left" w:pos="7200"/>
        </w:tabs>
        <w:rPr>
          <w:rFonts w:eastAsia="Times New Roman"/>
          <w:szCs w:val="28"/>
        </w:rPr>
      </w:pPr>
      <w:r w:rsidRPr="00CE0F9B">
        <w:rPr>
          <w:rFonts w:eastAsia="Times New Roman"/>
          <w:szCs w:val="28"/>
        </w:rPr>
        <w:tab/>
        <w:t>Iesniedzējs:</w:t>
      </w:r>
    </w:p>
    <w:p w:rsidR="00CE0F9B" w:rsidRPr="00CE0F9B" w:rsidRDefault="00CE0F9B" w:rsidP="00CE0F9B">
      <w:pPr>
        <w:widowControl w:val="0"/>
        <w:tabs>
          <w:tab w:val="left" w:pos="720"/>
          <w:tab w:val="left" w:pos="6521"/>
        </w:tabs>
        <w:rPr>
          <w:rFonts w:eastAsia="Times New Roman"/>
          <w:szCs w:val="28"/>
        </w:rPr>
      </w:pPr>
      <w:r w:rsidRPr="00CE0F9B">
        <w:rPr>
          <w:rFonts w:eastAsia="Times New Roman"/>
          <w:szCs w:val="28"/>
        </w:rPr>
        <w:tab/>
        <w:t xml:space="preserve">Satiksmes ministrs </w:t>
      </w:r>
      <w:r w:rsidRPr="00CE0F9B">
        <w:rPr>
          <w:rFonts w:eastAsia="Times New Roman"/>
          <w:szCs w:val="28"/>
        </w:rPr>
        <w:tab/>
        <w:t>A. Matīss</w:t>
      </w:r>
    </w:p>
    <w:p w:rsidR="00706965" w:rsidRDefault="00706965" w:rsidP="002544FF"/>
    <w:p w:rsidR="00CE0F9B" w:rsidRDefault="00CE0F9B" w:rsidP="00CE0F9B">
      <w:r>
        <w:tab/>
        <w:t>Vīza:</w:t>
      </w:r>
    </w:p>
    <w:p w:rsidR="00CE0F9B" w:rsidRDefault="00CE0F9B" w:rsidP="00E34AE8">
      <w:pPr>
        <w:ind w:firstLine="720"/>
      </w:pPr>
      <w:r>
        <w:t>Valsts sekretār</w:t>
      </w:r>
      <w:r w:rsidR="00E34AE8">
        <w:t>s</w:t>
      </w:r>
      <w:r w:rsidR="00E34AE8">
        <w:tab/>
      </w:r>
      <w:r w:rsidR="00E34AE8">
        <w:tab/>
      </w:r>
      <w:r w:rsidR="00E34AE8">
        <w:tab/>
      </w:r>
      <w:r w:rsidR="00E34AE8">
        <w:tab/>
      </w:r>
      <w:r>
        <w:tab/>
      </w:r>
      <w:r w:rsidR="00E34AE8">
        <w:tab/>
        <w:t>K</w:t>
      </w:r>
      <w:r>
        <w:t xml:space="preserve">. </w:t>
      </w:r>
      <w:r w:rsidR="00E34AE8">
        <w:t>Ozoliņš</w:t>
      </w:r>
    </w:p>
    <w:p w:rsidR="00CE0F9B" w:rsidRDefault="00CE0F9B" w:rsidP="002544FF"/>
    <w:p w:rsidR="00CE0F9B" w:rsidRDefault="00CE0F9B" w:rsidP="002544FF"/>
    <w:p w:rsidR="00CE0F9B" w:rsidRPr="00E34AE8" w:rsidRDefault="00E34AE8" w:rsidP="002544FF">
      <w:pPr>
        <w:rPr>
          <w:sz w:val="20"/>
          <w:szCs w:val="20"/>
        </w:rPr>
      </w:pPr>
      <w:r w:rsidRPr="00E34AE8">
        <w:rPr>
          <w:sz w:val="20"/>
          <w:szCs w:val="20"/>
        </w:rPr>
        <w:t>09.12.2013. 12:08</w:t>
      </w:r>
    </w:p>
    <w:p w:rsidR="00706965" w:rsidRDefault="00706965" w:rsidP="002544FF">
      <w:pPr>
        <w:rPr>
          <w:sz w:val="20"/>
          <w:szCs w:val="20"/>
        </w:rPr>
      </w:pPr>
      <w:r>
        <w:rPr>
          <w:sz w:val="20"/>
          <w:szCs w:val="20"/>
        </w:rPr>
        <w:t>1</w:t>
      </w:r>
      <w:r w:rsidR="0039353B">
        <w:rPr>
          <w:sz w:val="20"/>
          <w:szCs w:val="20"/>
        </w:rPr>
        <w:t>9</w:t>
      </w:r>
      <w:r w:rsidR="00E34AE8">
        <w:rPr>
          <w:sz w:val="20"/>
          <w:szCs w:val="20"/>
        </w:rPr>
        <w:t>08</w:t>
      </w:r>
    </w:p>
    <w:p w:rsidR="00706965" w:rsidRPr="00003B5C" w:rsidRDefault="00706965" w:rsidP="002544FF">
      <w:pPr>
        <w:rPr>
          <w:sz w:val="20"/>
          <w:szCs w:val="20"/>
        </w:rPr>
      </w:pPr>
      <w:r w:rsidRPr="00003B5C">
        <w:rPr>
          <w:sz w:val="20"/>
          <w:szCs w:val="20"/>
        </w:rPr>
        <w:t>Pakule, 67028115</w:t>
      </w:r>
    </w:p>
    <w:p w:rsidR="00706965" w:rsidRPr="00003B5C" w:rsidRDefault="00706965" w:rsidP="002544FF">
      <w:pPr>
        <w:rPr>
          <w:sz w:val="20"/>
          <w:szCs w:val="20"/>
        </w:rPr>
      </w:pPr>
      <w:r w:rsidRPr="00003B5C">
        <w:rPr>
          <w:sz w:val="20"/>
          <w:szCs w:val="20"/>
        </w:rPr>
        <w:t>Inese.pakule@sam.gov.lv</w:t>
      </w:r>
    </w:p>
    <w:p w:rsidR="00706965" w:rsidRPr="00003B5C" w:rsidRDefault="00706965" w:rsidP="002544FF"/>
    <w:sectPr w:rsidR="00706965" w:rsidRPr="00003B5C" w:rsidSect="00960010">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65" w:rsidRDefault="00706965" w:rsidP="00960010">
      <w:r>
        <w:separator/>
      </w:r>
    </w:p>
  </w:endnote>
  <w:endnote w:type="continuationSeparator" w:id="0">
    <w:p w:rsidR="00706965" w:rsidRDefault="00706965" w:rsidP="0096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5" w:rsidRPr="00E367E9" w:rsidRDefault="00E34AE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SAMzino_091213_euro.docx</w:t>
    </w:r>
    <w:r>
      <w:rPr>
        <w:sz w:val="20"/>
        <w:szCs w:val="20"/>
      </w:rPr>
      <w:fldChar w:fldCharType="end"/>
    </w:r>
    <w:r w:rsidR="00706965" w:rsidRPr="00E367E9">
      <w:rPr>
        <w:sz w:val="20"/>
        <w:szCs w:val="20"/>
      </w:rPr>
      <w:t xml:space="preserve">; Informatīvais ziņojums par valsts budžeta līdzekļu izlietojumu </w:t>
    </w:r>
    <w:proofErr w:type="spellStart"/>
    <w:r w:rsidR="00706965" w:rsidRPr="00E367E9">
      <w:rPr>
        <w:i/>
        <w:sz w:val="20"/>
        <w:szCs w:val="20"/>
      </w:rPr>
      <w:t>Euro</w:t>
    </w:r>
    <w:proofErr w:type="spellEnd"/>
    <w:r w:rsidR="00706965" w:rsidRPr="00E367E9">
      <w:rPr>
        <w:sz w:val="20"/>
        <w:szCs w:val="20"/>
      </w:rPr>
      <w:t xml:space="preserve"> ieviešanas kārtības likumā noteikto pasākumu nodrošināšanai VAS „Latvijas Pasts”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5" w:rsidRPr="00E367E9" w:rsidRDefault="00E34AE8">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SAMzino_091213_euro.docx</w:t>
    </w:r>
    <w:r>
      <w:rPr>
        <w:sz w:val="20"/>
        <w:szCs w:val="20"/>
      </w:rPr>
      <w:fldChar w:fldCharType="end"/>
    </w:r>
    <w:r w:rsidR="00706965" w:rsidRPr="00E367E9">
      <w:rPr>
        <w:sz w:val="20"/>
        <w:szCs w:val="20"/>
      </w:rPr>
      <w:t xml:space="preserve">; Informatīvais ziņojums par valsts budžeta līdzekļu izlietojumu </w:t>
    </w:r>
    <w:proofErr w:type="spellStart"/>
    <w:r w:rsidR="00706965" w:rsidRPr="00E367E9">
      <w:rPr>
        <w:i/>
        <w:sz w:val="20"/>
        <w:szCs w:val="20"/>
      </w:rPr>
      <w:t>Euro</w:t>
    </w:r>
    <w:proofErr w:type="spellEnd"/>
    <w:r w:rsidR="00706965" w:rsidRPr="00E367E9">
      <w:rPr>
        <w:sz w:val="20"/>
        <w:szCs w:val="20"/>
      </w:rPr>
      <w:t xml:space="preserve"> ieviešanas kārtības likumā noteikto pasākumu nodrošināšanai VAS „Latvijas Pasts”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65" w:rsidRDefault="00706965" w:rsidP="00960010">
      <w:r>
        <w:separator/>
      </w:r>
    </w:p>
  </w:footnote>
  <w:footnote w:type="continuationSeparator" w:id="0">
    <w:p w:rsidR="00706965" w:rsidRDefault="00706965" w:rsidP="00960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65" w:rsidRDefault="00CE35C2">
    <w:pPr>
      <w:pStyle w:val="Header"/>
      <w:jc w:val="center"/>
    </w:pPr>
    <w:r>
      <w:fldChar w:fldCharType="begin"/>
    </w:r>
    <w:r>
      <w:instrText xml:space="preserve"> PAGE   \* MERGEFORMAT </w:instrText>
    </w:r>
    <w:r>
      <w:fldChar w:fldCharType="separate"/>
    </w:r>
    <w:r w:rsidR="005B4E9C">
      <w:rPr>
        <w:noProof/>
      </w:rPr>
      <w:t>6</w:t>
    </w:r>
    <w:r>
      <w:rPr>
        <w:noProof/>
      </w:rPr>
      <w:fldChar w:fldCharType="end"/>
    </w:r>
  </w:p>
  <w:p w:rsidR="00706965" w:rsidRDefault="00706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FF"/>
    <w:rsid w:val="00003B5C"/>
    <w:rsid w:val="000460CE"/>
    <w:rsid w:val="00074A23"/>
    <w:rsid w:val="0008480C"/>
    <w:rsid w:val="00086FE1"/>
    <w:rsid w:val="001001D1"/>
    <w:rsid w:val="00103AAD"/>
    <w:rsid w:val="001224F2"/>
    <w:rsid w:val="0014509D"/>
    <w:rsid w:val="00174E55"/>
    <w:rsid w:val="00230A18"/>
    <w:rsid w:val="00232331"/>
    <w:rsid w:val="00247E42"/>
    <w:rsid w:val="002544FF"/>
    <w:rsid w:val="00255701"/>
    <w:rsid w:val="002904F6"/>
    <w:rsid w:val="002961E1"/>
    <w:rsid w:val="002A1CA4"/>
    <w:rsid w:val="002C44C5"/>
    <w:rsid w:val="002F3D2F"/>
    <w:rsid w:val="00303BA7"/>
    <w:rsid w:val="0030482D"/>
    <w:rsid w:val="003425EF"/>
    <w:rsid w:val="0039353B"/>
    <w:rsid w:val="003A3EC9"/>
    <w:rsid w:val="003A6FDC"/>
    <w:rsid w:val="003E4953"/>
    <w:rsid w:val="003E7A38"/>
    <w:rsid w:val="004009B5"/>
    <w:rsid w:val="004205E0"/>
    <w:rsid w:val="004C7D4D"/>
    <w:rsid w:val="005075FD"/>
    <w:rsid w:val="0056654C"/>
    <w:rsid w:val="00573B90"/>
    <w:rsid w:val="00580B42"/>
    <w:rsid w:val="005B4E9C"/>
    <w:rsid w:val="005D684E"/>
    <w:rsid w:val="005F2C35"/>
    <w:rsid w:val="00601820"/>
    <w:rsid w:val="006361FF"/>
    <w:rsid w:val="006533B8"/>
    <w:rsid w:val="006A68FE"/>
    <w:rsid w:val="006D536F"/>
    <w:rsid w:val="006F1B22"/>
    <w:rsid w:val="00706965"/>
    <w:rsid w:val="007459AE"/>
    <w:rsid w:val="00774804"/>
    <w:rsid w:val="007E0950"/>
    <w:rsid w:val="007E720E"/>
    <w:rsid w:val="007F555F"/>
    <w:rsid w:val="00827096"/>
    <w:rsid w:val="00844727"/>
    <w:rsid w:val="00853A78"/>
    <w:rsid w:val="00882BFF"/>
    <w:rsid w:val="008C6799"/>
    <w:rsid w:val="008F02FF"/>
    <w:rsid w:val="008F520E"/>
    <w:rsid w:val="00917001"/>
    <w:rsid w:val="00942F06"/>
    <w:rsid w:val="00960010"/>
    <w:rsid w:val="009744AB"/>
    <w:rsid w:val="00A0470C"/>
    <w:rsid w:val="00A27F82"/>
    <w:rsid w:val="00A87750"/>
    <w:rsid w:val="00A96CA4"/>
    <w:rsid w:val="00AE0F77"/>
    <w:rsid w:val="00B23BAC"/>
    <w:rsid w:val="00B53349"/>
    <w:rsid w:val="00BA4A64"/>
    <w:rsid w:val="00BB39D3"/>
    <w:rsid w:val="00BD1A93"/>
    <w:rsid w:val="00BE1A3D"/>
    <w:rsid w:val="00C24491"/>
    <w:rsid w:val="00CE0F9B"/>
    <w:rsid w:val="00CE35C2"/>
    <w:rsid w:val="00D02F5C"/>
    <w:rsid w:val="00D3775D"/>
    <w:rsid w:val="00DD0564"/>
    <w:rsid w:val="00E34AE8"/>
    <w:rsid w:val="00E35C7B"/>
    <w:rsid w:val="00E367E9"/>
    <w:rsid w:val="00E65C9D"/>
    <w:rsid w:val="00EA7BFF"/>
    <w:rsid w:val="00EB6078"/>
    <w:rsid w:val="00EC64B6"/>
    <w:rsid w:val="00F51195"/>
    <w:rsid w:val="00F545ED"/>
    <w:rsid w:val="00F621FA"/>
    <w:rsid w:val="00F62979"/>
    <w:rsid w:val="00F6343C"/>
    <w:rsid w:val="00FE2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2F"/>
    <w:pPr>
      <w:jc w:val="both"/>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010"/>
    <w:pPr>
      <w:tabs>
        <w:tab w:val="center" w:pos="4153"/>
        <w:tab w:val="right" w:pos="8306"/>
      </w:tabs>
    </w:pPr>
  </w:style>
  <w:style w:type="character" w:customStyle="1" w:styleId="HeaderChar">
    <w:name w:val="Header Char"/>
    <w:basedOn w:val="DefaultParagraphFont"/>
    <w:link w:val="Header"/>
    <w:uiPriority w:val="99"/>
    <w:locked/>
    <w:rsid w:val="00960010"/>
    <w:rPr>
      <w:rFonts w:cs="Times New Roman"/>
    </w:rPr>
  </w:style>
  <w:style w:type="paragraph" w:styleId="Footer">
    <w:name w:val="footer"/>
    <w:basedOn w:val="Normal"/>
    <w:link w:val="FooterChar"/>
    <w:uiPriority w:val="99"/>
    <w:rsid w:val="00960010"/>
    <w:pPr>
      <w:tabs>
        <w:tab w:val="center" w:pos="4153"/>
        <w:tab w:val="right" w:pos="8306"/>
      </w:tabs>
    </w:pPr>
  </w:style>
  <w:style w:type="character" w:customStyle="1" w:styleId="FooterChar">
    <w:name w:val="Footer Char"/>
    <w:basedOn w:val="DefaultParagraphFont"/>
    <w:link w:val="Footer"/>
    <w:uiPriority w:val="99"/>
    <w:locked/>
    <w:rsid w:val="00960010"/>
    <w:rPr>
      <w:rFonts w:cs="Times New Roman"/>
    </w:rPr>
  </w:style>
  <w:style w:type="paragraph" w:styleId="BalloonText">
    <w:name w:val="Balloon Text"/>
    <w:basedOn w:val="Normal"/>
    <w:link w:val="BalloonTextChar"/>
    <w:uiPriority w:val="99"/>
    <w:semiHidden/>
    <w:rsid w:val="00E36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E9"/>
    <w:rPr>
      <w:rFonts w:ascii="Tahoma" w:hAnsi="Tahoma" w:cs="Tahoma"/>
      <w:sz w:val="16"/>
      <w:szCs w:val="16"/>
    </w:rPr>
  </w:style>
  <w:style w:type="paragraph" w:customStyle="1" w:styleId="Default">
    <w:name w:val="Default"/>
    <w:uiPriority w:val="99"/>
    <w:rsid w:val="002961E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2F"/>
    <w:pPr>
      <w:jc w:val="both"/>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010"/>
    <w:pPr>
      <w:tabs>
        <w:tab w:val="center" w:pos="4153"/>
        <w:tab w:val="right" w:pos="8306"/>
      </w:tabs>
    </w:pPr>
  </w:style>
  <w:style w:type="character" w:customStyle="1" w:styleId="HeaderChar">
    <w:name w:val="Header Char"/>
    <w:basedOn w:val="DefaultParagraphFont"/>
    <w:link w:val="Header"/>
    <w:uiPriority w:val="99"/>
    <w:locked/>
    <w:rsid w:val="00960010"/>
    <w:rPr>
      <w:rFonts w:cs="Times New Roman"/>
    </w:rPr>
  </w:style>
  <w:style w:type="paragraph" w:styleId="Footer">
    <w:name w:val="footer"/>
    <w:basedOn w:val="Normal"/>
    <w:link w:val="FooterChar"/>
    <w:uiPriority w:val="99"/>
    <w:rsid w:val="00960010"/>
    <w:pPr>
      <w:tabs>
        <w:tab w:val="center" w:pos="4153"/>
        <w:tab w:val="right" w:pos="8306"/>
      </w:tabs>
    </w:pPr>
  </w:style>
  <w:style w:type="character" w:customStyle="1" w:styleId="FooterChar">
    <w:name w:val="Footer Char"/>
    <w:basedOn w:val="DefaultParagraphFont"/>
    <w:link w:val="Footer"/>
    <w:uiPriority w:val="99"/>
    <w:locked/>
    <w:rsid w:val="00960010"/>
    <w:rPr>
      <w:rFonts w:cs="Times New Roman"/>
    </w:rPr>
  </w:style>
  <w:style w:type="paragraph" w:styleId="BalloonText">
    <w:name w:val="Balloon Text"/>
    <w:basedOn w:val="Normal"/>
    <w:link w:val="BalloonTextChar"/>
    <w:uiPriority w:val="99"/>
    <w:semiHidden/>
    <w:rsid w:val="00E36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67E9"/>
    <w:rPr>
      <w:rFonts w:ascii="Tahoma" w:hAnsi="Tahoma" w:cs="Tahoma"/>
      <w:sz w:val="16"/>
      <w:szCs w:val="16"/>
    </w:rPr>
  </w:style>
  <w:style w:type="paragraph" w:customStyle="1" w:styleId="Default">
    <w:name w:val="Default"/>
    <w:uiPriority w:val="99"/>
    <w:rsid w:val="002961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49133">
      <w:marLeft w:val="0"/>
      <w:marRight w:val="0"/>
      <w:marTop w:val="0"/>
      <w:marBottom w:val="0"/>
      <w:divBdr>
        <w:top w:val="none" w:sz="0" w:space="0" w:color="auto"/>
        <w:left w:val="none" w:sz="0" w:space="0" w:color="auto"/>
        <w:bottom w:val="none" w:sz="0" w:space="0" w:color="auto"/>
        <w:right w:val="none" w:sz="0" w:space="0" w:color="auto"/>
      </w:divBdr>
      <w:divsChild>
        <w:div w:id="976649135">
          <w:marLeft w:val="0"/>
          <w:marRight w:val="0"/>
          <w:marTop w:val="0"/>
          <w:marBottom w:val="450"/>
          <w:divBdr>
            <w:top w:val="none" w:sz="0" w:space="0" w:color="auto"/>
            <w:left w:val="none" w:sz="0" w:space="0" w:color="auto"/>
            <w:bottom w:val="none" w:sz="0" w:space="0" w:color="auto"/>
            <w:right w:val="none" w:sz="0" w:space="0" w:color="auto"/>
          </w:divBdr>
          <w:divsChild>
            <w:div w:id="976649132">
              <w:marLeft w:val="0"/>
              <w:marRight w:val="0"/>
              <w:marTop w:val="0"/>
              <w:marBottom w:val="0"/>
              <w:divBdr>
                <w:top w:val="none" w:sz="0" w:space="0" w:color="auto"/>
                <w:left w:val="none" w:sz="0" w:space="0" w:color="auto"/>
                <w:bottom w:val="single" w:sz="6" w:space="0" w:color="E8F1F4"/>
                <w:right w:val="none" w:sz="0" w:space="0" w:color="auto"/>
              </w:divBdr>
              <w:divsChild>
                <w:div w:id="9766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1908</Words>
  <Characters>13344</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Informatīvais ziņojums par valsts budžeta līdzekļu izlietojumu Euro ieviešanas kārtības likumā noteikto pasākumu nodrošināšanai VAS "Latvijas Pasts"</vt:lpstr>
    </vt:vector>
  </TitlesOfParts>
  <Company>Satiksmes ministrija</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līdzekļu izlietojumu Euro ieviešanas kārtības likumā noteikto pasākumu nodrošināšanai VAS "Latvijas Pasts"</dc:title>
  <dc:subject>informatīvais ziņojums</dc:subject>
  <dc:creator>Inese Pakule</dc:creator>
  <dc:description>inese.pakule@sam.gov.lv;_x000d_
tālr. 67028115</dc:description>
  <cp:lastModifiedBy>Inese Pakule</cp:lastModifiedBy>
  <cp:revision>4</cp:revision>
  <cp:lastPrinted>2013-12-09T10:11:00Z</cp:lastPrinted>
  <dcterms:created xsi:type="dcterms:W3CDTF">2013-12-09T10:08:00Z</dcterms:created>
  <dcterms:modified xsi:type="dcterms:W3CDTF">2013-12-10T07:09:00Z</dcterms:modified>
</cp:coreProperties>
</file>