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4" w:rsidRPr="00922A2E" w:rsidRDefault="00BD3294" w:rsidP="00BD3294">
      <w:pPr>
        <w:spacing w:before="100" w:after="10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bookmarkStart w:id="0" w:name="OLE_LINK21"/>
      <w:bookmarkStart w:id="1" w:name="OLE_LINK22"/>
      <w:bookmarkStart w:id="2" w:name="_GoBack"/>
      <w:bookmarkEnd w:id="2"/>
    </w:p>
    <w:p w:rsidR="003D19AE" w:rsidRDefault="003D19AE" w:rsidP="00BD3294">
      <w:pPr>
        <w:spacing w:before="100" w:after="10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3D19AE" w:rsidRDefault="003D19AE" w:rsidP="00BD3294">
      <w:pPr>
        <w:spacing w:before="100" w:after="10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BD3294" w:rsidRPr="00B82399" w:rsidRDefault="00BD3294" w:rsidP="00BD3294">
      <w:pPr>
        <w:spacing w:before="100" w:after="10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 w:rsidRPr="00B82399">
        <w:rPr>
          <w:rFonts w:ascii="Times New Roman" w:eastAsia="Times New Roman" w:hAnsi="Times New Roman"/>
          <w:i/>
          <w:sz w:val="28"/>
          <w:szCs w:val="28"/>
          <w:lang w:eastAsia="lv-LV"/>
        </w:rPr>
        <w:t>Likumprojekts</w:t>
      </w:r>
    </w:p>
    <w:p w:rsidR="00BD3294" w:rsidRPr="00B82399" w:rsidRDefault="00BD3294" w:rsidP="00BD32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3" w:name="OLE_LINK1"/>
      <w:bookmarkStart w:id="4" w:name="OLE_LINK2"/>
      <w:bookmarkStart w:id="5" w:name="OLE_LINK10"/>
      <w:bookmarkStart w:id="6" w:name="OLE_LINK3"/>
      <w:bookmarkStart w:id="7" w:name="OLE_LINK4"/>
      <w:bookmarkEnd w:id="0"/>
      <w:bookmarkEnd w:id="1"/>
    </w:p>
    <w:p w:rsidR="003D19AE" w:rsidRPr="00B82399" w:rsidRDefault="003D19AE" w:rsidP="00BD32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BD3294" w:rsidRPr="00B82399" w:rsidRDefault="00BD3294" w:rsidP="00947AB3">
      <w:pPr>
        <w:pStyle w:val="tv2071"/>
        <w:rPr>
          <w:rFonts w:ascii="Times New Roman" w:hAnsi="Times New Roman"/>
          <w:b w:val="0"/>
          <w:bCs w:val="0"/>
          <w:sz w:val="28"/>
          <w:szCs w:val="28"/>
        </w:rPr>
      </w:pPr>
      <w:bookmarkStart w:id="8" w:name="OLE_LINK5"/>
      <w:bookmarkStart w:id="9" w:name="OLE_LINK6"/>
      <w:bookmarkStart w:id="10" w:name="OLE_LINK7"/>
      <w:bookmarkStart w:id="11" w:name="OLE_LINK20"/>
      <w:r w:rsidRPr="00B82399">
        <w:rPr>
          <w:rFonts w:ascii="Times New Roman" w:hAnsi="Times New Roman"/>
          <w:sz w:val="28"/>
          <w:szCs w:val="28"/>
        </w:rPr>
        <w:t xml:space="preserve">Grozījums </w:t>
      </w:r>
      <w:r w:rsidR="00947AB3" w:rsidRPr="00B82399">
        <w:rPr>
          <w:rFonts w:ascii="Times New Roman" w:hAnsi="Times New Roman"/>
          <w:sz w:val="28"/>
          <w:szCs w:val="28"/>
        </w:rPr>
        <w:t>Ei</w:t>
      </w:r>
      <w:r w:rsidR="00E45C47">
        <w:rPr>
          <w:rFonts w:ascii="Times New Roman" w:hAnsi="Times New Roman"/>
          <w:sz w:val="28"/>
          <w:szCs w:val="28"/>
        </w:rPr>
        <w:t>ropas Parlamenta vēlēšanu likumā</w:t>
      </w:r>
    </w:p>
    <w:p w:rsidR="00DB68AD" w:rsidRDefault="00DB68AD" w:rsidP="00E45C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bkm8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82399">
        <w:rPr>
          <w:rFonts w:ascii="Times New Roman" w:hAnsi="Times New Roman"/>
          <w:sz w:val="28"/>
          <w:szCs w:val="28"/>
        </w:rPr>
        <w:t xml:space="preserve">Izdarīt </w:t>
      </w:r>
      <w:hyperlink r:id="rId9" w:tgtFrame="_blank" w:history="1">
        <w:r w:rsidRPr="00B82399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Eiropas Parlamenta vēlēšanu likumā</w:t>
        </w:r>
      </w:hyperlink>
      <w:r w:rsidRPr="00B82399">
        <w:rPr>
          <w:rFonts w:ascii="Times New Roman" w:hAnsi="Times New Roman"/>
          <w:sz w:val="28"/>
          <w:szCs w:val="28"/>
        </w:rPr>
        <w:t xml:space="preserve"> (Latvijas Republikas Saeimas un Ministru Kabineta Ziņotājs, 2004, 5.nr.; 2006, 10.nr.; </w:t>
      </w:r>
      <w:r w:rsidR="006722FB" w:rsidRPr="00B82399">
        <w:rPr>
          <w:rFonts w:ascii="Times New Roman" w:hAnsi="Times New Roman"/>
          <w:sz w:val="28"/>
          <w:szCs w:val="28"/>
        </w:rPr>
        <w:t xml:space="preserve">2008, 16., 24.nr.; 2009, 11.nr.; Latvijas Vēstnesis, 2012, 203.nr.) </w:t>
      </w:r>
      <w:r w:rsidRPr="00B82399">
        <w:rPr>
          <w:rFonts w:ascii="Times New Roman" w:hAnsi="Times New Roman"/>
          <w:sz w:val="28"/>
          <w:szCs w:val="28"/>
        </w:rPr>
        <w:t>šādu grozījumu:</w:t>
      </w:r>
    </w:p>
    <w:p w:rsidR="00B82399" w:rsidRDefault="00B82399" w:rsidP="00B82399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B82399" w:rsidRPr="00B82399" w:rsidRDefault="00B82399" w:rsidP="00B82399">
      <w:pPr>
        <w:spacing w:after="0" w:line="240" w:lineRule="auto"/>
        <w:ind w:firstLine="301"/>
        <w:jc w:val="both"/>
        <w:rPr>
          <w:rFonts w:ascii="Times New Roman" w:hAnsi="Times New Roman"/>
          <w:sz w:val="28"/>
          <w:szCs w:val="28"/>
        </w:rPr>
      </w:pPr>
    </w:p>
    <w:p w:rsidR="00BD3294" w:rsidRPr="00B82399" w:rsidRDefault="003D19AE" w:rsidP="00BD3294">
      <w:pPr>
        <w:pStyle w:val="naisf"/>
        <w:spacing w:before="0" w:after="0"/>
        <w:ind w:firstLine="720"/>
        <w:jc w:val="both"/>
        <w:rPr>
          <w:sz w:val="28"/>
          <w:szCs w:val="28"/>
        </w:rPr>
      </w:pPr>
      <w:r w:rsidRPr="00B82399">
        <w:rPr>
          <w:sz w:val="28"/>
          <w:szCs w:val="28"/>
        </w:rPr>
        <w:t xml:space="preserve">Aizstāt 12.panta pirmajā daļā skaitli un vārdu „1000 latu” ar </w:t>
      </w:r>
      <w:r w:rsidR="00C0141B" w:rsidRPr="00B82399">
        <w:rPr>
          <w:sz w:val="28"/>
          <w:szCs w:val="28"/>
        </w:rPr>
        <w:t xml:space="preserve">skaitli un </w:t>
      </w:r>
      <w:r w:rsidRPr="00B82399">
        <w:rPr>
          <w:sz w:val="28"/>
          <w:szCs w:val="28"/>
        </w:rPr>
        <w:t xml:space="preserve">vārdu „1400 </w:t>
      </w:r>
      <w:proofErr w:type="spellStart"/>
      <w:r w:rsidRPr="00B82399">
        <w:rPr>
          <w:i/>
          <w:sz w:val="28"/>
          <w:szCs w:val="28"/>
        </w:rPr>
        <w:t>euro</w:t>
      </w:r>
      <w:proofErr w:type="spellEnd"/>
      <w:r w:rsidRPr="00B82399">
        <w:rPr>
          <w:sz w:val="28"/>
          <w:szCs w:val="28"/>
        </w:rPr>
        <w:t>”.</w:t>
      </w:r>
    </w:p>
    <w:p w:rsidR="003D19AE" w:rsidRDefault="003D19AE" w:rsidP="00BD3294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p w:rsidR="00E45C47" w:rsidRPr="00B82399" w:rsidRDefault="00E45C47" w:rsidP="00BD3294">
      <w:pPr>
        <w:pStyle w:val="naisf"/>
        <w:spacing w:before="0" w:after="0"/>
        <w:ind w:firstLine="720"/>
        <w:jc w:val="both"/>
        <w:rPr>
          <w:sz w:val="28"/>
          <w:szCs w:val="28"/>
        </w:rPr>
      </w:pPr>
    </w:p>
    <w:p w:rsidR="00E45C47" w:rsidRPr="00E45C47" w:rsidRDefault="00E45C47" w:rsidP="00E45C4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C47">
        <w:rPr>
          <w:rFonts w:ascii="Times New Roman" w:hAnsi="Times New Roman"/>
          <w:color w:val="000000" w:themeColor="text1"/>
          <w:sz w:val="28"/>
          <w:szCs w:val="28"/>
        </w:rPr>
        <w:t xml:space="preserve">Likums stājas spēkā </w:t>
      </w:r>
      <w:proofErr w:type="spellStart"/>
      <w:r w:rsidRPr="00E45C4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Pr="00E45C47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ieviešanas dienā.</w:t>
      </w:r>
    </w:p>
    <w:bookmarkEnd w:id="12"/>
    <w:p w:rsidR="00BD3294" w:rsidRDefault="00BD3294" w:rsidP="00BD329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45C47" w:rsidRPr="00922A2E" w:rsidRDefault="00E45C47" w:rsidP="00BD329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3294" w:rsidRPr="00922A2E" w:rsidRDefault="00BD3294" w:rsidP="00BD329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D19AE" w:rsidRPr="00922A2E" w:rsidRDefault="003D19AE" w:rsidP="003D19AE">
      <w:pPr>
        <w:pStyle w:val="naisf"/>
        <w:spacing w:before="0" w:after="0"/>
        <w:jc w:val="both"/>
      </w:pPr>
      <w:r w:rsidRPr="00922A2E">
        <w:rPr>
          <w:sz w:val="28"/>
          <w:szCs w:val="28"/>
        </w:rPr>
        <w:t>Tieslietu ministrs</w:t>
      </w:r>
      <w:r w:rsidRPr="00922A2E">
        <w:rPr>
          <w:sz w:val="28"/>
          <w:szCs w:val="28"/>
        </w:rPr>
        <w:tab/>
      </w:r>
      <w:r w:rsidRPr="00922A2E">
        <w:rPr>
          <w:sz w:val="28"/>
          <w:szCs w:val="28"/>
        </w:rPr>
        <w:tab/>
      </w:r>
      <w:r w:rsidRPr="00922A2E">
        <w:rPr>
          <w:sz w:val="28"/>
          <w:szCs w:val="28"/>
        </w:rPr>
        <w:tab/>
      </w:r>
      <w:r w:rsidRPr="00922A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48A7">
        <w:rPr>
          <w:sz w:val="28"/>
          <w:szCs w:val="28"/>
        </w:rPr>
        <w:tab/>
      </w:r>
      <w:r w:rsidR="007146A6">
        <w:rPr>
          <w:sz w:val="28"/>
          <w:szCs w:val="28"/>
        </w:rPr>
        <w:tab/>
      </w:r>
      <w:r w:rsidRPr="00922A2E">
        <w:rPr>
          <w:sz w:val="28"/>
          <w:szCs w:val="28"/>
        </w:rPr>
        <w:t>J.Bordāns</w:t>
      </w:r>
    </w:p>
    <w:p w:rsidR="003D19AE" w:rsidRDefault="003D19AE" w:rsidP="003D19AE">
      <w:pPr>
        <w:pStyle w:val="Bezatstarpm"/>
        <w:rPr>
          <w:sz w:val="28"/>
          <w:szCs w:val="28"/>
          <w:lang w:val="lv-LV"/>
        </w:rPr>
      </w:pPr>
    </w:p>
    <w:p w:rsidR="003D19AE" w:rsidRDefault="003D19AE" w:rsidP="003D19AE">
      <w:pPr>
        <w:pStyle w:val="Bezatstarpm"/>
        <w:rPr>
          <w:sz w:val="28"/>
          <w:szCs w:val="28"/>
          <w:lang w:val="lv-LV"/>
        </w:rPr>
      </w:pPr>
    </w:p>
    <w:p w:rsidR="00C0141B" w:rsidRPr="003D19AE" w:rsidRDefault="00C0141B" w:rsidP="003D19AE">
      <w:pPr>
        <w:pStyle w:val="Bezatstarpm"/>
        <w:rPr>
          <w:sz w:val="28"/>
          <w:szCs w:val="28"/>
          <w:lang w:val="lv-LV"/>
        </w:rPr>
      </w:pPr>
    </w:p>
    <w:p w:rsidR="00454F5D" w:rsidRPr="00922A2E" w:rsidRDefault="00454F5D" w:rsidP="00454F5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F5D" w:rsidRPr="00F2689C" w:rsidRDefault="00454F5D" w:rsidP="00454F5D">
      <w:pPr>
        <w:pStyle w:val="Bezatstarpm"/>
        <w:rPr>
          <w:sz w:val="28"/>
          <w:szCs w:val="28"/>
          <w:lang w:val="lv-LV"/>
        </w:rPr>
      </w:pPr>
      <w:r w:rsidRPr="00F2689C">
        <w:rPr>
          <w:sz w:val="28"/>
          <w:szCs w:val="28"/>
          <w:lang w:val="lv-LV"/>
        </w:rPr>
        <w:t>Iesniedzējs:</w:t>
      </w:r>
    </w:p>
    <w:p w:rsidR="007146A6" w:rsidRPr="00922A2E" w:rsidRDefault="007146A6" w:rsidP="007146A6">
      <w:pPr>
        <w:pStyle w:val="naisf"/>
        <w:spacing w:before="0" w:after="0"/>
        <w:jc w:val="both"/>
      </w:pPr>
      <w:r>
        <w:rPr>
          <w:sz w:val="28"/>
          <w:szCs w:val="28"/>
        </w:rPr>
        <w:t>t</w:t>
      </w:r>
      <w:r w:rsidRPr="00922A2E">
        <w:rPr>
          <w:sz w:val="28"/>
          <w:szCs w:val="28"/>
        </w:rPr>
        <w:t>ieslietu ministrs</w:t>
      </w:r>
      <w:r w:rsidRPr="00922A2E">
        <w:rPr>
          <w:sz w:val="28"/>
          <w:szCs w:val="28"/>
        </w:rPr>
        <w:tab/>
      </w:r>
      <w:r w:rsidRPr="00922A2E">
        <w:rPr>
          <w:sz w:val="28"/>
          <w:szCs w:val="28"/>
        </w:rPr>
        <w:tab/>
      </w:r>
      <w:r w:rsidRPr="00922A2E">
        <w:rPr>
          <w:sz w:val="28"/>
          <w:szCs w:val="28"/>
        </w:rPr>
        <w:tab/>
      </w:r>
      <w:r w:rsidRPr="00922A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2A2E">
        <w:rPr>
          <w:sz w:val="28"/>
          <w:szCs w:val="28"/>
        </w:rPr>
        <w:t>J.Bordāns</w:t>
      </w:r>
    </w:p>
    <w:p w:rsidR="003D19AE" w:rsidRDefault="003D19AE" w:rsidP="00BD329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D19AE" w:rsidRDefault="003D19AE" w:rsidP="00BD329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D19AE" w:rsidRPr="00922A2E" w:rsidRDefault="003D19AE" w:rsidP="00BD329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D3294" w:rsidRPr="00922A2E" w:rsidRDefault="00BD3294" w:rsidP="00BD3294">
      <w:pPr>
        <w:tabs>
          <w:tab w:val="left" w:pos="7655"/>
        </w:tabs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BD3294" w:rsidRPr="00922A2E" w:rsidRDefault="007146A6" w:rsidP="00E45C4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08.07</w:t>
      </w:r>
      <w:r w:rsidR="00BD3294" w:rsidRPr="00922A2E">
        <w:rPr>
          <w:rFonts w:ascii="Times New Roman" w:hAnsi="Times New Roman"/>
          <w:sz w:val="20"/>
          <w:szCs w:val="20"/>
        </w:rPr>
        <w:t>.2013. 1</w:t>
      </w:r>
      <w:r w:rsidR="00567745">
        <w:rPr>
          <w:rFonts w:ascii="Times New Roman" w:hAnsi="Times New Roman"/>
          <w:sz w:val="20"/>
          <w:szCs w:val="20"/>
        </w:rPr>
        <w:t>7</w:t>
      </w:r>
      <w:r w:rsidR="00BD3294" w:rsidRPr="00922A2E">
        <w:rPr>
          <w:rFonts w:ascii="Times New Roman" w:hAnsi="Times New Roman"/>
          <w:sz w:val="20"/>
          <w:szCs w:val="20"/>
        </w:rPr>
        <w:t xml:space="preserve">.00 </w:t>
      </w:r>
    </w:p>
    <w:p w:rsidR="00BD3294" w:rsidRPr="00922A2E" w:rsidRDefault="00454F5D" w:rsidP="00E45C4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</w:t>
      </w:r>
    </w:p>
    <w:p w:rsidR="00BD3294" w:rsidRPr="00922A2E" w:rsidRDefault="00BD3294" w:rsidP="00E45C47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3" w:name="OLE_LINK18"/>
      <w:bookmarkStart w:id="14" w:name="OLE_LINK19"/>
      <w:r w:rsidRPr="00922A2E">
        <w:rPr>
          <w:rFonts w:ascii="Times New Roman" w:hAnsi="Times New Roman"/>
          <w:sz w:val="20"/>
          <w:szCs w:val="20"/>
        </w:rPr>
        <w:t>I.Brīnuma</w:t>
      </w:r>
    </w:p>
    <w:p w:rsidR="00A049AE" w:rsidRDefault="00BD3294" w:rsidP="00E45C47">
      <w:pPr>
        <w:spacing w:after="0"/>
      </w:pPr>
      <w:bookmarkStart w:id="15" w:name="OLE_LINK8"/>
      <w:r w:rsidRPr="00922A2E">
        <w:rPr>
          <w:rFonts w:ascii="Times New Roman" w:hAnsi="Times New Roman"/>
          <w:sz w:val="20"/>
          <w:szCs w:val="20"/>
        </w:rPr>
        <w:t xml:space="preserve">67036977, </w:t>
      </w:r>
      <w:hyperlink r:id="rId10" w:history="1">
        <w:r w:rsidRPr="00922A2E">
          <w:rPr>
            <w:rStyle w:val="Hipersaite"/>
            <w:rFonts w:ascii="Times New Roman" w:hAnsi="Times New Roman"/>
            <w:sz w:val="20"/>
            <w:szCs w:val="20"/>
          </w:rPr>
          <w:t>iveta.brinuma@tm.gov.lv</w:t>
        </w:r>
      </w:hyperlink>
      <w:bookmarkEnd w:id="13"/>
      <w:bookmarkEnd w:id="14"/>
      <w:bookmarkEnd w:id="15"/>
    </w:p>
    <w:p w:rsidR="00A049AE" w:rsidRDefault="00A049AE" w:rsidP="00BD3294">
      <w:pPr>
        <w:spacing w:after="0"/>
        <w:ind w:left="709"/>
      </w:pPr>
    </w:p>
    <w:p w:rsidR="003D19AE" w:rsidRDefault="003D19AE" w:rsidP="00BD3294">
      <w:pPr>
        <w:spacing w:after="0"/>
        <w:ind w:left="709"/>
      </w:pPr>
    </w:p>
    <w:p w:rsidR="003D19AE" w:rsidRDefault="003D19AE" w:rsidP="00BD3294">
      <w:pPr>
        <w:spacing w:after="0"/>
        <w:ind w:left="709"/>
      </w:pPr>
    </w:p>
    <w:sectPr w:rsidR="003D19AE" w:rsidSect="003C7E3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99" w:rsidRDefault="00B82399" w:rsidP="008D6A3B">
      <w:pPr>
        <w:spacing w:after="0" w:line="240" w:lineRule="auto"/>
      </w:pPr>
      <w:r>
        <w:separator/>
      </w:r>
    </w:p>
  </w:endnote>
  <w:endnote w:type="continuationSeparator" w:id="0">
    <w:p w:rsidR="00B82399" w:rsidRDefault="00B82399" w:rsidP="008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99" w:rsidRDefault="00B82399" w:rsidP="00DB68AD">
    <w:pPr>
      <w:pStyle w:val="Kjene"/>
      <w:tabs>
        <w:tab w:val="clear" w:pos="4153"/>
        <w:tab w:val="clear" w:pos="8306"/>
      </w:tabs>
      <w:jc w:val="both"/>
    </w:pPr>
    <w:r>
      <w:rPr>
        <w:rFonts w:ascii="Times New Roman" w:hAnsi="Times New Roman"/>
        <w:sz w:val="18"/>
        <w:szCs w:val="18"/>
      </w:rPr>
      <w:t>TMLikProj_180411_TautNobals; Likumprojekts „Grozījumi likumā „Par tautas nobalsošanu un likumu ierosināšanu””</w:t>
    </w:r>
  </w:p>
  <w:p w:rsidR="00B82399" w:rsidRPr="00E546EA" w:rsidRDefault="00B82399" w:rsidP="00DB68A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99" w:rsidRPr="00B33BE7" w:rsidRDefault="00B82399" w:rsidP="00146C0D">
    <w:pPr>
      <w:pStyle w:val="tv2071"/>
      <w:jc w:val="both"/>
      <w:rPr>
        <w:b w:val="0"/>
        <w:sz w:val="20"/>
        <w:szCs w:val="20"/>
      </w:rPr>
    </w:pPr>
    <w:r w:rsidRPr="00146C0D">
      <w:rPr>
        <w:rFonts w:ascii="Times New Roman" w:hAnsi="Times New Roman"/>
        <w:b w:val="0"/>
        <w:sz w:val="20"/>
        <w:szCs w:val="20"/>
      </w:rPr>
      <w:t>TMLik_</w:t>
    </w:r>
    <w:r w:rsidR="007146A6">
      <w:rPr>
        <w:rFonts w:ascii="Times New Roman" w:hAnsi="Times New Roman"/>
        <w:b w:val="0"/>
        <w:sz w:val="20"/>
        <w:szCs w:val="20"/>
      </w:rPr>
      <w:t>0807</w:t>
    </w:r>
    <w:r w:rsidR="003C7E32">
      <w:rPr>
        <w:rFonts w:ascii="Times New Roman" w:hAnsi="Times New Roman"/>
        <w:b w:val="0"/>
        <w:sz w:val="20"/>
        <w:szCs w:val="20"/>
      </w:rPr>
      <w:t>13</w:t>
    </w:r>
    <w:r w:rsidRPr="00146C0D">
      <w:rPr>
        <w:rFonts w:ascii="Times New Roman" w:hAnsi="Times New Roman"/>
        <w:b w:val="0"/>
        <w:sz w:val="20"/>
        <w:szCs w:val="20"/>
      </w:rPr>
      <w:t>_EUR</w:t>
    </w:r>
    <w:r w:rsidR="003C7E32">
      <w:rPr>
        <w:rFonts w:ascii="Times New Roman" w:hAnsi="Times New Roman"/>
        <w:b w:val="0"/>
        <w:sz w:val="20"/>
        <w:szCs w:val="20"/>
      </w:rPr>
      <w:t>_ESPV</w:t>
    </w:r>
    <w:r w:rsidR="00E45C47">
      <w:rPr>
        <w:rFonts w:ascii="Times New Roman" w:hAnsi="Times New Roman"/>
        <w:b w:val="0"/>
        <w:sz w:val="20"/>
        <w:szCs w:val="20"/>
      </w:rPr>
      <w:t xml:space="preserve">; Likumprojekts „Grozījums </w:t>
    </w:r>
    <w:r w:rsidRPr="00146C0D">
      <w:rPr>
        <w:rFonts w:ascii="Times New Roman" w:hAnsi="Times New Roman"/>
        <w:b w:val="0"/>
        <w:sz w:val="20"/>
        <w:szCs w:val="20"/>
      </w:rPr>
      <w:t>Ei</w:t>
    </w:r>
    <w:r w:rsidR="00E45C47">
      <w:rPr>
        <w:rFonts w:ascii="Times New Roman" w:hAnsi="Times New Roman"/>
        <w:b w:val="0"/>
        <w:sz w:val="20"/>
        <w:szCs w:val="20"/>
      </w:rPr>
      <w:t>ropas Parlamenta vēlēšanu likumā</w:t>
    </w:r>
    <w:r w:rsidRPr="00146C0D">
      <w:rPr>
        <w:rFonts w:ascii="Times New Roman" w:hAnsi="Times New Roman"/>
        <w:b w:val="0"/>
        <w:sz w:val="20"/>
        <w:szCs w:val="20"/>
      </w:rPr>
      <w:t>”</w:t>
    </w:r>
    <w:r w:rsidRPr="00B33BE7">
      <w:rPr>
        <w:rFonts w:ascii="Times New Roman" w:hAnsi="Times New Roman"/>
        <w:b w:val="0"/>
        <w:sz w:val="20"/>
        <w:szCs w:val="20"/>
      </w:rPr>
      <w:t>”</w:t>
    </w:r>
  </w:p>
  <w:p w:rsidR="00B82399" w:rsidRPr="003E61D0" w:rsidRDefault="00B82399" w:rsidP="00DB68A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99" w:rsidRDefault="00B82399" w:rsidP="008D6A3B">
      <w:pPr>
        <w:spacing w:after="0" w:line="240" w:lineRule="auto"/>
      </w:pPr>
      <w:r>
        <w:separator/>
      </w:r>
    </w:p>
  </w:footnote>
  <w:footnote w:type="continuationSeparator" w:id="0">
    <w:p w:rsidR="00B82399" w:rsidRDefault="00B82399" w:rsidP="008D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99" w:rsidRDefault="00E45C47">
    <w:pPr>
      <w:pStyle w:val="Galven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2399" w:rsidRDefault="00B8239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7BB"/>
    <w:multiLevelType w:val="multilevel"/>
    <w:tmpl w:val="28022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4119D"/>
    <w:multiLevelType w:val="multilevel"/>
    <w:tmpl w:val="F5647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4"/>
    <w:rsid w:val="00034866"/>
    <w:rsid w:val="000578ED"/>
    <w:rsid w:val="00057B04"/>
    <w:rsid w:val="00057D9E"/>
    <w:rsid w:val="0006599A"/>
    <w:rsid w:val="000E7BD3"/>
    <w:rsid w:val="000F36F3"/>
    <w:rsid w:val="00106D48"/>
    <w:rsid w:val="001233BF"/>
    <w:rsid w:val="00146C0D"/>
    <w:rsid w:val="001721B6"/>
    <w:rsid w:val="00176397"/>
    <w:rsid w:val="001842D5"/>
    <w:rsid w:val="00186206"/>
    <w:rsid w:val="00193D9D"/>
    <w:rsid w:val="001A203F"/>
    <w:rsid w:val="001C0C6F"/>
    <w:rsid w:val="00200830"/>
    <w:rsid w:val="002420BD"/>
    <w:rsid w:val="00255A66"/>
    <w:rsid w:val="00255A83"/>
    <w:rsid w:val="00285A45"/>
    <w:rsid w:val="002948A7"/>
    <w:rsid w:val="00313BE6"/>
    <w:rsid w:val="00366029"/>
    <w:rsid w:val="003667C4"/>
    <w:rsid w:val="003C3BE6"/>
    <w:rsid w:val="003C7E32"/>
    <w:rsid w:val="003D14B9"/>
    <w:rsid w:val="003D19AE"/>
    <w:rsid w:val="003F1342"/>
    <w:rsid w:val="003F7511"/>
    <w:rsid w:val="00414D74"/>
    <w:rsid w:val="00425F60"/>
    <w:rsid w:val="00446C64"/>
    <w:rsid w:val="00454F5D"/>
    <w:rsid w:val="00477740"/>
    <w:rsid w:val="004A4B28"/>
    <w:rsid w:val="004C3509"/>
    <w:rsid w:val="00525D31"/>
    <w:rsid w:val="00560758"/>
    <w:rsid w:val="0056144A"/>
    <w:rsid w:val="00567745"/>
    <w:rsid w:val="005B61FB"/>
    <w:rsid w:val="005C309B"/>
    <w:rsid w:val="005C3555"/>
    <w:rsid w:val="005E2230"/>
    <w:rsid w:val="005F36DA"/>
    <w:rsid w:val="006202EE"/>
    <w:rsid w:val="006722FB"/>
    <w:rsid w:val="0067730B"/>
    <w:rsid w:val="007058B7"/>
    <w:rsid w:val="007146A6"/>
    <w:rsid w:val="007538BB"/>
    <w:rsid w:val="00772DE3"/>
    <w:rsid w:val="00785826"/>
    <w:rsid w:val="00793857"/>
    <w:rsid w:val="007954E8"/>
    <w:rsid w:val="007A212D"/>
    <w:rsid w:val="007D3430"/>
    <w:rsid w:val="007D7405"/>
    <w:rsid w:val="00815165"/>
    <w:rsid w:val="0082251D"/>
    <w:rsid w:val="00824AD0"/>
    <w:rsid w:val="00832D32"/>
    <w:rsid w:val="008C3D96"/>
    <w:rsid w:val="008D3F1C"/>
    <w:rsid w:val="008D5286"/>
    <w:rsid w:val="008D6A3B"/>
    <w:rsid w:val="008E5BAF"/>
    <w:rsid w:val="008E72E7"/>
    <w:rsid w:val="00912ED9"/>
    <w:rsid w:val="009131F0"/>
    <w:rsid w:val="00922A2E"/>
    <w:rsid w:val="00922F64"/>
    <w:rsid w:val="00931218"/>
    <w:rsid w:val="0093467C"/>
    <w:rsid w:val="00947AB3"/>
    <w:rsid w:val="00980CEB"/>
    <w:rsid w:val="00A049AE"/>
    <w:rsid w:val="00A13EA6"/>
    <w:rsid w:val="00A50D79"/>
    <w:rsid w:val="00A60B76"/>
    <w:rsid w:val="00A63F8B"/>
    <w:rsid w:val="00A860C1"/>
    <w:rsid w:val="00AB26A7"/>
    <w:rsid w:val="00AD451F"/>
    <w:rsid w:val="00AF17F6"/>
    <w:rsid w:val="00B14AB5"/>
    <w:rsid w:val="00B5603D"/>
    <w:rsid w:val="00B718AC"/>
    <w:rsid w:val="00B82399"/>
    <w:rsid w:val="00B867F1"/>
    <w:rsid w:val="00BD3294"/>
    <w:rsid w:val="00BD5698"/>
    <w:rsid w:val="00BD788D"/>
    <w:rsid w:val="00C0141B"/>
    <w:rsid w:val="00C03EFC"/>
    <w:rsid w:val="00C15880"/>
    <w:rsid w:val="00C200FB"/>
    <w:rsid w:val="00C21E1C"/>
    <w:rsid w:val="00C5694B"/>
    <w:rsid w:val="00C876FF"/>
    <w:rsid w:val="00CD452D"/>
    <w:rsid w:val="00CF7210"/>
    <w:rsid w:val="00D07DD7"/>
    <w:rsid w:val="00D1491E"/>
    <w:rsid w:val="00D31409"/>
    <w:rsid w:val="00D424EC"/>
    <w:rsid w:val="00D52BE8"/>
    <w:rsid w:val="00D55266"/>
    <w:rsid w:val="00DA4C54"/>
    <w:rsid w:val="00DB3EDD"/>
    <w:rsid w:val="00DB68AD"/>
    <w:rsid w:val="00DE7256"/>
    <w:rsid w:val="00DF43DA"/>
    <w:rsid w:val="00E45C47"/>
    <w:rsid w:val="00E8424D"/>
    <w:rsid w:val="00EE604F"/>
    <w:rsid w:val="00EF1353"/>
    <w:rsid w:val="00F0057D"/>
    <w:rsid w:val="00F570F9"/>
    <w:rsid w:val="00F606F5"/>
    <w:rsid w:val="00F72052"/>
    <w:rsid w:val="00F77C74"/>
    <w:rsid w:val="00F80EDC"/>
    <w:rsid w:val="00F916A0"/>
    <w:rsid w:val="00FA56D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32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C15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C15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88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C15880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Kjene">
    <w:name w:val="footer"/>
    <w:basedOn w:val="Parasts"/>
    <w:link w:val="KjeneRakstz"/>
    <w:rsid w:val="00BD329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D3294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D329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BD3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BD3294"/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basedOn w:val="Noklusjumarindkopasfonts"/>
    <w:rsid w:val="00BD3294"/>
    <w:rPr>
      <w:color w:val="0000FF"/>
      <w:u w:val="single"/>
    </w:rPr>
  </w:style>
  <w:style w:type="paragraph" w:customStyle="1" w:styleId="tv2071">
    <w:name w:val="tv2071"/>
    <w:basedOn w:val="Parasts"/>
    <w:rsid w:val="00BD3294"/>
    <w:pPr>
      <w:suppressAutoHyphens w:val="0"/>
      <w:autoSpaceDN/>
      <w:spacing w:after="567" w:line="360" w:lineRule="auto"/>
      <w:jc w:val="center"/>
      <w:textAlignment w:val="auto"/>
    </w:pPr>
    <w:rPr>
      <w:rFonts w:ascii="Verdana" w:eastAsia="Times New Roman" w:hAnsi="Verdana"/>
      <w:b/>
      <w:bCs/>
      <w:sz w:val="27"/>
      <w:szCs w:val="27"/>
      <w:lang w:eastAsia="lv-LV"/>
    </w:rPr>
  </w:style>
  <w:style w:type="paragraph" w:customStyle="1" w:styleId="tv2131">
    <w:name w:val="tv2131"/>
    <w:basedOn w:val="Parasts"/>
    <w:rsid w:val="00BD3294"/>
    <w:pPr>
      <w:suppressAutoHyphens w:val="0"/>
      <w:autoSpaceDN/>
      <w:spacing w:before="240" w:after="0" w:line="360" w:lineRule="auto"/>
      <w:ind w:firstLine="300"/>
      <w:jc w:val="both"/>
      <w:textAlignment w:val="auto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tvdoctopindex1">
    <w:name w:val="tv_doc_top_index1"/>
    <w:basedOn w:val="Noklusjumarindkopasfonts"/>
    <w:rsid w:val="00BD3294"/>
    <w:rPr>
      <w:color w:val="666666"/>
      <w:sz w:val="18"/>
      <w:szCs w:val="18"/>
    </w:rPr>
  </w:style>
  <w:style w:type="paragraph" w:styleId="Bezatstarpm">
    <w:name w:val="No Spacing"/>
    <w:uiPriority w:val="1"/>
    <w:qFormat/>
    <w:rsid w:val="003D19AE"/>
    <w:rPr>
      <w:sz w:val="24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48A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D32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C15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C15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1588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rsid w:val="00C15880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Kjene">
    <w:name w:val="footer"/>
    <w:basedOn w:val="Parasts"/>
    <w:link w:val="KjeneRakstz"/>
    <w:rsid w:val="00BD329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D3294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D329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BD3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BD3294"/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basedOn w:val="Noklusjumarindkopasfonts"/>
    <w:rsid w:val="00BD3294"/>
    <w:rPr>
      <w:color w:val="0000FF"/>
      <w:u w:val="single"/>
    </w:rPr>
  </w:style>
  <w:style w:type="paragraph" w:customStyle="1" w:styleId="tv2071">
    <w:name w:val="tv2071"/>
    <w:basedOn w:val="Parasts"/>
    <w:rsid w:val="00BD3294"/>
    <w:pPr>
      <w:suppressAutoHyphens w:val="0"/>
      <w:autoSpaceDN/>
      <w:spacing w:after="567" w:line="360" w:lineRule="auto"/>
      <w:jc w:val="center"/>
      <w:textAlignment w:val="auto"/>
    </w:pPr>
    <w:rPr>
      <w:rFonts w:ascii="Verdana" w:eastAsia="Times New Roman" w:hAnsi="Verdana"/>
      <w:b/>
      <w:bCs/>
      <w:sz w:val="27"/>
      <w:szCs w:val="27"/>
      <w:lang w:eastAsia="lv-LV"/>
    </w:rPr>
  </w:style>
  <w:style w:type="paragraph" w:customStyle="1" w:styleId="tv2131">
    <w:name w:val="tv2131"/>
    <w:basedOn w:val="Parasts"/>
    <w:rsid w:val="00BD3294"/>
    <w:pPr>
      <w:suppressAutoHyphens w:val="0"/>
      <w:autoSpaceDN/>
      <w:spacing w:before="240" w:after="0" w:line="360" w:lineRule="auto"/>
      <w:ind w:firstLine="300"/>
      <w:jc w:val="both"/>
      <w:textAlignment w:val="auto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tvdoctopindex1">
    <w:name w:val="tv_doc_top_index1"/>
    <w:basedOn w:val="Noklusjumarindkopasfonts"/>
    <w:rsid w:val="00BD3294"/>
    <w:rPr>
      <w:color w:val="666666"/>
      <w:sz w:val="18"/>
      <w:szCs w:val="18"/>
    </w:rPr>
  </w:style>
  <w:style w:type="paragraph" w:styleId="Bezatstarpm">
    <w:name w:val="No Spacing"/>
    <w:uiPriority w:val="1"/>
    <w:qFormat/>
    <w:rsid w:val="003D19AE"/>
    <w:rPr>
      <w:sz w:val="24"/>
      <w:lang w:val="en-A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48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eta.brinuma@t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841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931E-7C7D-4EEF-A5BD-0A035DB5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Eiropas Parlamenta vēlēšanu likumā</dc:title>
  <dc:subject>likumprojekts</dc:subject>
  <dc:creator>I.Brīnuma</dc:creator>
  <dc:description>67036977, iveta.brinuma@tm.gov.lv</dc:description>
  <cp:lastModifiedBy>as1301</cp:lastModifiedBy>
  <cp:revision>7</cp:revision>
  <dcterms:created xsi:type="dcterms:W3CDTF">2013-05-21T11:09:00Z</dcterms:created>
  <dcterms:modified xsi:type="dcterms:W3CDTF">2013-07-12T13:58:00Z</dcterms:modified>
</cp:coreProperties>
</file>