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32" w:rsidRPr="00C5758D" w:rsidRDefault="008B3D6A" w:rsidP="00B31232">
      <w:pPr>
        <w:pStyle w:val="Pamatteksts"/>
        <w:jc w:val="right"/>
        <w:rPr>
          <w:szCs w:val="28"/>
          <w:lang w:val="lv-LV"/>
        </w:rPr>
      </w:pPr>
      <w:r w:rsidRPr="00F741E5">
        <w:rPr>
          <w:szCs w:val="28"/>
          <w:lang w:val="lv-LV"/>
        </w:rPr>
        <w:t xml:space="preserve"> </w:t>
      </w:r>
      <w:r w:rsidR="00B31232" w:rsidRPr="00C5758D">
        <w:rPr>
          <w:szCs w:val="28"/>
          <w:lang w:val="lv-LV"/>
        </w:rPr>
        <w:t>Likumprojekts</w:t>
      </w:r>
    </w:p>
    <w:p w:rsidR="00B31232" w:rsidRPr="00C5758D" w:rsidRDefault="00B31232" w:rsidP="00B31232">
      <w:pPr>
        <w:pStyle w:val="Pamatteksts"/>
        <w:rPr>
          <w:szCs w:val="28"/>
          <w:lang w:val="lv-LV"/>
        </w:rPr>
      </w:pPr>
    </w:p>
    <w:p w:rsidR="00F94063" w:rsidRPr="00C5758D" w:rsidRDefault="00F94063" w:rsidP="00B31232">
      <w:pPr>
        <w:pStyle w:val="Pamatteksts"/>
        <w:rPr>
          <w:szCs w:val="28"/>
          <w:lang w:val="lv-LV"/>
        </w:rPr>
      </w:pPr>
    </w:p>
    <w:p w:rsidR="00F94063" w:rsidRPr="00C5758D" w:rsidRDefault="00F94063" w:rsidP="00B31232">
      <w:pPr>
        <w:pStyle w:val="Pamatteksts"/>
        <w:rPr>
          <w:b/>
          <w:szCs w:val="28"/>
          <w:lang w:val="lv-LV"/>
        </w:rPr>
      </w:pPr>
    </w:p>
    <w:p w:rsidR="006D2C01" w:rsidRPr="00C5758D" w:rsidRDefault="00B31232" w:rsidP="00B31232">
      <w:pPr>
        <w:pStyle w:val="Pamatteksts"/>
        <w:jc w:val="center"/>
        <w:outlineLvl w:val="0"/>
        <w:rPr>
          <w:b/>
          <w:szCs w:val="28"/>
          <w:lang w:val="lv-LV"/>
        </w:rPr>
      </w:pPr>
      <w:r w:rsidRPr="00C5758D">
        <w:rPr>
          <w:b/>
          <w:szCs w:val="28"/>
          <w:lang w:val="lv-LV"/>
        </w:rPr>
        <w:t>Grozījumi Administratīvā procesa likumā</w:t>
      </w:r>
    </w:p>
    <w:p w:rsidR="00B31232" w:rsidRPr="00C5758D" w:rsidRDefault="00B31232" w:rsidP="00B31232">
      <w:pPr>
        <w:pStyle w:val="Pamatteksts"/>
        <w:jc w:val="center"/>
        <w:rPr>
          <w:szCs w:val="28"/>
          <w:lang w:val="lv-LV"/>
        </w:rPr>
      </w:pPr>
    </w:p>
    <w:p w:rsidR="00B31232" w:rsidRPr="00C5758D" w:rsidRDefault="00B31232" w:rsidP="00B31232">
      <w:pPr>
        <w:pStyle w:val="Pamatteksts"/>
        <w:jc w:val="center"/>
        <w:rPr>
          <w:szCs w:val="28"/>
          <w:lang w:val="lv-LV"/>
        </w:rPr>
      </w:pPr>
    </w:p>
    <w:p w:rsidR="00B31232" w:rsidRPr="00C5758D" w:rsidRDefault="00B31232" w:rsidP="00B31232">
      <w:pPr>
        <w:pStyle w:val="Pamatteksts"/>
        <w:ind w:firstLine="720"/>
        <w:rPr>
          <w:szCs w:val="28"/>
          <w:lang w:val="lv-LV"/>
        </w:rPr>
      </w:pPr>
      <w:r w:rsidRPr="00C5758D">
        <w:rPr>
          <w:szCs w:val="28"/>
          <w:lang w:val="lv-LV"/>
        </w:rPr>
        <w:t>Izdarīt Administratīvā procesa likumā (Latvijas Republikas Saeimas un Ministru Kabineta Ziņotājs, 2001, 23. nr.; 2003, 14. nr.; 2004, 4. nr.; 2006, 24. nr.</w:t>
      </w:r>
      <w:r w:rsidR="00A9464E" w:rsidRPr="00C5758D">
        <w:rPr>
          <w:szCs w:val="28"/>
          <w:lang w:val="lv-LV"/>
        </w:rPr>
        <w:t>, 2008, 3. nr.</w:t>
      </w:r>
      <w:r w:rsidRPr="00C5758D">
        <w:rPr>
          <w:szCs w:val="28"/>
          <w:lang w:val="lv-LV"/>
        </w:rPr>
        <w:t>) šādus grozījumus:</w:t>
      </w:r>
    </w:p>
    <w:p w:rsidR="00B31232" w:rsidRPr="00C5758D" w:rsidRDefault="00B31232" w:rsidP="00B31232">
      <w:pPr>
        <w:pStyle w:val="Pamatteksts"/>
        <w:rPr>
          <w:szCs w:val="28"/>
          <w:lang w:val="lv-LV"/>
        </w:rPr>
      </w:pPr>
    </w:p>
    <w:p w:rsidR="007F5867" w:rsidRPr="00C5758D" w:rsidRDefault="00B31232" w:rsidP="00B31232">
      <w:pPr>
        <w:spacing w:after="0" w:line="240" w:lineRule="auto"/>
        <w:jc w:val="both"/>
        <w:rPr>
          <w:rFonts w:ascii="Times New Roman" w:hAnsi="Times New Roman"/>
          <w:sz w:val="28"/>
          <w:szCs w:val="28"/>
        </w:rPr>
      </w:pPr>
      <w:r w:rsidRPr="00C5758D">
        <w:rPr>
          <w:rFonts w:ascii="Times New Roman" w:hAnsi="Times New Roman"/>
          <w:sz w:val="28"/>
          <w:szCs w:val="28"/>
        </w:rPr>
        <w:tab/>
        <w:t xml:space="preserve">1. </w:t>
      </w:r>
      <w:r w:rsidR="007F5867" w:rsidRPr="00C5758D">
        <w:rPr>
          <w:rFonts w:ascii="Times New Roman" w:hAnsi="Times New Roman"/>
          <w:sz w:val="28"/>
          <w:szCs w:val="28"/>
        </w:rPr>
        <w:t>Izslēgt visā lik</w:t>
      </w:r>
      <w:r w:rsidR="00A9464E" w:rsidRPr="00C5758D">
        <w:rPr>
          <w:rFonts w:ascii="Times New Roman" w:hAnsi="Times New Roman"/>
          <w:sz w:val="28"/>
          <w:szCs w:val="28"/>
        </w:rPr>
        <w:t>umā</w:t>
      </w:r>
      <w:r w:rsidR="007F5867" w:rsidRPr="00C5758D">
        <w:rPr>
          <w:rFonts w:ascii="Times New Roman" w:hAnsi="Times New Roman"/>
          <w:sz w:val="28"/>
          <w:szCs w:val="28"/>
        </w:rPr>
        <w:t xml:space="preserve"> iekavās lietoto vārdu „(Kopienu)” un aizstāt vārdus „Eiropas Kopienu tiesa”</w:t>
      </w:r>
      <w:r w:rsidR="00A9464E" w:rsidRPr="00C5758D">
        <w:rPr>
          <w:rFonts w:ascii="Times New Roman" w:hAnsi="Times New Roman"/>
          <w:sz w:val="28"/>
          <w:szCs w:val="28"/>
        </w:rPr>
        <w:t xml:space="preserve"> (attiecīgā locījumā)</w:t>
      </w:r>
      <w:r w:rsidR="007F5867" w:rsidRPr="00C5758D">
        <w:rPr>
          <w:rFonts w:ascii="Times New Roman" w:hAnsi="Times New Roman"/>
          <w:sz w:val="28"/>
          <w:szCs w:val="28"/>
        </w:rPr>
        <w:t xml:space="preserve"> ar vārdiem „Eiropas Savienības tiesa” </w:t>
      </w:r>
      <w:r w:rsidR="00A9464E" w:rsidRPr="00C5758D">
        <w:rPr>
          <w:rFonts w:ascii="Times New Roman" w:hAnsi="Times New Roman"/>
          <w:sz w:val="28"/>
          <w:szCs w:val="28"/>
        </w:rPr>
        <w:t>(attiecīgā locījumā)</w:t>
      </w:r>
      <w:r w:rsidR="007F5867" w:rsidRPr="00C5758D">
        <w:rPr>
          <w:rFonts w:ascii="Times New Roman" w:hAnsi="Times New Roman"/>
          <w:sz w:val="28"/>
          <w:szCs w:val="28"/>
        </w:rPr>
        <w:t>.</w:t>
      </w:r>
    </w:p>
    <w:p w:rsidR="008361DE" w:rsidRPr="00C5758D" w:rsidRDefault="008361DE" w:rsidP="00B31232">
      <w:pPr>
        <w:spacing w:after="0" w:line="240" w:lineRule="auto"/>
        <w:jc w:val="both"/>
        <w:rPr>
          <w:rFonts w:ascii="Times New Roman" w:hAnsi="Times New Roman"/>
          <w:sz w:val="28"/>
          <w:szCs w:val="28"/>
        </w:rPr>
      </w:pPr>
    </w:p>
    <w:p w:rsidR="008361DE" w:rsidRPr="00C5758D" w:rsidRDefault="008361DE" w:rsidP="00B31232">
      <w:pPr>
        <w:spacing w:after="0" w:line="240" w:lineRule="auto"/>
        <w:jc w:val="both"/>
        <w:rPr>
          <w:rFonts w:ascii="Times New Roman" w:hAnsi="Times New Roman"/>
          <w:sz w:val="28"/>
          <w:szCs w:val="28"/>
        </w:rPr>
      </w:pPr>
      <w:r w:rsidRPr="00C5758D">
        <w:rPr>
          <w:rFonts w:ascii="Times New Roman" w:hAnsi="Times New Roman"/>
          <w:sz w:val="28"/>
          <w:szCs w:val="28"/>
        </w:rPr>
        <w:tab/>
      </w:r>
      <w:r w:rsidR="00573A6A" w:rsidRPr="00C5758D">
        <w:rPr>
          <w:rFonts w:ascii="Times New Roman" w:hAnsi="Times New Roman"/>
          <w:sz w:val="28"/>
          <w:szCs w:val="28"/>
        </w:rPr>
        <w:t xml:space="preserve">2. </w:t>
      </w:r>
      <w:r w:rsidRPr="00C5758D">
        <w:rPr>
          <w:rFonts w:ascii="Times New Roman" w:hAnsi="Times New Roman"/>
          <w:sz w:val="28"/>
          <w:szCs w:val="28"/>
        </w:rPr>
        <w:t>Aizstāt visā likum</w:t>
      </w:r>
      <w:r w:rsidR="00A9464E" w:rsidRPr="00C5758D">
        <w:rPr>
          <w:rFonts w:ascii="Times New Roman" w:hAnsi="Times New Roman"/>
          <w:sz w:val="28"/>
          <w:szCs w:val="28"/>
        </w:rPr>
        <w:t xml:space="preserve">ā </w:t>
      </w:r>
      <w:r w:rsidRPr="00C5758D">
        <w:rPr>
          <w:rFonts w:ascii="Times New Roman" w:hAnsi="Times New Roman"/>
          <w:sz w:val="28"/>
          <w:szCs w:val="28"/>
        </w:rPr>
        <w:t>vārdu „griezties”</w:t>
      </w:r>
      <w:r w:rsidR="00A9464E" w:rsidRPr="00C5758D">
        <w:rPr>
          <w:rFonts w:ascii="Times New Roman" w:hAnsi="Times New Roman"/>
          <w:sz w:val="28"/>
          <w:szCs w:val="28"/>
        </w:rPr>
        <w:t xml:space="preserve"> (attiecīgā locījumā)</w:t>
      </w:r>
      <w:r w:rsidRPr="00C5758D">
        <w:rPr>
          <w:rFonts w:ascii="Times New Roman" w:hAnsi="Times New Roman"/>
          <w:sz w:val="28"/>
          <w:szCs w:val="28"/>
        </w:rPr>
        <w:t xml:space="preserve"> ar vārdu „vērsties” </w:t>
      </w:r>
      <w:r w:rsidR="00A9464E" w:rsidRPr="00C5758D">
        <w:rPr>
          <w:rFonts w:ascii="Times New Roman" w:hAnsi="Times New Roman"/>
          <w:sz w:val="28"/>
          <w:szCs w:val="28"/>
        </w:rPr>
        <w:t>(attiecīgā locījumā)</w:t>
      </w:r>
      <w:r w:rsidRPr="00C5758D">
        <w:rPr>
          <w:rFonts w:ascii="Times New Roman" w:hAnsi="Times New Roman"/>
          <w:sz w:val="28"/>
          <w:szCs w:val="28"/>
        </w:rPr>
        <w:t>.</w:t>
      </w:r>
    </w:p>
    <w:p w:rsidR="007F5867" w:rsidRPr="00C5758D" w:rsidRDefault="007F5867" w:rsidP="00B31232">
      <w:pPr>
        <w:spacing w:after="0" w:line="240" w:lineRule="auto"/>
        <w:jc w:val="both"/>
        <w:rPr>
          <w:rFonts w:ascii="Times New Roman" w:hAnsi="Times New Roman"/>
          <w:sz w:val="28"/>
          <w:szCs w:val="28"/>
        </w:rPr>
      </w:pPr>
    </w:p>
    <w:p w:rsidR="00B31232" w:rsidRPr="00C5758D" w:rsidRDefault="00F94063" w:rsidP="007F5867">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3</w:t>
      </w:r>
      <w:r w:rsidR="00615F0F" w:rsidRPr="00C5758D">
        <w:rPr>
          <w:rFonts w:ascii="Times New Roman" w:hAnsi="Times New Roman"/>
          <w:sz w:val="28"/>
          <w:szCs w:val="28"/>
          <w:lang w:eastAsia="lv-LV"/>
        </w:rPr>
        <w:t xml:space="preserve">. </w:t>
      </w:r>
      <w:r w:rsidR="00B31232" w:rsidRPr="00C5758D">
        <w:rPr>
          <w:rFonts w:ascii="Times New Roman" w:hAnsi="Times New Roman"/>
          <w:sz w:val="28"/>
          <w:szCs w:val="28"/>
          <w:lang w:eastAsia="lv-LV"/>
        </w:rPr>
        <w:t>Papildināt likumu ar 43.</w:t>
      </w:r>
      <w:r w:rsidR="00B31232" w:rsidRPr="00C5758D">
        <w:rPr>
          <w:rFonts w:ascii="Times New Roman" w:hAnsi="Times New Roman"/>
          <w:sz w:val="28"/>
          <w:szCs w:val="28"/>
          <w:vertAlign w:val="superscript"/>
          <w:lang w:eastAsia="lv-LV"/>
        </w:rPr>
        <w:t>1</w:t>
      </w:r>
      <w:r w:rsidR="00C109D1" w:rsidRPr="00C5758D">
        <w:rPr>
          <w:rFonts w:ascii="Times New Roman" w:hAnsi="Times New Roman"/>
          <w:sz w:val="28"/>
          <w:szCs w:val="28"/>
          <w:vertAlign w:val="superscript"/>
          <w:lang w:eastAsia="lv-LV"/>
        </w:rPr>
        <w:t> </w:t>
      </w:r>
      <w:r w:rsidR="00B31232" w:rsidRPr="00C5758D">
        <w:rPr>
          <w:rFonts w:ascii="Times New Roman" w:hAnsi="Times New Roman"/>
          <w:sz w:val="28"/>
          <w:szCs w:val="28"/>
          <w:lang w:eastAsia="lv-LV"/>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lang w:eastAsia="lv-LV"/>
        </w:rPr>
        <w:t>„</w:t>
      </w:r>
      <w:r w:rsidRPr="00C5758D">
        <w:rPr>
          <w:rFonts w:ascii="Times New Roman" w:hAnsi="Times New Roman"/>
          <w:b/>
          <w:sz w:val="28"/>
          <w:szCs w:val="28"/>
          <w:lang w:eastAsia="lv-LV"/>
        </w:rPr>
        <w:t>43.</w:t>
      </w:r>
      <w:r w:rsidRPr="00C5758D">
        <w:rPr>
          <w:rFonts w:ascii="Times New Roman" w:hAnsi="Times New Roman"/>
          <w:b/>
          <w:sz w:val="28"/>
          <w:szCs w:val="28"/>
          <w:vertAlign w:val="superscript"/>
          <w:lang w:eastAsia="lv-LV"/>
        </w:rPr>
        <w:t>1</w:t>
      </w:r>
      <w:r w:rsidRPr="00C5758D">
        <w:rPr>
          <w:rFonts w:ascii="Times New Roman" w:hAnsi="Times New Roman"/>
          <w:b/>
          <w:sz w:val="28"/>
          <w:szCs w:val="28"/>
          <w:lang w:eastAsia="lv-LV"/>
        </w:rPr>
        <w:t xml:space="preserve">pants. </w:t>
      </w:r>
      <w:r w:rsidRPr="00C5758D">
        <w:rPr>
          <w:rFonts w:ascii="Times New Roman" w:hAnsi="Times New Roman"/>
          <w:b/>
          <w:sz w:val="28"/>
          <w:szCs w:val="28"/>
        </w:rPr>
        <w:t>Procesuālā termiņa skaitījums sakarā ar svētku dienām</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Ja noteiktais procesuālais termiņš ir īsāks par 15 dienām un šī termiņa ietvaros ir svētku dienas, attiecīgās </w:t>
      </w:r>
      <w:r w:rsidR="003E68F3" w:rsidRPr="00C5758D">
        <w:rPr>
          <w:rFonts w:ascii="Times New Roman" w:hAnsi="Times New Roman"/>
          <w:sz w:val="28"/>
          <w:szCs w:val="28"/>
          <w:lang w:eastAsia="lv-LV"/>
        </w:rPr>
        <w:t xml:space="preserve">procesuālās </w:t>
      </w:r>
      <w:r w:rsidRPr="00C5758D">
        <w:rPr>
          <w:rFonts w:ascii="Times New Roman" w:hAnsi="Times New Roman"/>
          <w:sz w:val="28"/>
          <w:szCs w:val="28"/>
          <w:lang w:eastAsia="lv-LV"/>
        </w:rPr>
        <w:t xml:space="preserve">darbības veikšanas termiņš pagarinās par tik dienām, cik </w:t>
      </w:r>
      <w:r w:rsidR="003E68F3" w:rsidRPr="00C5758D">
        <w:rPr>
          <w:rFonts w:ascii="Times New Roman" w:hAnsi="Times New Roman"/>
          <w:sz w:val="28"/>
          <w:szCs w:val="28"/>
          <w:lang w:eastAsia="lv-LV"/>
        </w:rPr>
        <w:t xml:space="preserve">likumā noteiktas </w:t>
      </w:r>
      <w:r w:rsidRPr="00C5758D">
        <w:rPr>
          <w:rFonts w:ascii="Times New Roman" w:hAnsi="Times New Roman"/>
          <w:sz w:val="28"/>
          <w:szCs w:val="28"/>
          <w:lang w:eastAsia="lv-LV"/>
        </w:rPr>
        <w:t>svētku dienas (brīvdienas) bijušas pirmdienā, otrdienā, trešdienā, ceturtdienā vai piektdienā.”</w:t>
      </w:r>
    </w:p>
    <w:p w:rsidR="00B31232" w:rsidRPr="00C5758D" w:rsidRDefault="00B31232" w:rsidP="00B31232">
      <w:pPr>
        <w:spacing w:after="0" w:line="240" w:lineRule="auto"/>
        <w:jc w:val="both"/>
        <w:rPr>
          <w:rFonts w:ascii="Times New Roman" w:hAnsi="Times New Roman"/>
          <w:sz w:val="28"/>
          <w:szCs w:val="28"/>
          <w:lang w:eastAsia="lv-LV"/>
        </w:rPr>
      </w:pPr>
    </w:p>
    <w:p w:rsidR="00B31232" w:rsidRPr="00C5758D" w:rsidRDefault="00F94063"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4</w:t>
      </w:r>
      <w:r w:rsidR="00B31232" w:rsidRPr="00C5758D">
        <w:rPr>
          <w:rFonts w:ascii="Times New Roman" w:hAnsi="Times New Roman"/>
          <w:sz w:val="28"/>
          <w:szCs w:val="28"/>
          <w:lang w:eastAsia="lv-LV"/>
        </w:rPr>
        <w:t>. Izteikt 50.</w:t>
      </w:r>
      <w:r w:rsidR="00C109D1" w:rsidRPr="00C5758D">
        <w:rPr>
          <w:rFonts w:ascii="Times New Roman" w:hAnsi="Times New Roman"/>
          <w:sz w:val="28"/>
          <w:szCs w:val="28"/>
          <w:lang w:eastAsia="lv-LV"/>
        </w:rPr>
        <w:t> </w:t>
      </w:r>
      <w:r w:rsidR="00B31232" w:rsidRPr="00C5758D">
        <w:rPr>
          <w:rFonts w:ascii="Times New Roman" w:hAnsi="Times New Roman"/>
          <w:sz w:val="28"/>
          <w:szCs w:val="28"/>
          <w:lang w:eastAsia="lv-LV"/>
        </w:rPr>
        <w:t xml:space="preserve">panta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Tiesa pilda procesuālās darbības, ievērojot šajā likumā noteikto procesuālā termiņa skaitījuma sākumu (</w:t>
      </w:r>
      <w:hyperlink r:id="rId7" w:anchor="p42" w:history="1">
        <w:r w:rsidRPr="00C5758D">
          <w:rPr>
            <w:rStyle w:val="Hipersaite"/>
            <w:rFonts w:eastAsia="Calibri"/>
            <w:color w:val="auto"/>
            <w:sz w:val="28"/>
            <w:szCs w:val="28"/>
            <w:u w:val="none"/>
          </w:rPr>
          <w:t>42.</w:t>
        </w:r>
        <w:r w:rsidR="00C109D1" w:rsidRPr="00C5758D">
          <w:rPr>
            <w:rStyle w:val="Hipersaite"/>
            <w:rFonts w:eastAsia="Calibri"/>
            <w:color w:val="auto"/>
            <w:sz w:val="28"/>
            <w:szCs w:val="28"/>
            <w:u w:val="none"/>
          </w:rPr>
          <w:t> </w:t>
        </w:r>
        <w:r w:rsidRPr="00C5758D">
          <w:rPr>
            <w:rStyle w:val="Hipersaite"/>
            <w:rFonts w:eastAsia="Calibri"/>
            <w:color w:val="auto"/>
            <w:sz w:val="28"/>
            <w:szCs w:val="28"/>
            <w:u w:val="none"/>
          </w:rPr>
          <w:t>pants</w:t>
        </w:r>
      </w:hyperlink>
      <w:r w:rsidRPr="00C5758D">
        <w:rPr>
          <w:sz w:val="28"/>
          <w:szCs w:val="28"/>
        </w:rPr>
        <w:t>), procesuālā termiņa izbeigšanos (</w:t>
      </w:r>
      <w:hyperlink r:id="rId8" w:anchor="p43" w:history="1">
        <w:r w:rsidRPr="00C5758D">
          <w:rPr>
            <w:rStyle w:val="Hipersaite"/>
            <w:rFonts w:eastAsia="Calibri"/>
            <w:color w:val="auto"/>
            <w:sz w:val="28"/>
            <w:szCs w:val="28"/>
            <w:u w:val="none"/>
          </w:rPr>
          <w:t>43.</w:t>
        </w:r>
        <w:r w:rsidR="00C109D1" w:rsidRPr="00C5758D">
          <w:rPr>
            <w:rStyle w:val="Hipersaite"/>
            <w:rFonts w:eastAsia="Calibri"/>
            <w:color w:val="auto"/>
            <w:sz w:val="28"/>
            <w:szCs w:val="28"/>
            <w:u w:val="none"/>
          </w:rPr>
          <w:t> </w:t>
        </w:r>
        <w:r w:rsidRPr="00C5758D">
          <w:rPr>
            <w:rStyle w:val="Hipersaite"/>
            <w:rFonts w:eastAsia="Calibri"/>
            <w:color w:val="auto"/>
            <w:sz w:val="28"/>
            <w:szCs w:val="28"/>
            <w:u w:val="none"/>
          </w:rPr>
          <w:t>pants</w:t>
        </w:r>
      </w:hyperlink>
      <w:r w:rsidRPr="00C5758D">
        <w:rPr>
          <w:sz w:val="28"/>
          <w:szCs w:val="28"/>
        </w:rPr>
        <w:t>), procesuālā termiņa skaitījumu sakarā ar svētku dienām (43.</w:t>
      </w:r>
      <w:r w:rsidRPr="00C5758D">
        <w:rPr>
          <w:sz w:val="28"/>
          <w:szCs w:val="28"/>
          <w:vertAlign w:val="superscript"/>
        </w:rPr>
        <w:t>1</w:t>
      </w:r>
      <w:r w:rsidR="00C109D1" w:rsidRPr="00C5758D">
        <w:rPr>
          <w:sz w:val="28"/>
          <w:szCs w:val="28"/>
          <w:vertAlign w:val="superscript"/>
        </w:rPr>
        <w:t> </w:t>
      </w:r>
      <w:r w:rsidRPr="00C5758D">
        <w:rPr>
          <w:sz w:val="28"/>
          <w:szCs w:val="28"/>
        </w:rPr>
        <w:t>pants) un šā panta noteikumus.”</w:t>
      </w:r>
    </w:p>
    <w:p w:rsidR="00B31232" w:rsidRPr="00C5758D" w:rsidRDefault="00B31232" w:rsidP="00B31232">
      <w:pPr>
        <w:pStyle w:val="naisf"/>
        <w:spacing w:before="0" w:beforeAutospacing="0" w:after="0" w:afterAutospacing="0"/>
        <w:jc w:val="both"/>
        <w:rPr>
          <w:sz w:val="28"/>
          <w:szCs w:val="28"/>
        </w:rPr>
      </w:pPr>
    </w:p>
    <w:p w:rsidR="00B31232" w:rsidRPr="00C5758D" w:rsidRDefault="00B31232" w:rsidP="00C05EFF">
      <w:pPr>
        <w:pStyle w:val="naisf"/>
        <w:spacing w:before="0" w:beforeAutospacing="0" w:after="0" w:afterAutospacing="0"/>
        <w:jc w:val="both"/>
        <w:rPr>
          <w:sz w:val="28"/>
          <w:szCs w:val="28"/>
        </w:rPr>
      </w:pPr>
      <w:r w:rsidRPr="00C5758D">
        <w:rPr>
          <w:sz w:val="28"/>
          <w:szCs w:val="28"/>
        </w:rPr>
        <w:tab/>
      </w:r>
      <w:r w:rsidR="00F94063" w:rsidRPr="00C5758D">
        <w:rPr>
          <w:sz w:val="28"/>
          <w:szCs w:val="28"/>
        </w:rPr>
        <w:t>5</w:t>
      </w:r>
      <w:r w:rsidRPr="00C5758D">
        <w:rPr>
          <w:sz w:val="28"/>
          <w:szCs w:val="28"/>
        </w:rPr>
        <w:t xml:space="preserve">. </w:t>
      </w:r>
      <w:r w:rsidR="00C05EFF" w:rsidRPr="00C5758D">
        <w:rPr>
          <w:sz w:val="28"/>
          <w:szCs w:val="28"/>
        </w:rPr>
        <w:t>P</w:t>
      </w:r>
      <w:r w:rsidRPr="00C5758D">
        <w:rPr>
          <w:sz w:val="28"/>
          <w:szCs w:val="28"/>
        </w:rPr>
        <w:t xml:space="preserve">apildināt </w:t>
      </w:r>
      <w:r w:rsidR="00C05EFF" w:rsidRPr="00C5758D">
        <w:rPr>
          <w:sz w:val="28"/>
          <w:szCs w:val="28"/>
        </w:rPr>
        <w:t xml:space="preserve">56. </w:t>
      </w:r>
      <w:r w:rsidRPr="00C5758D">
        <w:rPr>
          <w:sz w:val="28"/>
          <w:szCs w:val="28"/>
        </w:rPr>
        <w:t xml:space="preserve">pantu ar </w:t>
      </w:r>
      <w:r w:rsidR="00C05EFF" w:rsidRPr="00C5758D">
        <w:rPr>
          <w:sz w:val="28"/>
          <w:szCs w:val="28"/>
        </w:rPr>
        <w:t>4.</w:t>
      </w:r>
      <w:r w:rsidR="00C05EFF" w:rsidRPr="00C5758D">
        <w:rPr>
          <w:sz w:val="28"/>
          <w:szCs w:val="28"/>
          <w:vertAlign w:val="superscript"/>
        </w:rPr>
        <w:t>1</w:t>
      </w:r>
      <w:r w:rsidR="00C05EFF" w:rsidRPr="00C5758D">
        <w:rPr>
          <w:sz w:val="28"/>
          <w:szCs w:val="28"/>
        </w:rPr>
        <w:t xml:space="preserve"> un 4.</w:t>
      </w:r>
      <w:r w:rsidR="00C05EFF" w:rsidRPr="00C5758D">
        <w:rPr>
          <w:sz w:val="28"/>
          <w:szCs w:val="28"/>
          <w:vertAlign w:val="superscript"/>
        </w:rPr>
        <w:t>2</w:t>
      </w:r>
      <w:r w:rsidR="00C05EFF" w:rsidRPr="00C5758D">
        <w:rPr>
          <w:sz w:val="28"/>
          <w:szCs w:val="28"/>
        </w:rPr>
        <w:t> daļu</w:t>
      </w:r>
      <w:r w:rsidRPr="00C5758D">
        <w:rPr>
          <w:sz w:val="28"/>
          <w:szCs w:val="28"/>
        </w:rPr>
        <w:t xml:space="preserve">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00C05EFF" w:rsidRPr="00C5758D">
        <w:rPr>
          <w:rFonts w:ascii="Times New Roman" w:hAnsi="Times New Roman"/>
          <w:sz w:val="28"/>
          <w:szCs w:val="28"/>
        </w:rPr>
        <w:t>4.</w:t>
      </w:r>
      <w:r w:rsidR="00C05EFF" w:rsidRPr="00C5758D">
        <w:rPr>
          <w:rFonts w:ascii="Times New Roman" w:hAnsi="Times New Roman"/>
          <w:sz w:val="28"/>
          <w:szCs w:val="28"/>
          <w:vertAlign w:val="superscript"/>
        </w:rPr>
        <w:t>1</w:t>
      </w:r>
      <w:r w:rsidRPr="00C5758D">
        <w:rPr>
          <w:rFonts w:ascii="Times New Roman" w:hAnsi="Times New Roman"/>
          <w:sz w:val="28"/>
          <w:szCs w:val="28"/>
        </w:rPr>
        <w:t>) Ja iesniegums nav parakstīts, ir iesniegts, neievērojot Valsts valodas likuma prasības, vai tam nav pievienoti nepieciešamie pilnvarojumu apliecinošie dokumenti, iestāde iesniegumu atstāj bez virzības un nosaka iesniedzējam saprātīgu termiņu iestādes norādīto trūkumu novēršanai. Ja iestādes norādītie trūkumi noteiktajā termiņā netiek novērsti, iestāde iesniegumu atzīst par neiesniegtu</w:t>
      </w:r>
      <w:r w:rsidR="00076DBF" w:rsidRPr="00C5758D">
        <w:rPr>
          <w:rFonts w:ascii="Times New Roman" w:hAnsi="Times New Roman"/>
          <w:sz w:val="28"/>
          <w:szCs w:val="28"/>
        </w:rPr>
        <w:t xml:space="preserve"> un var atdot to iesniedzējam</w:t>
      </w:r>
      <w:r w:rsidRPr="00C5758D">
        <w:rPr>
          <w:rFonts w:ascii="Times New Roman" w:hAnsi="Times New Roman"/>
          <w:sz w:val="28"/>
          <w:szCs w:val="28"/>
        </w:rPr>
        <w:t xml:space="preserve">.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00C05EFF" w:rsidRPr="00C5758D">
        <w:rPr>
          <w:rFonts w:ascii="Times New Roman" w:hAnsi="Times New Roman"/>
          <w:sz w:val="28"/>
          <w:szCs w:val="28"/>
        </w:rPr>
        <w:t>4.</w:t>
      </w:r>
      <w:r w:rsidR="00C05EFF" w:rsidRPr="00C5758D">
        <w:rPr>
          <w:rFonts w:ascii="Times New Roman" w:hAnsi="Times New Roman"/>
          <w:sz w:val="28"/>
          <w:szCs w:val="28"/>
          <w:vertAlign w:val="superscript"/>
        </w:rPr>
        <w:t>2</w:t>
      </w:r>
      <w:r w:rsidRPr="00C5758D">
        <w:rPr>
          <w:rFonts w:ascii="Times New Roman" w:hAnsi="Times New Roman"/>
          <w:sz w:val="28"/>
          <w:szCs w:val="28"/>
        </w:rPr>
        <w:t>) Ja iestādes norādītie trūkumi tiek novērsti, šā likuma 64.</w:t>
      </w:r>
      <w:r w:rsidR="00C109D1" w:rsidRPr="00C5758D">
        <w:rPr>
          <w:rFonts w:ascii="Times New Roman" w:hAnsi="Times New Roman"/>
          <w:sz w:val="28"/>
          <w:szCs w:val="28"/>
        </w:rPr>
        <w:t> </w:t>
      </w:r>
      <w:r w:rsidRPr="00C5758D">
        <w:rPr>
          <w:rFonts w:ascii="Times New Roman" w:hAnsi="Times New Roman"/>
          <w:sz w:val="28"/>
          <w:szCs w:val="28"/>
        </w:rPr>
        <w:t>pantā iestādei noteiktais administratīvā akta izdošanas termiņš skaitāms no trūkumu novēršanas dienas.”</w:t>
      </w:r>
    </w:p>
    <w:p w:rsidR="00B31232" w:rsidRPr="00C5758D" w:rsidRDefault="00B31232" w:rsidP="00B31232">
      <w:pPr>
        <w:pStyle w:val="naispant"/>
        <w:spacing w:before="0" w:beforeAutospacing="0" w:after="0" w:afterAutospacing="0"/>
        <w:jc w:val="both"/>
        <w:rPr>
          <w:sz w:val="28"/>
          <w:szCs w:val="28"/>
        </w:rPr>
      </w:pPr>
    </w:p>
    <w:p w:rsidR="00DF45B3" w:rsidRPr="00C5758D" w:rsidRDefault="004204C2" w:rsidP="00DF45B3">
      <w:pPr>
        <w:pStyle w:val="naispant"/>
        <w:spacing w:before="0" w:beforeAutospacing="0" w:after="0" w:afterAutospacing="0"/>
        <w:ind w:firstLine="720"/>
        <w:jc w:val="both"/>
        <w:rPr>
          <w:bCs/>
          <w:sz w:val="28"/>
          <w:szCs w:val="28"/>
        </w:rPr>
      </w:pPr>
      <w:r w:rsidRPr="00C5758D">
        <w:rPr>
          <w:bCs/>
          <w:sz w:val="28"/>
          <w:szCs w:val="28"/>
        </w:rPr>
        <w:t>6</w:t>
      </w:r>
      <w:r w:rsidR="00AA5CCA" w:rsidRPr="00C5758D">
        <w:rPr>
          <w:bCs/>
          <w:sz w:val="28"/>
          <w:szCs w:val="28"/>
        </w:rPr>
        <w:t xml:space="preserve">. </w:t>
      </w:r>
      <w:r w:rsidR="00DF45B3" w:rsidRPr="00C5758D">
        <w:rPr>
          <w:bCs/>
          <w:sz w:val="28"/>
          <w:szCs w:val="28"/>
        </w:rPr>
        <w:t>Izteikt 70.</w:t>
      </w:r>
      <w:r w:rsidR="00C109D1" w:rsidRPr="00C5758D">
        <w:rPr>
          <w:bCs/>
          <w:sz w:val="28"/>
          <w:szCs w:val="28"/>
        </w:rPr>
        <w:t> </w:t>
      </w:r>
      <w:r w:rsidR="00DF45B3" w:rsidRPr="00C5758D">
        <w:rPr>
          <w:bCs/>
          <w:sz w:val="28"/>
          <w:szCs w:val="28"/>
        </w:rPr>
        <w:t xml:space="preserve">panta pirmo un otro daļu šādā redakcijā: </w:t>
      </w:r>
    </w:p>
    <w:p w:rsidR="00DF45B3" w:rsidRPr="00C5758D" w:rsidRDefault="00DF45B3" w:rsidP="00DF45B3">
      <w:pPr>
        <w:pStyle w:val="naispant"/>
        <w:spacing w:before="0" w:beforeAutospacing="0" w:after="0" w:afterAutospacing="0"/>
        <w:ind w:firstLine="720"/>
        <w:jc w:val="both"/>
        <w:rPr>
          <w:sz w:val="28"/>
          <w:szCs w:val="28"/>
        </w:rPr>
      </w:pPr>
      <w:r w:rsidRPr="00C5758D">
        <w:rPr>
          <w:sz w:val="28"/>
          <w:szCs w:val="28"/>
        </w:rPr>
        <w:lastRenderedPageBreak/>
        <w:t>„(1) Ja ārējā normatīvajā aktā vai pašā administratīvajā aktā nav noteikts citādi, administratīvais akts stājas spēkā ar brīdi, kad tas paziņots adresātam. Veids, kādā administratīvo aktu paziņo adresātam – rakstveidā, mutvārdos vai citādi – , neietekmē tā stāšanos spēkā.</w:t>
      </w:r>
    </w:p>
    <w:p w:rsidR="00DF45B3" w:rsidRPr="00C5758D" w:rsidRDefault="00DF45B3" w:rsidP="00DF45B3">
      <w:pPr>
        <w:pStyle w:val="naisf"/>
        <w:spacing w:before="0" w:beforeAutospacing="0" w:after="0" w:afterAutospacing="0"/>
        <w:ind w:firstLine="720"/>
        <w:jc w:val="both"/>
        <w:rPr>
          <w:sz w:val="28"/>
          <w:szCs w:val="28"/>
          <w:u w:val="single"/>
        </w:rPr>
      </w:pPr>
      <w:r w:rsidRPr="00C5758D">
        <w:rPr>
          <w:bCs/>
          <w:sz w:val="28"/>
          <w:szCs w:val="28"/>
        </w:rPr>
        <w:t xml:space="preserve">(2) Administratīvo aktu paziņo, ievērojot Paziņošanas likuma noteikumus. </w:t>
      </w:r>
      <w:r w:rsidRPr="00C5758D">
        <w:rPr>
          <w:sz w:val="28"/>
          <w:szCs w:val="28"/>
        </w:rPr>
        <w:t>Ja pa pastu sūta adresātam nelabvēlīgu administratīvo aktu, to noformē kā ierakstītu pasta sūtījumu.”</w:t>
      </w:r>
    </w:p>
    <w:p w:rsidR="00DF45B3" w:rsidRPr="00C5758D" w:rsidRDefault="00DF45B3" w:rsidP="00B31232">
      <w:pPr>
        <w:pStyle w:val="naispant"/>
        <w:spacing w:before="0" w:beforeAutospacing="0" w:after="0" w:afterAutospacing="0"/>
        <w:jc w:val="both"/>
        <w:rPr>
          <w:sz w:val="28"/>
          <w:szCs w:val="28"/>
        </w:rPr>
      </w:pPr>
    </w:p>
    <w:p w:rsidR="00582F12" w:rsidRPr="00C5758D" w:rsidRDefault="004204C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7</w:t>
      </w:r>
      <w:r w:rsidR="00B31232" w:rsidRPr="00C5758D">
        <w:rPr>
          <w:rFonts w:ascii="Times New Roman" w:hAnsi="Times New Roman"/>
          <w:bCs/>
          <w:sz w:val="28"/>
          <w:szCs w:val="28"/>
        </w:rPr>
        <w:t xml:space="preserve">. </w:t>
      </w:r>
      <w:r w:rsidR="00582F12" w:rsidRPr="00C5758D">
        <w:rPr>
          <w:rFonts w:ascii="Times New Roman" w:hAnsi="Times New Roman"/>
          <w:bCs/>
          <w:sz w:val="28"/>
          <w:szCs w:val="28"/>
        </w:rPr>
        <w:t>71. pantā:</w:t>
      </w:r>
    </w:p>
    <w:p w:rsidR="00582F12" w:rsidRPr="00C5758D" w:rsidRDefault="00582F1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Izteikt nosaukumu šādā redakcijā:</w:t>
      </w:r>
    </w:p>
    <w:p w:rsidR="00582F12" w:rsidRPr="00C5758D" w:rsidRDefault="00582F1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„Administratīvā akta paziņošana citām personām”</w:t>
      </w:r>
    </w:p>
    <w:p w:rsidR="00B31232" w:rsidRPr="00C5758D" w:rsidRDefault="00B3123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 xml:space="preserve">Izteikt otro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Ja administratīvā lieta ierosināta</w:t>
      </w:r>
      <w:r w:rsidR="00DD460D" w:rsidRPr="00C5758D">
        <w:rPr>
          <w:rFonts w:ascii="Times New Roman" w:hAnsi="Times New Roman"/>
          <w:sz w:val="28"/>
          <w:szCs w:val="28"/>
        </w:rPr>
        <w:t xml:space="preserve"> uz tādas informācijas pamata</w:t>
      </w:r>
      <w:r w:rsidR="00C05EFF" w:rsidRPr="00C5758D">
        <w:rPr>
          <w:rFonts w:ascii="Times New Roman" w:hAnsi="Times New Roman"/>
          <w:sz w:val="28"/>
          <w:szCs w:val="28"/>
        </w:rPr>
        <w:t>, kuras iesniedzējs nav administratīvā procesa dalībnieks</w:t>
      </w:r>
      <w:r w:rsidRPr="00C5758D">
        <w:rPr>
          <w:rFonts w:ascii="Times New Roman" w:hAnsi="Times New Roman"/>
          <w:sz w:val="28"/>
          <w:szCs w:val="28"/>
        </w:rPr>
        <w:t>,</w:t>
      </w:r>
      <w:r w:rsidR="00C05EFF" w:rsidRPr="00C5758D">
        <w:rPr>
          <w:rFonts w:ascii="Times New Roman" w:hAnsi="Times New Roman"/>
          <w:sz w:val="28"/>
          <w:szCs w:val="28"/>
        </w:rPr>
        <w:t xml:space="preserve"> </w:t>
      </w:r>
      <w:r w:rsidRPr="00C5758D">
        <w:rPr>
          <w:rFonts w:ascii="Times New Roman" w:hAnsi="Times New Roman"/>
          <w:sz w:val="28"/>
          <w:szCs w:val="28"/>
        </w:rPr>
        <w:t xml:space="preserve">iesniedzējam </w:t>
      </w:r>
      <w:r w:rsidR="007D0CFA" w:rsidRPr="00C5758D">
        <w:rPr>
          <w:rFonts w:ascii="Times New Roman" w:hAnsi="Times New Roman"/>
          <w:sz w:val="28"/>
          <w:szCs w:val="28"/>
        </w:rPr>
        <w:t xml:space="preserve">paziņo </w:t>
      </w:r>
      <w:r w:rsidRPr="00C5758D">
        <w:rPr>
          <w:rFonts w:ascii="Times New Roman" w:hAnsi="Times New Roman"/>
          <w:sz w:val="28"/>
          <w:szCs w:val="28"/>
        </w:rPr>
        <w:t>informāciju par to, ka ir izskatīta administratīvā lieta un kāds ir tās rezultāts.”</w:t>
      </w:r>
    </w:p>
    <w:p w:rsidR="00B31232" w:rsidRPr="00C5758D" w:rsidRDefault="00B31232" w:rsidP="00B31232">
      <w:pPr>
        <w:pStyle w:val="naispant"/>
        <w:spacing w:before="0" w:beforeAutospacing="0" w:after="0" w:afterAutospacing="0"/>
        <w:jc w:val="both"/>
        <w:rPr>
          <w:sz w:val="28"/>
          <w:szCs w:val="28"/>
        </w:rPr>
      </w:pPr>
    </w:p>
    <w:p w:rsidR="00B31232" w:rsidRPr="00C5758D" w:rsidRDefault="004204C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8</w:t>
      </w:r>
      <w:r w:rsidR="00B31232" w:rsidRPr="00C5758D">
        <w:rPr>
          <w:rFonts w:ascii="Times New Roman" w:hAnsi="Times New Roman"/>
          <w:sz w:val="28"/>
          <w:szCs w:val="28"/>
        </w:rPr>
        <w:t>. Izteikt 72.</w:t>
      </w:r>
      <w:r w:rsidR="00C109D1" w:rsidRPr="00C5758D">
        <w:rPr>
          <w:rFonts w:ascii="Times New Roman" w:hAnsi="Times New Roman"/>
          <w:sz w:val="28"/>
          <w:szCs w:val="28"/>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72.</w:t>
      </w:r>
      <w:r w:rsidR="00C109D1" w:rsidRPr="00C5758D">
        <w:rPr>
          <w:rFonts w:ascii="Times New Roman" w:hAnsi="Times New Roman"/>
          <w:b/>
          <w:sz w:val="28"/>
          <w:szCs w:val="28"/>
        </w:rPr>
        <w:t> </w:t>
      </w:r>
      <w:r w:rsidRPr="00C5758D">
        <w:rPr>
          <w:rFonts w:ascii="Times New Roman" w:hAnsi="Times New Roman"/>
          <w:b/>
          <w:sz w:val="28"/>
          <w:szCs w:val="28"/>
        </w:rPr>
        <w:t xml:space="preserve">pants. </w:t>
      </w:r>
      <w:r w:rsidR="00082BBA" w:rsidRPr="00C5758D">
        <w:rPr>
          <w:rFonts w:ascii="Times New Roman" w:hAnsi="Times New Roman"/>
          <w:b/>
          <w:sz w:val="28"/>
          <w:szCs w:val="28"/>
        </w:rPr>
        <w:t>Kļūdu</w:t>
      </w:r>
      <w:r w:rsidRPr="00C5758D">
        <w:rPr>
          <w:rFonts w:ascii="Times New Roman" w:hAnsi="Times New Roman"/>
          <w:b/>
          <w:sz w:val="28"/>
          <w:szCs w:val="28"/>
        </w:rPr>
        <w:t xml:space="preserve"> izlabošana</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Iestāde jebkurā laikā administratīvā akta tekstā var izlabot acīmredzamas pārrakstīšanās vai matemātiskā aprēķina kļūdas, kā arī </w:t>
      </w:r>
      <w:r w:rsidR="007D0CFA" w:rsidRPr="00C5758D">
        <w:rPr>
          <w:sz w:val="28"/>
          <w:szCs w:val="28"/>
        </w:rPr>
        <w:t xml:space="preserve">citas </w:t>
      </w:r>
      <w:r w:rsidRPr="00C5758D">
        <w:rPr>
          <w:sz w:val="28"/>
          <w:szCs w:val="28"/>
        </w:rPr>
        <w:t xml:space="preserve">kļūdas un trūkumus, ja tas nemaina lēmuma būtību.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Adresātam ir tiesības prasīt, lai šā panta pirmajā daļā minētās kļūdas izlabo.</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(3) Iestādes atteikumu izlabot šā panta pirmajā daļā minētās kļūdas adresāts septiņu dienu laikā var apstrīdēt augstākā iestādē, </w:t>
      </w:r>
      <w:r w:rsidR="00496793" w:rsidRPr="00C5758D">
        <w:rPr>
          <w:sz w:val="28"/>
          <w:szCs w:val="28"/>
        </w:rPr>
        <w:t xml:space="preserve">ja tāda ir, un pēc tam </w:t>
      </w:r>
      <w:r w:rsidRPr="00C5758D">
        <w:rPr>
          <w:sz w:val="28"/>
          <w:szCs w:val="28"/>
        </w:rPr>
        <w:t>pārsūdzēt tiesā. Tiesa sūdzību izskata rakstveida procesā. Tiesas lēmums nav pārsūdzams.”</w:t>
      </w:r>
    </w:p>
    <w:p w:rsidR="00B31232" w:rsidRPr="00C5758D" w:rsidRDefault="00B31232" w:rsidP="00B31232">
      <w:pPr>
        <w:pStyle w:val="naispant"/>
        <w:spacing w:before="0" w:beforeAutospacing="0" w:after="0" w:afterAutospacing="0"/>
        <w:jc w:val="both"/>
        <w:rPr>
          <w:sz w:val="28"/>
          <w:szCs w:val="28"/>
        </w:rPr>
      </w:pPr>
    </w:p>
    <w:p w:rsidR="00B31232" w:rsidRPr="00C5758D" w:rsidRDefault="00AA5CCA" w:rsidP="00B31232">
      <w:pPr>
        <w:spacing w:after="0" w:line="240" w:lineRule="auto"/>
        <w:jc w:val="both"/>
        <w:rPr>
          <w:rFonts w:ascii="Times New Roman" w:hAnsi="Times New Roman"/>
          <w:sz w:val="28"/>
          <w:szCs w:val="28"/>
        </w:rPr>
      </w:pPr>
      <w:r w:rsidRPr="00C5758D">
        <w:rPr>
          <w:rFonts w:ascii="Times New Roman" w:hAnsi="Times New Roman"/>
          <w:sz w:val="28"/>
          <w:szCs w:val="28"/>
        </w:rPr>
        <w:tab/>
      </w:r>
      <w:r w:rsidR="004204C2" w:rsidRPr="00C5758D">
        <w:rPr>
          <w:rFonts w:ascii="Times New Roman" w:hAnsi="Times New Roman"/>
          <w:sz w:val="28"/>
          <w:szCs w:val="28"/>
        </w:rPr>
        <w:t>9</w:t>
      </w:r>
      <w:r w:rsidR="00B31232" w:rsidRPr="00C5758D">
        <w:rPr>
          <w:rFonts w:ascii="Times New Roman" w:hAnsi="Times New Roman"/>
          <w:sz w:val="28"/>
          <w:szCs w:val="28"/>
        </w:rPr>
        <w:t>. Izteikt 77.</w:t>
      </w:r>
      <w:r w:rsidR="00C109D1" w:rsidRPr="00C5758D">
        <w:rPr>
          <w:rFonts w:ascii="Times New Roman" w:hAnsi="Times New Roman"/>
          <w:sz w:val="28"/>
          <w:szCs w:val="28"/>
        </w:rPr>
        <w:t> </w:t>
      </w:r>
      <w:r w:rsidR="00B31232" w:rsidRPr="00C5758D">
        <w:rPr>
          <w:rFonts w:ascii="Times New Roman" w:hAnsi="Times New Roman"/>
          <w:sz w:val="28"/>
          <w:szCs w:val="28"/>
        </w:rPr>
        <w:t>pantu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77.</w:t>
      </w:r>
      <w:r w:rsidR="00C109D1" w:rsidRPr="00C5758D">
        <w:rPr>
          <w:rFonts w:ascii="Times New Roman" w:hAnsi="Times New Roman"/>
          <w:b/>
          <w:sz w:val="28"/>
          <w:szCs w:val="28"/>
        </w:rPr>
        <w:t> </w:t>
      </w:r>
      <w:r w:rsidRPr="00C5758D">
        <w:rPr>
          <w:rFonts w:ascii="Times New Roman" w:hAnsi="Times New Roman"/>
          <w:b/>
          <w:sz w:val="28"/>
          <w:szCs w:val="28"/>
        </w:rPr>
        <w:t>pants. Administra</w:t>
      </w:r>
      <w:r w:rsidR="00573A6A" w:rsidRPr="00C5758D">
        <w:rPr>
          <w:rFonts w:ascii="Times New Roman" w:hAnsi="Times New Roman"/>
          <w:b/>
          <w:sz w:val="28"/>
          <w:szCs w:val="28"/>
        </w:rPr>
        <w:t>tīvā akta apstrīdēšanas kārtība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(1) Iesniegumu par administratīvā akta apstrīdēšanu iesniedz rakstveidā vai mutvārdos iestādei, kura izdevusi administratīvo aktu. Ja iesniegums izteikts mutvārdos, iestāde to tūlīt noformē rakstveidā un iesniedzējs </w:t>
      </w:r>
      <w:r w:rsidR="00082BBA" w:rsidRPr="00C5758D">
        <w:rPr>
          <w:rFonts w:ascii="Times New Roman" w:hAnsi="Times New Roman"/>
          <w:sz w:val="28"/>
          <w:szCs w:val="28"/>
        </w:rPr>
        <w:t xml:space="preserve">to </w:t>
      </w:r>
      <w:r w:rsidRPr="00C5758D">
        <w:rPr>
          <w:rFonts w:ascii="Times New Roman" w:hAnsi="Times New Roman"/>
          <w:sz w:val="28"/>
          <w:szCs w:val="28"/>
        </w:rPr>
        <w:t xml:space="preserve">paraksta.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(2) Ja  iesniegums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nav parakstīts, ir iesniegts, neievērojot Valsts valodas likuma prasības, vai tam nav pievienoti nepieciešamie pilnvarojumu apliecinošie dokumenti, iestāde iesniegumu atstāj bez virzības un nosaka iesniedzējam saprātīgu termiņu iestādes norādīto trūkumu novēršanai. Ja iestādes norādītie trūkumi noteiktajā termiņā netiek novērsti, iestāde iesniegumu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atzīst par neiesniegtu</w:t>
      </w:r>
      <w:r w:rsidR="00076DBF" w:rsidRPr="00C5758D">
        <w:rPr>
          <w:rFonts w:ascii="Times New Roman" w:hAnsi="Times New Roman"/>
          <w:sz w:val="28"/>
          <w:szCs w:val="28"/>
        </w:rPr>
        <w:t xml:space="preserve"> un var atdot to iesniedzējam</w:t>
      </w:r>
      <w:r w:rsidRPr="00C5758D">
        <w:rPr>
          <w:rFonts w:ascii="Times New Roman" w:hAnsi="Times New Roman"/>
          <w:sz w:val="28"/>
          <w:szCs w:val="28"/>
        </w:rPr>
        <w:t xml:space="preserve">.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(3) Ja iesniegums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jau sākotnēji atbilst likuma prasībām vai iestādes </w:t>
      </w:r>
      <w:r w:rsidR="00AB765B" w:rsidRPr="00C5758D">
        <w:rPr>
          <w:rFonts w:ascii="Times New Roman" w:hAnsi="Times New Roman"/>
          <w:sz w:val="28"/>
          <w:szCs w:val="28"/>
        </w:rPr>
        <w:t xml:space="preserve">noteiktajā termiņā </w:t>
      </w:r>
      <w:r w:rsidRPr="00C5758D">
        <w:rPr>
          <w:rFonts w:ascii="Times New Roman" w:hAnsi="Times New Roman"/>
          <w:sz w:val="28"/>
          <w:szCs w:val="28"/>
        </w:rPr>
        <w:t xml:space="preserve">trūkumi tiek novērsti, iestāde iesniegumu septiņu dienu laikā nosūta izskatīšanai augstākai iestādei.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lastRenderedPageBreak/>
        <w:t xml:space="preserve">(4) Augstāka iestāde iesniegumu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izskata un lēmumu pieņem šā likuma 64.</w:t>
      </w:r>
      <w:r w:rsidR="00C109D1" w:rsidRPr="00C5758D">
        <w:rPr>
          <w:rFonts w:ascii="Times New Roman" w:hAnsi="Times New Roman"/>
          <w:sz w:val="28"/>
          <w:szCs w:val="28"/>
        </w:rPr>
        <w:t> </w:t>
      </w:r>
      <w:r w:rsidRPr="00C5758D">
        <w:rPr>
          <w:rFonts w:ascii="Times New Roman" w:hAnsi="Times New Roman"/>
          <w:sz w:val="28"/>
          <w:szCs w:val="28"/>
        </w:rPr>
        <w:t>pantā noteiktajā termiņā, skaitot no dienas, kad tajā saņemts iesniegums</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w:t>
      </w:r>
    </w:p>
    <w:p w:rsidR="00B31232" w:rsidRPr="00C5758D" w:rsidRDefault="00B31232" w:rsidP="00B31232">
      <w:pPr>
        <w:pStyle w:val="naispant"/>
        <w:spacing w:before="0" w:beforeAutospacing="0" w:after="0" w:afterAutospacing="0"/>
        <w:jc w:val="both"/>
        <w:rPr>
          <w:sz w:val="28"/>
          <w:szCs w:val="28"/>
        </w:rPr>
      </w:pPr>
    </w:p>
    <w:p w:rsidR="00B31232" w:rsidRPr="00C5758D" w:rsidRDefault="004204C2" w:rsidP="00B31232">
      <w:pPr>
        <w:tabs>
          <w:tab w:val="left" w:pos="8306"/>
          <w:tab w:val="left" w:pos="8364"/>
        </w:tabs>
        <w:spacing w:after="0" w:line="240" w:lineRule="auto"/>
        <w:ind w:left="720" w:right="-57"/>
        <w:jc w:val="both"/>
        <w:rPr>
          <w:rFonts w:ascii="Times New Roman" w:hAnsi="Times New Roman"/>
          <w:sz w:val="28"/>
          <w:szCs w:val="28"/>
        </w:rPr>
      </w:pPr>
      <w:r w:rsidRPr="00C5758D">
        <w:rPr>
          <w:rFonts w:ascii="Times New Roman" w:hAnsi="Times New Roman"/>
          <w:sz w:val="28"/>
          <w:szCs w:val="28"/>
        </w:rPr>
        <w:t>10</w:t>
      </w:r>
      <w:r w:rsidR="00B31232" w:rsidRPr="00C5758D">
        <w:rPr>
          <w:rFonts w:ascii="Times New Roman" w:hAnsi="Times New Roman"/>
          <w:sz w:val="28"/>
          <w:szCs w:val="28"/>
        </w:rPr>
        <w:t>. Papildināt likumu ar 77.</w:t>
      </w:r>
      <w:r w:rsidR="00B31232" w:rsidRPr="00C5758D">
        <w:rPr>
          <w:rFonts w:ascii="Times New Roman" w:hAnsi="Times New Roman"/>
          <w:sz w:val="28"/>
          <w:szCs w:val="28"/>
          <w:vertAlign w:val="superscript"/>
        </w:rPr>
        <w:t>1</w:t>
      </w:r>
      <w:r w:rsidR="00C109D1"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b/>
          <w:sz w:val="28"/>
          <w:szCs w:val="28"/>
        </w:rPr>
      </w:pPr>
      <w:r w:rsidRPr="00C5758D">
        <w:rPr>
          <w:rFonts w:ascii="Times New Roman" w:hAnsi="Times New Roman"/>
          <w:sz w:val="28"/>
          <w:szCs w:val="28"/>
        </w:rPr>
        <w:t>„</w:t>
      </w:r>
      <w:r w:rsidRPr="00C5758D">
        <w:rPr>
          <w:rFonts w:ascii="Times New Roman" w:hAnsi="Times New Roman"/>
          <w:b/>
          <w:sz w:val="28"/>
          <w:szCs w:val="28"/>
        </w:rPr>
        <w:t>77.</w:t>
      </w:r>
      <w:r w:rsidRPr="00C5758D">
        <w:rPr>
          <w:rFonts w:ascii="Times New Roman" w:hAnsi="Times New Roman"/>
          <w:b/>
          <w:sz w:val="28"/>
          <w:szCs w:val="28"/>
          <w:vertAlign w:val="superscript"/>
        </w:rPr>
        <w:t>1</w:t>
      </w:r>
      <w:r w:rsidR="00C109D1" w:rsidRPr="00C5758D">
        <w:rPr>
          <w:rFonts w:ascii="Times New Roman" w:hAnsi="Times New Roman"/>
          <w:b/>
          <w:sz w:val="28"/>
          <w:szCs w:val="28"/>
          <w:vertAlign w:val="superscript"/>
        </w:rPr>
        <w:t> </w:t>
      </w:r>
      <w:r w:rsidRPr="00C5758D">
        <w:rPr>
          <w:rFonts w:ascii="Times New Roman" w:hAnsi="Times New Roman"/>
          <w:b/>
          <w:sz w:val="28"/>
          <w:szCs w:val="28"/>
        </w:rPr>
        <w:t>pants. Iestādes tiesības atcelt tās izdoto</w:t>
      </w:r>
      <w:r w:rsidR="00C109D1" w:rsidRPr="00C5758D">
        <w:rPr>
          <w:rFonts w:ascii="Times New Roman" w:hAnsi="Times New Roman"/>
          <w:b/>
          <w:sz w:val="28"/>
          <w:szCs w:val="28"/>
        </w:rPr>
        <w:t xml:space="preserve"> apstrīdēto administratīvo aktu</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sz w:val="28"/>
          <w:szCs w:val="28"/>
        </w:rPr>
      </w:pPr>
      <w:r w:rsidRPr="00C5758D">
        <w:rPr>
          <w:rFonts w:ascii="Times New Roman" w:hAnsi="Times New Roman"/>
          <w:sz w:val="28"/>
          <w:szCs w:val="28"/>
        </w:rPr>
        <w:t>Iestāde, par kuras izdotu administratīvo aktu iesniegts iesniegums</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 xml:space="preserve">, var atcelt apstrīdēto administratīvo aktu un izdot jaunu, nenosūtot iesniegumu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augstākai iestādei, šādos gadījumos: </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sz w:val="28"/>
          <w:szCs w:val="28"/>
        </w:rPr>
      </w:pPr>
      <w:r w:rsidRPr="00C5758D">
        <w:rPr>
          <w:rFonts w:ascii="Times New Roman" w:hAnsi="Times New Roman"/>
          <w:sz w:val="28"/>
          <w:szCs w:val="28"/>
        </w:rPr>
        <w:t xml:space="preserve">1) ja iesniedzējs iesniegumā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vienlaikus nav lūdzis atlīdzinājumu;</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sz w:val="28"/>
          <w:szCs w:val="28"/>
        </w:rPr>
      </w:pPr>
      <w:r w:rsidRPr="00C5758D">
        <w:rPr>
          <w:rFonts w:ascii="Times New Roman" w:hAnsi="Times New Roman"/>
          <w:sz w:val="28"/>
          <w:szCs w:val="28"/>
        </w:rPr>
        <w:t>2) ja iestādes izdotais jaunais administratīvais akts nerada iesnieguma</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 xml:space="preserve"> iesniedzējam nelabvēlīgas sekas.</w:t>
      </w:r>
      <w:r w:rsidR="00F94063" w:rsidRPr="00C5758D">
        <w:rPr>
          <w:rFonts w:ascii="Times New Roman" w:hAnsi="Times New Roman"/>
          <w:sz w:val="28"/>
          <w:szCs w:val="28"/>
        </w:rPr>
        <w:t>”</w:t>
      </w:r>
    </w:p>
    <w:p w:rsidR="00B31232" w:rsidRPr="00C5758D" w:rsidRDefault="00B31232" w:rsidP="00B31232">
      <w:pPr>
        <w:pStyle w:val="naispant"/>
        <w:spacing w:before="0" w:beforeAutospacing="0" w:after="0" w:afterAutospacing="0"/>
        <w:jc w:val="both"/>
        <w:rPr>
          <w:sz w:val="28"/>
          <w:szCs w:val="28"/>
        </w:rPr>
      </w:pPr>
    </w:p>
    <w:p w:rsidR="008B3D6A" w:rsidRPr="00C5758D" w:rsidRDefault="004204C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11</w:t>
      </w:r>
      <w:r w:rsidR="00B31232" w:rsidRPr="00C5758D">
        <w:rPr>
          <w:rFonts w:ascii="Times New Roman" w:hAnsi="Times New Roman"/>
          <w:sz w:val="28"/>
          <w:szCs w:val="28"/>
        </w:rPr>
        <w:t xml:space="preserve">. </w:t>
      </w:r>
      <w:r w:rsidR="008B3D6A" w:rsidRPr="00C5758D">
        <w:rPr>
          <w:rFonts w:ascii="Times New Roman" w:hAnsi="Times New Roman"/>
          <w:sz w:val="28"/>
          <w:szCs w:val="28"/>
        </w:rPr>
        <w:t>78.</w:t>
      </w:r>
      <w:r w:rsidR="00C109D1" w:rsidRPr="00C5758D">
        <w:rPr>
          <w:rFonts w:ascii="Times New Roman" w:hAnsi="Times New Roman"/>
          <w:sz w:val="28"/>
          <w:szCs w:val="28"/>
        </w:rPr>
        <w:t> </w:t>
      </w:r>
      <w:r w:rsidR="008B3D6A" w:rsidRPr="00C5758D">
        <w:rPr>
          <w:rFonts w:ascii="Times New Roman" w:hAnsi="Times New Roman"/>
          <w:sz w:val="28"/>
          <w:szCs w:val="28"/>
        </w:rPr>
        <w:t xml:space="preserve">pantā: </w:t>
      </w:r>
    </w:p>
    <w:p w:rsidR="008B3D6A" w:rsidRPr="00C5758D" w:rsidRDefault="008A3613"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w:t>
      </w:r>
      <w:r w:rsidR="008B3D6A" w:rsidRPr="00C5758D">
        <w:rPr>
          <w:rFonts w:ascii="Times New Roman" w:hAnsi="Times New Roman"/>
          <w:sz w:val="28"/>
          <w:szCs w:val="28"/>
        </w:rPr>
        <w:t>apildināt</w:t>
      </w:r>
      <w:r w:rsidRPr="00C5758D">
        <w:rPr>
          <w:rFonts w:ascii="Times New Roman" w:hAnsi="Times New Roman"/>
          <w:sz w:val="28"/>
          <w:szCs w:val="28"/>
        </w:rPr>
        <w:t xml:space="preserve"> otro daļu ar otro teikumu šādā redakcijā: </w:t>
      </w:r>
    </w:p>
    <w:p w:rsidR="008A3613" w:rsidRPr="00C5758D" w:rsidRDefault="008A3613"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003E68F3" w:rsidRPr="00C5758D">
        <w:rPr>
          <w:rFonts w:ascii="Times New Roman" w:hAnsi="Times New Roman"/>
          <w:sz w:val="28"/>
          <w:szCs w:val="28"/>
        </w:rPr>
        <w:t>I</w:t>
      </w:r>
      <w:r w:rsidRPr="00C5758D">
        <w:rPr>
          <w:rFonts w:ascii="Times New Roman" w:hAnsi="Times New Roman"/>
          <w:sz w:val="28"/>
          <w:szCs w:val="28"/>
        </w:rPr>
        <w:t xml:space="preserve">esniegumā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iesniedzējs var norādīt arī savu viedokli par izlīguma noslēgšanas iespējamību un izlīguma iespējamiem noteikumiem.”</w:t>
      </w:r>
    </w:p>
    <w:p w:rsidR="00B31232" w:rsidRPr="00C5758D" w:rsidRDefault="008B3D6A"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w:t>
      </w:r>
      <w:r w:rsidR="00B31232" w:rsidRPr="00C5758D">
        <w:rPr>
          <w:rFonts w:ascii="Times New Roman" w:hAnsi="Times New Roman"/>
          <w:sz w:val="28"/>
          <w:szCs w:val="28"/>
        </w:rPr>
        <w:t xml:space="preserve">apildināt pantu ar trešo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„(3) </w:t>
      </w:r>
      <w:r w:rsidR="003E68F3" w:rsidRPr="00C5758D">
        <w:rPr>
          <w:rFonts w:ascii="Times New Roman" w:hAnsi="Times New Roman"/>
          <w:sz w:val="28"/>
          <w:szCs w:val="28"/>
        </w:rPr>
        <w:t>I</w:t>
      </w:r>
      <w:r w:rsidRPr="00C5758D">
        <w:rPr>
          <w:rFonts w:ascii="Times New Roman" w:hAnsi="Times New Roman"/>
          <w:sz w:val="28"/>
          <w:szCs w:val="28"/>
        </w:rPr>
        <w:t xml:space="preserve">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tā iesniedzējs var atsaukt līdz brīdim, kad augstāka iestāde </w:t>
      </w:r>
      <w:r w:rsidR="00AB765B" w:rsidRPr="00C5758D">
        <w:rPr>
          <w:rFonts w:ascii="Times New Roman" w:hAnsi="Times New Roman"/>
          <w:sz w:val="28"/>
          <w:szCs w:val="28"/>
        </w:rPr>
        <w:t xml:space="preserve">pieņēmusi </w:t>
      </w:r>
      <w:r w:rsidRPr="00C5758D">
        <w:rPr>
          <w:rFonts w:ascii="Times New Roman" w:hAnsi="Times New Roman"/>
          <w:sz w:val="28"/>
          <w:szCs w:val="28"/>
        </w:rPr>
        <w:t>lēmumu par apstrīdēto administratīvo aktu</w:t>
      </w:r>
      <w:r w:rsidR="0074376B" w:rsidRPr="00C5758D">
        <w:rPr>
          <w:rFonts w:ascii="Times New Roman" w:hAnsi="Times New Roman"/>
          <w:sz w:val="28"/>
          <w:szCs w:val="28"/>
        </w:rPr>
        <w:t xml:space="preserve"> vai iestāde, kas izdevusi apstrīdēto administratīvo aktu, ir izdevusi jaunu</w:t>
      </w:r>
      <w:r w:rsidR="00082BBA" w:rsidRPr="00C5758D">
        <w:rPr>
          <w:rFonts w:ascii="Times New Roman" w:hAnsi="Times New Roman"/>
          <w:sz w:val="28"/>
          <w:szCs w:val="28"/>
        </w:rPr>
        <w:t xml:space="preserve"> administratīvo aktu</w:t>
      </w:r>
      <w:r w:rsidRPr="00C5758D">
        <w:rPr>
          <w:rFonts w:ascii="Times New Roman" w:hAnsi="Times New Roman"/>
          <w:sz w:val="28"/>
          <w:szCs w:val="28"/>
        </w:rPr>
        <w:t>.”</w:t>
      </w:r>
    </w:p>
    <w:p w:rsidR="00B31232" w:rsidRPr="00C5758D" w:rsidRDefault="00B31232" w:rsidP="00B31232">
      <w:pPr>
        <w:pStyle w:val="naispant"/>
        <w:spacing w:before="0" w:beforeAutospacing="0" w:after="0" w:afterAutospacing="0"/>
        <w:jc w:val="both"/>
        <w:rPr>
          <w:sz w:val="28"/>
          <w:szCs w:val="28"/>
        </w:rPr>
      </w:pPr>
    </w:p>
    <w:p w:rsidR="00B31232" w:rsidRPr="00C5758D" w:rsidRDefault="004204C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12</w:t>
      </w:r>
      <w:r w:rsidR="00B31232" w:rsidRPr="00C5758D">
        <w:rPr>
          <w:rFonts w:ascii="Times New Roman" w:hAnsi="Times New Roman"/>
          <w:sz w:val="28"/>
          <w:szCs w:val="28"/>
          <w:lang w:eastAsia="lv-LV"/>
        </w:rPr>
        <w:t>. Papildināt 79.</w:t>
      </w:r>
      <w:r w:rsidR="00C109D1" w:rsidRPr="00C5758D">
        <w:rPr>
          <w:rFonts w:ascii="Times New Roman" w:hAnsi="Times New Roman"/>
          <w:sz w:val="28"/>
          <w:szCs w:val="28"/>
          <w:lang w:eastAsia="lv-LV"/>
        </w:rPr>
        <w:t> </w:t>
      </w:r>
      <w:r w:rsidR="00B31232" w:rsidRPr="00C5758D">
        <w:rPr>
          <w:rFonts w:ascii="Times New Roman" w:hAnsi="Times New Roman"/>
          <w:sz w:val="28"/>
          <w:szCs w:val="28"/>
          <w:lang w:eastAsia="lv-LV"/>
        </w:rPr>
        <w:t>panta trešās daļas priekšpēdējo teikumu ar vārdiem „rakstveida procesā”.</w:t>
      </w:r>
    </w:p>
    <w:p w:rsidR="00BC0A7B" w:rsidRPr="00C5758D" w:rsidRDefault="00BC0A7B" w:rsidP="00BC0A7B">
      <w:pPr>
        <w:pStyle w:val="naispant"/>
        <w:spacing w:before="0" w:beforeAutospacing="0" w:after="0" w:afterAutospacing="0"/>
        <w:jc w:val="both"/>
        <w:rPr>
          <w:sz w:val="28"/>
          <w:szCs w:val="28"/>
        </w:rPr>
      </w:pPr>
    </w:p>
    <w:p w:rsidR="008A3613" w:rsidRPr="00C5758D" w:rsidRDefault="004204C2" w:rsidP="008A3613">
      <w:pPr>
        <w:pStyle w:val="naispant"/>
        <w:spacing w:before="0" w:beforeAutospacing="0" w:after="0" w:afterAutospacing="0"/>
        <w:ind w:firstLine="720"/>
        <w:jc w:val="both"/>
        <w:rPr>
          <w:sz w:val="28"/>
          <w:szCs w:val="28"/>
        </w:rPr>
      </w:pPr>
      <w:r w:rsidRPr="00C5758D">
        <w:rPr>
          <w:sz w:val="28"/>
          <w:szCs w:val="28"/>
        </w:rPr>
        <w:t>13</w:t>
      </w:r>
      <w:r w:rsidR="00F94063" w:rsidRPr="00C5758D">
        <w:rPr>
          <w:sz w:val="28"/>
          <w:szCs w:val="28"/>
        </w:rPr>
        <w:t xml:space="preserve">. </w:t>
      </w:r>
      <w:r w:rsidR="008A3613" w:rsidRPr="00C5758D">
        <w:rPr>
          <w:sz w:val="28"/>
          <w:szCs w:val="28"/>
        </w:rPr>
        <w:t>Papildināt likumu ar 80.</w:t>
      </w:r>
      <w:r w:rsidR="008A3613" w:rsidRPr="00C5758D">
        <w:rPr>
          <w:sz w:val="28"/>
          <w:szCs w:val="28"/>
          <w:vertAlign w:val="superscript"/>
        </w:rPr>
        <w:t>1</w:t>
      </w:r>
      <w:r w:rsidR="00C109D1" w:rsidRPr="00C5758D">
        <w:rPr>
          <w:sz w:val="28"/>
          <w:szCs w:val="28"/>
          <w:vertAlign w:val="superscript"/>
        </w:rPr>
        <w:t> </w:t>
      </w:r>
      <w:r w:rsidR="008A3613" w:rsidRPr="00C5758D">
        <w:rPr>
          <w:sz w:val="28"/>
          <w:szCs w:val="28"/>
        </w:rPr>
        <w:t xml:space="preserve">pantu šādā redakcijā: </w:t>
      </w:r>
    </w:p>
    <w:p w:rsidR="008A3613" w:rsidRPr="00C5758D" w:rsidRDefault="008A3613" w:rsidP="008A3613">
      <w:pPr>
        <w:pStyle w:val="naispant"/>
        <w:spacing w:before="0" w:beforeAutospacing="0" w:after="0" w:afterAutospacing="0"/>
        <w:ind w:firstLine="720"/>
        <w:jc w:val="both"/>
        <w:rPr>
          <w:sz w:val="28"/>
          <w:szCs w:val="28"/>
        </w:rPr>
      </w:pPr>
      <w:r w:rsidRPr="00C5758D">
        <w:rPr>
          <w:sz w:val="28"/>
          <w:szCs w:val="28"/>
        </w:rPr>
        <w:t>„</w:t>
      </w:r>
      <w:r w:rsidRPr="00C5758D">
        <w:rPr>
          <w:b/>
          <w:sz w:val="28"/>
          <w:szCs w:val="28"/>
        </w:rPr>
        <w:t>80.</w:t>
      </w:r>
      <w:r w:rsidRPr="00C5758D">
        <w:rPr>
          <w:b/>
          <w:sz w:val="28"/>
          <w:szCs w:val="28"/>
          <w:vertAlign w:val="superscript"/>
        </w:rPr>
        <w:t>1</w:t>
      </w:r>
      <w:r w:rsidR="00C109D1" w:rsidRPr="00C5758D">
        <w:rPr>
          <w:b/>
          <w:sz w:val="28"/>
          <w:szCs w:val="28"/>
          <w:vertAlign w:val="superscript"/>
        </w:rPr>
        <w:t> </w:t>
      </w:r>
      <w:r w:rsidRPr="00C5758D">
        <w:rPr>
          <w:b/>
          <w:sz w:val="28"/>
          <w:szCs w:val="28"/>
        </w:rPr>
        <w:t>pants. Izlīguma iespēju izvērtēšana</w:t>
      </w:r>
    </w:p>
    <w:p w:rsidR="00BC0A7B" w:rsidRDefault="00BC0A7B" w:rsidP="008A3613">
      <w:pPr>
        <w:pStyle w:val="Komentrateksts"/>
        <w:ind w:firstLine="720"/>
        <w:jc w:val="both"/>
        <w:rPr>
          <w:rFonts w:ascii="Times New Roman" w:hAnsi="Times New Roman"/>
          <w:sz w:val="28"/>
          <w:szCs w:val="28"/>
        </w:rPr>
      </w:pPr>
      <w:r w:rsidRPr="00C5758D">
        <w:rPr>
          <w:rFonts w:ascii="Times New Roman" w:hAnsi="Times New Roman"/>
          <w:sz w:val="28"/>
          <w:szCs w:val="28"/>
        </w:rPr>
        <w:t>Izskatot iesniegumu</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 xml:space="preserve">, iestāde pirms lēmuma pieņemšanas </w:t>
      </w:r>
      <w:r w:rsidR="008A3613" w:rsidRPr="00C5758D">
        <w:rPr>
          <w:rFonts w:ascii="Times New Roman" w:hAnsi="Times New Roman"/>
          <w:sz w:val="28"/>
          <w:szCs w:val="28"/>
        </w:rPr>
        <w:t>apsver</w:t>
      </w:r>
      <w:r w:rsidRPr="00C5758D">
        <w:rPr>
          <w:rFonts w:ascii="Times New Roman" w:hAnsi="Times New Roman"/>
          <w:sz w:val="28"/>
          <w:szCs w:val="28"/>
        </w:rPr>
        <w:t xml:space="preserve"> </w:t>
      </w:r>
      <w:r w:rsidR="00605529" w:rsidRPr="00C5758D">
        <w:rPr>
          <w:rFonts w:ascii="Times New Roman" w:hAnsi="Times New Roman"/>
          <w:sz w:val="28"/>
          <w:szCs w:val="28"/>
        </w:rPr>
        <w:t>izlīguma (</w:t>
      </w:r>
      <w:r w:rsidRPr="00C5758D">
        <w:rPr>
          <w:rFonts w:ascii="Times New Roman" w:hAnsi="Times New Roman"/>
          <w:sz w:val="28"/>
          <w:szCs w:val="28"/>
        </w:rPr>
        <w:t>administratīvā līguma</w:t>
      </w:r>
      <w:r w:rsidR="00605529" w:rsidRPr="00C5758D">
        <w:rPr>
          <w:rFonts w:ascii="Times New Roman" w:hAnsi="Times New Roman"/>
          <w:sz w:val="28"/>
          <w:szCs w:val="28"/>
        </w:rPr>
        <w:t>)</w:t>
      </w:r>
      <w:r w:rsidRPr="00C5758D">
        <w:rPr>
          <w:rFonts w:ascii="Times New Roman" w:hAnsi="Times New Roman"/>
          <w:sz w:val="28"/>
          <w:szCs w:val="28"/>
        </w:rPr>
        <w:t xml:space="preserve"> noslēgšanas iespējamību. Ja iestāde atzīst </w:t>
      </w:r>
      <w:r w:rsidR="00605529" w:rsidRPr="00C5758D">
        <w:rPr>
          <w:rFonts w:ascii="Times New Roman" w:hAnsi="Times New Roman"/>
          <w:sz w:val="28"/>
          <w:szCs w:val="28"/>
        </w:rPr>
        <w:t>izlīguma</w:t>
      </w:r>
      <w:r w:rsidRPr="00C5758D">
        <w:rPr>
          <w:rFonts w:ascii="Times New Roman" w:hAnsi="Times New Roman"/>
          <w:sz w:val="28"/>
          <w:szCs w:val="28"/>
        </w:rPr>
        <w:t xml:space="preserve"> noslēgšanu par iespējamu, tā </w:t>
      </w:r>
      <w:r w:rsidR="00DB3AF7" w:rsidRPr="00C5758D">
        <w:rPr>
          <w:rFonts w:ascii="Times New Roman" w:hAnsi="Times New Roman"/>
          <w:sz w:val="28"/>
          <w:szCs w:val="28"/>
        </w:rPr>
        <w:t xml:space="preserve">informē privātpersonu par to, </w:t>
      </w:r>
      <w:r w:rsidRPr="00C5758D">
        <w:rPr>
          <w:rFonts w:ascii="Times New Roman" w:hAnsi="Times New Roman"/>
          <w:sz w:val="28"/>
          <w:szCs w:val="28"/>
        </w:rPr>
        <w:t xml:space="preserve">kādā procesā un </w:t>
      </w:r>
      <w:r w:rsidR="008A3613" w:rsidRPr="00C5758D">
        <w:rPr>
          <w:rFonts w:ascii="Times New Roman" w:hAnsi="Times New Roman"/>
          <w:sz w:val="28"/>
          <w:szCs w:val="28"/>
        </w:rPr>
        <w:t>ar kādiem noteikumiem</w:t>
      </w:r>
      <w:r w:rsidRPr="00C5758D">
        <w:rPr>
          <w:rFonts w:ascii="Times New Roman" w:hAnsi="Times New Roman"/>
          <w:sz w:val="28"/>
          <w:szCs w:val="28"/>
        </w:rPr>
        <w:t xml:space="preserve"> </w:t>
      </w:r>
      <w:r w:rsidR="00605529" w:rsidRPr="00C5758D">
        <w:rPr>
          <w:rFonts w:ascii="Times New Roman" w:hAnsi="Times New Roman"/>
          <w:sz w:val="28"/>
          <w:szCs w:val="28"/>
        </w:rPr>
        <w:t>izlīgums</w:t>
      </w:r>
      <w:r w:rsidRPr="00C5758D">
        <w:rPr>
          <w:rFonts w:ascii="Times New Roman" w:hAnsi="Times New Roman"/>
          <w:sz w:val="28"/>
          <w:szCs w:val="28"/>
        </w:rPr>
        <w:t xml:space="preserve"> būtu </w:t>
      </w:r>
      <w:r w:rsidR="00DB3AF7" w:rsidRPr="00C5758D">
        <w:rPr>
          <w:rFonts w:ascii="Times New Roman" w:hAnsi="Times New Roman"/>
          <w:sz w:val="28"/>
          <w:szCs w:val="28"/>
        </w:rPr>
        <w:t xml:space="preserve">iespējams, lai privātpersona varētu izteikt savu viedokli par </w:t>
      </w:r>
      <w:r w:rsidR="00605529" w:rsidRPr="00C5758D">
        <w:rPr>
          <w:rFonts w:ascii="Times New Roman" w:hAnsi="Times New Roman"/>
          <w:sz w:val="28"/>
          <w:szCs w:val="28"/>
        </w:rPr>
        <w:t>izlīguma</w:t>
      </w:r>
      <w:r w:rsidR="008A3613" w:rsidRPr="00C5758D">
        <w:rPr>
          <w:rFonts w:ascii="Times New Roman" w:hAnsi="Times New Roman"/>
          <w:sz w:val="28"/>
          <w:szCs w:val="28"/>
        </w:rPr>
        <w:t xml:space="preserve"> noslēgšanas </w:t>
      </w:r>
      <w:r w:rsidR="00DB3AF7" w:rsidRPr="00C5758D">
        <w:rPr>
          <w:rFonts w:ascii="Times New Roman" w:hAnsi="Times New Roman"/>
          <w:sz w:val="28"/>
          <w:szCs w:val="28"/>
        </w:rPr>
        <w:t>iespējamību.</w:t>
      </w:r>
      <w:r w:rsidRPr="00C5758D">
        <w:rPr>
          <w:rFonts w:ascii="Times New Roman" w:hAnsi="Times New Roman"/>
          <w:sz w:val="28"/>
          <w:szCs w:val="28"/>
        </w:rPr>
        <w:t>”</w:t>
      </w:r>
    </w:p>
    <w:p w:rsidR="007B0F2D" w:rsidRPr="00C5758D" w:rsidRDefault="007B0F2D" w:rsidP="008A3613">
      <w:pPr>
        <w:pStyle w:val="Komentrateksts"/>
        <w:ind w:firstLine="720"/>
        <w:jc w:val="both"/>
        <w:rPr>
          <w:rFonts w:ascii="Times New Roman" w:hAnsi="Times New Roman"/>
          <w:sz w:val="28"/>
          <w:szCs w:val="28"/>
        </w:rPr>
      </w:pPr>
    </w:p>
    <w:p w:rsidR="00DF45B3" w:rsidRPr="00C5758D" w:rsidRDefault="00DF45B3" w:rsidP="00DF45B3">
      <w:pPr>
        <w:spacing w:after="0" w:line="240" w:lineRule="auto"/>
        <w:jc w:val="both"/>
        <w:rPr>
          <w:rFonts w:ascii="Times New Roman" w:hAnsi="Times New Roman"/>
          <w:sz w:val="28"/>
          <w:szCs w:val="28"/>
        </w:rPr>
      </w:pPr>
      <w:r w:rsidRPr="00C5758D">
        <w:rPr>
          <w:sz w:val="28"/>
          <w:szCs w:val="28"/>
        </w:rPr>
        <w:tab/>
      </w:r>
      <w:r w:rsidR="004204C2" w:rsidRPr="00C5758D">
        <w:rPr>
          <w:rFonts w:ascii="Times New Roman" w:hAnsi="Times New Roman"/>
          <w:sz w:val="28"/>
          <w:szCs w:val="28"/>
        </w:rPr>
        <w:t>14</w:t>
      </w:r>
      <w:r w:rsidRPr="00C5758D">
        <w:rPr>
          <w:rFonts w:ascii="Times New Roman" w:hAnsi="Times New Roman"/>
          <w:sz w:val="28"/>
          <w:szCs w:val="28"/>
        </w:rPr>
        <w:t>. Papildināt 92.</w:t>
      </w:r>
      <w:r w:rsidR="00C109D1" w:rsidRPr="00C5758D">
        <w:rPr>
          <w:rFonts w:ascii="Times New Roman" w:hAnsi="Times New Roman"/>
          <w:sz w:val="28"/>
          <w:szCs w:val="28"/>
        </w:rPr>
        <w:t> </w:t>
      </w:r>
      <w:r w:rsidRPr="00C5758D">
        <w:rPr>
          <w:rFonts w:ascii="Times New Roman" w:hAnsi="Times New Roman"/>
          <w:sz w:val="28"/>
          <w:szCs w:val="28"/>
        </w:rPr>
        <w:t xml:space="preserve">pantu ar otro teikumu šādā redakcijā: </w:t>
      </w:r>
    </w:p>
    <w:p w:rsidR="00DF45B3" w:rsidRPr="00C5758D" w:rsidRDefault="00DF45B3"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lastRenderedPageBreak/>
        <w:t>„Tiesības administratīvā procesa kārtībā prasīt atlīdzinājumu attiecināmas arī uz gadījumiem, kad zaudējumi vai kaitējums nodarīti ar iestādes vai izpildiestādes (izņemot, ja izpildiestāde ir tiesu izpildītājs) nepamatotu rīcību administratīvā procesa izpildes stadijā.”</w:t>
      </w:r>
    </w:p>
    <w:p w:rsidR="00DF45B3" w:rsidRPr="00C5758D" w:rsidRDefault="00DF45B3" w:rsidP="00DF45B3">
      <w:pPr>
        <w:spacing w:after="0" w:line="240" w:lineRule="auto"/>
        <w:ind w:firstLine="720"/>
        <w:jc w:val="both"/>
        <w:rPr>
          <w:rFonts w:ascii="Times New Roman" w:hAnsi="Times New Roman"/>
          <w:sz w:val="28"/>
          <w:szCs w:val="28"/>
        </w:rPr>
      </w:pPr>
    </w:p>
    <w:p w:rsidR="00DF45B3" w:rsidRPr="00C5758D" w:rsidRDefault="004204C2"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15</w:t>
      </w:r>
      <w:r w:rsidR="00DF45B3" w:rsidRPr="00C5758D">
        <w:rPr>
          <w:rFonts w:ascii="Times New Roman" w:hAnsi="Times New Roman"/>
          <w:sz w:val="28"/>
          <w:szCs w:val="28"/>
        </w:rPr>
        <w:t>. Papildināt 93.</w:t>
      </w:r>
      <w:r w:rsidR="00C109D1" w:rsidRPr="00C5758D">
        <w:rPr>
          <w:rFonts w:ascii="Times New Roman" w:hAnsi="Times New Roman"/>
          <w:sz w:val="28"/>
          <w:szCs w:val="28"/>
        </w:rPr>
        <w:t> </w:t>
      </w:r>
      <w:r w:rsidR="00DF45B3" w:rsidRPr="00C5758D">
        <w:rPr>
          <w:rFonts w:ascii="Times New Roman" w:hAnsi="Times New Roman"/>
          <w:sz w:val="28"/>
          <w:szCs w:val="28"/>
        </w:rPr>
        <w:t xml:space="preserve">pantu ar piekto daļu šādā redakcijā: </w:t>
      </w:r>
    </w:p>
    <w:p w:rsidR="00DF45B3" w:rsidRPr="00C5758D" w:rsidRDefault="00DF45B3" w:rsidP="000F4DD1">
      <w:pPr>
        <w:spacing w:after="0" w:line="240" w:lineRule="auto"/>
        <w:ind w:firstLine="720"/>
        <w:jc w:val="both"/>
        <w:rPr>
          <w:rFonts w:ascii="Times New Roman" w:hAnsi="Times New Roman"/>
          <w:sz w:val="28"/>
          <w:szCs w:val="28"/>
        </w:rPr>
      </w:pPr>
      <w:r w:rsidRPr="00C5758D">
        <w:rPr>
          <w:rFonts w:ascii="Times New Roman" w:hAnsi="Times New Roman"/>
          <w:sz w:val="28"/>
          <w:szCs w:val="28"/>
        </w:rPr>
        <w:t>„(5) Atlīdzinājumu par zaudējumiem vai kaitējumu, kas nodarīts administratīvā procesa izpildes stadijā, var prasīt vienlaikus ar sūdzību par iestādes vai izpildiestādes rīcību (358.panta piektā un sestā daļa, 376.panta trešā daļa) vai atsevišķi pēc tam, kad tiesa attiecīgu sūdzību izskatījusi.”</w:t>
      </w:r>
    </w:p>
    <w:p w:rsidR="00DF45B3" w:rsidRPr="00C5758D" w:rsidRDefault="00DF45B3" w:rsidP="000F4DD1">
      <w:pPr>
        <w:pStyle w:val="naispant"/>
        <w:spacing w:before="0" w:beforeAutospacing="0" w:after="0" w:afterAutospacing="0"/>
        <w:jc w:val="both"/>
        <w:rPr>
          <w:sz w:val="28"/>
          <w:szCs w:val="28"/>
        </w:rPr>
      </w:pPr>
    </w:p>
    <w:p w:rsidR="000F4DD1" w:rsidRPr="00C5758D" w:rsidRDefault="000F4DD1" w:rsidP="0025455D">
      <w:pPr>
        <w:pStyle w:val="naispant"/>
        <w:spacing w:before="0" w:beforeAutospacing="0" w:after="0" w:afterAutospacing="0"/>
        <w:jc w:val="both"/>
        <w:rPr>
          <w:sz w:val="28"/>
          <w:szCs w:val="28"/>
        </w:rPr>
      </w:pPr>
      <w:r w:rsidRPr="00C5758D">
        <w:rPr>
          <w:sz w:val="28"/>
          <w:szCs w:val="28"/>
        </w:rPr>
        <w:tab/>
      </w:r>
      <w:bookmarkStart w:id="0" w:name="bkm128"/>
      <w:r w:rsidR="004204C2" w:rsidRPr="00C5758D">
        <w:rPr>
          <w:sz w:val="28"/>
          <w:szCs w:val="28"/>
        </w:rPr>
        <w:t>16</w:t>
      </w:r>
      <w:r w:rsidR="007F5867" w:rsidRPr="00C5758D">
        <w:rPr>
          <w:sz w:val="28"/>
          <w:szCs w:val="28"/>
        </w:rPr>
        <w:t xml:space="preserve">. </w:t>
      </w:r>
      <w:r w:rsidR="0025455D" w:rsidRPr="00C5758D">
        <w:rPr>
          <w:sz w:val="28"/>
          <w:szCs w:val="28"/>
        </w:rPr>
        <w:t xml:space="preserve">Aizstāt </w:t>
      </w:r>
      <w:r w:rsidRPr="00C5758D">
        <w:rPr>
          <w:bCs/>
          <w:sz w:val="28"/>
          <w:szCs w:val="28"/>
        </w:rPr>
        <w:t>104.</w:t>
      </w:r>
      <w:r w:rsidR="00C109D1" w:rsidRPr="00C5758D">
        <w:rPr>
          <w:bCs/>
          <w:sz w:val="28"/>
          <w:szCs w:val="28"/>
        </w:rPr>
        <w:t> </w:t>
      </w:r>
      <w:r w:rsidRPr="00C5758D">
        <w:rPr>
          <w:bCs/>
          <w:sz w:val="28"/>
          <w:szCs w:val="28"/>
        </w:rPr>
        <w:t>pant</w:t>
      </w:r>
      <w:r w:rsidR="0025455D" w:rsidRPr="00C5758D">
        <w:rPr>
          <w:bCs/>
          <w:sz w:val="28"/>
          <w:szCs w:val="28"/>
        </w:rPr>
        <w:t>a otrajā daļā vārdus „ja tiesa uzskata, ka tiesību norma neatbilst” ar vārdiem „ja tiesa</w:t>
      </w:r>
      <w:r w:rsidR="001C56D6" w:rsidRPr="00C5758D">
        <w:rPr>
          <w:bCs/>
          <w:sz w:val="28"/>
          <w:szCs w:val="28"/>
        </w:rPr>
        <w:t xml:space="preserve">i ir pamatotas </w:t>
      </w:r>
      <w:r w:rsidR="0025455D" w:rsidRPr="00C5758D">
        <w:rPr>
          <w:bCs/>
          <w:sz w:val="28"/>
          <w:szCs w:val="28"/>
        </w:rPr>
        <w:t>šaub</w:t>
      </w:r>
      <w:r w:rsidR="001C56D6" w:rsidRPr="00C5758D">
        <w:rPr>
          <w:bCs/>
          <w:sz w:val="28"/>
          <w:szCs w:val="28"/>
        </w:rPr>
        <w:t>a</w:t>
      </w:r>
      <w:r w:rsidR="0025455D" w:rsidRPr="00C5758D">
        <w:rPr>
          <w:bCs/>
          <w:sz w:val="28"/>
          <w:szCs w:val="28"/>
        </w:rPr>
        <w:t>s par tiesību normas atbilstību”</w:t>
      </w:r>
      <w:bookmarkEnd w:id="0"/>
      <w:r w:rsidRPr="00C5758D">
        <w:rPr>
          <w:sz w:val="28"/>
          <w:szCs w:val="28"/>
        </w:rPr>
        <w:t>.</w:t>
      </w:r>
    </w:p>
    <w:p w:rsidR="002A15F0" w:rsidRPr="00C5758D" w:rsidRDefault="002A15F0" w:rsidP="0025455D">
      <w:pPr>
        <w:pStyle w:val="naispant"/>
        <w:spacing w:before="0" w:beforeAutospacing="0" w:after="0" w:afterAutospacing="0"/>
        <w:jc w:val="both"/>
        <w:rPr>
          <w:sz w:val="28"/>
          <w:szCs w:val="28"/>
        </w:rPr>
      </w:pPr>
    </w:p>
    <w:p w:rsidR="002A15F0" w:rsidRPr="00C5758D" w:rsidRDefault="002A15F0" w:rsidP="0025455D">
      <w:pPr>
        <w:pStyle w:val="naispant"/>
        <w:spacing w:before="0" w:beforeAutospacing="0" w:after="0" w:afterAutospacing="0"/>
        <w:jc w:val="both"/>
        <w:rPr>
          <w:sz w:val="28"/>
          <w:szCs w:val="28"/>
        </w:rPr>
      </w:pPr>
      <w:r w:rsidRPr="00C5758D">
        <w:rPr>
          <w:sz w:val="28"/>
          <w:szCs w:val="28"/>
        </w:rPr>
        <w:tab/>
      </w:r>
      <w:r w:rsidR="004204C2" w:rsidRPr="00C5758D">
        <w:rPr>
          <w:sz w:val="28"/>
          <w:szCs w:val="28"/>
        </w:rPr>
        <w:t>17</w:t>
      </w:r>
      <w:r w:rsidR="00177B6B" w:rsidRPr="00C5758D">
        <w:rPr>
          <w:sz w:val="28"/>
          <w:szCs w:val="28"/>
        </w:rPr>
        <w:t xml:space="preserve">. </w:t>
      </w:r>
      <w:r w:rsidRPr="00C5758D">
        <w:rPr>
          <w:sz w:val="28"/>
          <w:szCs w:val="28"/>
        </w:rPr>
        <w:t>Izteikt 104.</w:t>
      </w:r>
      <w:r w:rsidRPr="00C5758D">
        <w:rPr>
          <w:sz w:val="28"/>
          <w:szCs w:val="28"/>
          <w:vertAlign w:val="superscript"/>
        </w:rPr>
        <w:t>1</w:t>
      </w:r>
      <w:r w:rsidR="00C109D1" w:rsidRPr="00C5758D">
        <w:rPr>
          <w:sz w:val="28"/>
          <w:szCs w:val="28"/>
          <w:vertAlign w:val="superscript"/>
        </w:rPr>
        <w:t> </w:t>
      </w:r>
      <w:r w:rsidRPr="00C5758D">
        <w:rPr>
          <w:sz w:val="28"/>
          <w:szCs w:val="28"/>
        </w:rPr>
        <w:t xml:space="preserve">pantu šādā redakcijā: </w:t>
      </w:r>
    </w:p>
    <w:p w:rsidR="002A15F0" w:rsidRPr="00C5758D" w:rsidRDefault="002A15F0" w:rsidP="00177B6B">
      <w:pPr>
        <w:pStyle w:val="naispant"/>
        <w:spacing w:before="0" w:beforeAutospacing="0" w:after="0" w:afterAutospacing="0"/>
        <w:jc w:val="both"/>
        <w:rPr>
          <w:bCs/>
          <w:sz w:val="28"/>
          <w:szCs w:val="28"/>
        </w:rPr>
      </w:pPr>
      <w:r w:rsidRPr="00C5758D">
        <w:rPr>
          <w:sz w:val="28"/>
          <w:szCs w:val="28"/>
        </w:rPr>
        <w:tab/>
        <w:t>„</w:t>
      </w:r>
      <w:bookmarkStart w:id="1" w:name="bkm127"/>
      <w:r w:rsidRPr="00C5758D">
        <w:rPr>
          <w:b/>
          <w:bCs/>
          <w:sz w:val="28"/>
          <w:szCs w:val="28"/>
        </w:rPr>
        <w:t>104.</w:t>
      </w:r>
      <w:r w:rsidRPr="00C5758D">
        <w:rPr>
          <w:b/>
          <w:bCs/>
          <w:sz w:val="28"/>
          <w:szCs w:val="28"/>
          <w:vertAlign w:val="superscript"/>
        </w:rPr>
        <w:t>1</w:t>
      </w:r>
      <w:r w:rsidRPr="00C5758D">
        <w:rPr>
          <w:b/>
          <w:bCs/>
          <w:sz w:val="28"/>
          <w:szCs w:val="28"/>
        </w:rPr>
        <w:t xml:space="preserve"> pants. Jautājuma uzdošana Eiropas </w:t>
      </w:r>
      <w:r w:rsidR="00496793" w:rsidRPr="00C5758D">
        <w:rPr>
          <w:b/>
          <w:bCs/>
          <w:sz w:val="28"/>
          <w:szCs w:val="28"/>
        </w:rPr>
        <w:t>Savienības</w:t>
      </w:r>
      <w:r w:rsidRPr="00C5758D">
        <w:rPr>
          <w:b/>
          <w:bCs/>
          <w:sz w:val="28"/>
          <w:szCs w:val="28"/>
        </w:rPr>
        <w:t xml:space="preserve"> Tiesai vai citai pārnacionālai institūcijai</w:t>
      </w:r>
    </w:p>
    <w:p w:rsidR="002A15F0" w:rsidRPr="00C5758D" w:rsidRDefault="002A15F0" w:rsidP="00177B6B">
      <w:pPr>
        <w:pStyle w:val="naisf"/>
        <w:spacing w:before="0" w:beforeAutospacing="0" w:after="0" w:afterAutospacing="0"/>
        <w:ind w:firstLine="720"/>
        <w:jc w:val="both"/>
        <w:rPr>
          <w:sz w:val="28"/>
          <w:szCs w:val="28"/>
        </w:rPr>
      </w:pPr>
      <w:r w:rsidRPr="00C5758D">
        <w:rPr>
          <w:sz w:val="28"/>
          <w:szCs w:val="28"/>
        </w:rPr>
        <w:t xml:space="preserve">Tiesa </w:t>
      </w:r>
      <w:r w:rsidR="007208BC">
        <w:rPr>
          <w:sz w:val="28"/>
          <w:szCs w:val="28"/>
        </w:rPr>
        <w:t xml:space="preserve">nepieciešamības gadījumā </w:t>
      </w:r>
      <w:r w:rsidRPr="00765295">
        <w:rPr>
          <w:sz w:val="28"/>
          <w:szCs w:val="28"/>
        </w:rPr>
        <w:t xml:space="preserve">uzdod jautājumu Eiropas </w:t>
      </w:r>
      <w:r w:rsidR="00177B6B" w:rsidRPr="00765295">
        <w:rPr>
          <w:sz w:val="28"/>
          <w:szCs w:val="28"/>
        </w:rPr>
        <w:t xml:space="preserve">Savienības </w:t>
      </w:r>
      <w:r w:rsidRPr="00765295">
        <w:rPr>
          <w:sz w:val="28"/>
          <w:szCs w:val="28"/>
        </w:rPr>
        <w:t>Tiesai par Eiropas Savienības tiesību normas interpretāciju vai spēkā esamību prejudiciāla nolēmuma taisīšanai.</w:t>
      </w:r>
      <w:r w:rsidR="00177B6B" w:rsidRPr="00765295">
        <w:rPr>
          <w:sz w:val="28"/>
          <w:szCs w:val="28"/>
        </w:rPr>
        <w:t xml:space="preserve"> Tiesa </w:t>
      </w:r>
      <w:r w:rsidR="00177B6B" w:rsidRPr="00C5758D">
        <w:rPr>
          <w:sz w:val="28"/>
          <w:szCs w:val="28"/>
        </w:rPr>
        <w:t>var uzdot jautājumu arī citām pārnacionālām institūcijām.”</w:t>
      </w:r>
    </w:p>
    <w:bookmarkEnd w:id="1"/>
    <w:p w:rsidR="002A15F0" w:rsidRPr="00C5758D" w:rsidRDefault="002A15F0" w:rsidP="00177B6B">
      <w:pPr>
        <w:pStyle w:val="naispant"/>
        <w:spacing w:before="0" w:beforeAutospacing="0" w:after="0" w:afterAutospacing="0"/>
        <w:jc w:val="both"/>
        <w:rPr>
          <w:sz w:val="28"/>
          <w:szCs w:val="28"/>
        </w:rPr>
      </w:pPr>
    </w:p>
    <w:p w:rsidR="0028119D" w:rsidRPr="00C5758D" w:rsidRDefault="004204C2" w:rsidP="000F4DD1">
      <w:pPr>
        <w:pStyle w:val="naispant"/>
        <w:spacing w:before="0" w:beforeAutospacing="0" w:after="0" w:afterAutospacing="0"/>
        <w:ind w:firstLine="720"/>
        <w:jc w:val="both"/>
        <w:rPr>
          <w:bCs/>
          <w:sz w:val="28"/>
          <w:szCs w:val="28"/>
        </w:rPr>
      </w:pPr>
      <w:r w:rsidRPr="00C5758D">
        <w:rPr>
          <w:bCs/>
          <w:sz w:val="28"/>
          <w:szCs w:val="28"/>
        </w:rPr>
        <w:t>18</w:t>
      </w:r>
      <w:r w:rsidR="00177B6B" w:rsidRPr="00C5758D">
        <w:rPr>
          <w:bCs/>
          <w:sz w:val="28"/>
          <w:szCs w:val="28"/>
        </w:rPr>
        <w:t xml:space="preserve">. </w:t>
      </w:r>
      <w:r w:rsidR="0028119D" w:rsidRPr="00C5758D">
        <w:rPr>
          <w:bCs/>
          <w:sz w:val="28"/>
          <w:szCs w:val="28"/>
        </w:rPr>
        <w:t xml:space="preserve">Papildināt </w:t>
      </w:r>
      <w:r w:rsidR="00620460" w:rsidRPr="00C5758D">
        <w:rPr>
          <w:bCs/>
          <w:sz w:val="28"/>
          <w:szCs w:val="28"/>
        </w:rPr>
        <w:t>likumu</w:t>
      </w:r>
      <w:r w:rsidR="0028119D" w:rsidRPr="00C5758D">
        <w:rPr>
          <w:bCs/>
          <w:sz w:val="28"/>
          <w:szCs w:val="28"/>
        </w:rPr>
        <w:t xml:space="preserve"> ar 107.</w:t>
      </w:r>
      <w:r w:rsidR="0028119D" w:rsidRPr="00C5758D">
        <w:rPr>
          <w:bCs/>
          <w:sz w:val="28"/>
          <w:szCs w:val="28"/>
          <w:vertAlign w:val="superscript"/>
        </w:rPr>
        <w:t>1</w:t>
      </w:r>
      <w:r w:rsidR="00C109D1" w:rsidRPr="00C5758D">
        <w:rPr>
          <w:bCs/>
          <w:sz w:val="28"/>
          <w:szCs w:val="28"/>
          <w:vertAlign w:val="superscript"/>
        </w:rPr>
        <w:t> </w:t>
      </w:r>
      <w:r w:rsidR="0028119D" w:rsidRPr="00C5758D">
        <w:rPr>
          <w:bCs/>
          <w:sz w:val="28"/>
          <w:szCs w:val="28"/>
        </w:rPr>
        <w:t>pantu šādā redakcijā:</w:t>
      </w:r>
    </w:p>
    <w:p w:rsidR="0028119D" w:rsidRPr="00C5758D" w:rsidRDefault="0028119D" w:rsidP="000F4DD1">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107.</w:t>
      </w:r>
      <w:r w:rsidRPr="00C5758D">
        <w:rPr>
          <w:b/>
          <w:bCs/>
          <w:sz w:val="28"/>
          <w:szCs w:val="28"/>
          <w:vertAlign w:val="superscript"/>
        </w:rPr>
        <w:t>1</w:t>
      </w:r>
      <w:r w:rsidR="00C109D1" w:rsidRPr="00C5758D">
        <w:rPr>
          <w:b/>
          <w:bCs/>
          <w:sz w:val="28"/>
          <w:szCs w:val="28"/>
          <w:vertAlign w:val="superscript"/>
        </w:rPr>
        <w:t> </w:t>
      </w:r>
      <w:r w:rsidRPr="00C5758D">
        <w:rPr>
          <w:b/>
          <w:bCs/>
          <w:sz w:val="28"/>
          <w:szCs w:val="28"/>
        </w:rPr>
        <w:t>pants. Izlīguma iespēju izskaidrošana</w:t>
      </w:r>
    </w:p>
    <w:p w:rsidR="0028119D" w:rsidRPr="00C5758D" w:rsidRDefault="0028119D" w:rsidP="000F4DD1">
      <w:pPr>
        <w:pStyle w:val="naispant"/>
        <w:spacing w:before="0" w:beforeAutospacing="0" w:after="0" w:afterAutospacing="0"/>
        <w:ind w:firstLine="720"/>
        <w:jc w:val="both"/>
        <w:rPr>
          <w:sz w:val="28"/>
          <w:szCs w:val="28"/>
        </w:rPr>
      </w:pPr>
      <w:r w:rsidRPr="00C5758D">
        <w:rPr>
          <w:bCs/>
          <w:sz w:val="28"/>
          <w:szCs w:val="28"/>
        </w:rPr>
        <w:t>Ja tiesas (tiesneša) ieskatā lietā iespējams izlīgums, tiesa (tiesnesis) var izskaidrot procesa dalībniekiem izlīguma (administratīvā līguma) noslēgšanas iespējas, kā arī sniegt ierosinājumus izlīguma nosacījumiem.</w:t>
      </w:r>
      <w:r w:rsidR="00615F0F" w:rsidRPr="00C5758D">
        <w:rPr>
          <w:bCs/>
          <w:sz w:val="28"/>
          <w:szCs w:val="28"/>
        </w:rPr>
        <w:t xml:space="preserve"> Izlīguma iespēju izskaidrošanu tiesa var veikt gan rakstveidā, gan tiesas sēdē.</w:t>
      </w:r>
      <w:r w:rsidR="007C63B1" w:rsidRPr="00C5758D">
        <w:rPr>
          <w:bCs/>
          <w:sz w:val="28"/>
          <w:szCs w:val="28"/>
        </w:rPr>
        <w:t xml:space="preserve"> </w:t>
      </w:r>
      <w:r w:rsidR="007A1D66" w:rsidRPr="00C5758D">
        <w:rPr>
          <w:bCs/>
          <w:sz w:val="28"/>
          <w:szCs w:val="28"/>
        </w:rPr>
        <w:t>T</w:t>
      </w:r>
      <w:r w:rsidR="007C63B1" w:rsidRPr="00C5758D">
        <w:rPr>
          <w:bCs/>
          <w:sz w:val="28"/>
          <w:szCs w:val="28"/>
        </w:rPr>
        <w:t>ies</w:t>
      </w:r>
      <w:r w:rsidR="007A1D66" w:rsidRPr="00C5758D">
        <w:rPr>
          <w:bCs/>
          <w:sz w:val="28"/>
          <w:szCs w:val="28"/>
        </w:rPr>
        <w:t>a (tiesn</w:t>
      </w:r>
      <w:r w:rsidR="007C63B1" w:rsidRPr="00C5758D">
        <w:rPr>
          <w:bCs/>
          <w:sz w:val="28"/>
          <w:szCs w:val="28"/>
        </w:rPr>
        <w:t>esis</w:t>
      </w:r>
      <w:r w:rsidR="007A1D66" w:rsidRPr="00C5758D">
        <w:rPr>
          <w:bCs/>
          <w:sz w:val="28"/>
          <w:szCs w:val="28"/>
        </w:rPr>
        <w:t>)</w:t>
      </w:r>
      <w:r w:rsidR="007C63B1" w:rsidRPr="00C5758D">
        <w:rPr>
          <w:bCs/>
          <w:sz w:val="28"/>
          <w:szCs w:val="28"/>
        </w:rPr>
        <w:t xml:space="preserve"> var sasaukt tiesas sēdi tikai š</w:t>
      </w:r>
      <w:r w:rsidR="007A1D66" w:rsidRPr="00C5758D">
        <w:rPr>
          <w:bCs/>
          <w:sz w:val="28"/>
          <w:szCs w:val="28"/>
        </w:rPr>
        <w:t>ā</w:t>
      </w:r>
      <w:r w:rsidR="007C63B1" w:rsidRPr="00C5758D">
        <w:rPr>
          <w:bCs/>
          <w:sz w:val="28"/>
          <w:szCs w:val="28"/>
        </w:rPr>
        <w:t xml:space="preserve"> jautājuma apspriešanai.</w:t>
      </w:r>
      <w:r w:rsidRPr="00C5758D">
        <w:rPr>
          <w:bCs/>
          <w:sz w:val="28"/>
          <w:szCs w:val="28"/>
        </w:rPr>
        <w:t>”</w:t>
      </w:r>
    </w:p>
    <w:p w:rsidR="0028119D" w:rsidRPr="00C5758D" w:rsidRDefault="0028119D" w:rsidP="000F4DD1">
      <w:pPr>
        <w:pStyle w:val="naispant"/>
        <w:spacing w:before="0" w:beforeAutospacing="0" w:after="0" w:afterAutospacing="0"/>
        <w:jc w:val="both"/>
        <w:rPr>
          <w:sz w:val="28"/>
          <w:szCs w:val="28"/>
        </w:rPr>
      </w:pPr>
    </w:p>
    <w:p w:rsidR="00B31232" w:rsidRPr="00C5758D" w:rsidRDefault="004204C2" w:rsidP="000F4DD1">
      <w:pPr>
        <w:pStyle w:val="naispant"/>
        <w:spacing w:before="0" w:beforeAutospacing="0" w:after="0" w:afterAutospacing="0"/>
        <w:ind w:firstLine="720"/>
        <w:jc w:val="both"/>
        <w:rPr>
          <w:bCs/>
          <w:sz w:val="28"/>
          <w:szCs w:val="28"/>
        </w:rPr>
      </w:pPr>
      <w:r w:rsidRPr="00C5758D">
        <w:rPr>
          <w:bCs/>
          <w:sz w:val="28"/>
          <w:szCs w:val="28"/>
        </w:rPr>
        <w:t>19</w:t>
      </w:r>
      <w:r w:rsidR="00B31232" w:rsidRPr="00C5758D">
        <w:rPr>
          <w:bCs/>
          <w:sz w:val="28"/>
          <w:szCs w:val="28"/>
        </w:rPr>
        <w:t>. Izteikt 108.</w:t>
      </w:r>
      <w:r w:rsidR="00C109D1" w:rsidRPr="00C5758D">
        <w:rPr>
          <w:bCs/>
          <w:sz w:val="28"/>
          <w:szCs w:val="28"/>
        </w:rPr>
        <w:t> </w:t>
      </w:r>
      <w:r w:rsidR="00B31232" w:rsidRPr="00C5758D">
        <w:rPr>
          <w:bCs/>
          <w:sz w:val="28"/>
          <w:szCs w:val="28"/>
        </w:rPr>
        <w:t xml:space="preserve">pantu šādā redakcijā: </w:t>
      </w:r>
    </w:p>
    <w:p w:rsidR="00B31232" w:rsidRPr="00C5758D" w:rsidRDefault="00B31232" w:rsidP="000F4DD1">
      <w:pPr>
        <w:pStyle w:val="naispant"/>
        <w:spacing w:before="0" w:beforeAutospacing="0" w:after="0" w:afterAutospacing="0"/>
        <w:ind w:firstLine="720"/>
        <w:jc w:val="both"/>
        <w:rPr>
          <w:sz w:val="28"/>
          <w:szCs w:val="28"/>
        </w:rPr>
      </w:pPr>
      <w:r w:rsidRPr="00C5758D">
        <w:rPr>
          <w:bCs/>
          <w:sz w:val="28"/>
          <w:szCs w:val="28"/>
        </w:rPr>
        <w:t>„</w:t>
      </w:r>
      <w:r w:rsidRPr="00C5758D">
        <w:rPr>
          <w:b/>
          <w:bCs/>
          <w:sz w:val="28"/>
          <w:szCs w:val="28"/>
        </w:rPr>
        <w:t>108.</w:t>
      </w:r>
      <w:r w:rsidR="00C109D1" w:rsidRPr="00C5758D">
        <w:rPr>
          <w:b/>
          <w:bCs/>
          <w:sz w:val="28"/>
          <w:szCs w:val="28"/>
        </w:rPr>
        <w:t> </w:t>
      </w:r>
      <w:r w:rsidRPr="00C5758D">
        <w:rPr>
          <w:b/>
          <w:bCs/>
          <w:sz w:val="28"/>
          <w:szCs w:val="28"/>
        </w:rPr>
        <w:t>pants.</w:t>
      </w:r>
      <w:r w:rsidRPr="00C5758D">
        <w:rPr>
          <w:b/>
          <w:sz w:val="28"/>
          <w:szCs w:val="28"/>
        </w:rPr>
        <w:t xml:space="preserve"> Administratīvās lietas izskatīšanas atklātums</w:t>
      </w:r>
    </w:p>
    <w:p w:rsidR="00B31232" w:rsidRPr="00C5758D" w:rsidRDefault="00B31232" w:rsidP="000F4DD1">
      <w:pPr>
        <w:pStyle w:val="naispant"/>
        <w:spacing w:before="0" w:beforeAutospacing="0" w:after="0" w:afterAutospacing="0"/>
        <w:ind w:left="720"/>
        <w:jc w:val="both"/>
        <w:rPr>
          <w:sz w:val="28"/>
          <w:szCs w:val="28"/>
        </w:rPr>
      </w:pPr>
      <w:r w:rsidRPr="00C5758D">
        <w:rPr>
          <w:sz w:val="28"/>
          <w:szCs w:val="28"/>
        </w:rPr>
        <w:t>(1) Administratīvo lietu tiesā izskata atklāti.</w:t>
      </w:r>
    </w:p>
    <w:p w:rsidR="00B31232" w:rsidRPr="00C5758D" w:rsidRDefault="00B31232" w:rsidP="00B31232">
      <w:pPr>
        <w:pStyle w:val="naispant"/>
        <w:spacing w:before="0" w:beforeAutospacing="0" w:after="0" w:afterAutospacing="0"/>
        <w:ind w:left="34" w:firstLine="686"/>
        <w:jc w:val="both"/>
        <w:rPr>
          <w:bCs/>
          <w:sz w:val="28"/>
          <w:szCs w:val="28"/>
        </w:rPr>
      </w:pPr>
      <w:r w:rsidRPr="00C5758D">
        <w:rPr>
          <w:bCs/>
          <w:sz w:val="28"/>
          <w:szCs w:val="28"/>
        </w:rPr>
        <w:t xml:space="preserve">(2) Administratīvo lietu pilnībā vai daļā izskata slēgtā tiesas sēdē, lai aizsargātu: </w:t>
      </w:r>
    </w:p>
    <w:p w:rsidR="00B31232" w:rsidRPr="00C5758D" w:rsidRDefault="00B31232" w:rsidP="00B31232">
      <w:pPr>
        <w:pStyle w:val="naispant"/>
        <w:spacing w:before="0" w:beforeAutospacing="0" w:after="0" w:afterAutospacing="0"/>
        <w:ind w:left="45" w:firstLine="675"/>
        <w:jc w:val="both"/>
        <w:rPr>
          <w:bCs/>
          <w:sz w:val="28"/>
          <w:szCs w:val="28"/>
        </w:rPr>
      </w:pPr>
      <w:r w:rsidRPr="00C5758D">
        <w:rPr>
          <w:bCs/>
          <w:sz w:val="28"/>
          <w:szCs w:val="28"/>
        </w:rPr>
        <w:t>1) valsts noslēpumu;</w:t>
      </w:r>
    </w:p>
    <w:p w:rsidR="00B31232" w:rsidRPr="00C5758D" w:rsidRDefault="00B31232" w:rsidP="00B31232">
      <w:pPr>
        <w:pStyle w:val="naispant"/>
        <w:spacing w:before="0" w:beforeAutospacing="0" w:after="0" w:afterAutospacing="0"/>
        <w:ind w:left="45" w:firstLine="675"/>
        <w:jc w:val="both"/>
        <w:rPr>
          <w:bCs/>
          <w:sz w:val="28"/>
          <w:szCs w:val="28"/>
        </w:rPr>
      </w:pPr>
      <w:r w:rsidRPr="00C5758D">
        <w:rPr>
          <w:bCs/>
          <w:sz w:val="28"/>
          <w:szCs w:val="28"/>
        </w:rPr>
        <w:t xml:space="preserve">2) adopcijas noslēpumu. </w:t>
      </w:r>
    </w:p>
    <w:p w:rsidR="00B31232" w:rsidRPr="007B0F2D" w:rsidRDefault="00B31232" w:rsidP="00B31232">
      <w:pPr>
        <w:pStyle w:val="naispant"/>
        <w:spacing w:before="0" w:beforeAutospacing="0" w:after="0" w:afterAutospacing="0"/>
        <w:ind w:left="45" w:firstLine="675"/>
        <w:jc w:val="both"/>
        <w:rPr>
          <w:bCs/>
          <w:sz w:val="28"/>
          <w:szCs w:val="28"/>
        </w:rPr>
      </w:pPr>
      <w:r w:rsidRPr="00C5758D">
        <w:rPr>
          <w:bCs/>
          <w:sz w:val="28"/>
          <w:szCs w:val="28"/>
        </w:rPr>
        <w:t xml:space="preserve">(3) Tiesa ar motivētu lēmumu var noteikt lietas izskatīšanu slēgtā tiesas sēdē </w:t>
      </w:r>
      <w:r w:rsidRPr="007B0F2D">
        <w:rPr>
          <w:bCs/>
          <w:sz w:val="28"/>
          <w:szCs w:val="28"/>
        </w:rPr>
        <w:t>pilnībā vai daļā, lai</w:t>
      </w:r>
      <w:r w:rsidR="004F0BA5" w:rsidRPr="007B0F2D">
        <w:rPr>
          <w:bCs/>
          <w:sz w:val="28"/>
          <w:szCs w:val="28"/>
        </w:rPr>
        <w:t xml:space="preserve"> aizsargātu ierobežotās pieejamības informāciju.</w:t>
      </w:r>
    </w:p>
    <w:p w:rsidR="00B31232" w:rsidRPr="00C5758D" w:rsidRDefault="004F0BA5" w:rsidP="00B31232">
      <w:pPr>
        <w:pStyle w:val="naispant"/>
        <w:spacing w:before="0" w:beforeAutospacing="0" w:after="0" w:afterAutospacing="0"/>
        <w:ind w:left="45" w:firstLine="675"/>
        <w:jc w:val="both"/>
        <w:rPr>
          <w:bCs/>
          <w:sz w:val="28"/>
          <w:szCs w:val="28"/>
        </w:rPr>
      </w:pPr>
      <w:r w:rsidRPr="007B0F2D" w:rsidDel="004F0BA5">
        <w:rPr>
          <w:bCs/>
          <w:sz w:val="28"/>
          <w:szCs w:val="28"/>
        </w:rPr>
        <w:t xml:space="preserve"> </w:t>
      </w:r>
      <w:r w:rsidR="00B31232" w:rsidRPr="007B0F2D">
        <w:rPr>
          <w:sz w:val="28"/>
          <w:szCs w:val="28"/>
        </w:rPr>
        <w:t>(4)</w:t>
      </w:r>
      <w:r w:rsidR="007B0F2D">
        <w:rPr>
          <w:sz w:val="28"/>
          <w:szCs w:val="28"/>
        </w:rPr>
        <w:t xml:space="preserve"> </w:t>
      </w:r>
      <w:r w:rsidR="00B31232" w:rsidRPr="007B0F2D">
        <w:rPr>
          <w:sz w:val="28"/>
          <w:szCs w:val="28"/>
        </w:rPr>
        <w:t>Ja lietu izskata rakstveida procesā, tiesa šā panta otrajā vai trešajā daļā paredzētajos gadījumos noteic lietai pilnībā vai daļā slēgtas lietas</w:t>
      </w:r>
      <w:r w:rsidR="00B31232" w:rsidRPr="00C5758D">
        <w:rPr>
          <w:sz w:val="28"/>
          <w:szCs w:val="28"/>
        </w:rPr>
        <w:t xml:space="preserve"> statusu.</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lastRenderedPageBreak/>
        <w:t>(5) Slēgtā tiesas sēdē piedalās administratīvā procesa dalībnieki, bet, ja nepieciešams, — arī eksperts un tulks.</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(6) Slēgtā tiesas sēdē lietu izskata, ievērojot attiecīgos tiesvedības noteikumus.</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(7) Ikviens ar tiesas atļauju var ierakstīt (lietot skaņas vai attēla ieraksta un pārraides tehniku) tiesas sēdes gaitu. Pirms šā jautājuma izlemšanas tiesa noklausās administratīvā procesa dalībnieku viedokļus. Tiesa var noteikt šāda ieraksta publicēšanas aizliegumu līdz noteiktas procesuālās darbības izpildīšanai vai sprieduma sastādīšanai.</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(8) Tiesas nolēmums ir pieejams administratīvā procesa dalībniekiem, kā arī likumā noteiktajā kārtībā un apjomā — ikvienai citai personai.</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(9) Atklāti izskatītā lietā s</w:t>
      </w:r>
      <w:r w:rsidRPr="00C5758D">
        <w:rPr>
          <w:bCs/>
          <w:sz w:val="28"/>
          <w:szCs w:val="28"/>
        </w:rPr>
        <w:t>pēkā stājušos t</w:t>
      </w:r>
      <w:r w:rsidRPr="00C5758D">
        <w:rPr>
          <w:sz w:val="28"/>
          <w:szCs w:val="28"/>
        </w:rPr>
        <w:t xml:space="preserve">iesas spriedumus, kā arī Senāta lēmumus, kas pieņemti, rīcības sēdē atsakot kasācijas tiesvedības ierosināšanu vai izskatot blakus sūdzību, </w:t>
      </w:r>
      <w:r w:rsidR="008C4624" w:rsidRPr="00C5758D">
        <w:rPr>
          <w:sz w:val="28"/>
          <w:szCs w:val="28"/>
        </w:rPr>
        <w:t xml:space="preserve">kā arī kasācijas instances tiesneša atsevišķās domas </w:t>
      </w:r>
      <w:r w:rsidRPr="00C5758D">
        <w:rPr>
          <w:sz w:val="28"/>
          <w:szCs w:val="28"/>
        </w:rPr>
        <w:t xml:space="preserve">publicē mājaslapā internetā. </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(10) Daļēji slēgti izskatītā lietā pieņemtos šā panta devītajā daļā minētos nolēmumus publicē mājaslapā internetā, ierobežotas pieejamības informāciju aizstājot ar norādi, ka attiecīgā nolēmuma daļa nav vispārpieejama.</w:t>
      </w:r>
      <w:r w:rsidR="00F94063" w:rsidRPr="00C5758D">
        <w:rPr>
          <w:sz w:val="28"/>
          <w:szCs w:val="28"/>
        </w:rPr>
        <w:t>”</w:t>
      </w:r>
    </w:p>
    <w:p w:rsidR="00B31232" w:rsidRPr="00C5758D" w:rsidRDefault="00B31232" w:rsidP="00B31232">
      <w:pPr>
        <w:pStyle w:val="Pamatteksts"/>
        <w:rPr>
          <w:szCs w:val="28"/>
          <w:lang w:val="lv-LV"/>
        </w:rPr>
      </w:pPr>
    </w:p>
    <w:p w:rsidR="00B31232" w:rsidRPr="00C5758D" w:rsidRDefault="00B31232" w:rsidP="00B31232">
      <w:pPr>
        <w:pStyle w:val="naispant"/>
        <w:spacing w:before="0" w:beforeAutospacing="0" w:after="0" w:afterAutospacing="0"/>
        <w:jc w:val="both"/>
        <w:rPr>
          <w:sz w:val="28"/>
          <w:szCs w:val="28"/>
        </w:rPr>
      </w:pPr>
      <w:r w:rsidRPr="00C5758D">
        <w:rPr>
          <w:sz w:val="28"/>
          <w:szCs w:val="28"/>
        </w:rPr>
        <w:tab/>
      </w:r>
      <w:r w:rsidR="004204C2" w:rsidRPr="00C5758D">
        <w:rPr>
          <w:sz w:val="28"/>
          <w:szCs w:val="28"/>
        </w:rPr>
        <w:t>20</w:t>
      </w:r>
      <w:r w:rsidRPr="00C5758D">
        <w:rPr>
          <w:sz w:val="28"/>
          <w:szCs w:val="28"/>
        </w:rPr>
        <w:t xml:space="preserve">. </w:t>
      </w:r>
      <w:r w:rsidRPr="00C5758D">
        <w:rPr>
          <w:bCs/>
          <w:sz w:val="28"/>
          <w:szCs w:val="28"/>
        </w:rPr>
        <w:t>Izteikt 113.</w:t>
      </w:r>
      <w:r w:rsidR="00C109D1" w:rsidRPr="00C5758D">
        <w:rPr>
          <w:bCs/>
          <w:sz w:val="28"/>
          <w:szCs w:val="28"/>
        </w:rPr>
        <w:t> </w:t>
      </w:r>
      <w:r w:rsidRPr="00C5758D">
        <w:rPr>
          <w:bCs/>
          <w:sz w:val="28"/>
          <w:szCs w:val="28"/>
        </w:rPr>
        <w:t xml:space="preserve">panta trešo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Pēc procesa dalībnieka lūguma tiesa rakstveida pierādījumus nolasa tiesas sēdē.”</w:t>
      </w:r>
    </w:p>
    <w:p w:rsidR="00B31232" w:rsidRPr="00C5758D" w:rsidRDefault="00B31232" w:rsidP="00B31232">
      <w:pPr>
        <w:pStyle w:val="Pamatteksts"/>
        <w:rPr>
          <w:szCs w:val="28"/>
          <w:lang w:val="lv-LV"/>
        </w:rPr>
      </w:pPr>
    </w:p>
    <w:p w:rsidR="00B31232" w:rsidRPr="00C5758D" w:rsidRDefault="00B31232" w:rsidP="00B31232">
      <w:pPr>
        <w:pStyle w:val="naispant"/>
        <w:spacing w:before="0" w:beforeAutospacing="0" w:after="0" w:afterAutospacing="0"/>
        <w:jc w:val="both"/>
        <w:rPr>
          <w:bCs/>
          <w:sz w:val="28"/>
          <w:szCs w:val="28"/>
        </w:rPr>
      </w:pPr>
      <w:r w:rsidRPr="00C5758D">
        <w:rPr>
          <w:sz w:val="28"/>
          <w:szCs w:val="28"/>
        </w:rPr>
        <w:tab/>
      </w:r>
      <w:r w:rsidR="004204C2" w:rsidRPr="00C5758D">
        <w:rPr>
          <w:sz w:val="28"/>
          <w:szCs w:val="28"/>
        </w:rPr>
        <w:t>21</w:t>
      </w:r>
      <w:r w:rsidRPr="00C5758D">
        <w:rPr>
          <w:sz w:val="28"/>
          <w:szCs w:val="28"/>
        </w:rPr>
        <w:t>.</w:t>
      </w:r>
      <w:r w:rsidRPr="00C5758D">
        <w:rPr>
          <w:bCs/>
          <w:sz w:val="28"/>
          <w:szCs w:val="28"/>
        </w:rPr>
        <w:t xml:space="preserve"> Izteikt 114.</w:t>
      </w:r>
      <w:r w:rsidR="00C109D1" w:rsidRPr="00C5758D">
        <w:rPr>
          <w:bCs/>
          <w:sz w:val="28"/>
          <w:szCs w:val="28"/>
        </w:rPr>
        <w:t> </w:t>
      </w:r>
      <w:r w:rsidRPr="00C5758D">
        <w:rPr>
          <w:bCs/>
          <w:sz w:val="28"/>
          <w:szCs w:val="28"/>
        </w:rPr>
        <w:t>pantu šādā redakcijā.</w:t>
      </w:r>
    </w:p>
    <w:p w:rsidR="00B31232" w:rsidRPr="00C5758D" w:rsidRDefault="00B31232" w:rsidP="00B31232">
      <w:pPr>
        <w:pStyle w:val="naispant"/>
        <w:spacing w:before="0" w:beforeAutospacing="0" w:after="0" w:afterAutospacing="0"/>
        <w:ind w:firstLine="720"/>
        <w:jc w:val="both"/>
        <w:rPr>
          <w:sz w:val="28"/>
          <w:szCs w:val="28"/>
        </w:rPr>
      </w:pPr>
      <w:r w:rsidRPr="00C5758D">
        <w:rPr>
          <w:sz w:val="28"/>
          <w:szCs w:val="28"/>
        </w:rPr>
        <w:t>„</w:t>
      </w:r>
      <w:r w:rsidRPr="00C5758D">
        <w:rPr>
          <w:b/>
          <w:sz w:val="28"/>
          <w:szCs w:val="28"/>
        </w:rPr>
        <w:t>114.pants. Rakstveida process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Rakstveida procesā administratīvās lietas iztiesāšana notiek bez tiesas sēdes.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Izskatot lietu rakstveida procesā, tiesa iepazīstas ar lietas materiāliem, dalībniekus uzklausa un nepieciešamo informāciju un pierādījumus pieprasa rakstveidā. Nolēmumu tiesa taisa pēc lietā esošajiem dokumentiem.</w:t>
      </w:r>
    </w:p>
    <w:p w:rsidR="00B31232" w:rsidRPr="00C5758D" w:rsidRDefault="00B31232" w:rsidP="00B31232">
      <w:pPr>
        <w:pStyle w:val="naisf"/>
        <w:spacing w:before="0" w:beforeAutospacing="0" w:after="0" w:afterAutospacing="0"/>
        <w:jc w:val="both"/>
        <w:rPr>
          <w:sz w:val="28"/>
          <w:szCs w:val="28"/>
        </w:rPr>
      </w:pPr>
      <w:r w:rsidRPr="00C5758D">
        <w:rPr>
          <w:bCs/>
          <w:sz w:val="28"/>
          <w:szCs w:val="28"/>
        </w:rPr>
        <w:t xml:space="preserve"> </w:t>
      </w:r>
      <w:r w:rsidRPr="00C5758D">
        <w:rPr>
          <w:bCs/>
          <w:sz w:val="28"/>
          <w:szCs w:val="28"/>
        </w:rPr>
        <w:tab/>
        <w:t xml:space="preserve">(3) </w:t>
      </w:r>
      <w:r w:rsidRPr="00C5758D">
        <w:rPr>
          <w:sz w:val="28"/>
          <w:szCs w:val="28"/>
        </w:rPr>
        <w:t xml:space="preserve">Ja tiesa uzskata, ka lietu, kura izskatāma rakstveida procesā, lietderīgāk izskatīt tiesas sēdē, tā pēc sava ieskata var noteikt šīs lietas izskatīšanu mutvārdu procesā. </w:t>
      </w:r>
    </w:p>
    <w:p w:rsidR="00B31232" w:rsidRPr="00C5758D" w:rsidRDefault="00B31232" w:rsidP="00B31232">
      <w:pPr>
        <w:pStyle w:val="naisf"/>
        <w:spacing w:before="0" w:beforeAutospacing="0" w:after="0" w:afterAutospacing="0"/>
        <w:ind w:firstLine="720"/>
        <w:jc w:val="both"/>
        <w:rPr>
          <w:i/>
          <w:sz w:val="28"/>
          <w:szCs w:val="28"/>
        </w:rPr>
      </w:pPr>
      <w:r w:rsidRPr="00C5758D">
        <w:rPr>
          <w:sz w:val="28"/>
          <w:szCs w:val="28"/>
        </w:rPr>
        <w:t>(4) Lietā, kas izskatāma rakstveida procesā, tiesa pēc sava ieskata atsevišķas procesuālās darbības veikšanai vai procesuāla jautājuma noskaidrošanai vai izšķiršanai var noteikt tiesas sēdi.</w:t>
      </w:r>
      <w:r w:rsidR="00F94063" w:rsidRPr="00C5758D">
        <w:rPr>
          <w:sz w:val="28"/>
          <w:szCs w:val="28"/>
        </w:rPr>
        <w:t>”</w:t>
      </w:r>
    </w:p>
    <w:p w:rsidR="00B31232" w:rsidRPr="00C5758D" w:rsidRDefault="00B31232" w:rsidP="00B31232">
      <w:pPr>
        <w:pStyle w:val="Pamatteksts"/>
        <w:rPr>
          <w:szCs w:val="28"/>
          <w:lang w:val="lv-LV"/>
        </w:rPr>
      </w:pPr>
    </w:p>
    <w:p w:rsidR="000F2FEE" w:rsidRPr="00C5758D" w:rsidRDefault="004204C2" w:rsidP="000F2FEE">
      <w:pPr>
        <w:spacing w:after="0" w:line="240" w:lineRule="auto"/>
        <w:ind w:firstLine="720"/>
        <w:jc w:val="both"/>
        <w:rPr>
          <w:rFonts w:ascii="Times New Roman" w:hAnsi="Times New Roman"/>
          <w:sz w:val="28"/>
          <w:szCs w:val="28"/>
        </w:rPr>
      </w:pPr>
      <w:r w:rsidRPr="00C5758D">
        <w:rPr>
          <w:rFonts w:ascii="Times New Roman" w:hAnsi="Times New Roman"/>
          <w:sz w:val="28"/>
          <w:szCs w:val="28"/>
        </w:rPr>
        <w:t>22</w:t>
      </w:r>
      <w:r w:rsidR="00AA5CCA" w:rsidRPr="00C5758D">
        <w:rPr>
          <w:rFonts w:ascii="Times New Roman" w:hAnsi="Times New Roman"/>
          <w:sz w:val="28"/>
          <w:szCs w:val="28"/>
        </w:rPr>
        <w:t xml:space="preserve">. </w:t>
      </w:r>
      <w:r w:rsidR="000F2FEE" w:rsidRPr="00C5758D">
        <w:rPr>
          <w:rFonts w:ascii="Times New Roman" w:hAnsi="Times New Roman"/>
          <w:sz w:val="28"/>
          <w:szCs w:val="28"/>
        </w:rPr>
        <w:t>Papildināt 10.</w:t>
      </w:r>
      <w:r w:rsidR="00C109D1" w:rsidRPr="00C5758D">
        <w:rPr>
          <w:rFonts w:ascii="Times New Roman" w:hAnsi="Times New Roman"/>
          <w:sz w:val="28"/>
          <w:szCs w:val="28"/>
        </w:rPr>
        <w:t> </w:t>
      </w:r>
      <w:r w:rsidR="000F2FEE" w:rsidRPr="00C5758D">
        <w:rPr>
          <w:rFonts w:ascii="Times New Roman" w:hAnsi="Times New Roman"/>
          <w:sz w:val="28"/>
          <w:szCs w:val="28"/>
        </w:rPr>
        <w:t>nodaļu ar 114.</w:t>
      </w:r>
      <w:r w:rsidR="000F2FEE" w:rsidRPr="00C5758D">
        <w:rPr>
          <w:rFonts w:ascii="Times New Roman" w:hAnsi="Times New Roman"/>
          <w:sz w:val="28"/>
          <w:szCs w:val="28"/>
          <w:vertAlign w:val="superscript"/>
        </w:rPr>
        <w:t>1</w:t>
      </w:r>
      <w:r w:rsidR="00C109D1" w:rsidRPr="00C5758D">
        <w:rPr>
          <w:rFonts w:ascii="Times New Roman" w:hAnsi="Times New Roman"/>
          <w:sz w:val="28"/>
          <w:szCs w:val="28"/>
          <w:vertAlign w:val="superscript"/>
        </w:rPr>
        <w:t> </w:t>
      </w:r>
      <w:r w:rsidR="000F2FEE" w:rsidRPr="00C5758D">
        <w:rPr>
          <w:rFonts w:ascii="Times New Roman" w:hAnsi="Times New Roman"/>
          <w:sz w:val="28"/>
          <w:szCs w:val="28"/>
        </w:rPr>
        <w:t xml:space="preserve">pantu šādā redakcijā: </w:t>
      </w:r>
    </w:p>
    <w:p w:rsidR="000F2FEE" w:rsidRPr="00C5758D" w:rsidRDefault="000F2FEE" w:rsidP="000F2FEE">
      <w:pPr>
        <w:spacing w:after="0" w:line="240" w:lineRule="auto"/>
        <w:ind w:firstLine="720"/>
        <w:jc w:val="both"/>
        <w:rPr>
          <w:rFonts w:ascii="Times New Roman" w:hAnsi="Times New Roman"/>
          <w:b/>
          <w:sz w:val="28"/>
          <w:szCs w:val="28"/>
        </w:rPr>
      </w:pPr>
      <w:r w:rsidRPr="00C5758D">
        <w:rPr>
          <w:rFonts w:ascii="Times New Roman" w:hAnsi="Times New Roman"/>
          <w:sz w:val="28"/>
          <w:szCs w:val="28"/>
        </w:rPr>
        <w:t>„</w:t>
      </w:r>
      <w:r w:rsidRPr="00C5758D">
        <w:rPr>
          <w:rFonts w:ascii="Times New Roman" w:hAnsi="Times New Roman"/>
          <w:b/>
          <w:sz w:val="28"/>
          <w:szCs w:val="28"/>
        </w:rPr>
        <w:t>114.</w:t>
      </w:r>
      <w:r w:rsidRPr="00C5758D">
        <w:rPr>
          <w:rFonts w:ascii="Times New Roman" w:hAnsi="Times New Roman"/>
          <w:b/>
          <w:sz w:val="28"/>
          <w:szCs w:val="28"/>
          <w:vertAlign w:val="superscript"/>
        </w:rPr>
        <w:t>1</w:t>
      </w:r>
      <w:r w:rsidR="00C109D1" w:rsidRPr="00C5758D">
        <w:rPr>
          <w:rFonts w:ascii="Times New Roman" w:hAnsi="Times New Roman"/>
          <w:b/>
          <w:sz w:val="28"/>
          <w:szCs w:val="28"/>
          <w:vertAlign w:val="superscript"/>
        </w:rPr>
        <w:t> </w:t>
      </w:r>
      <w:r w:rsidR="00C109D1" w:rsidRPr="00C5758D">
        <w:rPr>
          <w:rFonts w:ascii="Times New Roman" w:hAnsi="Times New Roman"/>
          <w:b/>
          <w:sz w:val="28"/>
          <w:szCs w:val="28"/>
        </w:rPr>
        <w:t>pants.</w:t>
      </w:r>
      <w:r w:rsidRPr="00C5758D">
        <w:rPr>
          <w:rFonts w:ascii="Times New Roman" w:hAnsi="Times New Roman"/>
          <w:b/>
          <w:sz w:val="28"/>
          <w:szCs w:val="28"/>
        </w:rPr>
        <w:t xml:space="preserve"> Tiesas sazināšanās ar iestādi</w:t>
      </w:r>
    </w:p>
    <w:p w:rsidR="000F2FEE" w:rsidRPr="00C5758D" w:rsidRDefault="000F2FEE" w:rsidP="000F2FEE">
      <w:pPr>
        <w:spacing w:after="0" w:line="240" w:lineRule="auto"/>
        <w:ind w:firstLine="720"/>
        <w:jc w:val="both"/>
        <w:rPr>
          <w:rFonts w:ascii="Times New Roman" w:hAnsi="Times New Roman"/>
          <w:sz w:val="28"/>
          <w:szCs w:val="28"/>
        </w:rPr>
      </w:pPr>
      <w:r w:rsidRPr="00C5758D">
        <w:rPr>
          <w:rFonts w:ascii="Times New Roman" w:hAnsi="Times New Roman"/>
          <w:sz w:val="28"/>
          <w:szCs w:val="28"/>
        </w:rPr>
        <w:t>Tiesa, sazinoties ar iestādi, nosūtot tai dokumentus vai aicinot iestādes pārstāvi ierasties tiesā, var sūtīt attiecīgo informāciju uz iestādes oficiālo elektroniskā pasta adresi, neizmantojot drošu elektronisko parakstu</w:t>
      </w:r>
      <w:r w:rsidR="00610A23" w:rsidRPr="00C5758D">
        <w:rPr>
          <w:rFonts w:ascii="Times New Roman" w:hAnsi="Times New Roman"/>
          <w:sz w:val="28"/>
          <w:szCs w:val="28"/>
        </w:rPr>
        <w:t xml:space="preserve"> un </w:t>
      </w:r>
      <w:r w:rsidR="00610A23" w:rsidRPr="00C5758D">
        <w:rPr>
          <w:rFonts w:ascii="Times New Roman" w:hAnsi="Times New Roman"/>
          <w:sz w:val="28"/>
          <w:szCs w:val="28"/>
        </w:rPr>
        <w:lastRenderedPageBreak/>
        <w:t>nenoslēdzot ar iestādi vienošanos</w:t>
      </w:r>
      <w:r w:rsidRPr="00C5758D">
        <w:rPr>
          <w:rFonts w:ascii="Times New Roman" w:hAnsi="Times New Roman"/>
          <w:sz w:val="28"/>
          <w:szCs w:val="28"/>
        </w:rPr>
        <w:t>.</w:t>
      </w:r>
      <w:r w:rsidR="00EA329F" w:rsidRPr="00C5758D">
        <w:rPr>
          <w:rFonts w:ascii="Times New Roman" w:hAnsi="Times New Roman"/>
          <w:sz w:val="28"/>
          <w:szCs w:val="28"/>
        </w:rPr>
        <w:t xml:space="preserve"> Šādos gadījumos elektroniska</w:t>
      </w:r>
      <w:r w:rsidR="00500580" w:rsidRPr="00C5758D">
        <w:rPr>
          <w:rFonts w:ascii="Times New Roman" w:hAnsi="Times New Roman"/>
          <w:sz w:val="28"/>
          <w:szCs w:val="28"/>
        </w:rPr>
        <w:t>jam</w:t>
      </w:r>
      <w:r w:rsidR="00EA329F" w:rsidRPr="00C5758D">
        <w:rPr>
          <w:rFonts w:ascii="Times New Roman" w:hAnsi="Times New Roman"/>
          <w:sz w:val="28"/>
          <w:szCs w:val="28"/>
        </w:rPr>
        <w:t xml:space="preserve"> dokument</w:t>
      </w:r>
      <w:r w:rsidR="00500580" w:rsidRPr="00C5758D">
        <w:rPr>
          <w:rFonts w:ascii="Times New Roman" w:hAnsi="Times New Roman"/>
          <w:sz w:val="28"/>
          <w:szCs w:val="28"/>
        </w:rPr>
        <w:t>am</w:t>
      </w:r>
      <w:r w:rsidR="00EA329F" w:rsidRPr="00C5758D">
        <w:rPr>
          <w:rFonts w:ascii="Times New Roman" w:hAnsi="Times New Roman"/>
          <w:sz w:val="28"/>
          <w:szCs w:val="28"/>
        </w:rPr>
        <w:t xml:space="preserve"> ir </w:t>
      </w:r>
      <w:r w:rsidR="00500580" w:rsidRPr="00C5758D">
        <w:rPr>
          <w:rFonts w:ascii="Times New Roman" w:hAnsi="Times New Roman"/>
          <w:sz w:val="28"/>
          <w:szCs w:val="28"/>
        </w:rPr>
        <w:t>juridiskais spēks</w:t>
      </w:r>
      <w:r w:rsidR="00EA329F" w:rsidRPr="00C5758D">
        <w:rPr>
          <w:rFonts w:ascii="Times New Roman" w:hAnsi="Times New Roman"/>
          <w:sz w:val="28"/>
          <w:szCs w:val="28"/>
        </w:rPr>
        <w:t>.</w:t>
      </w:r>
      <w:r w:rsidRPr="00C5758D">
        <w:rPr>
          <w:rFonts w:ascii="Times New Roman" w:hAnsi="Times New Roman"/>
          <w:sz w:val="28"/>
          <w:szCs w:val="28"/>
        </w:rPr>
        <w:t>”</w:t>
      </w:r>
    </w:p>
    <w:p w:rsidR="007E2724" w:rsidRPr="00C5758D" w:rsidRDefault="007E2724" w:rsidP="000F2FEE">
      <w:pPr>
        <w:pStyle w:val="Pamatteksts"/>
        <w:ind w:firstLine="720"/>
        <w:rPr>
          <w:szCs w:val="28"/>
          <w:lang w:val="lv-LV"/>
        </w:rPr>
      </w:pPr>
    </w:p>
    <w:p w:rsidR="00B31232" w:rsidRPr="00C5758D" w:rsidRDefault="00B31232" w:rsidP="00B31232">
      <w:pPr>
        <w:spacing w:after="0" w:line="240" w:lineRule="auto"/>
        <w:jc w:val="both"/>
        <w:rPr>
          <w:rFonts w:ascii="Times New Roman" w:hAnsi="Times New Roman"/>
          <w:sz w:val="28"/>
          <w:szCs w:val="28"/>
          <w:lang w:eastAsia="lv-LV"/>
        </w:rPr>
      </w:pPr>
      <w:r w:rsidRPr="00C5758D">
        <w:rPr>
          <w:rFonts w:ascii="Times New Roman" w:hAnsi="Times New Roman"/>
          <w:sz w:val="28"/>
          <w:szCs w:val="28"/>
        </w:rPr>
        <w:tab/>
      </w:r>
      <w:r w:rsidR="004204C2" w:rsidRPr="00C5758D">
        <w:rPr>
          <w:rFonts w:ascii="Times New Roman" w:hAnsi="Times New Roman"/>
          <w:sz w:val="28"/>
          <w:szCs w:val="28"/>
        </w:rPr>
        <w:t>23</w:t>
      </w:r>
      <w:r w:rsidRPr="00C5758D">
        <w:rPr>
          <w:rFonts w:ascii="Times New Roman" w:hAnsi="Times New Roman"/>
          <w:sz w:val="28"/>
          <w:szCs w:val="28"/>
        </w:rPr>
        <w:t xml:space="preserve">. </w:t>
      </w:r>
      <w:r w:rsidRPr="00C5758D">
        <w:rPr>
          <w:rFonts w:ascii="Times New Roman" w:hAnsi="Times New Roman"/>
          <w:sz w:val="28"/>
          <w:szCs w:val="28"/>
          <w:lang w:eastAsia="lv-LV"/>
        </w:rPr>
        <w:t>Aizstāt 116.</w:t>
      </w:r>
      <w:r w:rsidR="00C109D1" w:rsidRPr="00C5758D">
        <w:rPr>
          <w:rFonts w:ascii="Times New Roman" w:hAnsi="Times New Roman"/>
          <w:sz w:val="28"/>
          <w:szCs w:val="28"/>
          <w:lang w:eastAsia="lv-LV"/>
        </w:rPr>
        <w:t> </w:t>
      </w:r>
      <w:r w:rsidRPr="00C5758D">
        <w:rPr>
          <w:rFonts w:ascii="Times New Roman" w:hAnsi="Times New Roman"/>
          <w:sz w:val="28"/>
          <w:szCs w:val="28"/>
          <w:lang w:eastAsia="lv-LV"/>
        </w:rPr>
        <w:t>panta trešajā daļā vārdus „Administratīvā departamenta” ar vārdiem „Administratīvo lietu departamenta”.</w:t>
      </w:r>
    </w:p>
    <w:p w:rsidR="00B31232" w:rsidRPr="00C5758D" w:rsidRDefault="00B31232" w:rsidP="00B31232">
      <w:pPr>
        <w:spacing w:after="0" w:line="240" w:lineRule="auto"/>
        <w:jc w:val="both"/>
        <w:rPr>
          <w:rFonts w:ascii="Times New Roman" w:hAnsi="Times New Roman"/>
          <w:sz w:val="28"/>
          <w:szCs w:val="28"/>
          <w:lang w:eastAsia="lv-LV"/>
        </w:rPr>
      </w:pPr>
    </w:p>
    <w:p w:rsidR="00B31232" w:rsidRPr="00C5758D" w:rsidRDefault="004204C2" w:rsidP="00B31232">
      <w:pPr>
        <w:pStyle w:val="naispant"/>
        <w:spacing w:before="0" w:beforeAutospacing="0" w:after="0" w:afterAutospacing="0"/>
        <w:ind w:firstLine="720"/>
        <w:jc w:val="both"/>
        <w:rPr>
          <w:bCs/>
          <w:sz w:val="28"/>
          <w:szCs w:val="28"/>
        </w:rPr>
      </w:pPr>
      <w:r w:rsidRPr="00C5758D">
        <w:rPr>
          <w:bCs/>
          <w:sz w:val="28"/>
          <w:szCs w:val="28"/>
        </w:rPr>
        <w:t>24</w:t>
      </w:r>
      <w:r w:rsidR="00B31232" w:rsidRPr="00C5758D">
        <w:rPr>
          <w:bCs/>
          <w:sz w:val="28"/>
          <w:szCs w:val="28"/>
        </w:rPr>
        <w:t>. 119.</w:t>
      </w:r>
      <w:r w:rsidR="00C109D1" w:rsidRPr="00C5758D">
        <w:rPr>
          <w:bCs/>
          <w:sz w:val="28"/>
          <w:szCs w:val="28"/>
        </w:rPr>
        <w:t> </w:t>
      </w:r>
      <w:r w:rsidR="00B31232" w:rsidRPr="00C5758D">
        <w:rPr>
          <w:bCs/>
          <w:sz w:val="28"/>
          <w:szCs w:val="28"/>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papildināt otro daļu ar otro teikumu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bCs/>
          <w:sz w:val="28"/>
          <w:szCs w:val="28"/>
        </w:rPr>
        <w:t>„Lēmums nav pārsūdzams.”</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papildināt ar piekto daļu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„(5) </w:t>
      </w:r>
      <w:r w:rsidRPr="00C5758D">
        <w:rPr>
          <w:rFonts w:ascii="Times New Roman" w:hAnsi="Times New Roman"/>
          <w:sz w:val="28"/>
          <w:szCs w:val="28"/>
        </w:rPr>
        <w:t>Tiesa atsakās izskatīt pieteikto noraidījumu, ja tas iesniegts atkārtoti un no tā neizriet, ka jautājuma izlemšanai būtiskie faktiskie vai tiesiskie apstākļi mainījušies.”</w:t>
      </w:r>
    </w:p>
    <w:p w:rsidR="00C972AF" w:rsidRDefault="00C972AF" w:rsidP="000F2FEE">
      <w:pPr>
        <w:pStyle w:val="Pamatteksts"/>
        <w:rPr>
          <w:szCs w:val="28"/>
          <w:lang w:val="lv-LV"/>
        </w:rPr>
      </w:pPr>
    </w:p>
    <w:p w:rsidR="00C972AF" w:rsidRDefault="00C972AF" w:rsidP="000F2FEE">
      <w:pPr>
        <w:pStyle w:val="Pamatteksts"/>
        <w:rPr>
          <w:szCs w:val="28"/>
          <w:lang w:val="lv-LV"/>
        </w:rPr>
      </w:pPr>
      <w:r>
        <w:rPr>
          <w:szCs w:val="28"/>
          <w:lang w:val="lv-LV"/>
        </w:rPr>
        <w:tab/>
        <w:t>25. Izteikt 13. nodaļas nosaukumu šādā redakcijā:</w:t>
      </w:r>
    </w:p>
    <w:p w:rsidR="00C972AF" w:rsidRDefault="00C972AF" w:rsidP="000F2FEE">
      <w:pPr>
        <w:pStyle w:val="Pamatteksts"/>
        <w:rPr>
          <w:szCs w:val="28"/>
          <w:lang w:val="lv-LV"/>
        </w:rPr>
      </w:pPr>
      <w:r>
        <w:rPr>
          <w:szCs w:val="28"/>
          <w:lang w:val="lv-LV"/>
        </w:rPr>
        <w:tab/>
        <w:t>„</w:t>
      </w:r>
      <w:r w:rsidR="00435FBD" w:rsidRPr="00435FBD">
        <w:rPr>
          <w:b/>
          <w:szCs w:val="28"/>
          <w:lang w:val="lv-LV"/>
        </w:rPr>
        <w:t>Maksājumi valsts budžetā</w:t>
      </w:r>
      <w:r>
        <w:rPr>
          <w:szCs w:val="28"/>
          <w:lang w:val="lv-LV"/>
        </w:rPr>
        <w:t>”</w:t>
      </w:r>
    </w:p>
    <w:p w:rsidR="00C972AF" w:rsidRPr="00C5758D" w:rsidRDefault="00C972AF" w:rsidP="000F2FEE">
      <w:pPr>
        <w:pStyle w:val="Pamatteksts"/>
        <w:rPr>
          <w:szCs w:val="28"/>
          <w:lang w:val="lv-LV"/>
        </w:rPr>
      </w:pPr>
    </w:p>
    <w:p w:rsidR="000F2FEE" w:rsidRPr="00C5758D" w:rsidRDefault="000F2FEE" w:rsidP="000F2FEE">
      <w:pPr>
        <w:pStyle w:val="naispant"/>
        <w:spacing w:before="0" w:beforeAutospacing="0" w:after="0" w:afterAutospacing="0"/>
        <w:jc w:val="both"/>
        <w:rPr>
          <w:sz w:val="28"/>
          <w:szCs w:val="28"/>
        </w:rPr>
      </w:pPr>
      <w:r w:rsidRPr="00C5758D">
        <w:rPr>
          <w:sz w:val="28"/>
          <w:szCs w:val="28"/>
        </w:rPr>
        <w:tab/>
      </w:r>
      <w:r w:rsidR="002B0FF0">
        <w:rPr>
          <w:sz w:val="28"/>
          <w:szCs w:val="28"/>
        </w:rPr>
        <w:t>26</w:t>
      </w:r>
      <w:r w:rsidR="007F5867" w:rsidRPr="00C5758D">
        <w:rPr>
          <w:sz w:val="28"/>
          <w:szCs w:val="28"/>
        </w:rPr>
        <w:t xml:space="preserve">. </w:t>
      </w:r>
      <w:r w:rsidRPr="00C5758D">
        <w:rPr>
          <w:sz w:val="28"/>
          <w:szCs w:val="28"/>
        </w:rPr>
        <w:t>Izteikt 124.</w:t>
      </w:r>
      <w:r w:rsidR="00C109D1" w:rsidRPr="00C5758D">
        <w:rPr>
          <w:sz w:val="28"/>
          <w:szCs w:val="28"/>
        </w:rPr>
        <w:t> </w:t>
      </w:r>
      <w:r w:rsidRPr="00C5758D">
        <w:rPr>
          <w:sz w:val="28"/>
          <w:szCs w:val="28"/>
        </w:rPr>
        <w:t xml:space="preserve">pantu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sz w:val="28"/>
          <w:szCs w:val="28"/>
        </w:rPr>
        <w:t>„</w:t>
      </w:r>
      <w:r w:rsidRPr="00C5758D">
        <w:rPr>
          <w:b/>
          <w:bCs/>
          <w:sz w:val="28"/>
          <w:szCs w:val="28"/>
        </w:rPr>
        <w:t>124.</w:t>
      </w:r>
      <w:r w:rsidR="00C109D1" w:rsidRPr="00C5758D">
        <w:rPr>
          <w:b/>
          <w:bCs/>
          <w:sz w:val="28"/>
          <w:szCs w:val="28"/>
        </w:rPr>
        <w:t> </w:t>
      </w:r>
      <w:r w:rsidRPr="00C5758D">
        <w:rPr>
          <w:b/>
          <w:bCs/>
          <w:sz w:val="28"/>
          <w:szCs w:val="28"/>
        </w:rPr>
        <w:t>pants. Valsts nodeva</w:t>
      </w:r>
      <w:r w:rsidR="00C972AF">
        <w:rPr>
          <w:b/>
          <w:bCs/>
          <w:sz w:val="28"/>
          <w:szCs w:val="28"/>
        </w:rPr>
        <w:t xml:space="preserve"> un drošības nauda</w:t>
      </w:r>
    </w:p>
    <w:p w:rsidR="000F2FEE" w:rsidRPr="00C5758D" w:rsidRDefault="000F2FEE" w:rsidP="000F2FEE">
      <w:pPr>
        <w:pStyle w:val="naisf"/>
        <w:spacing w:before="0" w:beforeAutospacing="0" w:after="0" w:afterAutospacing="0"/>
        <w:ind w:firstLine="720"/>
        <w:jc w:val="both"/>
        <w:rPr>
          <w:sz w:val="28"/>
          <w:szCs w:val="28"/>
        </w:rPr>
      </w:pPr>
      <w:r w:rsidRPr="00C5758D">
        <w:rPr>
          <w:sz w:val="28"/>
          <w:szCs w:val="28"/>
        </w:rPr>
        <w:t>(1) Par pieteikumu par lietas ierosināšanu tiesā, kā arī par trešās personas ar patstāvīgiem prasījumiem pieteikumu maksā valsts nodevu 20 latu apmērā.</w:t>
      </w:r>
    </w:p>
    <w:p w:rsidR="000F2FEE" w:rsidRDefault="000F2FEE" w:rsidP="000F2FEE">
      <w:pPr>
        <w:pStyle w:val="naisf"/>
        <w:spacing w:before="0" w:beforeAutospacing="0" w:after="0" w:afterAutospacing="0"/>
        <w:ind w:firstLine="720"/>
        <w:jc w:val="both"/>
        <w:rPr>
          <w:sz w:val="28"/>
          <w:szCs w:val="28"/>
        </w:rPr>
      </w:pPr>
      <w:r w:rsidRPr="00C5758D">
        <w:rPr>
          <w:sz w:val="28"/>
          <w:szCs w:val="28"/>
        </w:rPr>
        <w:t>(2) Par apelācijas sūdzību maksā valsts nodevu 40 latu apmērā.</w:t>
      </w:r>
    </w:p>
    <w:p w:rsidR="002D698E" w:rsidRPr="00C5758D" w:rsidRDefault="002D698E" w:rsidP="000F2FEE">
      <w:pPr>
        <w:pStyle w:val="naisf"/>
        <w:spacing w:before="0" w:beforeAutospacing="0" w:after="0" w:afterAutospacing="0"/>
        <w:ind w:firstLine="720"/>
        <w:jc w:val="both"/>
        <w:rPr>
          <w:sz w:val="28"/>
          <w:szCs w:val="28"/>
        </w:rPr>
      </w:pPr>
      <w:r>
        <w:rPr>
          <w:sz w:val="28"/>
          <w:szCs w:val="28"/>
        </w:rPr>
        <w:t>(3) Par pretapelācijas sūdzību maksā valsts nodevu 10 latu apmērā.</w:t>
      </w:r>
    </w:p>
    <w:p w:rsidR="000F2FEE" w:rsidRDefault="000F2FEE" w:rsidP="000F2FEE">
      <w:pPr>
        <w:pStyle w:val="naisf"/>
        <w:spacing w:before="0" w:beforeAutospacing="0" w:after="0" w:afterAutospacing="0"/>
        <w:ind w:firstLine="720"/>
        <w:jc w:val="both"/>
        <w:rPr>
          <w:sz w:val="28"/>
          <w:szCs w:val="28"/>
        </w:rPr>
      </w:pPr>
      <w:r w:rsidRPr="00C5758D">
        <w:rPr>
          <w:sz w:val="28"/>
          <w:szCs w:val="28"/>
        </w:rPr>
        <w:t>(</w:t>
      </w:r>
      <w:r w:rsidR="002B0FF0">
        <w:rPr>
          <w:sz w:val="28"/>
          <w:szCs w:val="28"/>
        </w:rPr>
        <w:t>4</w:t>
      </w:r>
      <w:r w:rsidRPr="00C5758D">
        <w:rPr>
          <w:sz w:val="28"/>
          <w:szCs w:val="28"/>
        </w:rPr>
        <w:t xml:space="preserve">) Par blakus sūdzību maksā drošības naudu </w:t>
      </w:r>
      <w:r w:rsidR="00C972AF">
        <w:rPr>
          <w:sz w:val="28"/>
          <w:szCs w:val="28"/>
        </w:rPr>
        <w:t>10 latu apmērā</w:t>
      </w:r>
      <w:r w:rsidRPr="00C5758D">
        <w:rPr>
          <w:sz w:val="28"/>
          <w:szCs w:val="28"/>
        </w:rPr>
        <w:t>.</w:t>
      </w:r>
    </w:p>
    <w:p w:rsidR="00C972AF" w:rsidRPr="00C5758D" w:rsidRDefault="00C972AF" w:rsidP="000F2FEE">
      <w:pPr>
        <w:pStyle w:val="naisf"/>
        <w:spacing w:before="0" w:beforeAutospacing="0" w:after="0" w:afterAutospacing="0"/>
        <w:ind w:firstLine="720"/>
        <w:jc w:val="both"/>
        <w:rPr>
          <w:sz w:val="28"/>
          <w:szCs w:val="28"/>
        </w:rPr>
      </w:pPr>
      <w:r>
        <w:rPr>
          <w:sz w:val="28"/>
          <w:szCs w:val="28"/>
        </w:rPr>
        <w:t>(</w:t>
      </w:r>
      <w:r w:rsidR="002B0FF0">
        <w:rPr>
          <w:sz w:val="28"/>
          <w:szCs w:val="28"/>
        </w:rPr>
        <w:t>5</w:t>
      </w:r>
      <w:r>
        <w:rPr>
          <w:sz w:val="28"/>
          <w:szCs w:val="28"/>
        </w:rPr>
        <w:t>) Par kasācijas sūdzību maksā drošības naudu 50 latu apmērā.</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w:t>
      </w:r>
      <w:r w:rsidR="002B0FF0">
        <w:rPr>
          <w:bCs/>
          <w:sz w:val="28"/>
          <w:szCs w:val="28"/>
        </w:rPr>
        <w:t>6</w:t>
      </w:r>
      <w:r w:rsidRPr="00C5758D">
        <w:rPr>
          <w:bCs/>
          <w:sz w:val="28"/>
          <w:szCs w:val="28"/>
        </w:rPr>
        <w:t>) Par lūgumu par pagaidu aizsardzību (185., 195.</w:t>
      </w:r>
      <w:r w:rsidR="00C109D1" w:rsidRPr="00C5758D">
        <w:rPr>
          <w:bCs/>
          <w:sz w:val="28"/>
          <w:szCs w:val="28"/>
        </w:rPr>
        <w:t> </w:t>
      </w:r>
      <w:r w:rsidRPr="00C5758D">
        <w:rPr>
          <w:bCs/>
          <w:sz w:val="28"/>
          <w:szCs w:val="28"/>
        </w:rPr>
        <w:t xml:space="preserve">pants) maksā valsts nodevu </w:t>
      </w:r>
      <w:r w:rsidR="00AB765B" w:rsidRPr="00C5758D">
        <w:rPr>
          <w:bCs/>
          <w:sz w:val="28"/>
          <w:szCs w:val="28"/>
        </w:rPr>
        <w:t xml:space="preserve">10 </w:t>
      </w:r>
      <w:r w:rsidRPr="00C5758D">
        <w:rPr>
          <w:bCs/>
          <w:sz w:val="28"/>
          <w:szCs w:val="28"/>
        </w:rPr>
        <w:t>latu apmērā.</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w:t>
      </w:r>
      <w:r w:rsidR="002B0FF0">
        <w:rPr>
          <w:bCs/>
          <w:sz w:val="28"/>
          <w:szCs w:val="28"/>
        </w:rPr>
        <w:t>7</w:t>
      </w:r>
      <w:r w:rsidRPr="00C5758D">
        <w:rPr>
          <w:bCs/>
          <w:sz w:val="28"/>
          <w:szCs w:val="28"/>
        </w:rPr>
        <w:t xml:space="preserve">) Par pieteikumu par lietas jaunu izskatīšanu sakarā ar jaunatklātiem apstākļiem maksā valsts nodevu </w:t>
      </w:r>
      <w:r w:rsidR="00AB765B" w:rsidRPr="00C5758D">
        <w:rPr>
          <w:bCs/>
          <w:sz w:val="28"/>
          <w:szCs w:val="28"/>
        </w:rPr>
        <w:t xml:space="preserve">10 </w:t>
      </w:r>
      <w:r w:rsidRPr="00C5758D">
        <w:rPr>
          <w:bCs/>
          <w:sz w:val="28"/>
          <w:szCs w:val="28"/>
        </w:rPr>
        <w:t>latu apmērā.”</w:t>
      </w:r>
    </w:p>
    <w:p w:rsidR="000F2FEE" w:rsidRPr="00C5758D" w:rsidRDefault="000F2FEE" w:rsidP="00B31232">
      <w:pPr>
        <w:pStyle w:val="Pamatteksts"/>
        <w:rPr>
          <w:szCs w:val="28"/>
          <w:lang w:val="lv-LV"/>
        </w:rPr>
      </w:pPr>
    </w:p>
    <w:p w:rsidR="00A1085B" w:rsidRPr="00C5758D" w:rsidRDefault="002B0FF0" w:rsidP="001C56D6">
      <w:pPr>
        <w:pStyle w:val="naispant"/>
        <w:spacing w:before="0" w:beforeAutospacing="0" w:after="0" w:afterAutospacing="0"/>
        <w:ind w:firstLine="720"/>
        <w:jc w:val="both"/>
        <w:rPr>
          <w:bCs/>
          <w:sz w:val="28"/>
          <w:szCs w:val="28"/>
        </w:rPr>
      </w:pPr>
      <w:r>
        <w:rPr>
          <w:bCs/>
          <w:sz w:val="28"/>
          <w:szCs w:val="28"/>
        </w:rPr>
        <w:t>27</w:t>
      </w:r>
      <w:r w:rsidR="007F5867" w:rsidRPr="00C5758D">
        <w:rPr>
          <w:bCs/>
          <w:sz w:val="28"/>
          <w:szCs w:val="28"/>
        </w:rPr>
        <w:t xml:space="preserve">. </w:t>
      </w:r>
      <w:r w:rsidR="00A1085B" w:rsidRPr="00C5758D">
        <w:rPr>
          <w:bCs/>
          <w:sz w:val="28"/>
          <w:szCs w:val="28"/>
        </w:rPr>
        <w:t>Izteikt 125.</w:t>
      </w:r>
      <w:r w:rsidR="00C109D1" w:rsidRPr="00C5758D">
        <w:rPr>
          <w:bCs/>
          <w:sz w:val="28"/>
          <w:szCs w:val="28"/>
        </w:rPr>
        <w:t> </w:t>
      </w:r>
      <w:r w:rsidR="00A1085B" w:rsidRPr="00C5758D">
        <w:rPr>
          <w:bCs/>
          <w:sz w:val="28"/>
          <w:szCs w:val="28"/>
        </w:rPr>
        <w:t xml:space="preserve">pantu šāda redakcijā: </w:t>
      </w:r>
    </w:p>
    <w:p w:rsidR="00A1085B" w:rsidRPr="00C5758D" w:rsidRDefault="00A1085B" w:rsidP="001C56D6">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125.</w:t>
      </w:r>
      <w:r w:rsidR="00C109D1" w:rsidRPr="00C5758D">
        <w:rPr>
          <w:b/>
          <w:bCs/>
          <w:sz w:val="28"/>
          <w:szCs w:val="28"/>
        </w:rPr>
        <w:t> </w:t>
      </w:r>
      <w:r w:rsidRPr="00C5758D">
        <w:rPr>
          <w:b/>
          <w:bCs/>
          <w:sz w:val="28"/>
          <w:szCs w:val="28"/>
        </w:rPr>
        <w:t xml:space="preserve">pants. </w:t>
      </w:r>
      <w:r w:rsidRPr="000A4DC3">
        <w:rPr>
          <w:b/>
          <w:bCs/>
          <w:sz w:val="28"/>
          <w:szCs w:val="28"/>
        </w:rPr>
        <w:t>Valsts nodevas atmaksāšana</w:t>
      </w:r>
    </w:p>
    <w:p w:rsidR="00A1085B" w:rsidRPr="00C5758D" w:rsidRDefault="00A1085B" w:rsidP="001C56D6">
      <w:pPr>
        <w:pStyle w:val="naisf"/>
        <w:spacing w:before="0" w:beforeAutospacing="0" w:after="0" w:afterAutospacing="0"/>
        <w:ind w:firstLine="720"/>
        <w:jc w:val="both"/>
        <w:rPr>
          <w:sz w:val="28"/>
          <w:szCs w:val="28"/>
        </w:rPr>
      </w:pPr>
      <w:r w:rsidRPr="00C5758D">
        <w:rPr>
          <w:sz w:val="28"/>
          <w:szCs w:val="28"/>
        </w:rPr>
        <w:t>(1) Valsts nodevu atmaksā pilnīgi, ja:</w:t>
      </w:r>
    </w:p>
    <w:p w:rsidR="00A1085B" w:rsidRPr="00C5758D" w:rsidRDefault="00A1085B" w:rsidP="001C56D6">
      <w:pPr>
        <w:pStyle w:val="naisf"/>
        <w:spacing w:before="0" w:beforeAutospacing="0" w:after="0" w:afterAutospacing="0"/>
        <w:ind w:firstLine="720"/>
        <w:jc w:val="both"/>
        <w:rPr>
          <w:sz w:val="28"/>
          <w:szCs w:val="28"/>
        </w:rPr>
      </w:pPr>
      <w:r w:rsidRPr="00C5758D">
        <w:rPr>
          <w:sz w:val="28"/>
          <w:szCs w:val="28"/>
        </w:rPr>
        <w:t xml:space="preserve">1) tiesnesis atsakās pieņemt pieteikumu </w:t>
      </w:r>
      <w:r w:rsidR="00AC0335" w:rsidRPr="00C5758D">
        <w:rPr>
          <w:sz w:val="28"/>
          <w:szCs w:val="28"/>
        </w:rPr>
        <w:t xml:space="preserve">vai atstāj pieteikumu bez izskatīšanas </w:t>
      </w:r>
      <w:r w:rsidRPr="00C5758D">
        <w:rPr>
          <w:sz w:val="28"/>
          <w:szCs w:val="28"/>
        </w:rPr>
        <w:t>uz tā pamata, ka pieteikumu iesniegusi rīcībnespējīga persona;</w:t>
      </w:r>
    </w:p>
    <w:p w:rsidR="00AC0335" w:rsidRPr="00C5758D" w:rsidRDefault="00A1085B" w:rsidP="00AC0335">
      <w:pPr>
        <w:pStyle w:val="naisf"/>
        <w:spacing w:before="0" w:beforeAutospacing="0" w:after="0" w:afterAutospacing="0"/>
        <w:ind w:firstLine="720"/>
        <w:jc w:val="both"/>
        <w:rPr>
          <w:sz w:val="28"/>
          <w:szCs w:val="28"/>
        </w:rPr>
      </w:pPr>
      <w:r w:rsidRPr="00C5758D">
        <w:rPr>
          <w:sz w:val="28"/>
          <w:szCs w:val="28"/>
        </w:rPr>
        <w:t xml:space="preserve">2) </w:t>
      </w:r>
      <w:r w:rsidR="00AC0335" w:rsidRPr="00C5758D">
        <w:rPr>
          <w:sz w:val="28"/>
          <w:szCs w:val="28"/>
        </w:rPr>
        <w:t>pieteikumu atstāj bez izskatīšanas, pamatojoties uz to, ka pieteicējs nav ievērojis likumā noteikto lietas ārpustiesas izskatīšanas kārtību, jo ņēmis vērā iestādes kļūdainu</w:t>
      </w:r>
      <w:r w:rsidR="00082BBA" w:rsidRPr="00C5758D">
        <w:rPr>
          <w:sz w:val="28"/>
          <w:szCs w:val="28"/>
        </w:rPr>
        <w:t xml:space="preserve"> norādi par pārsūdzības kārtību.</w:t>
      </w:r>
    </w:p>
    <w:p w:rsidR="00AC0335" w:rsidRPr="00C5758D" w:rsidRDefault="00AC0335" w:rsidP="00AC0335">
      <w:pPr>
        <w:pStyle w:val="naisf"/>
        <w:spacing w:before="0" w:beforeAutospacing="0" w:after="0" w:afterAutospacing="0"/>
        <w:ind w:firstLine="720"/>
        <w:jc w:val="both"/>
        <w:rPr>
          <w:sz w:val="28"/>
          <w:szCs w:val="28"/>
        </w:rPr>
      </w:pPr>
      <w:r w:rsidRPr="00C5758D">
        <w:rPr>
          <w:sz w:val="28"/>
          <w:szCs w:val="28"/>
        </w:rPr>
        <w:t xml:space="preserve">(2) Pusi no samaksātās valsts nodevas atmaksā, ja: </w:t>
      </w:r>
    </w:p>
    <w:p w:rsidR="00AC0335" w:rsidRPr="00C5758D" w:rsidRDefault="00AC0335" w:rsidP="00AC0335">
      <w:pPr>
        <w:pStyle w:val="naisf"/>
        <w:spacing w:before="0" w:beforeAutospacing="0" w:after="0" w:afterAutospacing="0"/>
        <w:ind w:firstLine="720"/>
        <w:jc w:val="both"/>
        <w:rPr>
          <w:sz w:val="28"/>
          <w:szCs w:val="28"/>
        </w:rPr>
      </w:pPr>
      <w:r w:rsidRPr="00C5758D">
        <w:rPr>
          <w:sz w:val="28"/>
          <w:szCs w:val="28"/>
        </w:rPr>
        <w:t>1) tiesnesis atsakās pieņemt pieteikumu;</w:t>
      </w:r>
    </w:p>
    <w:p w:rsidR="00AC0335" w:rsidRPr="00C5758D" w:rsidRDefault="00AC0335" w:rsidP="00AC0335">
      <w:pPr>
        <w:pStyle w:val="naisf"/>
        <w:spacing w:before="0" w:beforeAutospacing="0" w:after="0" w:afterAutospacing="0"/>
        <w:ind w:firstLine="720"/>
        <w:jc w:val="both"/>
        <w:rPr>
          <w:sz w:val="28"/>
          <w:szCs w:val="28"/>
        </w:rPr>
      </w:pPr>
      <w:r w:rsidRPr="00C5758D">
        <w:rPr>
          <w:sz w:val="28"/>
          <w:szCs w:val="28"/>
        </w:rPr>
        <w:t xml:space="preserve">2) tiesvedība lietā tiek izbeigta uz tā pamata, ka lieta nav izskatāma šajā likumā noteiktajā kārtībā vai pieteikumu iesniegusi persona, kurai nav tiesību iesniegt pieteikumu. </w:t>
      </w:r>
    </w:p>
    <w:p w:rsidR="007A1D66" w:rsidRPr="00C5758D" w:rsidRDefault="00A1085B" w:rsidP="001C56D6">
      <w:pPr>
        <w:pStyle w:val="naisf"/>
        <w:spacing w:before="0" w:beforeAutospacing="0" w:after="0" w:afterAutospacing="0"/>
        <w:ind w:firstLine="720"/>
        <w:jc w:val="both"/>
        <w:rPr>
          <w:sz w:val="28"/>
          <w:szCs w:val="28"/>
        </w:rPr>
      </w:pPr>
      <w:r w:rsidRPr="00C5758D">
        <w:rPr>
          <w:sz w:val="28"/>
          <w:szCs w:val="28"/>
        </w:rPr>
        <w:lastRenderedPageBreak/>
        <w:t>(</w:t>
      </w:r>
      <w:r w:rsidR="00AC0335" w:rsidRPr="00C5758D">
        <w:rPr>
          <w:sz w:val="28"/>
          <w:szCs w:val="28"/>
        </w:rPr>
        <w:t>3</w:t>
      </w:r>
      <w:r w:rsidRPr="00C5758D">
        <w:rPr>
          <w:sz w:val="28"/>
          <w:szCs w:val="28"/>
        </w:rPr>
        <w:t xml:space="preserve">) </w:t>
      </w:r>
      <w:r w:rsidR="007A1D66" w:rsidRPr="006A0F79">
        <w:rPr>
          <w:sz w:val="28"/>
          <w:szCs w:val="28"/>
        </w:rPr>
        <w:t xml:space="preserve">Trīs ceturtdaļas no </w:t>
      </w:r>
      <w:r w:rsidR="005B4FD6" w:rsidRPr="006A0F79">
        <w:rPr>
          <w:sz w:val="28"/>
          <w:szCs w:val="28"/>
        </w:rPr>
        <w:t>valsts nodevas, kas tika samaksāta par lietas izskatīšanu attiecīgajā tiesas instancē,</w:t>
      </w:r>
      <w:r w:rsidRPr="006A0F79">
        <w:rPr>
          <w:sz w:val="28"/>
          <w:szCs w:val="28"/>
        </w:rPr>
        <w:t xml:space="preserve"> </w:t>
      </w:r>
      <w:r w:rsidR="007A1D66" w:rsidRPr="006A0F79">
        <w:rPr>
          <w:sz w:val="28"/>
          <w:szCs w:val="28"/>
        </w:rPr>
        <w:t xml:space="preserve">atmaksā, </w:t>
      </w:r>
      <w:r w:rsidRPr="006A0F79">
        <w:rPr>
          <w:sz w:val="28"/>
          <w:szCs w:val="28"/>
        </w:rPr>
        <w:t>ja</w:t>
      </w:r>
      <w:r w:rsidRPr="00C5758D">
        <w:rPr>
          <w:sz w:val="28"/>
          <w:szCs w:val="28"/>
        </w:rPr>
        <w:t xml:space="preserve"> pieteicējs atteicies no pieteikuma, apelācijas sūdzības, pagaidu aizsardzības lūguma vai pieteikuma par lietas jaunu izskatīšanu sakarā ar jaunatklātiem apstākļiem pirms pabeigta lietas izskatīšana pēc būtības. </w:t>
      </w:r>
    </w:p>
    <w:p w:rsidR="00A1085B" w:rsidRPr="000F5C2D" w:rsidRDefault="00A1085B" w:rsidP="001C56D6">
      <w:pPr>
        <w:pStyle w:val="naisf"/>
        <w:spacing w:before="0" w:beforeAutospacing="0" w:after="0" w:afterAutospacing="0"/>
        <w:ind w:firstLine="720"/>
        <w:jc w:val="both"/>
        <w:rPr>
          <w:sz w:val="28"/>
          <w:szCs w:val="28"/>
          <w:highlight w:val="yellow"/>
        </w:rPr>
      </w:pPr>
      <w:r w:rsidRPr="00C5758D">
        <w:rPr>
          <w:sz w:val="28"/>
          <w:szCs w:val="28"/>
        </w:rPr>
        <w:t>(</w:t>
      </w:r>
      <w:r w:rsidR="00AC0335" w:rsidRPr="00C5758D">
        <w:rPr>
          <w:sz w:val="28"/>
          <w:szCs w:val="28"/>
        </w:rPr>
        <w:t>4</w:t>
      </w:r>
      <w:r w:rsidRPr="00C5758D">
        <w:rPr>
          <w:sz w:val="28"/>
          <w:szCs w:val="28"/>
        </w:rPr>
        <w:t xml:space="preserve">) </w:t>
      </w:r>
      <w:r w:rsidR="00435FBD" w:rsidRPr="008922A0">
        <w:rPr>
          <w:sz w:val="28"/>
          <w:szCs w:val="28"/>
        </w:rPr>
        <w:t>Ja iemaksāta lielāka nodeva, nekā to nosaka likums, valsts nodevu pārmaksātajā daļā atmaksā.</w:t>
      </w:r>
      <w:r w:rsidRPr="00C5758D">
        <w:rPr>
          <w:sz w:val="28"/>
          <w:szCs w:val="28"/>
        </w:rPr>
        <w:t>”</w:t>
      </w:r>
    </w:p>
    <w:p w:rsidR="00AC0335" w:rsidRPr="00C5758D" w:rsidRDefault="00AC0335" w:rsidP="00B31232">
      <w:pPr>
        <w:spacing w:after="0" w:line="240" w:lineRule="auto"/>
        <w:ind w:firstLine="720"/>
        <w:jc w:val="both"/>
        <w:rPr>
          <w:rFonts w:ascii="Times New Roman" w:hAnsi="Times New Roman"/>
          <w:sz w:val="28"/>
          <w:szCs w:val="28"/>
        </w:rPr>
      </w:pPr>
    </w:p>
    <w:p w:rsidR="00A1085B"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28</w:t>
      </w:r>
      <w:r w:rsidR="00B31232" w:rsidRPr="00C5758D">
        <w:rPr>
          <w:rFonts w:ascii="Times New Roman" w:hAnsi="Times New Roman"/>
          <w:sz w:val="28"/>
          <w:szCs w:val="28"/>
        </w:rPr>
        <w:t xml:space="preserve">. </w:t>
      </w:r>
      <w:r w:rsidR="00A1085B" w:rsidRPr="00C5758D">
        <w:rPr>
          <w:rFonts w:ascii="Times New Roman" w:hAnsi="Times New Roman"/>
          <w:sz w:val="28"/>
          <w:szCs w:val="28"/>
        </w:rPr>
        <w:t>126.</w:t>
      </w:r>
      <w:r w:rsidR="00C109D1" w:rsidRPr="00C5758D">
        <w:rPr>
          <w:rFonts w:ascii="Times New Roman" w:hAnsi="Times New Roman"/>
          <w:sz w:val="28"/>
          <w:szCs w:val="28"/>
        </w:rPr>
        <w:t> </w:t>
      </w:r>
      <w:r w:rsidR="00A1085B" w:rsidRPr="00C5758D">
        <w:rPr>
          <w:rFonts w:ascii="Times New Roman" w:hAnsi="Times New Roman"/>
          <w:sz w:val="28"/>
          <w:szCs w:val="28"/>
        </w:rPr>
        <w:t xml:space="preserve">pantā: </w:t>
      </w:r>
    </w:p>
    <w:p w:rsidR="00A1085B" w:rsidRPr="00C5758D" w:rsidRDefault="00A1085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pirmo daļu šādā redakcijā: </w:t>
      </w:r>
    </w:p>
    <w:p w:rsidR="00A1085B" w:rsidRDefault="00A1085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 Ja pieteikums pilnībā vai daļēji apmierināts vai tiesvedība lietā izbeigta, pamatojoties uz šā likuma 282.</w:t>
      </w:r>
      <w:r w:rsidR="00C109D1" w:rsidRPr="00C5758D">
        <w:rPr>
          <w:rFonts w:ascii="Times New Roman" w:hAnsi="Times New Roman"/>
          <w:sz w:val="28"/>
          <w:szCs w:val="28"/>
        </w:rPr>
        <w:t> </w:t>
      </w:r>
      <w:r w:rsidRPr="00C5758D">
        <w:rPr>
          <w:rFonts w:ascii="Times New Roman" w:hAnsi="Times New Roman"/>
          <w:sz w:val="28"/>
          <w:szCs w:val="28"/>
        </w:rPr>
        <w:t>panta 7.</w:t>
      </w:r>
      <w:r w:rsidR="00C109D1" w:rsidRPr="00C5758D">
        <w:rPr>
          <w:rFonts w:ascii="Times New Roman" w:hAnsi="Times New Roman"/>
          <w:sz w:val="28"/>
          <w:szCs w:val="28"/>
        </w:rPr>
        <w:t> </w:t>
      </w:r>
      <w:r w:rsidRPr="00C5758D">
        <w:rPr>
          <w:rFonts w:ascii="Times New Roman" w:hAnsi="Times New Roman"/>
          <w:sz w:val="28"/>
          <w:szCs w:val="28"/>
        </w:rPr>
        <w:t>punktu, tiesa piespriež no atbildētāja par labu pieteicējam viņa samaksāto valsts nodevu (tostarp arī par pagaidu aizsardzības lūgumu samaksāto valsts nodevu).</w:t>
      </w:r>
      <w:r w:rsidR="00BF75FD" w:rsidRPr="00C5758D">
        <w:rPr>
          <w:rFonts w:ascii="Times New Roman" w:hAnsi="Times New Roman"/>
          <w:sz w:val="28"/>
          <w:szCs w:val="28"/>
        </w:rPr>
        <w:t xml:space="preserve"> Valsts nodeva netiek atlīdzināta, ja pieteikuma priekšmets bija konkrētu publiski tiesisko attiecību pastāvēšanas, nepastāvēšanas vai to satura konstatācija.</w:t>
      </w:r>
      <w:r w:rsidRPr="00C5758D">
        <w:rPr>
          <w:rFonts w:ascii="Times New Roman" w:hAnsi="Times New Roman"/>
          <w:sz w:val="28"/>
          <w:szCs w:val="28"/>
        </w:rPr>
        <w:t>”</w:t>
      </w:r>
    </w:p>
    <w:p w:rsidR="000758DF" w:rsidRDefault="000758DF" w:rsidP="00B31232">
      <w:pPr>
        <w:spacing w:after="0" w:line="240" w:lineRule="auto"/>
        <w:ind w:firstLine="720"/>
        <w:jc w:val="both"/>
        <w:rPr>
          <w:rFonts w:ascii="Times New Roman" w:hAnsi="Times New Roman"/>
          <w:sz w:val="28"/>
          <w:szCs w:val="28"/>
        </w:rPr>
      </w:pPr>
      <w:r>
        <w:rPr>
          <w:rFonts w:ascii="Times New Roman" w:hAnsi="Times New Roman"/>
          <w:sz w:val="28"/>
          <w:szCs w:val="28"/>
        </w:rPr>
        <w:t xml:space="preserve">izteikt trešo daļu </w:t>
      </w:r>
      <w:r w:rsidR="008922A0">
        <w:rPr>
          <w:rFonts w:ascii="Times New Roman" w:hAnsi="Times New Roman"/>
          <w:sz w:val="28"/>
          <w:szCs w:val="28"/>
        </w:rPr>
        <w:t>šādā</w:t>
      </w:r>
      <w:r>
        <w:rPr>
          <w:rFonts w:ascii="Times New Roman" w:hAnsi="Times New Roman"/>
          <w:sz w:val="28"/>
          <w:szCs w:val="28"/>
        </w:rPr>
        <w:t xml:space="preserve"> redakcijā:</w:t>
      </w:r>
    </w:p>
    <w:p w:rsidR="000758DF" w:rsidRPr="000758DF" w:rsidRDefault="000758DF" w:rsidP="00B31232">
      <w:pPr>
        <w:spacing w:after="0" w:line="240" w:lineRule="auto"/>
        <w:ind w:firstLine="720"/>
        <w:jc w:val="both"/>
        <w:rPr>
          <w:rFonts w:ascii="Times New Roman" w:hAnsi="Times New Roman"/>
          <w:sz w:val="28"/>
          <w:szCs w:val="28"/>
        </w:rPr>
      </w:pPr>
      <w:r w:rsidRPr="000758DF">
        <w:rPr>
          <w:rFonts w:ascii="Times New Roman" w:hAnsi="Times New Roman"/>
          <w:sz w:val="28"/>
          <w:szCs w:val="28"/>
        </w:rPr>
        <w:t xml:space="preserve">„(3) </w:t>
      </w:r>
      <w:r w:rsidR="00095843" w:rsidRPr="00095843">
        <w:rPr>
          <w:rFonts w:ascii="Times New Roman" w:hAnsi="Times New Roman"/>
          <w:sz w:val="28"/>
          <w:szCs w:val="28"/>
        </w:rPr>
        <w:t xml:space="preserve">Ja pieteicējs no valsts nodevas samaksas ar tiesas lēmumu bijis pilnīgi vai daļēji atbrīvots, pieteikuma noraidīšanas gadījumā pieteicējam ir pienākums atmaksāt valstij valsts nodevu pilnā apmērā triju mēnešu laikā pēc sprieduma stāšanās spēkā. </w:t>
      </w:r>
      <w:r w:rsidR="00095843" w:rsidRPr="000F5C2D">
        <w:rPr>
          <w:rFonts w:ascii="Times New Roman" w:hAnsi="Times New Roman"/>
          <w:sz w:val="28"/>
          <w:szCs w:val="28"/>
        </w:rPr>
        <w:t xml:space="preserve">Šādos gadījumos tiesa pieteicēja pienākumu samaksāt valsts nodevu attiecīgajā apmērā norāda sprieduma rezolutīvajā daļā. Ja pieteicējs triju mēnešu laikā </w:t>
      </w:r>
      <w:r w:rsidRPr="000F5C2D">
        <w:rPr>
          <w:rFonts w:ascii="Times New Roman" w:hAnsi="Times New Roman"/>
          <w:sz w:val="28"/>
          <w:szCs w:val="28"/>
        </w:rPr>
        <w:t>nesamaksā valsts nodevu</w:t>
      </w:r>
      <w:r w:rsidR="00095843" w:rsidRPr="000F5C2D">
        <w:rPr>
          <w:rFonts w:ascii="Times New Roman" w:hAnsi="Times New Roman"/>
          <w:sz w:val="28"/>
          <w:szCs w:val="28"/>
        </w:rPr>
        <w:t>, tiesa sprieduma norakstu nosūta tiesu izpildītājam izpildei.</w:t>
      </w:r>
      <w:r w:rsidR="00095843" w:rsidRPr="00095843">
        <w:rPr>
          <w:rFonts w:ascii="Times New Roman" w:hAnsi="Times New Roman"/>
          <w:sz w:val="28"/>
          <w:szCs w:val="28"/>
        </w:rPr>
        <w:t xml:space="preserve"> </w:t>
      </w:r>
    </w:p>
    <w:p w:rsidR="00A1085B" w:rsidRPr="00C5758D" w:rsidRDefault="00A1085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pantu ar ceturto daļu šādā redakcijā: </w:t>
      </w:r>
    </w:p>
    <w:p w:rsidR="00A1085B" w:rsidRDefault="00A1085B" w:rsidP="002B5804">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„(4) Šā panta trešajā daļā paredzētais pieteicēja pienākums pieteikuma noraidīšanas gadījumā samaksāt valsts nodevu nav attiecināms uz tiem pieteicējiem, kuri pieteikumu iesnieguši par administratīvo aktu sociālās drošības jomā (pensijas, pabalsti u.tml.). Izņēmuma gadījumā, ņemot vērā tiesību un interešu nozīmīgumu, kuras pieteicējs bija vēlējies aizsargāt, tiesa (tiesnesis) ar motivētu lēmumu pieteicēju no pienākuma pieteikuma noraidīšanas gadījumā samaksāt valsts nodevu var atbrīvot arī citos gadījumos. </w:t>
      </w:r>
      <w:r w:rsidR="00500580" w:rsidRPr="00C5758D">
        <w:rPr>
          <w:rFonts w:ascii="Times New Roman" w:hAnsi="Times New Roman"/>
          <w:sz w:val="28"/>
          <w:szCs w:val="28"/>
        </w:rPr>
        <w:t>Tiesas (tiesneša) lēmums par šāda izņēmuma nepiemērošanu nav pārsūdzams.</w:t>
      </w:r>
      <w:r w:rsidRPr="00C5758D">
        <w:rPr>
          <w:rFonts w:ascii="Times New Roman" w:hAnsi="Times New Roman"/>
          <w:sz w:val="28"/>
          <w:szCs w:val="28"/>
        </w:rPr>
        <w:t>”</w:t>
      </w:r>
    </w:p>
    <w:p w:rsidR="00D15B41" w:rsidRDefault="00D15B41" w:rsidP="002B5804">
      <w:pPr>
        <w:spacing w:after="0" w:line="240" w:lineRule="auto"/>
        <w:ind w:firstLine="720"/>
        <w:jc w:val="both"/>
        <w:rPr>
          <w:rFonts w:ascii="Times New Roman" w:hAnsi="Times New Roman"/>
          <w:sz w:val="28"/>
          <w:szCs w:val="28"/>
        </w:rPr>
      </w:pPr>
    </w:p>
    <w:p w:rsidR="00D15B41" w:rsidRPr="006A0F79" w:rsidRDefault="002B0FF0" w:rsidP="00D15B41">
      <w:pPr>
        <w:spacing w:after="0" w:line="240" w:lineRule="auto"/>
        <w:ind w:firstLine="720"/>
        <w:jc w:val="both"/>
        <w:rPr>
          <w:rFonts w:ascii="Times New Roman" w:hAnsi="Times New Roman"/>
          <w:sz w:val="28"/>
          <w:szCs w:val="28"/>
        </w:rPr>
      </w:pPr>
      <w:r w:rsidRPr="006A0F79">
        <w:rPr>
          <w:rFonts w:ascii="Times New Roman" w:hAnsi="Times New Roman"/>
          <w:sz w:val="28"/>
          <w:szCs w:val="28"/>
        </w:rPr>
        <w:t>29</w:t>
      </w:r>
      <w:r w:rsidR="00D15B41" w:rsidRPr="006A0F79">
        <w:rPr>
          <w:rFonts w:ascii="Times New Roman" w:hAnsi="Times New Roman"/>
          <w:sz w:val="28"/>
          <w:szCs w:val="28"/>
        </w:rPr>
        <w:t>. Izteikt 127. pantu šādā redakcijā:</w:t>
      </w:r>
    </w:p>
    <w:p w:rsidR="00D15B41" w:rsidRPr="006A0F79" w:rsidRDefault="00D15B41" w:rsidP="008922A0">
      <w:pPr>
        <w:pStyle w:val="naispant"/>
        <w:spacing w:before="0" w:beforeAutospacing="0" w:after="0" w:afterAutospacing="0"/>
        <w:jc w:val="both"/>
        <w:rPr>
          <w:b/>
          <w:bCs/>
          <w:sz w:val="28"/>
          <w:szCs w:val="28"/>
        </w:rPr>
      </w:pPr>
      <w:r w:rsidRPr="006A0F79">
        <w:rPr>
          <w:b/>
          <w:bCs/>
          <w:sz w:val="28"/>
          <w:szCs w:val="28"/>
        </w:rPr>
        <w:tab/>
      </w:r>
      <w:r w:rsidRPr="006A0F79">
        <w:rPr>
          <w:bCs/>
          <w:sz w:val="28"/>
          <w:szCs w:val="28"/>
        </w:rPr>
        <w:t>„</w:t>
      </w:r>
      <w:r w:rsidRPr="006A0F79">
        <w:rPr>
          <w:b/>
          <w:bCs/>
          <w:sz w:val="28"/>
          <w:szCs w:val="28"/>
        </w:rPr>
        <w:t>127.pants. Valsts no</w:t>
      </w:r>
      <w:r w:rsidR="008922A0">
        <w:rPr>
          <w:b/>
          <w:bCs/>
          <w:sz w:val="28"/>
          <w:szCs w:val="28"/>
        </w:rPr>
        <w:t>devas un drošības naudas iemaksāšanas</w:t>
      </w:r>
      <w:r w:rsidRPr="006A0F79">
        <w:rPr>
          <w:b/>
          <w:bCs/>
          <w:sz w:val="28"/>
          <w:szCs w:val="28"/>
        </w:rPr>
        <w:t xml:space="preserve"> un atmaks</w:t>
      </w:r>
      <w:r w:rsidR="008922A0">
        <w:rPr>
          <w:b/>
          <w:bCs/>
          <w:sz w:val="28"/>
          <w:szCs w:val="28"/>
        </w:rPr>
        <w:t>āšanas kārtība</w:t>
      </w:r>
    </w:p>
    <w:p w:rsidR="00D15B41" w:rsidRPr="00D15B41" w:rsidRDefault="00D15B41" w:rsidP="00D15B41">
      <w:pPr>
        <w:pStyle w:val="naisf"/>
        <w:spacing w:before="0" w:beforeAutospacing="0" w:after="0" w:afterAutospacing="0"/>
        <w:rPr>
          <w:sz w:val="28"/>
          <w:szCs w:val="28"/>
        </w:rPr>
      </w:pPr>
      <w:r w:rsidRPr="006A0F79">
        <w:rPr>
          <w:sz w:val="28"/>
          <w:szCs w:val="28"/>
        </w:rPr>
        <w:tab/>
      </w:r>
      <w:r w:rsidR="00C063ED" w:rsidRPr="006A0F79">
        <w:rPr>
          <w:sz w:val="28"/>
          <w:szCs w:val="28"/>
        </w:rPr>
        <w:t>Ministru kabinets nosaka kārtību, kādā iemaksā</w:t>
      </w:r>
      <w:r w:rsidR="00BC5F40">
        <w:rPr>
          <w:sz w:val="28"/>
          <w:szCs w:val="28"/>
        </w:rPr>
        <w:t>,</w:t>
      </w:r>
      <w:r w:rsidR="00C063ED" w:rsidRPr="006A0F79">
        <w:rPr>
          <w:sz w:val="28"/>
          <w:szCs w:val="28"/>
        </w:rPr>
        <w:t xml:space="preserve"> atmaksā</w:t>
      </w:r>
      <w:r w:rsidR="00BC5F40">
        <w:rPr>
          <w:sz w:val="28"/>
          <w:szCs w:val="28"/>
        </w:rPr>
        <w:t xml:space="preserve"> un atlīdzina</w:t>
      </w:r>
      <w:r w:rsidR="00C063ED" w:rsidRPr="006A0F79">
        <w:rPr>
          <w:sz w:val="28"/>
          <w:szCs w:val="28"/>
        </w:rPr>
        <w:t xml:space="preserve"> v</w:t>
      </w:r>
      <w:r w:rsidRPr="006A0F79">
        <w:rPr>
          <w:sz w:val="28"/>
          <w:szCs w:val="28"/>
        </w:rPr>
        <w:t xml:space="preserve">alsts nodevu </w:t>
      </w:r>
      <w:r w:rsidR="00C972AF" w:rsidRPr="006A0F79">
        <w:rPr>
          <w:sz w:val="28"/>
          <w:szCs w:val="28"/>
        </w:rPr>
        <w:t xml:space="preserve">un </w:t>
      </w:r>
      <w:r w:rsidR="00BC5F40">
        <w:rPr>
          <w:sz w:val="28"/>
          <w:szCs w:val="28"/>
        </w:rPr>
        <w:t xml:space="preserve">iemaksā un atmaksā </w:t>
      </w:r>
      <w:r w:rsidR="00C972AF" w:rsidRPr="006A0F79">
        <w:rPr>
          <w:sz w:val="28"/>
          <w:szCs w:val="28"/>
        </w:rPr>
        <w:t xml:space="preserve">drošības naudu </w:t>
      </w:r>
      <w:r w:rsidRPr="006A0F79">
        <w:rPr>
          <w:sz w:val="28"/>
          <w:szCs w:val="28"/>
        </w:rPr>
        <w:t>.”</w:t>
      </w:r>
    </w:p>
    <w:p w:rsidR="007A1D66" w:rsidRPr="00C5758D" w:rsidRDefault="007A1D66" w:rsidP="002B5804">
      <w:pPr>
        <w:spacing w:after="0" w:line="240" w:lineRule="auto"/>
        <w:ind w:firstLine="720"/>
        <w:jc w:val="both"/>
        <w:rPr>
          <w:rFonts w:ascii="Times New Roman" w:hAnsi="Times New Roman"/>
          <w:sz w:val="28"/>
          <w:szCs w:val="28"/>
        </w:rPr>
      </w:pPr>
    </w:p>
    <w:p w:rsidR="003913C9" w:rsidRPr="00C5758D" w:rsidRDefault="002B0FF0" w:rsidP="00F94063">
      <w:pPr>
        <w:spacing w:after="0" w:line="240" w:lineRule="auto"/>
        <w:ind w:firstLine="720"/>
        <w:jc w:val="both"/>
        <w:rPr>
          <w:rFonts w:ascii="Times New Roman" w:hAnsi="Times New Roman"/>
          <w:bCs/>
          <w:sz w:val="28"/>
          <w:szCs w:val="28"/>
        </w:rPr>
      </w:pPr>
      <w:bookmarkStart w:id="2" w:name="bkm186"/>
      <w:bookmarkStart w:id="3" w:name="bkm185"/>
      <w:bookmarkEnd w:id="2"/>
      <w:r>
        <w:rPr>
          <w:rFonts w:ascii="Times New Roman" w:hAnsi="Times New Roman"/>
          <w:sz w:val="28"/>
          <w:szCs w:val="28"/>
        </w:rPr>
        <w:t>30</w:t>
      </w:r>
      <w:r w:rsidR="00F94063" w:rsidRPr="00C5758D">
        <w:rPr>
          <w:rFonts w:ascii="Times New Roman" w:hAnsi="Times New Roman"/>
          <w:sz w:val="28"/>
          <w:szCs w:val="28"/>
        </w:rPr>
        <w:t xml:space="preserve">. </w:t>
      </w:r>
      <w:r w:rsidR="003913C9" w:rsidRPr="00C5758D">
        <w:rPr>
          <w:rFonts w:ascii="Times New Roman" w:hAnsi="Times New Roman"/>
          <w:bCs/>
          <w:sz w:val="28"/>
          <w:szCs w:val="28"/>
        </w:rPr>
        <w:t xml:space="preserve">Papildināt </w:t>
      </w:r>
      <w:r w:rsidR="002B5804" w:rsidRPr="00C5758D">
        <w:rPr>
          <w:rFonts w:ascii="Times New Roman" w:hAnsi="Times New Roman"/>
          <w:bCs/>
          <w:sz w:val="28"/>
          <w:szCs w:val="28"/>
        </w:rPr>
        <w:t>128.</w:t>
      </w:r>
      <w:r w:rsidR="00956624" w:rsidRPr="00C5758D">
        <w:rPr>
          <w:rFonts w:ascii="Times New Roman" w:hAnsi="Times New Roman"/>
          <w:bCs/>
          <w:sz w:val="28"/>
          <w:szCs w:val="28"/>
        </w:rPr>
        <w:t> </w:t>
      </w:r>
      <w:r w:rsidR="002B5804" w:rsidRPr="00C5758D">
        <w:rPr>
          <w:rFonts w:ascii="Times New Roman" w:hAnsi="Times New Roman"/>
          <w:bCs/>
          <w:sz w:val="28"/>
          <w:szCs w:val="28"/>
        </w:rPr>
        <w:t>pant</w:t>
      </w:r>
      <w:r w:rsidR="003913C9" w:rsidRPr="00C5758D">
        <w:rPr>
          <w:rFonts w:ascii="Times New Roman" w:hAnsi="Times New Roman"/>
          <w:bCs/>
          <w:sz w:val="28"/>
          <w:szCs w:val="28"/>
        </w:rPr>
        <w:t xml:space="preserve">u ar ceturto daļu šādā redakcijā: </w:t>
      </w:r>
    </w:p>
    <w:p w:rsidR="002B5804" w:rsidRDefault="003913C9" w:rsidP="002B5804">
      <w:pPr>
        <w:pStyle w:val="naisf"/>
        <w:spacing w:before="0" w:beforeAutospacing="0" w:after="0" w:afterAutospacing="0"/>
        <w:ind w:firstLine="720"/>
        <w:jc w:val="both"/>
        <w:rPr>
          <w:sz w:val="28"/>
          <w:szCs w:val="28"/>
        </w:rPr>
      </w:pPr>
      <w:r w:rsidRPr="00C5758D">
        <w:rPr>
          <w:sz w:val="28"/>
          <w:szCs w:val="28"/>
        </w:rPr>
        <w:lastRenderedPageBreak/>
        <w:t xml:space="preserve"> „</w:t>
      </w:r>
      <w:r w:rsidR="002B5804" w:rsidRPr="00C5758D">
        <w:rPr>
          <w:sz w:val="28"/>
          <w:szCs w:val="28"/>
        </w:rPr>
        <w:t>(</w:t>
      </w:r>
      <w:r w:rsidR="00605529" w:rsidRPr="00C5758D">
        <w:rPr>
          <w:sz w:val="28"/>
          <w:szCs w:val="28"/>
        </w:rPr>
        <w:t>4</w:t>
      </w:r>
      <w:r w:rsidR="002B5804" w:rsidRPr="00C5758D">
        <w:rPr>
          <w:sz w:val="28"/>
          <w:szCs w:val="28"/>
        </w:rPr>
        <w:t>) </w:t>
      </w:r>
      <w:r w:rsidR="000A1729" w:rsidRPr="00C5758D">
        <w:rPr>
          <w:sz w:val="28"/>
          <w:szCs w:val="28"/>
        </w:rPr>
        <w:t>Personas l</w:t>
      </w:r>
      <w:r w:rsidR="002B5804" w:rsidRPr="00C5758D">
        <w:rPr>
          <w:sz w:val="28"/>
          <w:szCs w:val="28"/>
        </w:rPr>
        <w:t xml:space="preserve">ūgumu par atbrīvošanu no valsts nodevas </w:t>
      </w:r>
      <w:r w:rsidR="000A1729" w:rsidRPr="00C5758D">
        <w:rPr>
          <w:sz w:val="28"/>
          <w:szCs w:val="28"/>
        </w:rPr>
        <w:t>tiesa var neizskatīt</w:t>
      </w:r>
      <w:r w:rsidR="002B5804" w:rsidRPr="00C5758D">
        <w:rPr>
          <w:sz w:val="28"/>
          <w:szCs w:val="28"/>
        </w:rPr>
        <w:t xml:space="preserve">, ja pēdējo triju gadu laikā administratīvā tiesa atteikusi pieņemt vai noraidījusi vismaz </w:t>
      </w:r>
      <w:r w:rsidRPr="00C5758D">
        <w:rPr>
          <w:sz w:val="28"/>
          <w:szCs w:val="28"/>
        </w:rPr>
        <w:t xml:space="preserve">piecus </w:t>
      </w:r>
      <w:r w:rsidR="002B5804" w:rsidRPr="00C5758D">
        <w:rPr>
          <w:sz w:val="28"/>
          <w:szCs w:val="28"/>
        </w:rPr>
        <w:t>citus šās personas pieteikumus.</w:t>
      </w:r>
      <w:r w:rsidRPr="00C5758D">
        <w:rPr>
          <w:sz w:val="28"/>
          <w:szCs w:val="28"/>
        </w:rPr>
        <w:t xml:space="preserve">” </w:t>
      </w:r>
    </w:p>
    <w:p w:rsidR="00C972AF" w:rsidRDefault="00C972AF" w:rsidP="002B5804">
      <w:pPr>
        <w:pStyle w:val="naisf"/>
        <w:spacing w:before="0" w:beforeAutospacing="0" w:after="0" w:afterAutospacing="0"/>
        <w:ind w:firstLine="720"/>
        <w:jc w:val="both"/>
        <w:rPr>
          <w:sz w:val="28"/>
          <w:szCs w:val="28"/>
        </w:rPr>
      </w:pPr>
    </w:p>
    <w:p w:rsidR="00C972AF" w:rsidRDefault="002B0FF0" w:rsidP="002B5804">
      <w:pPr>
        <w:pStyle w:val="naisf"/>
        <w:spacing w:before="0" w:beforeAutospacing="0" w:after="0" w:afterAutospacing="0"/>
        <w:ind w:firstLine="720"/>
        <w:jc w:val="both"/>
        <w:rPr>
          <w:sz w:val="28"/>
          <w:szCs w:val="28"/>
        </w:rPr>
      </w:pPr>
      <w:r>
        <w:rPr>
          <w:sz w:val="28"/>
          <w:szCs w:val="28"/>
        </w:rPr>
        <w:t>31</w:t>
      </w:r>
      <w:r w:rsidR="00C972AF">
        <w:rPr>
          <w:sz w:val="28"/>
          <w:szCs w:val="28"/>
        </w:rPr>
        <w:t>. Papildināt 13. nodaļu ar 129.</w:t>
      </w:r>
      <w:r w:rsidR="00C972AF" w:rsidRPr="00C972AF">
        <w:rPr>
          <w:sz w:val="28"/>
          <w:szCs w:val="28"/>
          <w:vertAlign w:val="superscript"/>
        </w:rPr>
        <w:t>1</w:t>
      </w:r>
      <w:r w:rsidR="00C972AF">
        <w:rPr>
          <w:sz w:val="28"/>
          <w:szCs w:val="28"/>
        </w:rPr>
        <w:t> </w:t>
      </w:r>
      <w:r w:rsidR="00D076D8">
        <w:rPr>
          <w:sz w:val="28"/>
          <w:szCs w:val="28"/>
        </w:rPr>
        <w:t>un 129.</w:t>
      </w:r>
      <w:r w:rsidR="00D076D8" w:rsidRPr="00D076D8">
        <w:rPr>
          <w:sz w:val="28"/>
          <w:szCs w:val="28"/>
          <w:vertAlign w:val="superscript"/>
        </w:rPr>
        <w:t>2</w:t>
      </w:r>
      <w:r w:rsidR="00D076D8">
        <w:rPr>
          <w:sz w:val="28"/>
          <w:szCs w:val="28"/>
        </w:rPr>
        <w:t> </w:t>
      </w:r>
      <w:r w:rsidR="00C972AF">
        <w:rPr>
          <w:sz w:val="28"/>
          <w:szCs w:val="28"/>
        </w:rPr>
        <w:t>pantu šādā redakcijā:</w:t>
      </w:r>
    </w:p>
    <w:p w:rsidR="00D076D8" w:rsidRDefault="00D076D8" w:rsidP="00D076D8">
      <w:pPr>
        <w:pStyle w:val="naisf"/>
        <w:spacing w:before="0" w:beforeAutospacing="0" w:after="0" w:afterAutospacing="0"/>
        <w:ind w:firstLine="720"/>
        <w:jc w:val="both"/>
        <w:rPr>
          <w:b/>
          <w:sz w:val="28"/>
          <w:szCs w:val="28"/>
        </w:rPr>
      </w:pPr>
      <w:r>
        <w:rPr>
          <w:sz w:val="28"/>
          <w:szCs w:val="28"/>
        </w:rPr>
        <w:t>„129.</w:t>
      </w:r>
      <w:r w:rsidRPr="00C972AF">
        <w:rPr>
          <w:sz w:val="28"/>
          <w:szCs w:val="28"/>
          <w:vertAlign w:val="superscript"/>
        </w:rPr>
        <w:t>1</w:t>
      </w:r>
      <w:r w:rsidR="0022669F">
        <w:rPr>
          <w:sz w:val="28"/>
          <w:szCs w:val="28"/>
          <w:vertAlign w:val="superscript"/>
        </w:rPr>
        <w:t xml:space="preserve"> </w:t>
      </w:r>
      <w:r>
        <w:rPr>
          <w:sz w:val="28"/>
          <w:szCs w:val="28"/>
        </w:rPr>
        <w:t xml:space="preserve">pants. </w:t>
      </w:r>
      <w:r w:rsidRPr="000A4DC3">
        <w:rPr>
          <w:b/>
          <w:sz w:val="28"/>
          <w:szCs w:val="28"/>
        </w:rPr>
        <w:t>Drošības naudas atmaksāšana</w:t>
      </w:r>
    </w:p>
    <w:p w:rsidR="00D076D8" w:rsidRPr="00C5758D" w:rsidRDefault="00D076D8" w:rsidP="00D076D8">
      <w:pPr>
        <w:pStyle w:val="naisf"/>
        <w:spacing w:before="0" w:beforeAutospacing="0" w:after="0" w:afterAutospacing="0"/>
        <w:ind w:firstLine="720"/>
        <w:jc w:val="both"/>
        <w:rPr>
          <w:sz w:val="28"/>
          <w:szCs w:val="28"/>
        </w:rPr>
      </w:pPr>
      <w:r w:rsidRPr="00C5758D" w:rsidDel="00D076D8">
        <w:rPr>
          <w:sz w:val="28"/>
          <w:szCs w:val="28"/>
        </w:rPr>
        <w:t xml:space="preserve"> </w:t>
      </w:r>
      <w:r w:rsidRPr="00C5758D">
        <w:rPr>
          <w:sz w:val="28"/>
          <w:szCs w:val="28"/>
        </w:rPr>
        <w:t>„(</w:t>
      </w:r>
      <w:r>
        <w:rPr>
          <w:sz w:val="28"/>
          <w:szCs w:val="28"/>
        </w:rPr>
        <w:t>1</w:t>
      </w:r>
      <w:r w:rsidRPr="00C5758D">
        <w:rPr>
          <w:sz w:val="28"/>
          <w:szCs w:val="28"/>
        </w:rPr>
        <w:t>) Ja Administratīvā apgabaltiesa vai Senāts pārsūdzēto tiesas lēmumu pilnīgi vai daļēji atceļ vai groza, drošības nauda atmaksājama. Ja blakus sūdzību noraida, drošības naudu neatmaksā. Ja blakus sūdzību atsauc, iekams nav uzsākta blakus sūdzības izskatīšana pēc būtības, sūdzības iesniedzējam atmaksā drošības naudu.</w:t>
      </w:r>
    </w:p>
    <w:p w:rsidR="00D076D8" w:rsidRDefault="00D076D8" w:rsidP="00D076D8">
      <w:pPr>
        <w:pStyle w:val="naisf"/>
        <w:spacing w:before="0" w:beforeAutospacing="0" w:after="0" w:afterAutospacing="0"/>
        <w:ind w:firstLine="720"/>
        <w:jc w:val="both"/>
        <w:rPr>
          <w:sz w:val="28"/>
          <w:szCs w:val="28"/>
        </w:rPr>
      </w:pPr>
      <w:r w:rsidRPr="00C5758D">
        <w:rPr>
          <w:sz w:val="28"/>
          <w:szCs w:val="28"/>
        </w:rPr>
        <w:t>(</w:t>
      </w:r>
      <w:r>
        <w:rPr>
          <w:sz w:val="28"/>
          <w:szCs w:val="28"/>
        </w:rPr>
        <w:t>2</w:t>
      </w:r>
      <w:r w:rsidRPr="00C5758D">
        <w:rPr>
          <w:sz w:val="28"/>
          <w:szCs w:val="28"/>
        </w:rPr>
        <w:t>) Ja Senāts atsaka ierosināt kasācijas tiesvedību, pārsūdzēto tiesas spriedumu pilnīgi vai daļēji atceļ vai groza, drošības nauda atmaksājama. Ja kasācijas sūdzību noraida, drošības naudu neatmaksā.</w:t>
      </w:r>
      <w:r>
        <w:rPr>
          <w:sz w:val="28"/>
          <w:szCs w:val="28"/>
        </w:rPr>
        <w:t xml:space="preserve"> </w:t>
      </w:r>
      <w:r w:rsidRPr="00C5758D">
        <w:rPr>
          <w:sz w:val="28"/>
          <w:szCs w:val="28"/>
        </w:rPr>
        <w:t>Ja kasācijas sūdzību atsauc līdz Senāta rīcības sēdei, sūdzības iesniedzējam atmaksā drošības naudu.</w:t>
      </w:r>
    </w:p>
    <w:p w:rsidR="008922A0" w:rsidRDefault="008922A0" w:rsidP="00D076D8">
      <w:pPr>
        <w:pStyle w:val="naisf"/>
        <w:spacing w:before="0" w:beforeAutospacing="0" w:after="0" w:afterAutospacing="0"/>
        <w:ind w:firstLine="720"/>
        <w:jc w:val="both"/>
        <w:rPr>
          <w:sz w:val="28"/>
          <w:szCs w:val="28"/>
        </w:rPr>
      </w:pPr>
      <w:r>
        <w:rPr>
          <w:sz w:val="28"/>
          <w:szCs w:val="28"/>
        </w:rPr>
        <w:t xml:space="preserve">(3) </w:t>
      </w:r>
      <w:r w:rsidRPr="000A4DC3">
        <w:rPr>
          <w:sz w:val="28"/>
          <w:szCs w:val="28"/>
        </w:rPr>
        <w:t>Ja iemaksāta lielāka drošības nauda, nekā to nosaka likums, drošības naudu pārmaksātajā daļā atmaksā.</w:t>
      </w:r>
    </w:p>
    <w:p w:rsidR="00D076D8" w:rsidRDefault="00D076D8" w:rsidP="002B5804">
      <w:pPr>
        <w:pStyle w:val="naisf"/>
        <w:spacing w:before="0" w:beforeAutospacing="0" w:after="0" w:afterAutospacing="0"/>
        <w:ind w:firstLine="720"/>
        <w:jc w:val="both"/>
        <w:rPr>
          <w:b/>
          <w:sz w:val="28"/>
          <w:szCs w:val="28"/>
        </w:rPr>
      </w:pPr>
    </w:p>
    <w:p w:rsidR="00D076D8" w:rsidRPr="00D076D8" w:rsidRDefault="00D076D8" w:rsidP="002B5804">
      <w:pPr>
        <w:pStyle w:val="naisf"/>
        <w:spacing w:before="0" w:beforeAutospacing="0" w:after="0" w:afterAutospacing="0"/>
        <w:ind w:firstLine="720"/>
        <w:jc w:val="both"/>
        <w:rPr>
          <w:b/>
          <w:sz w:val="28"/>
          <w:szCs w:val="28"/>
        </w:rPr>
      </w:pPr>
      <w:r w:rsidRPr="00D076D8">
        <w:rPr>
          <w:b/>
          <w:sz w:val="28"/>
          <w:szCs w:val="28"/>
        </w:rPr>
        <w:t>129.</w:t>
      </w:r>
      <w:r w:rsidRPr="0022669F">
        <w:rPr>
          <w:b/>
          <w:sz w:val="28"/>
          <w:szCs w:val="28"/>
          <w:vertAlign w:val="superscript"/>
        </w:rPr>
        <w:t>2</w:t>
      </w:r>
      <w:r w:rsidRPr="00D076D8">
        <w:rPr>
          <w:b/>
          <w:sz w:val="28"/>
          <w:szCs w:val="28"/>
        </w:rPr>
        <w:t xml:space="preserve"> pants. Izņēmumi no vispārīgiem noteikumiem par </w:t>
      </w:r>
      <w:r>
        <w:rPr>
          <w:b/>
          <w:sz w:val="28"/>
          <w:szCs w:val="28"/>
        </w:rPr>
        <w:t>drošības naudu</w:t>
      </w:r>
    </w:p>
    <w:p w:rsidR="00D076D8" w:rsidRDefault="00D076D8" w:rsidP="002B5804">
      <w:pPr>
        <w:pStyle w:val="naisf"/>
        <w:spacing w:before="0" w:beforeAutospacing="0" w:after="0" w:afterAutospacing="0"/>
        <w:ind w:firstLine="720"/>
        <w:jc w:val="both"/>
        <w:rPr>
          <w:sz w:val="28"/>
          <w:szCs w:val="28"/>
        </w:rPr>
      </w:pPr>
      <w:r>
        <w:rPr>
          <w:sz w:val="28"/>
          <w:szCs w:val="28"/>
        </w:rPr>
        <w:t xml:space="preserve">(1) </w:t>
      </w:r>
      <w:r w:rsidRPr="00C5758D">
        <w:rPr>
          <w:sz w:val="28"/>
          <w:szCs w:val="28"/>
        </w:rPr>
        <w:t>Drošības nauda nav jāmaksā personām, kuras saskaņā ar likumu vai tiesas vai tiesneša lēmumu ir atbrīvotas no valsts nodevas.</w:t>
      </w:r>
    </w:p>
    <w:p w:rsidR="00D076D8" w:rsidRDefault="00D076D8" w:rsidP="002B5804">
      <w:pPr>
        <w:pStyle w:val="naisf"/>
        <w:spacing w:before="0" w:beforeAutospacing="0" w:after="0" w:afterAutospacing="0"/>
        <w:ind w:firstLine="720"/>
        <w:jc w:val="both"/>
        <w:rPr>
          <w:sz w:val="28"/>
          <w:szCs w:val="28"/>
        </w:rPr>
      </w:pPr>
      <w:r>
        <w:rPr>
          <w:sz w:val="28"/>
          <w:szCs w:val="28"/>
        </w:rPr>
        <w:t xml:space="preserve">(2) </w:t>
      </w:r>
      <w:r w:rsidRPr="00C5758D">
        <w:rPr>
          <w:sz w:val="28"/>
          <w:szCs w:val="28"/>
        </w:rPr>
        <w:t>Drošības nauda nav jāmaksā, iesniedzot blakus sūdzību par tiesas (tiesneša) lēmumu atteikt atbrīvot pers</w:t>
      </w:r>
      <w:r>
        <w:rPr>
          <w:sz w:val="28"/>
          <w:szCs w:val="28"/>
        </w:rPr>
        <w:t>onu no valsts nodevas samaksas.</w:t>
      </w:r>
    </w:p>
    <w:p w:rsidR="0022669F" w:rsidRPr="00C5758D" w:rsidRDefault="0022669F" w:rsidP="0022669F">
      <w:pPr>
        <w:pStyle w:val="naispant"/>
        <w:spacing w:before="0" w:beforeAutospacing="0" w:after="0" w:afterAutospacing="0"/>
        <w:ind w:firstLine="720"/>
        <w:jc w:val="both"/>
        <w:rPr>
          <w:bCs/>
          <w:sz w:val="28"/>
          <w:szCs w:val="28"/>
        </w:rPr>
      </w:pPr>
      <w:r>
        <w:rPr>
          <w:sz w:val="28"/>
          <w:szCs w:val="28"/>
        </w:rPr>
        <w:t>(3)</w:t>
      </w:r>
      <w:r w:rsidRPr="0022669F">
        <w:rPr>
          <w:sz w:val="28"/>
          <w:szCs w:val="28"/>
        </w:rPr>
        <w:t>Iesniedzot pieteikumu par pievienošanos kasācijas sūdzībai, drošības nauda nav jāmaksā.</w:t>
      </w:r>
    </w:p>
    <w:p w:rsidR="00D076D8" w:rsidRDefault="00D076D8" w:rsidP="002B5804">
      <w:pPr>
        <w:pStyle w:val="naisf"/>
        <w:spacing w:before="0" w:beforeAutospacing="0" w:after="0" w:afterAutospacing="0"/>
        <w:ind w:firstLine="720"/>
        <w:jc w:val="both"/>
        <w:rPr>
          <w:sz w:val="28"/>
          <w:szCs w:val="28"/>
        </w:rPr>
      </w:pPr>
      <w:r>
        <w:rPr>
          <w:sz w:val="28"/>
          <w:szCs w:val="28"/>
        </w:rPr>
        <w:t>(</w:t>
      </w:r>
      <w:r w:rsidR="0022669F">
        <w:rPr>
          <w:sz w:val="28"/>
          <w:szCs w:val="28"/>
        </w:rPr>
        <w:t>4</w:t>
      </w:r>
      <w:r>
        <w:rPr>
          <w:sz w:val="28"/>
          <w:szCs w:val="28"/>
        </w:rPr>
        <w:t xml:space="preserve">) </w:t>
      </w:r>
      <w:r w:rsidRPr="00C5758D">
        <w:rPr>
          <w:sz w:val="28"/>
          <w:szCs w:val="28"/>
        </w:rPr>
        <w:t>Tiesa (tiesnesis), ievērojot fiziskās personas mantisko stāvokli, var pilnīgi vai daļēji atbrīvot personu no drošības naudas samaksas. Tiesa var neizskatīt personas lūgumu par atbrīvošanu no drošības naudas, ja pēdējo triju gadu laikā administratīvā tiesa atteikusi pieņemt vai noraidījusi vismaz piecus citus šās personas pieteikumus.</w:t>
      </w:r>
      <w:r>
        <w:rPr>
          <w:sz w:val="28"/>
          <w:szCs w:val="28"/>
        </w:rPr>
        <w:t>”</w:t>
      </w:r>
    </w:p>
    <w:bookmarkEnd w:id="3"/>
    <w:p w:rsidR="002B5804" w:rsidRPr="00C5758D" w:rsidRDefault="002B5804" w:rsidP="002B5804">
      <w:pPr>
        <w:spacing w:after="0" w:line="240" w:lineRule="auto"/>
        <w:ind w:firstLine="720"/>
        <w:jc w:val="both"/>
        <w:rPr>
          <w:rFonts w:ascii="Times New Roman" w:hAnsi="Times New Roman"/>
          <w:sz w:val="28"/>
          <w:szCs w:val="28"/>
        </w:rPr>
      </w:pPr>
    </w:p>
    <w:p w:rsidR="000F2FEE" w:rsidRPr="00C5758D" w:rsidRDefault="002B0FF0" w:rsidP="00F94063">
      <w:pPr>
        <w:pStyle w:val="naispant"/>
        <w:spacing w:before="0" w:beforeAutospacing="0" w:after="0" w:afterAutospacing="0"/>
        <w:ind w:firstLine="720"/>
        <w:jc w:val="both"/>
        <w:rPr>
          <w:bCs/>
          <w:sz w:val="28"/>
          <w:szCs w:val="28"/>
        </w:rPr>
      </w:pPr>
      <w:r>
        <w:rPr>
          <w:bCs/>
          <w:sz w:val="28"/>
          <w:szCs w:val="28"/>
        </w:rPr>
        <w:t>32</w:t>
      </w:r>
      <w:r w:rsidR="000F2FEE" w:rsidRPr="00C5758D">
        <w:rPr>
          <w:bCs/>
          <w:sz w:val="28"/>
          <w:szCs w:val="28"/>
        </w:rPr>
        <w:t>. Papildināt 131.</w:t>
      </w:r>
      <w:r w:rsidR="00956624" w:rsidRPr="00C5758D">
        <w:rPr>
          <w:bCs/>
          <w:sz w:val="28"/>
          <w:szCs w:val="28"/>
        </w:rPr>
        <w:t> </w:t>
      </w:r>
      <w:r w:rsidR="000F2FEE" w:rsidRPr="00C5758D">
        <w:rPr>
          <w:bCs/>
          <w:sz w:val="28"/>
          <w:szCs w:val="28"/>
        </w:rPr>
        <w:t>pantu ar 8.</w:t>
      </w:r>
      <w:r w:rsidR="00956624" w:rsidRPr="00C5758D">
        <w:rPr>
          <w:bCs/>
          <w:sz w:val="28"/>
          <w:szCs w:val="28"/>
        </w:rPr>
        <w:t> </w:t>
      </w:r>
      <w:r w:rsidR="000F2FEE" w:rsidRPr="00C5758D">
        <w:rPr>
          <w:bCs/>
          <w:sz w:val="28"/>
          <w:szCs w:val="28"/>
        </w:rPr>
        <w:t xml:space="preserve">punktu šādā redakcijā: </w:t>
      </w:r>
    </w:p>
    <w:p w:rsidR="000F2FEE" w:rsidRPr="00C5758D" w:rsidRDefault="000F2FEE" w:rsidP="00F94063">
      <w:pPr>
        <w:pStyle w:val="naispant"/>
        <w:spacing w:before="0" w:beforeAutospacing="0" w:after="0" w:afterAutospacing="0"/>
        <w:ind w:firstLine="720"/>
        <w:jc w:val="both"/>
        <w:rPr>
          <w:bCs/>
          <w:sz w:val="28"/>
          <w:szCs w:val="28"/>
        </w:rPr>
      </w:pPr>
      <w:r w:rsidRPr="00C5758D">
        <w:rPr>
          <w:bCs/>
          <w:sz w:val="28"/>
          <w:szCs w:val="28"/>
        </w:rPr>
        <w:t>„8) aicināmās vai izsaucamās personas procesuālās tiesības un pienākumus procesa ietvaros.”</w:t>
      </w:r>
    </w:p>
    <w:p w:rsidR="000F2FEE" w:rsidRPr="00C5758D" w:rsidRDefault="000F2FEE" w:rsidP="00B31232">
      <w:pPr>
        <w:spacing w:after="0" w:line="240" w:lineRule="auto"/>
        <w:ind w:firstLine="720"/>
        <w:jc w:val="both"/>
        <w:rPr>
          <w:rFonts w:ascii="Times New Roman" w:hAnsi="Times New Roman"/>
          <w:sz w:val="28"/>
          <w:szCs w:val="28"/>
        </w:rPr>
      </w:pPr>
    </w:p>
    <w:p w:rsidR="000F2FEE" w:rsidRPr="00C5758D" w:rsidRDefault="002B0FF0" w:rsidP="000F2FEE">
      <w:pPr>
        <w:pStyle w:val="naispant"/>
        <w:spacing w:before="0" w:beforeAutospacing="0" w:after="0" w:afterAutospacing="0"/>
        <w:ind w:firstLine="720"/>
        <w:jc w:val="both"/>
        <w:rPr>
          <w:bCs/>
          <w:sz w:val="28"/>
          <w:szCs w:val="28"/>
        </w:rPr>
      </w:pPr>
      <w:r>
        <w:rPr>
          <w:sz w:val="28"/>
          <w:szCs w:val="28"/>
        </w:rPr>
        <w:t>33</w:t>
      </w:r>
      <w:r w:rsidR="00AA5CCA" w:rsidRPr="00C5758D">
        <w:rPr>
          <w:sz w:val="28"/>
          <w:szCs w:val="28"/>
        </w:rPr>
        <w:t xml:space="preserve">. </w:t>
      </w:r>
      <w:r w:rsidR="000F2FEE" w:rsidRPr="00C5758D">
        <w:rPr>
          <w:bCs/>
          <w:sz w:val="28"/>
          <w:szCs w:val="28"/>
        </w:rPr>
        <w:t>132.</w:t>
      </w:r>
      <w:r w:rsidR="00956624" w:rsidRPr="00C5758D">
        <w:rPr>
          <w:bCs/>
          <w:sz w:val="28"/>
          <w:szCs w:val="28"/>
        </w:rPr>
        <w:t> </w:t>
      </w:r>
      <w:r w:rsidR="000F2FEE" w:rsidRPr="00C5758D">
        <w:rPr>
          <w:bCs/>
          <w:sz w:val="28"/>
          <w:szCs w:val="28"/>
        </w:rPr>
        <w:t xml:space="preserve">pantā: </w:t>
      </w:r>
    </w:p>
    <w:p w:rsidR="000F2FEE" w:rsidRPr="00C5758D" w:rsidRDefault="00F94063" w:rsidP="000F2FEE">
      <w:pPr>
        <w:pStyle w:val="naispant"/>
        <w:spacing w:before="0" w:beforeAutospacing="0" w:after="0" w:afterAutospacing="0"/>
        <w:ind w:firstLine="720"/>
        <w:jc w:val="both"/>
        <w:rPr>
          <w:bCs/>
          <w:sz w:val="28"/>
          <w:szCs w:val="28"/>
        </w:rPr>
      </w:pPr>
      <w:r w:rsidRPr="00C5758D">
        <w:rPr>
          <w:bCs/>
          <w:sz w:val="28"/>
          <w:szCs w:val="28"/>
        </w:rPr>
        <w:t>i</w:t>
      </w:r>
      <w:r w:rsidR="000F2FEE" w:rsidRPr="00C5758D">
        <w:rPr>
          <w:bCs/>
          <w:sz w:val="28"/>
          <w:szCs w:val="28"/>
        </w:rPr>
        <w:t xml:space="preserve">zteikt panta virsrakstu un pirmo daļu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132.</w:t>
      </w:r>
      <w:r w:rsidR="00956624" w:rsidRPr="00C5758D">
        <w:rPr>
          <w:b/>
          <w:bCs/>
          <w:sz w:val="28"/>
          <w:szCs w:val="28"/>
        </w:rPr>
        <w:t> </w:t>
      </w:r>
      <w:r w:rsidRPr="00C5758D">
        <w:rPr>
          <w:b/>
          <w:bCs/>
          <w:sz w:val="28"/>
          <w:szCs w:val="28"/>
        </w:rPr>
        <w:t>pants. Tiesas pavēstes nogādāšana un izsniegšana</w:t>
      </w:r>
    </w:p>
    <w:p w:rsidR="000F2FEE" w:rsidRPr="00C5758D" w:rsidRDefault="000F2FEE" w:rsidP="00956624">
      <w:pPr>
        <w:pStyle w:val="naisf"/>
        <w:spacing w:before="0" w:beforeAutospacing="0" w:after="0" w:afterAutospacing="0"/>
        <w:ind w:firstLine="720"/>
        <w:jc w:val="both"/>
        <w:rPr>
          <w:sz w:val="28"/>
          <w:szCs w:val="28"/>
        </w:rPr>
      </w:pPr>
      <w:r w:rsidRPr="00C5758D">
        <w:rPr>
          <w:sz w:val="28"/>
          <w:szCs w:val="28"/>
        </w:rPr>
        <w:t>(1) Tiesas pavēsti nogādā un izsniedz Paziņošanas likumā noteiktajā kārtībā. Tiesas pavēstes nogādāšanai parasti izmanto pasta vai ziņneša starpniecību.</w:t>
      </w:r>
      <w:r w:rsidR="00F94063" w:rsidRPr="00C5758D">
        <w:rPr>
          <w:sz w:val="28"/>
          <w:szCs w:val="28"/>
        </w:rPr>
        <w:t>”</w:t>
      </w:r>
    </w:p>
    <w:p w:rsidR="000F2FEE" w:rsidRPr="00C5758D" w:rsidRDefault="000F2FEE" w:rsidP="000F2FEE">
      <w:pPr>
        <w:ind w:firstLine="720"/>
        <w:jc w:val="both"/>
        <w:rPr>
          <w:rFonts w:ascii="Times New Roman" w:hAnsi="Times New Roman"/>
          <w:sz w:val="28"/>
          <w:szCs w:val="28"/>
        </w:rPr>
      </w:pPr>
      <w:r w:rsidRPr="00C5758D">
        <w:rPr>
          <w:rFonts w:ascii="Times New Roman" w:hAnsi="Times New Roman"/>
          <w:sz w:val="28"/>
          <w:szCs w:val="28"/>
        </w:rPr>
        <w:t>izslēgt piekto daļu.</w:t>
      </w:r>
    </w:p>
    <w:p w:rsidR="000A3D46" w:rsidRPr="00C5758D" w:rsidRDefault="002B0FF0" w:rsidP="000A3D46">
      <w:pPr>
        <w:pStyle w:val="naispant"/>
        <w:spacing w:before="0" w:beforeAutospacing="0" w:after="0" w:afterAutospacing="0"/>
        <w:ind w:firstLine="720"/>
        <w:jc w:val="both"/>
        <w:rPr>
          <w:bCs/>
          <w:sz w:val="28"/>
          <w:szCs w:val="28"/>
        </w:rPr>
      </w:pPr>
      <w:r>
        <w:rPr>
          <w:bCs/>
          <w:sz w:val="28"/>
          <w:szCs w:val="28"/>
        </w:rPr>
        <w:lastRenderedPageBreak/>
        <w:t>34</w:t>
      </w:r>
      <w:r w:rsidR="00AA5CCA" w:rsidRPr="00C5758D">
        <w:rPr>
          <w:bCs/>
          <w:sz w:val="28"/>
          <w:szCs w:val="28"/>
        </w:rPr>
        <w:t xml:space="preserve">. </w:t>
      </w:r>
      <w:r w:rsidR="000A3D46" w:rsidRPr="00C5758D">
        <w:rPr>
          <w:bCs/>
          <w:sz w:val="28"/>
          <w:szCs w:val="28"/>
        </w:rPr>
        <w:t>Izslēgt 133.</w:t>
      </w:r>
      <w:r w:rsidR="00956624" w:rsidRPr="00C5758D">
        <w:rPr>
          <w:bCs/>
          <w:sz w:val="28"/>
          <w:szCs w:val="28"/>
        </w:rPr>
        <w:t> </w:t>
      </w:r>
      <w:r w:rsidR="000A3D46" w:rsidRPr="00C5758D">
        <w:rPr>
          <w:bCs/>
          <w:sz w:val="28"/>
          <w:szCs w:val="28"/>
        </w:rPr>
        <w:t>pantu.</w:t>
      </w:r>
    </w:p>
    <w:p w:rsidR="000A3D46" w:rsidRPr="00C5758D" w:rsidRDefault="000A3D46" w:rsidP="000A3D46">
      <w:pPr>
        <w:pStyle w:val="naispant"/>
        <w:spacing w:before="0" w:beforeAutospacing="0" w:after="0" w:afterAutospacing="0"/>
        <w:ind w:firstLine="720"/>
        <w:jc w:val="both"/>
        <w:rPr>
          <w:bCs/>
          <w:sz w:val="28"/>
          <w:szCs w:val="28"/>
        </w:rPr>
      </w:pPr>
    </w:p>
    <w:p w:rsidR="000A3D46" w:rsidRPr="00C5758D" w:rsidRDefault="002B0FF0" w:rsidP="000A3D46">
      <w:pPr>
        <w:pStyle w:val="naispant"/>
        <w:spacing w:before="0" w:beforeAutospacing="0" w:after="0" w:afterAutospacing="0"/>
        <w:ind w:firstLine="720"/>
        <w:jc w:val="both"/>
        <w:rPr>
          <w:bCs/>
          <w:sz w:val="28"/>
          <w:szCs w:val="28"/>
        </w:rPr>
      </w:pPr>
      <w:r>
        <w:rPr>
          <w:bCs/>
          <w:sz w:val="28"/>
          <w:szCs w:val="28"/>
        </w:rPr>
        <w:t>35</w:t>
      </w:r>
      <w:r w:rsidR="00AA5CCA" w:rsidRPr="00C5758D">
        <w:rPr>
          <w:bCs/>
          <w:sz w:val="28"/>
          <w:szCs w:val="28"/>
        </w:rPr>
        <w:t xml:space="preserve">. </w:t>
      </w:r>
      <w:r w:rsidR="000A3D46" w:rsidRPr="00C5758D">
        <w:rPr>
          <w:bCs/>
          <w:sz w:val="28"/>
          <w:szCs w:val="28"/>
        </w:rPr>
        <w:t>Izslēgt 134.</w:t>
      </w:r>
      <w:r w:rsidR="00956624" w:rsidRPr="00C5758D">
        <w:rPr>
          <w:bCs/>
          <w:sz w:val="28"/>
          <w:szCs w:val="28"/>
        </w:rPr>
        <w:t> </w:t>
      </w:r>
      <w:r w:rsidR="000A3D46" w:rsidRPr="00C5758D">
        <w:rPr>
          <w:bCs/>
          <w:sz w:val="28"/>
          <w:szCs w:val="28"/>
        </w:rPr>
        <w:t>panta otro daļu.</w:t>
      </w:r>
    </w:p>
    <w:p w:rsidR="000A3D46" w:rsidRPr="00C5758D" w:rsidRDefault="000A3D46" w:rsidP="000A3D46">
      <w:pPr>
        <w:pStyle w:val="naispant"/>
        <w:spacing w:before="0" w:beforeAutospacing="0" w:after="0" w:afterAutospacing="0"/>
        <w:ind w:firstLine="720"/>
        <w:jc w:val="both"/>
        <w:rPr>
          <w:bCs/>
          <w:sz w:val="28"/>
          <w:szCs w:val="28"/>
        </w:rPr>
      </w:pPr>
    </w:p>
    <w:p w:rsidR="000A3D46" w:rsidRPr="00C5758D" w:rsidRDefault="002B0FF0" w:rsidP="000A3D46">
      <w:pPr>
        <w:pStyle w:val="naispant"/>
        <w:spacing w:before="0" w:beforeAutospacing="0" w:after="0" w:afterAutospacing="0"/>
        <w:ind w:firstLine="720"/>
        <w:jc w:val="both"/>
        <w:rPr>
          <w:bCs/>
          <w:sz w:val="28"/>
          <w:szCs w:val="28"/>
        </w:rPr>
      </w:pPr>
      <w:r>
        <w:rPr>
          <w:bCs/>
          <w:sz w:val="28"/>
          <w:szCs w:val="28"/>
        </w:rPr>
        <w:t>36</w:t>
      </w:r>
      <w:r w:rsidR="00AA5CCA" w:rsidRPr="00C5758D">
        <w:rPr>
          <w:bCs/>
          <w:sz w:val="28"/>
          <w:szCs w:val="28"/>
        </w:rPr>
        <w:t xml:space="preserve">. </w:t>
      </w:r>
      <w:r w:rsidR="000A3D46" w:rsidRPr="00C5758D">
        <w:rPr>
          <w:bCs/>
          <w:sz w:val="28"/>
          <w:szCs w:val="28"/>
        </w:rPr>
        <w:t>Izteikt 135.</w:t>
      </w:r>
      <w:r w:rsidR="00956624" w:rsidRPr="00C5758D">
        <w:rPr>
          <w:bCs/>
          <w:sz w:val="28"/>
          <w:szCs w:val="28"/>
        </w:rPr>
        <w:t> </w:t>
      </w:r>
      <w:r w:rsidR="000A3D46" w:rsidRPr="00C5758D">
        <w:rPr>
          <w:bCs/>
          <w:sz w:val="28"/>
          <w:szCs w:val="28"/>
        </w:rPr>
        <w:t xml:space="preserve">pantu šādā redakcijā: </w:t>
      </w:r>
    </w:p>
    <w:p w:rsidR="000A3D46" w:rsidRPr="00C5758D" w:rsidRDefault="000A3D46" w:rsidP="000A3D46">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135.</w:t>
      </w:r>
      <w:r w:rsidR="00956624" w:rsidRPr="00C5758D">
        <w:rPr>
          <w:b/>
          <w:bCs/>
          <w:sz w:val="28"/>
          <w:szCs w:val="28"/>
        </w:rPr>
        <w:t> </w:t>
      </w:r>
      <w:r w:rsidRPr="00C5758D">
        <w:rPr>
          <w:b/>
          <w:bCs/>
          <w:sz w:val="28"/>
          <w:szCs w:val="28"/>
        </w:rPr>
        <w:t>pants. Personas pienākums būt sasniedzamai</w:t>
      </w:r>
    </w:p>
    <w:p w:rsidR="000A3D46" w:rsidRPr="00C5758D" w:rsidRDefault="000A3D46" w:rsidP="000A3D46">
      <w:pPr>
        <w:pStyle w:val="naisf"/>
        <w:spacing w:before="0" w:beforeAutospacing="0" w:after="0" w:afterAutospacing="0"/>
        <w:ind w:firstLine="720"/>
        <w:jc w:val="both"/>
        <w:rPr>
          <w:sz w:val="28"/>
          <w:szCs w:val="28"/>
        </w:rPr>
      </w:pPr>
      <w:r w:rsidRPr="00C5758D">
        <w:rPr>
          <w:sz w:val="28"/>
          <w:szCs w:val="28"/>
        </w:rPr>
        <w:t xml:space="preserve">(1) Uz tiesu aicināmās vai izsaucamās personas pienākums ir būt sasniedzamai. Lietas dalībniekam ir pienākums paziņot tiesai par savas adreses maiņu lietas tiesvedības laikā. Ja tāda paziņojuma nav, pavēsti nosūta uz pieteikumā norādīto adresi. </w:t>
      </w:r>
    </w:p>
    <w:p w:rsidR="000A3D46" w:rsidRPr="00C5758D" w:rsidRDefault="000A3D46" w:rsidP="000A3D46">
      <w:pPr>
        <w:pStyle w:val="naispant"/>
        <w:spacing w:before="0" w:beforeAutospacing="0" w:after="0" w:afterAutospacing="0"/>
        <w:ind w:firstLine="720"/>
        <w:jc w:val="both"/>
        <w:rPr>
          <w:bCs/>
          <w:sz w:val="28"/>
          <w:szCs w:val="28"/>
        </w:rPr>
      </w:pPr>
      <w:r w:rsidRPr="00C5758D">
        <w:rPr>
          <w:sz w:val="28"/>
          <w:szCs w:val="28"/>
        </w:rPr>
        <w:t>(2) Ja tiesas pavēste nogādāta šajā nodaļā noteiktajā kārtībā, uzskatāms, ka aicināmajai vai izsaucamajai personai ir paziņots par lietas izskatīšanas laiku un vietu.”</w:t>
      </w:r>
    </w:p>
    <w:p w:rsidR="000A3D46" w:rsidRPr="00C5758D" w:rsidRDefault="000A3D46" w:rsidP="000A3D46">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37</w:t>
      </w:r>
      <w:r w:rsidR="00AA5CCA" w:rsidRPr="00C5758D">
        <w:rPr>
          <w:rFonts w:ascii="Times New Roman" w:hAnsi="Times New Roman"/>
          <w:sz w:val="28"/>
          <w:szCs w:val="28"/>
        </w:rPr>
        <w:t xml:space="preserve">. </w:t>
      </w:r>
      <w:r w:rsidR="00B31232" w:rsidRPr="00C5758D">
        <w:rPr>
          <w:rFonts w:ascii="Times New Roman" w:hAnsi="Times New Roman"/>
          <w:sz w:val="28"/>
          <w:szCs w:val="28"/>
        </w:rPr>
        <w:t>Izteikt 15.</w:t>
      </w:r>
      <w:r w:rsidR="00956624" w:rsidRPr="00C5758D">
        <w:rPr>
          <w:rFonts w:ascii="Times New Roman" w:hAnsi="Times New Roman"/>
          <w:sz w:val="28"/>
          <w:szCs w:val="28"/>
        </w:rPr>
        <w:t> </w:t>
      </w:r>
      <w:r w:rsidR="00B31232" w:rsidRPr="00C5758D">
        <w:rPr>
          <w:rFonts w:ascii="Times New Roman" w:hAnsi="Times New Roman"/>
          <w:sz w:val="28"/>
          <w:szCs w:val="28"/>
        </w:rPr>
        <w:t xml:space="preserve">nodaļas nosaukumu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Tiesas sēdes gaitas fiksēšana</w:t>
      </w:r>
      <w:r w:rsidRPr="00C5758D">
        <w:rPr>
          <w:rFonts w:ascii="Times New Roman" w:hAnsi="Times New Roman"/>
          <w:sz w:val="28"/>
          <w:szCs w:val="28"/>
        </w:rPr>
        <w:t>”</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38</w:t>
      </w:r>
      <w:r w:rsidR="00B31232" w:rsidRPr="00C5758D">
        <w:rPr>
          <w:rFonts w:ascii="Times New Roman" w:hAnsi="Times New Roman"/>
          <w:sz w:val="28"/>
          <w:szCs w:val="28"/>
        </w:rPr>
        <w:t>. Papildināt 15.</w:t>
      </w:r>
      <w:r w:rsidR="00956624" w:rsidRPr="00C5758D">
        <w:rPr>
          <w:rFonts w:ascii="Times New Roman" w:hAnsi="Times New Roman"/>
          <w:sz w:val="28"/>
          <w:szCs w:val="28"/>
        </w:rPr>
        <w:t> </w:t>
      </w:r>
      <w:r w:rsidR="00B31232" w:rsidRPr="00C5758D">
        <w:rPr>
          <w:rFonts w:ascii="Times New Roman" w:hAnsi="Times New Roman"/>
          <w:sz w:val="28"/>
          <w:szCs w:val="28"/>
        </w:rPr>
        <w:t>nodaļu ar jaunu 135.</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135.</w:t>
      </w:r>
      <w:r w:rsidRPr="00C5758D">
        <w:rPr>
          <w:rFonts w:ascii="Times New Roman" w:hAnsi="Times New Roman"/>
          <w:b/>
          <w:sz w:val="28"/>
          <w:szCs w:val="28"/>
          <w:vertAlign w:val="superscript"/>
        </w:rPr>
        <w:t>1</w:t>
      </w:r>
      <w:r w:rsidR="00956624" w:rsidRPr="00C5758D">
        <w:rPr>
          <w:rFonts w:ascii="Times New Roman" w:hAnsi="Times New Roman"/>
          <w:b/>
          <w:sz w:val="28"/>
          <w:szCs w:val="28"/>
        </w:rPr>
        <w:t> </w:t>
      </w:r>
      <w:r w:rsidRPr="00C5758D">
        <w:rPr>
          <w:rFonts w:ascii="Times New Roman" w:hAnsi="Times New Roman"/>
          <w:b/>
          <w:sz w:val="28"/>
          <w:szCs w:val="28"/>
        </w:rPr>
        <w:t>pants. Tiesas sēdes gaitas fiksēšana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 Tiesas sēdes gaitu fiksē, rakstot protokolu. Vienlaikus tiesas sēdes gaitu var fiksēt, izmantojot tehniskos līdzekļus (136.</w:t>
      </w:r>
      <w:r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Pr="00C5758D">
        <w:rPr>
          <w:rFonts w:ascii="Times New Roman" w:hAnsi="Times New Roman"/>
          <w:sz w:val="28"/>
          <w:szCs w:val="28"/>
        </w:rPr>
        <w:t xml:space="preserve">pants).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Procesa dalībnieki un citas tiesas sēdē klātesošās personas tiesas sēdes gaitu var fiksēt, ievērojot šā likuma 108.</w:t>
      </w:r>
      <w:r w:rsidR="00956624" w:rsidRPr="00C5758D">
        <w:rPr>
          <w:rFonts w:ascii="Times New Roman" w:hAnsi="Times New Roman"/>
          <w:sz w:val="28"/>
          <w:szCs w:val="28"/>
        </w:rPr>
        <w:t> </w:t>
      </w:r>
      <w:r w:rsidRPr="00C5758D">
        <w:rPr>
          <w:rFonts w:ascii="Times New Roman" w:hAnsi="Times New Roman"/>
          <w:sz w:val="28"/>
          <w:szCs w:val="28"/>
        </w:rPr>
        <w:t>panta septītās daļas prasības.”</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39</w:t>
      </w:r>
      <w:r w:rsidR="00B31232" w:rsidRPr="00C5758D">
        <w:rPr>
          <w:rFonts w:ascii="Times New Roman" w:hAnsi="Times New Roman"/>
          <w:sz w:val="28"/>
          <w:szCs w:val="28"/>
        </w:rPr>
        <w:t>. Papildināt 15.</w:t>
      </w:r>
      <w:r w:rsidR="00956624" w:rsidRPr="00C5758D">
        <w:rPr>
          <w:rFonts w:ascii="Times New Roman" w:hAnsi="Times New Roman"/>
          <w:sz w:val="28"/>
          <w:szCs w:val="28"/>
        </w:rPr>
        <w:t> </w:t>
      </w:r>
      <w:r w:rsidR="00B31232" w:rsidRPr="00C5758D">
        <w:rPr>
          <w:rFonts w:ascii="Times New Roman" w:hAnsi="Times New Roman"/>
          <w:sz w:val="28"/>
          <w:szCs w:val="28"/>
        </w:rPr>
        <w:t>nodaļu ar jaunu 136.</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136.</w:t>
      </w:r>
      <w:r w:rsidRPr="00C5758D">
        <w:rPr>
          <w:rFonts w:ascii="Times New Roman" w:hAnsi="Times New Roman"/>
          <w:b/>
          <w:sz w:val="28"/>
          <w:szCs w:val="28"/>
          <w:vertAlign w:val="superscript"/>
        </w:rPr>
        <w:t>1</w:t>
      </w:r>
      <w:r w:rsidR="00956624" w:rsidRPr="00C5758D">
        <w:rPr>
          <w:rFonts w:ascii="Times New Roman" w:hAnsi="Times New Roman"/>
          <w:b/>
          <w:sz w:val="28"/>
          <w:szCs w:val="28"/>
          <w:vertAlign w:val="superscript"/>
        </w:rPr>
        <w:t> </w:t>
      </w:r>
      <w:r w:rsidRPr="00C5758D">
        <w:rPr>
          <w:rFonts w:ascii="Times New Roman" w:hAnsi="Times New Roman"/>
          <w:b/>
          <w:sz w:val="28"/>
          <w:szCs w:val="28"/>
        </w:rPr>
        <w:t>pants. Tiesas sēdes gaitas fiksēšana, izmantojot tehniskos līdzekļus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 Tiesas sēdes gaitu pilnā apjomā var fiksēt, izmantojot skaņu ierakstu, vai citus tehniskos līdzekļus, par ko izdara atzīmi tiesas sēdes protokolā. Tiesneša lēmums par tehnisko līdzekļu izmantošanu nav pārsūdzams.</w:t>
      </w:r>
    </w:p>
    <w:p w:rsidR="00B31232" w:rsidRPr="00C5758D" w:rsidRDefault="00B31232" w:rsidP="00B31232">
      <w:pPr>
        <w:spacing w:after="0" w:line="240" w:lineRule="auto"/>
        <w:jc w:val="both"/>
        <w:rPr>
          <w:rFonts w:ascii="Times New Roman" w:hAnsi="Times New Roman"/>
          <w:sz w:val="28"/>
          <w:szCs w:val="28"/>
        </w:rPr>
      </w:pPr>
      <w:r w:rsidRPr="00C5758D">
        <w:rPr>
          <w:rFonts w:ascii="Times New Roman" w:hAnsi="Times New Roman"/>
          <w:sz w:val="28"/>
          <w:szCs w:val="28"/>
        </w:rPr>
        <w:t xml:space="preserve"> </w:t>
      </w:r>
      <w:r w:rsidRPr="00C5758D">
        <w:rPr>
          <w:rFonts w:ascii="Times New Roman" w:hAnsi="Times New Roman"/>
          <w:sz w:val="28"/>
          <w:szCs w:val="28"/>
        </w:rPr>
        <w:tab/>
        <w:t xml:space="preserve">(2) Skaņu ieraksta, vai citu tehnisko līdzekļu izmantošanas rezultātā iegūto materiālu pievieno lietai un uzglabā kopā ar to vai ievieto un uzglabā Tiesu informatīvajā sistēmā.” </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40</w:t>
      </w:r>
      <w:r w:rsidR="00B31232" w:rsidRPr="00C5758D">
        <w:rPr>
          <w:rFonts w:ascii="Times New Roman" w:hAnsi="Times New Roman"/>
          <w:sz w:val="28"/>
          <w:szCs w:val="28"/>
        </w:rPr>
        <w:t>. Papildināt 137. pantu ar septīto daļu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„(7) Ja tiesas sēdes gaita tiek fiksēta, izmantojot tehniskos līdzekļus, tiesas sēdes protokolā var nenorādīt šā panta pirmās daļas 8., 9., 11. un 12. punktā noteiktās ziņas. ”</w:t>
      </w:r>
    </w:p>
    <w:p w:rsidR="00B31232" w:rsidRPr="00C5758D" w:rsidRDefault="00B31232" w:rsidP="00B31232">
      <w:pPr>
        <w:spacing w:after="0" w:line="240" w:lineRule="auto"/>
        <w:jc w:val="both"/>
        <w:rPr>
          <w:rFonts w:ascii="Times New Roman" w:hAnsi="Times New Roman"/>
          <w:sz w:val="28"/>
          <w:szCs w:val="28"/>
        </w:rPr>
      </w:pPr>
    </w:p>
    <w:p w:rsidR="00D50DDC" w:rsidRPr="00C5758D" w:rsidRDefault="002B0FF0" w:rsidP="00B31232">
      <w:pPr>
        <w:pStyle w:val="naispant"/>
        <w:spacing w:before="0" w:beforeAutospacing="0" w:after="0" w:afterAutospacing="0"/>
        <w:ind w:firstLine="720"/>
        <w:jc w:val="both"/>
        <w:rPr>
          <w:bCs/>
          <w:sz w:val="28"/>
          <w:szCs w:val="28"/>
        </w:rPr>
      </w:pPr>
      <w:r>
        <w:rPr>
          <w:bCs/>
          <w:sz w:val="28"/>
          <w:szCs w:val="28"/>
        </w:rPr>
        <w:t>41</w:t>
      </w:r>
      <w:r w:rsidR="00F94063" w:rsidRPr="00C5758D">
        <w:rPr>
          <w:bCs/>
          <w:sz w:val="28"/>
          <w:szCs w:val="28"/>
        </w:rPr>
        <w:t xml:space="preserve">. </w:t>
      </w:r>
      <w:r w:rsidR="00D50DDC" w:rsidRPr="00C5758D">
        <w:rPr>
          <w:bCs/>
          <w:sz w:val="28"/>
          <w:szCs w:val="28"/>
        </w:rPr>
        <w:t>Aizstāt 138. un 139.</w:t>
      </w:r>
      <w:r w:rsidR="00956624" w:rsidRPr="00C5758D">
        <w:rPr>
          <w:bCs/>
          <w:sz w:val="28"/>
          <w:szCs w:val="28"/>
        </w:rPr>
        <w:t> </w:t>
      </w:r>
      <w:r w:rsidR="00D50DDC" w:rsidRPr="00C5758D">
        <w:rPr>
          <w:bCs/>
          <w:sz w:val="28"/>
          <w:szCs w:val="28"/>
        </w:rPr>
        <w:t>pantā vārdu „diena”</w:t>
      </w:r>
      <w:r w:rsidR="00956624" w:rsidRPr="00C5758D">
        <w:rPr>
          <w:bCs/>
          <w:sz w:val="28"/>
          <w:szCs w:val="28"/>
        </w:rPr>
        <w:t xml:space="preserve"> (attiecīgā locījumā)</w:t>
      </w:r>
      <w:r w:rsidR="00D50DDC" w:rsidRPr="00C5758D">
        <w:rPr>
          <w:bCs/>
          <w:sz w:val="28"/>
          <w:szCs w:val="28"/>
        </w:rPr>
        <w:t xml:space="preserve"> ar vārdu „darbdiena”</w:t>
      </w:r>
      <w:r w:rsidR="00956624" w:rsidRPr="00C5758D">
        <w:rPr>
          <w:bCs/>
          <w:sz w:val="28"/>
          <w:szCs w:val="28"/>
        </w:rPr>
        <w:t xml:space="preserve"> (attiecīgā locījumā)</w:t>
      </w:r>
      <w:r w:rsidR="00D50DDC" w:rsidRPr="00C5758D">
        <w:rPr>
          <w:bCs/>
          <w:sz w:val="28"/>
          <w:szCs w:val="28"/>
        </w:rPr>
        <w:t>.</w:t>
      </w:r>
    </w:p>
    <w:p w:rsidR="00D50DDC" w:rsidRPr="00C5758D" w:rsidRDefault="00D50DDC" w:rsidP="00B31232">
      <w:pPr>
        <w:pStyle w:val="naispant"/>
        <w:spacing w:before="0" w:beforeAutospacing="0" w:after="0" w:afterAutospacing="0"/>
        <w:ind w:firstLine="720"/>
        <w:jc w:val="both"/>
        <w:rPr>
          <w:bCs/>
          <w:sz w:val="28"/>
          <w:szCs w:val="28"/>
        </w:rPr>
      </w:pPr>
    </w:p>
    <w:p w:rsidR="003913C9" w:rsidRPr="00C5758D" w:rsidRDefault="002B0FF0" w:rsidP="00B31232">
      <w:pPr>
        <w:pStyle w:val="naispant"/>
        <w:spacing w:before="0" w:beforeAutospacing="0" w:after="0" w:afterAutospacing="0"/>
        <w:ind w:firstLine="720"/>
        <w:jc w:val="both"/>
        <w:rPr>
          <w:bCs/>
          <w:sz w:val="28"/>
          <w:szCs w:val="28"/>
        </w:rPr>
      </w:pPr>
      <w:r>
        <w:rPr>
          <w:bCs/>
          <w:sz w:val="28"/>
          <w:szCs w:val="28"/>
        </w:rPr>
        <w:t>42</w:t>
      </w:r>
      <w:r w:rsidR="00B31232" w:rsidRPr="00C5758D">
        <w:rPr>
          <w:bCs/>
          <w:sz w:val="28"/>
          <w:szCs w:val="28"/>
        </w:rPr>
        <w:t>. Papildināt 139.</w:t>
      </w:r>
      <w:r w:rsidR="00956624" w:rsidRPr="00C5758D">
        <w:rPr>
          <w:bCs/>
          <w:sz w:val="28"/>
          <w:szCs w:val="28"/>
        </w:rPr>
        <w:t> </w:t>
      </w:r>
      <w:r w:rsidR="00B31232" w:rsidRPr="00C5758D">
        <w:rPr>
          <w:bCs/>
          <w:sz w:val="28"/>
          <w:szCs w:val="28"/>
        </w:rPr>
        <w:t xml:space="preserve">panta pirmo daļu ar otro teikumu šādā redakcijā: </w:t>
      </w:r>
    </w:p>
    <w:p w:rsidR="00B31232" w:rsidRPr="00C5758D" w:rsidRDefault="00B31232" w:rsidP="00B31232">
      <w:pPr>
        <w:pStyle w:val="naispant"/>
        <w:spacing w:before="0" w:beforeAutospacing="0" w:after="0" w:afterAutospacing="0"/>
        <w:ind w:firstLine="720"/>
        <w:jc w:val="both"/>
        <w:rPr>
          <w:sz w:val="28"/>
          <w:szCs w:val="28"/>
        </w:rPr>
      </w:pPr>
      <w:r w:rsidRPr="00C5758D">
        <w:rPr>
          <w:bCs/>
          <w:sz w:val="28"/>
          <w:szCs w:val="28"/>
        </w:rPr>
        <w:lastRenderedPageBreak/>
        <w:t>„</w:t>
      </w:r>
      <w:r w:rsidRPr="00C5758D">
        <w:rPr>
          <w:sz w:val="28"/>
          <w:szCs w:val="28"/>
        </w:rPr>
        <w:t xml:space="preserve">Tiesības iesniegt rakstveida piezīmes pie protokola neattiecas uz gadījumiem, kad tiesas sēdes gaita </w:t>
      </w:r>
      <w:r w:rsidR="003913C9" w:rsidRPr="00C5758D">
        <w:rPr>
          <w:sz w:val="28"/>
          <w:szCs w:val="28"/>
        </w:rPr>
        <w:t xml:space="preserve">pilnā apjomā </w:t>
      </w:r>
      <w:r w:rsidRPr="00C5758D">
        <w:rPr>
          <w:sz w:val="28"/>
          <w:szCs w:val="28"/>
        </w:rPr>
        <w:t>fiksēta, izmantojot tehniskos līdzekļus.”</w:t>
      </w:r>
    </w:p>
    <w:p w:rsidR="00B31232" w:rsidRDefault="00B31232" w:rsidP="00B31232">
      <w:pPr>
        <w:pStyle w:val="naispant"/>
        <w:spacing w:before="0" w:beforeAutospacing="0" w:after="0" w:afterAutospacing="0"/>
        <w:jc w:val="both"/>
        <w:rPr>
          <w:sz w:val="28"/>
          <w:szCs w:val="28"/>
        </w:rPr>
      </w:pPr>
    </w:p>
    <w:p w:rsidR="00602F8E" w:rsidRPr="00602F8E" w:rsidRDefault="00602F8E" w:rsidP="00B31232">
      <w:pPr>
        <w:pStyle w:val="naispant"/>
        <w:spacing w:before="0" w:beforeAutospacing="0" w:after="0" w:afterAutospacing="0"/>
        <w:jc w:val="both"/>
        <w:rPr>
          <w:sz w:val="28"/>
          <w:szCs w:val="28"/>
        </w:rPr>
      </w:pPr>
      <w:r w:rsidRPr="00602F8E">
        <w:rPr>
          <w:sz w:val="28"/>
          <w:szCs w:val="28"/>
        </w:rPr>
        <w:tab/>
      </w:r>
      <w:r w:rsidR="002B0FF0">
        <w:rPr>
          <w:sz w:val="28"/>
          <w:szCs w:val="28"/>
        </w:rPr>
        <w:t>43</w:t>
      </w:r>
      <w:r w:rsidRPr="00602F8E">
        <w:rPr>
          <w:sz w:val="28"/>
          <w:szCs w:val="28"/>
        </w:rPr>
        <w:t>. Izteikt 143. panta otro daļu šādā redakcijā:</w:t>
      </w:r>
    </w:p>
    <w:p w:rsidR="00602F8E" w:rsidRPr="00602F8E" w:rsidRDefault="00602F8E" w:rsidP="00B31232">
      <w:pPr>
        <w:pStyle w:val="naispant"/>
        <w:spacing w:before="0" w:beforeAutospacing="0" w:after="0" w:afterAutospacing="0"/>
        <w:jc w:val="both"/>
        <w:rPr>
          <w:sz w:val="28"/>
          <w:szCs w:val="28"/>
        </w:rPr>
      </w:pPr>
      <w:r w:rsidRPr="00602F8E">
        <w:rPr>
          <w:sz w:val="28"/>
          <w:szCs w:val="28"/>
        </w:rPr>
        <w:tab/>
        <w:t xml:space="preserve">„(2) </w:t>
      </w:r>
      <w:r w:rsidR="00435FBD" w:rsidRPr="00435FBD">
        <w:rPr>
          <w:sz w:val="28"/>
          <w:szCs w:val="28"/>
        </w:rPr>
        <w:t xml:space="preserve">Tiesas lēmuma norakstu par piespiedu naudas uzlikšanu nekavējoties nosūta personai, kurai piespiedu nauda uzlikta. </w:t>
      </w:r>
      <w:r>
        <w:rPr>
          <w:sz w:val="28"/>
          <w:szCs w:val="28"/>
        </w:rPr>
        <w:t>Personas pienākums ir samaksāt piespiedu naudu 30 dienu laikā no brīža, kad saņemts lēmums par piespiedu naudas uzlikšanu</w:t>
      </w:r>
      <w:r w:rsidR="00435FBD" w:rsidRPr="00435FBD">
        <w:rPr>
          <w:sz w:val="28"/>
          <w:szCs w:val="28"/>
        </w:rPr>
        <w:t>.”</w:t>
      </w:r>
    </w:p>
    <w:p w:rsidR="00602F8E" w:rsidRPr="00C5758D" w:rsidRDefault="00602F8E" w:rsidP="00B31232">
      <w:pPr>
        <w:pStyle w:val="naispant"/>
        <w:spacing w:before="0" w:beforeAutospacing="0" w:after="0" w:afterAutospacing="0"/>
        <w:jc w:val="both"/>
        <w:rPr>
          <w:sz w:val="28"/>
          <w:szCs w:val="28"/>
        </w:rPr>
      </w:pPr>
    </w:p>
    <w:p w:rsidR="00B31232" w:rsidRPr="00C5758D" w:rsidRDefault="002B0FF0" w:rsidP="00B31232">
      <w:pPr>
        <w:pStyle w:val="Nosaukums"/>
        <w:spacing w:before="0" w:after="0"/>
        <w:ind w:firstLine="720"/>
        <w:jc w:val="both"/>
        <w:rPr>
          <w:b w:val="0"/>
          <w:sz w:val="28"/>
          <w:szCs w:val="28"/>
        </w:rPr>
      </w:pPr>
      <w:r>
        <w:rPr>
          <w:b w:val="0"/>
          <w:sz w:val="28"/>
          <w:szCs w:val="28"/>
        </w:rPr>
        <w:t>44</w:t>
      </w:r>
      <w:r w:rsidR="00B31232" w:rsidRPr="00C5758D">
        <w:rPr>
          <w:b w:val="0"/>
          <w:sz w:val="28"/>
          <w:szCs w:val="28"/>
        </w:rPr>
        <w:t xml:space="preserve">. </w:t>
      </w:r>
      <w:r w:rsidR="00765295">
        <w:rPr>
          <w:b w:val="0"/>
          <w:sz w:val="28"/>
          <w:szCs w:val="28"/>
        </w:rPr>
        <w:t>Izteikt</w:t>
      </w:r>
      <w:r w:rsidR="00765295" w:rsidRPr="00C5758D">
        <w:rPr>
          <w:b w:val="0"/>
          <w:sz w:val="28"/>
          <w:szCs w:val="28"/>
        </w:rPr>
        <w:t xml:space="preserve"> </w:t>
      </w:r>
      <w:r w:rsidR="00B31232" w:rsidRPr="00C5758D">
        <w:rPr>
          <w:b w:val="0"/>
          <w:sz w:val="28"/>
          <w:szCs w:val="28"/>
        </w:rPr>
        <w:t>145.</w:t>
      </w:r>
      <w:r w:rsidR="00956624" w:rsidRPr="00C5758D">
        <w:rPr>
          <w:b w:val="0"/>
          <w:sz w:val="28"/>
          <w:szCs w:val="28"/>
        </w:rPr>
        <w:t> </w:t>
      </w:r>
      <w:r w:rsidR="00B31232" w:rsidRPr="00C5758D">
        <w:rPr>
          <w:b w:val="0"/>
          <w:sz w:val="28"/>
          <w:szCs w:val="28"/>
        </w:rPr>
        <w:t>panta pirmās daļas 1.</w:t>
      </w:r>
      <w:r w:rsidR="00956624" w:rsidRPr="00C5758D">
        <w:rPr>
          <w:b w:val="0"/>
          <w:sz w:val="28"/>
          <w:szCs w:val="28"/>
        </w:rPr>
        <w:t> </w:t>
      </w:r>
      <w:r w:rsidR="00B31232" w:rsidRPr="00C5758D">
        <w:rPr>
          <w:b w:val="0"/>
          <w:sz w:val="28"/>
          <w:szCs w:val="28"/>
        </w:rPr>
        <w:t xml:space="preserve">punktu šādā redakcijā: </w:t>
      </w:r>
    </w:p>
    <w:p w:rsidR="00B31232" w:rsidRPr="00765295" w:rsidRDefault="00B31232" w:rsidP="00B31232">
      <w:pPr>
        <w:pStyle w:val="Nosaukums"/>
        <w:spacing w:before="0" w:after="0"/>
        <w:ind w:firstLine="720"/>
        <w:jc w:val="both"/>
        <w:rPr>
          <w:b w:val="0"/>
          <w:sz w:val="28"/>
          <w:szCs w:val="28"/>
        </w:rPr>
      </w:pPr>
      <w:r w:rsidRPr="00765295">
        <w:rPr>
          <w:b w:val="0"/>
          <w:sz w:val="28"/>
          <w:szCs w:val="28"/>
        </w:rPr>
        <w:t>„</w:t>
      </w:r>
      <w:r w:rsidR="00765295" w:rsidRPr="00765295">
        <w:rPr>
          <w:b w:val="0"/>
          <w:sz w:val="28"/>
          <w:szCs w:val="28"/>
        </w:rPr>
        <w:t xml:space="preserve">1) </w:t>
      </w:r>
      <w:r w:rsidR="00507549" w:rsidRPr="00507549">
        <w:rPr>
          <w:b w:val="0"/>
          <w:sz w:val="28"/>
          <w:szCs w:val="28"/>
        </w:rPr>
        <w:t>iepazīties ar lietas materiāliem</w:t>
      </w:r>
      <w:r w:rsidR="005739AA">
        <w:rPr>
          <w:b w:val="0"/>
          <w:sz w:val="28"/>
          <w:szCs w:val="28"/>
        </w:rPr>
        <w:t xml:space="preserve"> (tai skaitā, ar ierakstiem</w:t>
      </w:r>
      <w:r w:rsidR="005739AA" w:rsidRPr="00765295">
        <w:rPr>
          <w:b w:val="0"/>
          <w:sz w:val="28"/>
          <w:szCs w:val="28"/>
        </w:rPr>
        <w:t>, ja</w:t>
      </w:r>
      <w:r w:rsidR="005739AA">
        <w:rPr>
          <w:b w:val="0"/>
          <w:sz w:val="28"/>
          <w:szCs w:val="28"/>
        </w:rPr>
        <w:t xml:space="preserve"> tiesas sēdes gaitu fiksē, izmantojot tehniskos līdzekļus)</w:t>
      </w:r>
      <w:r w:rsidR="00507549" w:rsidRPr="00507549">
        <w:rPr>
          <w:b w:val="0"/>
          <w:sz w:val="28"/>
          <w:szCs w:val="28"/>
        </w:rPr>
        <w:t xml:space="preserve">, izdarīt no tiem izrakstus, norakstus un izgatavot kopijas (turpmāk – </w:t>
      </w:r>
      <w:r w:rsidR="005739AA">
        <w:rPr>
          <w:b w:val="0"/>
          <w:sz w:val="28"/>
          <w:szCs w:val="28"/>
        </w:rPr>
        <w:t>noraksts);</w:t>
      </w:r>
      <w:r w:rsidR="00685FD1">
        <w:rPr>
          <w:b w:val="0"/>
          <w:sz w:val="28"/>
          <w:szCs w:val="28"/>
        </w:rPr>
        <w:t>”</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45</w:t>
      </w:r>
      <w:r w:rsidR="00B31232" w:rsidRPr="00C5758D">
        <w:rPr>
          <w:rFonts w:ascii="Times New Roman" w:hAnsi="Times New Roman"/>
          <w:sz w:val="28"/>
          <w:szCs w:val="28"/>
        </w:rPr>
        <w:t>. 146.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pirmās daļas otro teikumu aiz vārda „tiesa” ar vārdu iekavās „</w:t>
      </w:r>
      <w:r w:rsidR="00082BBA" w:rsidRPr="00C5758D">
        <w:rPr>
          <w:rFonts w:ascii="Times New Roman" w:hAnsi="Times New Roman"/>
          <w:sz w:val="28"/>
          <w:szCs w:val="28"/>
        </w:rPr>
        <w:t>(</w:t>
      </w:r>
      <w:r w:rsidRPr="00C5758D">
        <w:rPr>
          <w:rFonts w:ascii="Times New Roman" w:hAnsi="Times New Roman"/>
          <w:sz w:val="28"/>
          <w:szCs w:val="28"/>
        </w:rPr>
        <w:t>tiesnesis</w:t>
      </w:r>
      <w:r w:rsidR="00082BBA" w:rsidRPr="00C5758D">
        <w:rPr>
          <w:rFonts w:ascii="Times New Roman" w:hAnsi="Times New Roman"/>
          <w:sz w:val="28"/>
          <w:szCs w:val="28"/>
        </w:rPr>
        <w:t>)</w:t>
      </w:r>
      <w:r w:rsidRPr="00C5758D">
        <w:rPr>
          <w:rFonts w:ascii="Times New Roman" w:hAnsi="Times New Roman"/>
          <w:sz w:val="28"/>
          <w:szCs w:val="28"/>
        </w:rPr>
        <w:t>”;</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pirmās daļas trešo teikumu aiz vārda „tiesas” ar vārdu iekavās „</w:t>
      </w:r>
      <w:r w:rsidR="00082BBA" w:rsidRPr="00C5758D">
        <w:rPr>
          <w:rFonts w:ascii="Times New Roman" w:hAnsi="Times New Roman"/>
          <w:sz w:val="28"/>
          <w:szCs w:val="28"/>
        </w:rPr>
        <w:t>(</w:t>
      </w:r>
      <w:r w:rsidRPr="00C5758D">
        <w:rPr>
          <w:rFonts w:ascii="Times New Roman" w:hAnsi="Times New Roman"/>
          <w:sz w:val="28"/>
          <w:szCs w:val="28"/>
        </w:rPr>
        <w:t>tiesnesis</w:t>
      </w:r>
      <w:r w:rsidR="00082BBA" w:rsidRPr="00C5758D">
        <w:rPr>
          <w:rFonts w:ascii="Times New Roman" w:hAnsi="Times New Roman"/>
          <w:sz w:val="28"/>
          <w:szCs w:val="28"/>
        </w:rPr>
        <w:t>)</w:t>
      </w:r>
      <w:r w:rsidRPr="00C5758D">
        <w:rPr>
          <w:rFonts w:ascii="Times New Roman" w:hAnsi="Times New Roman"/>
          <w:sz w:val="28"/>
          <w:szCs w:val="28"/>
        </w:rPr>
        <w:t>”;</w:t>
      </w:r>
    </w:p>
    <w:p w:rsidR="003913C9" w:rsidRPr="00C5758D" w:rsidRDefault="003913C9"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otro daļu šādā redakcijā: </w:t>
      </w:r>
    </w:p>
    <w:p w:rsidR="00595587" w:rsidRPr="00C5758D" w:rsidRDefault="003913C9"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 </w:t>
      </w:r>
      <w:r w:rsidR="00595587" w:rsidRPr="00C5758D">
        <w:rPr>
          <w:rFonts w:ascii="Times New Roman" w:hAnsi="Times New Roman"/>
          <w:sz w:val="28"/>
          <w:szCs w:val="28"/>
        </w:rPr>
        <w:t>„</w:t>
      </w:r>
      <w:r w:rsidR="00956624" w:rsidRPr="00C5758D">
        <w:rPr>
          <w:rFonts w:ascii="Times New Roman" w:hAnsi="Times New Roman"/>
          <w:sz w:val="28"/>
          <w:szCs w:val="28"/>
        </w:rPr>
        <w:t xml:space="preserve">(2) </w:t>
      </w:r>
      <w:r w:rsidRPr="00C5758D">
        <w:rPr>
          <w:rFonts w:ascii="Times New Roman" w:hAnsi="Times New Roman"/>
          <w:sz w:val="28"/>
          <w:szCs w:val="28"/>
        </w:rPr>
        <w:t xml:space="preserve">Par tiesas (tiesneša) lēmumu, ar kuru noraidīts lūgums par trešās personas iestāšanos vai pieaicināšanu lietā, var iesniegt blakus sūdzību. </w:t>
      </w:r>
      <w:r w:rsidR="00595587" w:rsidRPr="00C5758D">
        <w:rPr>
          <w:rFonts w:ascii="Times New Roman" w:hAnsi="Times New Roman"/>
          <w:sz w:val="28"/>
          <w:szCs w:val="28"/>
        </w:rPr>
        <w:t xml:space="preserve">Ja lūgums par trešās personas </w:t>
      </w:r>
      <w:r w:rsidR="00E920B4" w:rsidRPr="00C5758D">
        <w:rPr>
          <w:rFonts w:ascii="Times New Roman" w:hAnsi="Times New Roman"/>
          <w:sz w:val="28"/>
          <w:szCs w:val="28"/>
        </w:rPr>
        <w:t>iestāšanos</w:t>
      </w:r>
      <w:r w:rsidR="00595587" w:rsidRPr="00C5758D">
        <w:rPr>
          <w:rFonts w:ascii="Times New Roman" w:hAnsi="Times New Roman"/>
          <w:sz w:val="28"/>
          <w:szCs w:val="28"/>
        </w:rPr>
        <w:t xml:space="preserve"> vai pieaicināšanu tiek izteikts tiesas sēdē vai, ja lieta tiek izskatīta rakstveida procesā, - pēc tiesas noteiktā lietas izskatīšanas pēc būtības pabeigšanas termiņa, </w:t>
      </w:r>
      <w:r w:rsidR="00D50DDC" w:rsidRPr="00C5758D">
        <w:rPr>
          <w:rFonts w:ascii="Times New Roman" w:hAnsi="Times New Roman"/>
          <w:sz w:val="28"/>
          <w:szCs w:val="28"/>
        </w:rPr>
        <w:t xml:space="preserve">par </w:t>
      </w:r>
      <w:r w:rsidR="00595587" w:rsidRPr="00C5758D">
        <w:rPr>
          <w:rFonts w:ascii="Times New Roman" w:hAnsi="Times New Roman"/>
          <w:sz w:val="28"/>
          <w:szCs w:val="28"/>
        </w:rPr>
        <w:t>tiesas lēmum</w:t>
      </w:r>
      <w:r w:rsidR="00D50DDC" w:rsidRPr="00C5758D">
        <w:rPr>
          <w:rFonts w:ascii="Times New Roman" w:hAnsi="Times New Roman"/>
          <w:sz w:val="28"/>
          <w:szCs w:val="28"/>
        </w:rPr>
        <w:t>u,</w:t>
      </w:r>
      <w:r w:rsidR="00595587" w:rsidRPr="00C5758D">
        <w:rPr>
          <w:rFonts w:ascii="Times New Roman" w:hAnsi="Times New Roman"/>
          <w:sz w:val="28"/>
          <w:szCs w:val="28"/>
        </w:rPr>
        <w:t xml:space="preserve"> ar kuru noraidīts </w:t>
      </w:r>
      <w:r w:rsidR="00D50DDC" w:rsidRPr="00C5758D">
        <w:rPr>
          <w:rFonts w:ascii="Times New Roman" w:hAnsi="Times New Roman"/>
          <w:sz w:val="28"/>
          <w:szCs w:val="28"/>
        </w:rPr>
        <w:t xml:space="preserve">attiecīgais lūgums, nevar iesniegt blakus sūdzību, bet </w:t>
      </w:r>
      <w:r w:rsidR="00595587" w:rsidRPr="00C5758D">
        <w:rPr>
          <w:rFonts w:ascii="Times New Roman" w:hAnsi="Times New Roman"/>
          <w:sz w:val="28"/>
          <w:szCs w:val="28"/>
        </w:rPr>
        <w:t xml:space="preserve">iebildumus </w:t>
      </w:r>
      <w:r w:rsidR="00D50DDC" w:rsidRPr="00C5758D">
        <w:rPr>
          <w:rFonts w:ascii="Times New Roman" w:hAnsi="Times New Roman"/>
          <w:sz w:val="28"/>
          <w:szCs w:val="28"/>
        </w:rPr>
        <w:t xml:space="preserve">var izteikt </w:t>
      </w:r>
      <w:r w:rsidR="00595587" w:rsidRPr="00C5758D">
        <w:rPr>
          <w:rFonts w:ascii="Times New Roman" w:hAnsi="Times New Roman"/>
          <w:sz w:val="28"/>
          <w:szCs w:val="28"/>
        </w:rPr>
        <w:t>apelācijas sūdzībā vai kasācijas sūdzībā.</w:t>
      </w:r>
      <w:r w:rsidR="00D50DDC" w:rsidRPr="00C5758D">
        <w:rPr>
          <w:rFonts w:ascii="Times New Roman" w:hAnsi="Times New Roman"/>
          <w:sz w:val="28"/>
          <w:szCs w:val="28"/>
        </w:rPr>
        <w:t>”</w:t>
      </w:r>
      <w:r w:rsidR="00595587" w:rsidRPr="00C5758D">
        <w:rPr>
          <w:rFonts w:ascii="Arial" w:hAnsi="Arial" w:cs="Arial"/>
          <w:sz w:val="20"/>
          <w:szCs w:val="20"/>
        </w:rPr>
        <w:t xml:space="preserve"> </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bCs/>
          <w:sz w:val="28"/>
          <w:szCs w:val="28"/>
        </w:rPr>
      </w:pPr>
      <w:r>
        <w:rPr>
          <w:rFonts w:ascii="Times New Roman" w:hAnsi="Times New Roman"/>
          <w:bCs/>
          <w:sz w:val="28"/>
          <w:szCs w:val="28"/>
        </w:rPr>
        <w:t>46</w:t>
      </w:r>
      <w:r w:rsidR="00B31232" w:rsidRPr="00C5758D">
        <w:rPr>
          <w:rFonts w:ascii="Times New Roman" w:hAnsi="Times New Roman"/>
          <w:bCs/>
          <w:sz w:val="28"/>
          <w:szCs w:val="28"/>
        </w:rPr>
        <w:t>. Papildināt 148.</w:t>
      </w:r>
      <w:r w:rsidR="00956624" w:rsidRPr="00C5758D">
        <w:rPr>
          <w:rFonts w:ascii="Times New Roman" w:hAnsi="Times New Roman"/>
          <w:bCs/>
          <w:sz w:val="28"/>
          <w:szCs w:val="28"/>
        </w:rPr>
        <w:t> </w:t>
      </w:r>
      <w:r w:rsidR="00B31232" w:rsidRPr="00C5758D">
        <w:rPr>
          <w:rFonts w:ascii="Times New Roman" w:hAnsi="Times New Roman"/>
          <w:bCs/>
          <w:sz w:val="28"/>
          <w:szCs w:val="28"/>
        </w:rPr>
        <w:t>panta pirmās daļas 2.</w:t>
      </w:r>
      <w:r w:rsidR="00956624" w:rsidRPr="00C5758D">
        <w:rPr>
          <w:rFonts w:ascii="Times New Roman" w:hAnsi="Times New Roman"/>
          <w:bCs/>
          <w:sz w:val="28"/>
          <w:szCs w:val="28"/>
        </w:rPr>
        <w:t> </w:t>
      </w:r>
      <w:r w:rsidR="00B31232" w:rsidRPr="00C5758D">
        <w:rPr>
          <w:rFonts w:ascii="Times New Roman" w:hAnsi="Times New Roman"/>
          <w:bCs/>
          <w:sz w:val="28"/>
          <w:szCs w:val="28"/>
        </w:rPr>
        <w:t>punktu ar otro teikumu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bCs/>
          <w:sz w:val="28"/>
          <w:szCs w:val="28"/>
        </w:rPr>
        <w:t>„Iestādei lūgums par lietas izskatīšanu bez iestādes pārstāvja klātbūtnes tiesai jāiesniedz ne vēlāk kā vienu nedēļu pirms tiesas sēdes, lūgumā norādot arī elektroniskā pasta adresi un telefona numuru, pa kuru tiesas darbiniekiem iespējams sazināties ar iestādi.”</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47</w:t>
      </w:r>
      <w:r w:rsidR="00B31232" w:rsidRPr="00C5758D">
        <w:rPr>
          <w:rFonts w:ascii="Times New Roman" w:hAnsi="Times New Roman"/>
          <w:sz w:val="28"/>
          <w:szCs w:val="28"/>
        </w:rPr>
        <w:t>. Aizstāt 177.</w:t>
      </w:r>
      <w:r w:rsidR="00956624" w:rsidRPr="00C5758D">
        <w:rPr>
          <w:rFonts w:ascii="Times New Roman" w:hAnsi="Times New Roman"/>
          <w:sz w:val="28"/>
          <w:szCs w:val="28"/>
        </w:rPr>
        <w:t> </w:t>
      </w:r>
      <w:r w:rsidR="00B31232" w:rsidRPr="00C5758D">
        <w:rPr>
          <w:rFonts w:ascii="Times New Roman" w:hAnsi="Times New Roman"/>
          <w:sz w:val="28"/>
          <w:szCs w:val="28"/>
        </w:rPr>
        <w:t>pantā vārdus „tiesa”</w:t>
      </w:r>
      <w:r w:rsidR="00956624" w:rsidRPr="00C5758D">
        <w:rPr>
          <w:rFonts w:ascii="Times New Roman" w:hAnsi="Times New Roman"/>
          <w:sz w:val="28"/>
          <w:szCs w:val="28"/>
        </w:rPr>
        <w:t xml:space="preserve"> </w:t>
      </w:r>
      <w:r w:rsidR="00956624" w:rsidRPr="00C5758D">
        <w:rPr>
          <w:rFonts w:ascii="Times New Roman" w:hAnsi="Times New Roman"/>
          <w:bCs/>
          <w:sz w:val="28"/>
          <w:szCs w:val="28"/>
        </w:rPr>
        <w:t>(attiecīgā locījumā)</w:t>
      </w:r>
      <w:r w:rsidR="00B31232" w:rsidRPr="00C5758D">
        <w:rPr>
          <w:rFonts w:ascii="Times New Roman" w:hAnsi="Times New Roman"/>
          <w:sz w:val="28"/>
          <w:szCs w:val="28"/>
        </w:rPr>
        <w:t xml:space="preserve"> ar vārdiem „tie</w:t>
      </w:r>
      <w:r w:rsidR="0022711F" w:rsidRPr="00C5758D">
        <w:rPr>
          <w:rFonts w:ascii="Times New Roman" w:hAnsi="Times New Roman"/>
          <w:sz w:val="28"/>
          <w:szCs w:val="28"/>
        </w:rPr>
        <w:t>s</w:t>
      </w:r>
      <w:r w:rsidR="00B31232" w:rsidRPr="00C5758D">
        <w:rPr>
          <w:rFonts w:ascii="Times New Roman" w:hAnsi="Times New Roman"/>
          <w:sz w:val="28"/>
          <w:szCs w:val="28"/>
        </w:rPr>
        <w:t xml:space="preserve">nesis” </w:t>
      </w:r>
      <w:r w:rsidR="00956624" w:rsidRPr="00C5758D">
        <w:rPr>
          <w:rFonts w:ascii="Times New Roman" w:hAnsi="Times New Roman"/>
          <w:bCs/>
          <w:sz w:val="28"/>
          <w:szCs w:val="28"/>
        </w:rPr>
        <w:t>(attiecīgā locījumā)</w:t>
      </w:r>
      <w:r w:rsidR="00B31232" w:rsidRPr="00C5758D">
        <w:rPr>
          <w:rFonts w:ascii="Times New Roman" w:hAnsi="Times New Roman"/>
          <w:sz w:val="28"/>
          <w:szCs w:val="28"/>
        </w:rPr>
        <w:t>.</w:t>
      </w:r>
    </w:p>
    <w:p w:rsidR="00B31232" w:rsidRPr="00C5758D" w:rsidRDefault="00B31232" w:rsidP="00B31232">
      <w:pPr>
        <w:spacing w:after="0" w:line="240" w:lineRule="auto"/>
        <w:ind w:firstLine="720"/>
        <w:jc w:val="both"/>
        <w:rPr>
          <w:rFonts w:ascii="Times New Roman" w:hAnsi="Times New Roman"/>
          <w:sz w:val="28"/>
          <w:szCs w:val="28"/>
        </w:rPr>
      </w:pPr>
    </w:p>
    <w:p w:rsidR="000F2FEE" w:rsidRPr="00C5758D" w:rsidRDefault="002B0FF0" w:rsidP="00B31232">
      <w:pPr>
        <w:pStyle w:val="naisf"/>
        <w:spacing w:before="0" w:beforeAutospacing="0" w:after="0" w:afterAutospacing="0"/>
        <w:ind w:firstLine="720"/>
        <w:jc w:val="both"/>
        <w:rPr>
          <w:sz w:val="28"/>
          <w:szCs w:val="28"/>
        </w:rPr>
      </w:pPr>
      <w:r>
        <w:rPr>
          <w:sz w:val="28"/>
          <w:szCs w:val="28"/>
        </w:rPr>
        <w:t>48</w:t>
      </w:r>
      <w:r w:rsidR="00B31232" w:rsidRPr="00C5758D">
        <w:rPr>
          <w:sz w:val="28"/>
          <w:szCs w:val="28"/>
        </w:rPr>
        <w:t xml:space="preserve">. </w:t>
      </w:r>
      <w:r w:rsidR="000F2FEE" w:rsidRPr="00C5758D">
        <w:rPr>
          <w:sz w:val="28"/>
          <w:szCs w:val="28"/>
        </w:rPr>
        <w:t>185.</w:t>
      </w:r>
      <w:r w:rsidR="00956624" w:rsidRPr="00C5758D">
        <w:rPr>
          <w:sz w:val="28"/>
          <w:szCs w:val="28"/>
        </w:rPr>
        <w:t> </w:t>
      </w:r>
      <w:r w:rsidR="000F2FEE" w:rsidRPr="00C5758D">
        <w:rPr>
          <w:sz w:val="28"/>
          <w:szCs w:val="28"/>
        </w:rPr>
        <w:t xml:space="preserve">pantā: </w:t>
      </w:r>
    </w:p>
    <w:p w:rsidR="00F92803" w:rsidRPr="00C5758D" w:rsidRDefault="00F92803" w:rsidP="000F2FEE">
      <w:pPr>
        <w:pStyle w:val="naispant"/>
        <w:spacing w:before="0" w:beforeAutospacing="0" w:after="0" w:afterAutospacing="0"/>
        <w:ind w:firstLine="720"/>
        <w:jc w:val="both"/>
        <w:rPr>
          <w:bCs/>
          <w:sz w:val="28"/>
          <w:szCs w:val="28"/>
        </w:rPr>
      </w:pPr>
      <w:r w:rsidRPr="00C5758D">
        <w:rPr>
          <w:bCs/>
          <w:sz w:val="28"/>
          <w:szCs w:val="28"/>
        </w:rPr>
        <w:t xml:space="preserve">izteikt otro daļu šādā redakcijā: </w:t>
      </w:r>
    </w:p>
    <w:p w:rsidR="000F2FEE" w:rsidRPr="00C5758D" w:rsidRDefault="00F92803" w:rsidP="00F92803">
      <w:pPr>
        <w:pStyle w:val="naispant"/>
        <w:spacing w:before="0" w:beforeAutospacing="0" w:after="0" w:afterAutospacing="0"/>
        <w:ind w:firstLine="720"/>
        <w:jc w:val="both"/>
        <w:rPr>
          <w:sz w:val="28"/>
          <w:szCs w:val="28"/>
        </w:rPr>
      </w:pPr>
      <w:r w:rsidRPr="00C5758D">
        <w:rPr>
          <w:sz w:val="28"/>
          <w:szCs w:val="28"/>
        </w:rPr>
        <w:t xml:space="preserve">„(2) Ja pieteicējs nav administratīvā akta adresāts, tikmēr, kamēr lietas izskatīšana pēc būtības nav pabeigta, administratīvā akta adresāts var lūgt tiesu, </w:t>
      </w:r>
      <w:r w:rsidRPr="00C5758D">
        <w:rPr>
          <w:sz w:val="28"/>
          <w:szCs w:val="28"/>
        </w:rPr>
        <w:lastRenderedPageBreak/>
        <w:t>motivējot lūgumu, pilnībā vai daļēji atjaunot administratīvā akta darbību, kas apturēta saskaņā ar šā panta pirmo daļu. Lūgumu iesniedz tās instances tiesai, kura izskata lietu. Tiesa lūgumu izskata saprātīgā termiņā, ņemot vērā situācijas steidzamību, bet ne vēlāk kā viena mēneša laikā no lūguma saņemšanas dienas.”</w:t>
      </w:r>
    </w:p>
    <w:p w:rsidR="000F2FEE" w:rsidRPr="00C5758D" w:rsidRDefault="00F92803" w:rsidP="00F92803">
      <w:pPr>
        <w:pStyle w:val="naispant"/>
        <w:spacing w:before="0" w:beforeAutospacing="0" w:after="0" w:afterAutospacing="0"/>
        <w:ind w:firstLine="720"/>
        <w:jc w:val="both"/>
        <w:rPr>
          <w:bCs/>
          <w:sz w:val="28"/>
          <w:szCs w:val="28"/>
        </w:rPr>
      </w:pPr>
      <w:r w:rsidRPr="00C5758D">
        <w:rPr>
          <w:sz w:val="28"/>
          <w:szCs w:val="28"/>
        </w:rPr>
        <w:t xml:space="preserve">izteikt piekto daļu </w:t>
      </w:r>
      <w:r w:rsidR="000F2FEE" w:rsidRPr="00C5758D">
        <w:rPr>
          <w:bCs/>
          <w:sz w:val="28"/>
          <w:szCs w:val="28"/>
        </w:rPr>
        <w:t xml:space="preserve">šādā redakcijā: </w:t>
      </w:r>
    </w:p>
    <w:p w:rsidR="00B31232" w:rsidRPr="00C5758D" w:rsidRDefault="000F2FEE" w:rsidP="00F92803">
      <w:pPr>
        <w:pStyle w:val="naispant"/>
        <w:spacing w:before="0" w:beforeAutospacing="0" w:after="0" w:afterAutospacing="0"/>
        <w:ind w:firstLine="720"/>
        <w:jc w:val="both"/>
        <w:rPr>
          <w:sz w:val="28"/>
          <w:szCs w:val="28"/>
        </w:rPr>
      </w:pPr>
      <w:r w:rsidRPr="00C5758D">
        <w:rPr>
          <w:bCs/>
          <w:sz w:val="28"/>
          <w:szCs w:val="28"/>
        </w:rPr>
        <w:t>„</w:t>
      </w:r>
      <w:r w:rsidR="00956624" w:rsidRPr="00C5758D">
        <w:rPr>
          <w:bCs/>
          <w:sz w:val="28"/>
          <w:szCs w:val="28"/>
        </w:rPr>
        <w:t xml:space="preserve">(5) </w:t>
      </w:r>
      <w:r w:rsidR="00F92803" w:rsidRPr="00C5758D">
        <w:rPr>
          <w:sz w:val="28"/>
          <w:szCs w:val="28"/>
        </w:rPr>
        <w:t>Šā panta ceturtajā daļā norādītajos gadījumos, izņemot tās 8.</w:t>
      </w:r>
      <w:r w:rsidR="00956624" w:rsidRPr="00C5758D">
        <w:rPr>
          <w:sz w:val="28"/>
          <w:szCs w:val="28"/>
        </w:rPr>
        <w:t> </w:t>
      </w:r>
      <w:r w:rsidR="00F92803" w:rsidRPr="00C5758D">
        <w:rPr>
          <w:sz w:val="28"/>
          <w:szCs w:val="28"/>
        </w:rPr>
        <w:t xml:space="preserve">punktā minēto gadījumu vai citus likumā noteiktos gadījumus, pieteicējs, kamēr lietas izskatīšana pēc būtības nav pabeigta, var lūgt tiesu, motivējot lūgumu, apturēt administratīvā akta vai faktiskās rīcības darbību. Lūgumu iesniedz tās instances tiesai, kura izskata lietu. Tiesa lūgumu izskata saprātīgā termiņā, ņemot vērā situācijas steidzamību, bet ne vēlāk kā viena mēneša laikā no lūguma saņemšanas dienas. </w:t>
      </w:r>
      <w:r w:rsidR="00B31232" w:rsidRPr="00C5758D">
        <w:rPr>
          <w:sz w:val="28"/>
          <w:szCs w:val="28"/>
        </w:rPr>
        <w:t>Tiesas lēmums par administratīvā akta darbības apturēšanu stājas spēkā nekavējoties.”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sz w:val="28"/>
          <w:szCs w:val="28"/>
        </w:rPr>
      </w:pPr>
      <w:r>
        <w:rPr>
          <w:sz w:val="28"/>
          <w:szCs w:val="28"/>
        </w:rPr>
        <w:t>49</w:t>
      </w:r>
      <w:r w:rsidR="00B31232" w:rsidRPr="00C5758D">
        <w:rPr>
          <w:sz w:val="28"/>
          <w:szCs w:val="28"/>
        </w:rPr>
        <w:t xml:space="preserve">. </w:t>
      </w:r>
      <w:r w:rsidR="00B31232" w:rsidRPr="00C5758D">
        <w:rPr>
          <w:bCs/>
          <w:sz w:val="28"/>
          <w:szCs w:val="28"/>
        </w:rPr>
        <w:t>Papildināt 185.</w:t>
      </w:r>
      <w:r w:rsidR="00B31232" w:rsidRPr="00C5758D">
        <w:rPr>
          <w:bCs/>
          <w:sz w:val="28"/>
          <w:szCs w:val="28"/>
          <w:vertAlign w:val="superscript"/>
        </w:rPr>
        <w:t>1 </w:t>
      </w:r>
      <w:r w:rsidR="00B31232" w:rsidRPr="00C5758D">
        <w:rPr>
          <w:bCs/>
          <w:sz w:val="28"/>
          <w:szCs w:val="28"/>
        </w:rPr>
        <w:t xml:space="preserve">pantu ar piekto </w:t>
      </w:r>
      <w:r w:rsidR="000F2FEE" w:rsidRPr="00C5758D">
        <w:rPr>
          <w:bCs/>
          <w:sz w:val="28"/>
          <w:szCs w:val="28"/>
        </w:rPr>
        <w:t xml:space="preserve">un sesto </w:t>
      </w:r>
      <w:r w:rsidR="00B31232" w:rsidRPr="00C5758D">
        <w:rPr>
          <w:bCs/>
          <w:sz w:val="28"/>
          <w:szCs w:val="28"/>
        </w:rPr>
        <w:t xml:space="preserve">daļu šādā redakcijā: </w:t>
      </w:r>
    </w:p>
    <w:p w:rsidR="000F2FEE" w:rsidRPr="00C5758D" w:rsidRDefault="00B31232" w:rsidP="000F2FEE">
      <w:pPr>
        <w:pStyle w:val="naispant"/>
        <w:spacing w:before="0" w:beforeAutospacing="0" w:after="0" w:afterAutospacing="0"/>
        <w:ind w:firstLine="720"/>
        <w:jc w:val="both"/>
        <w:rPr>
          <w:bCs/>
          <w:sz w:val="28"/>
          <w:szCs w:val="28"/>
        </w:rPr>
      </w:pPr>
      <w:r w:rsidRPr="00C5758D">
        <w:rPr>
          <w:sz w:val="28"/>
          <w:szCs w:val="28"/>
        </w:rPr>
        <w:t>„</w:t>
      </w:r>
      <w:r w:rsidR="000F2FEE" w:rsidRPr="00C5758D">
        <w:rPr>
          <w:bCs/>
          <w:sz w:val="28"/>
          <w:szCs w:val="28"/>
        </w:rPr>
        <w:t xml:space="preserve">(5) Ja </w:t>
      </w:r>
      <w:r w:rsidR="00611D2E">
        <w:rPr>
          <w:bCs/>
          <w:sz w:val="28"/>
          <w:szCs w:val="28"/>
        </w:rPr>
        <w:t xml:space="preserve">par </w:t>
      </w:r>
      <w:r w:rsidR="00611D2E" w:rsidRPr="00C5758D">
        <w:rPr>
          <w:bCs/>
          <w:sz w:val="28"/>
          <w:szCs w:val="28"/>
        </w:rPr>
        <w:t>lūgum</w:t>
      </w:r>
      <w:r w:rsidR="00611D2E">
        <w:rPr>
          <w:bCs/>
          <w:sz w:val="28"/>
          <w:szCs w:val="28"/>
        </w:rPr>
        <w:t>u</w:t>
      </w:r>
      <w:r w:rsidR="00611D2E" w:rsidRPr="00C5758D">
        <w:rPr>
          <w:bCs/>
          <w:sz w:val="28"/>
          <w:szCs w:val="28"/>
        </w:rPr>
        <w:t xml:space="preserve"> </w:t>
      </w:r>
      <w:r w:rsidR="000F2FEE" w:rsidRPr="00C5758D">
        <w:rPr>
          <w:bCs/>
          <w:sz w:val="28"/>
          <w:szCs w:val="28"/>
        </w:rPr>
        <w:t xml:space="preserve">par administratīvā akta vai faktiskās rīcības darbības apturēšanu vai atjaunošanu nav </w:t>
      </w:r>
      <w:r w:rsidR="00611D2E">
        <w:rPr>
          <w:bCs/>
          <w:sz w:val="28"/>
          <w:szCs w:val="28"/>
        </w:rPr>
        <w:t>samaksāta valsts nodeva</w:t>
      </w:r>
      <w:r w:rsidR="000F2FEE" w:rsidRPr="00C5758D">
        <w:rPr>
          <w:bCs/>
          <w:sz w:val="28"/>
          <w:szCs w:val="28"/>
        </w:rPr>
        <w:t>, kā arī, ja lūgums nav motivēts, parakstīts vai tam nav pievienoti nepieciešamie pilnvarojumu apliecinošie dokumenti, tiesa (tiesnesis) atstāj lūgumu bez virzības tādā kārtībā, kāda noteikta pieteikuma atstāšanai bez virzības (192.</w:t>
      </w:r>
      <w:r w:rsidR="00956624" w:rsidRPr="00C5758D">
        <w:rPr>
          <w:bCs/>
          <w:sz w:val="28"/>
          <w:szCs w:val="28"/>
        </w:rPr>
        <w:t> </w:t>
      </w:r>
      <w:r w:rsidR="000F2FEE" w:rsidRPr="00C5758D">
        <w:rPr>
          <w:bCs/>
          <w:sz w:val="28"/>
          <w:szCs w:val="28"/>
        </w:rPr>
        <w:t>pants). Tiesai (tiesnesim) 185.</w:t>
      </w:r>
      <w:r w:rsidR="00956624" w:rsidRPr="00C5758D">
        <w:rPr>
          <w:bCs/>
          <w:sz w:val="28"/>
          <w:szCs w:val="28"/>
        </w:rPr>
        <w:t> </w:t>
      </w:r>
      <w:r w:rsidR="000F2FEE" w:rsidRPr="00C5758D">
        <w:rPr>
          <w:bCs/>
          <w:sz w:val="28"/>
          <w:szCs w:val="28"/>
        </w:rPr>
        <w:t>pantā noteiktie termiņi lūguma izskatīšanai skaitāmi no trūkumu novēršanas dienas.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w:t>
      </w:r>
      <w:r w:rsidR="000F2FEE" w:rsidRPr="00C5758D">
        <w:rPr>
          <w:sz w:val="28"/>
          <w:szCs w:val="28"/>
        </w:rPr>
        <w:t>6</w:t>
      </w:r>
      <w:r w:rsidRPr="00C5758D">
        <w:rPr>
          <w:sz w:val="28"/>
          <w:szCs w:val="28"/>
        </w:rPr>
        <w:t>) Tiesa izbeidz tiesvedību</w:t>
      </w:r>
      <w:r w:rsidR="000F2FEE" w:rsidRPr="00C5758D">
        <w:rPr>
          <w:sz w:val="28"/>
          <w:szCs w:val="28"/>
        </w:rPr>
        <w:t xml:space="preserve"> </w:t>
      </w:r>
      <w:r w:rsidR="00AB765B" w:rsidRPr="00C5758D">
        <w:rPr>
          <w:sz w:val="28"/>
          <w:szCs w:val="28"/>
        </w:rPr>
        <w:t xml:space="preserve">par </w:t>
      </w:r>
      <w:r w:rsidR="000F2FEE" w:rsidRPr="00C5758D">
        <w:rPr>
          <w:sz w:val="28"/>
          <w:szCs w:val="28"/>
        </w:rPr>
        <w:t xml:space="preserve">administratīvā akta darbības </w:t>
      </w:r>
      <w:r w:rsidR="00AB765B" w:rsidRPr="00C5758D">
        <w:rPr>
          <w:sz w:val="28"/>
          <w:szCs w:val="28"/>
        </w:rPr>
        <w:t>apturēšanu</w:t>
      </w:r>
      <w:r w:rsidRPr="00C5758D">
        <w:rPr>
          <w:sz w:val="28"/>
          <w:szCs w:val="28"/>
        </w:rPr>
        <w:t>, ja tā pieņēmusi izskatīšanai lūgumu par administratīvā akta darbības apturēšanu, kura darbība ir apturēta uz likuma pamata ar pieteikuma iesniegšanu tiesā. Par šo lēmumu var iesniegt blakus sūdzību.”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50</w:t>
      </w:r>
      <w:r w:rsidR="00B31232" w:rsidRPr="00C5758D">
        <w:rPr>
          <w:rFonts w:ascii="Times New Roman" w:hAnsi="Times New Roman"/>
          <w:sz w:val="28"/>
          <w:szCs w:val="28"/>
        </w:rPr>
        <w:t>. 186.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186.</w:t>
      </w:r>
      <w:r w:rsidR="00956624" w:rsidRPr="00C5758D">
        <w:rPr>
          <w:rFonts w:ascii="Times New Roman" w:hAnsi="Times New Roman"/>
          <w:sz w:val="28"/>
          <w:szCs w:val="28"/>
        </w:rPr>
        <w:t> </w:t>
      </w:r>
      <w:r w:rsidRPr="00C5758D">
        <w:rPr>
          <w:rFonts w:ascii="Times New Roman" w:hAnsi="Times New Roman"/>
          <w:sz w:val="28"/>
          <w:szCs w:val="28"/>
        </w:rPr>
        <w:t>panta otrās daļas 2.</w:t>
      </w:r>
      <w:r w:rsidR="00956624" w:rsidRPr="00C5758D">
        <w:rPr>
          <w:rFonts w:ascii="Times New Roman" w:hAnsi="Times New Roman"/>
          <w:sz w:val="28"/>
          <w:szCs w:val="28"/>
        </w:rPr>
        <w:t> </w:t>
      </w:r>
      <w:r w:rsidRPr="00C5758D">
        <w:rPr>
          <w:rFonts w:ascii="Times New Roman" w:hAnsi="Times New Roman"/>
          <w:sz w:val="28"/>
          <w:szCs w:val="28"/>
        </w:rPr>
        <w:t>punktu ar trešo teikumu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„Pieteicējs pieteikumā norāda arī savu un sava pārstāvja tālruņa numuru un elektroniskā pasta adresi, ja tādi ir, kā arī citus sakaru līdzekļus.”</w:t>
      </w:r>
    </w:p>
    <w:p w:rsidR="00B31232" w:rsidRPr="00C5758D" w:rsidRDefault="00BE680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w:t>
      </w:r>
      <w:r w:rsidR="00B31232" w:rsidRPr="00C5758D">
        <w:rPr>
          <w:rFonts w:ascii="Times New Roman" w:hAnsi="Times New Roman"/>
          <w:sz w:val="28"/>
          <w:szCs w:val="28"/>
        </w:rPr>
        <w:t>186.</w:t>
      </w:r>
      <w:r w:rsidR="00956624" w:rsidRPr="00C5758D">
        <w:rPr>
          <w:rFonts w:ascii="Times New Roman" w:hAnsi="Times New Roman"/>
          <w:sz w:val="28"/>
          <w:szCs w:val="28"/>
        </w:rPr>
        <w:t> </w:t>
      </w:r>
      <w:r w:rsidR="00B31232" w:rsidRPr="00C5758D">
        <w:rPr>
          <w:rFonts w:ascii="Times New Roman" w:hAnsi="Times New Roman"/>
          <w:sz w:val="28"/>
          <w:szCs w:val="28"/>
        </w:rPr>
        <w:t>panta trešās daļas 4.</w:t>
      </w:r>
      <w:r w:rsidR="00956624" w:rsidRPr="00C5758D">
        <w:rPr>
          <w:rFonts w:ascii="Times New Roman" w:hAnsi="Times New Roman"/>
          <w:sz w:val="28"/>
          <w:szCs w:val="28"/>
        </w:rPr>
        <w:t> </w:t>
      </w:r>
      <w:r w:rsidR="00B31232" w:rsidRPr="00C5758D">
        <w:rPr>
          <w:rFonts w:ascii="Times New Roman" w:hAnsi="Times New Roman"/>
          <w:sz w:val="28"/>
          <w:szCs w:val="28"/>
        </w:rPr>
        <w:t>punktu</w:t>
      </w:r>
      <w:r w:rsidRPr="00C5758D">
        <w:rPr>
          <w:rFonts w:ascii="Times New Roman" w:hAnsi="Times New Roman"/>
          <w:sz w:val="28"/>
          <w:szCs w:val="28"/>
        </w:rPr>
        <w:t xml:space="preserve"> šādā redakcijā:</w:t>
      </w:r>
    </w:p>
    <w:p w:rsidR="00BE6802" w:rsidRDefault="00BE680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„4) lūgumu administratīvo lietu izskatīt mutvārdu procesā.”</w:t>
      </w:r>
    </w:p>
    <w:p w:rsidR="00611D2E" w:rsidRDefault="00611D2E" w:rsidP="00B31232">
      <w:pPr>
        <w:spacing w:after="0" w:line="240" w:lineRule="auto"/>
        <w:ind w:firstLine="720"/>
        <w:jc w:val="both"/>
        <w:rPr>
          <w:rFonts w:ascii="Times New Roman" w:hAnsi="Times New Roman"/>
          <w:sz w:val="28"/>
          <w:szCs w:val="28"/>
        </w:rPr>
      </w:pPr>
    </w:p>
    <w:p w:rsidR="00611D2E"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51</w:t>
      </w:r>
      <w:r w:rsidR="00611D2E">
        <w:rPr>
          <w:rFonts w:ascii="Times New Roman" w:hAnsi="Times New Roman"/>
          <w:sz w:val="28"/>
          <w:szCs w:val="28"/>
        </w:rPr>
        <w:t>. Izslēgt 187. panta pirmās daļas 1. punktu.</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52</w:t>
      </w:r>
      <w:r w:rsidR="00B31232" w:rsidRPr="00C5758D">
        <w:rPr>
          <w:rFonts w:ascii="Times New Roman" w:hAnsi="Times New Roman"/>
          <w:sz w:val="28"/>
          <w:szCs w:val="28"/>
        </w:rPr>
        <w:t>. Papildināt 188.</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trešo daļu ar otro teikumu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„Privātpersona, kuras tiesības vai tiesiskās intereses attiecīgais administratīvais akts ierobežo, bet kurai administratīvais akts nav paziņots, pieteikumu var iesniegt  viena mēneša laikā no dienas, kad privātpersona par to ir uzzinājusi, bet ne vēlāk kā viena gada laikā no attiecīgā administratīvā akta spēkā stāšanās dienas.”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lastRenderedPageBreak/>
        <w:t xml:space="preserve"> </w:t>
      </w: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53</w:t>
      </w:r>
      <w:r w:rsidR="00B31232" w:rsidRPr="00C5758D">
        <w:rPr>
          <w:bCs/>
          <w:sz w:val="28"/>
          <w:szCs w:val="28"/>
        </w:rPr>
        <w:t>. Izteikt 189.</w:t>
      </w:r>
      <w:r w:rsidR="00956624" w:rsidRPr="00C5758D">
        <w:rPr>
          <w:bCs/>
          <w:sz w:val="28"/>
          <w:szCs w:val="28"/>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189.</w:t>
      </w:r>
      <w:r w:rsidR="00956624" w:rsidRPr="00C5758D">
        <w:rPr>
          <w:b/>
          <w:bCs/>
          <w:sz w:val="28"/>
          <w:szCs w:val="28"/>
        </w:rPr>
        <w:t> </w:t>
      </w:r>
      <w:r w:rsidRPr="00C5758D">
        <w:rPr>
          <w:b/>
          <w:bCs/>
          <w:sz w:val="28"/>
          <w:szCs w:val="28"/>
        </w:rPr>
        <w:t>pants. Pieteikuma iesniegšana tiesā</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Pieteikumu Administratīvās rajona tiesas attiecīgajā tiesu namā iesniedz pēc pieteicēja adreses (fiziskā persona - pēc deklarētās dzīvesvietas</w:t>
      </w:r>
      <w:r w:rsidR="005A285A" w:rsidRPr="00C5758D">
        <w:rPr>
          <w:sz w:val="28"/>
          <w:szCs w:val="28"/>
        </w:rPr>
        <w:t xml:space="preserve"> adreses, Dzīvesvietas deklarēšanas likuma izpratnē papildu adreses</w:t>
      </w:r>
      <w:r w:rsidRPr="00C5758D">
        <w:rPr>
          <w:sz w:val="28"/>
          <w:szCs w:val="28"/>
        </w:rPr>
        <w:t xml:space="preserve"> vai nekustamā īpašuma atrašanās vietas, juridiskā persona - pēc juridiskās adreses).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(2) Persona, kura atrodas ieslodzījuma vietā, pieteikumu tiesā iesniedz pēc ieslodzījuma vietas adreses.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(3) Pieteicējs, kuram nav adreses Latvijas Republikā, pieteikumu iesniedz Administratīvās rajona tiesas Rīgas tiesu namā.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Ja vienu pieteikumu iesniedz vairāki pieteicēji, tas iesniedzams Administratīvās rajona tiesas attiecīgajā tiesu namā pēc viena no līdzpieteicējiem adreses.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(5) Ja pieteikums iesniegts, pārkāpjot minēto pieteikuma iesniegšanas kārtību, tiesu nams, kas saņēmis pieteikumu, to pārsūta attiecīgajam tiesu namam. Gadījumā, ja kļūdaini iesniegts pieteikums, kuru iesnieguši vairāki pieteicēji, tiesa piekritīgo tiesu namu noteic pēc tā līdzpieteicēja adreses, kurš pieteikumā norādīts kā pirmais.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(6) Par pieteikuma iesniegšanas datumu šā panta piektajā daļā paredzētajā gadījumā uzskata sākotnējo datumu, kad pieteikums iesniegts tiesā.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(7) Ja likums noteic, ka administratīvo lietu kā pirmā instances tiesa izskata nevis Administratīvā rajona tiesa, bet gan Administratīvā apgabaltiesa vai Augstākās tiesas Senāta Administratīvo lietu departaments, pieteikumu tiesai iesniedz attiecīgi Administratīvajā apgabaltiesā vai Augstākās tiesas Senātā.”</w:t>
      </w:r>
    </w:p>
    <w:p w:rsidR="00B31232" w:rsidRPr="00C5758D" w:rsidRDefault="00B31232" w:rsidP="00B31232">
      <w:pPr>
        <w:spacing w:after="0" w:line="240" w:lineRule="auto"/>
        <w:ind w:firstLine="720"/>
        <w:jc w:val="both"/>
        <w:rPr>
          <w:rFonts w:ascii="Times New Roman" w:hAnsi="Times New Roman"/>
          <w:sz w:val="28"/>
          <w:szCs w:val="28"/>
        </w:rPr>
      </w:pPr>
    </w:p>
    <w:p w:rsidR="00E920B4" w:rsidRPr="00C5758D" w:rsidRDefault="002B0FF0" w:rsidP="00DF45B3">
      <w:pPr>
        <w:spacing w:after="0" w:line="240" w:lineRule="auto"/>
        <w:ind w:firstLine="720"/>
        <w:jc w:val="both"/>
        <w:rPr>
          <w:rFonts w:ascii="Times New Roman" w:hAnsi="Times New Roman"/>
          <w:sz w:val="28"/>
          <w:szCs w:val="28"/>
        </w:rPr>
      </w:pPr>
      <w:r>
        <w:rPr>
          <w:rFonts w:ascii="Times New Roman" w:hAnsi="Times New Roman"/>
          <w:sz w:val="28"/>
          <w:szCs w:val="28"/>
        </w:rPr>
        <w:t>54</w:t>
      </w:r>
      <w:r w:rsidR="00AA5CCA" w:rsidRPr="00C5758D">
        <w:rPr>
          <w:rFonts w:ascii="Times New Roman" w:hAnsi="Times New Roman"/>
          <w:sz w:val="28"/>
          <w:szCs w:val="28"/>
        </w:rPr>
        <w:t xml:space="preserve">. </w:t>
      </w:r>
      <w:r w:rsidR="00DF45B3" w:rsidRPr="00C5758D">
        <w:rPr>
          <w:rFonts w:ascii="Times New Roman" w:hAnsi="Times New Roman"/>
          <w:sz w:val="28"/>
          <w:szCs w:val="28"/>
        </w:rPr>
        <w:t>190.</w:t>
      </w:r>
      <w:r w:rsidR="00956624" w:rsidRPr="00C5758D">
        <w:rPr>
          <w:rFonts w:ascii="Times New Roman" w:hAnsi="Times New Roman"/>
          <w:sz w:val="28"/>
          <w:szCs w:val="28"/>
        </w:rPr>
        <w:t> </w:t>
      </w:r>
      <w:r w:rsidR="00DF45B3" w:rsidRPr="00C5758D">
        <w:rPr>
          <w:rFonts w:ascii="Times New Roman" w:hAnsi="Times New Roman"/>
          <w:sz w:val="28"/>
          <w:szCs w:val="28"/>
        </w:rPr>
        <w:t>pant</w:t>
      </w:r>
      <w:r w:rsidR="00E920B4" w:rsidRPr="00C5758D">
        <w:rPr>
          <w:rFonts w:ascii="Times New Roman" w:hAnsi="Times New Roman"/>
          <w:sz w:val="28"/>
          <w:szCs w:val="28"/>
        </w:rPr>
        <w:t xml:space="preserve">ā: </w:t>
      </w:r>
    </w:p>
    <w:p w:rsidR="00DF45B3" w:rsidRPr="00C5758D" w:rsidRDefault="00E920B4"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pantu ar </w:t>
      </w:r>
      <w:r w:rsidR="00DF45B3" w:rsidRPr="00C5758D">
        <w:rPr>
          <w:rFonts w:ascii="Times New Roman" w:hAnsi="Times New Roman"/>
          <w:sz w:val="28"/>
          <w:szCs w:val="28"/>
        </w:rPr>
        <w:t xml:space="preserve">ceturto </w:t>
      </w:r>
      <w:r w:rsidRPr="00C5758D">
        <w:rPr>
          <w:rFonts w:ascii="Times New Roman" w:hAnsi="Times New Roman"/>
          <w:sz w:val="28"/>
          <w:szCs w:val="28"/>
        </w:rPr>
        <w:t xml:space="preserve">un piekto </w:t>
      </w:r>
      <w:r w:rsidR="00DF45B3" w:rsidRPr="00C5758D">
        <w:rPr>
          <w:rFonts w:ascii="Times New Roman" w:hAnsi="Times New Roman"/>
          <w:sz w:val="28"/>
          <w:szCs w:val="28"/>
        </w:rPr>
        <w:t xml:space="preserve">daļu šādā redakcijā: </w:t>
      </w:r>
    </w:p>
    <w:p w:rsidR="00DF45B3" w:rsidRPr="00C5758D" w:rsidRDefault="00DF45B3"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„(4) Pieteikuma izlemšanas ietvaros tiesnesis, ja nepieciešams</w:t>
      </w:r>
      <w:r w:rsidR="00CA6DFE" w:rsidRPr="00C5758D">
        <w:rPr>
          <w:rFonts w:ascii="Times New Roman" w:hAnsi="Times New Roman"/>
          <w:sz w:val="28"/>
          <w:szCs w:val="28"/>
        </w:rPr>
        <w:t>,</w:t>
      </w:r>
      <w:r w:rsidRPr="00C5758D">
        <w:rPr>
          <w:rFonts w:ascii="Times New Roman" w:hAnsi="Times New Roman"/>
          <w:sz w:val="28"/>
          <w:szCs w:val="28"/>
        </w:rPr>
        <w:t xml:space="preserve"> var aicināt ierasties iespējamos procesa dalībniekus, lai iztaujātu viņus par tiesiskajiem un faktiskajiem apstākļiem, kas ir būtiski, izlemjot jautājumu par lietas ierosināšanu. Tiesnesis aicinājumu ierasties var paziņot, izmantojot tālruni, elektronisko pastu vai citus sakaru līdzekļus.”</w:t>
      </w:r>
    </w:p>
    <w:p w:rsidR="002B5804" w:rsidRPr="00C5758D" w:rsidRDefault="00E920B4"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 </w:t>
      </w:r>
      <w:r w:rsidR="00AB72A2" w:rsidRPr="00C5758D">
        <w:rPr>
          <w:rFonts w:ascii="Times New Roman" w:hAnsi="Times New Roman"/>
          <w:sz w:val="28"/>
          <w:szCs w:val="28"/>
        </w:rPr>
        <w:t xml:space="preserve">(5) Ja </w:t>
      </w:r>
      <w:r w:rsidR="00611D2E">
        <w:rPr>
          <w:rFonts w:ascii="Times New Roman" w:hAnsi="Times New Roman"/>
          <w:sz w:val="28"/>
          <w:szCs w:val="28"/>
        </w:rPr>
        <w:t xml:space="preserve">par </w:t>
      </w:r>
      <w:r w:rsidR="00F21C56" w:rsidRPr="00C5758D">
        <w:rPr>
          <w:rFonts w:ascii="Times New Roman" w:hAnsi="Times New Roman"/>
          <w:sz w:val="28"/>
          <w:szCs w:val="28"/>
        </w:rPr>
        <w:t>pieteikum</w:t>
      </w:r>
      <w:r w:rsidR="00611D2E">
        <w:rPr>
          <w:rFonts w:ascii="Times New Roman" w:hAnsi="Times New Roman"/>
          <w:sz w:val="28"/>
          <w:szCs w:val="28"/>
        </w:rPr>
        <w:t>u</w:t>
      </w:r>
      <w:r w:rsidR="00F21C56" w:rsidRPr="00C5758D">
        <w:rPr>
          <w:rFonts w:ascii="Times New Roman" w:hAnsi="Times New Roman"/>
          <w:sz w:val="28"/>
          <w:szCs w:val="28"/>
        </w:rPr>
        <w:t xml:space="preserve"> nav </w:t>
      </w:r>
      <w:r w:rsidR="00611D2E">
        <w:rPr>
          <w:rFonts w:ascii="Times New Roman" w:hAnsi="Times New Roman"/>
          <w:sz w:val="28"/>
          <w:szCs w:val="28"/>
        </w:rPr>
        <w:t>samaksāta valsts nodeva</w:t>
      </w:r>
      <w:r w:rsidR="00F21C56" w:rsidRPr="00C5758D">
        <w:rPr>
          <w:rFonts w:ascii="Times New Roman" w:hAnsi="Times New Roman"/>
          <w:sz w:val="28"/>
          <w:szCs w:val="28"/>
        </w:rPr>
        <w:t>, tiesnesis</w:t>
      </w:r>
      <w:r w:rsidR="00AB72A2" w:rsidRPr="00C5758D">
        <w:rPr>
          <w:rFonts w:ascii="Times New Roman" w:hAnsi="Times New Roman"/>
          <w:sz w:val="28"/>
          <w:szCs w:val="28"/>
        </w:rPr>
        <w:t xml:space="preserve"> saskaņā ar šā likuma 192.</w:t>
      </w:r>
      <w:r w:rsidR="00956624" w:rsidRPr="00C5758D">
        <w:rPr>
          <w:rFonts w:ascii="Times New Roman" w:hAnsi="Times New Roman"/>
          <w:sz w:val="28"/>
          <w:szCs w:val="28"/>
        </w:rPr>
        <w:t> </w:t>
      </w:r>
      <w:r w:rsidR="00AB72A2" w:rsidRPr="00C5758D">
        <w:rPr>
          <w:rFonts w:ascii="Times New Roman" w:hAnsi="Times New Roman"/>
          <w:sz w:val="28"/>
          <w:szCs w:val="28"/>
        </w:rPr>
        <w:t>panta noteikumiem atstāj pieteikumu bez virzības, nevērtējot pieteikuma atbilstību pārējām likuma prasībām (pieteikuma pieņemšanas kritērijiem).</w:t>
      </w:r>
      <w:r w:rsidRPr="00C5758D">
        <w:rPr>
          <w:rFonts w:ascii="Times New Roman" w:hAnsi="Times New Roman"/>
          <w:sz w:val="28"/>
          <w:szCs w:val="28"/>
        </w:rPr>
        <w:t>”</w:t>
      </w:r>
      <w:r w:rsidR="00AB72A2" w:rsidRPr="00C5758D">
        <w:rPr>
          <w:rFonts w:ascii="Times New Roman" w:hAnsi="Times New Roman"/>
          <w:sz w:val="28"/>
          <w:szCs w:val="28"/>
        </w:rPr>
        <w:t xml:space="preserve"> </w:t>
      </w:r>
    </w:p>
    <w:p w:rsidR="00AB72A2" w:rsidRPr="00C5758D" w:rsidRDefault="00AB72A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55</w:t>
      </w:r>
      <w:r w:rsidR="00B31232" w:rsidRPr="00C5758D">
        <w:rPr>
          <w:rFonts w:ascii="Times New Roman" w:hAnsi="Times New Roman"/>
          <w:sz w:val="28"/>
          <w:szCs w:val="28"/>
        </w:rPr>
        <w:t>. Papildināt 191.</w:t>
      </w:r>
      <w:r w:rsidR="00956624" w:rsidRPr="00C5758D">
        <w:rPr>
          <w:rFonts w:ascii="Times New Roman" w:hAnsi="Times New Roman"/>
          <w:sz w:val="28"/>
          <w:szCs w:val="28"/>
        </w:rPr>
        <w:t> </w:t>
      </w:r>
      <w:r w:rsidR="00B31232" w:rsidRPr="00C5758D">
        <w:rPr>
          <w:rFonts w:ascii="Times New Roman" w:hAnsi="Times New Roman"/>
          <w:sz w:val="28"/>
          <w:szCs w:val="28"/>
        </w:rPr>
        <w:t>panta pirmās daļas 11.</w:t>
      </w:r>
      <w:r w:rsidR="00956624" w:rsidRPr="00C5758D">
        <w:rPr>
          <w:rFonts w:ascii="Times New Roman" w:hAnsi="Times New Roman"/>
          <w:sz w:val="28"/>
          <w:szCs w:val="28"/>
        </w:rPr>
        <w:t> </w:t>
      </w:r>
      <w:r w:rsidR="00B31232" w:rsidRPr="00C5758D">
        <w:rPr>
          <w:rFonts w:ascii="Times New Roman" w:hAnsi="Times New Roman"/>
          <w:sz w:val="28"/>
          <w:szCs w:val="28"/>
        </w:rPr>
        <w:t>punktu aiz cipariem un vārda „191.</w:t>
      </w:r>
      <w:r w:rsidR="00B31232" w:rsidRPr="00C5758D">
        <w:rPr>
          <w:rFonts w:ascii="Times New Roman" w:hAnsi="Times New Roman"/>
          <w:sz w:val="28"/>
          <w:szCs w:val="28"/>
          <w:vertAlign w:val="superscript"/>
        </w:rPr>
        <w:t xml:space="preserve">1 </w:t>
      </w:r>
      <w:r w:rsidR="00B31232" w:rsidRPr="00C5758D">
        <w:rPr>
          <w:rFonts w:ascii="Times New Roman" w:hAnsi="Times New Roman"/>
          <w:sz w:val="28"/>
          <w:szCs w:val="28"/>
        </w:rPr>
        <w:t>pantu” ar vārdiem un cipariem „vai par kuru izbeigta tiesvedība, pamatojoties uz 282.</w:t>
      </w:r>
      <w:r w:rsidR="00956624" w:rsidRPr="00C5758D">
        <w:rPr>
          <w:rFonts w:ascii="Times New Roman" w:hAnsi="Times New Roman"/>
          <w:sz w:val="28"/>
          <w:szCs w:val="28"/>
        </w:rPr>
        <w:t> </w:t>
      </w:r>
      <w:r w:rsidR="00B31232" w:rsidRPr="00C5758D">
        <w:rPr>
          <w:rFonts w:ascii="Times New Roman" w:hAnsi="Times New Roman"/>
          <w:sz w:val="28"/>
          <w:szCs w:val="28"/>
        </w:rPr>
        <w:t>panta pirmās daļas 1., 2., 3., 8. vai 9.</w:t>
      </w:r>
      <w:r w:rsidR="00956624" w:rsidRPr="00C5758D">
        <w:rPr>
          <w:rFonts w:ascii="Times New Roman" w:hAnsi="Times New Roman"/>
          <w:sz w:val="28"/>
          <w:szCs w:val="28"/>
        </w:rPr>
        <w:t> </w:t>
      </w:r>
      <w:r w:rsidR="00B31232" w:rsidRPr="00C5758D">
        <w:rPr>
          <w:rFonts w:ascii="Times New Roman" w:hAnsi="Times New Roman"/>
          <w:sz w:val="28"/>
          <w:szCs w:val="28"/>
        </w:rPr>
        <w:t xml:space="preserve">punktu”. </w:t>
      </w:r>
    </w:p>
    <w:p w:rsidR="00B31232" w:rsidRPr="00C5758D" w:rsidRDefault="00B31232" w:rsidP="00B31232">
      <w:pPr>
        <w:spacing w:after="0" w:line="240" w:lineRule="auto"/>
        <w:ind w:firstLine="720"/>
        <w:jc w:val="both"/>
        <w:rPr>
          <w:rFonts w:ascii="Times New Roman" w:hAnsi="Times New Roman"/>
          <w:sz w:val="28"/>
          <w:szCs w:val="28"/>
        </w:rPr>
      </w:pPr>
    </w:p>
    <w:p w:rsidR="00B31232" w:rsidRDefault="002B0FF0" w:rsidP="00DF45B3">
      <w:pPr>
        <w:spacing w:after="0" w:line="240" w:lineRule="auto"/>
        <w:ind w:firstLine="720"/>
        <w:jc w:val="both"/>
        <w:rPr>
          <w:rFonts w:ascii="Times New Roman" w:hAnsi="Times New Roman"/>
          <w:sz w:val="28"/>
          <w:szCs w:val="28"/>
        </w:rPr>
      </w:pPr>
      <w:r>
        <w:rPr>
          <w:rFonts w:ascii="Times New Roman" w:hAnsi="Times New Roman"/>
          <w:sz w:val="28"/>
          <w:szCs w:val="28"/>
        </w:rPr>
        <w:t>56</w:t>
      </w:r>
      <w:r w:rsidR="00B31232" w:rsidRPr="00C5758D">
        <w:rPr>
          <w:rFonts w:ascii="Times New Roman" w:hAnsi="Times New Roman"/>
          <w:sz w:val="28"/>
          <w:szCs w:val="28"/>
        </w:rPr>
        <w:t>. 192.</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611D2E" w:rsidRDefault="00611D2E" w:rsidP="00DF45B3">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papildināt pirmo daļu ar 1.</w:t>
      </w:r>
      <w:r w:rsidR="00435FBD" w:rsidRPr="00435FBD">
        <w:rPr>
          <w:rFonts w:ascii="Times New Roman" w:hAnsi="Times New Roman"/>
          <w:sz w:val="28"/>
          <w:szCs w:val="28"/>
          <w:vertAlign w:val="superscript"/>
        </w:rPr>
        <w:t>1 </w:t>
      </w:r>
      <w:r>
        <w:rPr>
          <w:rFonts w:ascii="Times New Roman" w:hAnsi="Times New Roman"/>
          <w:sz w:val="28"/>
          <w:szCs w:val="28"/>
        </w:rPr>
        <w:t>punktu šādā redakcijā:</w:t>
      </w:r>
    </w:p>
    <w:p w:rsidR="00611D2E" w:rsidRPr="00611D2E" w:rsidRDefault="00611D2E" w:rsidP="00DF45B3">
      <w:pPr>
        <w:spacing w:after="0" w:line="240" w:lineRule="auto"/>
        <w:ind w:firstLine="720"/>
        <w:jc w:val="both"/>
        <w:rPr>
          <w:rFonts w:ascii="Times New Roman" w:hAnsi="Times New Roman"/>
          <w:sz w:val="28"/>
          <w:szCs w:val="28"/>
        </w:rPr>
      </w:pPr>
      <w:r>
        <w:rPr>
          <w:rFonts w:ascii="Times New Roman" w:hAnsi="Times New Roman"/>
          <w:sz w:val="28"/>
          <w:szCs w:val="28"/>
        </w:rPr>
        <w:t>„1</w:t>
      </w:r>
      <w:r w:rsidR="00435FBD" w:rsidRPr="00435FBD">
        <w:rPr>
          <w:rFonts w:ascii="Times New Roman" w:hAnsi="Times New Roman"/>
          <w:sz w:val="28"/>
          <w:szCs w:val="28"/>
          <w:vertAlign w:val="superscript"/>
        </w:rPr>
        <w:t>1</w:t>
      </w:r>
      <w:r>
        <w:rPr>
          <w:rFonts w:ascii="Times New Roman" w:hAnsi="Times New Roman"/>
          <w:sz w:val="28"/>
          <w:szCs w:val="28"/>
        </w:rPr>
        <w:t>) par pieteikumu nav samaksāta valsts nodeva;”</w:t>
      </w:r>
    </w:p>
    <w:p w:rsidR="00DF45B3" w:rsidRPr="00C5758D" w:rsidRDefault="00DF45B3"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otro daļu šādā redakcijā: </w:t>
      </w:r>
    </w:p>
    <w:p w:rsidR="00DF45B3" w:rsidRPr="00C5758D" w:rsidRDefault="00DF45B3" w:rsidP="00987270">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„(2) Par pieteikuma atstāšanu bez virzības tiesnesis pieņem motivētu lēmumu, ko paziņo pieteicējam, un nosaka termiņu trūkumu novēršanai. Šis termiņš nevar būt īsāks par 20 dienām no lēmuma nosūtīšanas dienas. Lēmums par pieteikuma atstāšanu bez virzības nav pārsūdzams. Pieņemot lēmumu par pieteikuma atstāšanu bez virzības, tiesnesis trūkumu novēršanai noteiktā termiņa ietvaros var aicināt ierasties iespējamos procesa dalībniekus, lai iztaujātu viņus par jautājumiem, kas saistīti ar pieteikuma atstāšanas bez virzības iemesliem. Tiesnesis aicinājumu ierasties var paziņot, izmantojot tālruni, elektronisko pastu vai citus sakaru līdzekļus. Ja iespējamo procesa dalībnieku iztaujāšanas rezultātā tiesnesis iegūst visu nepieciešamo informāciju, kuras trūkums bija iemesls pieteikuma atstāšanai bez virzības, tiesnesis var atzīt, ka trūkumi uzskatāmi par novērstiem. Šo tiesneša lēmumu ieraksta sēdes protokolā.”  </w:t>
      </w:r>
    </w:p>
    <w:p w:rsidR="00987270" w:rsidRPr="00C5758D" w:rsidRDefault="00987270" w:rsidP="00987270">
      <w:pPr>
        <w:spacing w:after="0" w:line="240" w:lineRule="auto"/>
        <w:ind w:firstLine="720"/>
        <w:jc w:val="both"/>
        <w:rPr>
          <w:rFonts w:ascii="Times New Roman" w:hAnsi="Times New Roman"/>
          <w:sz w:val="28"/>
          <w:szCs w:val="28"/>
        </w:rPr>
      </w:pPr>
      <w:r w:rsidRPr="00C5758D">
        <w:rPr>
          <w:rFonts w:ascii="Times New Roman" w:hAnsi="Times New Roman"/>
          <w:sz w:val="28"/>
          <w:szCs w:val="28"/>
        </w:rPr>
        <w:t>aizstāt sestajā daļā vārdu „tiesa” ar vārdu „tiesnesis”.</w:t>
      </w:r>
    </w:p>
    <w:p w:rsidR="00987270" w:rsidRPr="00C5758D" w:rsidRDefault="00987270" w:rsidP="00B31232">
      <w:pPr>
        <w:spacing w:after="0" w:line="240" w:lineRule="auto"/>
        <w:ind w:firstLine="720"/>
        <w:jc w:val="both"/>
        <w:rPr>
          <w:rFonts w:ascii="Times New Roman" w:hAnsi="Times New Roman"/>
          <w:sz w:val="28"/>
          <w:szCs w:val="28"/>
        </w:rPr>
      </w:pPr>
    </w:p>
    <w:p w:rsidR="000F2FEE" w:rsidRPr="00C5758D" w:rsidRDefault="002B0FF0" w:rsidP="000F2FEE">
      <w:pPr>
        <w:pStyle w:val="naispant"/>
        <w:spacing w:before="0" w:beforeAutospacing="0" w:after="0" w:afterAutospacing="0"/>
        <w:ind w:firstLine="720"/>
        <w:jc w:val="both"/>
        <w:rPr>
          <w:bCs/>
          <w:sz w:val="28"/>
          <w:szCs w:val="28"/>
        </w:rPr>
      </w:pPr>
      <w:bookmarkStart w:id="4" w:name="bkm245"/>
      <w:r>
        <w:rPr>
          <w:bCs/>
          <w:sz w:val="28"/>
          <w:szCs w:val="28"/>
        </w:rPr>
        <w:t>57</w:t>
      </w:r>
      <w:r w:rsidR="00615F0F" w:rsidRPr="00C5758D">
        <w:rPr>
          <w:bCs/>
          <w:sz w:val="28"/>
          <w:szCs w:val="28"/>
        </w:rPr>
        <w:t xml:space="preserve">. </w:t>
      </w:r>
      <w:r w:rsidR="000F2FEE" w:rsidRPr="00C5758D">
        <w:rPr>
          <w:bCs/>
          <w:sz w:val="28"/>
          <w:szCs w:val="28"/>
        </w:rPr>
        <w:t>Papildināt 197.</w:t>
      </w:r>
      <w:r w:rsidR="00956624" w:rsidRPr="00C5758D">
        <w:rPr>
          <w:bCs/>
          <w:sz w:val="28"/>
          <w:szCs w:val="28"/>
        </w:rPr>
        <w:t> </w:t>
      </w:r>
      <w:r w:rsidR="000F2FEE" w:rsidRPr="00C5758D">
        <w:rPr>
          <w:bCs/>
          <w:sz w:val="28"/>
          <w:szCs w:val="28"/>
        </w:rPr>
        <w:t xml:space="preserve">pantu ar trešo daļu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 xml:space="preserve">„(3) Ja </w:t>
      </w:r>
      <w:r w:rsidR="002D698E">
        <w:rPr>
          <w:bCs/>
          <w:sz w:val="28"/>
          <w:szCs w:val="28"/>
        </w:rPr>
        <w:t xml:space="preserve">par </w:t>
      </w:r>
      <w:r w:rsidR="002D698E" w:rsidRPr="00C5758D">
        <w:rPr>
          <w:bCs/>
          <w:sz w:val="28"/>
          <w:szCs w:val="28"/>
        </w:rPr>
        <w:t>lūgum</w:t>
      </w:r>
      <w:r w:rsidR="002D698E">
        <w:rPr>
          <w:bCs/>
          <w:sz w:val="28"/>
          <w:szCs w:val="28"/>
        </w:rPr>
        <w:t>u</w:t>
      </w:r>
      <w:r w:rsidR="002D698E" w:rsidRPr="00C5758D">
        <w:rPr>
          <w:bCs/>
          <w:sz w:val="28"/>
          <w:szCs w:val="28"/>
        </w:rPr>
        <w:t xml:space="preserve"> </w:t>
      </w:r>
      <w:r w:rsidRPr="00C5758D">
        <w:rPr>
          <w:bCs/>
          <w:sz w:val="28"/>
          <w:szCs w:val="28"/>
        </w:rPr>
        <w:t xml:space="preserve">par pagaidu noregulējumu nav </w:t>
      </w:r>
      <w:r w:rsidR="002D698E">
        <w:rPr>
          <w:bCs/>
          <w:sz w:val="28"/>
          <w:szCs w:val="28"/>
        </w:rPr>
        <w:t>samaksāta valsts nodeva</w:t>
      </w:r>
      <w:r w:rsidRPr="00C5758D">
        <w:rPr>
          <w:bCs/>
          <w:sz w:val="28"/>
          <w:szCs w:val="28"/>
        </w:rPr>
        <w:t>, kā arī, ja lūgums nav motivēts, parakstīts vai tam nav pievienoti nepieciešamie pilnvarojumu apliecinošie dokumenti, tiesa (tiesnesis) atstāj lūgumu bez virzības tādā kārtībā, kāda noteikta pieteikuma atstāšanai bez virzības (192.</w:t>
      </w:r>
      <w:r w:rsidR="00956624" w:rsidRPr="00C5758D">
        <w:rPr>
          <w:bCs/>
          <w:sz w:val="28"/>
          <w:szCs w:val="28"/>
        </w:rPr>
        <w:t> </w:t>
      </w:r>
      <w:r w:rsidRPr="00C5758D">
        <w:rPr>
          <w:bCs/>
          <w:sz w:val="28"/>
          <w:szCs w:val="28"/>
        </w:rPr>
        <w:t>pants). Tiesai (tiesnesim) šā panta pirmajā daļā noteiktie termiņi lūguma izskatīšanai skaitāmi no trūkumu novēršanas dienas.”</w:t>
      </w:r>
    </w:p>
    <w:p w:rsidR="000F2FEE" w:rsidRPr="00C5758D" w:rsidRDefault="000F2FEE" w:rsidP="000F2FEE">
      <w:pPr>
        <w:pStyle w:val="naispant"/>
        <w:spacing w:before="0" w:beforeAutospacing="0" w:after="0" w:afterAutospacing="0"/>
        <w:ind w:firstLine="720"/>
        <w:jc w:val="both"/>
        <w:rPr>
          <w:bCs/>
          <w:sz w:val="28"/>
          <w:szCs w:val="28"/>
        </w:rPr>
      </w:pPr>
    </w:p>
    <w:bookmarkEnd w:id="4"/>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58</w:t>
      </w:r>
      <w:r w:rsidR="00B31232" w:rsidRPr="00C5758D">
        <w:rPr>
          <w:rFonts w:ascii="Times New Roman" w:hAnsi="Times New Roman"/>
          <w:sz w:val="28"/>
          <w:szCs w:val="28"/>
        </w:rPr>
        <w:t>. 204.</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izteikt pirmās daļas 8.</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„8)</w:t>
      </w:r>
      <w:r w:rsidR="00956624" w:rsidRPr="00C5758D">
        <w:rPr>
          <w:rFonts w:ascii="Times New Roman" w:hAnsi="Times New Roman"/>
          <w:sz w:val="28"/>
          <w:szCs w:val="28"/>
        </w:rPr>
        <w:t xml:space="preserve"> </w:t>
      </w:r>
      <w:r w:rsidRPr="00C5758D">
        <w:rPr>
          <w:rFonts w:ascii="Times New Roman" w:hAnsi="Times New Roman"/>
          <w:sz w:val="28"/>
          <w:szCs w:val="28"/>
        </w:rPr>
        <w:t>izlemj jautājumu, vai lieta ir izskatāma mutvārdu procesā;”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otro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w:t>
      </w:r>
      <w:r w:rsidR="00620460" w:rsidRPr="00C5758D">
        <w:rPr>
          <w:sz w:val="28"/>
          <w:szCs w:val="28"/>
        </w:rPr>
        <w:t xml:space="preserve">(2) </w:t>
      </w:r>
      <w:r w:rsidRPr="00C5758D">
        <w:rPr>
          <w:sz w:val="28"/>
          <w:szCs w:val="28"/>
        </w:rPr>
        <w:t>Lietā, kas izskatāma rakstveida procesā, tiesnesis procesa dalībniekiem nosaka saprātīgu termiņu, līdz kuram var iesniegt papildu paskaidrojumus, pierādījumus, pieteikt lūgumus, tostarp lūgumu par lietas izsk</w:t>
      </w:r>
      <w:r w:rsidR="00082BBA" w:rsidRPr="00C5758D">
        <w:rPr>
          <w:sz w:val="28"/>
          <w:szCs w:val="28"/>
        </w:rPr>
        <w:t>atīšanu mutvārdu procesā, u.tml</w:t>
      </w:r>
      <w:r w:rsidRPr="00C5758D">
        <w:rPr>
          <w:sz w:val="28"/>
          <w:szCs w:val="28"/>
        </w:rPr>
        <w:t>. Izskatot rakstveida procesā procesuālus jautājumu</w:t>
      </w:r>
      <w:r w:rsidR="00082BBA" w:rsidRPr="00C5758D">
        <w:rPr>
          <w:sz w:val="28"/>
          <w:szCs w:val="28"/>
        </w:rPr>
        <w:t>s</w:t>
      </w:r>
      <w:r w:rsidRPr="00C5758D">
        <w:rPr>
          <w:sz w:val="28"/>
          <w:szCs w:val="28"/>
        </w:rPr>
        <w:t xml:space="preserve"> un lietas sakarā ar sūdzību, tiesnesis vienlaikus noteic arī dienu, kad jautājuma izskatīšana pēc būtības būs pabeigta.”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izslēgt trešajā daļā vārdus „noskaidrotu viņu viedokli par iespēju lietu izskatīt rakstveida procesā”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izslēgt ceturtajā daļā vārdus „kā arī izzināt viņu viedokli par iespēju izskatīt lietu rakstveida procesā”.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pantu ar septīto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„(7) Tiesa (tiesnesis) var noteikt, ka procesuālās darbības tiesas sēdē tiek veiktas, izmantojot videokonferenci, ja procesa dalībnieks, liecinieks vai eksperts tiesas sēdes laikā atrodas citā vietā (</w:t>
      </w:r>
      <w:r w:rsidR="00082BBA" w:rsidRPr="00C5758D">
        <w:rPr>
          <w:rFonts w:ascii="Times New Roman" w:hAnsi="Times New Roman"/>
          <w:sz w:val="28"/>
          <w:szCs w:val="28"/>
        </w:rPr>
        <w:t>ne tiesas sēdes norises vietā).”</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59</w:t>
      </w:r>
      <w:r w:rsidR="00B31232" w:rsidRPr="00C5758D">
        <w:rPr>
          <w:rFonts w:ascii="Times New Roman" w:hAnsi="Times New Roman"/>
          <w:sz w:val="28"/>
          <w:szCs w:val="28"/>
        </w:rPr>
        <w:t>. Izteikt 206.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206.</w:t>
      </w:r>
      <w:r w:rsidR="00956624" w:rsidRPr="00C5758D">
        <w:rPr>
          <w:b/>
          <w:bCs/>
          <w:sz w:val="28"/>
          <w:szCs w:val="28"/>
        </w:rPr>
        <w:t> </w:t>
      </w:r>
      <w:r w:rsidRPr="00C5758D">
        <w:rPr>
          <w:b/>
          <w:bCs/>
          <w:sz w:val="28"/>
          <w:szCs w:val="28"/>
        </w:rPr>
        <w:t>pants. Lietas izskatīšanas noteikšana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(1) Pirmās instances tiesa administratīvo lietu pēc būtības izskata rakstveida procesā.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(2) Tiesa administratīvās lietas izskatīšanu pēc būtības noteic mutvārdu procesā, ja to lūdz pieteicējs, trešā persona vai šā likuma 29.pantā minētais tiesību subjekts, kā arī atbildētājs – privātpersona lietās par publisko tiesību līgumiem.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(3) Ja lieta izskatāma rakstveida procesā, pēc paskaidrojuma saņemšanas vai pēc tā iesniegšanai noteiktā termiņa izbeigšanās tiesnesis nosaka dienu, kad lietas izskatīšana pēc būtības tiks pabeigta. </w:t>
      </w:r>
    </w:p>
    <w:p w:rsidR="00B31232" w:rsidRPr="00C5758D" w:rsidRDefault="00B31232" w:rsidP="00B31232">
      <w:pPr>
        <w:spacing w:after="0" w:line="240" w:lineRule="auto"/>
        <w:ind w:firstLine="720"/>
        <w:jc w:val="both"/>
        <w:rPr>
          <w:rFonts w:ascii="Times New Roman" w:hAnsi="Times New Roman"/>
          <w:i/>
          <w:sz w:val="28"/>
          <w:szCs w:val="28"/>
        </w:rPr>
      </w:pPr>
      <w:r w:rsidRPr="00C5758D">
        <w:rPr>
          <w:rFonts w:ascii="Times New Roman" w:hAnsi="Times New Roman"/>
          <w:sz w:val="28"/>
          <w:szCs w:val="28"/>
        </w:rPr>
        <w:t>(4) Ja lietas izskatīšana noteikta mutvārdu procesā, pēc paskaidrojuma saņemšanas vai pēc tā iesniegšanai noteiktā termiņa izbeigšanās tiesnesis nosaka tiesas sēdes dienu, laiku un uz tiesu aicināmās un izsaucamās personas.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right="-2" w:firstLine="720"/>
        <w:jc w:val="both"/>
        <w:rPr>
          <w:rFonts w:ascii="Times New Roman" w:hAnsi="Times New Roman"/>
          <w:sz w:val="28"/>
          <w:szCs w:val="28"/>
        </w:rPr>
      </w:pPr>
      <w:bookmarkStart w:id="5" w:name="OLE_LINK5"/>
      <w:bookmarkStart w:id="6" w:name="OLE_LINK6"/>
      <w:r>
        <w:rPr>
          <w:rFonts w:ascii="Times New Roman" w:hAnsi="Times New Roman"/>
          <w:sz w:val="28"/>
          <w:szCs w:val="28"/>
        </w:rPr>
        <w:t>60</w:t>
      </w:r>
      <w:r w:rsidR="00B31232" w:rsidRPr="00C5758D">
        <w:rPr>
          <w:rFonts w:ascii="Times New Roman" w:hAnsi="Times New Roman"/>
          <w:sz w:val="28"/>
          <w:szCs w:val="28"/>
        </w:rPr>
        <w:t xml:space="preserve">. Papildināt </w:t>
      </w:r>
      <w:r w:rsidR="00AB765B" w:rsidRPr="00C5758D">
        <w:rPr>
          <w:rFonts w:ascii="Times New Roman" w:hAnsi="Times New Roman"/>
          <w:sz w:val="28"/>
          <w:szCs w:val="28"/>
        </w:rPr>
        <w:t xml:space="preserve">likuma 23. nodaļu </w:t>
      </w:r>
      <w:r w:rsidR="00B31232" w:rsidRPr="00C5758D">
        <w:rPr>
          <w:rFonts w:ascii="Times New Roman" w:hAnsi="Times New Roman"/>
          <w:sz w:val="28"/>
          <w:szCs w:val="28"/>
        </w:rPr>
        <w:t xml:space="preserve">ar </w:t>
      </w:r>
      <w:r w:rsidR="00AB765B" w:rsidRPr="00C5758D">
        <w:rPr>
          <w:rFonts w:ascii="Times New Roman" w:hAnsi="Times New Roman"/>
          <w:sz w:val="28"/>
          <w:szCs w:val="28"/>
        </w:rPr>
        <w:t>206</w:t>
      </w:r>
      <w:r w:rsidR="00B31232" w:rsidRPr="00C5758D">
        <w:rPr>
          <w:rFonts w:ascii="Times New Roman" w:hAnsi="Times New Roman"/>
          <w:sz w:val="28"/>
          <w:szCs w:val="28"/>
        </w:rPr>
        <w:t>.</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206.</w:t>
      </w:r>
      <w:r w:rsidRPr="00C5758D">
        <w:rPr>
          <w:rFonts w:ascii="Times New Roman" w:hAnsi="Times New Roman"/>
          <w:b/>
          <w:sz w:val="28"/>
          <w:szCs w:val="28"/>
          <w:vertAlign w:val="superscript"/>
        </w:rPr>
        <w:t>1</w:t>
      </w:r>
      <w:r w:rsidR="00956624" w:rsidRPr="00C5758D">
        <w:rPr>
          <w:rFonts w:ascii="Times New Roman" w:hAnsi="Times New Roman"/>
          <w:b/>
          <w:sz w:val="28"/>
          <w:szCs w:val="28"/>
        </w:rPr>
        <w:t> </w:t>
      </w:r>
      <w:r w:rsidRPr="00C5758D">
        <w:rPr>
          <w:rFonts w:ascii="Times New Roman" w:hAnsi="Times New Roman"/>
          <w:b/>
          <w:sz w:val="28"/>
          <w:szCs w:val="28"/>
        </w:rPr>
        <w:t>pants. Pilotsprieduma process</w:t>
      </w:r>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 xml:space="preserve">(1) Ja tiesā ierosinātas vairākas pēc faktiskajiem un tiesiskajiem apstākļiem analogas lietas, par kuru izšķiršanai svarīgo </w:t>
      </w:r>
      <w:proofErr w:type="spellStart"/>
      <w:r w:rsidRPr="00C5758D">
        <w:rPr>
          <w:rFonts w:ascii="Times New Roman" w:hAnsi="Times New Roman"/>
          <w:sz w:val="28"/>
          <w:szCs w:val="28"/>
        </w:rPr>
        <w:t>tiesībjautājumu</w:t>
      </w:r>
      <w:proofErr w:type="spellEnd"/>
      <w:r w:rsidRPr="00C5758D">
        <w:rPr>
          <w:rFonts w:ascii="Times New Roman" w:hAnsi="Times New Roman"/>
          <w:sz w:val="28"/>
          <w:szCs w:val="28"/>
        </w:rPr>
        <w:t xml:space="preserve"> nav izveidojusies augstākās instances tiesas judikatūra, ar tiesas priekšsēdētāja lēmumu vienai vai vairākām no šīm lietām var noteikt </w:t>
      </w:r>
      <w:proofErr w:type="spellStart"/>
      <w:r w:rsidRPr="00C5758D">
        <w:rPr>
          <w:rFonts w:ascii="Times New Roman" w:hAnsi="Times New Roman"/>
          <w:sz w:val="28"/>
          <w:szCs w:val="28"/>
        </w:rPr>
        <w:t>pilotlietas</w:t>
      </w:r>
      <w:proofErr w:type="spellEnd"/>
      <w:r w:rsidRPr="00C5758D">
        <w:rPr>
          <w:rFonts w:ascii="Times New Roman" w:hAnsi="Times New Roman"/>
          <w:sz w:val="28"/>
          <w:szCs w:val="28"/>
        </w:rPr>
        <w:t xml:space="preserve"> statusu.</w:t>
      </w:r>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 xml:space="preserve">(2) Ja lietai noteikts </w:t>
      </w:r>
      <w:proofErr w:type="spellStart"/>
      <w:r w:rsidRPr="00C5758D">
        <w:rPr>
          <w:rFonts w:ascii="Times New Roman" w:hAnsi="Times New Roman"/>
          <w:sz w:val="28"/>
          <w:szCs w:val="28"/>
        </w:rPr>
        <w:t>pilotlietas</w:t>
      </w:r>
      <w:proofErr w:type="spellEnd"/>
      <w:r w:rsidRPr="00C5758D">
        <w:rPr>
          <w:rFonts w:ascii="Times New Roman" w:hAnsi="Times New Roman"/>
          <w:sz w:val="28"/>
          <w:szCs w:val="28"/>
        </w:rPr>
        <w:t xml:space="preserve"> statuss, tā katrā tiesu instancē izskatāma ārpuskārtas. Pārējās </w:t>
      </w:r>
      <w:proofErr w:type="spellStart"/>
      <w:r w:rsidRPr="00C5758D">
        <w:rPr>
          <w:rFonts w:ascii="Times New Roman" w:hAnsi="Times New Roman"/>
          <w:sz w:val="28"/>
          <w:szCs w:val="28"/>
        </w:rPr>
        <w:t>pilotlietai</w:t>
      </w:r>
      <w:proofErr w:type="spellEnd"/>
      <w:r w:rsidRPr="00C5758D">
        <w:rPr>
          <w:rFonts w:ascii="Times New Roman" w:hAnsi="Times New Roman"/>
          <w:sz w:val="28"/>
          <w:szCs w:val="28"/>
        </w:rPr>
        <w:t xml:space="preserve"> pēc faktiskajiem un tiesiskajiem apstākļiem analogās lietas tiesa neskata līdz dienai, kad spēkā stājies galīgais nolēmums </w:t>
      </w:r>
      <w:proofErr w:type="spellStart"/>
      <w:r w:rsidRPr="00C5758D">
        <w:rPr>
          <w:rFonts w:ascii="Times New Roman" w:hAnsi="Times New Roman"/>
          <w:sz w:val="28"/>
          <w:szCs w:val="28"/>
        </w:rPr>
        <w:t>pilotlietā</w:t>
      </w:r>
      <w:proofErr w:type="spellEnd"/>
      <w:r w:rsidRPr="00C5758D">
        <w:rPr>
          <w:rFonts w:ascii="Times New Roman" w:hAnsi="Times New Roman"/>
          <w:sz w:val="28"/>
          <w:szCs w:val="28"/>
        </w:rPr>
        <w:t xml:space="preserve">.”   </w:t>
      </w:r>
    </w:p>
    <w:bookmarkEnd w:id="5"/>
    <w:bookmarkEnd w:id="6"/>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osaukums"/>
        <w:spacing w:before="0" w:after="0"/>
        <w:ind w:firstLine="720"/>
        <w:jc w:val="both"/>
        <w:rPr>
          <w:b w:val="0"/>
          <w:sz w:val="28"/>
          <w:szCs w:val="28"/>
        </w:rPr>
      </w:pPr>
      <w:r>
        <w:rPr>
          <w:b w:val="0"/>
          <w:sz w:val="28"/>
          <w:szCs w:val="28"/>
        </w:rPr>
        <w:t>61</w:t>
      </w:r>
      <w:r w:rsidR="00B31232" w:rsidRPr="00C5758D">
        <w:rPr>
          <w:b w:val="0"/>
          <w:sz w:val="28"/>
          <w:szCs w:val="28"/>
        </w:rPr>
        <w:t>. Izteikt 210.</w:t>
      </w:r>
      <w:r w:rsidR="00956624" w:rsidRPr="00C5758D">
        <w:rPr>
          <w:b w:val="0"/>
          <w:sz w:val="28"/>
          <w:szCs w:val="28"/>
        </w:rPr>
        <w:t> </w:t>
      </w:r>
      <w:r w:rsidR="00B31232" w:rsidRPr="00C5758D">
        <w:rPr>
          <w:b w:val="0"/>
          <w:sz w:val="28"/>
          <w:szCs w:val="28"/>
        </w:rPr>
        <w:t xml:space="preserve">pantu šādā redakcijā: </w:t>
      </w:r>
    </w:p>
    <w:p w:rsidR="00B31232" w:rsidRPr="00C5758D" w:rsidRDefault="00B31232" w:rsidP="00B31232">
      <w:pPr>
        <w:pStyle w:val="Nosaukums"/>
        <w:spacing w:before="0" w:after="0"/>
        <w:ind w:firstLine="720"/>
        <w:jc w:val="both"/>
        <w:rPr>
          <w:b w:val="0"/>
          <w:sz w:val="28"/>
          <w:szCs w:val="28"/>
        </w:rPr>
      </w:pPr>
      <w:r w:rsidRPr="00C5758D">
        <w:rPr>
          <w:b w:val="0"/>
          <w:sz w:val="28"/>
          <w:szCs w:val="28"/>
        </w:rPr>
        <w:t>„</w:t>
      </w:r>
      <w:r w:rsidRPr="00C5758D">
        <w:rPr>
          <w:sz w:val="28"/>
          <w:szCs w:val="28"/>
        </w:rPr>
        <w:t>210.</w:t>
      </w:r>
      <w:r w:rsidR="00956624" w:rsidRPr="00C5758D">
        <w:rPr>
          <w:sz w:val="28"/>
          <w:szCs w:val="28"/>
        </w:rPr>
        <w:t> </w:t>
      </w:r>
      <w:r w:rsidRPr="00C5758D">
        <w:rPr>
          <w:sz w:val="28"/>
          <w:szCs w:val="28"/>
        </w:rPr>
        <w:t>pants. Videokonference</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Videokonferences gadījumā procesuālās darbības tiesas sēdē tiek veiktas, izmantojot attēlu ierakstu (tehnisko līdzekli – videokonferenci) reālajā laikā. Procesuālo darbību veikšana, izmantojot videokonferenci, notiek šajā likumā administratīvo lietu iztiesāšanai noteiktajā kārtībā.”</w:t>
      </w:r>
    </w:p>
    <w:p w:rsidR="00B31232" w:rsidRPr="00C5758D" w:rsidRDefault="00B31232" w:rsidP="00B31232">
      <w:pPr>
        <w:spacing w:after="0" w:line="240" w:lineRule="auto"/>
        <w:ind w:firstLine="720"/>
        <w:jc w:val="both"/>
        <w:rPr>
          <w:rFonts w:ascii="Times New Roman" w:hAnsi="Times New Roman"/>
          <w:sz w:val="28"/>
          <w:szCs w:val="28"/>
        </w:rPr>
      </w:pPr>
    </w:p>
    <w:p w:rsidR="000F2FEE" w:rsidRPr="00C5758D" w:rsidRDefault="002B0FF0" w:rsidP="000F2FEE">
      <w:pPr>
        <w:pStyle w:val="naispant"/>
        <w:spacing w:before="0" w:beforeAutospacing="0" w:after="0" w:afterAutospacing="0"/>
        <w:ind w:firstLine="720"/>
        <w:rPr>
          <w:sz w:val="28"/>
          <w:szCs w:val="28"/>
        </w:rPr>
      </w:pPr>
      <w:r>
        <w:rPr>
          <w:bCs/>
          <w:sz w:val="28"/>
          <w:szCs w:val="28"/>
        </w:rPr>
        <w:t>62</w:t>
      </w:r>
      <w:r w:rsidR="00615F0F" w:rsidRPr="00C5758D">
        <w:rPr>
          <w:bCs/>
          <w:sz w:val="28"/>
          <w:szCs w:val="28"/>
        </w:rPr>
        <w:t xml:space="preserve">. </w:t>
      </w:r>
      <w:r w:rsidR="000F2FEE" w:rsidRPr="00C5758D">
        <w:rPr>
          <w:bCs/>
          <w:sz w:val="28"/>
          <w:szCs w:val="28"/>
        </w:rPr>
        <w:t>Izslēgt 217.</w:t>
      </w:r>
      <w:r w:rsidR="00956624" w:rsidRPr="00C5758D">
        <w:rPr>
          <w:bCs/>
          <w:sz w:val="28"/>
          <w:szCs w:val="28"/>
        </w:rPr>
        <w:t> </w:t>
      </w:r>
      <w:r w:rsidR="000F2FEE" w:rsidRPr="00C5758D">
        <w:rPr>
          <w:bCs/>
          <w:sz w:val="28"/>
          <w:szCs w:val="28"/>
        </w:rPr>
        <w:t>pantu.</w:t>
      </w:r>
    </w:p>
    <w:p w:rsidR="000F2FEE" w:rsidRPr="00C5758D" w:rsidRDefault="000F2FEE"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63</w:t>
      </w:r>
      <w:r w:rsidR="00B31232" w:rsidRPr="00C5758D">
        <w:rPr>
          <w:sz w:val="28"/>
          <w:szCs w:val="28"/>
        </w:rPr>
        <w:t>. Papildināt 240.</w:t>
      </w:r>
      <w:r w:rsidR="00956624" w:rsidRPr="00C5758D">
        <w:rPr>
          <w:sz w:val="28"/>
          <w:szCs w:val="28"/>
        </w:rPr>
        <w:t> </w:t>
      </w:r>
      <w:r w:rsidR="00B31232" w:rsidRPr="00C5758D">
        <w:rPr>
          <w:sz w:val="28"/>
          <w:szCs w:val="28"/>
        </w:rPr>
        <w:t xml:space="preserve">pantu ar ceturto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Ja lieta tiek izskatīta rakstveida procesā, lietas izskatīšana pēc būtības tiek pabeigta dienā, kuru tiesnesis noteicis saskaņā ar šā likuma 206.</w:t>
      </w:r>
      <w:r w:rsidR="00956624" w:rsidRPr="00C5758D">
        <w:rPr>
          <w:sz w:val="28"/>
          <w:szCs w:val="28"/>
        </w:rPr>
        <w:t> </w:t>
      </w:r>
      <w:r w:rsidRPr="00C5758D">
        <w:rPr>
          <w:sz w:val="28"/>
          <w:szCs w:val="28"/>
        </w:rPr>
        <w:t xml:space="preserve">panta trešo daļu.” </w:t>
      </w:r>
    </w:p>
    <w:p w:rsidR="00B31232" w:rsidRPr="00C5758D" w:rsidRDefault="00B31232" w:rsidP="00B31232">
      <w:pPr>
        <w:pStyle w:val="naisf"/>
        <w:spacing w:before="0" w:beforeAutospacing="0" w:after="0" w:afterAutospacing="0"/>
        <w:ind w:firstLine="72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64</w:t>
      </w:r>
      <w:r w:rsidR="00B31232" w:rsidRPr="00C5758D">
        <w:rPr>
          <w:sz w:val="28"/>
          <w:szCs w:val="28"/>
        </w:rPr>
        <w:t>. 243.</w:t>
      </w:r>
      <w:r w:rsidR="00956624" w:rsidRPr="00C5758D">
        <w:rPr>
          <w:sz w:val="28"/>
          <w:szCs w:val="28"/>
        </w:rPr>
        <w:t> </w:t>
      </w:r>
      <w:r w:rsidR="00B31232" w:rsidRPr="00C5758D">
        <w:rPr>
          <w:sz w:val="28"/>
          <w:szCs w:val="28"/>
        </w:rPr>
        <w:t xml:space="preserve">pantā: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uzskatīt līdzšinējo panta tekstu par panta pirmo daļu;</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lastRenderedPageBreak/>
        <w:t xml:space="preserve">papildināt pantu ar otro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Ja lieta tiek izskatīta rakstveida procesā, par sprieduma sastādīšanu tiesa paziņo saskaņā ar šā likuma 259.</w:t>
      </w:r>
      <w:r w:rsidR="00956624" w:rsidRPr="00C5758D">
        <w:rPr>
          <w:sz w:val="28"/>
          <w:szCs w:val="28"/>
        </w:rPr>
        <w:t> </w:t>
      </w:r>
      <w:r w:rsidRPr="00C5758D">
        <w:rPr>
          <w:sz w:val="28"/>
          <w:szCs w:val="28"/>
        </w:rPr>
        <w:t xml:space="preserve">panta noteikumiem.”  </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65</w:t>
      </w:r>
      <w:r w:rsidR="00B31232" w:rsidRPr="00C5758D">
        <w:rPr>
          <w:sz w:val="28"/>
          <w:szCs w:val="28"/>
        </w:rPr>
        <w:t>. Papildināt 244.</w:t>
      </w:r>
      <w:r w:rsidR="00956624" w:rsidRPr="00C5758D">
        <w:rPr>
          <w:sz w:val="28"/>
          <w:szCs w:val="28"/>
        </w:rPr>
        <w:t> </w:t>
      </w:r>
      <w:r w:rsidR="00B31232" w:rsidRPr="00C5758D">
        <w:rPr>
          <w:sz w:val="28"/>
          <w:szCs w:val="28"/>
        </w:rPr>
        <w:t xml:space="preserve">pantu ar trešo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Ja rakstveida procesā izskatot lietu tiesa atzīst par nepieciešamu noskaidrot jaunus apstākļus, kuriem ir nozīme lietā, vai papildus pārbaudīt pierādījumus, tā var noteikt jaunu datumu, kad lietas izskatīšana pēc būtības tiks pabeigta, kā arī jaunu datumu, kad tiks sastādīts tiesas nolēmums.</w:t>
      </w:r>
      <w:r w:rsidR="003A7DE9" w:rsidRPr="00C5758D">
        <w:rPr>
          <w:sz w:val="28"/>
          <w:szCs w:val="28"/>
        </w:rPr>
        <w:t>”</w:t>
      </w:r>
      <w:r w:rsidRPr="00C5758D">
        <w:rPr>
          <w:sz w:val="28"/>
          <w:szCs w:val="28"/>
        </w:rPr>
        <w:t xml:space="preserve"> </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66</w:t>
      </w:r>
      <w:r w:rsidR="00B31232" w:rsidRPr="00C5758D">
        <w:rPr>
          <w:sz w:val="28"/>
          <w:szCs w:val="28"/>
        </w:rPr>
        <w:t>. Izteikt 245.</w:t>
      </w:r>
      <w:r w:rsidR="00956624" w:rsidRPr="00C5758D">
        <w:rPr>
          <w:sz w:val="28"/>
          <w:szCs w:val="28"/>
        </w:rPr>
        <w:t> </w:t>
      </w:r>
      <w:r w:rsidR="00B31232" w:rsidRPr="00C5758D">
        <w:rPr>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245.</w:t>
      </w:r>
      <w:r w:rsidR="00956624" w:rsidRPr="00C5758D">
        <w:rPr>
          <w:b/>
          <w:bCs/>
          <w:sz w:val="28"/>
          <w:szCs w:val="28"/>
        </w:rPr>
        <w:t> </w:t>
      </w:r>
      <w:r w:rsidRPr="00C5758D">
        <w:rPr>
          <w:b/>
          <w:bCs/>
          <w:sz w:val="28"/>
          <w:szCs w:val="28"/>
        </w:rPr>
        <w:t>pants. Administratīvās lietas iztiesāšana rakstveida procesā</w:t>
      </w:r>
    </w:p>
    <w:p w:rsidR="00B31232" w:rsidRPr="00C5758D" w:rsidRDefault="00B31232" w:rsidP="00B31232">
      <w:pPr>
        <w:pStyle w:val="naispant"/>
        <w:spacing w:before="0" w:beforeAutospacing="0" w:after="0" w:afterAutospacing="0"/>
        <w:ind w:firstLine="720"/>
        <w:jc w:val="both"/>
        <w:rPr>
          <w:bCs/>
          <w:sz w:val="28"/>
          <w:szCs w:val="28"/>
        </w:rPr>
      </w:pPr>
      <w:r w:rsidRPr="00C5758D">
        <w:rPr>
          <w:sz w:val="28"/>
          <w:szCs w:val="28"/>
        </w:rPr>
        <w:t>Iztiesājot administratīvo lietu rakstveida procesā, tiesa rakstveida procesa būtībai atbilstošā veidā ievēro tos pašus principus un procesa dalībniekiem nodrošina to pašu tiesību apjomu, ko mutvārdu procesā.”</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67</w:t>
      </w:r>
      <w:r w:rsidR="00B31232" w:rsidRPr="00C5758D">
        <w:rPr>
          <w:sz w:val="28"/>
          <w:szCs w:val="28"/>
        </w:rPr>
        <w:t>. 251.</w:t>
      </w:r>
      <w:r w:rsidR="00956624" w:rsidRPr="00C5758D">
        <w:rPr>
          <w:sz w:val="28"/>
          <w:szCs w:val="28"/>
        </w:rPr>
        <w:t> </w:t>
      </w:r>
      <w:r w:rsidR="00B31232" w:rsidRPr="00C5758D">
        <w:rPr>
          <w:sz w:val="28"/>
          <w:szCs w:val="28"/>
        </w:rPr>
        <w:t xml:space="preserve">pantā: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izteikt trešo</w:t>
      </w:r>
      <w:r w:rsidR="001C56D6" w:rsidRPr="00C5758D">
        <w:rPr>
          <w:sz w:val="28"/>
          <w:szCs w:val="28"/>
        </w:rPr>
        <w:t xml:space="preserve">, ceturto un piekto </w:t>
      </w:r>
      <w:r w:rsidRPr="00C5758D">
        <w:rPr>
          <w:sz w:val="28"/>
          <w:szCs w:val="28"/>
        </w:rPr>
        <w:t xml:space="preserve">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Ievaddaļā norāda, ka spriedums taisīts Latvijas tautas vārdā, kā arī sprieduma taisīšanas vietu un laiku, tās tiesas nosaukumu, kura taisījusi spriedumu, tiesas sastāvu, administratīvā procesa dalībniekus un pieteikuma priekšmetu, kā arī to, kādā procesā (rakstveida vai mutvārdu) lieta izskatīta.</w:t>
      </w:r>
    </w:p>
    <w:p w:rsidR="00605F1C" w:rsidRPr="00C5758D" w:rsidRDefault="00605F1C" w:rsidP="001C56D6">
      <w:pPr>
        <w:pStyle w:val="naisf"/>
        <w:spacing w:before="0" w:beforeAutospacing="0" w:after="0" w:afterAutospacing="0"/>
        <w:ind w:firstLine="720"/>
        <w:jc w:val="both"/>
        <w:rPr>
          <w:sz w:val="28"/>
          <w:szCs w:val="28"/>
        </w:rPr>
      </w:pPr>
      <w:r w:rsidRPr="00C5758D">
        <w:rPr>
          <w:sz w:val="28"/>
          <w:szCs w:val="28"/>
        </w:rPr>
        <w:t xml:space="preserve">(4) Aprakstošajā daļā norāda </w:t>
      </w:r>
      <w:r w:rsidR="001C56D6" w:rsidRPr="00C5758D">
        <w:rPr>
          <w:sz w:val="28"/>
          <w:szCs w:val="28"/>
        </w:rPr>
        <w:t xml:space="preserve">pārsūdzētā administratīvā akta, faktiskās rīcības vai publisko tiesību līguma būtību un </w:t>
      </w:r>
      <w:r w:rsidRPr="00C5758D">
        <w:rPr>
          <w:sz w:val="28"/>
          <w:szCs w:val="28"/>
        </w:rPr>
        <w:t xml:space="preserve">pieteicēja prasījumus, kā arī administratīvā procesa dalībnieku sniegto paskaidrojumu būtību. </w:t>
      </w:r>
    </w:p>
    <w:p w:rsidR="00396BCE" w:rsidRDefault="00605F1C" w:rsidP="001C56D6">
      <w:pPr>
        <w:pStyle w:val="naisf"/>
        <w:spacing w:before="0" w:beforeAutospacing="0" w:after="0" w:afterAutospacing="0"/>
        <w:ind w:firstLine="720"/>
        <w:jc w:val="both"/>
        <w:rPr>
          <w:sz w:val="28"/>
          <w:szCs w:val="28"/>
        </w:rPr>
      </w:pPr>
      <w:bookmarkStart w:id="7" w:name="bkm259"/>
      <w:r w:rsidRPr="00C5758D">
        <w:rPr>
          <w:sz w:val="28"/>
          <w:szCs w:val="28"/>
        </w:rPr>
        <w:t xml:space="preserve">(5) </w:t>
      </w:r>
      <w:r w:rsidR="00396BCE" w:rsidRPr="00C5758D">
        <w:rPr>
          <w:sz w:val="28"/>
          <w:szCs w:val="28"/>
        </w:rPr>
        <w:t>Motīvu daļā nor</w:t>
      </w:r>
      <w:r w:rsidR="001C56D6" w:rsidRPr="00C5758D">
        <w:rPr>
          <w:sz w:val="28"/>
          <w:szCs w:val="28"/>
        </w:rPr>
        <w:t xml:space="preserve">āda argumentus, kāpēc tiesa pieteikumu uzskatījusi par pamatotu vai nepamatotu (proti, piemēroto tiesību normu, </w:t>
      </w:r>
      <w:r w:rsidR="00396BCE" w:rsidRPr="00C5758D">
        <w:rPr>
          <w:sz w:val="28"/>
          <w:szCs w:val="28"/>
        </w:rPr>
        <w:t xml:space="preserve">konstatēto </w:t>
      </w:r>
      <w:r w:rsidRPr="00C5758D">
        <w:rPr>
          <w:sz w:val="28"/>
          <w:szCs w:val="28"/>
        </w:rPr>
        <w:t>tiesisko un faktisko apstākļu un pierādījumu</w:t>
      </w:r>
      <w:r w:rsidR="001C56D6" w:rsidRPr="00C5758D">
        <w:rPr>
          <w:sz w:val="28"/>
          <w:szCs w:val="28"/>
        </w:rPr>
        <w:t xml:space="preserve">, kā arī procesa dalībnieku argumentu </w:t>
      </w:r>
      <w:r w:rsidRPr="00C5758D">
        <w:rPr>
          <w:sz w:val="28"/>
          <w:szCs w:val="28"/>
        </w:rPr>
        <w:t>analīzi</w:t>
      </w:r>
      <w:r w:rsidR="001C56D6" w:rsidRPr="00C5758D">
        <w:rPr>
          <w:sz w:val="28"/>
          <w:szCs w:val="28"/>
        </w:rPr>
        <w:t>).</w:t>
      </w:r>
      <w:r w:rsidR="009C2DA4" w:rsidRPr="00C5758D">
        <w:rPr>
          <w:sz w:val="28"/>
          <w:szCs w:val="28"/>
        </w:rPr>
        <w:t xml:space="preserve"> Ja atbildētājs pilnībā atzinis prasījumu, sprieduma motīvu daļā iekļauj tikai norādi uz piemērotajām tiesību normām.</w:t>
      </w:r>
      <w:r w:rsidR="001C56D6" w:rsidRPr="00C5758D">
        <w:rPr>
          <w:sz w:val="28"/>
          <w:szCs w:val="28"/>
        </w:rPr>
        <w:t>”</w:t>
      </w:r>
    </w:p>
    <w:p w:rsidR="000F5C2D" w:rsidRDefault="000F5C2D" w:rsidP="001C56D6">
      <w:pPr>
        <w:pStyle w:val="naisf"/>
        <w:spacing w:before="0" w:beforeAutospacing="0" w:after="0" w:afterAutospacing="0"/>
        <w:ind w:firstLine="720"/>
        <w:jc w:val="both"/>
        <w:rPr>
          <w:sz w:val="28"/>
          <w:szCs w:val="28"/>
        </w:rPr>
      </w:pPr>
      <w:r>
        <w:rPr>
          <w:sz w:val="28"/>
          <w:szCs w:val="28"/>
        </w:rPr>
        <w:t>izteikt sestās daļas otro teikumu šādā redakcijā:</w:t>
      </w:r>
    </w:p>
    <w:p w:rsidR="000F5C2D" w:rsidRPr="000F5C2D" w:rsidRDefault="000F5C2D" w:rsidP="001C56D6">
      <w:pPr>
        <w:pStyle w:val="naisf"/>
        <w:spacing w:before="0" w:beforeAutospacing="0" w:after="0" w:afterAutospacing="0"/>
        <w:ind w:firstLine="720"/>
        <w:jc w:val="both"/>
        <w:rPr>
          <w:sz w:val="28"/>
          <w:szCs w:val="28"/>
        </w:rPr>
      </w:pPr>
      <w:r>
        <w:rPr>
          <w:sz w:val="28"/>
          <w:szCs w:val="28"/>
        </w:rPr>
        <w:t>„</w:t>
      </w:r>
      <w:r w:rsidRPr="000F5C2D">
        <w:rPr>
          <w:sz w:val="28"/>
          <w:szCs w:val="28"/>
        </w:rPr>
        <w:t>Turklāt norāda, kam jāmaksā valsts nodeva (fiziska</w:t>
      </w:r>
      <w:r>
        <w:rPr>
          <w:sz w:val="28"/>
          <w:szCs w:val="28"/>
        </w:rPr>
        <w:t>ja</w:t>
      </w:r>
      <w:r w:rsidRPr="000F5C2D">
        <w:rPr>
          <w:sz w:val="28"/>
          <w:szCs w:val="28"/>
        </w:rPr>
        <w:t>i personai norāda vārdu, uzvārdu, personas kodu un dzīvesvietu, juridiska</w:t>
      </w:r>
      <w:r>
        <w:rPr>
          <w:sz w:val="28"/>
          <w:szCs w:val="28"/>
        </w:rPr>
        <w:t>ja</w:t>
      </w:r>
      <w:r w:rsidRPr="000F5C2D">
        <w:rPr>
          <w:sz w:val="28"/>
          <w:szCs w:val="28"/>
        </w:rPr>
        <w:t xml:space="preserve">i personai – nosaukumu, reģistrācijas numuru un juridisko adresi), šā likuma </w:t>
      </w:r>
      <w:hyperlink r:id="rId9" w:anchor="p253" w:history="1">
        <w:r w:rsidRPr="000F5C2D">
          <w:rPr>
            <w:rStyle w:val="Hipersaite"/>
            <w:color w:val="auto"/>
            <w:sz w:val="28"/>
            <w:szCs w:val="28"/>
            <w:u w:val="none"/>
          </w:rPr>
          <w:t>253.</w:t>
        </w:r>
      </w:hyperlink>
      <w:r w:rsidRPr="000F5C2D">
        <w:rPr>
          <w:sz w:val="28"/>
          <w:szCs w:val="28"/>
        </w:rPr>
        <w:t xml:space="preserve">, </w:t>
      </w:r>
      <w:hyperlink r:id="rId10" w:anchor="p254" w:history="1">
        <w:r w:rsidRPr="000F5C2D">
          <w:rPr>
            <w:rStyle w:val="Hipersaite"/>
            <w:color w:val="auto"/>
            <w:sz w:val="28"/>
            <w:szCs w:val="28"/>
            <w:u w:val="none"/>
          </w:rPr>
          <w:t>254.</w:t>
        </w:r>
      </w:hyperlink>
      <w:r w:rsidRPr="000F5C2D">
        <w:rPr>
          <w:sz w:val="28"/>
          <w:szCs w:val="28"/>
        </w:rPr>
        <w:t xml:space="preserve"> un </w:t>
      </w:r>
      <w:hyperlink r:id="rId11" w:anchor="p255" w:history="1">
        <w:r w:rsidRPr="000F5C2D">
          <w:rPr>
            <w:rStyle w:val="Hipersaite"/>
            <w:color w:val="auto"/>
            <w:sz w:val="28"/>
            <w:szCs w:val="28"/>
            <w:u w:val="none"/>
          </w:rPr>
          <w:t>255.pantā</w:t>
        </w:r>
      </w:hyperlink>
      <w:r w:rsidRPr="000F5C2D">
        <w:rPr>
          <w:sz w:val="28"/>
          <w:szCs w:val="28"/>
        </w:rPr>
        <w:t xml:space="preserve"> minētos termiņus</w:t>
      </w:r>
      <w:r w:rsidRPr="000F5C2D">
        <w:rPr>
          <w:i/>
          <w:iCs/>
          <w:sz w:val="28"/>
          <w:szCs w:val="28"/>
        </w:rPr>
        <w:t>,</w:t>
      </w:r>
      <w:r w:rsidRPr="000F5C2D">
        <w:rPr>
          <w:sz w:val="28"/>
          <w:szCs w:val="28"/>
        </w:rPr>
        <w:t xml:space="preserve"> kā arī sprieduma pārsūdzēšanas termiņu un kārtību.”</w:t>
      </w:r>
    </w:p>
    <w:bookmarkEnd w:id="7"/>
    <w:p w:rsidR="00396BCE" w:rsidRPr="00C5758D" w:rsidRDefault="00396BCE" w:rsidP="00B31232">
      <w:pPr>
        <w:pStyle w:val="naisf"/>
        <w:spacing w:before="0" w:beforeAutospacing="0" w:after="0" w:afterAutospacing="0"/>
        <w:ind w:firstLine="720"/>
        <w:jc w:val="both"/>
        <w:rPr>
          <w:sz w:val="28"/>
          <w:szCs w:val="28"/>
        </w:rPr>
      </w:pPr>
    </w:p>
    <w:p w:rsidR="00B31232" w:rsidRPr="00C5758D" w:rsidRDefault="002B0FF0" w:rsidP="00B31232">
      <w:pPr>
        <w:spacing w:after="0" w:line="240" w:lineRule="auto"/>
        <w:ind w:right="-2" w:firstLine="720"/>
        <w:jc w:val="both"/>
        <w:rPr>
          <w:rFonts w:ascii="Times New Roman" w:hAnsi="Times New Roman"/>
          <w:sz w:val="28"/>
          <w:szCs w:val="28"/>
        </w:rPr>
      </w:pPr>
      <w:r>
        <w:rPr>
          <w:rFonts w:ascii="Times New Roman" w:hAnsi="Times New Roman"/>
          <w:sz w:val="28"/>
          <w:szCs w:val="28"/>
        </w:rPr>
        <w:t>68</w:t>
      </w:r>
      <w:r w:rsidR="00B31232" w:rsidRPr="00C5758D">
        <w:rPr>
          <w:rFonts w:ascii="Times New Roman" w:hAnsi="Times New Roman"/>
          <w:sz w:val="28"/>
          <w:szCs w:val="28"/>
        </w:rPr>
        <w:t>. Papildināt likumu ar 257.</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right="-2" w:firstLine="720"/>
        <w:jc w:val="both"/>
        <w:rPr>
          <w:rFonts w:ascii="Times New Roman" w:hAnsi="Times New Roman"/>
          <w:b/>
          <w:sz w:val="28"/>
          <w:szCs w:val="28"/>
        </w:rPr>
      </w:pPr>
      <w:r w:rsidRPr="00C5758D">
        <w:rPr>
          <w:rFonts w:ascii="Times New Roman" w:hAnsi="Times New Roman"/>
          <w:sz w:val="28"/>
          <w:szCs w:val="28"/>
        </w:rPr>
        <w:t>„</w:t>
      </w:r>
      <w:r w:rsidRPr="00C5758D">
        <w:rPr>
          <w:rFonts w:ascii="Times New Roman" w:hAnsi="Times New Roman"/>
          <w:b/>
          <w:sz w:val="28"/>
          <w:szCs w:val="28"/>
        </w:rPr>
        <w:t>257.</w:t>
      </w:r>
      <w:r w:rsidRPr="00C5758D">
        <w:rPr>
          <w:rFonts w:ascii="Times New Roman" w:hAnsi="Times New Roman"/>
          <w:b/>
          <w:sz w:val="28"/>
          <w:szCs w:val="28"/>
          <w:vertAlign w:val="superscript"/>
        </w:rPr>
        <w:t>1</w:t>
      </w:r>
      <w:r w:rsidR="00956624" w:rsidRPr="00C5758D">
        <w:rPr>
          <w:rFonts w:ascii="Times New Roman" w:hAnsi="Times New Roman"/>
          <w:b/>
          <w:sz w:val="28"/>
          <w:szCs w:val="28"/>
          <w:vertAlign w:val="superscript"/>
        </w:rPr>
        <w:t> </w:t>
      </w:r>
      <w:r w:rsidRPr="00C5758D">
        <w:rPr>
          <w:rFonts w:ascii="Times New Roman" w:hAnsi="Times New Roman"/>
          <w:b/>
          <w:sz w:val="28"/>
          <w:szCs w:val="28"/>
        </w:rPr>
        <w:t xml:space="preserve">pants. Tiesas spriedums </w:t>
      </w:r>
      <w:proofErr w:type="spellStart"/>
      <w:r w:rsidRPr="00C5758D">
        <w:rPr>
          <w:rFonts w:ascii="Times New Roman" w:hAnsi="Times New Roman"/>
          <w:b/>
          <w:sz w:val="28"/>
          <w:szCs w:val="28"/>
        </w:rPr>
        <w:t>pilotlietā</w:t>
      </w:r>
      <w:proofErr w:type="spellEnd"/>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 xml:space="preserve">Tiesa, kas izskata pilotlietu, piemērojamās tiesību normas nolēmumā analizē un atbildi uz lietas izšķiršanai svarīgo </w:t>
      </w:r>
      <w:proofErr w:type="spellStart"/>
      <w:r w:rsidRPr="00C5758D">
        <w:rPr>
          <w:rFonts w:ascii="Times New Roman" w:hAnsi="Times New Roman"/>
          <w:sz w:val="28"/>
          <w:szCs w:val="28"/>
        </w:rPr>
        <w:t>tiesībjautājumu</w:t>
      </w:r>
      <w:proofErr w:type="spellEnd"/>
      <w:r w:rsidRPr="00C5758D">
        <w:rPr>
          <w:rFonts w:ascii="Times New Roman" w:hAnsi="Times New Roman"/>
          <w:sz w:val="28"/>
          <w:szCs w:val="28"/>
        </w:rPr>
        <w:t xml:space="preserve"> sniedz tādējādi, lai tiesas atziņas būtu tieši attiecināmas arī uz pārējām </w:t>
      </w:r>
      <w:proofErr w:type="spellStart"/>
      <w:r w:rsidRPr="00C5758D">
        <w:rPr>
          <w:rFonts w:ascii="Times New Roman" w:hAnsi="Times New Roman"/>
          <w:sz w:val="28"/>
          <w:szCs w:val="28"/>
        </w:rPr>
        <w:t>pilotlietai</w:t>
      </w:r>
      <w:proofErr w:type="spellEnd"/>
      <w:r w:rsidRPr="00C5758D">
        <w:rPr>
          <w:rFonts w:ascii="Times New Roman" w:hAnsi="Times New Roman"/>
          <w:sz w:val="28"/>
          <w:szCs w:val="28"/>
        </w:rPr>
        <w:t xml:space="preserve"> analogajām lietām.” </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69</w:t>
      </w:r>
      <w:r w:rsidR="00B31232" w:rsidRPr="00C5758D">
        <w:rPr>
          <w:sz w:val="28"/>
          <w:szCs w:val="28"/>
        </w:rPr>
        <w:t>. 259.</w:t>
      </w:r>
      <w:r w:rsidR="00956624" w:rsidRPr="00C5758D">
        <w:rPr>
          <w:sz w:val="28"/>
          <w:szCs w:val="28"/>
        </w:rPr>
        <w:t> </w:t>
      </w:r>
      <w:r w:rsidR="00B31232" w:rsidRPr="00C5758D">
        <w:rPr>
          <w:sz w:val="28"/>
          <w:szCs w:val="28"/>
        </w:rPr>
        <w:t xml:space="preserve">pantā: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izteikt panta virsrakstu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259.</w:t>
      </w:r>
      <w:r w:rsidR="00956624" w:rsidRPr="00C5758D">
        <w:rPr>
          <w:b/>
          <w:bCs/>
          <w:sz w:val="28"/>
          <w:szCs w:val="28"/>
        </w:rPr>
        <w:t> </w:t>
      </w:r>
      <w:r w:rsidRPr="00C5758D">
        <w:rPr>
          <w:b/>
          <w:bCs/>
          <w:sz w:val="28"/>
          <w:szCs w:val="28"/>
        </w:rPr>
        <w:t>pants. Sprieduma sastādīšanas laiks un  nosūtīšana rakstveida procesā izskatītajās lietās</w:t>
      </w:r>
      <w:r w:rsidRPr="00C5758D">
        <w:rPr>
          <w:bCs/>
          <w:sz w:val="28"/>
          <w:szCs w:val="28"/>
        </w:rPr>
        <w:t>”</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izteikt panta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bCs/>
          <w:sz w:val="28"/>
          <w:szCs w:val="28"/>
        </w:rPr>
        <w:t xml:space="preserve">„(1) </w:t>
      </w:r>
      <w:r w:rsidRPr="00C5758D">
        <w:rPr>
          <w:sz w:val="28"/>
          <w:szCs w:val="28"/>
        </w:rPr>
        <w:t>Lietā, kas izskatīta rakstveida procesā, tiesa spriedumu sastāda ne vēlāk kā 21 dienas laikā pēc tam, kad lietas izskatīšana pēc būtības pabeigta. Procesa dalībniekiem laikus paziņo datumu, kad sprieduma norakstu varēs saņemt tiesas kancelejā. Šis datums uzskatāms par sprieduma sastādīšanas datumu.”</w:t>
      </w:r>
    </w:p>
    <w:p w:rsidR="00B31232" w:rsidRPr="00C5758D" w:rsidRDefault="00B31232" w:rsidP="004F44A3">
      <w:pPr>
        <w:pStyle w:val="naispant"/>
        <w:spacing w:before="0" w:beforeAutospacing="0" w:after="0" w:afterAutospacing="0"/>
        <w:jc w:val="both"/>
        <w:rPr>
          <w:bCs/>
          <w:sz w:val="28"/>
          <w:szCs w:val="28"/>
        </w:rPr>
      </w:pPr>
    </w:p>
    <w:p w:rsidR="004F44A3" w:rsidRPr="00C5758D" w:rsidRDefault="002B0FF0" w:rsidP="00E920B4">
      <w:pPr>
        <w:pStyle w:val="naispant"/>
        <w:spacing w:before="0" w:beforeAutospacing="0" w:after="0" w:afterAutospacing="0"/>
        <w:ind w:firstLine="720"/>
        <w:rPr>
          <w:i/>
          <w:sz w:val="28"/>
          <w:szCs w:val="28"/>
        </w:rPr>
      </w:pPr>
      <w:bookmarkStart w:id="8" w:name="bkm332"/>
      <w:r>
        <w:rPr>
          <w:bCs/>
          <w:sz w:val="28"/>
          <w:szCs w:val="28"/>
        </w:rPr>
        <w:t>70</w:t>
      </w:r>
      <w:r w:rsidR="003A7DE9" w:rsidRPr="00C5758D">
        <w:rPr>
          <w:bCs/>
          <w:sz w:val="28"/>
          <w:szCs w:val="28"/>
        </w:rPr>
        <w:t xml:space="preserve">. </w:t>
      </w:r>
      <w:r w:rsidR="00E920B4" w:rsidRPr="00C5758D">
        <w:rPr>
          <w:bCs/>
          <w:sz w:val="28"/>
          <w:szCs w:val="28"/>
        </w:rPr>
        <w:t xml:space="preserve">Izslēgt </w:t>
      </w:r>
      <w:r w:rsidR="004F44A3" w:rsidRPr="00C5758D">
        <w:rPr>
          <w:bCs/>
          <w:sz w:val="28"/>
          <w:szCs w:val="28"/>
        </w:rPr>
        <w:t>260.</w:t>
      </w:r>
      <w:r w:rsidR="00956624" w:rsidRPr="00C5758D">
        <w:rPr>
          <w:bCs/>
          <w:sz w:val="28"/>
          <w:szCs w:val="28"/>
        </w:rPr>
        <w:t> </w:t>
      </w:r>
      <w:r w:rsidR="004F44A3" w:rsidRPr="00C5758D">
        <w:rPr>
          <w:bCs/>
          <w:sz w:val="28"/>
          <w:szCs w:val="28"/>
        </w:rPr>
        <w:t>pant</w:t>
      </w:r>
      <w:r w:rsidR="00E920B4" w:rsidRPr="00C5758D">
        <w:rPr>
          <w:bCs/>
          <w:sz w:val="28"/>
          <w:szCs w:val="28"/>
        </w:rPr>
        <w:t>a trešo daļu.</w:t>
      </w:r>
    </w:p>
    <w:bookmarkEnd w:id="8"/>
    <w:p w:rsidR="004F44A3" w:rsidRPr="00C5758D" w:rsidRDefault="004F44A3" w:rsidP="004F44A3">
      <w:pPr>
        <w:pStyle w:val="naispant"/>
        <w:spacing w:before="0" w:beforeAutospacing="0" w:after="0" w:afterAutospacing="0"/>
        <w:jc w:val="both"/>
        <w:rPr>
          <w:bCs/>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71</w:t>
      </w:r>
      <w:r w:rsidR="00B31232" w:rsidRPr="00C5758D">
        <w:rPr>
          <w:rFonts w:ascii="Times New Roman" w:hAnsi="Times New Roman"/>
          <w:sz w:val="28"/>
          <w:szCs w:val="28"/>
        </w:rPr>
        <w:t>. Izteikt 262.</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trešo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„(3) Jautājumu par sprieduma izskaidrošanu izskata rakstveida procesā.”</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72</w:t>
      </w:r>
      <w:r w:rsidR="00B31232" w:rsidRPr="00C5758D">
        <w:rPr>
          <w:rFonts w:ascii="Times New Roman" w:hAnsi="Times New Roman"/>
          <w:sz w:val="28"/>
          <w:szCs w:val="28"/>
        </w:rPr>
        <w:t>. Izteikt 266.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otro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Lūgumu izskata rakstveida procesā”.</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osaukums"/>
        <w:spacing w:before="0" w:after="0"/>
        <w:ind w:firstLine="720"/>
        <w:jc w:val="both"/>
        <w:rPr>
          <w:b w:val="0"/>
          <w:sz w:val="28"/>
          <w:szCs w:val="28"/>
        </w:rPr>
      </w:pPr>
      <w:r>
        <w:rPr>
          <w:b w:val="0"/>
          <w:sz w:val="28"/>
          <w:szCs w:val="28"/>
        </w:rPr>
        <w:t>73</w:t>
      </w:r>
      <w:r w:rsidR="00B31232" w:rsidRPr="00C5758D">
        <w:rPr>
          <w:b w:val="0"/>
          <w:sz w:val="28"/>
          <w:szCs w:val="28"/>
        </w:rPr>
        <w:t>. Papildināt 268. pantu ar 4. un 5.</w:t>
      </w:r>
      <w:r w:rsidR="00956624" w:rsidRPr="00C5758D">
        <w:rPr>
          <w:b w:val="0"/>
          <w:sz w:val="28"/>
          <w:szCs w:val="28"/>
        </w:rPr>
        <w:t> </w:t>
      </w:r>
      <w:r w:rsidR="00B31232" w:rsidRPr="00C5758D">
        <w:rPr>
          <w:b w:val="0"/>
          <w:sz w:val="28"/>
          <w:szCs w:val="28"/>
        </w:rPr>
        <w:t>punktu šādā redakcijā:</w:t>
      </w:r>
    </w:p>
    <w:p w:rsidR="00B31232" w:rsidRPr="00C5758D" w:rsidRDefault="00B31232" w:rsidP="00B31232">
      <w:pPr>
        <w:pStyle w:val="Nosaukums"/>
        <w:spacing w:before="0" w:after="0"/>
        <w:ind w:firstLine="720"/>
        <w:jc w:val="both"/>
        <w:rPr>
          <w:b w:val="0"/>
          <w:sz w:val="28"/>
          <w:szCs w:val="28"/>
        </w:rPr>
      </w:pPr>
      <w:r w:rsidRPr="00C5758D">
        <w:rPr>
          <w:b w:val="0"/>
          <w:sz w:val="28"/>
          <w:szCs w:val="28"/>
        </w:rPr>
        <w:t>„4) ja saskaņā ar tiesas vai tiesneša lēmumu lietas iztiesāšanā vai konkrētas procesuālās darbības veikšanā izmantojama videokonference, bet tehnisku iemeslu dēļ</w:t>
      </w:r>
      <w:r w:rsidR="00956624" w:rsidRPr="00C5758D">
        <w:rPr>
          <w:b w:val="0"/>
          <w:sz w:val="28"/>
          <w:szCs w:val="28"/>
        </w:rPr>
        <w:t xml:space="preserve"> tās izmantošana nav iespējama;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5) analogai lietai noteikts </w:t>
      </w:r>
      <w:proofErr w:type="spellStart"/>
      <w:r w:rsidRPr="00C5758D">
        <w:rPr>
          <w:rFonts w:ascii="Times New Roman" w:hAnsi="Times New Roman"/>
          <w:sz w:val="28"/>
          <w:szCs w:val="28"/>
        </w:rPr>
        <w:t>pilotlietas</w:t>
      </w:r>
      <w:proofErr w:type="spellEnd"/>
      <w:r w:rsidRPr="00C5758D">
        <w:rPr>
          <w:rFonts w:ascii="Times New Roman" w:hAnsi="Times New Roman"/>
          <w:sz w:val="28"/>
          <w:szCs w:val="28"/>
        </w:rPr>
        <w:t xml:space="preserve"> statuss (206.</w:t>
      </w:r>
      <w:r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Pr="00C5758D">
        <w:rPr>
          <w:rFonts w:ascii="Times New Roman" w:hAnsi="Times New Roman"/>
          <w:sz w:val="28"/>
          <w:szCs w:val="28"/>
        </w:rPr>
        <w:t>pants), un tajā vēl nav stājies spēkā galīgais nolēmums.”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74</w:t>
      </w:r>
      <w:r w:rsidR="00B31232" w:rsidRPr="00C5758D">
        <w:rPr>
          <w:rFonts w:ascii="Times New Roman" w:hAnsi="Times New Roman"/>
          <w:sz w:val="28"/>
          <w:szCs w:val="28"/>
        </w:rPr>
        <w:t>. Izteikt 269.</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otro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Tiesa var atlikt lietas izskatīšanu arī tad, ja procesa dalībnieki tiesu informējuši par to, ka gatavojas izbeigt tiesisko strīdu.”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75</w:t>
      </w:r>
      <w:r w:rsidR="00B31232" w:rsidRPr="00C5758D">
        <w:rPr>
          <w:sz w:val="28"/>
          <w:szCs w:val="28"/>
        </w:rPr>
        <w:t>. Izteikt 270.</w:t>
      </w:r>
      <w:r w:rsidR="00956624" w:rsidRPr="00C5758D">
        <w:rPr>
          <w:sz w:val="28"/>
          <w:szCs w:val="28"/>
        </w:rPr>
        <w:t> </w:t>
      </w:r>
      <w:r w:rsidR="00B31232" w:rsidRPr="00C5758D">
        <w:rPr>
          <w:sz w:val="28"/>
          <w:szCs w:val="28"/>
        </w:rPr>
        <w:t xml:space="preserve">pantu šādā redakcijā: </w:t>
      </w:r>
    </w:p>
    <w:p w:rsidR="00B31232" w:rsidRPr="00C5758D" w:rsidRDefault="00B31232" w:rsidP="00B31232">
      <w:pPr>
        <w:pStyle w:val="naisf"/>
        <w:spacing w:before="0" w:beforeAutospacing="0" w:after="0" w:afterAutospacing="0"/>
        <w:ind w:firstLine="720"/>
        <w:jc w:val="both"/>
        <w:rPr>
          <w:bCs/>
          <w:sz w:val="28"/>
          <w:szCs w:val="28"/>
        </w:rPr>
      </w:pPr>
      <w:r w:rsidRPr="00C5758D">
        <w:rPr>
          <w:sz w:val="28"/>
          <w:szCs w:val="28"/>
        </w:rPr>
        <w:t>„</w:t>
      </w:r>
      <w:r w:rsidRPr="00C5758D">
        <w:rPr>
          <w:b/>
          <w:sz w:val="28"/>
          <w:szCs w:val="28"/>
        </w:rPr>
        <w:t>270.</w:t>
      </w:r>
      <w:r w:rsidR="00956624" w:rsidRPr="00C5758D">
        <w:rPr>
          <w:b/>
          <w:sz w:val="28"/>
          <w:szCs w:val="28"/>
        </w:rPr>
        <w:t> </w:t>
      </w:r>
      <w:r w:rsidRPr="00C5758D">
        <w:rPr>
          <w:b/>
          <w:sz w:val="28"/>
          <w:szCs w:val="28"/>
        </w:rPr>
        <w:t xml:space="preserve">pants. </w:t>
      </w:r>
      <w:r w:rsidRPr="00C5758D">
        <w:rPr>
          <w:b/>
          <w:bCs/>
          <w:sz w:val="28"/>
          <w:szCs w:val="28"/>
        </w:rPr>
        <w:t>Lēmums par lietas izskatīšanas atlikšanu</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Lēmumu par lietas izskatīšanas atlikšanu pieņem atsevišķa procesuāla dokumenta vai rezolūcijas viedā, vai ieraksta tiesas sēdes protokolā.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Lēmumā par lietas izskatīšanas atlikšanu norāda procesuālās darbības, kuras jāizpilda līdz lietas izskatīšanas atsākšanai, kā arī noteic nākamās tiesas sēdes laiku (vai dienu, kad tiks pabeigta lietas izskatīšana pēc būtības rakstveida procesā).</w:t>
      </w:r>
    </w:p>
    <w:p w:rsidR="00B31232" w:rsidRPr="00C5758D" w:rsidRDefault="00B31232" w:rsidP="004204C2">
      <w:pPr>
        <w:pStyle w:val="naisf"/>
        <w:spacing w:before="0" w:beforeAutospacing="0" w:after="0" w:afterAutospacing="0"/>
        <w:ind w:firstLine="720"/>
        <w:jc w:val="both"/>
        <w:rPr>
          <w:sz w:val="28"/>
          <w:szCs w:val="28"/>
        </w:rPr>
      </w:pPr>
      <w:r w:rsidRPr="00C5758D">
        <w:rPr>
          <w:sz w:val="28"/>
          <w:szCs w:val="28"/>
        </w:rPr>
        <w:t>(3) Rakstveida procesā izskatāmā lietā tiesa nosūta lēmumu par lietas izskatīšanas atlikšanu procesa dalībniekiem.</w:t>
      </w:r>
      <w:r w:rsidR="004204C2" w:rsidRPr="00C5758D">
        <w:rPr>
          <w:sz w:val="28"/>
          <w:szCs w:val="28"/>
        </w:rPr>
        <w:t xml:space="preserve"> </w:t>
      </w:r>
      <w:r w:rsidRPr="00C5758D">
        <w:rPr>
          <w:sz w:val="28"/>
          <w:szCs w:val="28"/>
        </w:rPr>
        <w:t xml:space="preserve">Mutvārdu procesā izskatāmā lietā nākamās tiesas sēdes dienu un laiku tiesa paziņo pret parakstu personām, kuras </w:t>
      </w:r>
      <w:r w:rsidRPr="00C5758D">
        <w:rPr>
          <w:sz w:val="28"/>
          <w:szCs w:val="28"/>
        </w:rPr>
        <w:lastRenderedPageBreak/>
        <w:t xml:space="preserve">ieradušās uz tiesas sēdi. </w:t>
      </w:r>
      <w:proofErr w:type="spellStart"/>
      <w:r w:rsidRPr="00C5758D">
        <w:rPr>
          <w:sz w:val="28"/>
          <w:szCs w:val="28"/>
        </w:rPr>
        <w:t>Klātneesošās</w:t>
      </w:r>
      <w:proofErr w:type="spellEnd"/>
      <w:r w:rsidRPr="00C5758D">
        <w:rPr>
          <w:sz w:val="28"/>
          <w:szCs w:val="28"/>
        </w:rPr>
        <w:t xml:space="preserve"> personas no jauna uzaicina vai izsauc uz tiesas sēdi.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Lēmums par lietas izskatīšanas atlikšanu nav pārsūdzams, izņemot lēmumu, kurā nav noteikta lietas izskatīšanas atsākšanas diena.”</w:t>
      </w:r>
    </w:p>
    <w:p w:rsidR="00B31232" w:rsidRPr="00C5758D" w:rsidRDefault="00B31232"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76</w:t>
      </w:r>
      <w:r w:rsidR="00B31232" w:rsidRPr="00C5758D">
        <w:rPr>
          <w:bCs/>
          <w:sz w:val="28"/>
          <w:szCs w:val="28"/>
        </w:rPr>
        <w:t>. Izslēgt 272.</w:t>
      </w:r>
      <w:r w:rsidR="00956624" w:rsidRPr="00C5758D">
        <w:rPr>
          <w:bCs/>
          <w:sz w:val="28"/>
          <w:szCs w:val="28"/>
        </w:rPr>
        <w:t> </w:t>
      </w:r>
      <w:r w:rsidR="00B31232" w:rsidRPr="00C5758D">
        <w:rPr>
          <w:bCs/>
          <w:sz w:val="28"/>
          <w:szCs w:val="28"/>
        </w:rPr>
        <w:t>panta otro daļu.</w:t>
      </w:r>
    </w:p>
    <w:p w:rsidR="00B31232" w:rsidRPr="00C5758D" w:rsidRDefault="00B31232" w:rsidP="00B31232">
      <w:pPr>
        <w:spacing w:after="0" w:line="240" w:lineRule="auto"/>
        <w:ind w:firstLine="720"/>
        <w:jc w:val="both"/>
        <w:rPr>
          <w:rFonts w:ascii="Times New Roman" w:hAnsi="Times New Roman"/>
          <w:sz w:val="28"/>
          <w:szCs w:val="28"/>
        </w:rPr>
      </w:pPr>
    </w:p>
    <w:p w:rsidR="00177B6B"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77</w:t>
      </w:r>
      <w:r w:rsidR="00B31232" w:rsidRPr="00C5758D">
        <w:rPr>
          <w:rFonts w:ascii="Times New Roman" w:hAnsi="Times New Roman"/>
          <w:sz w:val="28"/>
          <w:szCs w:val="28"/>
        </w:rPr>
        <w:t xml:space="preserve">. </w:t>
      </w:r>
      <w:r w:rsidR="00177B6B" w:rsidRPr="00C5758D">
        <w:rPr>
          <w:rFonts w:ascii="Times New Roman" w:hAnsi="Times New Roman"/>
          <w:sz w:val="28"/>
          <w:szCs w:val="28"/>
        </w:rPr>
        <w:t>273.</w:t>
      </w:r>
      <w:r w:rsidR="00956624" w:rsidRPr="00C5758D">
        <w:rPr>
          <w:rFonts w:ascii="Times New Roman" w:hAnsi="Times New Roman"/>
          <w:sz w:val="28"/>
          <w:szCs w:val="28"/>
        </w:rPr>
        <w:t> </w:t>
      </w:r>
      <w:r w:rsidR="00177B6B" w:rsidRPr="00C5758D">
        <w:rPr>
          <w:rFonts w:ascii="Times New Roman" w:hAnsi="Times New Roman"/>
          <w:sz w:val="28"/>
          <w:szCs w:val="28"/>
        </w:rPr>
        <w:t xml:space="preserve">pantā: </w:t>
      </w:r>
    </w:p>
    <w:p w:rsidR="00177B6B" w:rsidRPr="00C5758D" w:rsidRDefault="00177B6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w:t>
      </w:r>
      <w:r w:rsidR="00B31232" w:rsidRPr="00C5758D">
        <w:rPr>
          <w:rFonts w:ascii="Times New Roman" w:hAnsi="Times New Roman"/>
          <w:sz w:val="28"/>
          <w:szCs w:val="28"/>
        </w:rPr>
        <w:t>apildināt 2.</w:t>
      </w:r>
      <w:r w:rsidR="00956624" w:rsidRPr="00C5758D">
        <w:rPr>
          <w:rFonts w:ascii="Times New Roman" w:hAnsi="Times New Roman"/>
          <w:sz w:val="28"/>
          <w:szCs w:val="28"/>
        </w:rPr>
        <w:t> </w:t>
      </w:r>
      <w:r w:rsidR="00B31232" w:rsidRPr="00C5758D">
        <w:rPr>
          <w:rFonts w:ascii="Times New Roman" w:hAnsi="Times New Roman"/>
          <w:sz w:val="28"/>
          <w:szCs w:val="28"/>
        </w:rPr>
        <w:t>punktu aiz vārdiem „trešā persona” ar vārdiem „ar patstāvīgiem prasījumiem”</w:t>
      </w:r>
      <w:r w:rsidRPr="00C5758D">
        <w:rPr>
          <w:rFonts w:ascii="Times New Roman" w:hAnsi="Times New Roman"/>
          <w:sz w:val="28"/>
          <w:szCs w:val="28"/>
        </w:rPr>
        <w:t>;</w:t>
      </w:r>
    </w:p>
    <w:p w:rsidR="00B31232" w:rsidRPr="00C5758D" w:rsidRDefault="00177B6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5.</w:t>
      </w:r>
      <w:r w:rsidR="00956624" w:rsidRPr="00C5758D">
        <w:rPr>
          <w:rFonts w:ascii="Times New Roman" w:hAnsi="Times New Roman"/>
          <w:sz w:val="28"/>
          <w:szCs w:val="28"/>
        </w:rPr>
        <w:t> </w:t>
      </w:r>
      <w:r w:rsidRPr="00C5758D">
        <w:rPr>
          <w:rFonts w:ascii="Times New Roman" w:hAnsi="Times New Roman"/>
          <w:sz w:val="28"/>
          <w:szCs w:val="28"/>
        </w:rPr>
        <w:t>punktu ar vārdiem „vai pieņem lēmumu par jautājuma uzdošanu citai pārnacionālai institūcijai”</w:t>
      </w:r>
      <w:r w:rsidR="00B31232" w:rsidRPr="00C5758D">
        <w:rPr>
          <w:rFonts w:ascii="Times New Roman" w:hAnsi="Times New Roman"/>
          <w:sz w:val="28"/>
          <w:szCs w:val="28"/>
        </w:rPr>
        <w:t>.</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78</w:t>
      </w:r>
      <w:r w:rsidR="00B31232" w:rsidRPr="00C5758D">
        <w:rPr>
          <w:rFonts w:ascii="Times New Roman" w:hAnsi="Times New Roman"/>
          <w:sz w:val="28"/>
          <w:szCs w:val="28"/>
        </w:rPr>
        <w:t>. 275.</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4. un 5.</w:t>
      </w:r>
      <w:r w:rsidR="00956624" w:rsidRPr="00C5758D">
        <w:rPr>
          <w:rFonts w:ascii="Times New Roman" w:hAnsi="Times New Roman"/>
          <w:sz w:val="28"/>
          <w:szCs w:val="28"/>
        </w:rPr>
        <w:t> </w:t>
      </w:r>
      <w:r w:rsidRPr="00C5758D">
        <w:rPr>
          <w:rFonts w:ascii="Times New Roman" w:hAnsi="Times New Roman"/>
          <w:sz w:val="28"/>
          <w:szCs w:val="28"/>
        </w:rPr>
        <w:t>punktu aiz skaitļa un vārda „274.</w:t>
      </w:r>
      <w:r w:rsidR="00956624" w:rsidRPr="00C5758D">
        <w:rPr>
          <w:rFonts w:ascii="Times New Roman" w:hAnsi="Times New Roman"/>
          <w:sz w:val="28"/>
          <w:szCs w:val="28"/>
        </w:rPr>
        <w:t> </w:t>
      </w:r>
      <w:r w:rsidRPr="00C5758D">
        <w:rPr>
          <w:rFonts w:ascii="Times New Roman" w:hAnsi="Times New Roman"/>
          <w:sz w:val="28"/>
          <w:szCs w:val="28"/>
        </w:rPr>
        <w:t>panta” ar vārdiem „pirmās daļas”;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6.</w:t>
      </w:r>
      <w:r w:rsidR="00956624" w:rsidRPr="00C5758D">
        <w:rPr>
          <w:rFonts w:ascii="Times New Roman" w:hAnsi="Times New Roman"/>
          <w:sz w:val="28"/>
          <w:szCs w:val="28"/>
        </w:rPr>
        <w:t> </w:t>
      </w:r>
      <w:r w:rsidRPr="00C5758D">
        <w:rPr>
          <w:rFonts w:ascii="Times New Roman" w:hAnsi="Times New Roman"/>
          <w:sz w:val="28"/>
          <w:szCs w:val="28"/>
        </w:rPr>
        <w:t>punktu aiz skaitļiem un vārdiem „273.</w:t>
      </w:r>
      <w:r w:rsidR="00956624" w:rsidRPr="00C5758D">
        <w:rPr>
          <w:rFonts w:ascii="Times New Roman" w:hAnsi="Times New Roman"/>
          <w:sz w:val="28"/>
          <w:szCs w:val="28"/>
        </w:rPr>
        <w:t> </w:t>
      </w:r>
      <w:r w:rsidRPr="00C5758D">
        <w:rPr>
          <w:rFonts w:ascii="Times New Roman" w:hAnsi="Times New Roman"/>
          <w:sz w:val="28"/>
          <w:szCs w:val="28"/>
        </w:rPr>
        <w:t>panta 4.</w:t>
      </w:r>
      <w:r w:rsidR="00956624" w:rsidRPr="00C5758D">
        <w:rPr>
          <w:rFonts w:ascii="Times New Roman" w:hAnsi="Times New Roman"/>
          <w:sz w:val="28"/>
          <w:szCs w:val="28"/>
        </w:rPr>
        <w:t> </w:t>
      </w:r>
      <w:r w:rsidRPr="00C5758D">
        <w:rPr>
          <w:rFonts w:ascii="Times New Roman" w:hAnsi="Times New Roman"/>
          <w:sz w:val="28"/>
          <w:szCs w:val="28"/>
        </w:rPr>
        <w:t>punktā” ar skaitļiem un vārdiem „un 2</w:t>
      </w:r>
      <w:r w:rsidR="00177B6B" w:rsidRPr="00C5758D">
        <w:rPr>
          <w:rFonts w:ascii="Times New Roman" w:hAnsi="Times New Roman"/>
          <w:sz w:val="28"/>
          <w:szCs w:val="28"/>
        </w:rPr>
        <w:t>74.</w:t>
      </w:r>
      <w:r w:rsidR="00956624" w:rsidRPr="00C5758D">
        <w:rPr>
          <w:rFonts w:ascii="Times New Roman" w:hAnsi="Times New Roman"/>
          <w:sz w:val="28"/>
          <w:szCs w:val="28"/>
        </w:rPr>
        <w:t> </w:t>
      </w:r>
      <w:r w:rsidR="00177B6B" w:rsidRPr="00C5758D">
        <w:rPr>
          <w:rFonts w:ascii="Times New Roman" w:hAnsi="Times New Roman"/>
          <w:sz w:val="28"/>
          <w:szCs w:val="28"/>
        </w:rPr>
        <w:t>panta pirmās daļas 3.</w:t>
      </w:r>
      <w:r w:rsidR="00956624" w:rsidRPr="00C5758D">
        <w:rPr>
          <w:rFonts w:ascii="Times New Roman" w:hAnsi="Times New Roman"/>
          <w:sz w:val="28"/>
          <w:szCs w:val="28"/>
        </w:rPr>
        <w:t> </w:t>
      </w:r>
      <w:r w:rsidR="00177B6B" w:rsidRPr="00C5758D">
        <w:rPr>
          <w:rFonts w:ascii="Times New Roman" w:hAnsi="Times New Roman"/>
          <w:sz w:val="28"/>
          <w:szCs w:val="28"/>
        </w:rPr>
        <w:t>punktā”;</w:t>
      </w:r>
    </w:p>
    <w:p w:rsidR="00177B6B" w:rsidRPr="00C5758D" w:rsidRDefault="00177B6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7.</w:t>
      </w:r>
      <w:r w:rsidR="00956624" w:rsidRPr="00C5758D">
        <w:rPr>
          <w:rFonts w:ascii="Times New Roman" w:hAnsi="Times New Roman"/>
          <w:sz w:val="28"/>
          <w:szCs w:val="28"/>
        </w:rPr>
        <w:t> </w:t>
      </w:r>
      <w:r w:rsidRPr="00C5758D">
        <w:rPr>
          <w:rFonts w:ascii="Times New Roman" w:hAnsi="Times New Roman"/>
          <w:sz w:val="28"/>
          <w:szCs w:val="28"/>
        </w:rPr>
        <w:t xml:space="preserve">punktu aiz vārdiem „prejudiciālā nolēmuma” ar vārdiem „vai citas pārnacionālās institūcijas lēmuma”.  </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sz w:val="28"/>
          <w:szCs w:val="28"/>
        </w:rPr>
      </w:pPr>
      <w:r>
        <w:rPr>
          <w:sz w:val="28"/>
          <w:szCs w:val="28"/>
        </w:rPr>
        <w:t>79</w:t>
      </w:r>
      <w:r w:rsidR="00B31232" w:rsidRPr="00C5758D">
        <w:rPr>
          <w:sz w:val="28"/>
          <w:szCs w:val="28"/>
        </w:rPr>
        <w:t>. Izteikt 283.</w:t>
      </w:r>
      <w:r w:rsidR="00956624" w:rsidRPr="00C5758D">
        <w:rPr>
          <w:sz w:val="28"/>
          <w:szCs w:val="28"/>
        </w:rPr>
        <w:t> </w:t>
      </w:r>
      <w:r w:rsidR="00B31232" w:rsidRPr="00C5758D">
        <w:rPr>
          <w:sz w:val="28"/>
          <w:szCs w:val="28"/>
        </w:rPr>
        <w:t xml:space="preserve">panta pirmo daļu šādā redakcijā: </w:t>
      </w:r>
    </w:p>
    <w:p w:rsidR="00B31232" w:rsidRPr="00C5758D" w:rsidRDefault="00B31232" w:rsidP="00B31232">
      <w:pPr>
        <w:pStyle w:val="naispant"/>
        <w:spacing w:before="0" w:beforeAutospacing="0" w:after="0" w:afterAutospacing="0"/>
        <w:ind w:firstLine="720"/>
        <w:jc w:val="both"/>
        <w:rPr>
          <w:sz w:val="28"/>
          <w:szCs w:val="28"/>
        </w:rPr>
      </w:pPr>
      <w:r w:rsidRPr="00C5758D">
        <w:rPr>
          <w:sz w:val="28"/>
          <w:szCs w:val="28"/>
        </w:rPr>
        <w:t>„(1) Par tiesvedības izbeigšanu tiesa pieņem motivētu lēmumu atsevišķa procesuālā dokumenta veidā. Šā likuma 282.</w:t>
      </w:r>
      <w:r w:rsidR="00956624" w:rsidRPr="00C5758D">
        <w:rPr>
          <w:sz w:val="28"/>
          <w:szCs w:val="28"/>
        </w:rPr>
        <w:t> </w:t>
      </w:r>
      <w:r w:rsidRPr="00C5758D">
        <w:rPr>
          <w:sz w:val="28"/>
          <w:szCs w:val="28"/>
        </w:rPr>
        <w:t>panta 4., 5. un 6.</w:t>
      </w:r>
      <w:r w:rsidR="00956624" w:rsidRPr="00C5758D">
        <w:rPr>
          <w:sz w:val="28"/>
          <w:szCs w:val="28"/>
        </w:rPr>
        <w:t> </w:t>
      </w:r>
      <w:r w:rsidRPr="00C5758D">
        <w:rPr>
          <w:sz w:val="28"/>
          <w:szCs w:val="28"/>
        </w:rPr>
        <w:t>punktā paredzētajos gadījumos lēmumu par tiesvedības izbeigšanu lietā tiesa var pieņemt rakstveida procesā arī tad, ja lietas izskatīšana pamatā noteikta mutvārdu procesā.”</w:t>
      </w:r>
    </w:p>
    <w:p w:rsidR="009C2DA4" w:rsidRPr="00C5758D" w:rsidRDefault="009C2DA4" w:rsidP="00B31232">
      <w:pPr>
        <w:pStyle w:val="naispant"/>
        <w:spacing w:before="0" w:beforeAutospacing="0" w:after="0" w:afterAutospacing="0"/>
        <w:ind w:firstLine="720"/>
        <w:jc w:val="both"/>
        <w:rPr>
          <w:sz w:val="28"/>
          <w:szCs w:val="28"/>
        </w:rPr>
      </w:pPr>
    </w:p>
    <w:p w:rsidR="009C2DA4" w:rsidRPr="00C5758D" w:rsidRDefault="002B0FF0" w:rsidP="00B31232">
      <w:pPr>
        <w:pStyle w:val="naispant"/>
        <w:spacing w:before="0" w:beforeAutospacing="0" w:after="0" w:afterAutospacing="0"/>
        <w:ind w:firstLine="720"/>
        <w:jc w:val="both"/>
        <w:rPr>
          <w:sz w:val="28"/>
          <w:szCs w:val="28"/>
        </w:rPr>
      </w:pPr>
      <w:r>
        <w:rPr>
          <w:sz w:val="28"/>
          <w:szCs w:val="28"/>
        </w:rPr>
        <w:t>80</w:t>
      </w:r>
      <w:r w:rsidR="004204C2" w:rsidRPr="00C5758D">
        <w:rPr>
          <w:sz w:val="28"/>
          <w:szCs w:val="28"/>
        </w:rPr>
        <w:t>.</w:t>
      </w:r>
      <w:r w:rsidR="00FA4AFE" w:rsidRPr="00C5758D">
        <w:rPr>
          <w:sz w:val="28"/>
          <w:szCs w:val="28"/>
        </w:rPr>
        <w:t xml:space="preserve"> </w:t>
      </w:r>
      <w:r w:rsidR="009C2DA4" w:rsidRPr="00C5758D">
        <w:rPr>
          <w:sz w:val="28"/>
          <w:szCs w:val="28"/>
        </w:rPr>
        <w:t>286.</w:t>
      </w:r>
      <w:r w:rsidR="00956624" w:rsidRPr="00C5758D">
        <w:rPr>
          <w:sz w:val="28"/>
          <w:szCs w:val="28"/>
        </w:rPr>
        <w:t> </w:t>
      </w:r>
      <w:r w:rsidR="009C2DA4" w:rsidRPr="00C5758D">
        <w:rPr>
          <w:sz w:val="28"/>
          <w:szCs w:val="28"/>
        </w:rPr>
        <w:t xml:space="preserve">pantā: </w:t>
      </w:r>
    </w:p>
    <w:p w:rsidR="009C2DA4" w:rsidRPr="00C5758D" w:rsidRDefault="009C2DA4" w:rsidP="00B31232">
      <w:pPr>
        <w:pStyle w:val="naispant"/>
        <w:spacing w:before="0" w:beforeAutospacing="0" w:after="0" w:afterAutospacing="0"/>
        <w:ind w:firstLine="720"/>
        <w:jc w:val="both"/>
        <w:rPr>
          <w:sz w:val="28"/>
          <w:szCs w:val="28"/>
        </w:rPr>
      </w:pPr>
      <w:r w:rsidRPr="00C5758D">
        <w:rPr>
          <w:sz w:val="28"/>
          <w:szCs w:val="28"/>
        </w:rPr>
        <w:t>papildināt panta virsrakstu ar vārdiem „un lēmuma pieņemšanas termiņi”;</w:t>
      </w:r>
    </w:p>
    <w:p w:rsidR="009C2DA4" w:rsidRPr="00C5758D" w:rsidRDefault="009C2DA4" w:rsidP="00B31232">
      <w:pPr>
        <w:pStyle w:val="naispant"/>
        <w:spacing w:before="0" w:beforeAutospacing="0" w:after="0" w:afterAutospacing="0"/>
        <w:ind w:firstLine="720"/>
        <w:jc w:val="both"/>
        <w:rPr>
          <w:sz w:val="28"/>
          <w:szCs w:val="28"/>
        </w:rPr>
      </w:pPr>
      <w:r w:rsidRPr="00C5758D">
        <w:rPr>
          <w:sz w:val="28"/>
          <w:szCs w:val="28"/>
        </w:rPr>
        <w:t xml:space="preserve">papildināt pantu ar piekto daļu šādā redakcijā: </w:t>
      </w:r>
    </w:p>
    <w:p w:rsidR="009C2DA4" w:rsidRPr="00C5758D" w:rsidRDefault="009C2DA4" w:rsidP="00DD2A80">
      <w:pPr>
        <w:pStyle w:val="naisf"/>
        <w:spacing w:before="0" w:beforeAutospacing="0" w:after="0" w:afterAutospacing="0"/>
        <w:ind w:firstLine="720"/>
        <w:jc w:val="both"/>
        <w:rPr>
          <w:sz w:val="28"/>
          <w:szCs w:val="28"/>
        </w:rPr>
      </w:pPr>
      <w:r w:rsidRPr="00C5758D">
        <w:rPr>
          <w:sz w:val="28"/>
          <w:szCs w:val="28"/>
        </w:rPr>
        <w:t xml:space="preserve"> </w:t>
      </w:r>
      <w:r w:rsidR="00620460" w:rsidRPr="00C5758D">
        <w:rPr>
          <w:sz w:val="28"/>
          <w:szCs w:val="28"/>
        </w:rPr>
        <w:t xml:space="preserve">„(5) </w:t>
      </w:r>
      <w:r w:rsidR="00DD2A80" w:rsidRPr="00C5758D">
        <w:rPr>
          <w:sz w:val="28"/>
          <w:szCs w:val="28"/>
        </w:rPr>
        <w:t>Ja</w:t>
      </w:r>
      <w:r w:rsidRPr="00C5758D">
        <w:rPr>
          <w:sz w:val="28"/>
          <w:szCs w:val="28"/>
        </w:rPr>
        <w:t xml:space="preserve"> izskatāma blakus sūdzība par tiesas (tiesneša) lēmumu atteikt pieņemt pieteikumu vai izbeigt tiesvedību, pamatojoties uz to, ka lieta nav izskatāma administratīvā procesa kārtībā vai pieteikumu iesniegusi persona, kurai nav šādu tiesību,</w:t>
      </w:r>
      <w:r w:rsidR="00DD2A80" w:rsidRPr="00C5758D">
        <w:rPr>
          <w:sz w:val="28"/>
          <w:szCs w:val="28"/>
        </w:rPr>
        <w:t xml:space="preserve"> un ja tiesa, kas izskata blakus sūdzību un kuras lēmums konkrētajā jautājumā ir galīgs,</w:t>
      </w:r>
      <w:r w:rsidRPr="00C5758D">
        <w:rPr>
          <w:sz w:val="28"/>
          <w:szCs w:val="28"/>
        </w:rPr>
        <w:t xml:space="preserve"> konstatē, ka jautājuma sarežģītības dēļ lēmuma sastādīšanai nepieciešams ilgāks termiņš, kā paredzēts </w:t>
      </w:r>
      <w:r w:rsidR="00DD2A80" w:rsidRPr="00C5758D">
        <w:rPr>
          <w:sz w:val="28"/>
          <w:szCs w:val="28"/>
        </w:rPr>
        <w:t xml:space="preserve">šā </w:t>
      </w:r>
      <w:r w:rsidRPr="00C5758D">
        <w:rPr>
          <w:sz w:val="28"/>
          <w:szCs w:val="28"/>
        </w:rPr>
        <w:t>panta ceturtajā daļā, tiesa nosaka citu lēmuma sastādīšanas datumu tuvāk</w:t>
      </w:r>
      <w:r w:rsidR="00DD2A80" w:rsidRPr="00C5758D">
        <w:rPr>
          <w:sz w:val="28"/>
          <w:szCs w:val="28"/>
        </w:rPr>
        <w:t>o 14 dienu laikā</w:t>
      </w:r>
      <w:r w:rsidRPr="00C5758D">
        <w:rPr>
          <w:sz w:val="28"/>
          <w:szCs w:val="28"/>
        </w:rPr>
        <w:t>.”</w:t>
      </w:r>
    </w:p>
    <w:p w:rsidR="009C2DA4" w:rsidRPr="00C5758D" w:rsidRDefault="009C2DA4" w:rsidP="00B31232">
      <w:pPr>
        <w:pStyle w:val="naispant"/>
        <w:spacing w:before="0" w:beforeAutospacing="0" w:after="0" w:afterAutospacing="0"/>
        <w:ind w:firstLine="720"/>
        <w:jc w:val="both"/>
        <w:rPr>
          <w:sz w:val="28"/>
          <w:szCs w:val="28"/>
        </w:rPr>
      </w:pPr>
    </w:p>
    <w:p w:rsidR="00B31232" w:rsidRPr="00C5758D" w:rsidRDefault="002B0FF0" w:rsidP="00B31232">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81</w:t>
      </w:r>
      <w:r w:rsidR="00B31232" w:rsidRPr="00C5758D">
        <w:rPr>
          <w:rFonts w:ascii="Times New Roman" w:hAnsi="Times New Roman"/>
          <w:sz w:val="28"/>
          <w:szCs w:val="28"/>
          <w:lang w:eastAsia="lv-LV"/>
        </w:rPr>
        <w:t>. Papildināt 31.</w:t>
      </w:r>
      <w:r w:rsidR="00956624" w:rsidRPr="00C5758D">
        <w:rPr>
          <w:rFonts w:ascii="Times New Roman" w:hAnsi="Times New Roman"/>
          <w:sz w:val="28"/>
          <w:szCs w:val="28"/>
          <w:lang w:eastAsia="lv-LV"/>
        </w:rPr>
        <w:t> </w:t>
      </w:r>
      <w:r w:rsidR="00B31232" w:rsidRPr="00C5758D">
        <w:rPr>
          <w:rFonts w:ascii="Times New Roman" w:hAnsi="Times New Roman"/>
          <w:sz w:val="28"/>
          <w:szCs w:val="28"/>
          <w:lang w:eastAsia="lv-LV"/>
        </w:rPr>
        <w:t>nodaļu ar 288.</w:t>
      </w:r>
      <w:r w:rsidR="00B31232" w:rsidRPr="00C5758D">
        <w:rPr>
          <w:rFonts w:ascii="Times New Roman" w:hAnsi="Times New Roman"/>
          <w:sz w:val="28"/>
          <w:szCs w:val="28"/>
          <w:vertAlign w:val="superscript"/>
          <w:lang w:eastAsia="lv-LV"/>
        </w:rPr>
        <w:t>1</w:t>
      </w:r>
      <w:r w:rsidR="00956624" w:rsidRPr="00C5758D">
        <w:rPr>
          <w:rFonts w:ascii="Times New Roman" w:hAnsi="Times New Roman"/>
          <w:sz w:val="28"/>
          <w:szCs w:val="28"/>
          <w:vertAlign w:val="superscript"/>
          <w:lang w:eastAsia="lv-LV"/>
        </w:rPr>
        <w:t> </w:t>
      </w:r>
      <w:r w:rsidR="00B31232" w:rsidRPr="00C5758D">
        <w:rPr>
          <w:rFonts w:ascii="Times New Roman" w:hAnsi="Times New Roman"/>
          <w:sz w:val="28"/>
          <w:szCs w:val="28"/>
          <w:lang w:eastAsia="lv-LV"/>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w:t>
      </w:r>
      <w:r w:rsidRPr="00C5758D">
        <w:rPr>
          <w:rFonts w:ascii="Times New Roman" w:hAnsi="Times New Roman"/>
          <w:b/>
          <w:sz w:val="28"/>
          <w:szCs w:val="28"/>
          <w:lang w:eastAsia="lv-LV"/>
        </w:rPr>
        <w:t>288.</w:t>
      </w:r>
      <w:r w:rsidRPr="00C5758D">
        <w:rPr>
          <w:rFonts w:ascii="Times New Roman" w:hAnsi="Times New Roman"/>
          <w:b/>
          <w:sz w:val="28"/>
          <w:szCs w:val="28"/>
          <w:vertAlign w:val="superscript"/>
          <w:lang w:eastAsia="lv-LV"/>
        </w:rPr>
        <w:t>1</w:t>
      </w:r>
      <w:r w:rsidR="00956624" w:rsidRPr="00C5758D">
        <w:rPr>
          <w:rFonts w:ascii="Times New Roman" w:hAnsi="Times New Roman"/>
          <w:b/>
          <w:sz w:val="28"/>
          <w:szCs w:val="28"/>
          <w:vertAlign w:val="superscript"/>
          <w:lang w:eastAsia="lv-LV"/>
        </w:rPr>
        <w:t> </w:t>
      </w:r>
      <w:r w:rsidRPr="00C5758D">
        <w:rPr>
          <w:rFonts w:ascii="Times New Roman" w:hAnsi="Times New Roman"/>
          <w:b/>
          <w:sz w:val="28"/>
          <w:szCs w:val="28"/>
          <w:lang w:eastAsia="lv-LV"/>
        </w:rPr>
        <w:t xml:space="preserve">pants. </w:t>
      </w:r>
      <w:proofErr w:type="spellStart"/>
      <w:r w:rsidRPr="00C5758D">
        <w:rPr>
          <w:rFonts w:ascii="Times New Roman" w:hAnsi="Times New Roman"/>
          <w:b/>
          <w:sz w:val="28"/>
          <w:szCs w:val="28"/>
          <w:lang w:eastAsia="lv-LV"/>
        </w:rPr>
        <w:t>Papildlēmums</w:t>
      </w:r>
      <w:proofErr w:type="spellEnd"/>
      <w:r w:rsidRPr="00C5758D">
        <w:rPr>
          <w:rFonts w:ascii="Times New Roman" w:hAnsi="Times New Roman"/>
          <w:b/>
          <w:sz w:val="28"/>
          <w:szCs w:val="28"/>
          <w:lang w:eastAsia="lv-LV"/>
        </w:rPr>
        <w:t>, kļūdu labošana lēmumā un  lēmuma skaidrošana</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lastRenderedPageBreak/>
        <w:t xml:space="preserve">(1) Ja nepieciešams taisīt </w:t>
      </w:r>
      <w:proofErr w:type="spellStart"/>
      <w:r w:rsidRPr="00C5758D">
        <w:rPr>
          <w:rFonts w:ascii="Times New Roman" w:hAnsi="Times New Roman"/>
          <w:sz w:val="28"/>
          <w:szCs w:val="28"/>
          <w:lang w:eastAsia="lv-LV"/>
        </w:rPr>
        <w:t>papildlēmumu</w:t>
      </w:r>
      <w:proofErr w:type="spellEnd"/>
      <w:r w:rsidRPr="00C5758D">
        <w:rPr>
          <w:rFonts w:ascii="Times New Roman" w:hAnsi="Times New Roman"/>
          <w:sz w:val="28"/>
          <w:szCs w:val="28"/>
          <w:lang w:eastAsia="lv-LV"/>
        </w:rPr>
        <w:t xml:space="preserve"> vai labot lēmumā pārrakstīšanās vai matemātiskā aprēķina kļūdas</w:t>
      </w:r>
      <w:r w:rsidRPr="00C5758D">
        <w:rPr>
          <w:rFonts w:ascii="Times New Roman" w:hAnsi="Times New Roman"/>
          <w:sz w:val="28"/>
          <w:szCs w:val="28"/>
        </w:rPr>
        <w:t>, piemērojamas tiesību normas, kas attiecīgi noteic papildsprieduma taisīšanu vai pārrakstīšanās vai matemātiskā aprēķina kļūdu labošanu spriedumā.</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(2) Procesa dalībnieks var lūgt skaidrot tādu tiesas lēmumu, kuru iespējams izpildīt piespiedu kārtā. Šāda lēmuma skaidrošana notiek tādā kārtībā, kāda noteikta spriedumu skaidrošanai.”</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82</w:t>
      </w:r>
      <w:r w:rsidR="00B31232" w:rsidRPr="00C5758D">
        <w:rPr>
          <w:sz w:val="28"/>
          <w:szCs w:val="28"/>
        </w:rPr>
        <w:t>. Izslēgt 292.</w:t>
      </w:r>
      <w:r w:rsidR="00956624" w:rsidRPr="00C5758D">
        <w:rPr>
          <w:sz w:val="28"/>
          <w:szCs w:val="28"/>
        </w:rPr>
        <w:t> </w:t>
      </w:r>
      <w:r w:rsidR="00B31232" w:rsidRPr="00C5758D">
        <w:rPr>
          <w:sz w:val="28"/>
          <w:szCs w:val="28"/>
        </w:rPr>
        <w:t>panta pirmās daļas 9.</w:t>
      </w:r>
      <w:r w:rsidR="00956624" w:rsidRPr="00C5758D">
        <w:rPr>
          <w:sz w:val="28"/>
          <w:szCs w:val="28"/>
        </w:rPr>
        <w:t> </w:t>
      </w:r>
      <w:r w:rsidR="00B31232" w:rsidRPr="00C5758D">
        <w:rPr>
          <w:sz w:val="28"/>
          <w:szCs w:val="28"/>
        </w:rPr>
        <w:t>punktu.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83</w:t>
      </w:r>
      <w:r w:rsidR="00B31232" w:rsidRPr="00C5758D">
        <w:rPr>
          <w:rFonts w:ascii="Times New Roman" w:hAnsi="Times New Roman"/>
          <w:sz w:val="28"/>
          <w:szCs w:val="28"/>
        </w:rPr>
        <w:t>. Izslēgt  292.</w:t>
      </w:r>
      <w:r w:rsidR="00956624" w:rsidRPr="00C5758D">
        <w:rPr>
          <w:rFonts w:ascii="Times New Roman" w:hAnsi="Times New Roman"/>
          <w:sz w:val="28"/>
          <w:szCs w:val="28"/>
        </w:rPr>
        <w:t> </w:t>
      </w:r>
      <w:r w:rsidR="00B31232" w:rsidRPr="00C5758D">
        <w:rPr>
          <w:rFonts w:ascii="Times New Roman" w:hAnsi="Times New Roman"/>
          <w:sz w:val="28"/>
          <w:szCs w:val="28"/>
        </w:rPr>
        <w:t>panta trešo daļu.</w:t>
      </w:r>
    </w:p>
    <w:p w:rsidR="00B31232" w:rsidRPr="00C5758D" w:rsidRDefault="00B31232" w:rsidP="00B31232">
      <w:pPr>
        <w:spacing w:after="0" w:line="240" w:lineRule="auto"/>
        <w:jc w:val="both"/>
        <w:rPr>
          <w:rFonts w:ascii="Times New Roman" w:hAnsi="Times New Roman"/>
          <w:sz w:val="28"/>
          <w:szCs w:val="28"/>
          <w:lang w:eastAsia="lv-LV"/>
        </w:rPr>
      </w:pPr>
    </w:p>
    <w:p w:rsidR="00B31232" w:rsidRPr="00C5758D" w:rsidRDefault="002B0FF0" w:rsidP="00B31232">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84</w:t>
      </w:r>
      <w:r w:rsidR="00B31232" w:rsidRPr="00C5758D">
        <w:rPr>
          <w:rFonts w:ascii="Times New Roman" w:hAnsi="Times New Roman"/>
          <w:sz w:val="28"/>
          <w:szCs w:val="28"/>
          <w:lang w:eastAsia="lv-LV"/>
        </w:rPr>
        <w:t>. 296.</w:t>
      </w:r>
      <w:r w:rsidR="00956624" w:rsidRPr="00C5758D">
        <w:rPr>
          <w:rFonts w:ascii="Times New Roman" w:hAnsi="Times New Roman"/>
          <w:sz w:val="28"/>
          <w:szCs w:val="28"/>
          <w:lang w:eastAsia="lv-LV"/>
        </w:rPr>
        <w:t> </w:t>
      </w:r>
      <w:r w:rsidR="00B31232" w:rsidRPr="00C5758D">
        <w:rPr>
          <w:rFonts w:ascii="Times New Roman" w:hAnsi="Times New Roman"/>
          <w:sz w:val="28"/>
          <w:szCs w:val="28"/>
          <w:lang w:eastAsia="lv-LV"/>
        </w:rPr>
        <w:t xml:space="preserve">pantā: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izslēgt otrās daļas otro un trešo teikumu;</w:t>
      </w:r>
    </w:p>
    <w:p w:rsidR="00B31232" w:rsidRPr="00C5758D" w:rsidRDefault="00B31232" w:rsidP="00987270">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papildināt trešo daļu ar trešo teikumu šādā redakcijā: </w:t>
      </w:r>
    </w:p>
    <w:p w:rsidR="00B31232" w:rsidRPr="00C5758D" w:rsidRDefault="00B31232" w:rsidP="00987270">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„Lēmumu par apelācijas sūdzības uzskatīšanu par neiesniegtu un atdošanu iesniedzējam var pārsūdzēt, iesniedzot blakus sūdzību.”</w:t>
      </w:r>
    </w:p>
    <w:p w:rsidR="003A7DE9" w:rsidRPr="00C5758D" w:rsidRDefault="003A7DE9" w:rsidP="00987270">
      <w:pPr>
        <w:spacing w:after="0" w:line="240" w:lineRule="auto"/>
        <w:ind w:firstLine="720"/>
        <w:jc w:val="both"/>
        <w:rPr>
          <w:rFonts w:ascii="Times New Roman" w:hAnsi="Times New Roman"/>
          <w:sz w:val="28"/>
          <w:szCs w:val="28"/>
        </w:rPr>
      </w:pPr>
    </w:p>
    <w:p w:rsidR="00B31232" w:rsidRPr="00C5758D" w:rsidRDefault="002B0FF0" w:rsidP="00987270">
      <w:pPr>
        <w:spacing w:after="0" w:line="240" w:lineRule="auto"/>
        <w:ind w:firstLine="720"/>
        <w:jc w:val="both"/>
        <w:rPr>
          <w:rFonts w:ascii="Times New Roman" w:hAnsi="Times New Roman"/>
          <w:sz w:val="28"/>
          <w:szCs w:val="28"/>
        </w:rPr>
      </w:pPr>
      <w:r>
        <w:rPr>
          <w:rFonts w:ascii="Times New Roman" w:hAnsi="Times New Roman"/>
          <w:sz w:val="28"/>
          <w:szCs w:val="28"/>
        </w:rPr>
        <w:t>85</w:t>
      </w:r>
      <w:r w:rsidR="00B31232" w:rsidRPr="00C5758D">
        <w:rPr>
          <w:rFonts w:ascii="Times New Roman" w:hAnsi="Times New Roman"/>
          <w:sz w:val="28"/>
          <w:szCs w:val="28"/>
        </w:rPr>
        <w:t xml:space="preserve">. </w:t>
      </w:r>
      <w:r w:rsidR="002D698E">
        <w:rPr>
          <w:rFonts w:ascii="Times New Roman" w:hAnsi="Times New Roman"/>
          <w:sz w:val="28"/>
          <w:szCs w:val="28"/>
        </w:rPr>
        <w:t>Izslēgt</w:t>
      </w:r>
      <w:r w:rsidR="002D698E" w:rsidRPr="00C5758D">
        <w:rPr>
          <w:rFonts w:ascii="Times New Roman" w:hAnsi="Times New Roman"/>
          <w:sz w:val="28"/>
          <w:szCs w:val="28"/>
        </w:rPr>
        <w:t xml:space="preserve"> </w:t>
      </w:r>
      <w:r w:rsidR="00B31232" w:rsidRPr="00C5758D">
        <w:rPr>
          <w:rFonts w:ascii="Times New Roman" w:hAnsi="Times New Roman"/>
          <w:sz w:val="28"/>
          <w:szCs w:val="28"/>
        </w:rPr>
        <w:t>300.</w:t>
      </w:r>
      <w:r w:rsidR="00956624" w:rsidRPr="00C5758D">
        <w:rPr>
          <w:rFonts w:ascii="Times New Roman" w:hAnsi="Times New Roman"/>
          <w:sz w:val="28"/>
          <w:szCs w:val="28"/>
        </w:rPr>
        <w:t> </w:t>
      </w:r>
      <w:r w:rsidR="00B31232" w:rsidRPr="00C5758D">
        <w:rPr>
          <w:rFonts w:ascii="Times New Roman" w:hAnsi="Times New Roman"/>
          <w:sz w:val="28"/>
          <w:szCs w:val="28"/>
        </w:rPr>
        <w:t>panta otrajā daļā vārdus „</w:t>
      </w:r>
      <w:r w:rsidR="00435FBD" w:rsidRPr="00435FBD">
        <w:rPr>
          <w:rFonts w:ascii="Times New Roman" w:hAnsi="Times New Roman"/>
          <w:sz w:val="28"/>
          <w:szCs w:val="28"/>
        </w:rPr>
        <w:t>un par to maksā valsts nodevu piecu latu apmērā</w:t>
      </w:r>
      <w:r w:rsidR="00B31232" w:rsidRPr="00C5758D">
        <w:rPr>
          <w:rFonts w:ascii="Times New Roman" w:hAnsi="Times New Roman"/>
          <w:sz w:val="28"/>
          <w:szCs w:val="28"/>
        </w:rPr>
        <w:t>”</w:t>
      </w:r>
      <w:r w:rsidR="002D698E">
        <w:rPr>
          <w:rFonts w:ascii="Times New Roman" w:hAnsi="Times New Roman"/>
          <w:sz w:val="28"/>
          <w:szCs w:val="28"/>
        </w:rPr>
        <w:t>.</w:t>
      </w:r>
    </w:p>
    <w:p w:rsidR="00B31232" w:rsidRPr="00C5758D" w:rsidRDefault="00B31232" w:rsidP="00987270">
      <w:pPr>
        <w:spacing w:after="0" w:line="240" w:lineRule="auto"/>
        <w:ind w:firstLine="720"/>
        <w:jc w:val="both"/>
        <w:rPr>
          <w:rFonts w:ascii="Times New Roman" w:hAnsi="Times New Roman"/>
          <w:sz w:val="28"/>
          <w:szCs w:val="28"/>
        </w:rPr>
      </w:pPr>
    </w:p>
    <w:p w:rsidR="00B31232" w:rsidRPr="00C5758D" w:rsidRDefault="002B0FF0" w:rsidP="00987270">
      <w:pPr>
        <w:pStyle w:val="naisf"/>
        <w:spacing w:before="0" w:beforeAutospacing="0" w:after="0" w:afterAutospacing="0"/>
        <w:ind w:firstLine="720"/>
        <w:jc w:val="both"/>
        <w:rPr>
          <w:sz w:val="28"/>
          <w:szCs w:val="28"/>
        </w:rPr>
      </w:pPr>
      <w:r>
        <w:rPr>
          <w:sz w:val="28"/>
          <w:szCs w:val="28"/>
        </w:rPr>
        <w:t>86</w:t>
      </w:r>
      <w:r w:rsidR="00B31232" w:rsidRPr="00C5758D">
        <w:rPr>
          <w:sz w:val="28"/>
          <w:szCs w:val="28"/>
        </w:rPr>
        <w:t>. 301.</w:t>
      </w:r>
      <w:r w:rsidR="00956624" w:rsidRPr="00C5758D">
        <w:rPr>
          <w:sz w:val="28"/>
          <w:szCs w:val="28"/>
        </w:rPr>
        <w:t> </w:t>
      </w:r>
      <w:r w:rsidR="00B31232" w:rsidRPr="00C5758D">
        <w:rPr>
          <w:sz w:val="28"/>
          <w:szCs w:val="28"/>
        </w:rPr>
        <w:t xml:space="preserve">pantā: </w:t>
      </w:r>
    </w:p>
    <w:p w:rsidR="00B31232" w:rsidRPr="00C5758D" w:rsidRDefault="00B31232" w:rsidP="00987270">
      <w:pPr>
        <w:pStyle w:val="naisf"/>
        <w:spacing w:before="0" w:beforeAutospacing="0" w:after="0" w:afterAutospacing="0"/>
        <w:ind w:firstLine="720"/>
        <w:jc w:val="both"/>
        <w:rPr>
          <w:sz w:val="28"/>
          <w:szCs w:val="28"/>
        </w:rPr>
      </w:pPr>
      <w:r w:rsidRPr="00C5758D">
        <w:rPr>
          <w:sz w:val="28"/>
          <w:szCs w:val="28"/>
        </w:rPr>
        <w:t xml:space="preserve">izteikt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Pārliecinājies, ka ir ievērota apelācijas sūdzības iesniegšanas kārtība, tiesnesis referents pieņem lēmumu par apelācijas tiesvedības ierosināšanu. Gadījumā, ja lietas izskatīšana noteikta mutvārdu procesā, vienlaikus ar apelācijas tiesvedības ierosināšanu tiesnesis referents nosaka tiesas sēdes dienu un laiku.”</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aizstāt trešajā daļā vārdus „konstatē tiesas sēdē” ar vārdiem „konstatē, skatot apelācijas sūdzību”.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sz w:val="28"/>
          <w:szCs w:val="28"/>
        </w:rPr>
      </w:pPr>
      <w:r>
        <w:rPr>
          <w:bCs/>
          <w:sz w:val="28"/>
          <w:szCs w:val="28"/>
        </w:rPr>
        <w:t>87</w:t>
      </w:r>
      <w:r w:rsidR="00B31232" w:rsidRPr="00C5758D">
        <w:rPr>
          <w:bCs/>
          <w:sz w:val="28"/>
          <w:szCs w:val="28"/>
        </w:rPr>
        <w:t>. Papildināt 302.</w:t>
      </w:r>
      <w:r w:rsidR="00956624" w:rsidRPr="00C5758D">
        <w:rPr>
          <w:bCs/>
          <w:sz w:val="28"/>
          <w:szCs w:val="28"/>
        </w:rPr>
        <w:t> </w:t>
      </w:r>
      <w:r w:rsidR="00B31232" w:rsidRPr="00C5758D">
        <w:rPr>
          <w:bCs/>
          <w:sz w:val="28"/>
          <w:szCs w:val="28"/>
        </w:rPr>
        <w:t xml:space="preserve">panta otro daļu ar otro teikumu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„Atkāpe no iepriekš minētā pieļaujama šā likuma 303.</w:t>
      </w:r>
      <w:r w:rsidRPr="00C5758D">
        <w:rPr>
          <w:sz w:val="28"/>
          <w:szCs w:val="28"/>
          <w:vertAlign w:val="superscript"/>
        </w:rPr>
        <w:t>1</w:t>
      </w:r>
      <w:r w:rsidR="00956624" w:rsidRPr="00C5758D">
        <w:rPr>
          <w:sz w:val="28"/>
          <w:szCs w:val="28"/>
          <w:vertAlign w:val="superscript"/>
        </w:rPr>
        <w:t> </w:t>
      </w:r>
      <w:r w:rsidRPr="00C5758D">
        <w:rPr>
          <w:sz w:val="28"/>
          <w:szCs w:val="28"/>
        </w:rPr>
        <w:t>pantā noteiktajos gadījumos.”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bCs/>
          <w:sz w:val="28"/>
          <w:szCs w:val="28"/>
        </w:rPr>
        <w:t>88</w:t>
      </w:r>
      <w:r w:rsidR="00B31232" w:rsidRPr="00C5758D">
        <w:rPr>
          <w:rFonts w:ascii="Times New Roman" w:hAnsi="Times New Roman"/>
          <w:bCs/>
          <w:sz w:val="28"/>
          <w:szCs w:val="28"/>
        </w:rPr>
        <w:t xml:space="preserve">. </w:t>
      </w:r>
      <w:r w:rsidR="00B31232" w:rsidRPr="00C5758D">
        <w:rPr>
          <w:rFonts w:ascii="Times New Roman" w:hAnsi="Times New Roman"/>
          <w:sz w:val="28"/>
          <w:szCs w:val="28"/>
        </w:rPr>
        <w:t>303.</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aizstāt pirmās daļas 2.</w:t>
      </w:r>
      <w:r w:rsidR="00956624" w:rsidRPr="00C5758D">
        <w:rPr>
          <w:bCs/>
          <w:sz w:val="28"/>
          <w:szCs w:val="28"/>
        </w:rPr>
        <w:t> </w:t>
      </w:r>
      <w:r w:rsidRPr="00C5758D">
        <w:rPr>
          <w:bCs/>
          <w:sz w:val="28"/>
          <w:szCs w:val="28"/>
        </w:rPr>
        <w:t>punktā vārdus „</w:t>
      </w:r>
      <w:r w:rsidRPr="00C5758D">
        <w:rPr>
          <w:sz w:val="28"/>
          <w:szCs w:val="28"/>
        </w:rPr>
        <w:t>vai izskatījusi lietu rakstveida procesā, lai gan nav saņemta administratīvā procesa dalībnieku rakstveida piekrišana” ar vārdiem „vai izskatījusi lietu rakstveida procesā, kaut arī atbilstoši šā likuma 206.</w:t>
      </w:r>
      <w:r w:rsidR="00956624" w:rsidRPr="00C5758D">
        <w:rPr>
          <w:sz w:val="28"/>
          <w:szCs w:val="28"/>
        </w:rPr>
        <w:t> </w:t>
      </w:r>
      <w:r w:rsidRPr="00C5758D">
        <w:rPr>
          <w:sz w:val="28"/>
          <w:szCs w:val="28"/>
        </w:rPr>
        <w:t>panta otrajai daļai bija nepieciešams lietas izskatīšanu noteikt mutvārdu procesā”.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izteikt pirmās daļas 5.</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lastRenderedPageBreak/>
        <w:t>„5) lietā nav pilna sprieduma. Apstāklis, ka lietā nav pilna sprieduma, var nebūt iemesls lietas nosūtīšanai jaunai izskatīšanai pirmās instances tiesai šā likuma 303.</w:t>
      </w:r>
      <w:r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Pr="00C5758D">
        <w:rPr>
          <w:rFonts w:ascii="Times New Roman" w:hAnsi="Times New Roman"/>
          <w:sz w:val="28"/>
          <w:szCs w:val="28"/>
        </w:rPr>
        <w:t>pantā paredzētajos gadījumos.”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pirmo daļu ar 6.</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3A7DE9">
      <w:pPr>
        <w:spacing w:after="0" w:line="240" w:lineRule="auto"/>
        <w:ind w:firstLine="720"/>
        <w:jc w:val="both"/>
        <w:rPr>
          <w:rFonts w:ascii="Times New Roman" w:hAnsi="Times New Roman"/>
          <w:sz w:val="28"/>
          <w:szCs w:val="28"/>
        </w:rPr>
      </w:pPr>
      <w:r w:rsidRPr="00C5758D">
        <w:rPr>
          <w:rFonts w:ascii="Times New Roman" w:hAnsi="Times New Roman"/>
          <w:sz w:val="28"/>
          <w:szCs w:val="28"/>
        </w:rPr>
        <w:t>„6) mutvārdu procesā izskatītā lietā nav tiesas sēdes protokola vai tiesas sēdes ieraksta.”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izslēgt otro daļu.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89</w:t>
      </w:r>
      <w:r w:rsidR="00B31232" w:rsidRPr="00C5758D">
        <w:rPr>
          <w:bCs/>
          <w:sz w:val="28"/>
          <w:szCs w:val="28"/>
        </w:rPr>
        <w:t>. Papildināt likumu ar 303.</w:t>
      </w:r>
      <w:r w:rsidR="00B31232" w:rsidRPr="00C5758D">
        <w:rPr>
          <w:bCs/>
          <w:sz w:val="28"/>
          <w:szCs w:val="28"/>
          <w:vertAlign w:val="superscript"/>
        </w:rPr>
        <w:t>1</w:t>
      </w:r>
      <w:r w:rsidR="00956624" w:rsidRPr="00C5758D">
        <w:rPr>
          <w:bCs/>
          <w:sz w:val="28"/>
          <w:szCs w:val="28"/>
          <w:vertAlign w:val="superscript"/>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303.</w:t>
      </w:r>
      <w:r w:rsidRPr="00C5758D">
        <w:rPr>
          <w:b/>
          <w:bCs/>
          <w:sz w:val="28"/>
          <w:szCs w:val="28"/>
          <w:vertAlign w:val="superscript"/>
        </w:rPr>
        <w:t>1</w:t>
      </w:r>
      <w:r w:rsidR="00956624" w:rsidRPr="00C5758D">
        <w:rPr>
          <w:b/>
          <w:bCs/>
          <w:sz w:val="28"/>
          <w:szCs w:val="28"/>
          <w:vertAlign w:val="superscript"/>
        </w:rPr>
        <w:t> </w:t>
      </w:r>
      <w:r w:rsidRPr="00C5758D">
        <w:rPr>
          <w:b/>
          <w:bCs/>
          <w:sz w:val="28"/>
          <w:szCs w:val="28"/>
        </w:rPr>
        <w:t>pants. Apelācijas instances tiesas rīcība gadījumos, kad pirmās instances tiesa kādu prasījumu nav izskatījusi pēc būtības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Ja apelācijas instances tiesa atzīst par pamatotu apelācijas sūdzību par tiesas spriedumu daļā, ar kuru tiesvedība lietā izbeigta vai pieteikums atstāts bez izskatīšanas, kā arī, ja apelācijas instances tiesa konstatē, ka pirmās instances tiesa nav izspriedusi kādu prasījumu, tā, ņemot vērā procesuālās ekonomijas principu, var: </w:t>
      </w:r>
    </w:p>
    <w:p w:rsidR="00B31232" w:rsidRPr="00C5758D" w:rsidRDefault="00B31232" w:rsidP="00082BBA">
      <w:pPr>
        <w:pStyle w:val="naisf"/>
        <w:spacing w:before="0" w:beforeAutospacing="0" w:after="0" w:afterAutospacing="0"/>
        <w:ind w:firstLine="720"/>
        <w:jc w:val="both"/>
        <w:rPr>
          <w:sz w:val="28"/>
          <w:szCs w:val="28"/>
        </w:rPr>
      </w:pPr>
      <w:r w:rsidRPr="00C5758D">
        <w:rPr>
          <w:sz w:val="28"/>
          <w:szCs w:val="28"/>
        </w:rPr>
        <w:t>1) atcelt pirmās instances tiesas spriedumu šajā daļā un lietu šajā daļā nosūtīt izskatīšanai pirmās instances ties</w:t>
      </w:r>
      <w:r w:rsidR="00082BBA" w:rsidRPr="00C5758D">
        <w:rPr>
          <w:sz w:val="28"/>
          <w:szCs w:val="28"/>
        </w:rPr>
        <w:t xml:space="preserve">ai </w:t>
      </w:r>
      <w:r w:rsidRPr="00C5758D">
        <w:rPr>
          <w:sz w:val="28"/>
          <w:szCs w:val="28"/>
        </w:rPr>
        <w:t>vai</w:t>
      </w:r>
    </w:p>
    <w:p w:rsidR="00B31232" w:rsidRPr="00C5758D" w:rsidRDefault="00B31232" w:rsidP="00082BBA">
      <w:pPr>
        <w:tabs>
          <w:tab w:val="left" w:pos="7655"/>
        </w:tabs>
        <w:spacing w:after="0" w:line="240" w:lineRule="auto"/>
        <w:ind w:right="-1" w:firstLine="709"/>
        <w:jc w:val="both"/>
        <w:rPr>
          <w:rFonts w:ascii="Times New Roman" w:hAnsi="Times New Roman"/>
          <w:sz w:val="28"/>
          <w:szCs w:val="28"/>
        </w:rPr>
      </w:pPr>
      <w:r w:rsidRPr="00C5758D">
        <w:rPr>
          <w:rFonts w:ascii="Times New Roman" w:hAnsi="Times New Roman"/>
          <w:sz w:val="28"/>
          <w:szCs w:val="28"/>
        </w:rPr>
        <w:t xml:space="preserve">2) izlemt attiecīgos prasījumus pēc būtības pati, ja tam nav objektīvu šķēršļu.” </w:t>
      </w:r>
    </w:p>
    <w:p w:rsidR="00B31232" w:rsidRPr="00C5758D" w:rsidRDefault="00B31232" w:rsidP="00B31232">
      <w:pPr>
        <w:tabs>
          <w:tab w:val="left" w:pos="7655"/>
        </w:tabs>
        <w:spacing w:after="0" w:line="240" w:lineRule="auto"/>
        <w:ind w:right="651"/>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90</w:t>
      </w:r>
      <w:r w:rsidR="00B31232" w:rsidRPr="00C5758D">
        <w:rPr>
          <w:bCs/>
          <w:sz w:val="28"/>
          <w:szCs w:val="28"/>
        </w:rPr>
        <w:t>. 304.</w:t>
      </w:r>
      <w:r w:rsidR="00956624" w:rsidRPr="00C5758D">
        <w:rPr>
          <w:bCs/>
          <w:sz w:val="28"/>
          <w:szCs w:val="28"/>
        </w:rPr>
        <w:t> </w:t>
      </w:r>
      <w:r w:rsidR="00B31232" w:rsidRPr="00C5758D">
        <w:rPr>
          <w:bCs/>
          <w:sz w:val="28"/>
          <w:szCs w:val="28"/>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papildināt pirmo daļu ar otro un trešo teikumu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bCs/>
          <w:sz w:val="28"/>
          <w:szCs w:val="28"/>
        </w:rPr>
        <w:t>„Apelācijas instances tiesa administratīvo lietu izskata rakstveida procesā. Tiesa, izvērtējot procesa dalībnieka motivētu lūgumu, var noteikt lietas izskatīšanu mutvārdu procesā</w:t>
      </w:r>
      <w:r w:rsidRPr="00C5758D">
        <w:rPr>
          <w:sz w:val="28"/>
          <w:szCs w:val="28"/>
        </w:rPr>
        <w:t>.”</w:t>
      </w:r>
    </w:p>
    <w:p w:rsidR="00B31232" w:rsidRPr="00C5758D" w:rsidRDefault="00082BBA" w:rsidP="00082BBA">
      <w:pPr>
        <w:pStyle w:val="naispant"/>
        <w:spacing w:before="0" w:beforeAutospacing="0" w:after="0" w:afterAutospacing="0"/>
        <w:jc w:val="both"/>
        <w:rPr>
          <w:sz w:val="28"/>
          <w:szCs w:val="28"/>
        </w:rPr>
      </w:pPr>
      <w:r w:rsidRPr="00C5758D">
        <w:rPr>
          <w:bCs/>
          <w:sz w:val="28"/>
          <w:szCs w:val="28"/>
        </w:rPr>
        <w:tab/>
      </w:r>
      <w:r w:rsidR="00B31232" w:rsidRPr="00C5758D">
        <w:rPr>
          <w:bCs/>
          <w:sz w:val="28"/>
          <w:szCs w:val="28"/>
        </w:rPr>
        <w:t>papildināt trešo daļu pirms vārdiem „tiesas sēde” ar vārdiem „</w:t>
      </w:r>
      <w:r w:rsidR="00B31232" w:rsidRPr="00C5758D">
        <w:rPr>
          <w:sz w:val="28"/>
          <w:szCs w:val="28"/>
        </w:rPr>
        <w:t>Ja lietas izskatīšana noteikta mutvārdu procesā”.</w:t>
      </w:r>
    </w:p>
    <w:p w:rsidR="00B31232" w:rsidRPr="00C5758D" w:rsidRDefault="00B31232" w:rsidP="00214C87">
      <w:pPr>
        <w:spacing w:after="0" w:line="240" w:lineRule="auto"/>
        <w:jc w:val="both"/>
        <w:rPr>
          <w:rFonts w:ascii="Times New Roman" w:hAnsi="Times New Roman"/>
          <w:i/>
          <w:sz w:val="28"/>
          <w:szCs w:val="28"/>
        </w:rPr>
      </w:pPr>
    </w:p>
    <w:p w:rsidR="00605F1C" w:rsidRPr="00C5758D" w:rsidRDefault="002B0FF0" w:rsidP="00214C87">
      <w:pPr>
        <w:pStyle w:val="naispant"/>
        <w:spacing w:before="0" w:beforeAutospacing="0" w:after="0" w:afterAutospacing="0"/>
        <w:ind w:firstLine="720"/>
        <w:jc w:val="both"/>
        <w:rPr>
          <w:bCs/>
          <w:sz w:val="28"/>
          <w:szCs w:val="28"/>
        </w:rPr>
      </w:pPr>
      <w:bookmarkStart w:id="9" w:name="bkm355"/>
      <w:r>
        <w:rPr>
          <w:bCs/>
          <w:sz w:val="28"/>
          <w:szCs w:val="28"/>
        </w:rPr>
        <w:t>91</w:t>
      </w:r>
      <w:r w:rsidR="00615F0F" w:rsidRPr="00C5758D">
        <w:rPr>
          <w:bCs/>
          <w:sz w:val="28"/>
          <w:szCs w:val="28"/>
        </w:rPr>
        <w:t xml:space="preserve">. </w:t>
      </w:r>
      <w:r w:rsidR="00214C87" w:rsidRPr="00C5758D">
        <w:rPr>
          <w:bCs/>
          <w:sz w:val="28"/>
          <w:szCs w:val="28"/>
        </w:rPr>
        <w:t xml:space="preserve">Izteikt </w:t>
      </w:r>
      <w:r w:rsidR="00605F1C" w:rsidRPr="00C5758D">
        <w:rPr>
          <w:bCs/>
          <w:sz w:val="28"/>
          <w:szCs w:val="28"/>
        </w:rPr>
        <w:t>307.</w:t>
      </w:r>
      <w:r w:rsidR="00956624" w:rsidRPr="00C5758D">
        <w:rPr>
          <w:bCs/>
          <w:sz w:val="28"/>
          <w:szCs w:val="28"/>
        </w:rPr>
        <w:t> </w:t>
      </w:r>
      <w:r w:rsidR="00605F1C" w:rsidRPr="00C5758D">
        <w:rPr>
          <w:bCs/>
          <w:sz w:val="28"/>
          <w:szCs w:val="28"/>
        </w:rPr>
        <w:t>pant</w:t>
      </w:r>
      <w:r w:rsidR="00214C87" w:rsidRPr="00C5758D">
        <w:rPr>
          <w:bCs/>
          <w:sz w:val="28"/>
          <w:szCs w:val="28"/>
        </w:rPr>
        <w:t xml:space="preserve">a trešo daļu šādā redakcijā: </w:t>
      </w:r>
    </w:p>
    <w:bookmarkEnd w:id="9"/>
    <w:p w:rsidR="00605F1C" w:rsidRPr="00C5758D" w:rsidRDefault="00214C87" w:rsidP="00214C87">
      <w:pPr>
        <w:pStyle w:val="naisf"/>
        <w:spacing w:before="0" w:beforeAutospacing="0" w:after="0" w:afterAutospacing="0"/>
        <w:ind w:firstLine="709"/>
        <w:jc w:val="both"/>
        <w:rPr>
          <w:sz w:val="28"/>
          <w:szCs w:val="28"/>
        </w:rPr>
      </w:pPr>
      <w:r w:rsidRPr="00C5758D">
        <w:rPr>
          <w:sz w:val="28"/>
          <w:szCs w:val="28"/>
        </w:rPr>
        <w:t xml:space="preserve">„ </w:t>
      </w:r>
      <w:r w:rsidR="00605F1C" w:rsidRPr="00C5758D">
        <w:rPr>
          <w:sz w:val="28"/>
          <w:szCs w:val="28"/>
        </w:rPr>
        <w:t xml:space="preserve">(3) Sprieduma aprakstošajā daļā norāda </w:t>
      </w:r>
      <w:r w:rsidR="009C2DA4" w:rsidRPr="00C5758D">
        <w:rPr>
          <w:sz w:val="28"/>
          <w:szCs w:val="28"/>
        </w:rPr>
        <w:t xml:space="preserve">pārsūdzētā administratīvā akta, faktiskās rīcības vai publisko tiesību līguma būtību, </w:t>
      </w:r>
      <w:r w:rsidRPr="00C5758D">
        <w:rPr>
          <w:sz w:val="28"/>
          <w:szCs w:val="28"/>
        </w:rPr>
        <w:t xml:space="preserve">pieteicēja prasījumus, </w:t>
      </w:r>
      <w:r w:rsidR="00605F1C" w:rsidRPr="00C5758D">
        <w:rPr>
          <w:sz w:val="28"/>
          <w:szCs w:val="28"/>
        </w:rPr>
        <w:t xml:space="preserve">pirmās instances sprieduma </w:t>
      </w:r>
      <w:r w:rsidRPr="00C5758D">
        <w:rPr>
          <w:sz w:val="28"/>
          <w:szCs w:val="28"/>
        </w:rPr>
        <w:t>motīvu</w:t>
      </w:r>
      <w:r w:rsidR="009C2DA4" w:rsidRPr="00C5758D">
        <w:rPr>
          <w:sz w:val="28"/>
          <w:szCs w:val="28"/>
        </w:rPr>
        <w:t xml:space="preserve"> un </w:t>
      </w:r>
      <w:r w:rsidR="00605F1C" w:rsidRPr="00C5758D">
        <w:rPr>
          <w:sz w:val="28"/>
          <w:szCs w:val="28"/>
        </w:rPr>
        <w:t>apelācijas (pretapelācijas) sūdzības īsu atstāstījumu</w:t>
      </w:r>
      <w:r w:rsidRPr="00C5758D">
        <w:rPr>
          <w:sz w:val="28"/>
          <w:szCs w:val="28"/>
        </w:rPr>
        <w:t xml:space="preserve"> un administratīvā procesa dalībnieku apelācijas instancē sniegto paskaidrojumu būtību</w:t>
      </w:r>
      <w:r w:rsidR="00605F1C" w:rsidRPr="00C5758D">
        <w:rPr>
          <w:sz w:val="28"/>
          <w:szCs w:val="28"/>
        </w:rPr>
        <w:t>.</w:t>
      </w:r>
      <w:r w:rsidR="003A7DE9" w:rsidRPr="00C5758D">
        <w:rPr>
          <w:sz w:val="28"/>
          <w:szCs w:val="28"/>
        </w:rPr>
        <w:t>”</w:t>
      </w:r>
    </w:p>
    <w:p w:rsidR="00605F1C" w:rsidRPr="00C5758D" w:rsidRDefault="00605F1C" w:rsidP="00B31232">
      <w:pPr>
        <w:spacing w:after="0" w:line="240" w:lineRule="auto"/>
        <w:jc w:val="both"/>
        <w:rPr>
          <w:rFonts w:ascii="Times New Roman" w:hAnsi="Times New Roman"/>
          <w:i/>
          <w:sz w:val="28"/>
          <w:szCs w:val="28"/>
        </w:rPr>
      </w:pPr>
    </w:p>
    <w:p w:rsidR="00222DD6" w:rsidRPr="00C5758D" w:rsidRDefault="002B0FF0" w:rsidP="00222DD6">
      <w:pPr>
        <w:tabs>
          <w:tab w:val="left" w:pos="7655"/>
        </w:tabs>
        <w:spacing w:after="0" w:line="240" w:lineRule="auto"/>
        <w:ind w:right="651" w:firstLine="709"/>
        <w:jc w:val="both"/>
        <w:rPr>
          <w:rFonts w:ascii="Times New Roman" w:hAnsi="Times New Roman"/>
          <w:sz w:val="28"/>
          <w:szCs w:val="28"/>
        </w:rPr>
      </w:pPr>
      <w:r>
        <w:rPr>
          <w:rFonts w:ascii="Times New Roman" w:hAnsi="Times New Roman"/>
          <w:bCs/>
          <w:sz w:val="28"/>
          <w:szCs w:val="28"/>
        </w:rPr>
        <w:t>92</w:t>
      </w:r>
      <w:r w:rsidR="00B31232" w:rsidRPr="00C5758D">
        <w:rPr>
          <w:rFonts w:ascii="Times New Roman" w:hAnsi="Times New Roman"/>
          <w:bCs/>
          <w:sz w:val="28"/>
          <w:szCs w:val="28"/>
        </w:rPr>
        <w:t>.</w:t>
      </w:r>
      <w:r w:rsidR="00222DD6" w:rsidRPr="00C5758D">
        <w:rPr>
          <w:rFonts w:ascii="Times New Roman" w:hAnsi="Times New Roman"/>
          <w:sz w:val="28"/>
          <w:szCs w:val="28"/>
        </w:rPr>
        <w:t xml:space="preserve"> 316.</w:t>
      </w:r>
      <w:r w:rsidR="00956624" w:rsidRPr="00C5758D">
        <w:rPr>
          <w:rFonts w:ascii="Times New Roman" w:hAnsi="Times New Roman"/>
          <w:sz w:val="28"/>
          <w:szCs w:val="28"/>
        </w:rPr>
        <w:t> </w:t>
      </w:r>
      <w:r w:rsidR="00222DD6" w:rsidRPr="00C5758D">
        <w:rPr>
          <w:rFonts w:ascii="Times New Roman" w:hAnsi="Times New Roman"/>
          <w:sz w:val="28"/>
          <w:szCs w:val="28"/>
        </w:rPr>
        <w:t xml:space="preserve">pantā: </w:t>
      </w:r>
    </w:p>
    <w:p w:rsidR="00222DD6" w:rsidRPr="00C5758D" w:rsidRDefault="00222DD6" w:rsidP="00222DD6">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pirmo daļu ar jaunu otro teikumu šādā redakcijā: </w:t>
      </w:r>
    </w:p>
    <w:p w:rsidR="00222DD6" w:rsidRPr="00C5758D" w:rsidRDefault="00222DD6" w:rsidP="00222DD6">
      <w:pPr>
        <w:spacing w:after="0" w:line="240" w:lineRule="auto"/>
        <w:ind w:firstLine="720"/>
        <w:jc w:val="both"/>
        <w:rPr>
          <w:rFonts w:ascii="Times New Roman" w:hAnsi="Times New Roman"/>
          <w:sz w:val="28"/>
          <w:szCs w:val="28"/>
        </w:rPr>
      </w:pPr>
      <w:r w:rsidRPr="00C5758D">
        <w:rPr>
          <w:rFonts w:ascii="Times New Roman" w:hAnsi="Times New Roman"/>
          <w:sz w:val="28"/>
          <w:szCs w:val="28"/>
        </w:rPr>
        <w:t>„Lēmuma, par kura pieņemšanas datumu lietas dalībniekam nebija paziņots, pārsūdzēšanas termiņu skaita no tā saņemšanas dienas.”</w:t>
      </w:r>
    </w:p>
    <w:p w:rsidR="00222DD6" w:rsidRPr="00C5758D" w:rsidRDefault="00222DD6" w:rsidP="00222DD6">
      <w:pPr>
        <w:spacing w:after="0" w:line="240" w:lineRule="auto"/>
        <w:ind w:firstLine="720"/>
        <w:jc w:val="both"/>
        <w:rPr>
          <w:rFonts w:ascii="Times New Roman" w:hAnsi="Times New Roman"/>
          <w:sz w:val="28"/>
          <w:szCs w:val="28"/>
        </w:rPr>
      </w:pPr>
      <w:r w:rsidRPr="00C5758D">
        <w:rPr>
          <w:rFonts w:ascii="Times New Roman" w:hAnsi="Times New Roman"/>
          <w:sz w:val="28"/>
          <w:szCs w:val="28"/>
        </w:rPr>
        <w:t>uzskatīt līdzšinējo pirmās daļas otro teikumu par trešo teikumu.</w:t>
      </w:r>
    </w:p>
    <w:p w:rsidR="00B31232" w:rsidRPr="00C5758D" w:rsidRDefault="00222DD6" w:rsidP="00B31232">
      <w:pPr>
        <w:pStyle w:val="naispant"/>
        <w:spacing w:before="0" w:beforeAutospacing="0" w:after="0" w:afterAutospacing="0"/>
        <w:ind w:firstLine="720"/>
        <w:jc w:val="both"/>
        <w:rPr>
          <w:bCs/>
          <w:sz w:val="28"/>
          <w:szCs w:val="28"/>
        </w:rPr>
      </w:pPr>
      <w:r w:rsidRPr="00C5758D">
        <w:rPr>
          <w:bCs/>
          <w:sz w:val="28"/>
          <w:szCs w:val="28"/>
        </w:rPr>
        <w:t>p</w:t>
      </w:r>
      <w:r w:rsidR="00B31232" w:rsidRPr="00C5758D">
        <w:rPr>
          <w:bCs/>
          <w:sz w:val="28"/>
          <w:szCs w:val="28"/>
        </w:rPr>
        <w:t>apildināt otro daļu ar vārdiem „atmaksājot drošības naudu”.</w:t>
      </w:r>
    </w:p>
    <w:p w:rsidR="00B31232" w:rsidRPr="00C5758D" w:rsidRDefault="00B31232" w:rsidP="00B31232">
      <w:pPr>
        <w:spacing w:after="0" w:line="240" w:lineRule="auto"/>
        <w:jc w:val="both"/>
        <w:rPr>
          <w:rFonts w:ascii="Times New Roman" w:hAnsi="Times New Roman"/>
          <w:sz w:val="28"/>
          <w:szCs w:val="28"/>
        </w:rPr>
      </w:pPr>
    </w:p>
    <w:p w:rsidR="00052B23" w:rsidRDefault="002B0FF0">
      <w:pPr>
        <w:pStyle w:val="naispant"/>
        <w:spacing w:before="0" w:beforeAutospacing="0" w:after="0" w:afterAutospacing="0"/>
        <w:ind w:firstLine="720"/>
        <w:jc w:val="both"/>
        <w:rPr>
          <w:sz w:val="28"/>
          <w:szCs w:val="28"/>
        </w:rPr>
      </w:pPr>
      <w:r>
        <w:rPr>
          <w:bCs/>
          <w:sz w:val="28"/>
          <w:szCs w:val="28"/>
        </w:rPr>
        <w:lastRenderedPageBreak/>
        <w:t>93</w:t>
      </w:r>
      <w:r w:rsidR="00B31232" w:rsidRPr="00C5758D">
        <w:rPr>
          <w:bCs/>
          <w:sz w:val="28"/>
          <w:szCs w:val="28"/>
        </w:rPr>
        <w:t xml:space="preserve">. </w:t>
      </w:r>
      <w:r w:rsidR="00C972AF">
        <w:rPr>
          <w:sz w:val="28"/>
          <w:szCs w:val="28"/>
        </w:rPr>
        <w:t>Izslēgt 317. panta otro daļu.</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bookmarkStart w:id="10" w:name="bkm345"/>
      <w:bookmarkEnd w:id="10"/>
      <w:r>
        <w:rPr>
          <w:bCs/>
          <w:sz w:val="28"/>
          <w:szCs w:val="28"/>
        </w:rPr>
        <w:t>94</w:t>
      </w:r>
      <w:r w:rsidR="00B31232" w:rsidRPr="00C5758D">
        <w:rPr>
          <w:sz w:val="28"/>
          <w:szCs w:val="28"/>
        </w:rPr>
        <w:t>. Izteikt 320.</w:t>
      </w:r>
      <w:r w:rsidR="00956624" w:rsidRPr="00C5758D">
        <w:rPr>
          <w:sz w:val="28"/>
          <w:szCs w:val="28"/>
        </w:rPr>
        <w:t> </w:t>
      </w:r>
      <w:r w:rsidR="00B31232" w:rsidRPr="00C5758D">
        <w:rPr>
          <w:sz w:val="28"/>
          <w:szCs w:val="28"/>
        </w:rPr>
        <w:t xml:space="preserve">panta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Par blakus sūdzību, kura neatbilst šā likuma </w:t>
      </w:r>
      <w:hyperlink r:id="rId12" w:anchor="p318" w:history="1">
        <w:r w:rsidR="00956624" w:rsidRPr="00C5758D">
          <w:rPr>
            <w:rStyle w:val="Hipersaite"/>
            <w:color w:val="auto"/>
            <w:sz w:val="28"/>
            <w:szCs w:val="28"/>
            <w:u w:val="none"/>
          </w:rPr>
          <w:t>318. </w:t>
        </w:r>
        <w:r w:rsidRPr="00C5758D">
          <w:rPr>
            <w:rStyle w:val="Hipersaite"/>
            <w:color w:val="auto"/>
            <w:sz w:val="28"/>
            <w:szCs w:val="28"/>
            <w:u w:val="none"/>
          </w:rPr>
          <w:t>panta</w:t>
        </w:r>
      </w:hyperlink>
      <w:r w:rsidRPr="00C5758D">
        <w:rPr>
          <w:sz w:val="28"/>
          <w:szCs w:val="28"/>
        </w:rPr>
        <w:t xml:space="preserve"> prasībām, kuru iesniedzējs nav parakstījis, kurai nav pievienoti visi nepieciešamie noraksti vai par kuru nav samaksāta drošības nauda, tiesnesis pieņem lēmumu par blakus sūdzības atstāšanu bez virzības un nosaka termiņu trūkumu novēršanai. Lēmums par blakus sūdzības atstāšanu bez virzības nav pārsūdzams.”</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95</w:t>
      </w:r>
      <w:r w:rsidR="00B31232" w:rsidRPr="00C5758D">
        <w:rPr>
          <w:rFonts w:ascii="Times New Roman" w:hAnsi="Times New Roman"/>
          <w:sz w:val="28"/>
          <w:szCs w:val="28"/>
        </w:rPr>
        <w:t>. 327.</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pirmo daļu ar 4.</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3A7DE9">
      <w:pPr>
        <w:spacing w:after="0" w:line="240" w:lineRule="auto"/>
        <w:ind w:firstLine="720"/>
        <w:jc w:val="both"/>
        <w:rPr>
          <w:rFonts w:ascii="Times New Roman" w:hAnsi="Times New Roman"/>
          <w:sz w:val="28"/>
          <w:szCs w:val="28"/>
        </w:rPr>
      </w:pPr>
      <w:r w:rsidRPr="00C5758D">
        <w:rPr>
          <w:rFonts w:ascii="Times New Roman" w:hAnsi="Times New Roman"/>
          <w:sz w:val="28"/>
          <w:szCs w:val="28"/>
        </w:rPr>
        <w:t>„4) izskatījusi lietu rakstveida procesā, kaut arī atbilstoši šā likuma 206.panta otrajai daļai bija nepieciešams lietas izskatīšanu noteikt mutvārdu procesā.</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izslēgt trešās daļas 2.</w:t>
      </w:r>
      <w:r w:rsidR="00956624" w:rsidRPr="00C5758D">
        <w:rPr>
          <w:bCs/>
          <w:sz w:val="28"/>
          <w:szCs w:val="28"/>
        </w:rPr>
        <w:t> </w:t>
      </w:r>
      <w:r w:rsidRPr="00C5758D">
        <w:rPr>
          <w:bCs/>
          <w:sz w:val="28"/>
          <w:szCs w:val="28"/>
        </w:rPr>
        <w:t>punktā vārdus „</w:t>
      </w:r>
      <w:r w:rsidRPr="00C5758D">
        <w:rPr>
          <w:sz w:val="28"/>
          <w:szCs w:val="28"/>
        </w:rPr>
        <w:t>vai izskatījusi lietu rakstveida procesā, lai gan nav saņemta administratīvā procesa dalībnieku rakstveida piekrišana”.</w:t>
      </w:r>
    </w:p>
    <w:p w:rsidR="00B31232" w:rsidRPr="00C5758D" w:rsidRDefault="00B31232" w:rsidP="00B31232">
      <w:pPr>
        <w:pStyle w:val="naispant"/>
        <w:spacing w:before="0" w:beforeAutospacing="0" w:after="0" w:afterAutospacing="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96</w:t>
      </w:r>
      <w:r w:rsidR="00B31232" w:rsidRPr="00C5758D">
        <w:rPr>
          <w:bCs/>
          <w:sz w:val="28"/>
          <w:szCs w:val="28"/>
        </w:rPr>
        <w:t>. 328.</w:t>
      </w:r>
      <w:r w:rsidR="00956624" w:rsidRPr="00C5758D">
        <w:rPr>
          <w:bCs/>
          <w:sz w:val="28"/>
          <w:szCs w:val="28"/>
        </w:rPr>
        <w:t> </w:t>
      </w:r>
      <w:r w:rsidR="00B31232" w:rsidRPr="00C5758D">
        <w:rPr>
          <w:bCs/>
          <w:sz w:val="28"/>
          <w:szCs w:val="28"/>
        </w:rPr>
        <w:t>pantā:</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izslēgt pirmās daļas 7.</w:t>
      </w:r>
      <w:r w:rsidR="00956624" w:rsidRPr="00C5758D">
        <w:rPr>
          <w:bCs/>
          <w:sz w:val="28"/>
          <w:szCs w:val="28"/>
        </w:rPr>
        <w:t> </w:t>
      </w:r>
      <w:r w:rsidRPr="00C5758D">
        <w:rPr>
          <w:bCs/>
          <w:sz w:val="28"/>
          <w:szCs w:val="28"/>
        </w:rPr>
        <w:t>punktu.</w:t>
      </w:r>
    </w:p>
    <w:p w:rsidR="00B31232" w:rsidRPr="00C5758D" w:rsidRDefault="00B31232" w:rsidP="00B31232">
      <w:pPr>
        <w:pStyle w:val="naispant"/>
        <w:spacing w:before="0" w:beforeAutospacing="0" w:after="0" w:afterAutospacing="0"/>
        <w:ind w:firstLine="720"/>
        <w:jc w:val="both"/>
        <w:rPr>
          <w:sz w:val="28"/>
          <w:szCs w:val="28"/>
        </w:rPr>
      </w:pPr>
      <w:r w:rsidRPr="00C5758D">
        <w:rPr>
          <w:bCs/>
          <w:sz w:val="28"/>
          <w:szCs w:val="28"/>
        </w:rPr>
        <w:t>papildināt trešo daļu ar vārdiem „</w:t>
      </w:r>
      <w:r w:rsidRPr="00C5758D">
        <w:rPr>
          <w:sz w:val="28"/>
          <w:szCs w:val="28"/>
        </w:rPr>
        <w:t>atmaksājot drošības naudu”.</w:t>
      </w:r>
    </w:p>
    <w:p w:rsidR="002D698E" w:rsidRDefault="002D698E"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97</w:t>
      </w:r>
      <w:r w:rsidR="00B31232" w:rsidRPr="00C5758D">
        <w:rPr>
          <w:bCs/>
          <w:sz w:val="28"/>
          <w:szCs w:val="28"/>
        </w:rPr>
        <w:t>. Papildināt 329.</w:t>
      </w:r>
      <w:r w:rsidR="00956624" w:rsidRPr="00C5758D">
        <w:rPr>
          <w:bCs/>
          <w:sz w:val="28"/>
          <w:szCs w:val="28"/>
        </w:rPr>
        <w:t> </w:t>
      </w:r>
      <w:r w:rsidR="00B31232" w:rsidRPr="00C5758D">
        <w:rPr>
          <w:bCs/>
          <w:sz w:val="28"/>
          <w:szCs w:val="28"/>
        </w:rPr>
        <w:t>panta trešo daļu ar vārdiem „</w:t>
      </w:r>
      <w:r w:rsidR="00B31232" w:rsidRPr="00C5758D">
        <w:rPr>
          <w:sz w:val="28"/>
          <w:szCs w:val="28"/>
        </w:rPr>
        <w:t>atmaksājot drošības naudu”.</w:t>
      </w:r>
    </w:p>
    <w:p w:rsidR="00B31232" w:rsidRPr="00C5758D" w:rsidRDefault="00B31232" w:rsidP="00B31232">
      <w:pPr>
        <w:pStyle w:val="naispant"/>
        <w:spacing w:before="0" w:beforeAutospacing="0" w:after="0" w:afterAutospacing="0"/>
        <w:jc w:val="both"/>
        <w:rPr>
          <w:bCs/>
          <w:sz w:val="28"/>
          <w:szCs w:val="28"/>
        </w:rPr>
      </w:pPr>
    </w:p>
    <w:p w:rsidR="00B31232" w:rsidRPr="00C5758D" w:rsidRDefault="00FA4AFE"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9</w:t>
      </w:r>
      <w:r w:rsidR="002913C8">
        <w:rPr>
          <w:rFonts w:ascii="Times New Roman" w:hAnsi="Times New Roman"/>
          <w:sz w:val="28"/>
          <w:szCs w:val="28"/>
          <w:lang w:eastAsia="lv-LV"/>
        </w:rPr>
        <w:t>8</w:t>
      </w:r>
      <w:r w:rsidR="00B31232" w:rsidRPr="00C5758D">
        <w:rPr>
          <w:rFonts w:ascii="Times New Roman" w:hAnsi="Times New Roman"/>
          <w:sz w:val="28"/>
          <w:szCs w:val="28"/>
          <w:lang w:eastAsia="lv-LV"/>
        </w:rPr>
        <w:t>. 333.</w:t>
      </w:r>
      <w:r w:rsidR="00956624" w:rsidRPr="00C5758D">
        <w:rPr>
          <w:rFonts w:ascii="Times New Roman" w:hAnsi="Times New Roman"/>
          <w:sz w:val="28"/>
          <w:szCs w:val="28"/>
          <w:lang w:eastAsia="lv-LV"/>
        </w:rPr>
        <w:t> </w:t>
      </w:r>
      <w:r w:rsidR="00B31232" w:rsidRPr="00C5758D">
        <w:rPr>
          <w:rFonts w:ascii="Times New Roman" w:hAnsi="Times New Roman"/>
          <w:sz w:val="28"/>
          <w:szCs w:val="28"/>
          <w:lang w:eastAsia="lv-LV"/>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izteikt pirmo daļu šādā redakcijā: </w:t>
      </w:r>
    </w:p>
    <w:p w:rsidR="00B31232" w:rsidRPr="00C5758D" w:rsidRDefault="00B31232" w:rsidP="00B31232">
      <w:pPr>
        <w:pStyle w:val="naisf"/>
        <w:spacing w:before="0" w:beforeAutospacing="0" w:after="0" w:afterAutospacing="0"/>
        <w:ind w:firstLine="720"/>
        <w:jc w:val="both"/>
        <w:rPr>
          <w:sz w:val="28"/>
          <w:szCs w:val="28"/>
        </w:rPr>
      </w:pPr>
      <w:bookmarkStart w:id="11" w:name="bkm400"/>
      <w:r w:rsidRPr="00C5758D">
        <w:rPr>
          <w:sz w:val="28"/>
          <w:szCs w:val="28"/>
        </w:rPr>
        <w:t xml:space="preserve">„(1) Ja iesniegta kasācijas sūdzība, kura neatbilst šā likuma </w:t>
      </w:r>
      <w:hyperlink r:id="rId13" w:anchor="p328" w:history="1">
        <w:r w:rsidRPr="00C5758D">
          <w:rPr>
            <w:rStyle w:val="Hipersaite"/>
            <w:color w:val="auto"/>
            <w:sz w:val="28"/>
            <w:szCs w:val="28"/>
            <w:u w:val="none"/>
          </w:rPr>
          <w:t>328.</w:t>
        </w:r>
        <w:r w:rsidR="00956624" w:rsidRPr="00C5758D">
          <w:rPr>
            <w:rStyle w:val="Hipersaite"/>
            <w:color w:val="auto"/>
            <w:sz w:val="28"/>
            <w:szCs w:val="28"/>
            <w:u w:val="none"/>
          </w:rPr>
          <w:t> </w:t>
        </w:r>
        <w:r w:rsidRPr="00C5758D">
          <w:rPr>
            <w:rStyle w:val="Hipersaite"/>
            <w:color w:val="auto"/>
            <w:sz w:val="28"/>
            <w:szCs w:val="28"/>
            <w:u w:val="none"/>
          </w:rPr>
          <w:t>panta</w:t>
        </w:r>
      </w:hyperlink>
      <w:r w:rsidRPr="00C5758D">
        <w:rPr>
          <w:sz w:val="28"/>
          <w:szCs w:val="28"/>
        </w:rPr>
        <w:t xml:space="preserve"> pirmās daļas 1. – 4. vai 6.</w:t>
      </w:r>
      <w:r w:rsidR="00956624" w:rsidRPr="00C5758D">
        <w:rPr>
          <w:sz w:val="28"/>
          <w:szCs w:val="28"/>
        </w:rPr>
        <w:t> </w:t>
      </w:r>
      <w:r w:rsidRPr="00C5758D">
        <w:rPr>
          <w:sz w:val="28"/>
          <w:szCs w:val="28"/>
        </w:rPr>
        <w:t>punktam, kuru iesniedzējs nav parakstījis vai kurai nav pievienoti visi nepieciešamie noraksti</w:t>
      </w:r>
      <w:bookmarkEnd w:id="11"/>
      <w:r w:rsidRPr="00C5758D">
        <w:rPr>
          <w:sz w:val="28"/>
          <w:szCs w:val="28"/>
        </w:rPr>
        <w:t xml:space="preserve">, kā arī ja nav samaksāta drošības nauda, apelācijas instances tiesas tiesnesis pieņem lēmumu par kasācijas sūdzības atstāšanu bez virzības. Lēmumā nosaka termiņu trūkumu novēršanai. Šāds lēmums nav pārsūdzams.”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papildināt trešo daļu ar otro teikumu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„Lēmumu par kasācijas sūdzības uzskatīšanu par neiesniegtu un atdošanu iesniedzējam var pārsūdzēt, iesniedzot blakus sūdzību.”</w:t>
      </w:r>
    </w:p>
    <w:p w:rsidR="00B31232" w:rsidRPr="00C5758D" w:rsidRDefault="00B31232"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99</w:t>
      </w:r>
      <w:r w:rsidR="00B31232" w:rsidRPr="00C5758D">
        <w:rPr>
          <w:bCs/>
          <w:sz w:val="28"/>
          <w:szCs w:val="28"/>
        </w:rPr>
        <w:t>. Izteikt 336.</w:t>
      </w:r>
      <w:r w:rsidR="00956624" w:rsidRPr="00C5758D">
        <w:rPr>
          <w:bCs/>
          <w:sz w:val="28"/>
          <w:szCs w:val="28"/>
        </w:rPr>
        <w:t> </w:t>
      </w:r>
      <w:r w:rsidR="00B31232" w:rsidRPr="00C5758D">
        <w:rPr>
          <w:bCs/>
          <w:sz w:val="28"/>
          <w:szCs w:val="28"/>
        </w:rPr>
        <w:t xml:space="preserve">panta pirmo daļu šādā redakcijā: </w:t>
      </w:r>
    </w:p>
    <w:p w:rsidR="00B31232" w:rsidRPr="00C5758D" w:rsidRDefault="00B31232" w:rsidP="003A7DE9">
      <w:pPr>
        <w:pStyle w:val="naispant"/>
        <w:spacing w:before="0" w:beforeAutospacing="0" w:after="0" w:afterAutospacing="0"/>
        <w:ind w:firstLine="720"/>
        <w:jc w:val="both"/>
        <w:rPr>
          <w:bCs/>
          <w:sz w:val="28"/>
          <w:szCs w:val="28"/>
        </w:rPr>
      </w:pPr>
      <w:r w:rsidRPr="00C5758D">
        <w:rPr>
          <w:bCs/>
          <w:sz w:val="28"/>
          <w:szCs w:val="28"/>
        </w:rPr>
        <w:t>„(1) Iesniedzējs var atsaukt kasācija</w:t>
      </w:r>
      <w:r w:rsidR="00082BBA" w:rsidRPr="00C5758D">
        <w:rPr>
          <w:bCs/>
          <w:sz w:val="28"/>
          <w:szCs w:val="28"/>
        </w:rPr>
        <w:t>s</w:t>
      </w:r>
      <w:r w:rsidRPr="00C5758D">
        <w:rPr>
          <w:bCs/>
          <w:sz w:val="28"/>
          <w:szCs w:val="28"/>
        </w:rPr>
        <w:t xml:space="preserve"> sūdzību, </w:t>
      </w:r>
      <w:r w:rsidRPr="00C5758D">
        <w:rPr>
          <w:sz w:val="28"/>
          <w:szCs w:val="28"/>
        </w:rPr>
        <w:t>iekams nav pabeigta lietas izskatīšana pēc būtības.</w:t>
      </w:r>
      <w:r w:rsidRPr="00C5758D">
        <w:rPr>
          <w:bCs/>
          <w:sz w:val="28"/>
          <w:szCs w:val="28"/>
        </w:rPr>
        <w:t>”</w:t>
      </w:r>
    </w:p>
    <w:p w:rsidR="00B31232" w:rsidRPr="00C5758D" w:rsidRDefault="00B31232" w:rsidP="00B31232">
      <w:pPr>
        <w:pStyle w:val="naispant"/>
        <w:spacing w:before="0" w:beforeAutospacing="0" w:after="0" w:afterAutospacing="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sidRPr="00C5758D">
        <w:rPr>
          <w:bCs/>
          <w:sz w:val="28"/>
          <w:szCs w:val="28"/>
        </w:rPr>
        <w:t>10</w:t>
      </w:r>
      <w:r>
        <w:rPr>
          <w:bCs/>
          <w:sz w:val="28"/>
          <w:szCs w:val="28"/>
        </w:rPr>
        <w:t>0</w:t>
      </w:r>
      <w:r w:rsidR="00B31232" w:rsidRPr="00C5758D">
        <w:rPr>
          <w:bCs/>
          <w:sz w:val="28"/>
          <w:szCs w:val="28"/>
        </w:rPr>
        <w:t>. Izslēgt 338.</w:t>
      </w:r>
      <w:r w:rsidR="00956624" w:rsidRPr="00C5758D">
        <w:rPr>
          <w:bCs/>
          <w:sz w:val="28"/>
          <w:szCs w:val="28"/>
        </w:rPr>
        <w:t> </w:t>
      </w:r>
      <w:r w:rsidR="00B31232" w:rsidRPr="00C5758D">
        <w:rPr>
          <w:bCs/>
          <w:sz w:val="28"/>
          <w:szCs w:val="28"/>
        </w:rPr>
        <w:t>panta septītajā daļā  vārdus „kuru izlemšanai nav nepieciešama tiesas sēde”.</w:t>
      </w:r>
    </w:p>
    <w:p w:rsidR="00B31232" w:rsidRPr="00C5758D" w:rsidRDefault="00B31232"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101</w:t>
      </w:r>
      <w:r w:rsidR="00B31232" w:rsidRPr="00C5758D">
        <w:rPr>
          <w:bCs/>
          <w:sz w:val="28"/>
          <w:szCs w:val="28"/>
        </w:rPr>
        <w:t>. Izteikt 339.</w:t>
      </w:r>
      <w:r w:rsidR="00956624" w:rsidRPr="00C5758D">
        <w:rPr>
          <w:bCs/>
          <w:sz w:val="28"/>
          <w:szCs w:val="28"/>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339.</w:t>
      </w:r>
      <w:r w:rsidR="00956624" w:rsidRPr="00C5758D">
        <w:rPr>
          <w:b/>
          <w:bCs/>
          <w:sz w:val="28"/>
          <w:szCs w:val="28"/>
        </w:rPr>
        <w:t> </w:t>
      </w:r>
      <w:r w:rsidRPr="00C5758D">
        <w:rPr>
          <w:b/>
          <w:bCs/>
          <w:sz w:val="28"/>
          <w:szCs w:val="28"/>
        </w:rPr>
        <w:t>pants. Lietas izskatīšana Senātā</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Kasācijas instances tiesa administratīvo lietu izskata rakstveida procesā.</w:t>
      </w:r>
      <w:r w:rsidR="007F26BA" w:rsidRPr="00C5758D">
        <w:rPr>
          <w:sz w:val="28"/>
          <w:szCs w:val="28"/>
        </w:rPr>
        <w:t xml:space="preserve"> </w:t>
      </w:r>
      <w:r w:rsidRPr="00C5758D">
        <w:rPr>
          <w:sz w:val="28"/>
          <w:szCs w:val="28"/>
        </w:rPr>
        <w:t xml:space="preserve">Tiesas sastāvu un referentu iepriekš noteiktā secībā nosaka Senāta Administratīvo lietu departamenta priekšsēdētājs.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Par lietas izskatīšanas laiku tiesa informē arī procesa dalībniekus. Ja lietas izskatīšana noteikta mutvārdu procesā, procesa dalībniekiem paziņo par lietas izskatīšanas laiku un vietu šā likuma 14.nodaļā noteiktajā kārtībā.</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Kasācijas instancē lietu izskata trīs senatori, bet šajā likumā noteiktajos gadījumos – Senāta Administratīvo lietu departamenta kopsēdē.”</w:t>
      </w:r>
    </w:p>
    <w:p w:rsidR="00B31232" w:rsidRPr="00C5758D" w:rsidRDefault="00B31232" w:rsidP="00B31232">
      <w:pPr>
        <w:spacing w:after="0" w:line="240" w:lineRule="auto"/>
        <w:jc w:val="both"/>
        <w:rPr>
          <w:rFonts w:ascii="Times New Roman" w:hAnsi="Times New Roman"/>
          <w:i/>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102</w:t>
      </w:r>
      <w:r w:rsidR="00B31232" w:rsidRPr="00C5758D">
        <w:rPr>
          <w:bCs/>
          <w:sz w:val="28"/>
          <w:szCs w:val="28"/>
        </w:rPr>
        <w:t>. Izteikt 340.</w:t>
      </w:r>
      <w:r w:rsidR="00956624" w:rsidRPr="00C5758D">
        <w:rPr>
          <w:bCs/>
          <w:sz w:val="28"/>
          <w:szCs w:val="28"/>
        </w:rPr>
        <w:t> </w:t>
      </w:r>
      <w:r w:rsidR="004C04A9" w:rsidRPr="00C5758D">
        <w:rPr>
          <w:bCs/>
          <w:sz w:val="28"/>
          <w:szCs w:val="28"/>
        </w:rPr>
        <w:t>un 341. </w:t>
      </w:r>
      <w:r w:rsidR="00B31232" w:rsidRPr="00C5758D">
        <w:rPr>
          <w:bCs/>
          <w:sz w:val="28"/>
          <w:szCs w:val="28"/>
        </w:rPr>
        <w:t>pant</w:t>
      </w:r>
      <w:r w:rsidR="004C04A9" w:rsidRPr="00C5758D">
        <w:rPr>
          <w:bCs/>
          <w:sz w:val="28"/>
          <w:szCs w:val="28"/>
        </w:rPr>
        <w:t>u šādā redakcijā:</w:t>
      </w:r>
    </w:p>
    <w:p w:rsidR="00B31232" w:rsidRPr="00C5758D" w:rsidRDefault="00B31232" w:rsidP="003A7DE9">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340.</w:t>
      </w:r>
      <w:r w:rsidR="00956624" w:rsidRPr="00C5758D">
        <w:rPr>
          <w:b/>
          <w:bCs/>
          <w:sz w:val="28"/>
          <w:szCs w:val="28"/>
        </w:rPr>
        <w:t> </w:t>
      </w:r>
      <w:r w:rsidRPr="00C5758D">
        <w:rPr>
          <w:b/>
          <w:bCs/>
          <w:sz w:val="28"/>
          <w:szCs w:val="28"/>
        </w:rPr>
        <w:t>pants. Tiesas sēdes sākums</w:t>
      </w:r>
    </w:p>
    <w:p w:rsidR="004C04A9" w:rsidRPr="00C5758D" w:rsidRDefault="004C04A9" w:rsidP="004C04A9">
      <w:pPr>
        <w:pStyle w:val="naisf"/>
        <w:spacing w:before="0" w:beforeAutospacing="0" w:after="0" w:afterAutospacing="0"/>
        <w:jc w:val="both"/>
        <w:rPr>
          <w:sz w:val="28"/>
          <w:szCs w:val="28"/>
        </w:rPr>
      </w:pPr>
      <w:bookmarkStart w:id="12" w:name="bkm391"/>
      <w:r w:rsidRPr="00C5758D">
        <w:rPr>
          <w:sz w:val="28"/>
          <w:szCs w:val="28"/>
        </w:rPr>
        <w:tab/>
        <w:t>(1) Sēdes priekšsēdētājs atklāj tiesas sēdi un paziņo, kādu lietu Senāts izskata.</w:t>
      </w:r>
    </w:p>
    <w:p w:rsidR="004C04A9" w:rsidRPr="00C5758D" w:rsidRDefault="004C04A9" w:rsidP="004C04A9">
      <w:pPr>
        <w:pStyle w:val="naisf"/>
        <w:spacing w:before="0" w:beforeAutospacing="0" w:after="0" w:afterAutospacing="0"/>
        <w:jc w:val="both"/>
        <w:rPr>
          <w:sz w:val="28"/>
          <w:szCs w:val="28"/>
        </w:rPr>
      </w:pPr>
      <w:r w:rsidRPr="00C5758D">
        <w:rPr>
          <w:sz w:val="28"/>
          <w:szCs w:val="28"/>
        </w:rPr>
        <w:tab/>
        <w:t>(2) Sekretārs ziņo tiesai, kuras šai lietā uzaicinātās un izsauktās personas ieradušās, vai ir paziņots par tiesas sēdi personām, kuras nav ieradušās, un kādas ziņas saņemtas par viņu neierašanās iemesliem.</w:t>
      </w:r>
    </w:p>
    <w:p w:rsidR="004C04A9" w:rsidRPr="00C5758D" w:rsidRDefault="004C04A9" w:rsidP="004C04A9">
      <w:pPr>
        <w:pStyle w:val="naisf"/>
        <w:spacing w:before="0" w:beforeAutospacing="0" w:after="0" w:afterAutospacing="0"/>
        <w:ind w:firstLine="720"/>
        <w:jc w:val="both"/>
        <w:rPr>
          <w:sz w:val="28"/>
          <w:szCs w:val="28"/>
        </w:rPr>
      </w:pPr>
      <w:r w:rsidRPr="00C5758D">
        <w:rPr>
          <w:sz w:val="28"/>
          <w:szCs w:val="28"/>
        </w:rPr>
        <w:t>(3) Sēdes priekšsēdētājs paziņo tiesas sastāvu, kā arī nosauc tulku, ja viņš piedalās tiesas sēdē.</w:t>
      </w:r>
    </w:p>
    <w:p w:rsidR="004C04A9" w:rsidRPr="00C5758D" w:rsidRDefault="004C04A9" w:rsidP="004C04A9">
      <w:pPr>
        <w:pStyle w:val="naisf"/>
        <w:spacing w:before="0" w:beforeAutospacing="0" w:after="0" w:afterAutospacing="0"/>
        <w:ind w:firstLine="720"/>
        <w:jc w:val="both"/>
        <w:rPr>
          <w:sz w:val="28"/>
          <w:szCs w:val="28"/>
        </w:rPr>
      </w:pPr>
      <w:r w:rsidRPr="00C5758D">
        <w:rPr>
          <w:sz w:val="28"/>
          <w:szCs w:val="28"/>
        </w:rPr>
        <w:t xml:space="preserve">(4) Noraidījuma pamatu un noraidījuma izskatīšanas kārtību nosaka šā likuma </w:t>
      </w:r>
      <w:hyperlink r:id="rId14" w:anchor="p117" w:history="1">
        <w:r w:rsidRPr="00C5758D">
          <w:rPr>
            <w:rStyle w:val="Hipersaite"/>
            <w:color w:val="auto"/>
            <w:sz w:val="28"/>
            <w:szCs w:val="28"/>
            <w:u w:val="none"/>
          </w:rPr>
          <w:t>117.</w:t>
        </w:r>
      </w:hyperlink>
      <w:r w:rsidRPr="00C5758D">
        <w:rPr>
          <w:sz w:val="28"/>
          <w:szCs w:val="28"/>
        </w:rPr>
        <w:t xml:space="preserve"> – </w:t>
      </w:r>
      <w:hyperlink r:id="rId15" w:anchor="p119" w:history="1">
        <w:r w:rsidRPr="00C5758D">
          <w:rPr>
            <w:rStyle w:val="Hipersaite"/>
            <w:color w:val="auto"/>
            <w:sz w:val="28"/>
            <w:szCs w:val="28"/>
            <w:u w:val="none"/>
          </w:rPr>
          <w:t>119. pants</w:t>
        </w:r>
      </w:hyperlink>
      <w:r w:rsidRPr="00C5758D">
        <w:rPr>
          <w:sz w:val="28"/>
          <w:szCs w:val="28"/>
        </w:rPr>
        <w:t>.</w:t>
      </w:r>
    </w:p>
    <w:p w:rsidR="004C04A9" w:rsidRPr="00C5758D" w:rsidRDefault="004C04A9" w:rsidP="004C04A9">
      <w:pPr>
        <w:pStyle w:val="naisf"/>
        <w:spacing w:before="0" w:beforeAutospacing="0" w:after="0" w:afterAutospacing="0"/>
        <w:ind w:firstLine="720"/>
        <w:jc w:val="both"/>
        <w:rPr>
          <w:sz w:val="28"/>
          <w:szCs w:val="28"/>
        </w:rPr>
      </w:pPr>
    </w:p>
    <w:bookmarkEnd w:id="12"/>
    <w:p w:rsidR="00B31232" w:rsidRPr="00C5758D" w:rsidRDefault="00B31232" w:rsidP="00B31232">
      <w:pPr>
        <w:pStyle w:val="naispant"/>
        <w:spacing w:before="0" w:beforeAutospacing="0" w:after="0" w:afterAutospacing="0"/>
        <w:ind w:firstLine="720"/>
        <w:jc w:val="both"/>
        <w:rPr>
          <w:bCs/>
          <w:sz w:val="28"/>
          <w:szCs w:val="28"/>
        </w:rPr>
      </w:pPr>
      <w:r w:rsidRPr="00C5758D">
        <w:rPr>
          <w:b/>
          <w:bCs/>
          <w:sz w:val="28"/>
          <w:szCs w:val="28"/>
        </w:rPr>
        <w:t>341.</w:t>
      </w:r>
      <w:r w:rsidR="00956624" w:rsidRPr="00C5758D">
        <w:rPr>
          <w:b/>
          <w:bCs/>
          <w:sz w:val="28"/>
          <w:szCs w:val="28"/>
        </w:rPr>
        <w:t> </w:t>
      </w:r>
      <w:r w:rsidRPr="00C5758D">
        <w:rPr>
          <w:b/>
          <w:bCs/>
          <w:sz w:val="28"/>
          <w:szCs w:val="28"/>
        </w:rPr>
        <w:t>pants. Tiesību un pienākumu izskaidrošana administratīvā procesa dalībniekiem</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Izskatot lietu rakstveida procesā, tiesa rakstveidā informē procesa dalībniekus par tiesas sastāvu un izskaidro viņu tiesības pieteikt noraidījumus, kā arī citas procesuālās tiesības un pienākumus.</w:t>
      </w:r>
      <w:r w:rsidR="004C04A9" w:rsidRPr="00C5758D">
        <w:rPr>
          <w:bCs/>
          <w:sz w:val="28"/>
          <w:szCs w:val="28"/>
        </w:rPr>
        <w:t>”</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103</w:t>
      </w:r>
      <w:r w:rsidR="00B31232" w:rsidRPr="00C5758D">
        <w:rPr>
          <w:bCs/>
          <w:sz w:val="28"/>
          <w:szCs w:val="28"/>
        </w:rPr>
        <w:t>. Izteikt 345.</w:t>
      </w:r>
      <w:r w:rsidR="00956624" w:rsidRPr="00C5758D">
        <w:rPr>
          <w:bCs/>
          <w:sz w:val="28"/>
          <w:szCs w:val="28"/>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sz w:val="28"/>
          <w:szCs w:val="28"/>
        </w:rPr>
      </w:pPr>
      <w:r w:rsidRPr="00C5758D">
        <w:rPr>
          <w:bCs/>
          <w:sz w:val="28"/>
          <w:szCs w:val="28"/>
        </w:rPr>
        <w:t>„</w:t>
      </w:r>
      <w:r w:rsidRPr="00C5758D">
        <w:rPr>
          <w:b/>
          <w:bCs/>
          <w:sz w:val="28"/>
          <w:szCs w:val="28"/>
        </w:rPr>
        <w:t>345.</w:t>
      </w:r>
      <w:r w:rsidR="00956624" w:rsidRPr="00C5758D">
        <w:rPr>
          <w:b/>
          <w:bCs/>
          <w:sz w:val="28"/>
          <w:szCs w:val="28"/>
        </w:rPr>
        <w:t> </w:t>
      </w:r>
      <w:r w:rsidRPr="00C5758D">
        <w:rPr>
          <w:b/>
          <w:bCs/>
          <w:sz w:val="28"/>
          <w:szCs w:val="28"/>
        </w:rPr>
        <w:t>pants. Administratīvā procesa dalībnieku paskaidrojumi</w:t>
      </w:r>
      <w:r w:rsidRPr="00C5758D">
        <w:rPr>
          <w:sz w:val="28"/>
          <w:szCs w:val="28"/>
        </w:rPr>
        <w:t xml:space="preserve">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Pēc referenta ziņojuma tiesa iepazīstas (rakstveida procesā) vai noklausās (mutvārdu procesā) administratīvā procesa dalībnieku paskaidrojumus. Tiesas sēdē </w:t>
      </w:r>
      <w:r w:rsidR="004C04A9" w:rsidRPr="00C5758D">
        <w:rPr>
          <w:sz w:val="28"/>
          <w:szCs w:val="28"/>
        </w:rPr>
        <w:t>S</w:t>
      </w:r>
      <w:r w:rsidRPr="00C5758D">
        <w:rPr>
          <w:sz w:val="28"/>
          <w:szCs w:val="28"/>
        </w:rPr>
        <w:t>enāts var iepriekš noteikt, cik ilgs laiks atvēlams paskaidrojumiem, taču administratīvā procesa dalībniekiem piešķirtā laika ilgumam jābūt vienādam.</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Tiesas sēdē pirmais runā administratīvā procesa dalībnieks, kas iesniedzis kasācijas sūdzību. Ja spriedumu pārsūdzējis gan pieteicējs, gan atbildētājs, pirmais runā pieteicējs.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Senatori var uzdot administratīvā procesa dalībniekiem jautājumus.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Katram administratīvā procesa dalībniekam tiesas sēdē ir tiesības uz vienu repliku.”</w:t>
      </w:r>
    </w:p>
    <w:p w:rsidR="00B31232" w:rsidRPr="00C5758D" w:rsidRDefault="00B31232" w:rsidP="00B31232">
      <w:pPr>
        <w:pStyle w:val="naisf"/>
        <w:spacing w:before="0" w:beforeAutospacing="0" w:after="0" w:afterAutospacing="0"/>
        <w:jc w:val="both"/>
        <w:rPr>
          <w:sz w:val="28"/>
          <w:szCs w:val="28"/>
        </w:rPr>
      </w:pPr>
    </w:p>
    <w:p w:rsidR="0025455D" w:rsidRPr="00C5758D" w:rsidRDefault="002B0FF0" w:rsidP="00B31232">
      <w:pPr>
        <w:pStyle w:val="naispant"/>
        <w:spacing w:before="0" w:beforeAutospacing="0" w:after="0" w:afterAutospacing="0"/>
        <w:ind w:firstLine="720"/>
        <w:jc w:val="both"/>
        <w:rPr>
          <w:sz w:val="28"/>
          <w:szCs w:val="28"/>
        </w:rPr>
      </w:pPr>
      <w:r>
        <w:rPr>
          <w:sz w:val="28"/>
          <w:szCs w:val="28"/>
        </w:rPr>
        <w:t>104</w:t>
      </w:r>
      <w:r w:rsidR="00B31232" w:rsidRPr="00C5758D">
        <w:rPr>
          <w:sz w:val="28"/>
          <w:szCs w:val="28"/>
        </w:rPr>
        <w:t>. 346.</w:t>
      </w:r>
      <w:r w:rsidR="00956624" w:rsidRPr="00C5758D">
        <w:rPr>
          <w:sz w:val="28"/>
          <w:szCs w:val="28"/>
        </w:rPr>
        <w:t> </w:t>
      </w:r>
      <w:r w:rsidR="00B31232" w:rsidRPr="00C5758D">
        <w:rPr>
          <w:sz w:val="28"/>
          <w:szCs w:val="28"/>
        </w:rPr>
        <w:t>pant</w:t>
      </w:r>
      <w:r w:rsidR="0025455D" w:rsidRPr="00C5758D">
        <w:rPr>
          <w:sz w:val="28"/>
          <w:szCs w:val="28"/>
        </w:rPr>
        <w:t xml:space="preserve">ā: </w:t>
      </w:r>
    </w:p>
    <w:p w:rsidR="00B31232" w:rsidRPr="00C5758D" w:rsidRDefault="0025455D" w:rsidP="00B31232">
      <w:pPr>
        <w:pStyle w:val="naispant"/>
        <w:spacing w:before="0" w:beforeAutospacing="0" w:after="0" w:afterAutospacing="0"/>
        <w:ind w:firstLine="720"/>
        <w:jc w:val="both"/>
        <w:rPr>
          <w:sz w:val="28"/>
          <w:szCs w:val="28"/>
        </w:rPr>
      </w:pPr>
      <w:r w:rsidRPr="00C5758D">
        <w:rPr>
          <w:sz w:val="28"/>
          <w:szCs w:val="28"/>
        </w:rPr>
        <w:t xml:space="preserve">izteikt </w:t>
      </w:r>
      <w:r w:rsidR="00B31232" w:rsidRPr="00C5758D">
        <w:rPr>
          <w:sz w:val="28"/>
          <w:szCs w:val="28"/>
        </w:rPr>
        <w:t xml:space="preserve">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Pēc lietas izskatīšanas pabeigšanas tiesa noteic laiku, kad spriedums būs sastādīts un pieejams tiesas kancelejā, par ko paziņo procesa dalībniekiem. Tiesa spriedumu sastāda 30 dienu laikā. Izņēmuma gadījumā, ja tiesa sprieduma sastādīšanas laikā konstatē, ka lietas sarežģītības dēļ sprieduma sastādīšanai nepieciešams ilgāks termiņš, tā nosaka citu sprieduma sastādīšanas datumu tuvāko divu mēnešu laikā.”</w:t>
      </w:r>
    </w:p>
    <w:p w:rsidR="00B31232" w:rsidRPr="00C5758D" w:rsidRDefault="0025455D" w:rsidP="0025455D">
      <w:pPr>
        <w:spacing w:after="0" w:line="240" w:lineRule="auto"/>
        <w:jc w:val="both"/>
        <w:rPr>
          <w:rFonts w:ascii="Times New Roman" w:hAnsi="Times New Roman"/>
          <w:sz w:val="28"/>
          <w:szCs w:val="28"/>
        </w:rPr>
      </w:pPr>
      <w:r w:rsidRPr="00C5758D">
        <w:rPr>
          <w:rFonts w:ascii="Times New Roman" w:hAnsi="Times New Roman"/>
          <w:sz w:val="28"/>
          <w:szCs w:val="28"/>
        </w:rPr>
        <w:tab/>
        <w:t xml:space="preserve">papildināt pantu ar ceturto daļu šādā redakcijā: </w:t>
      </w:r>
    </w:p>
    <w:p w:rsidR="0025455D" w:rsidRPr="00C5758D" w:rsidRDefault="0025455D" w:rsidP="0025455D">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„(4) Tiesnesis, kurš kopsēdē balsojis pret viedokli, kas izteikts spriedumā, </w:t>
      </w:r>
      <w:r w:rsidR="00956624" w:rsidRPr="00C5758D">
        <w:rPr>
          <w:rFonts w:ascii="Times New Roman" w:hAnsi="Times New Roman"/>
          <w:sz w:val="28"/>
          <w:szCs w:val="28"/>
        </w:rPr>
        <w:t>15 </w:t>
      </w:r>
      <w:r w:rsidR="00DD2A80" w:rsidRPr="00C5758D">
        <w:rPr>
          <w:rFonts w:ascii="Times New Roman" w:hAnsi="Times New Roman"/>
          <w:sz w:val="28"/>
          <w:szCs w:val="28"/>
        </w:rPr>
        <w:t xml:space="preserve">dienu laikā pēc sprieduma pilna teksta sastādīšanas ir tiesīgs rakstveidā izteikt savas atsevišķās domas, kas pievienojamas lietai. </w:t>
      </w:r>
      <w:r w:rsidR="008C4624" w:rsidRPr="00C5758D">
        <w:rPr>
          <w:rFonts w:ascii="Times New Roman" w:hAnsi="Times New Roman"/>
          <w:sz w:val="28"/>
          <w:szCs w:val="28"/>
        </w:rPr>
        <w:t>Šīs daļas noteikumi attiecināmi arī uz gadījumiem, kad kopsēdē izskatīta blakus sūdzība.”</w:t>
      </w:r>
    </w:p>
    <w:p w:rsidR="0025455D" w:rsidRPr="00C5758D" w:rsidRDefault="0025455D" w:rsidP="00B31232">
      <w:pPr>
        <w:spacing w:after="0" w:line="240" w:lineRule="auto"/>
        <w:ind w:firstLine="720"/>
        <w:jc w:val="both"/>
        <w:rPr>
          <w:rFonts w:ascii="Times New Roman" w:hAnsi="Times New Roman"/>
          <w:sz w:val="28"/>
          <w:szCs w:val="28"/>
        </w:rPr>
      </w:pPr>
    </w:p>
    <w:p w:rsidR="00765295" w:rsidRPr="00765295" w:rsidRDefault="002B0FF0" w:rsidP="00765295">
      <w:pPr>
        <w:spacing w:after="0" w:line="240" w:lineRule="auto"/>
        <w:ind w:firstLine="720"/>
        <w:jc w:val="both"/>
        <w:rPr>
          <w:rFonts w:ascii="Times New Roman" w:hAnsi="Times New Roman"/>
          <w:sz w:val="28"/>
          <w:szCs w:val="28"/>
        </w:rPr>
      </w:pPr>
      <w:r w:rsidRPr="00765295">
        <w:rPr>
          <w:rFonts w:ascii="Times New Roman" w:hAnsi="Times New Roman"/>
          <w:sz w:val="28"/>
          <w:szCs w:val="28"/>
        </w:rPr>
        <w:t>105</w:t>
      </w:r>
      <w:r w:rsidR="00B31232" w:rsidRPr="00765295">
        <w:rPr>
          <w:rFonts w:ascii="Times New Roman" w:hAnsi="Times New Roman"/>
          <w:sz w:val="28"/>
          <w:szCs w:val="28"/>
        </w:rPr>
        <w:t xml:space="preserve">. </w:t>
      </w:r>
      <w:r w:rsidR="00765295" w:rsidRPr="00765295">
        <w:rPr>
          <w:rFonts w:ascii="Times New Roman" w:hAnsi="Times New Roman"/>
          <w:sz w:val="28"/>
          <w:szCs w:val="28"/>
        </w:rPr>
        <w:t>Izteikt 349. pantu šādā redakcijā:</w:t>
      </w:r>
    </w:p>
    <w:p w:rsidR="00507549" w:rsidRPr="00507549" w:rsidRDefault="00765295" w:rsidP="00507549">
      <w:pPr>
        <w:pStyle w:val="naispant"/>
        <w:spacing w:before="0" w:beforeAutospacing="0" w:after="0" w:afterAutospacing="0"/>
        <w:jc w:val="both"/>
        <w:rPr>
          <w:b/>
          <w:bCs/>
          <w:sz w:val="28"/>
          <w:szCs w:val="28"/>
        </w:rPr>
      </w:pPr>
      <w:bookmarkStart w:id="13" w:name="bkm381"/>
      <w:r>
        <w:rPr>
          <w:b/>
          <w:bCs/>
          <w:sz w:val="28"/>
          <w:szCs w:val="28"/>
        </w:rPr>
        <w:t>„</w:t>
      </w:r>
      <w:r w:rsidR="00507549" w:rsidRPr="00507549">
        <w:rPr>
          <w:b/>
          <w:bCs/>
          <w:sz w:val="28"/>
          <w:szCs w:val="28"/>
        </w:rPr>
        <w:t>349.pants. Kasācijas instances tiesas sprieduma saturs</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(1) Kasācijas instances tiesas spriedums sastāv no ievaddaļas, aprakstošās daļas, motīvu daļas un rezolutīvās daļas.</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(2) Ievaddaļā norāda:</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1) tiesas nosaukumu un sastāvu;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2) sprieduma taisīšanas laiku;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3) administratīvā procesa dalībniekus un pieteikuma priekšmetu;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4) administratīvā procesa dalībnieku, kas iesniedzis kasācijas sūdzību (pretsūdzību) vai tai pievienojies;</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 xml:space="preserve">5) </w:t>
      </w:r>
      <w:r w:rsidR="00765295" w:rsidRPr="00C5758D">
        <w:rPr>
          <w:sz w:val="28"/>
          <w:szCs w:val="28"/>
        </w:rPr>
        <w:t>procesa veidu, kādā lieta izskatīta.</w:t>
      </w:r>
      <w:r w:rsidRPr="00507549">
        <w:rPr>
          <w:sz w:val="28"/>
          <w:szCs w:val="28"/>
        </w:rPr>
        <w:t>.</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(3) Aprakstošajā daļā norāda:</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1) īsu lietas apstākļu izklāstījumu;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2) apelācijas instances tiesas sprieduma būtību;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3) kasācijas sūdzības motīvus;</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4) pretsūdzības m</w:t>
      </w:r>
      <w:r w:rsidR="00765295">
        <w:rPr>
          <w:sz w:val="28"/>
          <w:szCs w:val="28"/>
        </w:rPr>
        <w:t>otīvus vai paskaidrojumu būtību.</w:t>
      </w:r>
    </w:p>
    <w:p w:rsidR="00507549" w:rsidRPr="00507549" w:rsidRDefault="00765295" w:rsidP="00507549">
      <w:pPr>
        <w:pStyle w:val="naisf"/>
        <w:spacing w:before="0" w:beforeAutospacing="0" w:after="0" w:afterAutospacing="0"/>
        <w:jc w:val="both"/>
        <w:rPr>
          <w:sz w:val="28"/>
          <w:szCs w:val="28"/>
        </w:rPr>
      </w:pPr>
      <w:r w:rsidRPr="00765295">
        <w:rPr>
          <w:sz w:val="28"/>
          <w:szCs w:val="28"/>
        </w:rPr>
        <w:t xml:space="preserve"> </w:t>
      </w:r>
      <w:r>
        <w:rPr>
          <w:sz w:val="28"/>
          <w:szCs w:val="28"/>
        </w:rPr>
        <w:tab/>
      </w:r>
      <w:r w:rsidR="00507549" w:rsidRPr="00507549">
        <w:rPr>
          <w:sz w:val="28"/>
          <w:szCs w:val="28"/>
        </w:rPr>
        <w:t>(4) Motīvu daļā norāda:</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1) noraidot kasācijas sūdzību – argumentus, kuru dēļ sūdzība noraidīta;</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2) apmierinot kasācijas sūdzību – argumentus par apelācijas instances tiesas pieļautajiem tiesību normu pārkāpumiem, tiesību normu nepareizu piemērošanu vai kompetences robežu pārkāpumu.</w:t>
      </w:r>
    </w:p>
    <w:p w:rsidR="00507549" w:rsidRPr="00507549" w:rsidRDefault="00765295" w:rsidP="00507549">
      <w:pPr>
        <w:pStyle w:val="naisf"/>
        <w:spacing w:before="0" w:beforeAutospacing="0" w:after="0" w:afterAutospacing="0"/>
        <w:ind w:firstLine="720"/>
        <w:jc w:val="both"/>
        <w:rPr>
          <w:sz w:val="28"/>
          <w:szCs w:val="28"/>
        </w:rPr>
      </w:pPr>
      <w:r>
        <w:rPr>
          <w:sz w:val="28"/>
          <w:szCs w:val="28"/>
        </w:rPr>
        <w:t xml:space="preserve">(5) </w:t>
      </w:r>
      <w:r w:rsidR="00507549" w:rsidRPr="00507549">
        <w:rPr>
          <w:sz w:val="28"/>
          <w:szCs w:val="28"/>
        </w:rPr>
        <w:t>Ja tiesa, izskatot lietu, atzīst, ka zemākās instances tiesas spriedumā ietvertais pamatojums ir pareizs un pilnībā pietiekams, tā sprieduma motīvu daļā var norādīt, ka pievienojas zemākās instances tiesas sprieduma motivācijai. Šādā gadījumā izvērstāks argumentu izklāsts nav nepieciešams.</w:t>
      </w:r>
      <w:r>
        <w:rPr>
          <w:sz w:val="28"/>
          <w:szCs w:val="28"/>
        </w:rPr>
        <w:t xml:space="preserve"> </w:t>
      </w:r>
      <w:r w:rsidRPr="00C5758D">
        <w:rPr>
          <w:sz w:val="28"/>
          <w:szCs w:val="28"/>
        </w:rPr>
        <w:t>Ja lieta izskatīta kopsēdē, spriedumā norāda, kā sadalījušās tiesnešu balsis, balsojot par nolēmumu.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lastRenderedPageBreak/>
        <w:t>(</w:t>
      </w:r>
      <w:r w:rsidR="00765295">
        <w:rPr>
          <w:sz w:val="28"/>
          <w:szCs w:val="28"/>
        </w:rPr>
        <w:t>6</w:t>
      </w:r>
      <w:r w:rsidRPr="00507549">
        <w:rPr>
          <w:sz w:val="28"/>
          <w:szCs w:val="28"/>
        </w:rPr>
        <w:t xml:space="preserve">) Rezolutīvajā daļā norāda Senāta nolēmumu saskaņā ar šā likuma </w:t>
      </w:r>
      <w:bookmarkEnd w:id="13"/>
      <w:r w:rsidR="00840E57" w:rsidRPr="007B0F2D">
        <w:rPr>
          <w:sz w:val="28"/>
          <w:szCs w:val="28"/>
        </w:rPr>
        <w:fldChar w:fldCharType="begin"/>
      </w:r>
      <w:r w:rsidRPr="007B0F2D">
        <w:rPr>
          <w:sz w:val="28"/>
          <w:szCs w:val="28"/>
        </w:rPr>
        <w:instrText xml:space="preserve"> HYPERLINK "http://pro.nais.lv/naiser/text.cfm?&amp;KEY=0103012001102532779&amp;waiting=Yes&amp;RequestTimeout=500" \l "p348" </w:instrText>
      </w:r>
      <w:r w:rsidR="00840E57" w:rsidRPr="007B0F2D">
        <w:rPr>
          <w:sz w:val="28"/>
          <w:szCs w:val="28"/>
        </w:rPr>
        <w:fldChar w:fldCharType="separate"/>
      </w:r>
      <w:r w:rsidRPr="007B0F2D">
        <w:rPr>
          <w:rStyle w:val="Hipersaite"/>
          <w:color w:val="auto"/>
          <w:sz w:val="28"/>
          <w:szCs w:val="28"/>
          <w:u w:val="none"/>
        </w:rPr>
        <w:t>348.</w:t>
      </w:r>
      <w:r w:rsidR="007B0F2D">
        <w:rPr>
          <w:rStyle w:val="Hipersaite"/>
          <w:color w:val="auto"/>
          <w:sz w:val="28"/>
          <w:szCs w:val="28"/>
          <w:u w:val="none"/>
        </w:rPr>
        <w:t> </w:t>
      </w:r>
      <w:r w:rsidRPr="007B0F2D">
        <w:rPr>
          <w:rStyle w:val="Hipersaite"/>
          <w:color w:val="auto"/>
          <w:sz w:val="28"/>
          <w:szCs w:val="28"/>
          <w:u w:val="none"/>
        </w:rPr>
        <w:t>panta</w:t>
      </w:r>
      <w:r w:rsidR="00840E57" w:rsidRPr="007B0F2D">
        <w:rPr>
          <w:sz w:val="28"/>
          <w:szCs w:val="28"/>
        </w:rPr>
        <w:fldChar w:fldCharType="end"/>
      </w:r>
      <w:r w:rsidRPr="007B0F2D">
        <w:rPr>
          <w:sz w:val="28"/>
          <w:szCs w:val="28"/>
        </w:rPr>
        <w:t xml:space="preserve"> a</w:t>
      </w:r>
      <w:r w:rsidRPr="00507549">
        <w:rPr>
          <w:sz w:val="28"/>
          <w:szCs w:val="28"/>
        </w:rPr>
        <w:t>ttiecīgo punktu.</w:t>
      </w:r>
      <w:r w:rsidR="00765295">
        <w:rPr>
          <w:sz w:val="28"/>
          <w:szCs w:val="28"/>
        </w:rPr>
        <w:t>”</w:t>
      </w:r>
    </w:p>
    <w:p w:rsidR="00765295" w:rsidRDefault="00765295" w:rsidP="00B31232">
      <w:pPr>
        <w:spacing w:after="0" w:line="240" w:lineRule="auto"/>
        <w:ind w:firstLine="720"/>
        <w:jc w:val="both"/>
        <w:rPr>
          <w:rFonts w:ascii="Times New Roman" w:hAnsi="Times New Roman"/>
          <w:sz w:val="28"/>
          <w:szCs w:val="28"/>
        </w:rPr>
      </w:pPr>
    </w:p>
    <w:p w:rsidR="000F2FEE" w:rsidRPr="00C5758D" w:rsidRDefault="000F2FEE" w:rsidP="00B31232">
      <w:pPr>
        <w:spacing w:after="0" w:line="240" w:lineRule="auto"/>
        <w:jc w:val="both"/>
        <w:rPr>
          <w:rFonts w:ascii="Times New Roman" w:hAnsi="Times New Roman"/>
          <w:sz w:val="28"/>
          <w:szCs w:val="28"/>
        </w:rPr>
      </w:pPr>
    </w:p>
    <w:p w:rsidR="000F2FEE" w:rsidRPr="00C5758D" w:rsidRDefault="000F2FEE" w:rsidP="000F2FEE">
      <w:pPr>
        <w:pStyle w:val="naispant"/>
        <w:spacing w:before="0" w:beforeAutospacing="0" w:after="0" w:afterAutospacing="0"/>
        <w:jc w:val="both"/>
        <w:rPr>
          <w:bCs/>
          <w:sz w:val="28"/>
          <w:szCs w:val="28"/>
        </w:rPr>
      </w:pPr>
      <w:r w:rsidRPr="00C5758D">
        <w:rPr>
          <w:sz w:val="28"/>
          <w:szCs w:val="28"/>
        </w:rPr>
        <w:tab/>
      </w:r>
      <w:r w:rsidR="002B0FF0">
        <w:rPr>
          <w:sz w:val="28"/>
          <w:szCs w:val="28"/>
        </w:rPr>
        <w:t>106</w:t>
      </w:r>
      <w:r w:rsidR="00615F0F" w:rsidRPr="00C5758D">
        <w:rPr>
          <w:sz w:val="28"/>
          <w:szCs w:val="28"/>
        </w:rPr>
        <w:t xml:space="preserve">. </w:t>
      </w:r>
      <w:r w:rsidRPr="00C5758D">
        <w:rPr>
          <w:bCs/>
          <w:sz w:val="28"/>
          <w:szCs w:val="28"/>
        </w:rPr>
        <w:t>Papildināt 356.</w:t>
      </w:r>
      <w:r w:rsidR="00956624" w:rsidRPr="00C5758D">
        <w:rPr>
          <w:bCs/>
          <w:sz w:val="28"/>
          <w:szCs w:val="28"/>
        </w:rPr>
        <w:t> </w:t>
      </w:r>
      <w:r w:rsidRPr="00C5758D">
        <w:rPr>
          <w:bCs/>
          <w:sz w:val="28"/>
          <w:szCs w:val="28"/>
        </w:rPr>
        <w:t xml:space="preserve">pantu ar sesto daļu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„(6)</w:t>
      </w:r>
      <w:r w:rsidR="00956624" w:rsidRPr="00C5758D">
        <w:rPr>
          <w:bCs/>
          <w:sz w:val="28"/>
          <w:szCs w:val="28"/>
        </w:rPr>
        <w:t xml:space="preserve"> </w:t>
      </w:r>
      <w:r w:rsidRPr="00C5758D">
        <w:rPr>
          <w:bCs/>
          <w:sz w:val="28"/>
          <w:szCs w:val="28"/>
        </w:rPr>
        <w:t xml:space="preserve">Ja </w:t>
      </w:r>
      <w:r w:rsidR="002D698E">
        <w:rPr>
          <w:bCs/>
          <w:sz w:val="28"/>
          <w:szCs w:val="28"/>
        </w:rPr>
        <w:t xml:space="preserve">par </w:t>
      </w:r>
      <w:r w:rsidR="002D698E" w:rsidRPr="00C5758D">
        <w:rPr>
          <w:bCs/>
          <w:sz w:val="28"/>
          <w:szCs w:val="28"/>
        </w:rPr>
        <w:t>pieteikum</w:t>
      </w:r>
      <w:r w:rsidR="002D698E">
        <w:rPr>
          <w:bCs/>
          <w:sz w:val="28"/>
          <w:szCs w:val="28"/>
        </w:rPr>
        <w:t>u</w:t>
      </w:r>
      <w:r w:rsidR="002D698E" w:rsidRPr="00C5758D">
        <w:rPr>
          <w:bCs/>
          <w:sz w:val="28"/>
          <w:szCs w:val="28"/>
        </w:rPr>
        <w:t xml:space="preserve"> </w:t>
      </w:r>
      <w:r w:rsidRPr="00C5758D">
        <w:rPr>
          <w:bCs/>
          <w:sz w:val="28"/>
          <w:szCs w:val="28"/>
        </w:rPr>
        <w:t xml:space="preserve">nav </w:t>
      </w:r>
      <w:r w:rsidR="002D698E">
        <w:rPr>
          <w:bCs/>
          <w:sz w:val="28"/>
          <w:szCs w:val="28"/>
        </w:rPr>
        <w:t>samaksāta valsts nodeva</w:t>
      </w:r>
      <w:r w:rsidRPr="00C5758D">
        <w:rPr>
          <w:bCs/>
          <w:sz w:val="28"/>
          <w:szCs w:val="28"/>
        </w:rPr>
        <w:t>, kā arī, ja lūgums nav motivēts, parakstīts vai tam nav pievienoti nepieciešamie pilnvarojumu apliecinošie dokumenti, tiesa (tiesnesis) atstāj lūgumu bez virzības tādā kārtībā, kāda noteikta pieteikuma atstāšanai bez virzības (192.</w:t>
      </w:r>
      <w:r w:rsidR="00956624" w:rsidRPr="00C5758D">
        <w:rPr>
          <w:bCs/>
          <w:sz w:val="28"/>
          <w:szCs w:val="28"/>
        </w:rPr>
        <w:t> </w:t>
      </w:r>
      <w:r w:rsidRPr="00C5758D">
        <w:rPr>
          <w:bCs/>
          <w:sz w:val="28"/>
          <w:szCs w:val="28"/>
        </w:rPr>
        <w:t>pants).</w:t>
      </w:r>
      <w:r w:rsidR="004613AC" w:rsidRPr="00C5758D">
        <w:rPr>
          <w:bCs/>
          <w:sz w:val="28"/>
          <w:szCs w:val="28"/>
        </w:rPr>
        <w:t>”</w:t>
      </w:r>
    </w:p>
    <w:p w:rsidR="000F2FEE" w:rsidRPr="00C5758D" w:rsidRDefault="000F2FEE"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107</w:t>
      </w:r>
      <w:r w:rsidR="00615F0F" w:rsidRPr="00C5758D">
        <w:rPr>
          <w:rFonts w:ascii="Times New Roman" w:hAnsi="Times New Roman"/>
          <w:sz w:val="28"/>
          <w:szCs w:val="28"/>
        </w:rPr>
        <w:t xml:space="preserve">. </w:t>
      </w:r>
      <w:r w:rsidR="00B31232" w:rsidRPr="00C5758D">
        <w:rPr>
          <w:rFonts w:ascii="Times New Roman" w:hAnsi="Times New Roman"/>
          <w:sz w:val="28"/>
          <w:szCs w:val="28"/>
        </w:rPr>
        <w:t>Papildināt 358.</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pantu ar piekto daļu un sesto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„(5) Ja adresātam vai trešajai personai labvēlīgu administratīvo aktu pienācīgi nepilda iestāde, attiecīgā persona par to var sūdzēties, iesniedzot sūdzību augstākā iestādē, ja tāda ir, un pēc tam tiesā. Tiesa šādu sūdzību izskata rakstveida procesā un tiesas lēmums nav pārsūdzams. Tiesa, izskatot šādu sūdzību, var lemt par pienākuma uzlikšanu iestādei noteiktā termiņā izpildīt administratīvo aktu.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 (6) Ja adresāts administratīvo aktu labprātīgi nepilda, trešā persona, kā arī persona, kas administratīvajā procesā nav bijusi pieaicināta kā trešā persona, bet kuras tiesības un tiesiskās intereses administratīvais akts skar, var vērsties izpildiestādē un prasīt, lai tā nodrošina piespiedu izpildi. Ja izpildiestāde neveic nepieciešamās darbības piespiedu izpildes nodrošināšanai, par to var iesniegt sūdzību augstākā iestādē, ja tāda ir, un pēc tam tiesā. Tiesa šādu sūdzību izskata rakstveida procesā un tiesas lēmums nav pārsūdzams. Tiesa, izskatot šādu sūdzību, var lemt par pienākuma uzlikšanu iestādei noteiktā termiņā veikt nepieciešamās darbības administratīvā akta izpildes nodrošināšanai.”</w:t>
      </w:r>
    </w:p>
    <w:p w:rsidR="00944292" w:rsidRPr="00C5758D" w:rsidRDefault="00944292" w:rsidP="00B31232">
      <w:pPr>
        <w:spacing w:after="0" w:line="240" w:lineRule="auto"/>
        <w:ind w:firstLine="720"/>
        <w:jc w:val="both"/>
        <w:rPr>
          <w:rFonts w:ascii="Times New Roman" w:hAnsi="Times New Roman"/>
          <w:sz w:val="28"/>
          <w:szCs w:val="28"/>
        </w:rPr>
      </w:pPr>
    </w:p>
    <w:p w:rsidR="00076DBF"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108</w:t>
      </w:r>
      <w:r w:rsidR="00076DBF" w:rsidRPr="00C5758D">
        <w:rPr>
          <w:rFonts w:ascii="Times New Roman" w:hAnsi="Times New Roman"/>
          <w:sz w:val="28"/>
          <w:szCs w:val="28"/>
        </w:rPr>
        <w:t>. Papildināt 360. panta ceturto daļu ar trešo teikumu šādā redakcijā:</w:t>
      </w:r>
    </w:p>
    <w:p w:rsidR="00076DBF" w:rsidRPr="00C5758D" w:rsidRDefault="00076DBF"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„Noilguma termiņā neieskaita arī laiku, kad administratīvā </w:t>
      </w:r>
      <w:smartTag w:uri="schemas-tilde-lv/tildestengine" w:element="veidnes">
        <w:smartTagPr>
          <w:attr w:name="baseform" w:val="akt|s"/>
          <w:attr w:name="id" w:val="-1"/>
          <w:attr w:name="text" w:val="akta"/>
        </w:smartTagPr>
        <w:r w:rsidRPr="00C5758D">
          <w:rPr>
            <w:rFonts w:ascii="Times New Roman" w:hAnsi="Times New Roman"/>
            <w:sz w:val="28"/>
            <w:szCs w:val="28"/>
          </w:rPr>
          <w:t>akta</w:t>
        </w:r>
      </w:smartTag>
      <w:r w:rsidRPr="00C5758D">
        <w:rPr>
          <w:rFonts w:ascii="Times New Roman" w:hAnsi="Times New Roman"/>
          <w:sz w:val="28"/>
          <w:szCs w:val="28"/>
        </w:rPr>
        <w:t xml:space="preserve"> adresātam nav deklarētās dzīvesvietas vai dzīvesvieta ir ārpus Latvijas, taču šādā gadījumā administratīvais akts nav izpildāms, ja kopš tā spēkā stāšanās pagājuši vairāk nekā seši gadi.</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ab/>
      </w: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109</w:t>
      </w:r>
      <w:r w:rsidR="00B31232" w:rsidRPr="00C5758D">
        <w:rPr>
          <w:rFonts w:ascii="Times New Roman" w:hAnsi="Times New Roman"/>
          <w:sz w:val="28"/>
          <w:szCs w:val="28"/>
        </w:rPr>
        <w:t>. Papildināt 41.</w:t>
      </w:r>
      <w:r w:rsidR="00956624" w:rsidRPr="00C5758D">
        <w:rPr>
          <w:rFonts w:ascii="Times New Roman" w:hAnsi="Times New Roman"/>
          <w:sz w:val="28"/>
          <w:szCs w:val="28"/>
        </w:rPr>
        <w:t> </w:t>
      </w:r>
      <w:r w:rsidR="00B31232" w:rsidRPr="00C5758D">
        <w:rPr>
          <w:rFonts w:ascii="Times New Roman" w:hAnsi="Times New Roman"/>
          <w:sz w:val="28"/>
          <w:szCs w:val="28"/>
        </w:rPr>
        <w:t>nodaļu ar 367.</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w:t>
      </w:r>
      <w:r w:rsidRPr="00C5758D">
        <w:rPr>
          <w:rFonts w:ascii="Times New Roman" w:hAnsi="Times New Roman"/>
          <w:b/>
          <w:sz w:val="28"/>
          <w:szCs w:val="28"/>
          <w:lang w:eastAsia="lv-LV"/>
        </w:rPr>
        <w:t>367.</w:t>
      </w:r>
      <w:r w:rsidRPr="00C5758D">
        <w:rPr>
          <w:rFonts w:ascii="Times New Roman" w:hAnsi="Times New Roman"/>
          <w:b/>
          <w:sz w:val="28"/>
          <w:szCs w:val="28"/>
          <w:vertAlign w:val="superscript"/>
          <w:lang w:eastAsia="lv-LV"/>
        </w:rPr>
        <w:t>1</w:t>
      </w:r>
      <w:r w:rsidR="00956624" w:rsidRPr="00C5758D">
        <w:rPr>
          <w:rFonts w:ascii="Times New Roman" w:hAnsi="Times New Roman"/>
          <w:b/>
          <w:sz w:val="28"/>
          <w:szCs w:val="28"/>
          <w:vertAlign w:val="superscript"/>
          <w:lang w:eastAsia="lv-LV"/>
        </w:rPr>
        <w:t> </w:t>
      </w:r>
      <w:r w:rsidRPr="00C5758D">
        <w:rPr>
          <w:rFonts w:ascii="Times New Roman" w:hAnsi="Times New Roman"/>
          <w:b/>
          <w:sz w:val="28"/>
          <w:szCs w:val="28"/>
          <w:lang w:eastAsia="lv-LV"/>
        </w:rPr>
        <w:t>pants. Adresātam labvēlīga uz naudas maksājumu vērsta administratīvā akta piespiedu izpilde</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(1) Ja iestāde kavē adresātam labvēlīga uz naudas maksājumu vērsta administratīvā akta izpildi, aprēķinot izmaksājamo summu jāpieskaita nokavējuma procenti (ja likumā nav noteikts citādi, likumisk</w:t>
      </w:r>
      <w:r w:rsidR="004C04A9" w:rsidRPr="00C5758D">
        <w:rPr>
          <w:rFonts w:ascii="Times New Roman" w:hAnsi="Times New Roman"/>
          <w:sz w:val="28"/>
          <w:szCs w:val="28"/>
          <w:lang w:eastAsia="lv-LV"/>
        </w:rPr>
        <w:t>os procentus nosaka</w:t>
      </w:r>
      <w:r w:rsidRPr="00C5758D">
        <w:rPr>
          <w:rFonts w:ascii="Times New Roman" w:hAnsi="Times New Roman"/>
          <w:sz w:val="28"/>
          <w:szCs w:val="28"/>
          <w:lang w:eastAsia="lv-LV"/>
        </w:rPr>
        <w:t xml:space="preserve"> saskaņā ar Civillikuma 1765.</w:t>
      </w:r>
      <w:r w:rsidR="00956624" w:rsidRPr="00C5758D">
        <w:rPr>
          <w:rFonts w:ascii="Times New Roman" w:hAnsi="Times New Roman"/>
          <w:sz w:val="28"/>
          <w:szCs w:val="28"/>
          <w:lang w:eastAsia="lv-LV"/>
        </w:rPr>
        <w:t> </w:t>
      </w:r>
      <w:r w:rsidRPr="00C5758D">
        <w:rPr>
          <w:rFonts w:ascii="Times New Roman" w:hAnsi="Times New Roman"/>
          <w:sz w:val="28"/>
          <w:szCs w:val="28"/>
          <w:lang w:eastAsia="lv-LV"/>
        </w:rPr>
        <w:t>pantu).</w:t>
      </w:r>
    </w:p>
    <w:p w:rsidR="00B31232" w:rsidRPr="00C5758D" w:rsidRDefault="00B31232" w:rsidP="00B31232">
      <w:pPr>
        <w:spacing w:after="0" w:line="240" w:lineRule="auto"/>
        <w:ind w:firstLine="720"/>
        <w:jc w:val="both"/>
        <w:rPr>
          <w:rFonts w:ascii="Times New Roman" w:hAnsi="Times New Roman"/>
          <w:i/>
          <w:sz w:val="28"/>
          <w:szCs w:val="28"/>
        </w:rPr>
      </w:pPr>
      <w:r w:rsidRPr="00C5758D">
        <w:rPr>
          <w:rFonts w:ascii="Times New Roman" w:hAnsi="Times New Roman"/>
          <w:sz w:val="28"/>
          <w:szCs w:val="28"/>
          <w:lang w:eastAsia="lv-LV"/>
        </w:rPr>
        <w:t xml:space="preserve">(2) Ja iestāde nepilda adresātam labvēlīgu uz naudas maksājumu vērstu administratīvo aktu, par to var iesniegt sūdzību augstākā iestādē un pēc tam tiesā. </w:t>
      </w:r>
      <w:r w:rsidRPr="00C5758D">
        <w:rPr>
          <w:rFonts w:ascii="Times New Roman" w:hAnsi="Times New Roman"/>
          <w:sz w:val="28"/>
          <w:szCs w:val="28"/>
        </w:rPr>
        <w:t xml:space="preserve">Tiesa šādu sūdzību izskata rakstveida procesā un tiesas lēmums nav </w:t>
      </w:r>
      <w:r w:rsidRPr="00C5758D">
        <w:rPr>
          <w:rFonts w:ascii="Times New Roman" w:hAnsi="Times New Roman"/>
          <w:sz w:val="28"/>
          <w:szCs w:val="28"/>
        </w:rPr>
        <w:lastRenderedPageBreak/>
        <w:t>pārsūdzams</w:t>
      </w:r>
      <w:r w:rsidRPr="00C5758D">
        <w:rPr>
          <w:rFonts w:ascii="Times New Roman" w:hAnsi="Times New Roman"/>
          <w:sz w:val="28"/>
          <w:szCs w:val="28"/>
          <w:lang w:eastAsia="lv-LV"/>
        </w:rPr>
        <w:t>. Izlemjot sūdzību, tiesa vienlaikus lemj par šā panta pirmajā daļā paredzēto procentu piedziņu par iestādes pieļauto nokavējumu.”</w:t>
      </w:r>
    </w:p>
    <w:p w:rsidR="00B31232" w:rsidRPr="00C5758D" w:rsidRDefault="00B31232" w:rsidP="00B31232">
      <w:pPr>
        <w:spacing w:after="0" w:line="240" w:lineRule="auto"/>
        <w:jc w:val="both"/>
        <w:rPr>
          <w:rFonts w:ascii="Times New Roman" w:hAnsi="Times New Roman"/>
          <w:i/>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110</w:t>
      </w:r>
      <w:r w:rsidR="00B31232" w:rsidRPr="00C5758D">
        <w:rPr>
          <w:rFonts w:ascii="Times New Roman" w:hAnsi="Times New Roman"/>
          <w:sz w:val="28"/>
          <w:szCs w:val="28"/>
        </w:rPr>
        <w:t>. Izteikt 376.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trešo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Administratīvā procesa dalībnieka sūdzību, kas radusies sakarā ar tiesas nolēmuma nepienācīgu vai neatbilstošu izpildi, izskata rakstveida procesā.”</w:t>
      </w:r>
    </w:p>
    <w:p w:rsidR="00E8450D" w:rsidRDefault="00E8450D"/>
    <w:p w:rsidR="005739AA" w:rsidRPr="005739AA" w:rsidRDefault="005739AA">
      <w:pPr>
        <w:rPr>
          <w:rFonts w:ascii="Times New Roman" w:hAnsi="Times New Roman"/>
          <w:sz w:val="28"/>
          <w:szCs w:val="28"/>
        </w:rPr>
      </w:pPr>
      <w:r w:rsidRPr="005739AA">
        <w:rPr>
          <w:rFonts w:ascii="Times New Roman" w:hAnsi="Times New Roman"/>
          <w:sz w:val="28"/>
          <w:szCs w:val="28"/>
        </w:rPr>
        <w:tab/>
        <w:t>Likums stājas spēkā 2012. gada 1. janvārī.</w:t>
      </w:r>
    </w:p>
    <w:p w:rsidR="00956624" w:rsidRDefault="00956624"/>
    <w:p w:rsidR="005739AA" w:rsidRPr="00C5758D" w:rsidRDefault="005739AA"/>
    <w:p w:rsidR="002E2FCC" w:rsidRPr="00C5758D" w:rsidRDefault="005221F8" w:rsidP="006F223A">
      <w:pPr>
        <w:spacing w:after="0"/>
        <w:rPr>
          <w:rFonts w:ascii="Times New Roman" w:hAnsi="Times New Roman"/>
          <w:sz w:val="28"/>
          <w:szCs w:val="28"/>
        </w:rPr>
      </w:pPr>
      <w:r w:rsidRPr="00C5758D">
        <w:rPr>
          <w:rFonts w:ascii="Times New Roman" w:hAnsi="Times New Roman"/>
          <w:bCs/>
          <w:sz w:val="28"/>
          <w:szCs w:val="28"/>
        </w:rPr>
        <w:t>Tieslietu ministr</w:t>
      </w:r>
      <w:r w:rsidR="006F223A">
        <w:rPr>
          <w:rFonts w:ascii="Times New Roman" w:hAnsi="Times New Roman"/>
          <w:bCs/>
          <w:sz w:val="28"/>
          <w:szCs w:val="28"/>
        </w:rPr>
        <w:t>s</w:t>
      </w:r>
      <w:proofErr w:type="gramStart"/>
      <w:r w:rsidR="006F223A">
        <w:rPr>
          <w:rFonts w:ascii="Times New Roman" w:hAnsi="Times New Roman"/>
          <w:bCs/>
          <w:sz w:val="28"/>
          <w:szCs w:val="28"/>
        </w:rPr>
        <w:t xml:space="preserve">                                                                             </w:t>
      </w:r>
      <w:proofErr w:type="gramEnd"/>
      <w:r w:rsidR="006F223A">
        <w:rPr>
          <w:rFonts w:ascii="Times New Roman" w:hAnsi="Times New Roman"/>
          <w:bCs/>
          <w:sz w:val="28"/>
          <w:szCs w:val="28"/>
        </w:rPr>
        <w:t>A. Štokenbergs</w:t>
      </w:r>
    </w:p>
    <w:p w:rsidR="002E2FCC" w:rsidRPr="00C5758D" w:rsidRDefault="002E2FCC" w:rsidP="002E2FCC">
      <w:pPr>
        <w:ind w:firstLine="709"/>
        <w:rPr>
          <w:rFonts w:ascii="Times New Roman" w:hAnsi="Times New Roman"/>
          <w:sz w:val="28"/>
          <w:szCs w:val="28"/>
        </w:rPr>
      </w:pPr>
    </w:p>
    <w:p w:rsidR="002E2FCC" w:rsidRDefault="002E2FCC"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Pr="00C5758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2E2FCC" w:rsidRPr="008A3FFD" w:rsidRDefault="002E2FCC" w:rsidP="002E2FCC">
      <w:pPr>
        <w:pStyle w:val="Kjene"/>
        <w:tabs>
          <w:tab w:val="clear" w:pos="4153"/>
          <w:tab w:val="clear" w:pos="8306"/>
        </w:tabs>
        <w:spacing w:before="100" w:beforeAutospacing="1" w:after="100" w:afterAutospacing="1"/>
        <w:contextualSpacing/>
        <w:rPr>
          <w:rFonts w:ascii="Times New Roman" w:hAnsi="Times New Roman"/>
          <w:sz w:val="20"/>
          <w:szCs w:val="20"/>
        </w:rPr>
      </w:pPr>
    </w:p>
    <w:p w:rsidR="002E2FCC" w:rsidRPr="008A3FFD" w:rsidRDefault="003E3B73" w:rsidP="002E2FCC">
      <w:pPr>
        <w:pStyle w:val="Kjene"/>
        <w:tabs>
          <w:tab w:val="clear" w:pos="4153"/>
          <w:tab w:val="clear" w:pos="8306"/>
        </w:tabs>
        <w:spacing w:before="100" w:beforeAutospacing="1" w:after="100" w:afterAutospacing="1"/>
        <w:contextualSpacing/>
        <w:rPr>
          <w:rFonts w:ascii="Times New Roman" w:hAnsi="Times New Roman"/>
          <w:sz w:val="20"/>
          <w:szCs w:val="20"/>
        </w:rPr>
      </w:pPr>
      <w:r>
        <w:rPr>
          <w:rFonts w:ascii="Times New Roman" w:hAnsi="Times New Roman"/>
          <w:sz w:val="20"/>
          <w:szCs w:val="20"/>
        </w:rPr>
        <w:t>19.04.2011. 15:32</w:t>
      </w:r>
    </w:p>
    <w:p w:rsidR="002E2FCC" w:rsidRPr="008A3FFD" w:rsidRDefault="009874AE" w:rsidP="002E2FCC">
      <w:pPr>
        <w:pStyle w:val="Kjene"/>
        <w:tabs>
          <w:tab w:val="clear" w:pos="4153"/>
          <w:tab w:val="clear" w:pos="8306"/>
        </w:tabs>
        <w:spacing w:before="100" w:beforeAutospacing="1" w:after="100" w:afterAutospacing="1"/>
        <w:contextualSpacing/>
        <w:rPr>
          <w:rFonts w:ascii="Times New Roman" w:hAnsi="Times New Roman"/>
          <w:sz w:val="20"/>
          <w:szCs w:val="20"/>
        </w:rPr>
      </w:pPr>
      <w:r>
        <w:rPr>
          <w:rFonts w:ascii="Times New Roman" w:hAnsi="Times New Roman"/>
          <w:sz w:val="20"/>
          <w:szCs w:val="20"/>
        </w:rPr>
        <w:t>6</w:t>
      </w:r>
      <w:r w:rsidR="00624867">
        <w:rPr>
          <w:rFonts w:ascii="Times New Roman" w:hAnsi="Times New Roman"/>
          <w:sz w:val="20"/>
          <w:szCs w:val="20"/>
        </w:rPr>
        <w:t xml:space="preserve"> </w:t>
      </w:r>
      <w:r w:rsidR="006F223A">
        <w:rPr>
          <w:rFonts w:ascii="Times New Roman" w:hAnsi="Times New Roman"/>
          <w:sz w:val="20"/>
          <w:szCs w:val="20"/>
        </w:rPr>
        <w:t>859</w:t>
      </w:r>
    </w:p>
    <w:p w:rsidR="002E2FCC" w:rsidRPr="008A3FFD" w:rsidRDefault="002E2FCC" w:rsidP="002E2FCC">
      <w:pPr>
        <w:pStyle w:val="Kjene"/>
        <w:tabs>
          <w:tab w:val="clear" w:pos="4153"/>
          <w:tab w:val="clear" w:pos="8306"/>
        </w:tabs>
        <w:spacing w:before="100" w:beforeAutospacing="1" w:after="100" w:afterAutospacing="1"/>
        <w:contextualSpacing/>
        <w:rPr>
          <w:rFonts w:ascii="Times New Roman" w:hAnsi="Times New Roman"/>
          <w:sz w:val="20"/>
          <w:szCs w:val="20"/>
        </w:rPr>
      </w:pPr>
      <w:bookmarkStart w:id="14" w:name="OLE_LINK1"/>
      <w:bookmarkStart w:id="15" w:name="OLE_LINK2"/>
      <w:r w:rsidRPr="008A3FFD">
        <w:rPr>
          <w:rFonts w:ascii="Times New Roman" w:hAnsi="Times New Roman"/>
          <w:sz w:val="20"/>
          <w:szCs w:val="20"/>
        </w:rPr>
        <w:t>N. Laveniece-Straupmane</w:t>
      </w:r>
    </w:p>
    <w:p w:rsidR="00605F1C" w:rsidRPr="00A9464E" w:rsidRDefault="002E2FCC" w:rsidP="00A22EDA">
      <w:pPr>
        <w:pStyle w:val="Kjene"/>
        <w:tabs>
          <w:tab w:val="clear" w:pos="4153"/>
          <w:tab w:val="clear" w:pos="8306"/>
        </w:tabs>
        <w:spacing w:before="100" w:beforeAutospacing="1" w:after="100" w:afterAutospacing="1"/>
        <w:contextualSpacing/>
      </w:pPr>
      <w:bookmarkStart w:id="16" w:name="OLE_LINK3"/>
      <w:bookmarkStart w:id="17" w:name="OLE_LINK4"/>
      <w:bookmarkEnd w:id="14"/>
      <w:bookmarkEnd w:id="15"/>
      <w:r w:rsidRPr="008A3FFD">
        <w:rPr>
          <w:rFonts w:ascii="Times New Roman" w:hAnsi="Times New Roman"/>
          <w:sz w:val="20"/>
          <w:szCs w:val="20"/>
        </w:rPr>
        <w:t xml:space="preserve">67036908, </w:t>
      </w:r>
      <w:hyperlink r:id="rId16" w:history="1">
        <w:r w:rsidRPr="008A3FFD">
          <w:rPr>
            <w:rStyle w:val="Hipersaite"/>
            <w:rFonts w:ascii="Times New Roman" w:hAnsi="Times New Roman"/>
            <w:color w:val="auto"/>
            <w:sz w:val="20"/>
            <w:szCs w:val="20"/>
            <w:u w:val="none"/>
          </w:rPr>
          <w:t>Natalija.Laveniece-Straupmane@tm.gov.lv</w:t>
        </w:r>
      </w:hyperlink>
      <w:bookmarkEnd w:id="16"/>
      <w:bookmarkEnd w:id="17"/>
    </w:p>
    <w:sectPr w:rsidR="00605F1C" w:rsidRPr="00A9464E" w:rsidSect="002E2FCC">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2E" w:rsidRDefault="00611D2E" w:rsidP="009103C7">
      <w:pPr>
        <w:spacing w:after="0" w:line="240" w:lineRule="auto"/>
      </w:pPr>
      <w:r>
        <w:separator/>
      </w:r>
    </w:p>
  </w:endnote>
  <w:endnote w:type="continuationSeparator" w:id="0">
    <w:p w:rsidR="00611D2E" w:rsidRDefault="00611D2E" w:rsidP="00910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2E" w:rsidRPr="002E2FCC" w:rsidRDefault="00235265" w:rsidP="002E2FCC">
    <w:pPr>
      <w:pStyle w:val="Kjene"/>
      <w:rPr>
        <w:rFonts w:ascii="Times New Roman" w:hAnsi="Times New Roman"/>
        <w:sz w:val="20"/>
        <w:szCs w:val="20"/>
      </w:rPr>
    </w:pPr>
    <w:r w:rsidRPr="00235265">
      <w:rPr>
        <w:rFonts w:ascii="Times New Roman" w:hAnsi="Times New Roman"/>
        <w:sz w:val="20"/>
        <w:szCs w:val="20"/>
      </w:rPr>
      <w:t>TMLik_</w:t>
    </w:r>
    <w:r w:rsidR="003E3B73">
      <w:rPr>
        <w:rFonts w:ascii="Times New Roman" w:hAnsi="Times New Roman"/>
        <w:sz w:val="20"/>
        <w:szCs w:val="20"/>
      </w:rPr>
      <w:t>19</w:t>
    </w:r>
    <w:r w:rsidRPr="00235265">
      <w:rPr>
        <w:rFonts w:ascii="Times New Roman" w:hAnsi="Times New Roman"/>
        <w:sz w:val="20"/>
        <w:szCs w:val="20"/>
      </w:rPr>
      <w:t>0411_APLgroz</w:t>
    </w:r>
    <w:r w:rsidR="00611D2E" w:rsidRPr="002E2FCC">
      <w:rPr>
        <w:rFonts w:ascii="Times New Roman" w:hAnsi="Times New Roman"/>
        <w:sz w:val="20"/>
        <w:szCs w:val="20"/>
      </w:rPr>
      <w:t>; Likumprojekts „Grozījumi Administratīvā procesa likumā”</w:t>
    </w:r>
  </w:p>
  <w:p w:rsidR="00611D2E" w:rsidRDefault="00611D2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2E" w:rsidRPr="002E2FCC" w:rsidRDefault="00235265">
    <w:pPr>
      <w:pStyle w:val="Kjene"/>
      <w:rPr>
        <w:rFonts w:ascii="Times New Roman" w:hAnsi="Times New Roman"/>
        <w:sz w:val="20"/>
        <w:szCs w:val="20"/>
      </w:rPr>
    </w:pPr>
    <w:r w:rsidRPr="00235265">
      <w:rPr>
        <w:rFonts w:ascii="Times New Roman" w:hAnsi="Times New Roman"/>
        <w:sz w:val="20"/>
        <w:szCs w:val="20"/>
      </w:rPr>
      <w:t>TMLik_</w:t>
    </w:r>
    <w:r w:rsidR="003E3B73">
      <w:rPr>
        <w:rFonts w:ascii="Times New Roman" w:hAnsi="Times New Roman"/>
        <w:sz w:val="20"/>
        <w:szCs w:val="20"/>
      </w:rPr>
      <w:t>19</w:t>
    </w:r>
    <w:r w:rsidRPr="00235265">
      <w:rPr>
        <w:rFonts w:ascii="Times New Roman" w:hAnsi="Times New Roman"/>
        <w:sz w:val="20"/>
        <w:szCs w:val="20"/>
      </w:rPr>
      <w:t>0411_APLgroz</w:t>
    </w:r>
    <w:r w:rsidR="00611D2E" w:rsidRPr="002E2FCC">
      <w:rPr>
        <w:rFonts w:ascii="Times New Roman" w:hAnsi="Times New Roman"/>
        <w:sz w:val="20"/>
        <w:szCs w:val="20"/>
      </w:rPr>
      <w:t>; Likumprojekts „Grozījumi Administratīvā procesa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2E" w:rsidRDefault="00611D2E" w:rsidP="009103C7">
      <w:pPr>
        <w:spacing w:after="0" w:line="240" w:lineRule="auto"/>
      </w:pPr>
      <w:r>
        <w:separator/>
      </w:r>
    </w:p>
  </w:footnote>
  <w:footnote w:type="continuationSeparator" w:id="0">
    <w:p w:rsidR="00611D2E" w:rsidRDefault="00611D2E" w:rsidP="00910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2E" w:rsidRPr="002E2FCC" w:rsidRDefault="00840E57">
    <w:pPr>
      <w:pStyle w:val="Galvene"/>
      <w:jc w:val="center"/>
      <w:rPr>
        <w:rFonts w:ascii="Times New Roman" w:hAnsi="Times New Roman"/>
        <w:sz w:val="24"/>
        <w:szCs w:val="24"/>
      </w:rPr>
    </w:pPr>
    <w:r w:rsidRPr="002E2FCC">
      <w:rPr>
        <w:rFonts w:ascii="Times New Roman" w:hAnsi="Times New Roman"/>
        <w:sz w:val="24"/>
        <w:szCs w:val="24"/>
      </w:rPr>
      <w:fldChar w:fldCharType="begin"/>
    </w:r>
    <w:r w:rsidR="00611D2E" w:rsidRPr="002E2FCC">
      <w:rPr>
        <w:rFonts w:ascii="Times New Roman" w:hAnsi="Times New Roman"/>
        <w:sz w:val="24"/>
        <w:szCs w:val="24"/>
      </w:rPr>
      <w:instrText xml:space="preserve"> PAGE   \* MERGEFORMAT </w:instrText>
    </w:r>
    <w:r w:rsidRPr="002E2FCC">
      <w:rPr>
        <w:rFonts w:ascii="Times New Roman" w:hAnsi="Times New Roman"/>
        <w:sz w:val="24"/>
        <w:szCs w:val="24"/>
      </w:rPr>
      <w:fldChar w:fldCharType="separate"/>
    </w:r>
    <w:r w:rsidR="003E3B73">
      <w:rPr>
        <w:rFonts w:ascii="Times New Roman" w:hAnsi="Times New Roman"/>
        <w:noProof/>
        <w:sz w:val="24"/>
        <w:szCs w:val="24"/>
      </w:rPr>
      <w:t>24</w:t>
    </w:r>
    <w:r w:rsidRPr="002E2FCC">
      <w:rPr>
        <w:rFonts w:ascii="Times New Roman" w:hAnsi="Times New Roman"/>
        <w:sz w:val="24"/>
        <w:szCs w:val="24"/>
      </w:rPr>
      <w:fldChar w:fldCharType="end"/>
    </w:r>
  </w:p>
  <w:p w:rsidR="00611D2E" w:rsidRDefault="00611D2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232"/>
    <w:rsid w:val="00002E53"/>
    <w:rsid w:val="000157B1"/>
    <w:rsid w:val="00052B23"/>
    <w:rsid w:val="000561DC"/>
    <w:rsid w:val="000758DF"/>
    <w:rsid w:val="00076DBF"/>
    <w:rsid w:val="00082BBA"/>
    <w:rsid w:val="00095843"/>
    <w:rsid w:val="000A1729"/>
    <w:rsid w:val="000A3D46"/>
    <w:rsid w:val="000A4DC3"/>
    <w:rsid w:val="000C7186"/>
    <w:rsid w:val="000F2FEE"/>
    <w:rsid w:val="000F3B8E"/>
    <w:rsid w:val="000F4DD1"/>
    <w:rsid w:val="000F5C2D"/>
    <w:rsid w:val="001544A9"/>
    <w:rsid w:val="00163F48"/>
    <w:rsid w:val="0016644C"/>
    <w:rsid w:val="00177B6B"/>
    <w:rsid w:val="001C15FD"/>
    <w:rsid w:val="001C56D6"/>
    <w:rsid w:val="001F33A0"/>
    <w:rsid w:val="00214C87"/>
    <w:rsid w:val="00221FC5"/>
    <w:rsid w:val="00222DD6"/>
    <w:rsid w:val="002246E7"/>
    <w:rsid w:val="0022669F"/>
    <w:rsid w:val="0022711F"/>
    <w:rsid w:val="00235265"/>
    <w:rsid w:val="0024668F"/>
    <w:rsid w:val="0025455D"/>
    <w:rsid w:val="00264938"/>
    <w:rsid w:val="002664CD"/>
    <w:rsid w:val="00270D64"/>
    <w:rsid w:val="0028119D"/>
    <w:rsid w:val="002913C8"/>
    <w:rsid w:val="002A15F0"/>
    <w:rsid w:val="002B0FF0"/>
    <w:rsid w:val="002B5804"/>
    <w:rsid w:val="002C35F2"/>
    <w:rsid w:val="002D698E"/>
    <w:rsid w:val="002E2FCC"/>
    <w:rsid w:val="002E40B3"/>
    <w:rsid w:val="002E6267"/>
    <w:rsid w:val="002F34F8"/>
    <w:rsid w:val="00302251"/>
    <w:rsid w:val="003202F2"/>
    <w:rsid w:val="003237B4"/>
    <w:rsid w:val="00325EBD"/>
    <w:rsid w:val="003467D3"/>
    <w:rsid w:val="003548B8"/>
    <w:rsid w:val="0035708D"/>
    <w:rsid w:val="0038405D"/>
    <w:rsid w:val="003913C9"/>
    <w:rsid w:val="00396BCE"/>
    <w:rsid w:val="003A7DE9"/>
    <w:rsid w:val="003B5A17"/>
    <w:rsid w:val="003E3232"/>
    <w:rsid w:val="003E3B73"/>
    <w:rsid w:val="003E52E9"/>
    <w:rsid w:val="003E68F3"/>
    <w:rsid w:val="003E732A"/>
    <w:rsid w:val="004204C2"/>
    <w:rsid w:val="00435FBD"/>
    <w:rsid w:val="00443F3A"/>
    <w:rsid w:val="00451C75"/>
    <w:rsid w:val="004613AC"/>
    <w:rsid w:val="004646AD"/>
    <w:rsid w:val="00467283"/>
    <w:rsid w:val="00476C41"/>
    <w:rsid w:val="00480735"/>
    <w:rsid w:val="00496793"/>
    <w:rsid w:val="004C04A9"/>
    <w:rsid w:val="004D2B98"/>
    <w:rsid w:val="004F0BA5"/>
    <w:rsid w:val="004F44A3"/>
    <w:rsid w:val="00500580"/>
    <w:rsid w:val="00507549"/>
    <w:rsid w:val="005221F8"/>
    <w:rsid w:val="0052496F"/>
    <w:rsid w:val="00551CE3"/>
    <w:rsid w:val="005621CA"/>
    <w:rsid w:val="005739AA"/>
    <w:rsid w:val="00573A6A"/>
    <w:rsid w:val="00576383"/>
    <w:rsid w:val="00582F12"/>
    <w:rsid w:val="00584C3F"/>
    <w:rsid w:val="00595587"/>
    <w:rsid w:val="005A285A"/>
    <w:rsid w:val="005B36A1"/>
    <w:rsid w:val="005B4FD6"/>
    <w:rsid w:val="005C502E"/>
    <w:rsid w:val="00602F8E"/>
    <w:rsid w:val="00605529"/>
    <w:rsid w:val="00605F1C"/>
    <w:rsid w:val="00610A23"/>
    <w:rsid w:val="00611D2E"/>
    <w:rsid w:val="00613537"/>
    <w:rsid w:val="00615F0F"/>
    <w:rsid w:val="00620460"/>
    <w:rsid w:val="00624867"/>
    <w:rsid w:val="00685FD1"/>
    <w:rsid w:val="006A0F79"/>
    <w:rsid w:val="006B1856"/>
    <w:rsid w:val="006D1423"/>
    <w:rsid w:val="006D2C01"/>
    <w:rsid w:val="006D5EAD"/>
    <w:rsid w:val="006F223A"/>
    <w:rsid w:val="007169FE"/>
    <w:rsid w:val="007208BC"/>
    <w:rsid w:val="0074376B"/>
    <w:rsid w:val="00751685"/>
    <w:rsid w:val="00760EDB"/>
    <w:rsid w:val="00764546"/>
    <w:rsid w:val="00765295"/>
    <w:rsid w:val="007723BF"/>
    <w:rsid w:val="007A1D66"/>
    <w:rsid w:val="007B0F2D"/>
    <w:rsid w:val="007B7AB3"/>
    <w:rsid w:val="007C63B1"/>
    <w:rsid w:val="007D0CFA"/>
    <w:rsid w:val="007D7805"/>
    <w:rsid w:val="007E2724"/>
    <w:rsid w:val="007E28CB"/>
    <w:rsid w:val="007F26BA"/>
    <w:rsid w:val="007F5867"/>
    <w:rsid w:val="00800951"/>
    <w:rsid w:val="008361DE"/>
    <w:rsid w:val="00840E57"/>
    <w:rsid w:val="00850344"/>
    <w:rsid w:val="00855517"/>
    <w:rsid w:val="00863C28"/>
    <w:rsid w:val="00887340"/>
    <w:rsid w:val="008922A0"/>
    <w:rsid w:val="008977F9"/>
    <w:rsid w:val="008A1693"/>
    <w:rsid w:val="008A3613"/>
    <w:rsid w:val="008A3FFD"/>
    <w:rsid w:val="008B3D6A"/>
    <w:rsid w:val="008C0379"/>
    <w:rsid w:val="008C4624"/>
    <w:rsid w:val="008F44B2"/>
    <w:rsid w:val="0090159A"/>
    <w:rsid w:val="009103C7"/>
    <w:rsid w:val="00940778"/>
    <w:rsid w:val="00944292"/>
    <w:rsid w:val="00956624"/>
    <w:rsid w:val="00975082"/>
    <w:rsid w:val="009849BE"/>
    <w:rsid w:val="00987270"/>
    <w:rsid w:val="009874AE"/>
    <w:rsid w:val="0099358B"/>
    <w:rsid w:val="009A6E36"/>
    <w:rsid w:val="009B44EC"/>
    <w:rsid w:val="009C0DD2"/>
    <w:rsid w:val="009C2DA4"/>
    <w:rsid w:val="009D3172"/>
    <w:rsid w:val="00A0418A"/>
    <w:rsid w:val="00A1085B"/>
    <w:rsid w:val="00A22EDA"/>
    <w:rsid w:val="00A641BA"/>
    <w:rsid w:val="00A71349"/>
    <w:rsid w:val="00A87EBB"/>
    <w:rsid w:val="00A9464E"/>
    <w:rsid w:val="00AA5CCA"/>
    <w:rsid w:val="00AB72A2"/>
    <w:rsid w:val="00AB765B"/>
    <w:rsid w:val="00AC0335"/>
    <w:rsid w:val="00B05625"/>
    <w:rsid w:val="00B0589C"/>
    <w:rsid w:val="00B31232"/>
    <w:rsid w:val="00B44751"/>
    <w:rsid w:val="00B45E38"/>
    <w:rsid w:val="00B60C15"/>
    <w:rsid w:val="00B67131"/>
    <w:rsid w:val="00B84331"/>
    <w:rsid w:val="00BA5F15"/>
    <w:rsid w:val="00BB60CC"/>
    <w:rsid w:val="00BC0A7B"/>
    <w:rsid w:val="00BC5F40"/>
    <w:rsid w:val="00BE6802"/>
    <w:rsid w:val="00BF75FD"/>
    <w:rsid w:val="00C05EFF"/>
    <w:rsid w:val="00C063ED"/>
    <w:rsid w:val="00C109D1"/>
    <w:rsid w:val="00C351D7"/>
    <w:rsid w:val="00C354BF"/>
    <w:rsid w:val="00C5758D"/>
    <w:rsid w:val="00C7358F"/>
    <w:rsid w:val="00C767A6"/>
    <w:rsid w:val="00C81472"/>
    <w:rsid w:val="00C91C1C"/>
    <w:rsid w:val="00C972AF"/>
    <w:rsid w:val="00CA6DFE"/>
    <w:rsid w:val="00D04F72"/>
    <w:rsid w:val="00D076D8"/>
    <w:rsid w:val="00D15B41"/>
    <w:rsid w:val="00D50DDC"/>
    <w:rsid w:val="00D5448F"/>
    <w:rsid w:val="00D8754F"/>
    <w:rsid w:val="00D91864"/>
    <w:rsid w:val="00DA7A4F"/>
    <w:rsid w:val="00DB3AF7"/>
    <w:rsid w:val="00DB5B5D"/>
    <w:rsid w:val="00DD2A80"/>
    <w:rsid w:val="00DD460D"/>
    <w:rsid w:val="00DF37A9"/>
    <w:rsid w:val="00DF45B3"/>
    <w:rsid w:val="00E560C8"/>
    <w:rsid w:val="00E8450D"/>
    <w:rsid w:val="00E90986"/>
    <w:rsid w:val="00E920B4"/>
    <w:rsid w:val="00EA329F"/>
    <w:rsid w:val="00EB374C"/>
    <w:rsid w:val="00EC7349"/>
    <w:rsid w:val="00ED42B3"/>
    <w:rsid w:val="00F21C56"/>
    <w:rsid w:val="00F52927"/>
    <w:rsid w:val="00F741E5"/>
    <w:rsid w:val="00F92803"/>
    <w:rsid w:val="00F94063"/>
    <w:rsid w:val="00FA4AFE"/>
    <w:rsid w:val="00FD7D9C"/>
    <w:rsid w:val="00FF67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123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ais"/>
    <w:rsid w:val="00B3123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ais"/>
    <w:rsid w:val="00B31232"/>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
    <w:name w:val="Body Text"/>
    <w:basedOn w:val="Parastais"/>
    <w:link w:val="PamattekstsRakstz"/>
    <w:rsid w:val="00B31232"/>
    <w:pPr>
      <w:spacing w:after="0" w:line="240" w:lineRule="auto"/>
      <w:jc w:val="both"/>
    </w:pPr>
    <w:rPr>
      <w:rFonts w:ascii="Times New Roman" w:eastAsia="Times New Roman" w:hAnsi="Times New Roman"/>
      <w:sz w:val="28"/>
      <w:szCs w:val="20"/>
      <w:lang w:val="en-AU" w:eastAsia="lv-LV"/>
    </w:rPr>
  </w:style>
  <w:style w:type="character" w:customStyle="1" w:styleId="PamattekstsRakstz">
    <w:name w:val="Pamatteksts Rakstz."/>
    <w:basedOn w:val="Noklusjumarindkopasfonts"/>
    <w:link w:val="Pamatteksts"/>
    <w:rsid w:val="00B31232"/>
    <w:rPr>
      <w:rFonts w:ascii="Times New Roman" w:eastAsia="Times New Roman" w:hAnsi="Times New Roman" w:cs="Times New Roman"/>
      <w:sz w:val="28"/>
      <w:szCs w:val="20"/>
      <w:lang w:val="en-AU" w:eastAsia="lv-LV"/>
    </w:rPr>
  </w:style>
  <w:style w:type="paragraph" w:styleId="Kjene">
    <w:name w:val="footer"/>
    <w:basedOn w:val="Parastais"/>
    <w:link w:val="KjeneRakstz"/>
    <w:unhideWhenUsed/>
    <w:rsid w:val="00B31232"/>
    <w:pPr>
      <w:tabs>
        <w:tab w:val="center" w:pos="4153"/>
        <w:tab w:val="right" w:pos="8306"/>
      </w:tabs>
      <w:spacing w:after="0" w:line="240" w:lineRule="auto"/>
    </w:pPr>
  </w:style>
  <w:style w:type="character" w:customStyle="1" w:styleId="KjeneRakstz">
    <w:name w:val="Kājene Rakstz."/>
    <w:basedOn w:val="Noklusjumarindkopasfonts"/>
    <w:link w:val="Kjene"/>
    <w:rsid w:val="00B31232"/>
  </w:style>
  <w:style w:type="character" w:styleId="Hipersaite">
    <w:name w:val="Hyperlink"/>
    <w:basedOn w:val="Noklusjumarindkopasfonts"/>
    <w:uiPriority w:val="99"/>
    <w:unhideWhenUsed/>
    <w:rsid w:val="00B31232"/>
    <w:rPr>
      <w:color w:val="0000FF"/>
      <w:u w:val="single"/>
    </w:rPr>
  </w:style>
  <w:style w:type="character" w:customStyle="1" w:styleId="NosaukumsRakstz">
    <w:name w:val="Nosaukums Rakstz."/>
    <w:basedOn w:val="Noklusjumarindkopasfonts"/>
    <w:link w:val="Nosaukums"/>
    <w:uiPriority w:val="10"/>
    <w:rsid w:val="00B31232"/>
    <w:rPr>
      <w:rFonts w:ascii="Times New Roman" w:eastAsia="Calibri" w:hAnsi="Times New Roman" w:cs="Times New Roman"/>
      <w:b/>
      <w:bCs/>
      <w:sz w:val="32"/>
      <w:szCs w:val="32"/>
      <w:lang w:eastAsia="lv-LV"/>
    </w:rPr>
  </w:style>
  <w:style w:type="paragraph" w:styleId="Nosaukums">
    <w:name w:val="Title"/>
    <w:basedOn w:val="Parastais"/>
    <w:link w:val="NosaukumsRakstz"/>
    <w:uiPriority w:val="10"/>
    <w:qFormat/>
    <w:rsid w:val="00B31232"/>
    <w:pPr>
      <w:spacing w:before="240" w:after="60" w:line="240" w:lineRule="auto"/>
      <w:jc w:val="center"/>
    </w:pPr>
    <w:rPr>
      <w:rFonts w:ascii="Times New Roman" w:hAnsi="Times New Roman"/>
      <w:b/>
      <w:bCs/>
      <w:sz w:val="32"/>
      <w:szCs w:val="32"/>
      <w:lang w:eastAsia="lv-LV"/>
    </w:rPr>
  </w:style>
  <w:style w:type="character" w:customStyle="1" w:styleId="NosaukumsRakstz1">
    <w:name w:val="Nosaukums Rakstz.1"/>
    <w:basedOn w:val="Noklusjumarindkopasfonts"/>
    <w:link w:val="Nosaukums"/>
    <w:uiPriority w:val="10"/>
    <w:rsid w:val="00B31232"/>
    <w:rPr>
      <w:rFonts w:ascii="Cambria" w:eastAsia="Times New Roman" w:hAnsi="Cambria" w:cs="Times New Roman"/>
      <w:color w:val="17365D"/>
      <w:spacing w:val="5"/>
      <w:kern w:val="28"/>
      <w:sz w:val="52"/>
      <w:szCs w:val="52"/>
    </w:rPr>
  </w:style>
  <w:style w:type="table" w:styleId="Reatabula">
    <w:name w:val="Table Grid"/>
    <w:basedOn w:val="Parastatabula"/>
    <w:uiPriority w:val="1"/>
    <w:rsid w:val="000A3D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rakstarindkopa">
    <w:name w:val="List Paragraph"/>
    <w:basedOn w:val="Parastais"/>
    <w:uiPriority w:val="34"/>
    <w:qFormat/>
    <w:rsid w:val="008361DE"/>
    <w:pPr>
      <w:ind w:left="720"/>
      <w:contextualSpacing/>
    </w:pPr>
  </w:style>
  <w:style w:type="character" w:styleId="Komentraatsauce">
    <w:name w:val="annotation reference"/>
    <w:basedOn w:val="Noklusjumarindkopasfonts"/>
    <w:uiPriority w:val="99"/>
    <w:semiHidden/>
    <w:unhideWhenUsed/>
    <w:rsid w:val="00496793"/>
    <w:rPr>
      <w:sz w:val="16"/>
      <w:szCs w:val="16"/>
    </w:rPr>
  </w:style>
  <w:style w:type="paragraph" w:styleId="Komentrateksts">
    <w:name w:val="annotation text"/>
    <w:basedOn w:val="Parastais"/>
    <w:link w:val="KomentratekstsRakstz"/>
    <w:uiPriority w:val="99"/>
    <w:semiHidden/>
    <w:unhideWhenUsed/>
    <w:rsid w:val="0049679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96793"/>
    <w:rPr>
      <w:sz w:val="20"/>
      <w:szCs w:val="20"/>
    </w:rPr>
  </w:style>
  <w:style w:type="paragraph" w:styleId="Komentratma">
    <w:name w:val="annotation subject"/>
    <w:basedOn w:val="Komentrateksts"/>
    <w:next w:val="Komentrateksts"/>
    <w:link w:val="KomentratmaRakstz"/>
    <w:uiPriority w:val="99"/>
    <w:semiHidden/>
    <w:unhideWhenUsed/>
    <w:rsid w:val="00496793"/>
    <w:rPr>
      <w:b/>
      <w:bCs/>
    </w:rPr>
  </w:style>
  <w:style w:type="character" w:customStyle="1" w:styleId="KomentratmaRakstz">
    <w:name w:val="Komentāra tēma Rakstz."/>
    <w:basedOn w:val="KomentratekstsRakstz"/>
    <w:link w:val="Komentratma"/>
    <w:uiPriority w:val="99"/>
    <w:semiHidden/>
    <w:rsid w:val="00496793"/>
    <w:rPr>
      <w:b/>
      <w:bCs/>
    </w:rPr>
  </w:style>
  <w:style w:type="paragraph" w:styleId="Balonteksts">
    <w:name w:val="Balloon Text"/>
    <w:basedOn w:val="Parastais"/>
    <w:link w:val="BalontekstsRakstz"/>
    <w:uiPriority w:val="99"/>
    <w:semiHidden/>
    <w:unhideWhenUsed/>
    <w:rsid w:val="0049679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6793"/>
    <w:rPr>
      <w:rFonts w:ascii="Tahoma" w:hAnsi="Tahoma" w:cs="Tahoma"/>
      <w:sz w:val="16"/>
      <w:szCs w:val="16"/>
    </w:rPr>
  </w:style>
  <w:style w:type="paragraph" w:styleId="Galvene">
    <w:name w:val="header"/>
    <w:basedOn w:val="Parastais"/>
    <w:link w:val="GalveneRakstz"/>
    <w:uiPriority w:val="99"/>
    <w:unhideWhenUsed/>
    <w:rsid w:val="002E2FCC"/>
    <w:pPr>
      <w:tabs>
        <w:tab w:val="center" w:pos="4153"/>
        <w:tab w:val="right" w:pos="8306"/>
      </w:tabs>
    </w:pPr>
  </w:style>
  <w:style w:type="character" w:customStyle="1" w:styleId="GalveneRakstz">
    <w:name w:val="Galvene Rakstz."/>
    <w:basedOn w:val="Noklusjumarindkopasfonts"/>
    <w:link w:val="Galvene"/>
    <w:uiPriority w:val="99"/>
    <w:rsid w:val="002E2FC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1480968">
      <w:bodyDiv w:val="1"/>
      <w:marLeft w:val="0"/>
      <w:marRight w:val="0"/>
      <w:marTop w:val="0"/>
      <w:marBottom w:val="0"/>
      <w:divBdr>
        <w:top w:val="none" w:sz="0" w:space="0" w:color="auto"/>
        <w:left w:val="none" w:sz="0" w:space="0" w:color="auto"/>
        <w:bottom w:val="none" w:sz="0" w:space="0" w:color="auto"/>
        <w:right w:val="none" w:sz="0" w:space="0" w:color="auto"/>
      </w:divBdr>
    </w:div>
    <w:div w:id="141508824">
      <w:bodyDiv w:val="1"/>
      <w:marLeft w:val="0"/>
      <w:marRight w:val="0"/>
      <w:marTop w:val="0"/>
      <w:marBottom w:val="0"/>
      <w:divBdr>
        <w:top w:val="none" w:sz="0" w:space="0" w:color="auto"/>
        <w:left w:val="none" w:sz="0" w:space="0" w:color="auto"/>
        <w:bottom w:val="none" w:sz="0" w:space="0" w:color="auto"/>
        <w:right w:val="none" w:sz="0" w:space="0" w:color="auto"/>
      </w:divBdr>
    </w:div>
    <w:div w:id="251596747">
      <w:bodyDiv w:val="1"/>
      <w:marLeft w:val="0"/>
      <w:marRight w:val="0"/>
      <w:marTop w:val="0"/>
      <w:marBottom w:val="0"/>
      <w:divBdr>
        <w:top w:val="none" w:sz="0" w:space="0" w:color="auto"/>
        <w:left w:val="none" w:sz="0" w:space="0" w:color="auto"/>
        <w:bottom w:val="none" w:sz="0" w:space="0" w:color="auto"/>
        <w:right w:val="none" w:sz="0" w:space="0" w:color="auto"/>
      </w:divBdr>
    </w:div>
    <w:div w:id="626162003">
      <w:bodyDiv w:val="1"/>
      <w:marLeft w:val="0"/>
      <w:marRight w:val="0"/>
      <w:marTop w:val="0"/>
      <w:marBottom w:val="0"/>
      <w:divBdr>
        <w:top w:val="none" w:sz="0" w:space="0" w:color="auto"/>
        <w:left w:val="none" w:sz="0" w:space="0" w:color="auto"/>
        <w:bottom w:val="none" w:sz="0" w:space="0" w:color="auto"/>
        <w:right w:val="none" w:sz="0" w:space="0" w:color="auto"/>
      </w:divBdr>
    </w:div>
    <w:div w:id="727652139">
      <w:bodyDiv w:val="1"/>
      <w:marLeft w:val="0"/>
      <w:marRight w:val="0"/>
      <w:marTop w:val="0"/>
      <w:marBottom w:val="0"/>
      <w:divBdr>
        <w:top w:val="none" w:sz="0" w:space="0" w:color="auto"/>
        <w:left w:val="none" w:sz="0" w:space="0" w:color="auto"/>
        <w:bottom w:val="none" w:sz="0" w:space="0" w:color="auto"/>
        <w:right w:val="none" w:sz="0" w:space="0" w:color="auto"/>
      </w:divBdr>
    </w:div>
    <w:div w:id="739408779">
      <w:bodyDiv w:val="1"/>
      <w:marLeft w:val="0"/>
      <w:marRight w:val="0"/>
      <w:marTop w:val="0"/>
      <w:marBottom w:val="0"/>
      <w:divBdr>
        <w:top w:val="none" w:sz="0" w:space="0" w:color="auto"/>
        <w:left w:val="none" w:sz="0" w:space="0" w:color="auto"/>
        <w:bottom w:val="none" w:sz="0" w:space="0" w:color="auto"/>
        <w:right w:val="none" w:sz="0" w:space="0" w:color="auto"/>
      </w:divBdr>
    </w:div>
    <w:div w:id="878933749">
      <w:bodyDiv w:val="1"/>
      <w:marLeft w:val="0"/>
      <w:marRight w:val="0"/>
      <w:marTop w:val="0"/>
      <w:marBottom w:val="0"/>
      <w:divBdr>
        <w:top w:val="none" w:sz="0" w:space="0" w:color="auto"/>
        <w:left w:val="none" w:sz="0" w:space="0" w:color="auto"/>
        <w:bottom w:val="none" w:sz="0" w:space="0" w:color="auto"/>
        <w:right w:val="none" w:sz="0" w:space="0" w:color="auto"/>
      </w:divBdr>
    </w:div>
    <w:div w:id="893008488">
      <w:bodyDiv w:val="1"/>
      <w:marLeft w:val="0"/>
      <w:marRight w:val="0"/>
      <w:marTop w:val="0"/>
      <w:marBottom w:val="0"/>
      <w:divBdr>
        <w:top w:val="none" w:sz="0" w:space="0" w:color="auto"/>
        <w:left w:val="none" w:sz="0" w:space="0" w:color="auto"/>
        <w:bottom w:val="none" w:sz="0" w:space="0" w:color="auto"/>
        <w:right w:val="none" w:sz="0" w:space="0" w:color="auto"/>
      </w:divBdr>
    </w:div>
    <w:div w:id="966812037">
      <w:bodyDiv w:val="1"/>
      <w:marLeft w:val="0"/>
      <w:marRight w:val="0"/>
      <w:marTop w:val="0"/>
      <w:marBottom w:val="0"/>
      <w:divBdr>
        <w:top w:val="none" w:sz="0" w:space="0" w:color="auto"/>
        <w:left w:val="none" w:sz="0" w:space="0" w:color="auto"/>
        <w:bottom w:val="none" w:sz="0" w:space="0" w:color="auto"/>
        <w:right w:val="none" w:sz="0" w:space="0" w:color="auto"/>
      </w:divBdr>
    </w:div>
    <w:div w:id="1159617326">
      <w:bodyDiv w:val="1"/>
      <w:marLeft w:val="0"/>
      <w:marRight w:val="0"/>
      <w:marTop w:val="0"/>
      <w:marBottom w:val="0"/>
      <w:divBdr>
        <w:top w:val="none" w:sz="0" w:space="0" w:color="auto"/>
        <w:left w:val="none" w:sz="0" w:space="0" w:color="auto"/>
        <w:bottom w:val="none" w:sz="0" w:space="0" w:color="auto"/>
        <w:right w:val="none" w:sz="0" w:space="0" w:color="auto"/>
      </w:divBdr>
    </w:div>
    <w:div w:id="1391807735">
      <w:bodyDiv w:val="1"/>
      <w:marLeft w:val="0"/>
      <w:marRight w:val="0"/>
      <w:marTop w:val="0"/>
      <w:marBottom w:val="0"/>
      <w:divBdr>
        <w:top w:val="none" w:sz="0" w:space="0" w:color="auto"/>
        <w:left w:val="none" w:sz="0" w:space="0" w:color="auto"/>
        <w:bottom w:val="none" w:sz="0" w:space="0" w:color="auto"/>
        <w:right w:val="none" w:sz="0" w:space="0" w:color="auto"/>
      </w:divBdr>
    </w:div>
    <w:div w:id="1444498299">
      <w:bodyDiv w:val="1"/>
      <w:marLeft w:val="0"/>
      <w:marRight w:val="0"/>
      <w:marTop w:val="0"/>
      <w:marBottom w:val="0"/>
      <w:divBdr>
        <w:top w:val="none" w:sz="0" w:space="0" w:color="auto"/>
        <w:left w:val="none" w:sz="0" w:space="0" w:color="auto"/>
        <w:bottom w:val="none" w:sz="0" w:space="0" w:color="auto"/>
        <w:right w:val="none" w:sz="0" w:space="0" w:color="auto"/>
      </w:divBdr>
    </w:div>
    <w:div w:id="1635794549">
      <w:bodyDiv w:val="1"/>
      <w:marLeft w:val="0"/>
      <w:marRight w:val="0"/>
      <w:marTop w:val="0"/>
      <w:marBottom w:val="0"/>
      <w:divBdr>
        <w:top w:val="none" w:sz="0" w:space="0" w:color="auto"/>
        <w:left w:val="none" w:sz="0" w:space="0" w:color="auto"/>
        <w:bottom w:val="none" w:sz="0" w:space="0" w:color="auto"/>
        <w:right w:val="none" w:sz="0" w:space="0" w:color="auto"/>
      </w:divBdr>
    </w:div>
    <w:div w:id="1654606965">
      <w:bodyDiv w:val="1"/>
      <w:marLeft w:val="0"/>
      <w:marRight w:val="0"/>
      <w:marTop w:val="0"/>
      <w:marBottom w:val="0"/>
      <w:divBdr>
        <w:top w:val="none" w:sz="0" w:space="0" w:color="auto"/>
        <w:left w:val="none" w:sz="0" w:space="0" w:color="auto"/>
        <w:bottom w:val="none" w:sz="0" w:space="0" w:color="auto"/>
        <w:right w:val="none" w:sz="0" w:space="0" w:color="auto"/>
      </w:divBdr>
    </w:div>
    <w:div w:id="1679696779">
      <w:bodyDiv w:val="1"/>
      <w:marLeft w:val="0"/>
      <w:marRight w:val="0"/>
      <w:marTop w:val="0"/>
      <w:marBottom w:val="0"/>
      <w:divBdr>
        <w:top w:val="none" w:sz="0" w:space="0" w:color="auto"/>
        <w:left w:val="none" w:sz="0" w:space="0" w:color="auto"/>
        <w:bottom w:val="none" w:sz="0" w:space="0" w:color="auto"/>
        <w:right w:val="none" w:sz="0" w:space="0" w:color="auto"/>
      </w:divBdr>
    </w:div>
    <w:div w:id="1776515644">
      <w:bodyDiv w:val="1"/>
      <w:marLeft w:val="0"/>
      <w:marRight w:val="0"/>
      <w:marTop w:val="0"/>
      <w:marBottom w:val="0"/>
      <w:divBdr>
        <w:top w:val="none" w:sz="0" w:space="0" w:color="auto"/>
        <w:left w:val="none" w:sz="0" w:space="0" w:color="auto"/>
        <w:bottom w:val="none" w:sz="0" w:space="0" w:color="auto"/>
        <w:right w:val="none" w:sz="0" w:space="0" w:color="auto"/>
      </w:divBdr>
    </w:div>
    <w:div w:id="2038310738">
      <w:bodyDiv w:val="1"/>
      <w:marLeft w:val="0"/>
      <w:marRight w:val="0"/>
      <w:marTop w:val="0"/>
      <w:marBottom w:val="0"/>
      <w:divBdr>
        <w:top w:val="none" w:sz="0" w:space="0" w:color="auto"/>
        <w:left w:val="none" w:sz="0" w:space="0" w:color="auto"/>
        <w:bottom w:val="none" w:sz="0" w:space="0" w:color="auto"/>
        <w:right w:val="none" w:sz="0" w:space="0" w:color="auto"/>
      </w:divBdr>
    </w:div>
    <w:div w:id="20596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amp;KEY=0103012001102532779&amp;waiting=Yes&amp;RequestTimeout=500" TargetMode="External"/><Relationship Id="rId13" Type="http://schemas.openxmlformats.org/officeDocument/2006/relationships/hyperlink" Target="http://pro.nais.lv/naiser/text.cfm?&amp;KEY=0103012001102532779&amp;waiting=Yes&amp;RequestTimeout=50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o.nais.lv/naiser/text.cfm?&amp;KEY=0103012001102532779&amp;waiting=Yes&amp;RequestTimeout=500" TargetMode="External"/><Relationship Id="rId12" Type="http://schemas.openxmlformats.org/officeDocument/2006/relationships/hyperlink" Target="http://pro.nais.lv/naiser/text.cfm?&amp;KEY=0103012001102532779&amp;waiting=Yes&amp;RequestTimeout=5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atalija.Laveniece-Straupmane@t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o.nais.lv/naiser/text.cfm?&amp;KEY=0103012001102532779&amp;waiting=Yes&amp;RequestTimeout=500" TargetMode="External"/><Relationship Id="rId5" Type="http://schemas.openxmlformats.org/officeDocument/2006/relationships/footnotes" Target="footnotes.xml"/><Relationship Id="rId15" Type="http://schemas.openxmlformats.org/officeDocument/2006/relationships/hyperlink" Target="http://pro.nais.lv/naiser/text.cfm?&amp;KEY=0103012001102532779&amp;waiting=Yes&amp;RequestTimeout=500" TargetMode="External"/><Relationship Id="rId10" Type="http://schemas.openxmlformats.org/officeDocument/2006/relationships/hyperlink" Target="http://pro.nais.lv/naiser/text.cfm?&amp;KEY=0103012001102532779&amp;waiting=Yes&amp;RequestTimeout=50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ro.nais.lv/naiser/text.cfm?&amp;KEY=0103012001102532779&amp;waiting=Yes&amp;RequestTimeout=500" TargetMode="External"/><Relationship Id="rId14" Type="http://schemas.openxmlformats.org/officeDocument/2006/relationships/hyperlink" Target="http://pro.nais.lv/naiser/text.cfm?&amp;KEY=0103012001102532779&amp;waiting=Yes&amp;RequestTimeout=500"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9B19-B47C-45D9-B2BB-CDFC1714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33876</Words>
  <Characters>19310</Characters>
  <Application>Microsoft Office Word</Application>
  <DocSecurity>0</DocSecurity>
  <Lines>160</Lines>
  <Paragraphs>106</Paragraphs>
  <ScaleCrop>false</ScaleCrop>
  <HeadingPairs>
    <vt:vector size="2" baseType="variant">
      <vt:variant>
        <vt:lpstr>Nosaukums</vt:lpstr>
      </vt:variant>
      <vt:variant>
        <vt:i4>1</vt:i4>
      </vt:variant>
    </vt:vector>
  </HeadingPairs>
  <TitlesOfParts>
    <vt:vector size="1" baseType="lpstr">
      <vt:lpstr>Likumprojekts „Grozījumi Administratīvā procesa likumā”</vt:lpstr>
    </vt:vector>
  </TitlesOfParts>
  <Company>Tieslietu Ministrija</Company>
  <LinksUpToDate>false</LinksUpToDate>
  <CharactersWithSpaces>53080</CharactersWithSpaces>
  <SharedDoc>false</SharedDoc>
  <HLinks>
    <vt:vector size="42" baseType="variant">
      <vt:variant>
        <vt:i4>8323089</vt:i4>
      </vt:variant>
      <vt:variant>
        <vt:i4>18</vt:i4>
      </vt:variant>
      <vt:variant>
        <vt:i4>0</vt:i4>
      </vt:variant>
      <vt:variant>
        <vt:i4>5</vt:i4>
      </vt:variant>
      <vt:variant>
        <vt:lpwstr>mailto:Natalija.Laveniece-Straupmane@tm.gov.lv</vt:lpwstr>
      </vt:variant>
      <vt:variant>
        <vt:lpwstr/>
      </vt:variant>
      <vt:variant>
        <vt:i4>3801148</vt:i4>
      </vt:variant>
      <vt:variant>
        <vt:i4>15</vt:i4>
      </vt:variant>
      <vt:variant>
        <vt:i4>0</vt:i4>
      </vt:variant>
      <vt:variant>
        <vt:i4>5</vt:i4>
      </vt:variant>
      <vt:variant>
        <vt:lpwstr>http://pro.nais.lv/naiser/text.cfm?&amp;KEY=0103012001102532779&amp;waiting=Yes&amp;RequestTimeout=500</vt:lpwstr>
      </vt:variant>
      <vt:variant>
        <vt:lpwstr>p119</vt:lpwstr>
      </vt:variant>
      <vt:variant>
        <vt:i4>3407932</vt:i4>
      </vt:variant>
      <vt:variant>
        <vt:i4>12</vt:i4>
      </vt:variant>
      <vt:variant>
        <vt:i4>0</vt:i4>
      </vt:variant>
      <vt:variant>
        <vt:i4>5</vt:i4>
      </vt:variant>
      <vt:variant>
        <vt:lpwstr>http://pro.nais.lv/naiser/text.cfm?&amp;KEY=0103012001102532779&amp;waiting=Yes&amp;RequestTimeout=500</vt:lpwstr>
      </vt:variant>
      <vt:variant>
        <vt:lpwstr>p117</vt:lpwstr>
      </vt:variant>
      <vt:variant>
        <vt:i4>3735615</vt:i4>
      </vt:variant>
      <vt:variant>
        <vt:i4>9</vt:i4>
      </vt:variant>
      <vt:variant>
        <vt:i4>0</vt:i4>
      </vt:variant>
      <vt:variant>
        <vt:i4>5</vt:i4>
      </vt:variant>
      <vt:variant>
        <vt:lpwstr>http://pro.nais.lv/naiser/text.cfm?&amp;KEY=0103012001102532779&amp;waiting=Yes&amp;RequestTimeout=500</vt:lpwstr>
      </vt:variant>
      <vt:variant>
        <vt:lpwstr>p328</vt:lpwstr>
      </vt:variant>
      <vt:variant>
        <vt:i4>3735612</vt:i4>
      </vt:variant>
      <vt:variant>
        <vt:i4>6</vt:i4>
      </vt:variant>
      <vt:variant>
        <vt:i4>0</vt:i4>
      </vt:variant>
      <vt:variant>
        <vt:i4>5</vt:i4>
      </vt:variant>
      <vt:variant>
        <vt:lpwstr>http://pro.nais.lv/naiser/text.cfm?&amp;KEY=0103012001102532779&amp;waiting=Yes&amp;RequestTimeout=500</vt:lpwstr>
      </vt:variant>
      <vt:variant>
        <vt:lpwstr>p318</vt:lpwstr>
      </vt:variant>
      <vt:variant>
        <vt:i4>393229</vt:i4>
      </vt:variant>
      <vt:variant>
        <vt:i4>3</vt:i4>
      </vt:variant>
      <vt:variant>
        <vt:i4>0</vt:i4>
      </vt:variant>
      <vt:variant>
        <vt:i4>5</vt:i4>
      </vt:variant>
      <vt:variant>
        <vt:lpwstr>http://pro.nais.lv/naiser/text.cfm?&amp;KEY=0103012001102532779&amp;waiting=Yes&amp;RequestTimeout=500</vt:lpwstr>
      </vt:variant>
      <vt:variant>
        <vt:lpwstr>p43</vt:lpwstr>
      </vt:variant>
      <vt:variant>
        <vt:i4>393229</vt:i4>
      </vt:variant>
      <vt:variant>
        <vt:i4>0</vt:i4>
      </vt:variant>
      <vt:variant>
        <vt:i4>0</vt:i4>
      </vt:variant>
      <vt:variant>
        <vt:i4>5</vt:i4>
      </vt:variant>
      <vt:variant>
        <vt:lpwstr>http://pro.nais.lv/naiser/text.cfm?&amp;KEY=0103012001102532779&amp;waiting=Yes&amp;RequestTimeout=500</vt:lpwstr>
      </vt:variant>
      <vt:variant>
        <vt:lpwstr>p42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Administratīvā procesa likumā”</dc:title>
  <dc:subject>Likumprojekts</dc:subject>
  <dc:creator>Tieslietu ministrija</dc:creator>
  <cp:keywords/>
  <dc:description>Natalija.Laveniece-Straupmane@tm.gov.lv; 67036908</dc:description>
  <cp:lastModifiedBy>Natalija Laveniece-Straupmane</cp:lastModifiedBy>
  <cp:revision>24</cp:revision>
  <cp:lastPrinted>2011-01-31T07:55:00Z</cp:lastPrinted>
  <dcterms:created xsi:type="dcterms:W3CDTF">2010-11-08T08:01:00Z</dcterms:created>
  <dcterms:modified xsi:type="dcterms:W3CDTF">2011-04-19T12:32:00Z</dcterms:modified>
</cp:coreProperties>
</file>