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BFD3" w14:textId="77777777" w:rsidR="00A61347" w:rsidRPr="00F5458C" w:rsidRDefault="00A61347" w:rsidP="00A6134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1C7D0B4" w14:textId="77777777" w:rsidR="00A61347" w:rsidRPr="00F5458C" w:rsidRDefault="00A61347" w:rsidP="00A61347">
      <w:pPr>
        <w:tabs>
          <w:tab w:val="left" w:pos="6663"/>
        </w:tabs>
        <w:rPr>
          <w:sz w:val="28"/>
          <w:szCs w:val="28"/>
        </w:rPr>
      </w:pPr>
    </w:p>
    <w:p w14:paraId="299E5512" w14:textId="77777777" w:rsidR="00A61347" w:rsidRPr="00F5458C" w:rsidRDefault="00A61347" w:rsidP="00A61347">
      <w:pPr>
        <w:tabs>
          <w:tab w:val="left" w:pos="6663"/>
        </w:tabs>
        <w:rPr>
          <w:sz w:val="28"/>
          <w:szCs w:val="28"/>
        </w:rPr>
      </w:pPr>
    </w:p>
    <w:p w14:paraId="3A32588C" w14:textId="77777777" w:rsidR="00A61347" w:rsidRPr="00F5458C" w:rsidRDefault="00A61347" w:rsidP="00A61347">
      <w:pPr>
        <w:tabs>
          <w:tab w:val="left" w:pos="6663"/>
        </w:tabs>
        <w:rPr>
          <w:sz w:val="28"/>
          <w:szCs w:val="28"/>
        </w:rPr>
      </w:pPr>
    </w:p>
    <w:p w14:paraId="387BD7DD" w14:textId="77777777" w:rsidR="00A61347" w:rsidRPr="00F5458C" w:rsidRDefault="00A61347" w:rsidP="00A61347">
      <w:pPr>
        <w:tabs>
          <w:tab w:val="left" w:pos="6663"/>
        </w:tabs>
        <w:rPr>
          <w:sz w:val="28"/>
          <w:szCs w:val="28"/>
        </w:rPr>
      </w:pPr>
    </w:p>
    <w:p w14:paraId="02150D6F" w14:textId="385596C0" w:rsidR="00A61347" w:rsidRPr="00B42413" w:rsidRDefault="00A61347" w:rsidP="00A61347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1D3ACB">
        <w:rPr>
          <w:sz w:val="28"/>
          <w:szCs w:val="28"/>
        </w:rPr>
        <w:t>24.septembrī</w:t>
      </w:r>
      <w:r w:rsidRPr="00B42413">
        <w:rPr>
          <w:sz w:val="28"/>
          <w:szCs w:val="28"/>
        </w:rPr>
        <w:tab/>
        <w:t>Noteikumi Nr.</w:t>
      </w:r>
      <w:r w:rsidR="001D3ACB">
        <w:rPr>
          <w:sz w:val="28"/>
          <w:szCs w:val="28"/>
        </w:rPr>
        <w:t>954</w:t>
      </w:r>
    </w:p>
    <w:p w14:paraId="7CB10E1F" w14:textId="52A06782" w:rsidR="00A61347" w:rsidRPr="00F5458C" w:rsidRDefault="00A61347" w:rsidP="00A6134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1D3ACB">
        <w:rPr>
          <w:sz w:val="28"/>
          <w:szCs w:val="28"/>
        </w:rPr>
        <w:t>50</w:t>
      </w:r>
      <w:r w:rsidRPr="00F5458C">
        <w:rPr>
          <w:sz w:val="28"/>
          <w:szCs w:val="28"/>
        </w:rPr>
        <w:t xml:space="preserve">  </w:t>
      </w:r>
      <w:r w:rsidR="001D3ACB">
        <w:rPr>
          <w:sz w:val="28"/>
          <w:szCs w:val="28"/>
        </w:rPr>
        <w:t>64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0410D9E" w14:textId="77777777" w:rsidR="00EF18EA" w:rsidRPr="00464541" w:rsidRDefault="00EF18EA" w:rsidP="00A61347">
      <w:pPr>
        <w:pStyle w:val="Parastais"/>
        <w:jc w:val="center"/>
        <w:rPr>
          <w:b/>
          <w:bCs/>
          <w:sz w:val="28"/>
          <w:szCs w:val="28"/>
        </w:rPr>
      </w:pPr>
    </w:p>
    <w:p w14:paraId="10410D9F" w14:textId="5A89BF1D" w:rsidR="008307E4" w:rsidRDefault="00B574F4" w:rsidP="00A61347">
      <w:pPr>
        <w:pStyle w:val="Parastais"/>
        <w:jc w:val="center"/>
        <w:rPr>
          <w:b/>
          <w:bCs/>
          <w:sz w:val="28"/>
          <w:szCs w:val="28"/>
        </w:rPr>
      </w:pPr>
      <w:r w:rsidRPr="00B574F4">
        <w:rPr>
          <w:b/>
          <w:bCs/>
          <w:sz w:val="28"/>
          <w:szCs w:val="28"/>
        </w:rPr>
        <w:t>Grozījum</w:t>
      </w:r>
      <w:r w:rsidR="008A4428">
        <w:rPr>
          <w:b/>
          <w:bCs/>
          <w:sz w:val="28"/>
          <w:szCs w:val="28"/>
        </w:rPr>
        <w:t>i</w:t>
      </w:r>
      <w:r w:rsidR="00D62064">
        <w:rPr>
          <w:b/>
          <w:bCs/>
          <w:sz w:val="28"/>
          <w:szCs w:val="28"/>
        </w:rPr>
        <w:t xml:space="preserve"> </w:t>
      </w:r>
      <w:r w:rsidR="000C49B8" w:rsidRPr="000C49B8">
        <w:rPr>
          <w:b/>
          <w:bCs/>
          <w:sz w:val="28"/>
          <w:szCs w:val="28"/>
        </w:rPr>
        <w:t xml:space="preserve">Ministru kabineta 2009.gada </w:t>
      </w:r>
      <w:r w:rsidR="004A4BB1">
        <w:rPr>
          <w:b/>
          <w:bCs/>
          <w:sz w:val="28"/>
          <w:szCs w:val="28"/>
        </w:rPr>
        <w:t>18</w:t>
      </w:r>
      <w:r w:rsidR="000C49B8" w:rsidRPr="000C49B8">
        <w:rPr>
          <w:b/>
          <w:bCs/>
          <w:sz w:val="28"/>
          <w:szCs w:val="28"/>
        </w:rPr>
        <w:t>.augusta noteikum</w:t>
      </w:r>
      <w:r w:rsidR="000C49B8">
        <w:rPr>
          <w:b/>
          <w:bCs/>
          <w:sz w:val="28"/>
          <w:szCs w:val="28"/>
        </w:rPr>
        <w:t>os</w:t>
      </w:r>
      <w:r w:rsidR="000C49B8" w:rsidRPr="000C49B8">
        <w:rPr>
          <w:b/>
          <w:bCs/>
          <w:sz w:val="28"/>
          <w:szCs w:val="28"/>
        </w:rPr>
        <w:t xml:space="preserve"> Nr.946 </w:t>
      </w:r>
      <w:r w:rsidR="00A61347">
        <w:rPr>
          <w:b/>
          <w:bCs/>
          <w:sz w:val="28"/>
          <w:szCs w:val="28"/>
        </w:rPr>
        <w:t>"</w:t>
      </w:r>
      <w:r w:rsidR="000C49B8" w:rsidRPr="000C49B8">
        <w:rPr>
          <w:b/>
          <w:bCs/>
          <w:sz w:val="28"/>
          <w:szCs w:val="28"/>
        </w:rPr>
        <w:t>Noteikumi par apbūvēta zemesgabala vērtības noteikšanu privatizācijas vajadzībām</w:t>
      </w:r>
      <w:r w:rsidR="00A61347">
        <w:rPr>
          <w:b/>
          <w:bCs/>
          <w:sz w:val="28"/>
          <w:szCs w:val="28"/>
        </w:rPr>
        <w:t>"</w:t>
      </w:r>
    </w:p>
    <w:p w14:paraId="10410DA0" w14:textId="77777777" w:rsidR="00F6073A" w:rsidRPr="00464541" w:rsidRDefault="00F6073A" w:rsidP="00A61347">
      <w:pPr>
        <w:pStyle w:val="Parastais"/>
        <w:jc w:val="center"/>
        <w:rPr>
          <w:sz w:val="28"/>
          <w:szCs w:val="28"/>
        </w:rPr>
      </w:pPr>
    </w:p>
    <w:p w14:paraId="10410DA1" w14:textId="77777777" w:rsidR="000C49B8" w:rsidRDefault="00B36E1F" w:rsidP="00A61347">
      <w:pPr>
        <w:pStyle w:val="Parastais"/>
        <w:jc w:val="right"/>
        <w:rPr>
          <w:sz w:val="28"/>
          <w:szCs w:val="28"/>
        </w:rPr>
      </w:pPr>
      <w:r w:rsidRPr="00464541">
        <w:rPr>
          <w:sz w:val="28"/>
          <w:szCs w:val="28"/>
        </w:rPr>
        <w:t xml:space="preserve">Izdoti </w:t>
      </w:r>
      <w:r w:rsidR="000C49B8" w:rsidRPr="000C49B8">
        <w:rPr>
          <w:sz w:val="28"/>
          <w:szCs w:val="28"/>
        </w:rPr>
        <w:t>saskaņā ar Valsts un pašvaldību</w:t>
      </w:r>
    </w:p>
    <w:p w14:paraId="10410DA2" w14:textId="77777777" w:rsidR="000C49B8" w:rsidRDefault="000C49B8" w:rsidP="00A61347">
      <w:pPr>
        <w:pStyle w:val="Parastais"/>
        <w:jc w:val="right"/>
        <w:rPr>
          <w:sz w:val="28"/>
          <w:szCs w:val="28"/>
        </w:rPr>
      </w:pPr>
      <w:r w:rsidRPr="000C49B8">
        <w:rPr>
          <w:sz w:val="28"/>
          <w:szCs w:val="28"/>
        </w:rPr>
        <w:t>īpašuma privatizācijas un</w:t>
      </w:r>
      <w:r w:rsidR="00D62064">
        <w:rPr>
          <w:sz w:val="28"/>
          <w:szCs w:val="28"/>
        </w:rPr>
        <w:t xml:space="preserve"> </w:t>
      </w:r>
      <w:r w:rsidRPr="000C49B8">
        <w:rPr>
          <w:sz w:val="28"/>
          <w:szCs w:val="28"/>
        </w:rPr>
        <w:t xml:space="preserve">privatizācijas </w:t>
      </w:r>
    </w:p>
    <w:p w14:paraId="10410DA3" w14:textId="77777777" w:rsidR="000C49B8" w:rsidRDefault="000C49B8" w:rsidP="00A61347">
      <w:pPr>
        <w:pStyle w:val="Parastais"/>
        <w:jc w:val="right"/>
        <w:rPr>
          <w:sz w:val="28"/>
          <w:szCs w:val="28"/>
        </w:rPr>
      </w:pPr>
      <w:r w:rsidRPr="000C49B8">
        <w:rPr>
          <w:sz w:val="28"/>
          <w:szCs w:val="28"/>
        </w:rPr>
        <w:t xml:space="preserve">sertifikātu izmantošanas pabeigšanas </w:t>
      </w:r>
    </w:p>
    <w:p w14:paraId="10410DA4" w14:textId="77777777" w:rsidR="00905387" w:rsidRDefault="000C49B8" w:rsidP="00A61347">
      <w:pPr>
        <w:pStyle w:val="Parastais"/>
        <w:jc w:val="right"/>
        <w:rPr>
          <w:sz w:val="28"/>
          <w:szCs w:val="28"/>
        </w:rPr>
      </w:pPr>
      <w:r w:rsidRPr="000C49B8">
        <w:rPr>
          <w:sz w:val="28"/>
          <w:szCs w:val="28"/>
        </w:rPr>
        <w:t>likuma 8.panta otro daļu</w:t>
      </w:r>
    </w:p>
    <w:p w14:paraId="10410DA5" w14:textId="77777777" w:rsidR="000C49B8" w:rsidRDefault="000C49B8" w:rsidP="00A61347">
      <w:pPr>
        <w:pStyle w:val="Parastais"/>
        <w:jc w:val="right"/>
        <w:rPr>
          <w:sz w:val="28"/>
          <w:szCs w:val="28"/>
        </w:rPr>
      </w:pPr>
    </w:p>
    <w:p w14:paraId="10410DA6" w14:textId="4F876843" w:rsidR="00396299" w:rsidRDefault="00464541" w:rsidP="008A4428">
      <w:pPr>
        <w:pStyle w:val="Parastais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4F4">
        <w:rPr>
          <w:sz w:val="28"/>
          <w:szCs w:val="28"/>
        </w:rPr>
        <w:t>1. </w:t>
      </w:r>
      <w:r w:rsidR="007675C6" w:rsidRPr="00464541">
        <w:rPr>
          <w:sz w:val="28"/>
          <w:szCs w:val="28"/>
        </w:rPr>
        <w:t xml:space="preserve">Izdarīt </w:t>
      </w:r>
      <w:r w:rsidR="000C49B8" w:rsidRPr="000C49B8">
        <w:rPr>
          <w:sz w:val="28"/>
          <w:szCs w:val="28"/>
        </w:rPr>
        <w:t xml:space="preserve">Ministru kabineta 2009.gada </w:t>
      </w:r>
      <w:r w:rsidR="004A4BB1">
        <w:rPr>
          <w:sz w:val="28"/>
          <w:szCs w:val="28"/>
        </w:rPr>
        <w:t>18</w:t>
      </w:r>
      <w:r w:rsidR="000C49B8" w:rsidRPr="000C49B8">
        <w:rPr>
          <w:sz w:val="28"/>
          <w:szCs w:val="28"/>
        </w:rPr>
        <w:t xml:space="preserve">.augusta noteikumos Nr.946 </w:t>
      </w:r>
      <w:r w:rsidR="00A61347">
        <w:rPr>
          <w:sz w:val="28"/>
          <w:szCs w:val="28"/>
        </w:rPr>
        <w:t>"</w:t>
      </w:r>
      <w:r w:rsidR="000C49B8" w:rsidRPr="000C49B8">
        <w:rPr>
          <w:sz w:val="28"/>
          <w:szCs w:val="28"/>
        </w:rPr>
        <w:t xml:space="preserve">Noteikumi par </w:t>
      </w:r>
      <w:r w:rsidR="000C49B8" w:rsidRPr="00192EBD">
        <w:rPr>
          <w:sz w:val="28"/>
          <w:szCs w:val="28"/>
        </w:rPr>
        <w:t>apbūvēta zemesgabala vērtības noteikšanu privatizācijas vajadzībām</w:t>
      </w:r>
      <w:r w:rsidR="00A61347">
        <w:rPr>
          <w:sz w:val="28"/>
          <w:szCs w:val="28"/>
        </w:rPr>
        <w:t>"</w:t>
      </w:r>
      <w:r w:rsidR="000C49B8" w:rsidRPr="00192EBD">
        <w:rPr>
          <w:sz w:val="28"/>
          <w:szCs w:val="28"/>
        </w:rPr>
        <w:t xml:space="preserve"> </w:t>
      </w:r>
      <w:r w:rsidR="007675C6" w:rsidRPr="00192EBD">
        <w:rPr>
          <w:sz w:val="28"/>
          <w:szCs w:val="28"/>
        </w:rPr>
        <w:t>(</w:t>
      </w:r>
      <w:r w:rsidR="00905387" w:rsidRPr="00192EBD">
        <w:rPr>
          <w:sz w:val="28"/>
          <w:szCs w:val="28"/>
        </w:rPr>
        <w:t>Latvijas Vēstnesis, 200</w:t>
      </w:r>
      <w:r w:rsidR="000C49B8" w:rsidRPr="00192EBD">
        <w:rPr>
          <w:sz w:val="28"/>
          <w:szCs w:val="28"/>
        </w:rPr>
        <w:t>9</w:t>
      </w:r>
      <w:r w:rsidR="00905387" w:rsidRPr="00192EBD">
        <w:rPr>
          <w:sz w:val="28"/>
          <w:szCs w:val="28"/>
        </w:rPr>
        <w:t>, 1</w:t>
      </w:r>
      <w:r w:rsidR="000C49B8" w:rsidRPr="00192EBD">
        <w:rPr>
          <w:sz w:val="28"/>
          <w:szCs w:val="28"/>
        </w:rPr>
        <w:t>35</w:t>
      </w:r>
      <w:r w:rsidR="00905387" w:rsidRPr="00192EBD">
        <w:rPr>
          <w:sz w:val="28"/>
          <w:szCs w:val="28"/>
        </w:rPr>
        <w:t>.nr</w:t>
      </w:r>
      <w:r w:rsidR="000C49B8" w:rsidRPr="00192EBD">
        <w:rPr>
          <w:sz w:val="28"/>
          <w:szCs w:val="28"/>
        </w:rPr>
        <w:t>.</w:t>
      </w:r>
      <w:r w:rsidR="00905387" w:rsidRPr="00192EBD">
        <w:rPr>
          <w:sz w:val="28"/>
          <w:szCs w:val="28"/>
        </w:rPr>
        <w:t xml:space="preserve">) </w:t>
      </w:r>
      <w:r w:rsidR="00577EFC">
        <w:rPr>
          <w:sz w:val="28"/>
          <w:szCs w:val="28"/>
        </w:rPr>
        <w:t>grozījumu</w:t>
      </w:r>
      <w:r w:rsidR="008A4428">
        <w:rPr>
          <w:sz w:val="28"/>
          <w:szCs w:val="28"/>
        </w:rPr>
        <w:t>s</w:t>
      </w:r>
      <w:r w:rsidR="00577EFC">
        <w:rPr>
          <w:sz w:val="28"/>
          <w:szCs w:val="28"/>
        </w:rPr>
        <w:t xml:space="preserve"> un</w:t>
      </w:r>
      <w:r w:rsidR="00396299" w:rsidRPr="00192EBD">
        <w:rPr>
          <w:sz w:val="28"/>
          <w:szCs w:val="28"/>
        </w:rPr>
        <w:t xml:space="preserve"> aizstāt </w:t>
      </w:r>
      <w:r w:rsidR="00652581">
        <w:rPr>
          <w:sz w:val="28"/>
          <w:szCs w:val="28"/>
        </w:rPr>
        <w:t>noteikumu</w:t>
      </w:r>
      <w:r w:rsidR="00396299" w:rsidRPr="00192EBD">
        <w:rPr>
          <w:sz w:val="28"/>
          <w:szCs w:val="28"/>
        </w:rPr>
        <w:t xml:space="preserve"> tekstā vārdu </w:t>
      </w:r>
      <w:r w:rsidR="00A61347">
        <w:rPr>
          <w:sz w:val="28"/>
          <w:szCs w:val="28"/>
        </w:rPr>
        <w:t>"</w:t>
      </w:r>
      <w:r w:rsidR="00396299" w:rsidRPr="00192EBD">
        <w:rPr>
          <w:sz w:val="28"/>
          <w:szCs w:val="28"/>
        </w:rPr>
        <w:t>lats</w:t>
      </w:r>
      <w:r w:rsidR="00A61347">
        <w:rPr>
          <w:sz w:val="28"/>
          <w:szCs w:val="28"/>
        </w:rPr>
        <w:t>"</w:t>
      </w:r>
      <w:r w:rsidR="00396299" w:rsidRPr="00192EBD">
        <w:rPr>
          <w:sz w:val="28"/>
          <w:szCs w:val="28"/>
        </w:rPr>
        <w:t xml:space="preserve"> (attiecīgā locījumā) ar vārdu </w:t>
      </w:r>
      <w:r w:rsidR="00A61347">
        <w:rPr>
          <w:sz w:val="28"/>
          <w:szCs w:val="28"/>
        </w:rPr>
        <w:t>"</w:t>
      </w:r>
      <w:proofErr w:type="spellStart"/>
      <w:r w:rsidR="00396299" w:rsidRPr="00192EBD">
        <w:rPr>
          <w:i/>
          <w:sz w:val="28"/>
          <w:szCs w:val="28"/>
        </w:rPr>
        <w:t>euro</w:t>
      </w:r>
      <w:proofErr w:type="spellEnd"/>
      <w:r w:rsidR="00A61347">
        <w:rPr>
          <w:sz w:val="28"/>
          <w:szCs w:val="28"/>
        </w:rPr>
        <w:t>"</w:t>
      </w:r>
      <w:r w:rsidR="00396299" w:rsidRPr="00192EBD">
        <w:rPr>
          <w:sz w:val="28"/>
          <w:szCs w:val="28"/>
        </w:rPr>
        <w:t>.</w:t>
      </w:r>
    </w:p>
    <w:p w14:paraId="678F476C" w14:textId="77777777" w:rsidR="00A61347" w:rsidRDefault="00A61347" w:rsidP="00A61347">
      <w:pPr>
        <w:pStyle w:val="Parastais"/>
        <w:jc w:val="both"/>
        <w:rPr>
          <w:sz w:val="28"/>
          <w:szCs w:val="28"/>
        </w:rPr>
      </w:pPr>
    </w:p>
    <w:p w14:paraId="10410DA7" w14:textId="77777777" w:rsidR="003D6780" w:rsidRPr="00192EBD" w:rsidRDefault="00B574F4" w:rsidP="00A61347">
      <w:pPr>
        <w:pStyle w:val="Parastais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92EBD">
        <w:rPr>
          <w:sz w:val="28"/>
          <w:szCs w:val="28"/>
        </w:rPr>
        <w:t xml:space="preserve">. Noteikumi </w:t>
      </w:r>
      <w:r w:rsidR="00192EBD" w:rsidRPr="00192EBD">
        <w:rPr>
          <w:sz w:val="28"/>
          <w:szCs w:val="28"/>
        </w:rPr>
        <w:t xml:space="preserve">stājas spēkā </w:t>
      </w:r>
      <w:r w:rsidR="00B61F63" w:rsidRPr="00B61F63">
        <w:rPr>
          <w:sz w:val="28"/>
          <w:szCs w:val="28"/>
        </w:rPr>
        <w:t>2014.gada 1.janvārī</w:t>
      </w:r>
      <w:r w:rsidR="00192EBD" w:rsidRPr="00B61F63">
        <w:rPr>
          <w:sz w:val="28"/>
          <w:szCs w:val="28"/>
        </w:rPr>
        <w:t>.</w:t>
      </w:r>
    </w:p>
    <w:p w14:paraId="10410DA8" w14:textId="77777777" w:rsidR="003D6780" w:rsidRPr="00192EBD" w:rsidRDefault="003D6780" w:rsidP="00A61347">
      <w:pPr>
        <w:pStyle w:val="Parastais"/>
        <w:jc w:val="both"/>
        <w:rPr>
          <w:sz w:val="28"/>
          <w:szCs w:val="28"/>
        </w:rPr>
      </w:pPr>
    </w:p>
    <w:p w14:paraId="10410DA9" w14:textId="77777777" w:rsidR="00FA41CD" w:rsidRDefault="00FA41CD" w:rsidP="00A61347">
      <w:pPr>
        <w:pStyle w:val="Parastais"/>
        <w:rPr>
          <w:sz w:val="28"/>
          <w:szCs w:val="28"/>
        </w:rPr>
      </w:pPr>
    </w:p>
    <w:p w14:paraId="02AE4E90" w14:textId="77777777" w:rsidR="00A61347" w:rsidRPr="00192EBD" w:rsidRDefault="00A61347" w:rsidP="00A61347">
      <w:pPr>
        <w:pStyle w:val="Parastais"/>
        <w:rPr>
          <w:sz w:val="28"/>
          <w:szCs w:val="28"/>
        </w:rPr>
      </w:pPr>
    </w:p>
    <w:p w14:paraId="10410DAA" w14:textId="6EDA74C6" w:rsidR="00203744" w:rsidRPr="00192EBD" w:rsidRDefault="00FA41CD" w:rsidP="00A61347">
      <w:pPr>
        <w:pStyle w:val="StyleRight"/>
        <w:tabs>
          <w:tab w:val="left" w:pos="6521"/>
        </w:tabs>
        <w:spacing w:after="0"/>
        <w:ind w:firstLine="709"/>
        <w:jc w:val="left"/>
      </w:pPr>
      <w:r w:rsidRPr="00192EBD">
        <w:t xml:space="preserve">Ministru </w:t>
      </w:r>
      <w:r w:rsidR="00203744" w:rsidRPr="00192EBD">
        <w:t>prezidents</w:t>
      </w:r>
      <w:r w:rsidR="00203744" w:rsidRPr="00192EBD">
        <w:tab/>
      </w:r>
      <w:r w:rsidR="00A61347">
        <w:t xml:space="preserve">Valdis </w:t>
      </w:r>
      <w:r w:rsidR="00464541" w:rsidRPr="00192EBD">
        <w:t>Dombrovskis</w:t>
      </w:r>
    </w:p>
    <w:p w14:paraId="10410DAB" w14:textId="77777777" w:rsidR="001C62D7" w:rsidRDefault="001C62D7" w:rsidP="00A61347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4DBEC724" w14:textId="77777777" w:rsidR="00A61347" w:rsidRDefault="00A61347" w:rsidP="00A61347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2AEA899E" w14:textId="77777777" w:rsidR="00A61347" w:rsidRPr="00192EBD" w:rsidRDefault="00A61347" w:rsidP="00A61347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0FB81180" w14:textId="77777777" w:rsidR="009660CE" w:rsidRDefault="009660CE" w:rsidP="009660CE">
      <w:pPr>
        <w:pStyle w:val="StyleRight"/>
        <w:tabs>
          <w:tab w:val="left" w:pos="6521"/>
        </w:tabs>
        <w:spacing w:after="0"/>
        <w:ind w:firstLine="709"/>
        <w:jc w:val="left"/>
      </w:pPr>
      <w:r w:rsidRPr="008C0FA1">
        <w:t>Tieslietu ministrs</w:t>
      </w:r>
      <w:r>
        <w:t xml:space="preserve">, </w:t>
      </w:r>
    </w:p>
    <w:p w14:paraId="238417AB" w14:textId="77777777" w:rsidR="009660CE" w:rsidRDefault="009660CE" w:rsidP="009660CE">
      <w:pPr>
        <w:pStyle w:val="StyleRight"/>
        <w:tabs>
          <w:tab w:val="left" w:pos="6521"/>
        </w:tabs>
        <w:spacing w:after="0"/>
        <w:ind w:firstLine="709"/>
        <w:jc w:val="left"/>
      </w:pPr>
      <w:r>
        <w:t>kultūras ministra</w:t>
      </w:r>
    </w:p>
    <w:p w14:paraId="1D8CCF7E" w14:textId="77777777" w:rsidR="009660CE" w:rsidRPr="008C0FA1" w:rsidRDefault="009660CE" w:rsidP="009660CE">
      <w:pPr>
        <w:pStyle w:val="StyleRight"/>
        <w:tabs>
          <w:tab w:val="left" w:pos="6521"/>
        </w:tabs>
        <w:spacing w:after="0"/>
        <w:ind w:firstLine="709"/>
        <w:jc w:val="left"/>
      </w:pPr>
      <w:r>
        <w:t>pienākumu izpildītājs</w:t>
      </w:r>
      <w:r w:rsidRPr="008C0FA1">
        <w:tab/>
        <w:t>Jānis </w:t>
      </w:r>
      <w:proofErr w:type="spellStart"/>
      <w:r w:rsidRPr="008C0FA1">
        <w:t>Bordāns</w:t>
      </w:r>
      <w:proofErr w:type="spellEnd"/>
    </w:p>
    <w:p w14:paraId="10410DAC" w14:textId="7B192BF3" w:rsidR="00464541" w:rsidRPr="00192EBD" w:rsidRDefault="00464541" w:rsidP="009660CE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10410DAD" w14:textId="77777777" w:rsidR="00B574F4" w:rsidRPr="00192EBD" w:rsidRDefault="00B574F4" w:rsidP="00A61347">
      <w:pPr>
        <w:pStyle w:val="Parastais"/>
        <w:tabs>
          <w:tab w:val="left" w:pos="6521"/>
        </w:tabs>
        <w:ind w:firstLine="709"/>
        <w:rPr>
          <w:sz w:val="28"/>
          <w:szCs w:val="28"/>
          <w:lang w:eastAsia="en-US"/>
        </w:rPr>
      </w:pPr>
    </w:p>
    <w:p w14:paraId="10410DB6" w14:textId="77777777" w:rsidR="00DE4170" w:rsidRPr="00885B6D" w:rsidRDefault="00DE4170" w:rsidP="00A61347">
      <w:pPr>
        <w:pStyle w:val="Parastais"/>
        <w:tabs>
          <w:tab w:val="left" w:pos="6521"/>
        </w:tabs>
        <w:ind w:firstLine="709"/>
        <w:rPr>
          <w:sz w:val="28"/>
          <w:szCs w:val="28"/>
        </w:rPr>
      </w:pPr>
    </w:p>
    <w:sectPr w:rsidR="00DE4170" w:rsidRPr="00885B6D" w:rsidSect="00A6134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0DB9" w14:textId="77777777" w:rsidR="00A62A9C" w:rsidRDefault="00A62A9C">
      <w:pPr>
        <w:pStyle w:val="Parastais"/>
      </w:pPr>
      <w:r>
        <w:separator/>
      </w:r>
    </w:p>
  </w:endnote>
  <w:endnote w:type="continuationSeparator" w:id="0">
    <w:p w14:paraId="10410DBA" w14:textId="77777777" w:rsidR="00A62A9C" w:rsidRDefault="00A62A9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0DBF" w14:textId="77777777" w:rsidR="00B574F4" w:rsidRPr="00DE4170" w:rsidRDefault="00B574F4" w:rsidP="00DE4170">
    <w:pPr>
      <w:pStyle w:val="Parastais"/>
      <w:jc w:val="both"/>
    </w:pPr>
    <w:proofErr w:type="spellStart"/>
    <w:r w:rsidRPr="00464541">
      <w:rPr>
        <w:sz w:val="22"/>
        <w:szCs w:val="22"/>
      </w:rPr>
      <w:t>TMNot_</w:t>
    </w:r>
    <w:r w:rsidRPr="00DE4170">
      <w:rPr>
        <w:sz w:val="22"/>
        <w:szCs w:val="22"/>
        <w:highlight w:val="yellow"/>
      </w:rPr>
      <w:t>ddmmgg_nosaukums</w:t>
    </w:r>
    <w:proofErr w:type="spellEnd"/>
    <w:r w:rsidRPr="00464541">
      <w:rPr>
        <w:sz w:val="22"/>
        <w:szCs w:val="22"/>
      </w:rPr>
      <w:t xml:space="preserve">; Ministru kabineta noteikumu projekts </w:t>
    </w:r>
    <w:r>
      <w:rPr>
        <w:sz w:val="22"/>
        <w:szCs w:val="22"/>
      </w:rPr>
      <w:t>„</w:t>
    </w:r>
    <w:r w:rsidRPr="00464541">
      <w:rPr>
        <w:bCs/>
        <w:sz w:val="22"/>
        <w:szCs w:val="22"/>
      </w:rPr>
      <w:t xml:space="preserve">Grozījumi Ministru kabineta </w:t>
    </w:r>
    <w:proofErr w:type="spellStart"/>
    <w:r w:rsidRPr="00464541">
      <w:rPr>
        <w:bCs/>
        <w:sz w:val="22"/>
        <w:szCs w:val="22"/>
        <w:highlight w:val="yellow"/>
      </w:rPr>
      <w:t>XXXX</w:t>
    </w:r>
    <w:r w:rsidRPr="00464541">
      <w:rPr>
        <w:bCs/>
        <w:sz w:val="22"/>
        <w:szCs w:val="22"/>
      </w:rPr>
      <w:t>.gada</w:t>
    </w:r>
    <w:proofErr w:type="spellEnd"/>
    <w:r w:rsidRPr="00464541">
      <w:rPr>
        <w:bCs/>
        <w:sz w:val="22"/>
        <w:szCs w:val="22"/>
      </w:rPr>
      <w:t xml:space="preserve"> </w:t>
    </w:r>
    <w:r w:rsidRPr="00464541">
      <w:rPr>
        <w:bCs/>
        <w:sz w:val="22"/>
        <w:szCs w:val="22"/>
        <w:highlight w:val="yellow"/>
      </w:rPr>
      <w:t>XX</w:t>
    </w:r>
    <w:r w:rsidRPr="00464541">
      <w:rPr>
        <w:bCs/>
        <w:sz w:val="22"/>
        <w:szCs w:val="22"/>
      </w:rPr>
      <w:t>.</w:t>
    </w:r>
    <w:r w:rsidRPr="00464541">
      <w:rPr>
        <w:bCs/>
        <w:sz w:val="22"/>
        <w:szCs w:val="22"/>
        <w:highlight w:val="yellow"/>
      </w:rPr>
      <w:t>XXXX</w:t>
    </w:r>
    <w:r w:rsidRPr="00464541">
      <w:rPr>
        <w:bCs/>
        <w:sz w:val="22"/>
        <w:szCs w:val="22"/>
      </w:rPr>
      <w:t xml:space="preserve"> noteikumos </w:t>
    </w:r>
    <w:proofErr w:type="spellStart"/>
    <w:r w:rsidRPr="00464541">
      <w:rPr>
        <w:bCs/>
        <w:sz w:val="22"/>
        <w:szCs w:val="22"/>
      </w:rPr>
      <w:t>Nr.</w:t>
    </w:r>
    <w:r w:rsidRPr="00464541">
      <w:rPr>
        <w:bCs/>
        <w:sz w:val="22"/>
        <w:szCs w:val="22"/>
        <w:highlight w:val="yellow"/>
      </w:rPr>
      <w:t>XX</w:t>
    </w:r>
    <w:proofErr w:type="spellEnd"/>
    <w:r w:rsidRPr="00464541">
      <w:rPr>
        <w:bCs/>
        <w:sz w:val="22"/>
        <w:szCs w:val="22"/>
      </w:rPr>
      <w:t xml:space="preserve"> „</w:t>
    </w:r>
    <w:r w:rsidRPr="00570B5E">
      <w:rPr>
        <w:bCs/>
        <w:sz w:val="22"/>
        <w:szCs w:val="22"/>
        <w:highlight w:val="yellow"/>
      </w:rPr>
      <w:t>nosaukums</w:t>
    </w:r>
    <w:r>
      <w:rPr>
        <w:bCs/>
        <w:sz w:val="22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0020" w14:textId="4CD28FA9" w:rsidR="00A61347" w:rsidRPr="00A61347" w:rsidRDefault="00A61347">
    <w:pPr>
      <w:pStyle w:val="Footer"/>
      <w:rPr>
        <w:sz w:val="16"/>
        <w:szCs w:val="16"/>
      </w:rPr>
    </w:pPr>
    <w:r w:rsidRPr="00A61347">
      <w:rPr>
        <w:sz w:val="16"/>
        <w:szCs w:val="16"/>
      </w:rPr>
      <w:t>N2278_3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0DB7" w14:textId="77777777" w:rsidR="00A62A9C" w:rsidRDefault="00A62A9C">
      <w:pPr>
        <w:pStyle w:val="Parastais"/>
      </w:pPr>
      <w:r>
        <w:separator/>
      </w:r>
    </w:p>
  </w:footnote>
  <w:footnote w:type="continuationSeparator" w:id="0">
    <w:p w14:paraId="10410DB8" w14:textId="77777777" w:rsidR="00A62A9C" w:rsidRDefault="00A62A9C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0DBB" w14:textId="77777777" w:rsidR="00B574F4" w:rsidRDefault="0041053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10DBC" w14:textId="77777777" w:rsidR="00B574F4" w:rsidRDefault="00B5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0DBD" w14:textId="77777777" w:rsidR="00B574F4" w:rsidRDefault="0041053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7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410DBE" w14:textId="77777777" w:rsidR="00B574F4" w:rsidRDefault="00B5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9A19" w14:textId="222D8B21" w:rsidR="00A61347" w:rsidRDefault="00A61347" w:rsidP="00A61347">
    <w:pPr>
      <w:pStyle w:val="Header"/>
      <w:jc w:val="center"/>
    </w:pPr>
    <w:r>
      <w:rPr>
        <w:noProof/>
      </w:rPr>
      <w:drawing>
        <wp:inline distT="0" distB="0" distL="0" distR="0" wp14:anchorId="1D8FA90A" wp14:editId="560BEA6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271D4"/>
    <w:rsid w:val="00040994"/>
    <w:rsid w:val="00044295"/>
    <w:rsid w:val="00087644"/>
    <w:rsid w:val="00087CAA"/>
    <w:rsid w:val="000A46ED"/>
    <w:rsid w:val="000C49B8"/>
    <w:rsid w:val="000C4CD2"/>
    <w:rsid w:val="000D0120"/>
    <w:rsid w:val="000E7544"/>
    <w:rsid w:val="000F537E"/>
    <w:rsid w:val="001026A0"/>
    <w:rsid w:val="0014092E"/>
    <w:rsid w:val="00192EBD"/>
    <w:rsid w:val="00196D23"/>
    <w:rsid w:val="001C5C5C"/>
    <w:rsid w:val="001C62D7"/>
    <w:rsid w:val="001D3ACB"/>
    <w:rsid w:val="001E002F"/>
    <w:rsid w:val="00203744"/>
    <w:rsid w:val="0021336C"/>
    <w:rsid w:val="00215E4B"/>
    <w:rsid w:val="00226F83"/>
    <w:rsid w:val="002510DC"/>
    <w:rsid w:val="00285E83"/>
    <w:rsid w:val="002A27A1"/>
    <w:rsid w:val="002A2959"/>
    <w:rsid w:val="002A47F7"/>
    <w:rsid w:val="002C26A7"/>
    <w:rsid w:val="00305A23"/>
    <w:rsid w:val="0032065B"/>
    <w:rsid w:val="003255C3"/>
    <w:rsid w:val="003603FB"/>
    <w:rsid w:val="00361457"/>
    <w:rsid w:val="00393280"/>
    <w:rsid w:val="00396299"/>
    <w:rsid w:val="003D4E54"/>
    <w:rsid w:val="003D6780"/>
    <w:rsid w:val="003F5711"/>
    <w:rsid w:val="003F5DC3"/>
    <w:rsid w:val="00410533"/>
    <w:rsid w:val="0042572C"/>
    <w:rsid w:val="00455C69"/>
    <w:rsid w:val="00464541"/>
    <w:rsid w:val="0047694F"/>
    <w:rsid w:val="004950DD"/>
    <w:rsid w:val="004A1B6D"/>
    <w:rsid w:val="004A224C"/>
    <w:rsid w:val="004A4BB1"/>
    <w:rsid w:val="004A5822"/>
    <w:rsid w:val="004A7652"/>
    <w:rsid w:val="004F0DF1"/>
    <w:rsid w:val="0052659E"/>
    <w:rsid w:val="00574EB9"/>
    <w:rsid w:val="00577EFC"/>
    <w:rsid w:val="00583D32"/>
    <w:rsid w:val="00583FC2"/>
    <w:rsid w:val="005F01D5"/>
    <w:rsid w:val="005F1A69"/>
    <w:rsid w:val="00646781"/>
    <w:rsid w:val="00651DED"/>
    <w:rsid w:val="00652581"/>
    <w:rsid w:val="00662B90"/>
    <w:rsid w:val="00696E72"/>
    <w:rsid w:val="006B53D1"/>
    <w:rsid w:val="006C113A"/>
    <w:rsid w:val="006F0908"/>
    <w:rsid w:val="006F0FA6"/>
    <w:rsid w:val="006F2139"/>
    <w:rsid w:val="00706898"/>
    <w:rsid w:val="0071599B"/>
    <w:rsid w:val="00734BDE"/>
    <w:rsid w:val="00742D5E"/>
    <w:rsid w:val="007534B9"/>
    <w:rsid w:val="00761BF2"/>
    <w:rsid w:val="00762EAE"/>
    <w:rsid w:val="0076421E"/>
    <w:rsid w:val="007675C6"/>
    <w:rsid w:val="00794D3C"/>
    <w:rsid w:val="007B0DAF"/>
    <w:rsid w:val="007B2E8E"/>
    <w:rsid w:val="007B6294"/>
    <w:rsid w:val="007C69D2"/>
    <w:rsid w:val="00807B6A"/>
    <w:rsid w:val="008226B6"/>
    <w:rsid w:val="008307E4"/>
    <w:rsid w:val="008560D3"/>
    <w:rsid w:val="008618FC"/>
    <w:rsid w:val="008669F2"/>
    <w:rsid w:val="00885B6D"/>
    <w:rsid w:val="0089213E"/>
    <w:rsid w:val="008A1978"/>
    <w:rsid w:val="008A4428"/>
    <w:rsid w:val="008B3E17"/>
    <w:rsid w:val="008B6108"/>
    <w:rsid w:val="00905387"/>
    <w:rsid w:val="009265B8"/>
    <w:rsid w:val="00944729"/>
    <w:rsid w:val="00954376"/>
    <w:rsid w:val="009604C4"/>
    <w:rsid w:val="009660CE"/>
    <w:rsid w:val="00A1006B"/>
    <w:rsid w:val="00A13FA1"/>
    <w:rsid w:val="00A316A6"/>
    <w:rsid w:val="00A51F12"/>
    <w:rsid w:val="00A61347"/>
    <w:rsid w:val="00A62A9C"/>
    <w:rsid w:val="00A72A1A"/>
    <w:rsid w:val="00AA7611"/>
    <w:rsid w:val="00AA7A33"/>
    <w:rsid w:val="00AE128F"/>
    <w:rsid w:val="00AE13B8"/>
    <w:rsid w:val="00B235EE"/>
    <w:rsid w:val="00B36E1F"/>
    <w:rsid w:val="00B55641"/>
    <w:rsid w:val="00B574F4"/>
    <w:rsid w:val="00B61F63"/>
    <w:rsid w:val="00B66668"/>
    <w:rsid w:val="00B70B80"/>
    <w:rsid w:val="00BA11C6"/>
    <w:rsid w:val="00BB113A"/>
    <w:rsid w:val="00BC097E"/>
    <w:rsid w:val="00BD2C1E"/>
    <w:rsid w:val="00BE1727"/>
    <w:rsid w:val="00BE5D9E"/>
    <w:rsid w:val="00C0245F"/>
    <w:rsid w:val="00C3013A"/>
    <w:rsid w:val="00C60942"/>
    <w:rsid w:val="00CD156B"/>
    <w:rsid w:val="00CF58A5"/>
    <w:rsid w:val="00D03B00"/>
    <w:rsid w:val="00D17F6A"/>
    <w:rsid w:val="00D43BB6"/>
    <w:rsid w:val="00D45D9A"/>
    <w:rsid w:val="00D5448E"/>
    <w:rsid w:val="00D62064"/>
    <w:rsid w:val="00D91927"/>
    <w:rsid w:val="00DC115E"/>
    <w:rsid w:val="00DE4170"/>
    <w:rsid w:val="00E11043"/>
    <w:rsid w:val="00E112DB"/>
    <w:rsid w:val="00E126A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1654"/>
    <w:rsid w:val="00EC4636"/>
    <w:rsid w:val="00EE436E"/>
    <w:rsid w:val="00EF18EA"/>
    <w:rsid w:val="00F33C28"/>
    <w:rsid w:val="00F6073A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F6E1-8525-4D3C-BFFA-3FE21EF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18.augusta noteikumos Nr.946 „Noteikumi par apbūvēta zemesgabala vērtības noteikšanu privatizācijas vajadzībām”</vt:lpstr>
      <vt:lpstr>Grozījumi Ministru kabineta 2009.gada 18.augusta noteikumos Nr.946 „Noteikumi par apbūvēta zemesgabala vērtības noteikšanu privatizācijas vajadzībām”</vt:lpstr>
    </vt:vector>
  </TitlesOfParts>
  <Company>Tieslietu ministrija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18.augusta noteikumos Nr.946 „Noteikumi par apbūvēta zemesgabala vērtības noteikšanu privatizācijas vajadzībām”</dc:title>
  <dc:subject>Ministru kabineta noteikumu projekts</dc:subject>
  <dc:creator>K.Tralmaks</dc:creator>
  <dc:description>K.Tralmaks, 67038604, kristaps.tralmaks@vzd.gov.lv</dc:description>
  <cp:lastModifiedBy>Iveta Stafecka</cp:lastModifiedBy>
  <cp:revision>27</cp:revision>
  <cp:lastPrinted>2013-09-23T05:17:00Z</cp:lastPrinted>
  <dcterms:created xsi:type="dcterms:W3CDTF">2012-10-05T06:47:00Z</dcterms:created>
  <dcterms:modified xsi:type="dcterms:W3CDTF">2013-09-25T13:21:00Z</dcterms:modified>
</cp:coreProperties>
</file>