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1" w:rsidRPr="00D04C7F" w:rsidRDefault="000A1C91" w:rsidP="000A1C91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0A1C91" w:rsidRPr="00D04C7F" w:rsidRDefault="000A1C91" w:rsidP="000A1C91">
      <w:pPr>
        <w:rPr>
          <w:sz w:val="28"/>
          <w:szCs w:val="28"/>
        </w:rPr>
      </w:pPr>
    </w:p>
    <w:p w:rsidR="000A1C91" w:rsidRPr="00D04C7F" w:rsidRDefault="000A1C91" w:rsidP="000A1C91">
      <w:pPr>
        <w:jc w:val="center"/>
        <w:rPr>
          <w:sz w:val="28"/>
          <w:szCs w:val="28"/>
        </w:rPr>
      </w:pPr>
      <w:r w:rsidRPr="00D04C7F">
        <w:rPr>
          <w:sz w:val="28"/>
          <w:szCs w:val="28"/>
        </w:rPr>
        <w:t>LATVIJAS REPUBLIKAS MINISTRU KABINETS</w:t>
      </w:r>
    </w:p>
    <w:p w:rsidR="000A1C91" w:rsidRPr="00D04C7F" w:rsidRDefault="000A1C91" w:rsidP="000A1C91">
      <w:pPr>
        <w:rPr>
          <w:sz w:val="28"/>
          <w:szCs w:val="28"/>
        </w:rPr>
      </w:pPr>
      <w:r w:rsidRPr="00D04C7F">
        <w:rPr>
          <w:sz w:val="28"/>
          <w:szCs w:val="28"/>
        </w:rPr>
        <w:t> </w:t>
      </w:r>
    </w:p>
    <w:p w:rsidR="000A1C91" w:rsidRPr="00D04C7F" w:rsidRDefault="000A1C91" w:rsidP="000A1C91">
      <w:pPr>
        <w:rPr>
          <w:sz w:val="28"/>
          <w:szCs w:val="28"/>
        </w:rPr>
      </w:pPr>
    </w:p>
    <w:p w:rsidR="000A1C91" w:rsidRPr="00D04C7F" w:rsidRDefault="000B147C" w:rsidP="000A1C91">
      <w:pPr>
        <w:tabs>
          <w:tab w:val="right" w:pos="9000"/>
        </w:tabs>
        <w:rPr>
          <w:sz w:val="28"/>
          <w:szCs w:val="28"/>
        </w:rPr>
      </w:pPr>
      <w:r w:rsidRPr="00D04C7F">
        <w:rPr>
          <w:sz w:val="28"/>
          <w:szCs w:val="28"/>
        </w:rPr>
        <w:t>20</w:t>
      </w:r>
      <w:r w:rsidR="00BE2304">
        <w:rPr>
          <w:sz w:val="28"/>
          <w:szCs w:val="28"/>
        </w:rPr>
        <w:t>1</w:t>
      </w:r>
      <w:r w:rsidR="00F30995">
        <w:rPr>
          <w:sz w:val="28"/>
          <w:szCs w:val="28"/>
        </w:rPr>
        <w:t>1</w:t>
      </w:r>
      <w:r w:rsidR="000A1C91" w:rsidRPr="00D04C7F">
        <w:rPr>
          <w:sz w:val="28"/>
          <w:szCs w:val="28"/>
        </w:rPr>
        <w:t>. gada __. ___</w:t>
      </w:r>
      <w:r w:rsidR="000A1C91" w:rsidRPr="00D04C7F">
        <w:rPr>
          <w:sz w:val="28"/>
          <w:szCs w:val="28"/>
        </w:rPr>
        <w:tab/>
        <w:t>Noteikumi Nr. __</w:t>
      </w:r>
    </w:p>
    <w:p w:rsidR="000A1C91" w:rsidRPr="00D04C7F" w:rsidRDefault="000A1C91" w:rsidP="000A1C91">
      <w:pPr>
        <w:tabs>
          <w:tab w:val="right" w:pos="9000"/>
        </w:tabs>
        <w:rPr>
          <w:sz w:val="28"/>
          <w:szCs w:val="28"/>
        </w:rPr>
      </w:pPr>
      <w:r w:rsidRPr="00D04C7F">
        <w:rPr>
          <w:sz w:val="28"/>
          <w:szCs w:val="28"/>
        </w:rPr>
        <w:t>Rīgā</w:t>
      </w:r>
      <w:r w:rsidRPr="00D04C7F">
        <w:rPr>
          <w:sz w:val="28"/>
          <w:szCs w:val="28"/>
        </w:rPr>
        <w:tab/>
        <w:t>prot. Nr. __ __. §)</w:t>
      </w:r>
    </w:p>
    <w:p w:rsidR="000A1C91" w:rsidRPr="00D04C7F" w:rsidRDefault="000A1C91" w:rsidP="000A1C91">
      <w:pPr>
        <w:jc w:val="center"/>
        <w:rPr>
          <w:b/>
          <w:bCs/>
          <w:sz w:val="28"/>
          <w:szCs w:val="28"/>
        </w:rPr>
      </w:pPr>
    </w:p>
    <w:p w:rsidR="00E240BA" w:rsidRPr="002B5F77" w:rsidRDefault="00E240BA" w:rsidP="000A1C91">
      <w:pPr>
        <w:jc w:val="center"/>
        <w:rPr>
          <w:b/>
          <w:bCs/>
          <w:sz w:val="28"/>
          <w:szCs w:val="28"/>
        </w:rPr>
      </w:pPr>
    </w:p>
    <w:p w:rsidR="00AB51B5" w:rsidRPr="00AB51B5" w:rsidRDefault="00CF559C" w:rsidP="000A1C91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r>
        <w:rPr>
          <w:b/>
          <w:sz w:val="28"/>
          <w:szCs w:val="28"/>
        </w:rPr>
        <w:t>Personas datu aizsardzības pārkāpumu izmeklēšanas un novēršanas iekšējās kār</w:t>
      </w:r>
      <w:r w:rsidR="008B708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ības o</w:t>
      </w:r>
      <w:r w:rsidR="00AB51B5" w:rsidRPr="00AB51B5">
        <w:rPr>
          <w:b/>
          <w:sz w:val="28"/>
          <w:szCs w:val="28"/>
        </w:rPr>
        <w:t>bligātās prasības</w:t>
      </w:r>
      <w:bookmarkEnd w:id="0"/>
      <w:bookmarkEnd w:id="1"/>
    </w:p>
    <w:p w:rsidR="00E240BA" w:rsidRDefault="00E240BA" w:rsidP="000A1C91">
      <w:pPr>
        <w:jc w:val="right"/>
      </w:pPr>
    </w:p>
    <w:p w:rsidR="00F30EE7" w:rsidRPr="00D04C7F" w:rsidRDefault="00F30EE7" w:rsidP="000A1C91">
      <w:pPr>
        <w:jc w:val="right"/>
      </w:pPr>
    </w:p>
    <w:p w:rsidR="002B5F77" w:rsidRDefault="000A1C91" w:rsidP="002B5F77">
      <w:pPr>
        <w:ind w:left="5670"/>
        <w:jc w:val="right"/>
        <w:rPr>
          <w:sz w:val="28"/>
          <w:szCs w:val="28"/>
        </w:rPr>
      </w:pPr>
      <w:r w:rsidRPr="00D04C7F">
        <w:rPr>
          <w:sz w:val="28"/>
          <w:szCs w:val="28"/>
        </w:rPr>
        <w:t>Izdoti saskaņā ar</w:t>
      </w:r>
      <w:r w:rsidR="0013247B" w:rsidRPr="00D04C7F">
        <w:rPr>
          <w:sz w:val="28"/>
          <w:szCs w:val="28"/>
        </w:rPr>
        <w:t xml:space="preserve"> </w:t>
      </w:r>
    </w:p>
    <w:p w:rsidR="000A1C91" w:rsidRPr="00D04C7F" w:rsidRDefault="002B5F77" w:rsidP="002B5F77">
      <w:pPr>
        <w:ind w:left="5670"/>
        <w:jc w:val="right"/>
        <w:rPr>
          <w:sz w:val="28"/>
          <w:szCs w:val="28"/>
        </w:rPr>
      </w:pPr>
      <w:r w:rsidRPr="002B5F77">
        <w:rPr>
          <w:sz w:val="28"/>
          <w:szCs w:val="28"/>
        </w:rPr>
        <w:t>Elektronisko sakaru likuma  68.</w:t>
      </w:r>
      <w:r w:rsidRPr="002B5F77">
        <w:rPr>
          <w:sz w:val="28"/>
          <w:szCs w:val="28"/>
          <w:vertAlign w:val="superscript"/>
        </w:rPr>
        <w:t>1</w:t>
      </w:r>
      <w:r w:rsidRPr="002B5F77">
        <w:rPr>
          <w:sz w:val="28"/>
          <w:szCs w:val="28"/>
        </w:rPr>
        <w:t xml:space="preserve"> panta otro daļu</w:t>
      </w:r>
    </w:p>
    <w:p w:rsidR="00E240BA" w:rsidRDefault="00E240BA" w:rsidP="000A1C91">
      <w:pPr>
        <w:rPr>
          <w:sz w:val="28"/>
          <w:szCs w:val="28"/>
        </w:rPr>
      </w:pPr>
    </w:p>
    <w:p w:rsidR="00F30EE7" w:rsidRPr="00D04C7F" w:rsidRDefault="00F30EE7" w:rsidP="000A1C91">
      <w:pPr>
        <w:rPr>
          <w:sz w:val="28"/>
          <w:szCs w:val="28"/>
        </w:rPr>
      </w:pPr>
    </w:p>
    <w:p w:rsidR="00CD6197" w:rsidRPr="0057449E" w:rsidRDefault="000A1C91" w:rsidP="00CD3BA8">
      <w:pPr>
        <w:spacing w:after="120"/>
        <w:ind w:firstLine="709"/>
        <w:jc w:val="both"/>
        <w:rPr>
          <w:sz w:val="28"/>
          <w:szCs w:val="28"/>
        </w:rPr>
      </w:pPr>
      <w:r w:rsidRPr="00D04C7F">
        <w:rPr>
          <w:sz w:val="28"/>
          <w:szCs w:val="28"/>
        </w:rPr>
        <w:t>1.</w:t>
      </w:r>
      <w:r w:rsidR="00B320BB" w:rsidRPr="00D04C7F">
        <w:rPr>
          <w:sz w:val="28"/>
          <w:szCs w:val="28"/>
        </w:rPr>
        <w:t xml:space="preserve"> </w:t>
      </w:r>
      <w:r w:rsidRPr="0057449E">
        <w:rPr>
          <w:sz w:val="28"/>
          <w:szCs w:val="28"/>
        </w:rPr>
        <w:t xml:space="preserve">Noteikumi nosaka </w:t>
      </w:r>
      <w:r w:rsidR="00E028FD" w:rsidRPr="00E028FD">
        <w:rPr>
          <w:sz w:val="28"/>
          <w:szCs w:val="28"/>
        </w:rPr>
        <w:t>obligātās prasības, kas elektronisko sakaru komersantam jāievēro, izstrādājot personas datu aizsardzības pārkāpumu izmeklēšanas un novēršanas iekšējo kārtību</w:t>
      </w:r>
      <w:r w:rsidR="00CD6197" w:rsidRPr="0057449E">
        <w:rPr>
          <w:sz w:val="28"/>
          <w:szCs w:val="28"/>
        </w:rPr>
        <w:t>.</w:t>
      </w:r>
    </w:p>
    <w:p w:rsidR="00B177A8" w:rsidRDefault="00117D3B" w:rsidP="005052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02C">
        <w:rPr>
          <w:sz w:val="28"/>
          <w:szCs w:val="28"/>
        </w:rPr>
        <w:t>.</w:t>
      </w:r>
      <w:r>
        <w:rPr>
          <w:sz w:val="28"/>
          <w:szCs w:val="28"/>
        </w:rPr>
        <w:t xml:space="preserve"> Elektronisko sakaru komersants </w:t>
      </w:r>
      <w:r w:rsidR="00131E91">
        <w:rPr>
          <w:sz w:val="28"/>
          <w:szCs w:val="28"/>
        </w:rPr>
        <w:t>nosaka</w:t>
      </w:r>
      <w:r w:rsidR="000F3843">
        <w:rPr>
          <w:sz w:val="28"/>
          <w:szCs w:val="28"/>
        </w:rPr>
        <w:t xml:space="preserve"> </w:t>
      </w:r>
      <w:r w:rsidR="00131E91">
        <w:rPr>
          <w:sz w:val="28"/>
          <w:szCs w:val="28"/>
        </w:rPr>
        <w:t>personu vai struktūrvienību</w:t>
      </w:r>
      <w:r w:rsidR="00FD7B49">
        <w:rPr>
          <w:sz w:val="28"/>
          <w:szCs w:val="28"/>
        </w:rPr>
        <w:t>, kura ir atbildīga par personas datu aizsardzības pārkāpumu</w:t>
      </w:r>
      <w:r w:rsidR="000158DE">
        <w:rPr>
          <w:sz w:val="28"/>
          <w:szCs w:val="28"/>
        </w:rPr>
        <w:t xml:space="preserve"> novēršanu un izmeklēšanu</w:t>
      </w:r>
      <w:r w:rsidR="001C6718">
        <w:rPr>
          <w:sz w:val="28"/>
          <w:szCs w:val="28"/>
        </w:rPr>
        <w:t xml:space="preserve">, un nodrošina </w:t>
      </w:r>
      <w:r w:rsidR="00CF559C">
        <w:rPr>
          <w:sz w:val="28"/>
          <w:szCs w:val="28"/>
        </w:rPr>
        <w:t>ne retāk kā reizi gadā</w:t>
      </w:r>
      <w:r w:rsidR="001C6718">
        <w:rPr>
          <w:sz w:val="28"/>
          <w:szCs w:val="28"/>
        </w:rPr>
        <w:t xml:space="preserve"> atbildīgo personu apmācību personas datu aizsardzības un informācijas tehnoloģiju drošības jomā</w:t>
      </w:r>
      <w:r w:rsidR="00131E91">
        <w:rPr>
          <w:sz w:val="28"/>
          <w:szCs w:val="28"/>
        </w:rPr>
        <w:t>.</w:t>
      </w:r>
    </w:p>
    <w:p w:rsidR="00505261" w:rsidRDefault="00505261" w:rsidP="005052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Elektronisko sakaru </w:t>
      </w:r>
      <w:r w:rsidRPr="00B846F7">
        <w:rPr>
          <w:sz w:val="28"/>
          <w:szCs w:val="28"/>
        </w:rPr>
        <w:t xml:space="preserve">komersants </w:t>
      </w:r>
      <w:r>
        <w:rPr>
          <w:sz w:val="28"/>
          <w:szCs w:val="28"/>
        </w:rPr>
        <w:t xml:space="preserve">izstrādā </w:t>
      </w:r>
      <w:r w:rsidRPr="00E028FD">
        <w:rPr>
          <w:sz w:val="28"/>
          <w:szCs w:val="28"/>
        </w:rPr>
        <w:t>personas datu aizsardzības pārkāpumu izmeklēšanas un novēršanas iekšējo kārtību</w:t>
      </w:r>
      <w:r>
        <w:rPr>
          <w:sz w:val="28"/>
          <w:szCs w:val="28"/>
        </w:rPr>
        <w:t xml:space="preserve">, kurā </w:t>
      </w:r>
      <w:r w:rsidRPr="00542A74">
        <w:rPr>
          <w:sz w:val="28"/>
          <w:szCs w:val="28"/>
        </w:rPr>
        <w:t>ietver:</w:t>
      </w:r>
    </w:p>
    <w:p w:rsidR="00505261" w:rsidRDefault="00505261" w:rsidP="005052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C5270">
        <w:rPr>
          <w:sz w:val="28"/>
          <w:szCs w:val="28"/>
        </w:rPr>
        <w:t>personas datu apstrādes risku analīzi</w:t>
      </w:r>
      <w:r w:rsidR="000C5270">
        <w:rPr>
          <w:sz w:val="28"/>
          <w:szCs w:val="28"/>
        </w:rPr>
        <w:t>;</w:t>
      </w:r>
    </w:p>
    <w:p w:rsidR="00505261" w:rsidRDefault="00505261" w:rsidP="005052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pasākumus, kas veicami pēc personas datu aizsardzības pārkāpuma konstatēšanas;</w:t>
      </w:r>
    </w:p>
    <w:p w:rsidR="00505261" w:rsidRDefault="00505261" w:rsidP="005052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personas datu aizsardzības pārkāpuma izmeklēšanas</w:t>
      </w:r>
      <w:r w:rsidR="00912263">
        <w:rPr>
          <w:sz w:val="28"/>
          <w:szCs w:val="28"/>
        </w:rPr>
        <w:t xml:space="preserve"> un </w:t>
      </w:r>
      <w:r>
        <w:rPr>
          <w:sz w:val="28"/>
          <w:szCs w:val="28"/>
        </w:rPr>
        <w:t>novēršanas procedūru aprakstu</w:t>
      </w:r>
      <w:r w:rsidR="00912263">
        <w:rPr>
          <w:sz w:val="28"/>
          <w:szCs w:val="28"/>
        </w:rPr>
        <w:t>.</w:t>
      </w:r>
    </w:p>
    <w:p w:rsidR="00542A74" w:rsidRPr="00542A74" w:rsidRDefault="00BB0FFC" w:rsidP="00542A7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E91">
        <w:rPr>
          <w:sz w:val="28"/>
          <w:szCs w:val="28"/>
        </w:rPr>
        <w:t xml:space="preserve">. </w:t>
      </w:r>
      <w:r w:rsidRPr="000C5270">
        <w:rPr>
          <w:sz w:val="28"/>
          <w:szCs w:val="28"/>
        </w:rPr>
        <w:t>Personas datu apstrādes risku analīze</w:t>
      </w:r>
      <w:r w:rsidRPr="000C5270" w:rsidDel="00BB0FFC">
        <w:rPr>
          <w:sz w:val="28"/>
          <w:szCs w:val="28"/>
        </w:rPr>
        <w:t xml:space="preserve"> </w:t>
      </w:r>
      <w:r w:rsidR="00542A74" w:rsidRPr="00542A74">
        <w:rPr>
          <w:sz w:val="28"/>
          <w:szCs w:val="28"/>
        </w:rPr>
        <w:t>ietver:</w:t>
      </w:r>
    </w:p>
    <w:p w:rsidR="00ED3AFB" w:rsidRPr="00ED3AFB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A74" w:rsidRPr="00ED3AFB">
        <w:rPr>
          <w:sz w:val="28"/>
          <w:szCs w:val="28"/>
        </w:rPr>
        <w:t xml:space="preserve">.1. </w:t>
      </w:r>
      <w:r w:rsidR="00281CBA">
        <w:rPr>
          <w:sz w:val="28"/>
          <w:szCs w:val="28"/>
        </w:rPr>
        <w:t>personas datu apstrādes</w:t>
      </w:r>
      <w:r w:rsidR="00542A74" w:rsidRPr="00ED3AFB">
        <w:rPr>
          <w:sz w:val="28"/>
          <w:szCs w:val="28"/>
        </w:rPr>
        <w:t xml:space="preserve"> apdraudējumu uzskaitījumu, to īstenošanās varbūtības novērtējumu un tuvošanās pazīmju uzskaitījumu;</w:t>
      </w:r>
    </w:p>
    <w:p w:rsidR="00ED3AFB" w:rsidRPr="00ED3AFB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A74" w:rsidRPr="00ED3AFB">
        <w:rPr>
          <w:sz w:val="28"/>
          <w:szCs w:val="28"/>
        </w:rPr>
        <w:t xml:space="preserve">.2. </w:t>
      </w:r>
      <w:r w:rsidR="00281CBA" w:rsidRPr="000C5270">
        <w:rPr>
          <w:sz w:val="28"/>
          <w:szCs w:val="28"/>
        </w:rPr>
        <w:t>personas datu apstrādes</w:t>
      </w:r>
      <w:r w:rsidR="00542A74" w:rsidRPr="000C5270">
        <w:rPr>
          <w:sz w:val="28"/>
          <w:szCs w:val="28"/>
        </w:rPr>
        <w:t xml:space="preserve"> risk</w:t>
      </w:r>
      <w:r w:rsidR="00F30EE7" w:rsidRPr="000C5270">
        <w:rPr>
          <w:sz w:val="28"/>
          <w:szCs w:val="28"/>
        </w:rPr>
        <w:t>u</w:t>
      </w:r>
      <w:r w:rsidR="00542A74" w:rsidRPr="000C5270">
        <w:rPr>
          <w:sz w:val="28"/>
          <w:szCs w:val="28"/>
        </w:rPr>
        <w:t xml:space="preserve"> </w:t>
      </w:r>
      <w:r w:rsidR="00505261" w:rsidRPr="000C5270">
        <w:rPr>
          <w:sz w:val="28"/>
          <w:szCs w:val="28"/>
        </w:rPr>
        <w:t>novērtējumu</w:t>
      </w:r>
      <w:r w:rsidR="00542A74" w:rsidRPr="00ED3AFB">
        <w:rPr>
          <w:sz w:val="28"/>
          <w:szCs w:val="28"/>
        </w:rPr>
        <w:t>;</w:t>
      </w:r>
    </w:p>
    <w:p w:rsidR="00ED3AFB" w:rsidRPr="00ED3AFB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A74" w:rsidRPr="00ED3AFB">
        <w:rPr>
          <w:sz w:val="28"/>
          <w:szCs w:val="28"/>
        </w:rPr>
        <w:t xml:space="preserve">.3. </w:t>
      </w:r>
      <w:r w:rsidR="00281CBA">
        <w:rPr>
          <w:sz w:val="28"/>
          <w:szCs w:val="28"/>
        </w:rPr>
        <w:t>personas datu apstrādes</w:t>
      </w:r>
      <w:r w:rsidR="00542A74" w:rsidRPr="00ED3AFB">
        <w:rPr>
          <w:sz w:val="28"/>
          <w:szCs w:val="28"/>
        </w:rPr>
        <w:t xml:space="preserve"> riska mazināšanas pasākumu un tajos izmantojamo līdzekļu uzskaitījumu</w:t>
      </w:r>
      <w:r w:rsidR="001C6718">
        <w:rPr>
          <w:sz w:val="28"/>
          <w:szCs w:val="28"/>
        </w:rPr>
        <w:t xml:space="preserve">, </w:t>
      </w:r>
      <w:r w:rsidR="001C6718" w:rsidRPr="00542A74">
        <w:rPr>
          <w:sz w:val="28"/>
          <w:szCs w:val="28"/>
        </w:rPr>
        <w:t xml:space="preserve">to izpildes termiņus un par izpildi </w:t>
      </w:r>
      <w:r w:rsidR="00912263" w:rsidRPr="00542A74">
        <w:rPr>
          <w:sz w:val="28"/>
          <w:szCs w:val="28"/>
        </w:rPr>
        <w:t>atbildīg</w:t>
      </w:r>
      <w:r w:rsidR="00912263">
        <w:rPr>
          <w:sz w:val="28"/>
          <w:szCs w:val="28"/>
        </w:rPr>
        <w:t>ās</w:t>
      </w:r>
      <w:r w:rsidR="00912263" w:rsidRPr="00542A74">
        <w:rPr>
          <w:sz w:val="28"/>
          <w:szCs w:val="28"/>
        </w:rPr>
        <w:t xml:space="preserve"> </w:t>
      </w:r>
      <w:r w:rsidR="001C6718" w:rsidRPr="00542A74">
        <w:rPr>
          <w:sz w:val="28"/>
          <w:szCs w:val="28"/>
        </w:rPr>
        <w:t>person</w:t>
      </w:r>
      <w:r w:rsidR="00912263">
        <w:rPr>
          <w:sz w:val="28"/>
          <w:szCs w:val="28"/>
        </w:rPr>
        <w:t>as</w:t>
      </w:r>
      <w:r w:rsidR="00542A74" w:rsidRPr="00ED3AFB">
        <w:rPr>
          <w:sz w:val="28"/>
          <w:szCs w:val="28"/>
        </w:rPr>
        <w:t xml:space="preserve">; </w:t>
      </w:r>
    </w:p>
    <w:p w:rsidR="00ED3AFB" w:rsidRPr="00ED3AFB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2A74" w:rsidRPr="00ED3AFB">
        <w:rPr>
          <w:sz w:val="28"/>
          <w:szCs w:val="28"/>
        </w:rPr>
        <w:t xml:space="preserve">.4. </w:t>
      </w:r>
      <w:r w:rsidR="00C8449E">
        <w:rPr>
          <w:sz w:val="28"/>
          <w:szCs w:val="28"/>
        </w:rPr>
        <w:t xml:space="preserve">ietekmes uz </w:t>
      </w:r>
      <w:r w:rsidR="006A5E50">
        <w:rPr>
          <w:sz w:val="28"/>
          <w:szCs w:val="28"/>
        </w:rPr>
        <w:t xml:space="preserve">elektronisko sakaru </w:t>
      </w:r>
      <w:r w:rsidR="00C8449E">
        <w:rPr>
          <w:sz w:val="28"/>
          <w:szCs w:val="28"/>
        </w:rPr>
        <w:t>komersantu</w:t>
      </w:r>
      <w:r w:rsidR="00542A74" w:rsidRPr="00ED3AFB">
        <w:rPr>
          <w:sz w:val="28"/>
          <w:szCs w:val="28"/>
        </w:rPr>
        <w:t xml:space="preserve"> </w:t>
      </w:r>
      <w:r w:rsidR="006A5E50">
        <w:rPr>
          <w:sz w:val="28"/>
          <w:szCs w:val="28"/>
        </w:rPr>
        <w:t xml:space="preserve">un </w:t>
      </w:r>
      <w:r w:rsidR="00542A74" w:rsidRPr="00ED3AFB">
        <w:rPr>
          <w:sz w:val="28"/>
          <w:szCs w:val="28"/>
        </w:rPr>
        <w:t>datu subjektu</w:t>
      </w:r>
      <w:r w:rsidR="006940E0">
        <w:rPr>
          <w:sz w:val="28"/>
          <w:szCs w:val="28"/>
        </w:rPr>
        <w:t>, tai skaitā abonentu, lietotāju,</w:t>
      </w:r>
      <w:r w:rsidR="00542A74" w:rsidRPr="00ED3AFB">
        <w:rPr>
          <w:sz w:val="28"/>
          <w:szCs w:val="28"/>
        </w:rPr>
        <w:t xml:space="preserve"> novērtējumu, ja noti</w:t>
      </w:r>
      <w:r w:rsidR="00CF559C">
        <w:rPr>
          <w:sz w:val="28"/>
          <w:szCs w:val="28"/>
        </w:rPr>
        <w:t>ek</w:t>
      </w:r>
      <w:r w:rsidR="00542A74" w:rsidRPr="00ED3AFB">
        <w:rPr>
          <w:sz w:val="28"/>
          <w:szCs w:val="28"/>
        </w:rPr>
        <w:t xml:space="preserve"> </w:t>
      </w:r>
      <w:r w:rsidR="006A5E50">
        <w:rPr>
          <w:sz w:val="28"/>
          <w:szCs w:val="28"/>
        </w:rPr>
        <w:t>personas datu aizsardzības pārkāpums</w:t>
      </w:r>
      <w:r w:rsidR="00542A74" w:rsidRPr="00ED3AFB">
        <w:rPr>
          <w:sz w:val="28"/>
          <w:szCs w:val="28"/>
        </w:rPr>
        <w:t>;</w:t>
      </w:r>
    </w:p>
    <w:p w:rsidR="00542A74" w:rsidRPr="00ED3AFB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A74" w:rsidRPr="00ED3AFB">
        <w:rPr>
          <w:sz w:val="28"/>
          <w:szCs w:val="28"/>
        </w:rPr>
        <w:t xml:space="preserve">.5. </w:t>
      </w:r>
      <w:r w:rsidR="006A5E50">
        <w:rPr>
          <w:sz w:val="28"/>
          <w:szCs w:val="28"/>
        </w:rPr>
        <w:t>personas datu apstrādes</w:t>
      </w:r>
      <w:r w:rsidR="00542A74" w:rsidRPr="00ED3AFB">
        <w:rPr>
          <w:sz w:val="28"/>
          <w:szCs w:val="28"/>
        </w:rPr>
        <w:t xml:space="preserve"> riska mazināšanai veikto pasākumu lietderības novērtējumu.</w:t>
      </w:r>
    </w:p>
    <w:p w:rsidR="00F505C3" w:rsidRDefault="00BB0FFC" w:rsidP="00ED3A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2A74" w:rsidRPr="00ED3AFB">
        <w:rPr>
          <w:sz w:val="28"/>
          <w:szCs w:val="28"/>
        </w:rPr>
        <w:t xml:space="preserve">. </w:t>
      </w:r>
      <w:r w:rsidR="006A5E50">
        <w:rPr>
          <w:sz w:val="28"/>
          <w:szCs w:val="28"/>
        </w:rPr>
        <w:t>Elektronisko sakaru komersant</w:t>
      </w:r>
      <w:r w:rsidR="001E4BCD">
        <w:rPr>
          <w:sz w:val="28"/>
          <w:szCs w:val="28"/>
        </w:rPr>
        <w:t xml:space="preserve">am </w:t>
      </w:r>
      <w:r w:rsidR="00CF559C">
        <w:rPr>
          <w:sz w:val="28"/>
          <w:szCs w:val="28"/>
        </w:rPr>
        <w:t>ir pienākums</w:t>
      </w:r>
      <w:r w:rsidR="001E4BCD">
        <w:rPr>
          <w:sz w:val="28"/>
          <w:szCs w:val="28"/>
        </w:rPr>
        <w:t xml:space="preserve"> </w:t>
      </w:r>
      <w:r w:rsidR="003C2236">
        <w:rPr>
          <w:sz w:val="28"/>
          <w:szCs w:val="28"/>
        </w:rPr>
        <w:t xml:space="preserve">pirms plānoto izmaiņu datu apstrādē veikšanas </w:t>
      </w:r>
      <w:r w:rsidR="006A5E50" w:rsidRPr="00ED3AFB">
        <w:rPr>
          <w:sz w:val="28"/>
          <w:szCs w:val="28"/>
        </w:rPr>
        <w:t>analizē</w:t>
      </w:r>
      <w:r w:rsidR="001E4BCD">
        <w:rPr>
          <w:sz w:val="28"/>
          <w:szCs w:val="28"/>
        </w:rPr>
        <w:t>t</w:t>
      </w:r>
      <w:r w:rsidR="006A5E50" w:rsidRPr="00ED3AFB">
        <w:rPr>
          <w:sz w:val="28"/>
          <w:szCs w:val="28"/>
        </w:rPr>
        <w:t xml:space="preserve"> </w:t>
      </w:r>
      <w:r w:rsidR="006A5E50">
        <w:rPr>
          <w:sz w:val="28"/>
          <w:szCs w:val="28"/>
        </w:rPr>
        <w:t>personas datu apstrādes</w:t>
      </w:r>
      <w:r w:rsidR="006A5E50" w:rsidRPr="00ED3AFB">
        <w:rPr>
          <w:sz w:val="28"/>
          <w:szCs w:val="28"/>
        </w:rPr>
        <w:t xml:space="preserve"> riskus</w:t>
      </w:r>
      <w:r w:rsidR="00B57E7E">
        <w:rPr>
          <w:sz w:val="28"/>
          <w:szCs w:val="28"/>
        </w:rPr>
        <w:t xml:space="preserve">. </w:t>
      </w:r>
    </w:p>
    <w:p w:rsidR="005351CF" w:rsidRDefault="005351CF" w:rsidP="00541F97">
      <w:pPr>
        <w:spacing w:after="120"/>
        <w:ind w:firstLine="709"/>
        <w:jc w:val="both"/>
        <w:rPr>
          <w:sz w:val="28"/>
          <w:szCs w:val="28"/>
        </w:rPr>
      </w:pPr>
    </w:p>
    <w:p w:rsidR="004D79CE" w:rsidRPr="00D04C7F" w:rsidRDefault="004D79CE" w:rsidP="00541F97">
      <w:pPr>
        <w:spacing w:after="120"/>
        <w:ind w:firstLine="709"/>
        <w:jc w:val="both"/>
        <w:rPr>
          <w:sz w:val="28"/>
          <w:szCs w:val="28"/>
        </w:rPr>
      </w:pPr>
    </w:p>
    <w:p w:rsidR="00A61B5C" w:rsidRPr="00564DDF" w:rsidRDefault="00A61B5C" w:rsidP="00A61B5C">
      <w:pPr>
        <w:rPr>
          <w:sz w:val="28"/>
          <w:szCs w:val="28"/>
        </w:rPr>
      </w:pPr>
      <w:r w:rsidRPr="00564DDF">
        <w:rPr>
          <w:sz w:val="28"/>
          <w:szCs w:val="28"/>
        </w:rPr>
        <w:t xml:space="preserve">Ministru prezidents </w:t>
      </w:r>
      <w:r w:rsidRPr="00564DD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64DDF">
        <w:rPr>
          <w:sz w:val="28"/>
          <w:szCs w:val="28"/>
        </w:rPr>
        <w:t>V.Dombrovskis</w:t>
      </w:r>
    </w:p>
    <w:p w:rsidR="00A61B5C" w:rsidRDefault="00A61B5C" w:rsidP="00A61B5C">
      <w:pPr>
        <w:ind w:firstLine="720"/>
        <w:rPr>
          <w:sz w:val="28"/>
          <w:szCs w:val="28"/>
        </w:rPr>
      </w:pPr>
    </w:p>
    <w:p w:rsidR="00B8437D" w:rsidRPr="00564DDF" w:rsidRDefault="00B8437D" w:rsidP="00A61B5C">
      <w:pPr>
        <w:ind w:firstLine="720"/>
        <w:rPr>
          <w:sz w:val="28"/>
          <w:szCs w:val="28"/>
        </w:rPr>
      </w:pPr>
    </w:p>
    <w:p w:rsidR="009F34FD" w:rsidRPr="00564DDF" w:rsidRDefault="009F34FD" w:rsidP="009F34FD">
      <w:pPr>
        <w:jc w:val="both"/>
        <w:rPr>
          <w:sz w:val="28"/>
          <w:szCs w:val="28"/>
        </w:rPr>
      </w:pPr>
      <w:r w:rsidRPr="0060776E">
        <w:rPr>
          <w:sz w:val="28"/>
        </w:rPr>
        <w:t>Tieslietu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A.Štokenbergs</w:t>
      </w:r>
    </w:p>
    <w:p w:rsidR="009F34FD" w:rsidRDefault="009F34FD" w:rsidP="009F34FD">
      <w:pPr>
        <w:rPr>
          <w:b/>
          <w:bCs/>
        </w:rPr>
      </w:pPr>
    </w:p>
    <w:p w:rsidR="00F93FED" w:rsidRDefault="00F93FED" w:rsidP="009F34FD">
      <w:pPr>
        <w:rPr>
          <w:b/>
          <w:bCs/>
        </w:rPr>
      </w:pPr>
    </w:p>
    <w:p w:rsidR="00F93FED" w:rsidRDefault="00F93FED" w:rsidP="009F34FD">
      <w:pPr>
        <w:rPr>
          <w:b/>
          <w:bCs/>
        </w:rPr>
      </w:pPr>
      <w:r w:rsidRPr="0060776E">
        <w:rPr>
          <w:sz w:val="28"/>
        </w:rPr>
        <w:t>Tieslietu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A.Štokenbergs</w:t>
      </w:r>
      <w:proofErr w:type="spellEnd"/>
    </w:p>
    <w:p w:rsidR="009F34FD" w:rsidRPr="003F6095" w:rsidRDefault="009F34FD" w:rsidP="009F34FD">
      <w:pPr>
        <w:ind w:left="360"/>
        <w:rPr>
          <w:sz w:val="28"/>
          <w:szCs w:val="28"/>
        </w:rPr>
      </w:pPr>
    </w:p>
    <w:p w:rsidR="009F34FD" w:rsidRPr="003F6095" w:rsidRDefault="009F34FD" w:rsidP="009F34FD">
      <w:pPr>
        <w:rPr>
          <w:sz w:val="28"/>
          <w:szCs w:val="28"/>
        </w:rPr>
      </w:pPr>
    </w:p>
    <w:p w:rsidR="00B8437D" w:rsidRDefault="00B8437D" w:rsidP="00A61B5C">
      <w:pPr>
        <w:jc w:val="both"/>
        <w:rPr>
          <w:sz w:val="20"/>
          <w:szCs w:val="20"/>
        </w:rPr>
      </w:pPr>
    </w:p>
    <w:p w:rsidR="009F34FD" w:rsidRDefault="009F34FD" w:rsidP="00A61B5C">
      <w:pPr>
        <w:jc w:val="both"/>
        <w:rPr>
          <w:sz w:val="20"/>
          <w:szCs w:val="20"/>
        </w:rPr>
      </w:pPr>
    </w:p>
    <w:p w:rsidR="009F34FD" w:rsidRDefault="009F34FD" w:rsidP="00A61B5C">
      <w:pPr>
        <w:jc w:val="both"/>
        <w:rPr>
          <w:sz w:val="20"/>
          <w:szCs w:val="20"/>
        </w:rPr>
      </w:pPr>
    </w:p>
    <w:p w:rsidR="00673CBB" w:rsidRDefault="00673CBB" w:rsidP="00A61B5C">
      <w:pPr>
        <w:jc w:val="both"/>
        <w:rPr>
          <w:sz w:val="20"/>
          <w:szCs w:val="20"/>
        </w:rPr>
      </w:pPr>
    </w:p>
    <w:p w:rsidR="00673CBB" w:rsidRDefault="00673CBB" w:rsidP="00A61B5C">
      <w:pPr>
        <w:jc w:val="both"/>
        <w:rPr>
          <w:sz w:val="20"/>
          <w:szCs w:val="20"/>
        </w:rPr>
      </w:pPr>
    </w:p>
    <w:p w:rsidR="00673CBB" w:rsidRDefault="00673CBB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41335C" w:rsidRDefault="0041335C" w:rsidP="00A61B5C">
      <w:pPr>
        <w:jc w:val="both"/>
        <w:rPr>
          <w:sz w:val="20"/>
          <w:szCs w:val="20"/>
        </w:rPr>
      </w:pPr>
    </w:p>
    <w:p w:rsidR="0041335C" w:rsidRDefault="0041335C" w:rsidP="00A61B5C">
      <w:pPr>
        <w:jc w:val="both"/>
        <w:rPr>
          <w:sz w:val="20"/>
          <w:szCs w:val="20"/>
        </w:rPr>
      </w:pPr>
    </w:p>
    <w:p w:rsidR="0041335C" w:rsidRDefault="0041335C" w:rsidP="00A61B5C">
      <w:pPr>
        <w:jc w:val="both"/>
        <w:rPr>
          <w:sz w:val="20"/>
          <w:szCs w:val="20"/>
        </w:rPr>
      </w:pPr>
    </w:p>
    <w:p w:rsidR="0041335C" w:rsidRDefault="0041335C" w:rsidP="00A61B5C">
      <w:pPr>
        <w:jc w:val="both"/>
        <w:rPr>
          <w:sz w:val="20"/>
          <w:szCs w:val="20"/>
        </w:rPr>
      </w:pPr>
    </w:p>
    <w:p w:rsidR="00B177A8" w:rsidRDefault="00B177A8" w:rsidP="00A61B5C">
      <w:pPr>
        <w:jc w:val="both"/>
        <w:rPr>
          <w:sz w:val="20"/>
          <w:szCs w:val="20"/>
        </w:rPr>
      </w:pPr>
    </w:p>
    <w:p w:rsidR="00A61B5C" w:rsidRPr="00D04C7F" w:rsidRDefault="009D5832" w:rsidP="00A61B5C">
      <w:pPr>
        <w:jc w:val="both"/>
        <w:rPr>
          <w:sz w:val="28"/>
          <w:szCs w:val="28"/>
        </w:rPr>
      </w:pPr>
      <w:r>
        <w:rPr>
          <w:sz w:val="20"/>
          <w:szCs w:val="20"/>
        </w:rPr>
        <w:t>26</w:t>
      </w:r>
      <w:r w:rsidR="00A15A2A">
        <w:rPr>
          <w:sz w:val="20"/>
          <w:szCs w:val="20"/>
        </w:rPr>
        <w:t>.07</w:t>
      </w:r>
      <w:r w:rsidR="00A61B5C">
        <w:rPr>
          <w:sz w:val="20"/>
          <w:szCs w:val="20"/>
        </w:rPr>
        <w:t>.2011</w:t>
      </w:r>
      <w:r w:rsidR="00A61B5C" w:rsidRPr="00D04C7F">
        <w:rPr>
          <w:sz w:val="20"/>
          <w:szCs w:val="20"/>
        </w:rPr>
        <w:t xml:space="preserve">. </w:t>
      </w:r>
      <w:r>
        <w:rPr>
          <w:sz w:val="20"/>
          <w:szCs w:val="20"/>
        </w:rPr>
        <w:t>9</w:t>
      </w:r>
      <w:r w:rsidR="00A61B5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057A2">
        <w:rPr>
          <w:sz w:val="20"/>
          <w:szCs w:val="20"/>
        </w:rPr>
        <w:t>0</w:t>
      </w:r>
    </w:p>
    <w:p w:rsidR="00443D41" w:rsidRDefault="00F93FED" w:rsidP="00A61B5C">
      <w:pPr>
        <w:rPr>
          <w:sz w:val="20"/>
          <w:szCs w:val="20"/>
        </w:rPr>
      </w:pPr>
      <w:r>
        <w:rPr>
          <w:sz w:val="20"/>
          <w:szCs w:val="20"/>
        </w:rPr>
        <w:t>247</w:t>
      </w:r>
    </w:p>
    <w:p w:rsidR="00A61B5C" w:rsidRPr="00D04C7F" w:rsidRDefault="00A61B5C" w:rsidP="00A61B5C">
      <w:pPr>
        <w:rPr>
          <w:sz w:val="20"/>
          <w:szCs w:val="20"/>
        </w:rPr>
      </w:pPr>
      <w:r w:rsidRPr="00D04C7F">
        <w:rPr>
          <w:sz w:val="20"/>
          <w:szCs w:val="20"/>
        </w:rPr>
        <w:t xml:space="preserve">M.Indāns </w:t>
      </w:r>
    </w:p>
    <w:p w:rsidR="00A61B5C" w:rsidRDefault="00A61B5C" w:rsidP="00A61B5C">
      <w:pPr>
        <w:rPr>
          <w:sz w:val="20"/>
          <w:szCs w:val="20"/>
        </w:rPr>
      </w:pPr>
      <w:smartTag w:uri="schemas-tilde-lv/tildestengine" w:element="phone">
        <w:smartTagPr>
          <w:attr w:name="phone_number" w:val="7223131"/>
          <w:attr w:name="phone_prefix" w:val="6"/>
        </w:smartTagPr>
        <w:r w:rsidRPr="00D04C7F">
          <w:rPr>
            <w:sz w:val="20"/>
            <w:szCs w:val="20"/>
          </w:rPr>
          <w:t>67223131</w:t>
        </w:r>
      </w:smartTag>
      <w:r>
        <w:rPr>
          <w:sz w:val="20"/>
          <w:szCs w:val="20"/>
        </w:rPr>
        <w:t xml:space="preserve">, </w:t>
      </w:r>
      <w:r w:rsidRPr="00D04C7F">
        <w:rPr>
          <w:sz w:val="20"/>
          <w:szCs w:val="20"/>
        </w:rPr>
        <w:t xml:space="preserve"> </w:t>
      </w:r>
      <w:hyperlink r:id="rId8" w:history="1">
        <w:r w:rsidR="00F30995" w:rsidRPr="00906167">
          <w:rPr>
            <w:rStyle w:val="Hyperlink"/>
            <w:sz w:val="20"/>
            <w:szCs w:val="20"/>
          </w:rPr>
          <w:t>martins.indans@dvi.gov.lv</w:t>
        </w:r>
      </w:hyperlink>
    </w:p>
    <w:sectPr w:rsidR="00A61B5C" w:rsidSect="00E240B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57" w:rsidRDefault="00024757">
      <w:r>
        <w:separator/>
      </w:r>
    </w:p>
  </w:endnote>
  <w:endnote w:type="continuationSeparator" w:id="0">
    <w:p w:rsidR="00024757" w:rsidRDefault="0002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6E" w:rsidRPr="00801CC3" w:rsidRDefault="00A5046E" w:rsidP="00B04D4A">
    <w:pPr>
      <w:pStyle w:val="Header"/>
      <w:jc w:val="both"/>
      <w:rPr>
        <w:sz w:val="20"/>
        <w:szCs w:val="20"/>
      </w:rPr>
    </w:pPr>
    <w:r>
      <w:rPr>
        <w:sz w:val="20"/>
        <w:szCs w:val="20"/>
      </w:rPr>
      <w:t>TMNot_</w:t>
    </w:r>
    <w:r w:rsidR="009D5832">
      <w:rPr>
        <w:sz w:val="20"/>
        <w:szCs w:val="20"/>
      </w:rPr>
      <w:t>26</w:t>
    </w:r>
    <w:r>
      <w:rPr>
        <w:sz w:val="20"/>
        <w:szCs w:val="20"/>
      </w:rPr>
      <w:t>0711_</w:t>
    </w:r>
    <w:r w:rsidRPr="002B5F77">
      <w:rPr>
        <w:sz w:val="20"/>
        <w:szCs w:val="20"/>
      </w:rPr>
      <w:t xml:space="preserve"> </w:t>
    </w:r>
    <w:r>
      <w:rPr>
        <w:sz w:val="20"/>
        <w:szCs w:val="20"/>
      </w:rPr>
      <w:t>PDAP</w:t>
    </w:r>
    <w:r w:rsidRPr="00571C8B">
      <w:rPr>
        <w:sz w:val="20"/>
        <w:szCs w:val="20"/>
      </w:rPr>
      <w:t>; Ministru kabineta noteikumu projekts „</w:t>
    </w:r>
    <w:r w:rsidRPr="00A5046E">
      <w:rPr>
        <w:sz w:val="20"/>
        <w:szCs w:val="20"/>
      </w:rPr>
      <w:t>Personas datu aizsardzības pārkāpumu izmeklēšanas un novēršanas iekšējās kārtības obligātās prasības</w:t>
    </w:r>
    <w:r w:rsidRPr="00571C8B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6E" w:rsidRPr="00571C8B" w:rsidRDefault="00A5046E" w:rsidP="000A1C91">
    <w:pPr>
      <w:pStyle w:val="Header"/>
      <w:jc w:val="both"/>
      <w:rPr>
        <w:sz w:val="20"/>
        <w:szCs w:val="20"/>
      </w:rPr>
    </w:pPr>
    <w:r w:rsidRPr="00571C8B">
      <w:rPr>
        <w:sz w:val="20"/>
        <w:szCs w:val="20"/>
      </w:rPr>
      <w:t>TM</w:t>
    </w:r>
    <w:r>
      <w:rPr>
        <w:sz w:val="20"/>
        <w:szCs w:val="20"/>
      </w:rPr>
      <w:t>N</w:t>
    </w:r>
    <w:r w:rsidRPr="00571C8B">
      <w:rPr>
        <w:sz w:val="20"/>
        <w:szCs w:val="20"/>
      </w:rPr>
      <w:t>ot_</w:t>
    </w:r>
    <w:r w:rsidR="009D5832">
      <w:rPr>
        <w:sz w:val="20"/>
        <w:szCs w:val="20"/>
      </w:rPr>
      <w:t>26</w:t>
    </w:r>
    <w:r>
      <w:rPr>
        <w:sz w:val="20"/>
        <w:szCs w:val="20"/>
      </w:rPr>
      <w:t>0711</w:t>
    </w:r>
    <w:r w:rsidRPr="00571C8B">
      <w:rPr>
        <w:sz w:val="20"/>
        <w:szCs w:val="20"/>
      </w:rPr>
      <w:t>_</w:t>
    </w:r>
    <w:r>
      <w:rPr>
        <w:sz w:val="20"/>
        <w:szCs w:val="20"/>
      </w:rPr>
      <w:t>PDAP</w:t>
    </w:r>
    <w:r w:rsidRPr="00571C8B">
      <w:rPr>
        <w:sz w:val="20"/>
        <w:szCs w:val="20"/>
      </w:rPr>
      <w:t>; Ministru kabineta noteikumu projekts „</w:t>
    </w:r>
    <w:r w:rsidRPr="00A5046E">
      <w:rPr>
        <w:sz w:val="20"/>
        <w:szCs w:val="20"/>
      </w:rPr>
      <w:t>Personas datu aizsardzības pārkāpumu izmeklēšanas un novēršanas iekšējās kārtības obligātās prasības</w:t>
    </w:r>
    <w:r w:rsidRPr="00571C8B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57" w:rsidRDefault="00024757">
      <w:r>
        <w:separator/>
      </w:r>
    </w:p>
  </w:footnote>
  <w:footnote w:type="continuationSeparator" w:id="0">
    <w:p w:rsidR="00024757" w:rsidRDefault="0002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6E" w:rsidRDefault="0052043E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46E" w:rsidRDefault="00A50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6E" w:rsidRDefault="0052043E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4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779">
      <w:rPr>
        <w:rStyle w:val="PageNumber"/>
        <w:noProof/>
      </w:rPr>
      <w:t>2</w:t>
    </w:r>
    <w:r>
      <w:rPr>
        <w:rStyle w:val="PageNumber"/>
      </w:rPr>
      <w:fldChar w:fldCharType="end"/>
    </w:r>
  </w:p>
  <w:p w:rsidR="00A5046E" w:rsidRDefault="00A50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C4E"/>
    <w:multiLevelType w:val="multilevel"/>
    <w:tmpl w:val="6AA4762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DF2BA3"/>
    <w:multiLevelType w:val="hybridMultilevel"/>
    <w:tmpl w:val="D80CBCD0"/>
    <w:lvl w:ilvl="0" w:tplc="6234F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5148A"/>
    <w:multiLevelType w:val="hybridMultilevel"/>
    <w:tmpl w:val="E3B2A89A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23A02"/>
    <w:multiLevelType w:val="multilevel"/>
    <w:tmpl w:val="4D38CB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5982B9D"/>
    <w:multiLevelType w:val="hybridMultilevel"/>
    <w:tmpl w:val="6B1EBB42"/>
    <w:lvl w:ilvl="0" w:tplc="879C15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23143832">
      <w:numFmt w:val="none"/>
      <w:lvlText w:val=""/>
      <w:lvlJc w:val="left"/>
      <w:pPr>
        <w:tabs>
          <w:tab w:val="num" w:pos="360"/>
        </w:tabs>
      </w:pPr>
    </w:lvl>
    <w:lvl w:ilvl="2" w:tplc="3A5C334E">
      <w:numFmt w:val="none"/>
      <w:lvlText w:val=""/>
      <w:lvlJc w:val="left"/>
      <w:pPr>
        <w:tabs>
          <w:tab w:val="num" w:pos="360"/>
        </w:tabs>
      </w:pPr>
    </w:lvl>
    <w:lvl w:ilvl="3" w:tplc="B8A87BBA">
      <w:numFmt w:val="none"/>
      <w:lvlText w:val=""/>
      <w:lvlJc w:val="left"/>
      <w:pPr>
        <w:tabs>
          <w:tab w:val="num" w:pos="360"/>
        </w:tabs>
      </w:pPr>
    </w:lvl>
    <w:lvl w:ilvl="4" w:tplc="ED16EB98">
      <w:numFmt w:val="none"/>
      <w:lvlText w:val=""/>
      <w:lvlJc w:val="left"/>
      <w:pPr>
        <w:tabs>
          <w:tab w:val="num" w:pos="360"/>
        </w:tabs>
      </w:pPr>
    </w:lvl>
    <w:lvl w:ilvl="5" w:tplc="BA8899C4">
      <w:numFmt w:val="none"/>
      <w:lvlText w:val=""/>
      <w:lvlJc w:val="left"/>
      <w:pPr>
        <w:tabs>
          <w:tab w:val="num" w:pos="360"/>
        </w:tabs>
      </w:pPr>
    </w:lvl>
    <w:lvl w:ilvl="6" w:tplc="68761770">
      <w:numFmt w:val="none"/>
      <w:lvlText w:val=""/>
      <w:lvlJc w:val="left"/>
      <w:pPr>
        <w:tabs>
          <w:tab w:val="num" w:pos="360"/>
        </w:tabs>
      </w:pPr>
    </w:lvl>
    <w:lvl w:ilvl="7" w:tplc="99001DB2">
      <w:numFmt w:val="none"/>
      <w:lvlText w:val=""/>
      <w:lvlJc w:val="left"/>
      <w:pPr>
        <w:tabs>
          <w:tab w:val="num" w:pos="360"/>
        </w:tabs>
      </w:pPr>
    </w:lvl>
    <w:lvl w:ilvl="8" w:tplc="C0480C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6A"/>
    <w:rsid w:val="000006C1"/>
    <w:rsid w:val="00000893"/>
    <w:rsid w:val="000009DA"/>
    <w:rsid w:val="0000450B"/>
    <w:rsid w:val="00004CEE"/>
    <w:rsid w:val="00004FE3"/>
    <w:rsid w:val="000070ED"/>
    <w:rsid w:val="00010A2B"/>
    <w:rsid w:val="000115AF"/>
    <w:rsid w:val="000116A1"/>
    <w:rsid w:val="000117F0"/>
    <w:rsid w:val="0001391B"/>
    <w:rsid w:val="000152A4"/>
    <w:rsid w:val="000158DE"/>
    <w:rsid w:val="000173C7"/>
    <w:rsid w:val="000179DD"/>
    <w:rsid w:val="000203FB"/>
    <w:rsid w:val="00020AC6"/>
    <w:rsid w:val="00020D2D"/>
    <w:rsid w:val="00020FD2"/>
    <w:rsid w:val="00024136"/>
    <w:rsid w:val="00024757"/>
    <w:rsid w:val="0002476A"/>
    <w:rsid w:val="000264E1"/>
    <w:rsid w:val="0003071A"/>
    <w:rsid w:val="00032A82"/>
    <w:rsid w:val="00032D9C"/>
    <w:rsid w:val="0003359B"/>
    <w:rsid w:val="00034995"/>
    <w:rsid w:val="00035194"/>
    <w:rsid w:val="00035985"/>
    <w:rsid w:val="00035B3B"/>
    <w:rsid w:val="00035EBC"/>
    <w:rsid w:val="000365B0"/>
    <w:rsid w:val="00036C3E"/>
    <w:rsid w:val="00036D47"/>
    <w:rsid w:val="00037164"/>
    <w:rsid w:val="00042E6C"/>
    <w:rsid w:val="000471F8"/>
    <w:rsid w:val="00047D62"/>
    <w:rsid w:val="0005046D"/>
    <w:rsid w:val="00050586"/>
    <w:rsid w:val="00050911"/>
    <w:rsid w:val="000519CA"/>
    <w:rsid w:val="00051A16"/>
    <w:rsid w:val="000554C0"/>
    <w:rsid w:val="00060303"/>
    <w:rsid w:val="00061255"/>
    <w:rsid w:val="00061D87"/>
    <w:rsid w:val="0006242B"/>
    <w:rsid w:val="00062679"/>
    <w:rsid w:val="00064D71"/>
    <w:rsid w:val="00065A19"/>
    <w:rsid w:val="00065C93"/>
    <w:rsid w:val="000663C8"/>
    <w:rsid w:val="00067F9A"/>
    <w:rsid w:val="000701EE"/>
    <w:rsid w:val="00070A03"/>
    <w:rsid w:val="0007208A"/>
    <w:rsid w:val="0007259C"/>
    <w:rsid w:val="00073455"/>
    <w:rsid w:val="0007377F"/>
    <w:rsid w:val="00073CCD"/>
    <w:rsid w:val="00074A70"/>
    <w:rsid w:val="00074C08"/>
    <w:rsid w:val="00074DB4"/>
    <w:rsid w:val="00077731"/>
    <w:rsid w:val="00080549"/>
    <w:rsid w:val="0008185E"/>
    <w:rsid w:val="000819E0"/>
    <w:rsid w:val="00081D9B"/>
    <w:rsid w:val="00082850"/>
    <w:rsid w:val="00082D98"/>
    <w:rsid w:val="00083553"/>
    <w:rsid w:val="000836F0"/>
    <w:rsid w:val="0008374A"/>
    <w:rsid w:val="000837B8"/>
    <w:rsid w:val="000839CF"/>
    <w:rsid w:val="00083FFE"/>
    <w:rsid w:val="00084935"/>
    <w:rsid w:val="00085401"/>
    <w:rsid w:val="00085F73"/>
    <w:rsid w:val="000865E0"/>
    <w:rsid w:val="0008683D"/>
    <w:rsid w:val="0008779E"/>
    <w:rsid w:val="00087D43"/>
    <w:rsid w:val="00087DC1"/>
    <w:rsid w:val="00087EC7"/>
    <w:rsid w:val="00090A61"/>
    <w:rsid w:val="00090EE1"/>
    <w:rsid w:val="0009171B"/>
    <w:rsid w:val="00094894"/>
    <w:rsid w:val="0009748B"/>
    <w:rsid w:val="000979AD"/>
    <w:rsid w:val="000A1C1F"/>
    <w:rsid w:val="000A1C91"/>
    <w:rsid w:val="000A29F2"/>
    <w:rsid w:val="000A6F9D"/>
    <w:rsid w:val="000A73E7"/>
    <w:rsid w:val="000B109E"/>
    <w:rsid w:val="000B147C"/>
    <w:rsid w:val="000B661B"/>
    <w:rsid w:val="000B70E1"/>
    <w:rsid w:val="000B78C3"/>
    <w:rsid w:val="000B7D82"/>
    <w:rsid w:val="000C0994"/>
    <w:rsid w:val="000C5265"/>
    <w:rsid w:val="000C5270"/>
    <w:rsid w:val="000C53B7"/>
    <w:rsid w:val="000C577F"/>
    <w:rsid w:val="000C5B6C"/>
    <w:rsid w:val="000C6524"/>
    <w:rsid w:val="000C6C7C"/>
    <w:rsid w:val="000D0F4E"/>
    <w:rsid w:val="000D5B74"/>
    <w:rsid w:val="000D5BF1"/>
    <w:rsid w:val="000D5FE0"/>
    <w:rsid w:val="000D657D"/>
    <w:rsid w:val="000E0B87"/>
    <w:rsid w:val="000E0BA0"/>
    <w:rsid w:val="000E154F"/>
    <w:rsid w:val="000E15E8"/>
    <w:rsid w:val="000E3E03"/>
    <w:rsid w:val="000E5705"/>
    <w:rsid w:val="000E742A"/>
    <w:rsid w:val="000F027A"/>
    <w:rsid w:val="000F1F3B"/>
    <w:rsid w:val="000F335E"/>
    <w:rsid w:val="000F3843"/>
    <w:rsid w:val="000F3D4C"/>
    <w:rsid w:val="000F516A"/>
    <w:rsid w:val="000F639F"/>
    <w:rsid w:val="000F6CBD"/>
    <w:rsid w:val="000F761D"/>
    <w:rsid w:val="000F76E8"/>
    <w:rsid w:val="000F7FCE"/>
    <w:rsid w:val="001006AD"/>
    <w:rsid w:val="00101A64"/>
    <w:rsid w:val="00103691"/>
    <w:rsid w:val="001045C0"/>
    <w:rsid w:val="001049DB"/>
    <w:rsid w:val="0010676D"/>
    <w:rsid w:val="00106C83"/>
    <w:rsid w:val="00110BCD"/>
    <w:rsid w:val="0011129D"/>
    <w:rsid w:val="001124DD"/>
    <w:rsid w:val="00112617"/>
    <w:rsid w:val="00112737"/>
    <w:rsid w:val="00113589"/>
    <w:rsid w:val="00114EF8"/>
    <w:rsid w:val="00116176"/>
    <w:rsid w:val="00117D3B"/>
    <w:rsid w:val="00117F0D"/>
    <w:rsid w:val="00122908"/>
    <w:rsid w:val="00122A9E"/>
    <w:rsid w:val="00122B65"/>
    <w:rsid w:val="0012620A"/>
    <w:rsid w:val="00126B58"/>
    <w:rsid w:val="00126F36"/>
    <w:rsid w:val="0013002D"/>
    <w:rsid w:val="00131E91"/>
    <w:rsid w:val="0013247B"/>
    <w:rsid w:val="00133A99"/>
    <w:rsid w:val="00133E64"/>
    <w:rsid w:val="00134A7D"/>
    <w:rsid w:val="001366EE"/>
    <w:rsid w:val="00136CE2"/>
    <w:rsid w:val="00136DD8"/>
    <w:rsid w:val="001372B9"/>
    <w:rsid w:val="0014100C"/>
    <w:rsid w:val="001413AF"/>
    <w:rsid w:val="0014197D"/>
    <w:rsid w:val="00144918"/>
    <w:rsid w:val="00145694"/>
    <w:rsid w:val="00150580"/>
    <w:rsid w:val="00150B2F"/>
    <w:rsid w:val="00150CA4"/>
    <w:rsid w:val="00150DD6"/>
    <w:rsid w:val="00151AFA"/>
    <w:rsid w:val="00153F2F"/>
    <w:rsid w:val="00155071"/>
    <w:rsid w:val="00156431"/>
    <w:rsid w:val="001570FC"/>
    <w:rsid w:val="001606CB"/>
    <w:rsid w:val="00160B89"/>
    <w:rsid w:val="00161664"/>
    <w:rsid w:val="001624B9"/>
    <w:rsid w:val="00162543"/>
    <w:rsid w:val="0016306A"/>
    <w:rsid w:val="00163D8D"/>
    <w:rsid w:val="00164157"/>
    <w:rsid w:val="00164C33"/>
    <w:rsid w:val="00164C6D"/>
    <w:rsid w:val="00164EEE"/>
    <w:rsid w:val="00165F25"/>
    <w:rsid w:val="00166BB6"/>
    <w:rsid w:val="00167AB8"/>
    <w:rsid w:val="00167E34"/>
    <w:rsid w:val="00167F8D"/>
    <w:rsid w:val="00170355"/>
    <w:rsid w:val="00170823"/>
    <w:rsid w:val="00170CC7"/>
    <w:rsid w:val="00171AD5"/>
    <w:rsid w:val="00171B2A"/>
    <w:rsid w:val="00172A73"/>
    <w:rsid w:val="00173652"/>
    <w:rsid w:val="00174594"/>
    <w:rsid w:val="00177968"/>
    <w:rsid w:val="001806CF"/>
    <w:rsid w:val="001813BF"/>
    <w:rsid w:val="00182B14"/>
    <w:rsid w:val="00182BEA"/>
    <w:rsid w:val="00183561"/>
    <w:rsid w:val="001842AA"/>
    <w:rsid w:val="00185EEA"/>
    <w:rsid w:val="00190434"/>
    <w:rsid w:val="00191C8C"/>
    <w:rsid w:val="00192827"/>
    <w:rsid w:val="00193541"/>
    <w:rsid w:val="00196DE2"/>
    <w:rsid w:val="001A288F"/>
    <w:rsid w:val="001A2BFE"/>
    <w:rsid w:val="001A498A"/>
    <w:rsid w:val="001A6778"/>
    <w:rsid w:val="001A7AED"/>
    <w:rsid w:val="001B12E7"/>
    <w:rsid w:val="001B50AA"/>
    <w:rsid w:val="001B58FC"/>
    <w:rsid w:val="001B5E32"/>
    <w:rsid w:val="001B6197"/>
    <w:rsid w:val="001B6265"/>
    <w:rsid w:val="001B7538"/>
    <w:rsid w:val="001B7940"/>
    <w:rsid w:val="001C0EBE"/>
    <w:rsid w:val="001C1FB5"/>
    <w:rsid w:val="001C2B72"/>
    <w:rsid w:val="001C2BD1"/>
    <w:rsid w:val="001C4093"/>
    <w:rsid w:val="001C4D39"/>
    <w:rsid w:val="001C4E2D"/>
    <w:rsid w:val="001C57AB"/>
    <w:rsid w:val="001C5B2A"/>
    <w:rsid w:val="001C6240"/>
    <w:rsid w:val="001C6718"/>
    <w:rsid w:val="001C74A7"/>
    <w:rsid w:val="001D06BD"/>
    <w:rsid w:val="001D163E"/>
    <w:rsid w:val="001D2D68"/>
    <w:rsid w:val="001D3E84"/>
    <w:rsid w:val="001D460A"/>
    <w:rsid w:val="001D4C9E"/>
    <w:rsid w:val="001D6778"/>
    <w:rsid w:val="001D678B"/>
    <w:rsid w:val="001D73C6"/>
    <w:rsid w:val="001E2B39"/>
    <w:rsid w:val="001E2B97"/>
    <w:rsid w:val="001E30F6"/>
    <w:rsid w:val="001E3575"/>
    <w:rsid w:val="001E4418"/>
    <w:rsid w:val="001E4BCD"/>
    <w:rsid w:val="001E4ECF"/>
    <w:rsid w:val="001E7F6E"/>
    <w:rsid w:val="001F07EF"/>
    <w:rsid w:val="001F0F56"/>
    <w:rsid w:val="001F1440"/>
    <w:rsid w:val="001F3752"/>
    <w:rsid w:val="001F5749"/>
    <w:rsid w:val="001F67BE"/>
    <w:rsid w:val="001F6C83"/>
    <w:rsid w:val="00200B68"/>
    <w:rsid w:val="00201D87"/>
    <w:rsid w:val="00202E48"/>
    <w:rsid w:val="00203CD1"/>
    <w:rsid w:val="00204BC8"/>
    <w:rsid w:val="00205F99"/>
    <w:rsid w:val="002107E9"/>
    <w:rsid w:val="00210C67"/>
    <w:rsid w:val="002130E5"/>
    <w:rsid w:val="00213490"/>
    <w:rsid w:val="00214284"/>
    <w:rsid w:val="002148FA"/>
    <w:rsid w:val="00215131"/>
    <w:rsid w:val="00215938"/>
    <w:rsid w:val="00215C32"/>
    <w:rsid w:val="002161C3"/>
    <w:rsid w:val="00216B5C"/>
    <w:rsid w:val="00221782"/>
    <w:rsid w:val="002219AD"/>
    <w:rsid w:val="00221CD4"/>
    <w:rsid w:val="0022217D"/>
    <w:rsid w:val="00225B51"/>
    <w:rsid w:val="00225ECB"/>
    <w:rsid w:val="0022621F"/>
    <w:rsid w:val="00227123"/>
    <w:rsid w:val="00230633"/>
    <w:rsid w:val="0023146A"/>
    <w:rsid w:val="002328D9"/>
    <w:rsid w:val="0023473D"/>
    <w:rsid w:val="00235ED9"/>
    <w:rsid w:val="0024014E"/>
    <w:rsid w:val="00240259"/>
    <w:rsid w:val="002413D9"/>
    <w:rsid w:val="002415EE"/>
    <w:rsid w:val="002416FE"/>
    <w:rsid w:val="00242033"/>
    <w:rsid w:val="00242286"/>
    <w:rsid w:val="0024369F"/>
    <w:rsid w:val="00243998"/>
    <w:rsid w:val="00243B52"/>
    <w:rsid w:val="00244041"/>
    <w:rsid w:val="002454CF"/>
    <w:rsid w:val="002455C3"/>
    <w:rsid w:val="00245F43"/>
    <w:rsid w:val="002473A5"/>
    <w:rsid w:val="0024773D"/>
    <w:rsid w:val="00247E3F"/>
    <w:rsid w:val="002501FA"/>
    <w:rsid w:val="002503C5"/>
    <w:rsid w:val="00250411"/>
    <w:rsid w:val="00252294"/>
    <w:rsid w:val="002531D1"/>
    <w:rsid w:val="00254861"/>
    <w:rsid w:val="00261F2D"/>
    <w:rsid w:val="002625D3"/>
    <w:rsid w:val="00264752"/>
    <w:rsid w:val="00267C58"/>
    <w:rsid w:val="002700A5"/>
    <w:rsid w:val="002700D1"/>
    <w:rsid w:val="00270F97"/>
    <w:rsid w:val="00273655"/>
    <w:rsid w:val="00274D50"/>
    <w:rsid w:val="00275A7B"/>
    <w:rsid w:val="00275C84"/>
    <w:rsid w:val="00277CD4"/>
    <w:rsid w:val="0028055E"/>
    <w:rsid w:val="00280E2D"/>
    <w:rsid w:val="002812DB"/>
    <w:rsid w:val="00281CBA"/>
    <w:rsid w:val="00281DF0"/>
    <w:rsid w:val="002837B3"/>
    <w:rsid w:val="002859C1"/>
    <w:rsid w:val="00285C63"/>
    <w:rsid w:val="00286A95"/>
    <w:rsid w:val="00286DB4"/>
    <w:rsid w:val="00292660"/>
    <w:rsid w:val="0029293F"/>
    <w:rsid w:val="002937E1"/>
    <w:rsid w:val="00293CB4"/>
    <w:rsid w:val="00294679"/>
    <w:rsid w:val="00294DA7"/>
    <w:rsid w:val="0029513D"/>
    <w:rsid w:val="002952D2"/>
    <w:rsid w:val="00297034"/>
    <w:rsid w:val="0029722E"/>
    <w:rsid w:val="00297A97"/>
    <w:rsid w:val="002A131F"/>
    <w:rsid w:val="002A139A"/>
    <w:rsid w:val="002A1E1C"/>
    <w:rsid w:val="002A33F8"/>
    <w:rsid w:val="002A4BAE"/>
    <w:rsid w:val="002A65F5"/>
    <w:rsid w:val="002A7149"/>
    <w:rsid w:val="002A7214"/>
    <w:rsid w:val="002A7BAF"/>
    <w:rsid w:val="002B00F0"/>
    <w:rsid w:val="002B1E7B"/>
    <w:rsid w:val="002B1ED4"/>
    <w:rsid w:val="002B27D1"/>
    <w:rsid w:val="002B2DF5"/>
    <w:rsid w:val="002B3E5E"/>
    <w:rsid w:val="002B44D7"/>
    <w:rsid w:val="002B451E"/>
    <w:rsid w:val="002B5F77"/>
    <w:rsid w:val="002B5FAE"/>
    <w:rsid w:val="002B68FD"/>
    <w:rsid w:val="002B6F89"/>
    <w:rsid w:val="002C01E4"/>
    <w:rsid w:val="002C3560"/>
    <w:rsid w:val="002C3EC8"/>
    <w:rsid w:val="002C6569"/>
    <w:rsid w:val="002C6B10"/>
    <w:rsid w:val="002C7374"/>
    <w:rsid w:val="002D3907"/>
    <w:rsid w:val="002D52DD"/>
    <w:rsid w:val="002D67F1"/>
    <w:rsid w:val="002E00D2"/>
    <w:rsid w:val="002E0403"/>
    <w:rsid w:val="002E0457"/>
    <w:rsid w:val="002E0820"/>
    <w:rsid w:val="002E2988"/>
    <w:rsid w:val="002E299C"/>
    <w:rsid w:val="002E35CA"/>
    <w:rsid w:val="002E4844"/>
    <w:rsid w:val="002E61DD"/>
    <w:rsid w:val="002E7183"/>
    <w:rsid w:val="002E745F"/>
    <w:rsid w:val="002E7604"/>
    <w:rsid w:val="002E7C39"/>
    <w:rsid w:val="002F2387"/>
    <w:rsid w:val="002F2F79"/>
    <w:rsid w:val="002F7263"/>
    <w:rsid w:val="002F7E7E"/>
    <w:rsid w:val="0030010E"/>
    <w:rsid w:val="003016B3"/>
    <w:rsid w:val="0030190E"/>
    <w:rsid w:val="00301DCF"/>
    <w:rsid w:val="00301DF4"/>
    <w:rsid w:val="0030234C"/>
    <w:rsid w:val="00303345"/>
    <w:rsid w:val="0030352F"/>
    <w:rsid w:val="00303651"/>
    <w:rsid w:val="00304F74"/>
    <w:rsid w:val="00305A6B"/>
    <w:rsid w:val="0031312B"/>
    <w:rsid w:val="003134FB"/>
    <w:rsid w:val="00314379"/>
    <w:rsid w:val="003148D9"/>
    <w:rsid w:val="00314A7E"/>
    <w:rsid w:val="00315FB6"/>
    <w:rsid w:val="00316CEC"/>
    <w:rsid w:val="0031799F"/>
    <w:rsid w:val="0032193C"/>
    <w:rsid w:val="00321970"/>
    <w:rsid w:val="00321C55"/>
    <w:rsid w:val="003220AE"/>
    <w:rsid w:val="003224FD"/>
    <w:rsid w:val="00322788"/>
    <w:rsid w:val="00323055"/>
    <w:rsid w:val="0032322D"/>
    <w:rsid w:val="00323B3A"/>
    <w:rsid w:val="00323F64"/>
    <w:rsid w:val="0032553A"/>
    <w:rsid w:val="0032589F"/>
    <w:rsid w:val="00325DEF"/>
    <w:rsid w:val="0032600C"/>
    <w:rsid w:val="00331B0E"/>
    <w:rsid w:val="003331A0"/>
    <w:rsid w:val="0033588A"/>
    <w:rsid w:val="003368FD"/>
    <w:rsid w:val="00336E85"/>
    <w:rsid w:val="0034122E"/>
    <w:rsid w:val="00341ECE"/>
    <w:rsid w:val="00342CE2"/>
    <w:rsid w:val="00343EE3"/>
    <w:rsid w:val="003442E8"/>
    <w:rsid w:val="003446F0"/>
    <w:rsid w:val="00345623"/>
    <w:rsid w:val="003461E4"/>
    <w:rsid w:val="00346612"/>
    <w:rsid w:val="0034669B"/>
    <w:rsid w:val="00351CCC"/>
    <w:rsid w:val="00353234"/>
    <w:rsid w:val="00353BFA"/>
    <w:rsid w:val="00354853"/>
    <w:rsid w:val="00357155"/>
    <w:rsid w:val="00357593"/>
    <w:rsid w:val="00360686"/>
    <w:rsid w:val="003641D1"/>
    <w:rsid w:val="003669B7"/>
    <w:rsid w:val="00366A00"/>
    <w:rsid w:val="00371101"/>
    <w:rsid w:val="00373CF1"/>
    <w:rsid w:val="00375963"/>
    <w:rsid w:val="003762F4"/>
    <w:rsid w:val="00376E2B"/>
    <w:rsid w:val="00380FB6"/>
    <w:rsid w:val="003812EA"/>
    <w:rsid w:val="003814B2"/>
    <w:rsid w:val="00384A3A"/>
    <w:rsid w:val="003866D6"/>
    <w:rsid w:val="003910EE"/>
    <w:rsid w:val="003919BC"/>
    <w:rsid w:val="00392353"/>
    <w:rsid w:val="0039244B"/>
    <w:rsid w:val="00392C57"/>
    <w:rsid w:val="00392E92"/>
    <w:rsid w:val="00393041"/>
    <w:rsid w:val="00394C2A"/>
    <w:rsid w:val="00395020"/>
    <w:rsid w:val="00395878"/>
    <w:rsid w:val="003969BF"/>
    <w:rsid w:val="00397C77"/>
    <w:rsid w:val="003A126E"/>
    <w:rsid w:val="003A19B8"/>
    <w:rsid w:val="003A3D78"/>
    <w:rsid w:val="003A41F0"/>
    <w:rsid w:val="003A523B"/>
    <w:rsid w:val="003A5376"/>
    <w:rsid w:val="003A6029"/>
    <w:rsid w:val="003B1BD9"/>
    <w:rsid w:val="003B28B3"/>
    <w:rsid w:val="003B2B59"/>
    <w:rsid w:val="003B40D6"/>
    <w:rsid w:val="003B654C"/>
    <w:rsid w:val="003B689F"/>
    <w:rsid w:val="003B76DB"/>
    <w:rsid w:val="003B7A65"/>
    <w:rsid w:val="003B7B79"/>
    <w:rsid w:val="003B7F91"/>
    <w:rsid w:val="003C0939"/>
    <w:rsid w:val="003C0B70"/>
    <w:rsid w:val="003C2236"/>
    <w:rsid w:val="003C2C91"/>
    <w:rsid w:val="003C3E33"/>
    <w:rsid w:val="003C4EF1"/>
    <w:rsid w:val="003C7A49"/>
    <w:rsid w:val="003C7C3F"/>
    <w:rsid w:val="003C7D26"/>
    <w:rsid w:val="003D02E4"/>
    <w:rsid w:val="003D134C"/>
    <w:rsid w:val="003D23C2"/>
    <w:rsid w:val="003D2EE4"/>
    <w:rsid w:val="003D3B6A"/>
    <w:rsid w:val="003D4A27"/>
    <w:rsid w:val="003D60A5"/>
    <w:rsid w:val="003D686F"/>
    <w:rsid w:val="003D6B4F"/>
    <w:rsid w:val="003D746E"/>
    <w:rsid w:val="003D7604"/>
    <w:rsid w:val="003E0BC6"/>
    <w:rsid w:val="003E1C37"/>
    <w:rsid w:val="003E2452"/>
    <w:rsid w:val="003E300D"/>
    <w:rsid w:val="003E3108"/>
    <w:rsid w:val="003E46AD"/>
    <w:rsid w:val="003E471B"/>
    <w:rsid w:val="003E48CA"/>
    <w:rsid w:val="003E52BB"/>
    <w:rsid w:val="003E57FF"/>
    <w:rsid w:val="003F2517"/>
    <w:rsid w:val="003F40EA"/>
    <w:rsid w:val="003F40F9"/>
    <w:rsid w:val="003F6095"/>
    <w:rsid w:val="003F63AA"/>
    <w:rsid w:val="003F6F9E"/>
    <w:rsid w:val="003F7196"/>
    <w:rsid w:val="004013F0"/>
    <w:rsid w:val="00402849"/>
    <w:rsid w:val="00402A36"/>
    <w:rsid w:val="004030D5"/>
    <w:rsid w:val="00404A03"/>
    <w:rsid w:val="00405865"/>
    <w:rsid w:val="00411784"/>
    <w:rsid w:val="00411D9A"/>
    <w:rsid w:val="004123A8"/>
    <w:rsid w:val="004127AC"/>
    <w:rsid w:val="00413272"/>
    <w:rsid w:val="0041335C"/>
    <w:rsid w:val="00413C39"/>
    <w:rsid w:val="00415B6C"/>
    <w:rsid w:val="00416EC2"/>
    <w:rsid w:val="00420F26"/>
    <w:rsid w:val="00421F46"/>
    <w:rsid w:val="004232F6"/>
    <w:rsid w:val="00423308"/>
    <w:rsid w:val="00424718"/>
    <w:rsid w:val="00425235"/>
    <w:rsid w:val="0042693D"/>
    <w:rsid w:val="004275C8"/>
    <w:rsid w:val="00431394"/>
    <w:rsid w:val="00431438"/>
    <w:rsid w:val="0043260A"/>
    <w:rsid w:val="00436337"/>
    <w:rsid w:val="00437487"/>
    <w:rsid w:val="0044149B"/>
    <w:rsid w:val="00442702"/>
    <w:rsid w:val="004429D0"/>
    <w:rsid w:val="00443D41"/>
    <w:rsid w:val="004445E9"/>
    <w:rsid w:val="00444BFA"/>
    <w:rsid w:val="0045353C"/>
    <w:rsid w:val="00455585"/>
    <w:rsid w:val="0046127C"/>
    <w:rsid w:val="004618C3"/>
    <w:rsid w:val="00461C6F"/>
    <w:rsid w:val="00462B56"/>
    <w:rsid w:val="00463A31"/>
    <w:rsid w:val="00464754"/>
    <w:rsid w:val="0046555F"/>
    <w:rsid w:val="00465586"/>
    <w:rsid w:val="0046749A"/>
    <w:rsid w:val="00471E1B"/>
    <w:rsid w:val="00472AEB"/>
    <w:rsid w:val="004730BA"/>
    <w:rsid w:val="004747D6"/>
    <w:rsid w:val="00474F06"/>
    <w:rsid w:val="0047577A"/>
    <w:rsid w:val="004772C4"/>
    <w:rsid w:val="00477561"/>
    <w:rsid w:val="00477638"/>
    <w:rsid w:val="00480CA5"/>
    <w:rsid w:val="0048136E"/>
    <w:rsid w:val="00483847"/>
    <w:rsid w:val="00492F67"/>
    <w:rsid w:val="0049485C"/>
    <w:rsid w:val="00494EBB"/>
    <w:rsid w:val="004967C4"/>
    <w:rsid w:val="00496BFF"/>
    <w:rsid w:val="004A0274"/>
    <w:rsid w:val="004A0F61"/>
    <w:rsid w:val="004A28CF"/>
    <w:rsid w:val="004A29FA"/>
    <w:rsid w:val="004A3CA8"/>
    <w:rsid w:val="004A469C"/>
    <w:rsid w:val="004A524D"/>
    <w:rsid w:val="004A6141"/>
    <w:rsid w:val="004A7050"/>
    <w:rsid w:val="004A7C60"/>
    <w:rsid w:val="004B0522"/>
    <w:rsid w:val="004B1E1C"/>
    <w:rsid w:val="004B3447"/>
    <w:rsid w:val="004B3C3B"/>
    <w:rsid w:val="004B4344"/>
    <w:rsid w:val="004B4C72"/>
    <w:rsid w:val="004B5B27"/>
    <w:rsid w:val="004C0AEB"/>
    <w:rsid w:val="004C0E60"/>
    <w:rsid w:val="004C1248"/>
    <w:rsid w:val="004C2585"/>
    <w:rsid w:val="004C3849"/>
    <w:rsid w:val="004C3B46"/>
    <w:rsid w:val="004C3D72"/>
    <w:rsid w:val="004C3F27"/>
    <w:rsid w:val="004C4B1B"/>
    <w:rsid w:val="004C5B09"/>
    <w:rsid w:val="004C5B83"/>
    <w:rsid w:val="004C76CE"/>
    <w:rsid w:val="004D0F32"/>
    <w:rsid w:val="004D272E"/>
    <w:rsid w:val="004D3F16"/>
    <w:rsid w:val="004D563A"/>
    <w:rsid w:val="004D6065"/>
    <w:rsid w:val="004D79CE"/>
    <w:rsid w:val="004D7B57"/>
    <w:rsid w:val="004E2C76"/>
    <w:rsid w:val="004E2F14"/>
    <w:rsid w:val="004E45E8"/>
    <w:rsid w:val="004E4D78"/>
    <w:rsid w:val="004E71FF"/>
    <w:rsid w:val="004F089A"/>
    <w:rsid w:val="004F0FA1"/>
    <w:rsid w:val="004F2F35"/>
    <w:rsid w:val="004F4471"/>
    <w:rsid w:val="004F5DF4"/>
    <w:rsid w:val="004F6947"/>
    <w:rsid w:val="004F70A8"/>
    <w:rsid w:val="0050223A"/>
    <w:rsid w:val="00502402"/>
    <w:rsid w:val="005028C8"/>
    <w:rsid w:val="005037B4"/>
    <w:rsid w:val="0050387F"/>
    <w:rsid w:val="0050392E"/>
    <w:rsid w:val="0050410D"/>
    <w:rsid w:val="00505238"/>
    <w:rsid w:val="00505261"/>
    <w:rsid w:val="005066D2"/>
    <w:rsid w:val="00510212"/>
    <w:rsid w:val="0051090F"/>
    <w:rsid w:val="00510C30"/>
    <w:rsid w:val="00513356"/>
    <w:rsid w:val="005161AE"/>
    <w:rsid w:val="00516554"/>
    <w:rsid w:val="00516ED7"/>
    <w:rsid w:val="00517C42"/>
    <w:rsid w:val="0052043E"/>
    <w:rsid w:val="005214B2"/>
    <w:rsid w:val="00521D5F"/>
    <w:rsid w:val="00522054"/>
    <w:rsid w:val="00522F0D"/>
    <w:rsid w:val="005232D2"/>
    <w:rsid w:val="00523422"/>
    <w:rsid w:val="00523905"/>
    <w:rsid w:val="005243F4"/>
    <w:rsid w:val="005262DB"/>
    <w:rsid w:val="005273E9"/>
    <w:rsid w:val="00530065"/>
    <w:rsid w:val="005303E6"/>
    <w:rsid w:val="0053067D"/>
    <w:rsid w:val="005306B7"/>
    <w:rsid w:val="005308A7"/>
    <w:rsid w:val="00530DA6"/>
    <w:rsid w:val="005326DE"/>
    <w:rsid w:val="00532DC3"/>
    <w:rsid w:val="00533936"/>
    <w:rsid w:val="005339A9"/>
    <w:rsid w:val="00533CB8"/>
    <w:rsid w:val="005351CF"/>
    <w:rsid w:val="0053798B"/>
    <w:rsid w:val="005417CC"/>
    <w:rsid w:val="00541BC4"/>
    <w:rsid w:val="00541F97"/>
    <w:rsid w:val="00542977"/>
    <w:rsid w:val="00542A74"/>
    <w:rsid w:val="0054565C"/>
    <w:rsid w:val="00545F54"/>
    <w:rsid w:val="0054642F"/>
    <w:rsid w:val="00546D0C"/>
    <w:rsid w:val="00546F9B"/>
    <w:rsid w:val="00553061"/>
    <w:rsid w:val="005533BA"/>
    <w:rsid w:val="005566B9"/>
    <w:rsid w:val="00556750"/>
    <w:rsid w:val="00557492"/>
    <w:rsid w:val="005616DB"/>
    <w:rsid w:val="005627EA"/>
    <w:rsid w:val="00564168"/>
    <w:rsid w:val="00564479"/>
    <w:rsid w:val="00566A1A"/>
    <w:rsid w:val="005672D3"/>
    <w:rsid w:val="005704E0"/>
    <w:rsid w:val="005707AD"/>
    <w:rsid w:val="00570BB2"/>
    <w:rsid w:val="00571549"/>
    <w:rsid w:val="00571AAD"/>
    <w:rsid w:val="00571C8B"/>
    <w:rsid w:val="0057317A"/>
    <w:rsid w:val="0057449E"/>
    <w:rsid w:val="005745F7"/>
    <w:rsid w:val="00574B53"/>
    <w:rsid w:val="00574FAB"/>
    <w:rsid w:val="005754A6"/>
    <w:rsid w:val="00575584"/>
    <w:rsid w:val="005763A1"/>
    <w:rsid w:val="00576795"/>
    <w:rsid w:val="00576B98"/>
    <w:rsid w:val="0057713E"/>
    <w:rsid w:val="00577310"/>
    <w:rsid w:val="005773CE"/>
    <w:rsid w:val="0058095A"/>
    <w:rsid w:val="00580F39"/>
    <w:rsid w:val="005812C3"/>
    <w:rsid w:val="00582876"/>
    <w:rsid w:val="00582D7F"/>
    <w:rsid w:val="005831A5"/>
    <w:rsid w:val="00583E68"/>
    <w:rsid w:val="00583F78"/>
    <w:rsid w:val="00586DEF"/>
    <w:rsid w:val="00587D33"/>
    <w:rsid w:val="00590F28"/>
    <w:rsid w:val="00591E97"/>
    <w:rsid w:val="0059339D"/>
    <w:rsid w:val="00596DFB"/>
    <w:rsid w:val="005A05B2"/>
    <w:rsid w:val="005A1A09"/>
    <w:rsid w:val="005A4851"/>
    <w:rsid w:val="005A4F74"/>
    <w:rsid w:val="005A502C"/>
    <w:rsid w:val="005A534D"/>
    <w:rsid w:val="005B1384"/>
    <w:rsid w:val="005B2DFF"/>
    <w:rsid w:val="005B3908"/>
    <w:rsid w:val="005B5DEB"/>
    <w:rsid w:val="005B67EA"/>
    <w:rsid w:val="005C13C3"/>
    <w:rsid w:val="005C2CD4"/>
    <w:rsid w:val="005C3038"/>
    <w:rsid w:val="005C3053"/>
    <w:rsid w:val="005C36EE"/>
    <w:rsid w:val="005C567E"/>
    <w:rsid w:val="005C5A45"/>
    <w:rsid w:val="005C6066"/>
    <w:rsid w:val="005D05CC"/>
    <w:rsid w:val="005D0897"/>
    <w:rsid w:val="005D16AB"/>
    <w:rsid w:val="005D3520"/>
    <w:rsid w:val="005D3595"/>
    <w:rsid w:val="005D497E"/>
    <w:rsid w:val="005D5C5C"/>
    <w:rsid w:val="005D5CB5"/>
    <w:rsid w:val="005D63A6"/>
    <w:rsid w:val="005D64CC"/>
    <w:rsid w:val="005D686A"/>
    <w:rsid w:val="005E0418"/>
    <w:rsid w:val="005E1908"/>
    <w:rsid w:val="005E2702"/>
    <w:rsid w:val="005E2EBA"/>
    <w:rsid w:val="005E4081"/>
    <w:rsid w:val="005E4945"/>
    <w:rsid w:val="005E5685"/>
    <w:rsid w:val="005E627D"/>
    <w:rsid w:val="005E688C"/>
    <w:rsid w:val="005E71BA"/>
    <w:rsid w:val="005F1CD4"/>
    <w:rsid w:val="005F1F43"/>
    <w:rsid w:val="005F2091"/>
    <w:rsid w:val="005F2F9E"/>
    <w:rsid w:val="005F461D"/>
    <w:rsid w:val="005F4699"/>
    <w:rsid w:val="005F6297"/>
    <w:rsid w:val="00600564"/>
    <w:rsid w:val="00601D82"/>
    <w:rsid w:val="00602FF8"/>
    <w:rsid w:val="0060461F"/>
    <w:rsid w:val="00604ADF"/>
    <w:rsid w:val="00604F3E"/>
    <w:rsid w:val="00604FD0"/>
    <w:rsid w:val="006057A2"/>
    <w:rsid w:val="006077CA"/>
    <w:rsid w:val="00612177"/>
    <w:rsid w:val="0061430B"/>
    <w:rsid w:val="0061562E"/>
    <w:rsid w:val="00615C8A"/>
    <w:rsid w:val="0061625F"/>
    <w:rsid w:val="00621409"/>
    <w:rsid w:val="00621E97"/>
    <w:rsid w:val="006249A1"/>
    <w:rsid w:val="0062610C"/>
    <w:rsid w:val="00627779"/>
    <w:rsid w:val="0063170E"/>
    <w:rsid w:val="006318D8"/>
    <w:rsid w:val="00631D37"/>
    <w:rsid w:val="0063225B"/>
    <w:rsid w:val="006331CB"/>
    <w:rsid w:val="00633371"/>
    <w:rsid w:val="00633DDB"/>
    <w:rsid w:val="0063428E"/>
    <w:rsid w:val="00634DB3"/>
    <w:rsid w:val="00635179"/>
    <w:rsid w:val="006363B9"/>
    <w:rsid w:val="00636512"/>
    <w:rsid w:val="006372AB"/>
    <w:rsid w:val="006402B3"/>
    <w:rsid w:val="00640316"/>
    <w:rsid w:val="00640400"/>
    <w:rsid w:val="00640C64"/>
    <w:rsid w:val="00640E28"/>
    <w:rsid w:val="006412D7"/>
    <w:rsid w:val="00643029"/>
    <w:rsid w:val="00643CE7"/>
    <w:rsid w:val="00643F01"/>
    <w:rsid w:val="00644D23"/>
    <w:rsid w:val="00645427"/>
    <w:rsid w:val="00645E80"/>
    <w:rsid w:val="00646CA1"/>
    <w:rsid w:val="00646CA3"/>
    <w:rsid w:val="006476B0"/>
    <w:rsid w:val="00650B2B"/>
    <w:rsid w:val="00651A15"/>
    <w:rsid w:val="00653D11"/>
    <w:rsid w:val="00653D1A"/>
    <w:rsid w:val="006571AD"/>
    <w:rsid w:val="006578CF"/>
    <w:rsid w:val="00657A3F"/>
    <w:rsid w:val="0066093D"/>
    <w:rsid w:val="006620D3"/>
    <w:rsid w:val="0066255D"/>
    <w:rsid w:val="0066383F"/>
    <w:rsid w:val="00663E3E"/>
    <w:rsid w:val="006658B8"/>
    <w:rsid w:val="00665F89"/>
    <w:rsid w:val="00666504"/>
    <w:rsid w:val="00667316"/>
    <w:rsid w:val="00667883"/>
    <w:rsid w:val="00673CBB"/>
    <w:rsid w:val="006767B6"/>
    <w:rsid w:val="00680A66"/>
    <w:rsid w:val="00681738"/>
    <w:rsid w:val="006821BD"/>
    <w:rsid w:val="006821EC"/>
    <w:rsid w:val="00684D22"/>
    <w:rsid w:val="00686247"/>
    <w:rsid w:val="00686BB6"/>
    <w:rsid w:val="00687315"/>
    <w:rsid w:val="006877A9"/>
    <w:rsid w:val="00687B82"/>
    <w:rsid w:val="00690A4C"/>
    <w:rsid w:val="00691809"/>
    <w:rsid w:val="00693213"/>
    <w:rsid w:val="006940E0"/>
    <w:rsid w:val="00695767"/>
    <w:rsid w:val="00695EF5"/>
    <w:rsid w:val="006A10D1"/>
    <w:rsid w:val="006A1E22"/>
    <w:rsid w:val="006A3D4E"/>
    <w:rsid w:val="006A4097"/>
    <w:rsid w:val="006A503C"/>
    <w:rsid w:val="006A53B9"/>
    <w:rsid w:val="006A544E"/>
    <w:rsid w:val="006A5C93"/>
    <w:rsid w:val="006A5E50"/>
    <w:rsid w:val="006A6197"/>
    <w:rsid w:val="006B074D"/>
    <w:rsid w:val="006B292C"/>
    <w:rsid w:val="006B36F1"/>
    <w:rsid w:val="006B4FDF"/>
    <w:rsid w:val="006B6367"/>
    <w:rsid w:val="006B6EA5"/>
    <w:rsid w:val="006B7EB0"/>
    <w:rsid w:val="006C64D3"/>
    <w:rsid w:val="006D06A7"/>
    <w:rsid w:val="006D13E0"/>
    <w:rsid w:val="006D17A8"/>
    <w:rsid w:val="006D1B60"/>
    <w:rsid w:val="006D2247"/>
    <w:rsid w:val="006D4E51"/>
    <w:rsid w:val="006D5241"/>
    <w:rsid w:val="006D5578"/>
    <w:rsid w:val="006D588E"/>
    <w:rsid w:val="006E03A1"/>
    <w:rsid w:val="006E293C"/>
    <w:rsid w:val="006E3F61"/>
    <w:rsid w:val="006E5FC3"/>
    <w:rsid w:val="006E63CF"/>
    <w:rsid w:val="006E656C"/>
    <w:rsid w:val="006F036E"/>
    <w:rsid w:val="006F0781"/>
    <w:rsid w:val="006F080B"/>
    <w:rsid w:val="006F0D62"/>
    <w:rsid w:val="006F19CC"/>
    <w:rsid w:val="006F38F5"/>
    <w:rsid w:val="006F4B59"/>
    <w:rsid w:val="006F5E8A"/>
    <w:rsid w:val="006F64B0"/>
    <w:rsid w:val="00700302"/>
    <w:rsid w:val="00700BC4"/>
    <w:rsid w:val="00705398"/>
    <w:rsid w:val="007056AA"/>
    <w:rsid w:val="0070578E"/>
    <w:rsid w:val="00706117"/>
    <w:rsid w:val="00711150"/>
    <w:rsid w:val="00712C5D"/>
    <w:rsid w:val="00714783"/>
    <w:rsid w:val="00714841"/>
    <w:rsid w:val="00714C4B"/>
    <w:rsid w:val="0071516E"/>
    <w:rsid w:val="007155CC"/>
    <w:rsid w:val="00716458"/>
    <w:rsid w:val="00716577"/>
    <w:rsid w:val="00717381"/>
    <w:rsid w:val="0071797F"/>
    <w:rsid w:val="007213B0"/>
    <w:rsid w:val="00721FCF"/>
    <w:rsid w:val="0072352B"/>
    <w:rsid w:val="00723831"/>
    <w:rsid w:val="00724896"/>
    <w:rsid w:val="00724EBC"/>
    <w:rsid w:val="00725F0D"/>
    <w:rsid w:val="00731C23"/>
    <w:rsid w:val="0073224F"/>
    <w:rsid w:val="00732BBA"/>
    <w:rsid w:val="007345AE"/>
    <w:rsid w:val="0073677F"/>
    <w:rsid w:val="00736D2F"/>
    <w:rsid w:val="00737D0B"/>
    <w:rsid w:val="00737D4F"/>
    <w:rsid w:val="007401FC"/>
    <w:rsid w:val="00741FFF"/>
    <w:rsid w:val="007428FD"/>
    <w:rsid w:val="007430EB"/>
    <w:rsid w:val="0074344D"/>
    <w:rsid w:val="00745716"/>
    <w:rsid w:val="0074662F"/>
    <w:rsid w:val="00747E85"/>
    <w:rsid w:val="00750685"/>
    <w:rsid w:val="007506A7"/>
    <w:rsid w:val="00750E84"/>
    <w:rsid w:val="00752CC8"/>
    <w:rsid w:val="00753EDB"/>
    <w:rsid w:val="00754276"/>
    <w:rsid w:val="00754589"/>
    <w:rsid w:val="00756C35"/>
    <w:rsid w:val="007572C8"/>
    <w:rsid w:val="007573C3"/>
    <w:rsid w:val="007607B4"/>
    <w:rsid w:val="007611ED"/>
    <w:rsid w:val="00761A69"/>
    <w:rsid w:val="00761EC8"/>
    <w:rsid w:val="007627A0"/>
    <w:rsid w:val="00762E0B"/>
    <w:rsid w:val="007631EF"/>
    <w:rsid w:val="007639E0"/>
    <w:rsid w:val="0076723E"/>
    <w:rsid w:val="00767282"/>
    <w:rsid w:val="00767A5B"/>
    <w:rsid w:val="00770972"/>
    <w:rsid w:val="007714E9"/>
    <w:rsid w:val="00772506"/>
    <w:rsid w:val="00772AF7"/>
    <w:rsid w:val="00773B43"/>
    <w:rsid w:val="00774139"/>
    <w:rsid w:val="00775038"/>
    <w:rsid w:val="00776D0A"/>
    <w:rsid w:val="0077737E"/>
    <w:rsid w:val="007778DD"/>
    <w:rsid w:val="00780047"/>
    <w:rsid w:val="0078079A"/>
    <w:rsid w:val="00780C62"/>
    <w:rsid w:val="00781825"/>
    <w:rsid w:val="007818FC"/>
    <w:rsid w:val="00781B66"/>
    <w:rsid w:val="00784A81"/>
    <w:rsid w:val="00784AD8"/>
    <w:rsid w:val="00785273"/>
    <w:rsid w:val="007861A1"/>
    <w:rsid w:val="00786509"/>
    <w:rsid w:val="00787790"/>
    <w:rsid w:val="0078791A"/>
    <w:rsid w:val="00787FD0"/>
    <w:rsid w:val="00791019"/>
    <w:rsid w:val="007911E9"/>
    <w:rsid w:val="00792A54"/>
    <w:rsid w:val="007941B4"/>
    <w:rsid w:val="00796390"/>
    <w:rsid w:val="00796F24"/>
    <w:rsid w:val="0079722C"/>
    <w:rsid w:val="00797BE0"/>
    <w:rsid w:val="007A0111"/>
    <w:rsid w:val="007A03EC"/>
    <w:rsid w:val="007A1539"/>
    <w:rsid w:val="007A1C85"/>
    <w:rsid w:val="007A4B2A"/>
    <w:rsid w:val="007A535B"/>
    <w:rsid w:val="007A6E89"/>
    <w:rsid w:val="007B038C"/>
    <w:rsid w:val="007B0C90"/>
    <w:rsid w:val="007B0EF2"/>
    <w:rsid w:val="007B0F96"/>
    <w:rsid w:val="007B1736"/>
    <w:rsid w:val="007B42E9"/>
    <w:rsid w:val="007B439F"/>
    <w:rsid w:val="007B6077"/>
    <w:rsid w:val="007B64A5"/>
    <w:rsid w:val="007B7555"/>
    <w:rsid w:val="007C06A4"/>
    <w:rsid w:val="007C13ED"/>
    <w:rsid w:val="007C44ED"/>
    <w:rsid w:val="007C4A9D"/>
    <w:rsid w:val="007C4DEB"/>
    <w:rsid w:val="007C5003"/>
    <w:rsid w:val="007C6180"/>
    <w:rsid w:val="007D0A13"/>
    <w:rsid w:val="007D0E65"/>
    <w:rsid w:val="007D1558"/>
    <w:rsid w:val="007D25F7"/>
    <w:rsid w:val="007D5110"/>
    <w:rsid w:val="007E08B8"/>
    <w:rsid w:val="007E08FE"/>
    <w:rsid w:val="007E0FB4"/>
    <w:rsid w:val="007E1754"/>
    <w:rsid w:val="007E1816"/>
    <w:rsid w:val="007E48A7"/>
    <w:rsid w:val="007E4FA6"/>
    <w:rsid w:val="007E545F"/>
    <w:rsid w:val="007E5CD3"/>
    <w:rsid w:val="007E5FE7"/>
    <w:rsid w:val="007F2903"/>
    <w:rsid w:val="007F31A9"/>
    <w:rsid w:val="007F537F"/>
    <w:rsid w:val="007F7A59"/>
    <w:rsid w:val="00800D02"/>
    <w:rsid w:val="008011D0"/>
    <w:rsid w:val="0080152C"/>
    <w:rsid w:val="00801A5B"/>
    <w:rsid w:val="00802E2E"/>
    <w:rsid w:val="008035BA"/>
    <w:rsid w:val="008036EE"/>
    <w:rsid w:val="008037F6"/>
    <w:rsid w:val="00803A67"/>
    <w:rsid w:val="00804F3A"/>
    <w:rsid w:val="00805791"/>
    <w:rsid w:val="008057C4"/>
    <w:rsid w:val="008059D1"/>
    <w:rsid w:val="00806A3D"/>
    <w:rsid w:val="008073D7"/>
    <w:rsid w:val="00810C75"/>
    <w:rsid w:val="00811C14"/>
    <w:rsid w:val="0081326C"/>
    <w:rsid w:val="0081529F"/>
    <w:rsid w:val="00816141"/>
    <w:rsid w:val="0082277C"/>
    <w:rsid w:val="0082289F"/>
    <w:rsid w:val="00823D92"/>
    <w:rsid w:val="008240C9"/>
    <w:rsid w:val="00825D92"/>
    <w:rsid w:val="00827943"/>
    <w:rsid w:val="00831D49"/>
    <w:rsid w:val="00833859"/>
    <w:rsid w:val="00837C08"/>
    <w:rsid w:val="00840A35"/>
    <w:rsid w:val="00840CA9"/>
    <w:rsid w:val="0084221A"/>
    <w:rsid w:val="008425AA"/>
    <w:rsid w:val="0084364A"/>
    <w:rsid w:val="00843B03"/>
    <w:rsid w:val="00845205"/>
    <w:rsid w:val="00845C1E"/>
    <w:rsid w:val="008471E6"/>
    <w:rsid w:val="00850C38"/>
    <w:rsid w:val="00850CA9"/>
    <w:rsid w:val="00851178"/>
    <w:rsid w:val="00851765"/>
    <w:rsid w:val="0085322F"/>
    <w:rsid w:val="008556E2"/>
    <w:rsid w:val="00856B87"/>
    <w:rsid w:val="008574FC"/>
    <w:rsid w:val="0085751E"/>
    <w:rsid w:val="00857CA6"/>
    <w:rsid w:val="00861175"/>
    <w:rsid w:val="008624E5"/>
    <w:rsid w:val="00864D1E"/>
    <w:rsid w:val="00865D86"/>
    <w:rsid w:val="0086643A"/>
    <w:rsid w:val="00866B3B"/>
    <w:rsid w:val="008675F8"/>
    <w:rsid w:val="00867D3C"/>
    <w:rsid w:val="00870163"/>
    <w:rsid w:val="00870866"/>
    <w:rsid w:val="00871991"/>
    <w:rsid w:val="00871CD1"/>
    <w:rsid w:val="008723F2"/>
    <w:rsid w:val="008735DA"/>
    <w:rsid w:val="00873629"/>
    <w:rsid w:val="00873D61"/>
    <w:rsid w:val="00874696"/>
    <w:rsid w:val="008755C5"/>
    <w:rsid w:val="00877D21"/>
    <w:rsid w:val="008801A0"/>
    <w:rsid w:val="008801DC"/>
    <w:rsid w:val="00880DD4"/>
    <w:rsid w:val="008820E9"/>
    <w:rsid w:val="008825FA"/>
    <w:rsid w:val="00885952"/>
    <w:rsid w:val="00886074"/>
    <w:rsid w:val="00887FBB"/>
    <w:rsid w:val="00892752"/>
    <w:rsid w:val="0089393F"/>
    <w:rsid w:val="00894411"/>
    <w:rsid w:val="00895424"/>
    <w:rsid w:val="0089565D"/>
    <w:rsid w:val="0089687A"/>
    <w:rsid w:val="00897623"/>
    <w:rsid w:val="008A094A"/>
    <w:rsid w:val="008A12A3"/>
    <w:rsid w:val="008A1320"/>
    <w:rsid w:val="008A2C91"/>
    <w:rsid w:val="008A4527"/>
    <w:rsid w:val="008A5123"/>
    <w:rsid w:val="008A5DCE"/>
    <w:rsid w:val="008A5EB0"/>
    <w:rsid w:val="008A7845"/>
    <w:rsid w:val="008A7FFC"/>
    <w:rsid w:val="008B15EF"/>
    <w:rsid w:val="008B1E26"/>
    <w:rsid w:val="008B25D1"/>
    <w:rsid w:val="008B272D"/>
    <w:rsid w:val="008B2849"/>
    <w:rsid w:val="008B298F"/>
    <w:rsid w:val="008B29D3"/>
    <w:rsid w:val="008B4635"/>
    <w:rsid w:val="008B4BDE"/>
    <w:rsid w:val="008B708C"/>
    <w:rsid w:val="008B7460"/>
    <w:rsid w:val="008B7D27"/>
    <w:rsid w:val="008B7ED4"/>
    <w:rsid w:val="008C1792"/>
    <w:rsid w:val="008C5A47"/>
    <w:rsid w:val="008C61F8"/>
    <w:rsid w:val="008D01DB"/>
    <w:rsid w:val="008D0701"/>
    <w:rsid w:val="008D149A"/>
    <w:rsid w:val="008D28A2"/>
    <w:rsid w:val="008D31EE"/>
    <w:rsid w:val="008D4470"/>
    <w:rsid w:val="008D5528"/>
    <w:rsid w:val="008D6F9C"/>
    <w:rsid w:val="008D732C"/>
    <w:rsid w:val="008D74A0"/>
    <w:rsid w:val="008D769A"/>
    <w:rsid w:val="008E077E"/>
    <w:rsid w:val="008E096A"/>
    <w:rsid w:val="008E32F6"/>
    <w:rsid w:val="008E357A"/>
    <w:rsid w:val="008E3786"/>
    <w:rsid w:val="008E3DA1"/>
    <w:rsid w:val="008E3F3B"/>
    <w:rsid w:val="008E4A9B"/>
    <w:rsid w:val="008E4FBA"/>
    <w:rsid w:val="008E7093"/>
    <w:rsid w:val="008F02CA"/>
    <w:rsid w:val="008F03D1"/>
    <w:rsid w:val="008F1A46"/>
    <w:rsid w:val="008F29F2"/>
    <w:rsid w:val="008F2F46"/>
    <w:rsid w:val="008F394C"/>
    <w:rsid w:val="008F5028"/>
    <w:rsid w:val="008F5550"/>
    <w:rsid w:val="008F6121"/>
    <w:rsid w:val="008F6487"/>
    <w:rsid w:val="008F6E61"/>
    <w:rsid w:val="009014EE"/>
    <w:rsid w:val="00901C0B"/>
    <w:rsid w:val="009025D4"/>
    <w:rsid w:val="00903D49"/>
    <w:rsid w:val="00904CE6"/>
    <w:rsid w:val="0090536A"/>
    <w:rsid w:val="00910720"/>
    <w:rsid w:val="00910AF5"/>
    <w:rsid w:val="00912263"/>
    <w:rsid w:val="009122CA"/>
    <w:rsid w:val="009142A6"/>
    <w:rsid w:val="0091457C"/>
    <w:rsid w:val="00915D70"/>
    <w:rsid w:val="00915F96"/>
    <w:rsid w:val="00917389"/>
    <w:rsid w:val="0092018B"/>
    <w:rsid w:val="009201E8"/>
    <w:rsid w:val="00921E99"/>
    <w:rsid w:val="00923221"/>
    <w:rsid w:val="00926126"/>
    <w:rsid w:val="00927160"/>
    <w:rsid w:val="00927B40"/>
    <w:rsid w:val="00931ED4"/>
    <w:rsid w:val="00933DEA"/>
    <w:rsid w:val="00933FB6"/>
    <w:rsid w:val="0093427D"/>
    <w:rsid w:val="009346B1"/>
    <w:rsid w:val="00935D8D"/>
    <w:rsid w:val="009378F5"/>
    <w:rsid w:val="00940DFD"/>
    <w:rsid w:val="00941394"/>
    <w:rsid w:val="00941D3E"/>
    <w:rsid w:val="00942848"/>
    <w:rsid w:val="009430CE"/>
    <w:rsid w:val="009437C6"/>
    <w:rsid w:val="009446CC"/>
    <w:rsid w:val="00945BD5"/>
    <w:rsid w:val="00945C0E"/>
    <w:rsid w:val="009464DC"/>
    <w:rsid w:val="00951973"/>
    <w:rsid w:val="00954A22"/>
    <w:rsid w:val="00954CCD"/>
    <w:rsid w:val="00955E35"/>
    <w:rsid w:val="00956315"/>
    <w:rsid w:val="00957712"/>
    <w:rsid w:val="00957930"/>
    <w:rsid w:val="00963D3C"/>
    <w:rsid w:val="00964D4F"/>
    <w:rsid w:val="00966229"/>
    <w:rsid w:val="00967E20"/>
    <w:rsid w:val="009748F6"/>
    <w:rsid w:val="00975497"/>
    <w:rsid w:val="0097550B"/>
    <w:rsid w:val="009763DB"/>
    <w:rsid w:val="009770B5"/>
    <w:rsid w:val="009774A7"/>
    <w:rsid w:val="00980F9F"/>
    <w:rsid w:val="00984C24"/>
    <w:rsid w:val="00985598"/>
    <w:rsid w:val="0098582B"/>
    <w:rsid w:val="00985846"/>
    <w:rsid w:val="009861CA"/>
    <w:rsid w:val="00991B3B"/>
    <w:rsid w:val="00991D09"/>
    <w:rsid w:val="0099266D"/>
    <w:rsid w:val="00993CF1"/>
    <w:rsid w:val="009955DC"/>
    <w:rsid w:val="0099632C"/>
    <w:rsid w:val="00996847"/>
    <w:rsid w:val="009971C0"/>
    <w:rsid w:val="0099773E"/>
    <w:rsid w:val="009A1FEC"/>
    <w:rsid w:val="009A39BD"/>
    <w:rsid w:val="009A3DDE"/>
    <w:rsid w:val="009A3DEC"/>
    <w:rsid w:val="009A4BE6"/>
    <w:rsid w:val="009A53C2"/>
    <w:rsid w:val="009A592D"/>
    <w:rsid w:val="009A6FD3"/>
    <w:rsid w:val="009A749B"/>
    <w:rsid w:val="009A75EC"/>
    <w:rsid w:val="009B05E1"/>
    <w:rsid w:val="009B07EF"/>
    <w:rsid w:val="009B11FF"/>
    <w:rsid w:val="009B1E8C"/>
    <w:rsid w:val="009B1FAA"/>
    <w:rsid w:val="009B2169"/>
    <w:rsid w:val="009B2FFF"/>
    <w:rsid w:val="009B3895"/>
    <w:rsid w:val="009B45CD"/>
    <w:rsid w:val="009B4B53"/>
    <w:rsid w:val="009B6215"/>
    <w:rsid w:val="009B77C0"/>
    <w:rsid w:val="009B7B46"/>
    <w:rsid w:val="009C09E3"/>
    <w:rsid w:val="009C19A7"/>
    <w:rsid w:val="009C2774"/>
    <w:rsid w:val="009C2C55"/>
    <w:rsid w:val="009C310C"/>
    <w:rsid w:val="009C338A"/>
    <w:rsid w:val="009C4C81"/>
    <w:rsid w:val="009C4E50"/>
    <w:rsid w:val="009C5F0B"/>
    <w:rsid w:val="009C6A5E"/>
    <w:rsid w:val="009C7059"/>
    <w:rsid w:val="009C75AC"/>
    <w:rsid w:val="009D00BC"/>
    <w:rsid w:val="009D2924"/>
    <w:rsid w:val="009D3E89"/>
    <w:rsid w:val="009D5832"/>
    <w:rsid w:val="009D634C"/>
    <w:rsid w:val="009D642C"/>
    <w:rsid w:val="009D6EB4"/>
    <w:rsid w:val="009D71C6"/>
    <w:rsid w:val="009D7480"/>
    <w:rsid w:val="009D77F3"/>
    <w:rsid w:val="009D7F62"/>
    <w:rsid w:val="009E1421"/>
    <w:rsid w:val="009E15C9"/>
    <w:rsid w:val="009E2038"/>
    <w:rsid w:val="009E2977"/>
    <w:rsid w:val="009E2CEA"/>
    <w:rsid w:val="009E312E"/>
    <w:rsid w:val="009E313F"/>
    <w:rsid w:val="009E3871"/>
    <w:rsid w:val="009F04AA"/>
    <w:rsid w:val="009F09E0"/>
    <w:rsid w:val="009F0E46"/>
    <w:rsid w:val="009F2EF3"/>
    <w:rsid w:val="009F34FD"/>
    <w:rsid w:val="009F3AAD"/>
    <w:rsid w:val="009F5A68"/>
    <w:rsid w:val="009F66BD"/>
    <w:rsid w:val="009F6DF7"/>
    <w:rsid w:val="00A02003"/>
    <w:rsid w:val="00A02A4D"/>
    <w:rsid w:val="00A0494F"/>
    <w:rsid w:val="00A0546B"/>
    <w:rsid w:val="00A069B5"/>
    <w:rsid w:val="00A072AC"/>
    <w:rsid w:val="00A072E5"/>
    <w:rsid w:val="00A07C82"/>
    <w:rsid w:val="00A1156D"/>
    <w:rsid w:val="00A15A2A"/>
    <w:rsid w:val="00A16203"/>
    <w:rsid w:val="00A171FB"/>
    <w:rsid w:val="00A17F33"/>
    <w:rsid w:val="00A20D67"/>
    <w:rsid w:val="00A21800"/>
    <w:rsid w:val="00A23747"/>
    <w:rsid w:val="00A25E08"/>
    <w:rsid w:val="00A27C0D"/>
    <w:rsid w:val="00A30DFD"/>
    <w:rsid w:val="00A3139F"/>
    <w:rsid w:val="00A316F5"/>
    <w:rsid w:val="00A325F6"/>
    <w:rsid w:val="00A35225"/>
    <w:rsid w:val="00A3565D"/>
    <w:rsid w:val="00A36500"/>
    <w:rsid w:val="00A37CFE"/>
    <w:rsid w:val="00A40AAA"/>
    <w:rsid w:val="00A41EA6"/>
    <w:rsid w:val="00A44218"/>
    <w:rsid w:val="00A453AC"/>
    <w:rsid w:val="00A46321"/>
    <w:rsid w:val="00A46804"/>
    <w:rsid w:val="00A47D54"/>
    <w:rsid w:val="00A5046E"/>
    <w:rsid w:val="00A50C8F"/>
    <w:rsid w:val="00A52A8C"/>
    <w:rsid w:val="00A53579"/>
    <w:rsid w:val="00A54474"/>
    <w:rsid w:val="00A54CD7"/>
    <w:rsid w:val="00A5702E"/>
    <w:rsid w:val="00A5715C"/>
    <w:rsid w:val="00A572B9"/>
    <w:rsid w:val="00A57BBA"/>
    <w:rsid w:val="00A57E6D"/>
    <w:rsid w:val="00A60214"/>
    <w:rsid w:val="00A61B5C"/>
    <w:rsid w:val="00A62B87"/>
    <w:rsid w:val="00A641E3"/>
    <w:rsid w:val="00A644EA"/>
    <w:rsid w:val="00A65505"/>
    <w:rsid w:val="00A65C40"/>
    <w:rsid w:val="00A67A2B"/>
    <w:rsid w:val="00A67E05"/>
    <w:rsid w:val="00A67F3D"/>
    <w:rsid w:val="00A70BF0"/>
    <w:rsid w:val="00A71EA7"/>
    <w:rsid w:val="00A743A7"/>
    <w:rsid w:val="00A755F9"/>
    <w:rsid w:val="00A756F3"/>
    <w:rsid w:val="00A77B45"/>
    <w:rsid w:val="00A801EC"/>
    <w:rsid w:val="00A806FC"/>
    <w:rsid w:val="00A80DDB"/>
    <w:rsid w:val="00A810D9"/>
    <w:rsid w:val="00A82CDE"/>
    <w:rsid w:val="00A83007"/>
    <w:rsid w:val="00A849CF"/>
    <w:rsid w:val="00A84A98"/>
    <w:rsid w:val="00A84E77"/>
    <w:rsid w:val="00A8614F"/>
    <w:rsid w:val="00A86A4D"/>
    <w:rsid w:val="00A911F9"/>
    <w:rsid w:val="00A93944"/>
    <w:rsid w:val="00AA1663"/>
    <w:rsid w:val="00AA29EB"/>
    <w:rsid w:val="00AA4D8D"/>
    <w:rsid w:val="00AA661F"/>
    <w:rsid w:val="00AB1C97"/>
    <w:rsid w:val="00AB1FE9"/>
    <w:rsid w:val="00AB2143"/>
    <w:rsid w:val="00AB33E8"/>
    <w:rsid w:val="00AB3622"/>
    <w:rsid w:val="00AB3C01"/>
    <w:rsid w:val="00AB4297"/>
    <w:rsid w:val="00AB51B5"/>
    <w:rsid w:val="00AB520F"/>
    <w:rsid w:val="00AB7BF6"/>
    <w:rsid w:val="00AC03B4"/>
    <w:rsid w:val="00AC211F"/>
    <w:rsid w:val="00AC238A"/>
    <w:rsid w:val="00AC4017"/>
    <w:rsid w:val="00AC489F"/>
    <w:rsid w:val="00AC4F50"/>
    <w:rsid w:val="00AC61A1"/>
    <w:rsid w:val="00AC7BE6"/>
    <w:rsid w:val="00AD0A04"/>
    <w:rsid w:val="00AD1029"/>
    <w:rsid w:val="00AD27F9"/>
    <w:rsid w:val="00AD33A6"/>
    <w:rsid w:val="00AD35F9"/>
    <w:rsid w:val="00AD4AC4"/>
    <w:rsid w:val="00AD4E06"/>
    <w:rsid w:val="00AD610C"/>
    <w:rsid w:val="00AD76BC"/>
    <w:rsid w:val="00AE0B68"/>
    <w:rsid w:val="00AE1590"/>
    <w:rsid w:val="00AE2097"/>
    <w:rsid w:val="00AE2221"/>
    <w:rsid w:val="00AE39D7"/>
    <w:rsid w:val="00AE3B91"/>
    <w:rsid w:val="00AE605D"/>
    <w:rsid w:val="00AE6BFA"/>
    <w:rsid w:val="00AE7A0E"/>
    <w:rsid w:val="00AF022C"/>
    <w:rsid w:val="00AF0D02"/>
    <w:rsid w:val="00AF1E7A"/>
    <w:rsid w:val="00AF40F1"/>
    <w:rsid w:val="00AF4437"/>
    <w:rsid w:val="00AF6A6F"/>
    <w:rsid w:val="00AF725D"/>
    <w:rsid w:val="00AF77A8"/>
    <w:rsid w:val="00B0082C"/>
    <w:rsid w:val="00B01272"/>
    <w:rsid w:val="00B02182"/>
    <w:rsid w:val="00B02353"/>
    <w:rsid w:val="00B02CA3"/>
    <w:rsid w:val="00B039B5"/>
    <w:rsid w:val="00B043D2"/>
    <w:rsid w:val="00B04A32"/>
    <w:rsid w:val="00B04D4A"/>
    <w:rsid w:val="00B0559E"/>
    <w:rsid w:val="00B0643F"/>
    <w:rsid w:val="00B06917"/>
    <w:rsid w:val="00B0752E"/>
    <w:rsid w:val="00B07A52"/>
    <w:rsid w:val="00B07F94"/>
    <w:rsid w:val="00B10EF3"/>
    <w:rsid w:val="00B11813"/>
    <w:rsid w:val="00B12991"/>
    <w:rsid w:val="00B129D4"/>
    <w:rsid w:val="00B12A3A"/>
    <w:rsid w:val="00B14DA1"/>
    <w:rsid w:val="00B1517D"/>
    <w:rsid w:val="00B15681"/>
    <w:rsid w:val="00B1641E"/>
    <w:rsid w:val="00B16EF5"/>
    <w:rsid w:val="00B177A8"/>
    <w:rsid w:val="00B2034A"/>
    <w:rsid w:val="00B2050E"/>
    <w:rsid w:val="00B22E89"/>
    <w:rsid w:val="00B24884"/>
    <w:rsid w:val="00B24C6B"/>
    <w:rsid w:val="00B259C2"/>
    <w:rsid w:val="00B26D39"/>
    <w:rsid w:val="00B3057F"/>
    <w:rsid w:val="00B307C0"/>
    <w:rsid w:val="00B30EDA"/>
    <w:rsid w:val="00B320BB"/>
    <w:rsid w:val="00B33FC8"/>
    <w:rsid w:val="00B34E5F"/>
    <w:rsid w:val="00B36259"/>
    <w:rsid w:val="00B36464"/>
    <w:rsid w:val="00B36579"/>
    <w:rsid w:val="00B368D4"/>
    <w:rsid w:val="00B36D93"/>
    <w:rsid w:val="00B42E1D"/>
    <w:rsid w:val="00B4743F"/>
    <w:rsid w:val="00B475F2"/>
    <w:rsid w:val="00B47D21"/>
    <w:rsid w:val="00B5057A"/>
    <w:rsid w:val="00B50D75"/>
    <w:rsid w:val="00B51EF0"/>
    <w:rsid w:val="00B5311D"/>
    <w:rsid w:val="00B53464"/>
    <w:rsid w:val="00B53466"/>
    <w:rsid w:val="00B53C3D"/>
    <w:rsid w:val="00B552E5"/>
    <w:rsid w:val="00B561C0"/>
    <w:rsid w:val="00B564EA"/>
    <w:rsid w:val="00B57C7A"/>
    <w:rsid w:val="00B57E7E"/>
    <w:rsid w:val="00B61465"/>
    <w:rsid w:val="00B63322"/>
    <w:rsid w:val="00B64C2E"/>
    <w:rsid w:val="00B65D0D"/>
    <w:rsid w:val="00B670A7"/>
    <w:rsid w:val="00B704CB"/>
    <w:rsid w:val="00B72370"/>
    <w:rsid w:val="00B73127"/>
    <w:rsid w:val="00B7347B"/>
    <w:rsid w:val="00B7386E"/>
    <w:rsid w:val="00B739CE"/>
    <w:rsid w:val="00B74434"/>
    <w:rsid w:val="00B752C4"/>
    <w:rsid w:val="00B80950"/>
    <w:rsid w:val="00B817B4"/>
    <w:rsid w:val="00B82D8D"/>
    <w:rsid w:val="00B8437D"/>
    <w:rsid w:val="00B846F7"/>
    <w:rsid w:val="00B85014"/>
    <w:rsid w:val="00B86458"/>
    <w:rsid w:val="00B86904"/>
    <w:rsid w:val="00B87309"/>
    <w:rsid w:val="00B87CD9"/>
    <w:rsid w:val="00B90439"/>
    <w:rsid w:val="00B931F0"/>
    <w:rsid w:val="00B9330B"/>
    <w:rsid w:val="00B9560B"/>
    <w:rsid w:val="00B95837"/>
    <w:rsid w:val="00B96F2F"/>
    <w:rsid w:val="00B97652"/>
    <w:rsid w:val="00BA0DDE"/>
    <w:rsid w:val="00BA164E"/>
    <w:rsid w:val="00BA1C14"/>
    <w:rsid w:val="00BA2892"/>
    <w:rsid w:val="00BA372C"/>
    <w:rsid w:val="00BA3C41"/>
    <w:rsid w:val="00BA3D58"/>
    <w:rsid w:val="00BA3DF7"/>
    <w:rsid w:val="00BA4146"/>
    <w:rsid w:val="00BA43CF"/>
    <w:rsid w:val="00BA5688"/>
    <w:rsid w:val="00BA6172"/>
    <w:rsid w:val="00BB03C8"/>
    <w:rsid w:val="00BB0FFC"/>
    <w:rsid w:val="00BB1D1F"/>
    <w:rsid w:val="00BB3749"/>
    <w:rsid w:val="00BB6C4E"/>
    <w:rsid w:val="00BB7111"/>
    <w:rsid w:val="00BC1C46"/>
    <w:rsid w:val="00BC38AA"/>
    <w:rsid w:val="00BC40CC"/>
    <w:rsid w:val="00BC676C"/>
    <w:rsid w:val="00BC7818"/>
    <w:rsid w:val="00BD21B0"/>
    <w:rsid w:val="00BD27F5"/>
    <w:rsid w:val="00BD3C85"/>
    <w:rsid w:val="00BD4990"/>
    <w:rsid w:val="00BD5CC8"/>
    <w:rsid w:val="00BD7DB6"/>
    <w:rsid w:val="00BD7E58"/>
    <w:rsid w:val="00BE05F9"/>
    <w:rsid w:val="00BE0DD4"/>
    <w:rsid w:val="00BE1733"/>
    <w:rsid w:val="00BE1BA7"/>
    <w:rsid w:val="00BE1BF5"/>
    <w:rsid w:val="00BE2304"/>
    <w:rsid w:val="00BE362F"/>
    <w:rsid w:val="00BE4D24"/>
    <w:rsid w:val="00BE6E14"/>
    <w:rsid w:val="00BF1A91"/>
    <w:rsid w:val="00BF1F03"/>
    <w:rsid w:val="00BF220E"/>
    <w:rsid w:val="00BF2A6F"/>
    <w:rsid w:val="00BF312F"/>
    <w:rsid w:val="00BF3E59"/>
    <w:rsid w:val="00BF4016"/>
    <w:rsid w:val="00BF4403"/>
    <w:rsid w:val="00BF599A"/>
    <w:rsid w:val="00C005B2"/>
    <w:rsid w:val="00C00E7E"/>
    <w:rsid w:val="00C02CF6"/>
    <w:rsid w:val="00C056F8"/>
    <w:rsid w:val="00C05B18"/>
    <w:rsid w:val="00C06726"/>
    <w:rsid w:val="00C10478"/>
    <w:rsid w:val="00C11012"/>
    <w:rsid w:val="00C12B1B"/>
    <w:rsid w:val="00C13121"/>
    <w:rsid w:val="00C13786"/>
    <w:rsid w:val="00C13C0C"/>
    <w:rsid w:val="00C146A8"/>
    <w:rsid w:val="00C147CC"/>
    <w:rsid w:val="00C14881"/>
    <w:rsid w:val="00C14989"/>
    <w:rsid w:val="00C15173"/>
    <w:rsid w:val="00C15E44"/>
    <w:rsid w:val="00C162D9"/>
    <w:rsid w:val="00C1680F"/>
    <w:rsid w:val="00C169C0"/>
    <w:rsid w:val="00C1741D"/>
    <w:rsid w:val="00C20847"/>
    <w:rsid w:val="00C21E0F"/>
    <w:rsid w:val="00C2503E"/>
    <w:rsid w:val="00C26311"/>
    <w:rsid w:val="00C2692B"/>
    <w:rsid w:val="00C27737"/>
    <w:rsid w:val="00C27917"/>
    <w:rsid w:val="00C3047D"/>
    <w:rsid w:val="00C31DC1"/>
    <w:rsid w:val="00C327C4"/>
    <w:rsid w:val="00C333A7"/>
    <w:rsid w:val="00C33442"/>
    <w:rsid w:val="00C346CA"/>
    <w:rsid w:val="00C34CE8"/>
    <w:rsid w:val="00C36AAA"/>
    <w:rsid w:val="00C3787D"/>
    <w:rsid w:val="00C40423"/>
    <w:rsid w:val="00C40765"/>
    <w:rsid w:val="00C419CA"/>
    <w:rsid w:val="00C41F11"/>
    <w:rsid w:val="00C444C6"/>
    <w:rsid w:val="00C47B48"/>
    <w:rsid w:val="00C52CDC"/>
    <w:rsid w:val="00C52D0B"/>
    <w:rsid w:val="00C538EA"/>
    <w:rsid w:val="00C53AD5"/>
    <w:rsid w:val="00C555D6"/>
    <w:rsid w:val="00C56AB3"/>
    <w:rsid w:val="00C56D0D"/>
    <w:rsid w:val="00C57AC2"/>
    <w:rsid w:val="00C60A51"/>
    <w:rsid w:val="00C60D23"/>
    <w:rsid w:val="00C60E85"/>
    <w:rsid w:val="00C617B6"/>
    <w:rsid w:val="00C6332A"/>
    <w:rsid w:val="00C6340E"/>
    <w:rsid w:val="00C6350A"/>
    <w:rsid w:val="00C637A3"/>
    <w:rsid w:val="00C63A95"/>
    <w:rsid w:val="00C64F4C"/>
    <w:rsid w:val="00C67527"/>
    <w:rsid w:val="00C70861"/>
    <w:rsid w:val="00C71D17"/>
    <w:rsid w:val="00C726F0"/>
    <w:rsid w:val="00C73A6B"/>
    <w:rsid w:val="00C74F30"/>
    <w:rsid w:val="00C74FDC"/>
    <w:rsid w:val="00C7682C"/>
    <w:rsid w:val="00C80410"/>
    <w:rsid w:val="00C81085"/>
    <w:rsid w:val="00C827F8"/>
    <w:rsid w:val="00C82B62"/>
    <w:rsid w:val="00C8449E"/>
    <w:rsid w:val="00C8450E"/>
    <w:rsid w:val="00C84DA0"/>
    <w:rsid w:val="00C87296"/>
    <w:rsid w:val="00C90DCF"/>
    <w:rsid w:val="00C9307F"/>
    <w:rsid w:val="00C94DA2"/>
    <w:rsid w:val="00C953E4"/>
    <w:rsid w:val="00C96D88"/>
    <w:rsid w:val="00C971AA"/>
    <w:rsid w:val="00CA22F1"/>
    <w:rsid w:val="00CA2B08"/>
    <w:rsid w:val="00CA3D9A"/>
    <w:rsid w:val="00CA4303"/>
    <w:rsid w:val="00CA64C9"/>
    <w:rsid w:val="00CA6B8D"/>
    <w:rsid w:val="00CA740F"/>
    <w:rsid w:val="00CB2150"/>
    <w:rsid w:val="00CB2C4D"/>
    <w:rsid w:val="00CB6A66"/>
    <w:rsid w:val="00CB7297"/>
    <w:rsid w:val="00CB732B"/>
    <w:rsid w:val="00CC0558"/>
    <w:rsid w:val="00CC1799"/>
    <w:rsid w:val="00CC3D23"/>
    <w:rsid w:val="00CC42ED"/>
    <w:rsid w:val="00CC471E"/>
    <w:rsid w:val="00CC5327"/>
    <w:rsid w:val="00CC5C74"/>
    <w:rsid w:val="00CC6667"/>
    <w:rsid w:val="00CD090E"/>
    <w:rsid w:val="00CD33BB"/>
    <w:rsid w:val="00CD3BA8"/>
    <w:rsid w:val="00CD3E44"/>
    <w:rsid w:val="00CD3FD0"/>
    <w:rsid w:val="00CD4E6C"/>
    <w:rsid w:val="00CD6197"/>
    <w:rsid w:val="00CD74EA"/>
    <w:rsid w:val="00CE0F75"/>
    <w:rsid w:val="00CE1C3E"/>
    <w:rsid w:val="00CE271F"/>
    <w:rsid w:val="00CE3F17"/>
    <w:rsid w:val="00CE42EE"/>
    <w:rsid w:val="00CE6BC7"/>
    <w:rsid w:val="00CE6F63"/>
    <w:rsid w:val="00CE77EE"/>
    <w:rsid w:val="00CF07F7"/>
    <w:rsid w:val="00CF0C52"/>
    <w:rsid w:val="00CF2D7B"/>
    <w:rsid w:val="00CF3A63"/>
    <w:rsid w:val="00CF559C"/>
    <w:rsid w:val="00D0250C"/>
    <w:rsid w:val="00D028B6"/>
    <w:rsid w:val="00D035AA"/>
    <w:rsid w:val="00D03D48"/>
    <w:rsid w:val="00D0417F"/>
    <w:rsid w:val="00D04C7F"/>
    <w:rsid w:val="00D05100"/>
    <w:rsid w:val="00D05EE3"/>
    <w:rsid w:val="00D115EE"/>
    <w:rsid w:val="00D12B97"/>
    <w:rsid w:val="00D1377E"/>
    <w:rsid w:val="00D13E7D"/>
    <w:rsid w:val="00D153EF"/>
    <w:rsid w:val="00D17762"/>
    <w:rsid w:val="00D20441"/>
    <w:rsid w:val="00D20CFC"/>
    <w:rsid w:val="00D21D7B"/>
    <w:rsid w:val="00D227F2"/>
    <w:rsid w:val="00D26013"/>
    <w:rsid w:val="00D300CF"/>
    <w:rsid w:val="00D300F0"/>
    <w:rsid w:val="00D306EE"/>
    <w:rsid w:val="00D316BE"/>
    <w:rsid w:val="00D32F67"/>
    <w:rsid w:val="00D33256"/>
    <w:rsid w:val="00D33D49"/>
    <w:rsid w:val="00D3400F"/>
    <w:rsid w:val="00D346CC"/>
    <w:rsid w:val="00D358F8"/>
    <w:rsid w:val="00D365E3"/>
    <w:rsid w:val="00D37594"/>
    <w:rsid w:val="00D37DE4"/>
    <w:rsid w:val="00D40A1B"/>
    <w:rsid w:val="00D40A3D"/>
    <w:rsid w:val="00D416F2"/>
    <w:rsid w:val="00D41EAD"/>
    <w:rsid w:val="00D42552"/>
    <w:rsid w:val="00D4258A"/>
    <w:rsid w:val="00D42EAC"/>
    <w:rsid w:val="00D43833"/>
    <w:rsid w:val="00D44515"/>
    <w:rsid w:val="00D445BC"/>
    <w:rsid w:val="00D46376"/>
    <w:rsid w:val="00D46757"/>
    <w:rsid w:val="00D47908"/>
    <w:rsid w:val="00D514D3"/>
    <w:rsid w:val="00D51569"/>
    <w:rsid w:val="00D54105"/>
    <w:rsid w:val="00D54897"/>
    <w:rsid w:val="00D54C90"/>
    <w:rsid w:val="00D55135"/>
    <w:rsid w:val="00D552CE"/>
    <w:rsid w:val="00D55C63"/>
    <w:rsid w:val="00D575B1"/>
    <w:rsid w:val="00D57BA4"/>
    <w:rsid w:val="00D57C83"/>
    <w:rsid w:val="00D60B4E"/>
    <w:rsid w:val="00D61B35"/>
    <w:rsid w:val="00D64094"/>
    <w:rsid w:val="00D6591D"/>
    <w:rsid w:val="00D7185C"/>
    <w:rsid w:val="00D721FE"/>
    <w:rsid w:val="00D73588"/>
    <w:rsid w:val="00D73693"/>
    <w:rsid w:val="00D73871"/>
    <w:rsid w:val="00D741DD"/>
    <w:rsid w:val="00D74971"/>
    <w:rsid w:val="00D75085"/>
    <w:rsid w:val="00D753F9"/>
    <w:rsid w:val="00D763E6"/>
    <w:rsid w:val="00D7792C"/>
    <w:rsid w:val="00D81E93"/>
    <w:rsid w:val="00D82010"/>
    <w:rsid w:val="00D83B38"/>
    <w:rsid w:val="00D84C90"/>
    <w:rsid w:val="00D85F50"/>
    <w:rsid w:val="00D869BA"/>
    <w:rsid w:val="00D91EE3"/>
    <w:rsid w:val="00D92599"/>
    <w:rsid w:val="00D93205"/>
    <w:rsid w:val="00D93D2B"/>
    <w:rsid w:val="00D93D6F"/>
    <w:rsid w:val="00D945A4"/>
    <w:rsid w:val="00D9478F"/>
    <w:rsid w:val="00D947F1"/>
    <w:rsid w:val="00D947F5"/>
    <w:rsid w:val="00D96DE4"/>
    <w:rsid w:val="00D97A59"/>
    <w:rsid w:val="00D97D14"/>
    <w:rsid w:val="00DA041F"/>
    <w:rsid w:val="00DA0DC3"/>
    <w:rsid w:val="00DA1323"/>
    <w:rsid w:val="00DA15C7"/>
    <w:rsid w:val="00DA3664"/>
    <w:rsid w:val="00DA4064"/>
    <w:rsid w:val="00DA76CD"/>
    <w:rsid w:val="00DB067A"/>
    <w:rsid w:val="00DB0AE1"/>
    <w:rsid w:val="00DB0D30"/>
    <w:rsid w:val="00DB0DEA"/>
    <w:rsid w:val="00DB1292"/>
    <w:rsid w:val="00DB1AFB"/>
    <w:rsid w:val="00DB573A"/>
    <w:rsid w:val="00DB69AD"/>
    <w:rsid w:val="00DB6D1C"/>
    <w:rsid w:val="00DC3A9F"/>
    <w:rsid w:val="00DC3B3C"/>
    <w:rsid w:val="00DC4161"/>
    <w:rsid w:val="00DC4C95"/>
    <w:rsid w:val="00DC7568"/>
    <w:rsid w:val="00DD0CAE"/>
    <w:rsid w:val="00DD11AD"/>
    <w:rsid w:val="00DD2F37"/>
    <w:rsid w:val="00DD3663"/>
    <w:rsid w:val="00DD4DF6"/>
    <w:rsid w:val="00DD59F0"/>
    <w:rsid w:val="00DD65D1"/>
    <w:rsid w:val="00DD6FDD"/>
    <w:rsid w:val="00DD7518"/>
    <w:rsid w:val="00DE0CAC"/>
    <w:rsid w:val="00DE1E22"/>
    <w:rsid w:val="00DE241F"/>
    <w:rsid w:val="00DE2843"/>
    <w:rsid w:val="00DE3E5C"/>
    <w:rsid w:val="00DE6683"/>
    <w:rsid w:val="00DF2D51"/>
    <w:rsid w:val="00DF3179"/>
    <w:rsid w:val="00DF323F"/>
    <w:rsid w:val="00DF5807"/>
    <w:rsid w:val="00DF6721"/>
    <w:rsid w:val="00E00E0B"/>
    <w:rsid w:val="00E01042"/>
    <w:rsid w:val="00E01055"/>
    <w:rsid w:val="00E02556"/>
    <w:rsid w:val="00E028FD"/>
    <w:rsid w:val="00E031F5"/>
    <w:rsid w:val="00E0352F"/>
    <w:rsid w:val="00E03CD2"/>
    <w:rsid w:val="00E03FF2"/>
    <w:rsid w:val="00E043DB"/>
    <w:rsid w:val="00E04A7D"/>
    <w:rsid w:val="00E04CAC"/>
    <w:rsid w:val="00E04E26"/>
    <w:rsid w:val="00E05D8A"/>
    <w:rsid w:val="00E0644F"/>
    <w:rsid w:val="00E0783D"/>
    <w:rsid w:val="00E07D98"/>
    <w:rsid w:val="00E07E19"/>
    <w:rsid w:val="00E111A4"/>
    <w:rsid w:val="00E14AAA"/>
    <w:rsid w:val="00E161F9"/>
    <w:rsid w:val="00E16AA8"/>
    <w:rsid w:val="00E17844"/>
    <w:rsid w:val="00E20749"/>
    <w:rsid w:val="00E20817"/>
    <w:rsid w:val="00E209AE"/>
    <w:rsid w:val="00E23087"/>
    <w:rsid w:val="00E240BA"/>
    <w:rsid w:val="00E24632"/>
    <w:rsid w:val="00E25CF0"/>
    <w:rsid w:val="00E26060"/>
    <w:rsid w:val="00E26739"/>
    <w:rsid w:val="00E271EF"/>
    <w:rsid w:val="00E333B5"/>
    <w:rsid w:val="00E33B10"/>
    <w:rsid w:val="00E33C3A"/>
    <w:rsid w:val="00E3499A"/>
    <w:rsid w:val="00E34A48"/>
    <w:rsid w:val="00E356F0"/>
    <w:rsid w:val="00E35EAD"/>
    <w:rsid w:val="00E36A4F"/>
    <w:rsid w:val="00E40A6D"/>
    <w:rsid w:val="00E47071"/>
    <w:rsid w:val="00E50C52"/>
    <w:rsid w:val="00E52F23"/>
    <w:rsid w:val="00E5367B"/>
    <w:rsid w:val="00E545B6"/>
    <w:rsid w:val="00E55C87"/>
    <w:rsid w:val="00E60E7A"/>
    <w:rsid w:val="00E62498"/>
    <w:rsid w:val="00E62628"/>
    <w:rsid w:val="00E63FD4"/>
    <w:rsid w:val="00E67E5E"/>
    <w:rsid w:val="00E67FCA"/>
    <w:rsid w:val="00E70231"/>
    <w:rsid w:val="00E702C4"/>
    <w:rsid w:val="00E702D1"/>
    <w:rsid w:val="00E73804"/>
    <w:rsid w:val="00E7413F"/>
    <w:rsid w:val="00E745A6"/>
    <w:rsid w:val="00E745A8"/>
    <w:rsid w:val="00E746EB"/>
    <w:rsid w:val="00E750D6"/>
    <w:rsid w:val="00E75C8B"/>
    <w:rsid w:val="00E76A3A"/>
    <w:rsid w:val="00E76E00"/>
    <w:rsid w:val="00E76F4B"/>
    <w:rsid w:val="00E776EC"/>
    <w:rsid w:val="00E77A87"/>
    <w:rsid w:val="00E80463"/>
    <w:rsid w:val="00E81199"/>
    <w:rsid w:val="00E825D7"/>
    <w:rsid w:val="00E8260C"/>
    <w:rsid w:val="00E82A83"/>
    <w:rsid w:val="00E84E06"/>
    <w:rsid w:val="00E851B4"/>
    <w:rsid w:val="00E85518"/>
    <w:rsid w:val="00E8560A"/>
    <w:rsid w:val="00E85BAA"/>
    <w:rsid w:val="00E860FD"/>
    <w:rsid w:val="00E902AA"/>
    <w:rsid w:val="00E90F3B"/>
    <w:rsid w:val="00E91049"/>
    <w:rsid w:val="00E927A7"/>
    <w:rsid w:val="00E934B9"/>
    <w:rsid w:val="00E93849"/>
    <w:rsid w:val="00E960A2"/>
    <w:rsid w:val="00E96457"/>
    <w:rsid w:val="00E97B5B"/>
    <w:rsid w:val="00E97ED0"/>
    <w:rsid w:val="00EA02F8"/>
    <w:rsid w:val="00EA03B1"/>
    <w:rsid w:val="00EA46CB"/>
    <w:rsid w:val="00EA59E7"/>
    <w:rsid w:val="00EB0613"/>
    <w:rsid w:val="00EB08D6"/>
    <w:rsid w:val="00EB27E1"/>
    <w:rsid w:val="00EB31E0"/>
    <w:rsid w:val="00EB6723"/>
    <w:rsid w:val="00EB759F"/>
    <w:rsid w:val="00EB7A69"/>
    <w:rsid w:val="00EC0636"/>
    <w:rsid w:val="00EC435E"/>
    <w:rsid w:val="00EC497B"/>
    <w:rsid w:val="00EC746D"/>
    <w:rsid w:val="00ED0291"/>
    <w:rsid w:val="00ED0E2C"/>
    <w:rsid w:val="00ED11B2"/>
    <w:rsid w:val="00ED300C"/>
    <w:rsid w:val="00ED3AFB"/>
    <w:rsid w:val="00ED3E77"/>
    <w:rsid w:val="00ED42AB"/>
    <w:rsid w:val="00ED463A"/>
    <w:rsid w:val="00ED47AF"/>
    <w:rsid w:val="00ED5FCC"/>
    <w:rsid w:val="00ED61A9"/>
    <w:rsid w:val="00ED7540"/>
    <w:rsid w:val="00ED7E45"/>
    <w:rsid w:val="00EE07D9"/>
    <w:rsid w:val="00EE085B"/>
    <w:rsid w:val="00EE0DE0"/>
    <w:rsid w:val="00EE1AD4"/>
    <w:rsid w:val="00EE20AB"/>
    <w:rsid w:val="00EE2995"/>
    <w:rsid w:val="00EE35CC"/>
    <w:rsid w:val="00EE4951"/>
    <w:rsid w:val="00EE49B7"/>
    <w:rsid w:val="00EE49E9"/>
    <w:rsid w:val="00EE64E0"/>
    <w:rsid w:val="00EE6EDF"/>
    <w:rsid w:val="00EE76F6"/>
    <w:rsid w:val="00EE7F95"/>
    <w:rsid w:val="00EF0C7B"/>
    <w:rsid w:val="00EF1AD2"/>
    <w:rsid w:val="00EF3394"/>
    <w:rsid w:val="00EF4544"/>
    <w:rsid w:val="00EF53C0"/>
    <w:rsid w:val="00EF57AD"/>
    <w:rsid w:val="00EF5899"/>
    <w:rsid w:val="00EF75B1"/>
    <w:rsid w:val="00EF7FE2"/>
    <w:rsid w:val="00F00300"/>
    <w:rsid w:val="00F007F6"/>
    <w:rsid w:val="00F03824"/>
    <w:rsid w:val="00F03A39"/>
    <w:rsid w:val="00F0415F"/>
    <w:rsid w:val="00F05AFB"/>
    <w:rsid w:val="00F06348"/>
    <w:rsid w:val="00F10005"/>
    <w:rsid w:val="00F11250"/>
    <w:rsid w:val="00F12090"/>
    <w:rsid w:val="00F12B57"/>
    <w:rsid w:val="00F1374F"/>
    <w:rsid w:val="00F16FC4"/>
    <w:rsid w:val="00F17ECF"/>
    <w:rsid w:val="00F20011"/>
    <w:rsid w:val="00F20F64"/>
    <w:rsid w:val="00F21E0F"/>
    <w:rsid w:val="00F25CD7"/>
    <w:rsid w:val="00F26835"/>
    <w:rsid w:val="00F27281"/>
    <w:rsid w:val="00F30995"/>
    <w:rsid w:val="00F30EE7"/>
    <w:rsid w:val="00F3504D"/>
    <w:rsid w:val="00F35753"/>
    <w:rsid w:val="00F37DAC"/>
    <w:rsid w:val="00F40651"/>
    <w:rsid w:val="00F40C53"/>
    <w:rsid w:val="00F423CA"/>
    <w:rsid w:val="00F42AAF"/>
    <w:rsid w:val="00F43F12"/>
    <w:rsid w:val="00F4442B"/>
    <w:rsid w:val="00F44F0E"/>
    <w:rsid w:val="00F46135"/>
    <w:rsid w:val="00F46CAD"/>
    <w:rsid w:val="00F47B1B"/>
    <w:rsid w:val="00F505C3"/>
    <w:rsid w:val="00F5103C"/>
    <w:rsid w:val="00F51D6D"/>
    <w:rsid w:val="00F52029"/>
    <w:rsid w:val="00F523DD"/>
    <w:rsid w:val="00F52426"/>
    <w:rsid w:val="00F52C42"/>
    <w:rsid w:val="00F53FDD"/>
    <w:rsid w:val="00F540D7"/>
    <w:rsid w:val="00F54BC9"/>
    <w:rsid w:val="00F55381"/>
    <w:rsid w:val="00F55A3B"/>
    <w:rsid w:val="00F56401"/>
    <w:rsid w:val="00F57343"/>
    <w:rsid w:val="00F61C01"/>
    <w:rsid w:val="00F630B4"/>
    <w:rsid w:val="00F63A6F"/>
    <w:rsid w:val="00F63CA8"/>
    <w:rsid w:val="00F65F64"/>
    <w:rsid w:val="00F6648D"/>
    <w:rsid w:val="00F66B9F"/>
    <w:rsid w:val="00F670F3"/>
    <w:rsid w:val="00F70006"/>
    <w:rsid w:val="00F70C4A"/>
    <w:rsid w:val="00F71285"/>
    <w:rsid w:val="00F71549"/>
    <w:rsid w:val="00F718BF"/>
    <w:rsid w:val="00F71FED"/>
    <w:rsid w:val="00F7220C"/>
    <w:rsid w:val="00F731E0"/>
    <w:rsid w:val="00F73281"/>
    <w:rsid w:val="00F7382F"/>
    <w:rsid w:val="00F74F11"/>
    <w:rsid w:val="00F75578"/>
    <w:rsid w:val="00F756B5"/>
    <w:rsid w:val="00F77CB5"/>
    <w:rsid w:val="00F77FDC"/>
    <w:rsid w:val="00F80420"/>
    <w:rsid w:val="00F82C29"/>
    <w:rsid w:val="00F82E7D"/>
    <w:rsid w:val="00F83159"/>
    <w:rsid w:val="00F84682"/>
    <w:rsid w:val="00F858BC"/>
    <w:rsid w:val="00F86691"/>
    <w:rsid w:val="00F86A6C"/>
    <w:rsid w:val="00F87F16"/>
    <w:rsid w:val="00F90379"/>
    <w:rsid w:val="00F91EE9"/>
    <w:rsid w:val="00F9304D"/>
    <w:rsid w:val="00F93FED"/>
    <w:rsid w:val="00F940C5"/>
    <w:rsid w:val="00F9439A"/>
    <w:rsid w:val="00F97565"/>
    <w:rsid w:val="00FA0317"/>
    <w:rsid w:val="00FA10B6"/>
    <w:rsid w:val="00FA2C7A"/>
    <w:rsid w:val="00FA32A2"/>
    <w:rsid w:val="00FA3445"/>
    <w:rsid w:val="00FA4DB0"/>
    <w:rsid w:val="00FA4E08"/>
    <w:rsid w:val="00FA52D3"/>
    <w:rsid w:val="00FA613B"/>
    <w:rsid w:val="00FA6835"/>
    <w:rsid w:val="00FA6E6C"/>
    <w:rsid w:val="00FB2B53"/>
    <w:rsid w:val="00FB4097"/>
    <w:rsid w:val="00FB4CBA"/>
    <w:rsid w:val="00FB4D17"/>
    <w:rsid w:val="00FB67C9"/>
    <w:rsid w:val="00FB6DF1"/>
    <w:rsid w:val="00FB743F"/>
    <w:rsid w:val="00FB7460"/>
    <w:rsid w:val="00FD036F"/>
    <w:rsid w:val="00FD0B6F"/>
    <w:rsid w:val="00FD1D31"/>
    <w:rsid w:val="00FD3C78"/>
    <w:rsid w:val="00FD5FC7"/>
    <w:rsid w:val="00FD6DB4"/>
    <w:rsid w:val="00FD7B49"/>
    <w:rsid w:val="00FE0485"/>
    <w:rsid w:val="00FE1D01"/>
    <w:rsid w:val="00FE26C9"/>
    <w:rsid w:val="00FE2A74"/>
    <w:rsid w:val="00FE36EE"/>
    <w:rsid w:val="00FE42B6"/>
    <w:rsid w:val="00FE4474"/>
    <w:rsid w:val="00FE624F"/>
    <w:rsid w:val="00FE626B"/>
    <w:rsid w:val="00FE63AD"/>
    <w:rsid w:val="00FE6537"/>
    <w:rsid w:val="00FF10B6"/>
    <w:rsid w:val="00FF12BC"/>
    <w:rsid w:val="00FF1401"/>
    <w:rsid w:val="00FF3756"/>
    <w:rsid w:val="00FF4501"/>
    <w:rsid w:val="00FF60CF"/>
    <w:rsid w:val="00FF700F"/>
    <w:rsid w:val="00FF7267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C91"/>
    <w:pPr>
      <w:jc w:val="both"/>
    </w:pPr>
    <w:rPr>
      <w:sz w:val="28"/>
      <w:lang w:eastAsia="en-US"/>
    </w:rPr>
  </w:style>
  <w:style w:type="paragraph" w:styleId="Header">
    <w:name w:val="header"/>
    <w:basedOn w:val="Normal"/>
    <w:rsid w:val="000A1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C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1C91"/>
  </w:style>
  <w:style w:type="paragraph" w:customStyle="1" w:styleId="naisf">
    <w:name w:val="naisf"/>
    <w:basedOn w:val="Normal"/>
    <w:rsid w:val="00583E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B752C4"/>
    <w:rPr>
      <w:sz w:val="16"/>
      <w:szCs w:val="16"/>
    </w:rPr>
  </w:style>
  <w:style w:type="paragraph" w:styleId="CommentText">
    <w:name w:val="annotation text"/>
    <w:basedOn w:val="Normal"/>
    <w:semiHidden/>
    <w:rsid w:val="00B752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2C4"/>
    <w:rPr>
      <w:b/>
      <w:bCs/>
    </w:rPr>
  </w:style>
  <w:style w:type="paragraph" w:styleId="BalloonText">
    <w:name w:val="Balloon Text"/>
    <w:basedOn w:val="Normal"/>
    <w:semiHidden/>
    <w:rsid w:val="00B752C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next w:val="Normal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B1E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B1E26"/>
    <w:rPr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E23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E2304"/>
    <w:rPr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unhideWhenUsed/>
    <w:rsid w:val="00CD3F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indans@d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780A-8A86-4974-AC53-26865BB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</vt:lpstr>
    </vt:vector>
  </TitlesOfParts>
  <Company>Datu valsts inspekcija</Company>
  <LinksUpToDate>false</LinksUpToDate>
  <CharactersWithSpaces>2149</CharactersWithSpaces>
  <SharedDoc>false</SharedDoc>
  <HLinks>
    <vt:vector size="6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>mailto:martins.indans@dvi.gov.lv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</dc:title>
  <dc:subject>Personas datu aizsardzības pārkāpumu izmeklēšanas un novēršanas iekšējās kārtības obligātās prasības</dc:subject>
  <dc:creator>Tieslietu ministrija</dc:creator>
  <cp:keywords/>
  <dc:description>Mārtiņš Indāns, 67223131, martins.indans@dvi.gov.lv</dc:description>
  <cp:lastModifiedBy>as1301</cp:lastModifiedBy>
  <cp:revision>4</cp:revision>
  <cp:lastPrinted>2011-07-08T10:32:00Z</cp:lastPrinted>
  <dcterms:created xsi:type="dcterms:W3CDTF">2011-07-28T07:19:00Z</dcterms:created>
  <dcterms:modified xsi:type="dcterms:W3CDTF">2011-08-02T07:57:00Z</dcterms:modified>
</cp:coreProperties>
</file>