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A12" w:rsidRPr="00E9434B" w:rsidRDefault="0071306B" w:rsidP="00E20C4F">
      <w:pPr>
        <w:pStyle w:val="Virsraksts2"/>
        <w:spacing w:before="0"/>
        <w:jc w:val="right"/>
        <w:rPr>
          <w:rFonts w:ascii="Cambria" w:eastAsia="Times New Roman" w:hAnsi="Cambria" w:cs="Times New Roman"/>
          <w:b w:val="0"/>
          <w:i/>
          <w:color w:val="auto"/>
          <w:sz w:val="28"/>
          <w:szCs w:val="28"/>
        </w:rPr>
      </w:pPr>
      <w:r w:rsidRPr="00E9434B">
        <w:rPr>
          <w:rFonts w:ascii="Cambria" w:eastAsia="Times New Roman" w:hAnsi="Cambria" w:cs="Times New Roman"/>
          <w:b w:val="0"/>
          <w:i/>
          <w:color w:val="auto"/>
          <w:sz w:val="28"/>
          <w:szCs w:val="28"/>
        </w:rPr>
        <w:t>Projekts</w:t>
      </w:r>
    </w:p>
    <w:p w:rsidR="007A6314" w:rsidRPr="00E9434B" w:rsidRDefault="007A6314" w:rsidP="00E20C4F">
      <w:pPr>
        <w:pStyle w:val="Nosaukums"/>
        <w:ind w:firstLine="851"/>
        <w:outlineLvl w:val="0"/>
        <w:rPr>
          <w:b w:val="0"/>
          <w:sz w:val="28"/>
          <w:szCs w:val="28"/>
        </w:rPr>
      </w:pPr>
    </w:p>
    <w:p w:rsidR="007A6314" w:rsidRPr="00E9434B" w:rsidRDefault="007A6314" w:rsidP="00E20C4F">
      <w:pPr>
        <w:pStyle w:val="Nosaukums"/>
        <w:jc w:val="left"/>
        <w:outlineLvl w:val="0"/>
        <w:rPr>
          <w:b w:val="0"/>
          <w:sz w:val="28"/>
          <w:szCs w:val="28"/>
        </w:rPr>
      </w:pPr>
    </w:p>
    <w:p w:rsidR="007A6314" w:rsidRPr="00E9434B" w:rsidRDefault="007A6314" w:rsidP="00E20C4F">
      <w:pPr>
        <w:pStyle w:val="Nosaukums"/>
        <w:ind w:firstLine="851"/>
        <w:outlineLvl w:val="0"/>
        <w:rPr>
          <w:b w:val="0"/>
          <w:sz w:val="28"/>
          <w:szCs w:val="28"/>
        </w:rPr>
      </w:pPr>
      <w:r w:rsidRPr="00E9434B">
        <w:rPr>
          <w:b w:val="0"/>
          <w:sz w:val="28"/>
          <w:szCs w:val="28"/>
        </w:rPr>
        <w:t>LATVIJAS REPUBLIKAS MINISTRU KABINETS</w:t>
      </w:r>
    </w:p>
    <w:p w:rsidR="008D5079" w:rsidRPr="00E9434B" w:rsidRDefault="008D5079" w:rsidP="00E20C4F">
      <w:pPr>
        <w:ind w:firstLine="851"/>
        <w:jc w:val="center"/>
        <w:rPr>
          <w:sz w:val="28"/>
          <w:szCs w:val="28"/>
        </w:rPr>
      </w:pPr>
    </w:p>
    <w:p w:rsidR="008D5079" w:rsidRPr="00E9434B" w:rsidRDefault="008D5079" w:rsidP="00E20C4F">
      <w:pPr>
        <w:ind w:firstLine="851"/>
        <w:jc w:val="center"/>
        <w:rPr>
          <w:sz w:val="28"/>
          <w:szCs w:val="28"/>
        </w:rPr>
      </w:pPr>
    </w:p>
    <w:p w:rsidR="008D5079" w:rsidRPr="00E9434B" w:rsidRDefault="001703D0" w:rsidP="00E20C4F">
      <w:pPr>
        <w:pStyle w:val="naislab"/>
        <w:tabs>
          <w:tab w:val="left" w:pos="6480"/>
        </w:tabs>
        <w:spacing w:before="0" w:after="0"/>
        <w:ind w:firstLine="851"/>
        <w:jc w:val="left"/>
        <w:rPr>
          <w:sz w:val="28"/>
          <w:szCs w:val="28"/>
        </w:rPr>
      </w:pPr>
      <w:r w:rsidRPr="00E9434B">
        <w:rPr>
          <w:sz w:val="28"/>
          <w:szCs w:val="28"/>
        </w:rPr>
        <w:t>20</w:t>
      </w:r>
      <w:r w:rsidR="00D70E73" w:rsidRPr="00E9434B">
        <w:rPr>
          <w:sz w:val="28"/>
          <w:szCs w:val="28"/>
        </w:rPr>
        <w:t>11</w:t>
      </w:r>
      <w:r w:rsidR="00D80710" w:rsidRPr="00E9434B">
        <w:rPr>
          <w:sz w:val="28"/>
          <w:szCs w:val="28"/>
        </w:rPr>
        <w:t>.gada</w:t>
      </w:r>
      <w:proofErr w:type="gramStart"/>
      <w:r w:rsidR="00D80710" w:rsidRPr="00E9434B">
        <w:rPr>
          <w:sz w:val="28"/>
          <w:szCs w:val="28"/>
        </w:rPr>
        <w:t xml:space="preserve">    </w:t>
      </w:r>
      <w:proofErr w:type="gramEnd"/>
      <w:r w:rsidR="008D5079" w:rsidRPr="00E9434B">
        <w:rPr>
          <w:sz w:val="28"/>
          <w:szCs w:val="28"/>
        </w:rPr>
        <w:t>.</w:t>
      </w:r>
      <w:r w:rsidR="00D70E73" w:rsidRPr="00E9434B">
        <w:rPr>
          <w:sz w:val="28"/>
          <w:szCs w:val="28"/>
        </w:rPr>
        <w:t>aprīlī</w:t>
      </w:r>
      <w:r w:rsidR="008D5079" w:rsidRPr="00E9434B">
        <w:rPr>
          <w:sz w:val="28"/>
          <w:szCs w:val="28"/>
        </w:rPr>
        <w:tab/>
        <w:t>Noteikumi Nr.</w:t>
      </w:r>
    </w:p>
    <w:p w:rsidR="008D5079" w:rsidRPr="00E9434B" w:rsidRDefault="008D5079" w:rsidP="00E20C4F">
      <w:pPr>
        <w:pStyle w:val="naislab"/>
        <w:tabs>
          <w:tab w:val="left" w:pos="6480"/>
        </w:tabs>
        <w:spacing w:before="0" w:after="0"/>
        <w:ind w:firstLine="851"/>
        <w:jc w:val="left"/>
        <w:rPr>
          <w:sz w:val="28"/>
          <w:szCs w:val="28"/>
        </w:rPr>
      </w:pPr>
      <w:r w:rsidRPr="00E9434B">
        <w:rPr>
          <w:sz w:val="28"/>
          <w:szCs w:val="28"/>
        </w:rPr>
        <w:t xml:space="preserve">Rīgā </w:t>
      </w:r>
      <w:r w:rsidRPr="00E9434B">
        <w:rPr>
          <w:sz w:val="28"/>
          <w:szCs w:val="28"/>
        </w:rPr>
        <w:tab/>
        <w:t>(prot. Nr.</w:t>
      </w:r>
      <w:proofErr w:type="gramStart"/>
      <w:r w:rsidRPr="00E9434B">
        <w:rPr>
          <w:sz w:val="28"/>
          <w:szCs w:val="28"/>
        </w:rPr>
        <w:t xml:space="preserve">                 </w:t>
      </w:r>
      <w:proofErr w:type="gramEnd"/>
      <w:r w:rsidRPr="00E9434B">
        <w:rPr>
          <w:sz w:val="28"/>
          <w:szCs w:val="28"/>
        </w:rPr>
        <w:t>.§)</w:t>
      </w:r>
    </w:p>
    <w:p w:rsidR="00C95156" w:rsidRPr="00E9434B" w:rsidRDefault="00C95156" w:rsidP="00E20C4F">
      <w:pPr>
        <w:tabs>
          <w:tab w:val="left" w:pos="7560"/>
        </w:tabs>
        <w:ind w:firstLine="851"/>
        <w:rPr>
          <w:sz w:val="28"/>
          <w:szCs w:val="28"/>
        </w:rPr>
      </w:pPr>
    </w:p>
    <w:p w:rsidR="00C95156" w:rsidRPr="00E9434B" w:rsidRDefault="00C95156" w:rsidP="00E20C4F">
      <w:pPr>
        <w:tabs>
          <w:tab w:val="left" w:pos="7560"/>
        </w:tabs>
        <w:ind w:firstLine="851"/>
        <w:rPr>
          <w:sz w:val="28"/>
          <w:szCs w:val="28"/>
        </w:rPr>
      </w:pPr>
    </w:p>
    <w:p w:rsidR="004F048D" w:rsidRPr="00E9434B" w:rsidRDefault="004F048D" w:rsidP="00E20C4F">
      <w:pPr>
        <w:tabs>
          <w:tab w:val="left" w:pos="7560"/>
        </w:tabs>
        <w:ind w:firstLine="851"/>
        <w:jc w:val="center"/>
        <w:rPr>
          <w:b/>
          <w:bCs/>
          <w:sz w:val="28"/>
          <w:szCs w:val="28"/>
        </w:rPr>
      </w:pPr>
      <w:r w:rsidRPr="00E9434B">
        <w:rPr>
          <w:b/>
          <w:bCs/>
          <w:sz w:val="28"/>
          <w:szCs w:val="28"/>
        </w:rPr>
        <w:t xml:space="preserve">Noteikumi par </w:t>
      </w:r>
      <w:r w:rsidR="00D041B0" w:rsidRPr="00E9434B">
        <w:rPr>
          <w:b/>
          <w:bCs/>
          <w:sz w:val="28"/>
          <w:szCs w:val="28"/>
        </w:rPr>
        <w:t>Eiropas Trešo valstu valstsp</w:t>
      </w:r>
      <w:r w:rsidR="00D70E73" w:rsidRPr="00E9434B">
        <w:rPr>
          <w:b/>
          <w:bCs/>
          <w:sz w:val="28"/>
          <w:szCs w:val="28"/>
        </w:rPr>
        <w:t>iederīgo integrācijas fonda 2009. gada programmas 1.7</w:t>
      </w:r>
      <w:r w:rsidR="00EB1446" w:rsidRPr="00E9434B">
        <w:rPr>
          <w:b/>
          <w:bCs/>
          <w:sz w:val="28"/>
          <w:szCs w:val="28"/>
        </w:rPr>
        <w:t>. aktivitātes „</w:t>
      </w:r>
      <w:r w:rsidR="00D041B0" w:rsidRPr="00E9434B">
        <w:rPr>
          <w:b/>
          <w:bCs/>
          <w:sz w:val="28"/>
          <w:szCs w:val="28"/>
        </w:rPr>
        <w:t>Izglītojošo un sabiedrības informēšanas kampaņu, īpaši masu m</w:t>
      </w:r>
      <w:r w:rsidR="00117245" w:rsidRPr="00E9434B">
        <w:rPr>
          <w:b/>
          <w:bCs/>
          <w:sz w:val="28"/>
          <w:szCs w:val="28"/>
        </w:rPr>
        <w:t>e</w:t>
      </w:r>
      <w:r w:rsidR="00D041B0" w:rsidRPr="00E9434B">
        <w:rPr>
          <w:b/>
          <w:bCs/>
          <w:sz w:val="28"/>
          <w:szCs w:val="28"/>
        </w:rPr>
        <w:t>dijos, realizēšana par imigrāciju</w:t>
      </w:r>
      <w:r w:rsidR="006628C4" w:rsidRPr="00E9434B">
        <w:rPr>
          <w:b/>
          <w:bCs/>
          <w:sz w:val="28"/>
          <w:szCs w:val="28"/>
        </w:rPr>
        <w:t xml:space="preserve"> un iespējamiem sabiedrības ieguvumiem</w:t>
      </w:r>
      <w:r w:rsidR="00D041B0" w:rsidRPr="00E9434B">
        <w:rPr>
          <w:b/>
          <w:bCs/>
          <w:sz w:val="28"/>
          <w:szCs w:val="28"/>
        </w:rPr>
        <w:t>” īstenošan</w:t>
      </w:r>
      <w:r w:rsidR="00AB5C74" w:rsidRPr="00E9434B">
        <w:rPr>
          <w:b/>
          <w:bCs/>
          <w:sz w:val="28"/>
          <w:szCs w:val="28"/>
        </w:rPr>
        <w:t>u</w:t>
      </w:r>
    </w:p>
    <w:p w:rsidR="008D0B60" w:rsidRPr="00E9434B" w:rsidRDefault="008D0B60" w:rsidP="00E20C4F">
      <w:pPr>
        <w:tabs>
          <w:tab w:val="left" w:pos="7560"/>
        </w:tabs>
        <w:ind w:firstLine="851"/>
        <w:jc w:val="center"/>
        <w:rPr>
          <w:b/>
          <w:bCs/>
          <w:sz w:val="28"/>
          <w:szCs w:val="28"/>
        </w:rPr>
      </w:pPr>
    </w:p>
    <w:p w:rsidR="00C95156" w:rsidRPr="00E9434B" w:rsidRDefault="00C95156" w:rsidP="00E20C4F">
      <w:pPr>
        <w:tabs>
          <w:tab w:val="left" w:pos="7560"/>
        </w:tabs>
        <w:ind w:firstLine="851"/>
        <w:jc w:val="center"/>
        <w:rPr>
          <w:b/>
          <w:bCs/>
          <w:sz w:val="28"/>
          <w:szCs w:val="28"/>
        </w:rPr>
      </w:pPr>
    </w:p>
    <w:p w:rsidR="003F13A9" w:rsidRPr="00E9434B" w:rsidRDefault="004F048D" w:rsidP="00E20C4F">
      <w:pPr>
        <w:tabs>
          <w:tab w:val="left" w:pos="7560"/>
        </w:tabs>
        <w:ind w:firstLine="851"/>
        <w:jc w:val="right"/>
        <w:rPr>
          <w:bCs/>
          <w:sz w:val="28"/>
          <w:szCs w:val="28"/>
        </w:rPr>
      </w:pPr>
      <w:r w:rsidRPr="00E9434B">
        <w:rPr>
          <w:bCs/>
          <w:sz w:val="28"/>
          <w:szCs w:val="28"/>
        </w:rPr>
        <w:t xml:space="preserve">Izdoti saskaņā ar </w:t>
      </w:r>
      <w:r w:rsidR="006628C4" w:rsidRPr="00E9434B">
        <w:rPr>
          <w:bCs/>
          <w:sz w:val="28"/>
          <w:szCs w:val="28"/>
        </w:rPr>
        <w:t xml:space="preserve">Vispārīgās programmas </w:t>
      </w:r>
    </w:p>
    <w:p w:rsidR="003F13A9" w:rsidRPr="00E9434B" w:rsidRDefault="006628C4" w:rsidP="00E20C4F">
      <w:pPr>
        <w:tabs>
          <w:tab w:val="left" w:pos="7560"/>
        </w:tabs>
        <w:ind w:firstLine="851"/>
        <w:jc w:val="right"/>
        <w:rPr>
          <w:bCs/>
          <w:sz w:val="28"/>
          <w:szCs w:val="28"/>
        </w:rPr>
      </w:pPr>
      <w:r w:rsidRPr="00E9434B">
        <w:rPr>
          <w:bCs/>
          <w:sz w:val="28"/>
          <w:szCs w:val="28"/>
        </w:rPr>
        <w:t xml:space="preserve">„ Solidaritāte un migrācijas plūsmu pārvaldība”  </w:t>
      </w:r>
    </w:p>
    <w:p w:rsidR="003F13A9" w:rsidRPr="00E9434B" w:rsidRDefault="006628C4" w:rsidP="00E20C4F">
      <w:pPr>
        <w:tabs>
          <w:tab w:val="left" w:pos="7560"/>
        </w:tabs>
        <w:ind w:firstLine="851"/>
        <w:jc w:val="right"/>
        <w:rPr>
          <w:bCs/>
          <w:sz w:val="28"/>
          <w:szCs w:val="28"/>
        </w:rPr>
      </w:pPr>
      <w:r w:rsidRPr="00E9434B">
        <w:rPr>
          <w:bCs/>
          <w:sz w:val="28"/>
          <w:szCs w:val="28"/>
        </w:rPr>
        <w:t xml:space="preserve">ietvaros izveidoto fondu </w:t>
      </w:r>
      <w:r w:rsidR="004F048D" w:rsidRPr="00E9434B">
        <w:rPr>
          <w:bCs/>
          <w:sz w:val="28"/>
          <w:szCs w:val="28"/>
        </w:rPr>
        <w:t xml:space="preserve">likuma </w:t>
      </w:r>
    </w:p>
    <w:p w:rsidR="004F048D" w:rsidRPr="00E9434B" w:rsidRDefault="006628C4" w:rsidP="00E20C4F">
      <w:pPr>
        <w:tabs>
          <w:tab w:val="left" w:pos="7560"/>
        </w:tabs>
        <w:ind w:firstLine="851"/>
        <w:jc w:val="right"/>
        <w:rPr>
          <w:bCs/>
          <w:sz w:val="28"/>
          <w:szCs w:val="28"/>
        </w:rPr>
      </w:pPr>
      <w:r w:rsidRPr="00E9434B">
        <w:rPr>
          <w:bCs/>
          <w:sz w:val="28"/>
          <w:szCs w:val="28"/>
        </w:rPr>
        <w:t>14</w:t>
      </w:r>
      <w:r w:rsidR="004F048D" w:rsidRPr="00E9434B">
        <w:rPr>
          <w:bCs/>
          <w:sz w:val="28"/>
          <w:szCs w:val="28"/>
        </w:rPr>
        <w:t>.</w:t>
      </w:r>
      <w:r w:rsidR="007E2041" w:rsidRPr="00E9434B">
        <w:rPr>
          <w:bCs/>
          <w:sz w:val="28"/>
          <w:szCs w:val="28"/>
        </w:rPr>
        <w:t> </w:t>
      </w:r>
      <w:r w:rsidR="004F048D" w:rsidRPr="00E9434B">
        <w:rPr>
          <w:bCs/>
          <w:sz w:val="28"/>
          <w:szCs w:val="28"/>
        </w:rPr>
        <w:t xml:space="preserve">panta </w:t>
      </w:r>
      <w:r w:rsidRPr="00E9434B">
        <w:rPr>
          <w:bCs/>
          <w:sz w:val="28"/>
          <w:szCs w:val="28"/>
        </w:rPr>
        <w:t>3</w:t>
      </w:r>
      <w:r w:rsidR="004F048D" w:rsidRPr="00E9434B">
        <w:rPr>
          <w:bCs/>
          <w:sz w:val="28"/>
          <w:szCs w:val="28"/>
        </w:rPr>
        <w:t>.</w:t>
      </w:r>
      <w:r w:rsidR="007E2041" w:rsidRPr="00E9434B">
        <w:rPr>
          <w:bCs/>
          <w:sz w:val="28"/>
          <w:szCs w:val="28"/>
        </w:rPr>
        <w:t> </w:t>
      </w:r>
      <w:r w:rsidR="004F048D" w:rsidRPr="00E9434B">
        <w:rPr>
          <w:bCs/>
          <w:sz w:val="28"/>
          <w:szCs w:val="28"/>
        </w:rPr>
        <w:t>punktu</w:t>
      </w:r>
    </w:p>
    <w:p w:rsidR="00C95156" w:rsidRPr="00E9434B" w:rsidRDefault="00C95156" w:rsidP="00E20C4F">
      <w:pPr>
        <w:tabs>
          <w:tab w:val="left" w:pos="7560"/>
        </w:tabs>
        <w:ind w:firstLine="851"/>
        <w:rPr>
          <w:sz w:val="28"/>
          <w:szCs w:val="28"/>
        </w:rPr>
      </w:pPr>
    </w:p>
    <w:p w:rsidR="001244FC" w:rsidRPr="00E9434B" w:rsidRDefault="001244FC" w:rsidP="00E20C4F">
      <w:pPr>
        <w:tabs>
          <w:tab w:val="left" w:pos="7560"/>
        </w:tabs>
        <w:ind w:firstLine="851"/>
        <w:jc w:val="center"/>
        <w:rPr>
          <w:b/>
          <w:bCs/>
          <w:sz w:val="28"/>
          <w:szCs w:val="28"/>
        </w:rPr>
      </w:pPr>
      <w:r w:rsidRPr="00E9434B">
        <w:rPr>
          <w:b/>
          <w:bCs/>
          <w:sz w:val="28"/>
          <w:szCs w:val="28"/>
        </w:rPr>
        <w:t>I</w:t>
      </w:r>
      <w:r w:rsidR="006A3113" w:rsidRPr="00E9434B">
        <w:rPr>
          <w:b/>
          <w:bCs/>
          <w:sz w:val="28"/>
          <w:szCs w:val="28"/>
        </w:rPr>
        <w:t>.</w:t>
      </w:r>
      <w:r w:rsidRPr="00E9434B">
        <w:rPr>
          <w:b/>
          <w:bCs/>
          <w:sz w:val="28"/>
          <w:szCs w:val="28"/>
        </w:rPr>
        <w:t xml:space="preserve"> Vispārīgie </w:t>
      </w:r>
      <w:r w:rsidR="00126EA2" w:rsidRPr="00E9434B">
        <w:rPr>
          <w:b/>
          <w:bCs/>
          <w:sz w:val="28"/>
          <w:szCs w:val="28"/>
        </w:rPr>
        <w:t>jautājumi</w:t>
      </w:r>
    </w:p>
    <w:p w:rsidR="00C95156" w:rsidRPr="00E9434B" w:rsidRDefault="00C95156" w:rsidP="00E20C4F">
      <w:pPr>
        <w:pStyle w:val="NChar1CharCharCharCharCharChar"/>
      </w:pPr>
    </w:p>
    <w:p w:rsidR="00B7010D" w:rsidRPr="00E9434B" w:rsidRDefault="00933F25" w:rsidP="00E20C4F">
      <w:pPr>
        <w:pStyle w:val="NChar1CharCharCharCharCharChar"/>
      </w:pPr>
      <w:r w:rsidRPr="00E9434B">
        <w:t xml:space="preserve">1. </w:t>
      </w:r>
      <w:r w:rsidR="00B7010D" w:rsidRPr="00E9434B">
        <w:t>Noteikumi nosaka:</w:t>
      </w:r>
    </w:p>
    <w:p w:rsidR="00B7010D" w:rsidRPr="00E9434B" w:rsidRDefault="00933F25" w:rsidP="00E20C4F">
      <w:pPr>
        <w:pStyle w:val="NChar1CharCharCharCharCharChar"/>
      </w:pPr>
      <w:r w:rsidRPr="00E9434B">
        <w:t xml:space="preserve">1.1. </w:t>
      </w:r>
      <w:r w:rsidR="006628C4" w:rsidRPr="00E9434B">
        <w:t>Eiropas Trešo valstu valstspiederīgo integrāci</w:t>
      </w:r>
      <w:r w:rsidR="00D70E73" w:rsidRPr="00E9434B">
        <w:t>jas fonda (turpmāk – fonds) 2009</w:t>
      </w:r>
      <w:r w:rsidR="006628C4" w:rsidRPr="00E9434B">
        <w:t>.</w:t>
      </w:r>
      <w:r w:rsidR="00E64847" w:rsidRPr="00E9434B">
        <w:t> </w:t>
      </w:r>
      <w:r w:rsidR="009C5A96" w:rsidRPr="00E9434B">
        <w:t>gada programmas 1.7</w:t>
      </w:r>
      <w:r w:rsidR="006628C4" w:rsidRPr="00E9434B">
        <w:t>. aktivitātes „Izglītojošo un sabiedrības informēšanas kampaņu, īpaši masu mēdijos, realizēšana par imigrāciju un iespējamiem sabiedrības ieguvumiem” (turpmāk – aktivitāte) projektu konkursa organizēšanas kārtību</w:t>
      </w:r>
      <w:r w:rsidR="00B7010D" w:rsidRPr="00E9434B">
        <w:t>;</w:t>
      </w:r>
    </w:p>
    <w:p w:rsidR="00B7010D" w:rsidRPr="00E9434B" w:rsidRDefault="00933F25" w:rsidP="00E20C4F">
      <w:pPr>
        <w:ind w:firstLine="851"/>
        <w:jc w:val="both"/>
        <w:rPr>
          <w:sz w:val="28"/>
          <w:szCs w:val="28"/>
        </w:rPr>
      </w:pPr>
      <w:r w:rsidRPr="00E9434B">
        <w:rPr>
          <w:sz w:val="28"/>
          <w:szCs w:val="28"/>
        </w:rPr>
        <w:t xml:space="preserve">1.2. </w:t>
      </w:r>
      <w:r w:rsidR="006628C4" w:rsidRPr="00E9434B">
        <w:rPr>
          <w:sz w:val="28"/>
          <w:szCs w:val="28"/>
        </w:rPr>
        <w:t>prasības fonda finansējuma saņēmējiem aktivitātes ietvaros</w:t>
      </w:r>
      <w:r w:rsidR="00B7010D" w:rsidRPr="00E9434B">
        <w:rPr>
          <w:sz w:val="28"/>
          <w:szCs w:val="28"/>
        </w:rPr>
        <w:t>;</w:t>
      </w:r>
    </w:p>
    <w:p w:rsidR="00B7010D" w:rsidRPr="00E9434B" w:rsidRDefault="00933F25" w:rsidP="00E20C4F">
      <w:pPr>
        <w:ind w:firstLine="851"/>
        <w:jc w:val="both"/>
        <w:rPr>
          <w:sz w:val="28"/>
          <w:szCs w:val="28"/>
        </w:rPr>
      </w:pPr>
      <w:r w:rsidRPr="00E9434B">
        <w:rPr>
          <w:sz w:val="28"/>
          <w:szCs w:val="28"/>
        </w:rPr>
        <w:t xml:space="preserve">1.3. </w:t>
      </w:r>
      <w:r w:rsidR="006628C4" w:rsidRPr="00E9434B">
        <w:rPr>
          <w:sz w:val="28"/>
          <w:szCs w:val="28"/>
        </w:rPr>
        <w:t>fonda projektu iesniegumu sagatavošanas un iesniegšanas kārtību un to vērtēšanas kritērijus aktivitātes ietvaros</w:t>
      </w:r>
      <w:r w:rsidR="00B7010D" w:rsidRPr="00E9434B">
        <w:rPr>
          <w:sz w:val="28"/>
          <w:szCs w:val="28"/>
        </w:rPr>
        <w:t>;</w:t>
      </w:r>
    </w:p>
    <w:p w:rsidR="006628C4" w:rsidRPr="00E9434B" w:rsidRDefault="00933F25" w:rsidP="00E20C4F">
      <w:pPr>
        <w:ind w:firstLine="851"/>
        <w:jc w:val="both"/>
        <w:rPr>
          <w:sz w:val="28"/>
          <w:szCs w:val="28"/>
        </w:rPr>
      </w:pPr>
      <w:r w:rsidRPr="00E9434B">
        <w:rPr>
          <w:sz w:val="28"/>
          <w:szCs w:val="28"/>
        </w:rPr>
        <w:t xml:space="preserve">1.4. </w:t>
      </w:r>
      <w:r w:rsidR="006628C4" w:rsidRPr="00E9434B">
        <w:rPr>
          <w:sz w:val="28"/>
          <w:szCs w:val="28"/>
        </w:rPr>
        <w:t>fonda projektu atlases kārtību aktivitātes ietvaros;</w:t>
      </w:r>
    </w:p>
    <w:p w:rsidR="00B7010D" w:rsidRPr="00E9434B" w:rsidRDefault="006628C4" w:rsidP="00E20C4F">
      <w:pPr>
        <w:ind w:firstLine="851"/>
        <w:jc w:val="both"/>
        <w:rPr>
          <w:sz w:val="28"/>
          <w:szCs w:val="28"/>
        </w:rPr>
      </w:pPr>
      <w:r w:rsidRPr="00E9434B">
        <w:rPr>
          <w:sz w:val="28"/>
          <w:szCs w:val="28"/>
        </w:rPr>
        <w:t>1.5. granta līguma slēgšanas kārtību aktivitātes ietvaros</w:t>
      </w:r>
      <w:r w:rsidR="00B7010D" w:rsidRPr="00E9434B">
        <w:rPr>
          <w:sz w:val="28"/>
          <w:szCs w:val="28"/>
        </w:rPr>
        <w:t>.</w:t>
      </w:r>
    </w:p>
    <w:p w:rsidR="00203DB8" w:rsidRPr="00E9434B" w:rsidRDefault="00203DB8" w:rsidP="00E20C4F">
      <w:pPr>
        <w:ind w:firstLine="851"/>
        <w:jc w:val="both"/>
        <w:rPr>
          <w:sz w:val="28"/>
          <w:szCs w:val="28"/>
        </w:rPr>
      </w:pPr>
    </w:p>
    <w:p w:rsidR="00ED58CB" w:rsidRPr="00E9434B" w:rsidRDefault="00933F25" w:rsidP="00E20C4F">
      <w:pPr>
        <w:pStyle w:val="NChar1CharCharCharCharCharChar"/>
      </w:pPr>
      <w:r w:rsidRPr="00E9434B">
        <w:t xml:space="preserve">2. </w:t>
      </w:r>
      <w:r w:rsidR="006628C4" w:rsidRPr="00E9434B">
        <w:t>A</w:t>
      </w:r>
      <w:r w:rsidR="00423440" w:rsidRPr="00E9434B">
        <w:t>ktivit</w:t>
      </w:r>
      <w:r w:rsidR="00423440" w:rsidRPr="00E9434B">
        <w:rPr>
          <w:rFonts w:ascii="TTE1BCA9C8t00" w:eastAsia="TTE1BCA9C8t00" w:cs="TTE1BCA9C8t00"/>
        </w:rPr>
        <w:t>ā</w:t>
      </w:r>
      <w:r w:rsidR="00423440" w:rsidRPr="00E9434B">
        <w:t>tes m</w:t>
      </w:r>
      <w:r w:rsidR="00423440" w:rsidRPr="00E9434B">
        <w:rPr>
          <w:rFonts w:ascii="TTE1BCA9C8t00" w:eastAsia="TTE1BCA9C8t00" w:cs="TTE1BCA9C8t00"/>
        </w:rPr>
        <w:t>ē</w:t>
      </w:r>
      <w:r w:rsidR="00423440" w:rsidRPr="00E9434B">
        <w:t>r</w:t>
      </w:r>
      <w:r w:rsidR="00423440" w:rsidRPr="00E9434B">
        <w:rPr>
          <w:rFonts w:ascii="TTE1BCA9C8t00" w:eastAsia="TTE1BCA9C8t00" w:cs="TTE1BCA9C8t00"/>
        </w:rPr>
        <w:t>ķ</w:t>
      </w:r>
      <w:r w:rsidR="00423440" w:rsidRPr="00E9434B">
        <w:t xml:space="preserve">is ir </w:t>
      </w:r>
      <w:r w:rsidR="006628C4" w:rsidRPr="00E9434B">
        <w:t xml:space="preserve">veicināt labvēlīgāku, iecietīgāku un pieņemošāku attieksmi uzņēmējas valsts sabiedrībā attiecībā uz trešo valstu valstspiederīgajiem. Aktivitātē sasniedzamie </w:t>
      </w:r>
      <w:r w:rsidR="00117245" w:rsidRPr="00E9434B">
        <w:t>uzraudzības rādītāji</w:t>
      </w:r>
      <w:r w:rsidR="006628C4" w:rsidRPr="00E9434B">
        <w:t xml:space="preserve"> </w:t>
      </w:r>
      <w:r w:rsidR="00ED58CB" w:rsidRPr="00E9434B">
        <w:t>ir šādi:</w:t>
      </w:r>
    </w:p>
    <w:p w:rsidR="00E0030F" w:rsidRPr="00E9434B" w:rsidRDefault="00ED58CB" w:rsidP="00E20C4F">
      <w:pPr>
        <w:pStyle w:val="NChar1CharCharCharCharCharChar"/>
        <w:rPr>
          <w:color w:val="000000" w:themeColor="text1"/>
        </w:rPr>
      </w:pPr>
      <w:r w:rsidRPr="00E9434B">
        <w:t xml:space="preserve">2.1. </w:t>
      </w:r>
      <w:r w:rsidR="00663B2E" w:rsidRPr="00E9434B">
        <w:t>Īstenoti vismaz 5 dažādi sabiedrības informēšanas pasākumi (TV, radio, vides reklāma, plakāti u.c.), informatīvas kampaņas, diskusijas, izstādes</w:t>
      </w:r>
      <w:r w:rsidR="00042E5A" w:rsidRPr="00E9434B">
        <w:t>, tai skaitā</w:t>
      </w:r>
      <w:r w:rsidR="00663B2E" w:rsidRPr="00E9434B">
        <w:t xml:space="preserve"> </w:t>
      </w:r>
      <w:r w:rsidR="00F333D8" w:rsidRPr="00E9434B">
        <w:rPr>
          <w:color w:val="000000" w:themeColor="text1"/>
        </w:rPr>
        <w:t xml:space="preserve">pasākumu kopums Latvijas publiskajās bibliotēkās izmantojot to </w:t>
      </w:r>
      <w:r w:rsidR="00F333D8" w:rsidRPr="00E9434B">
        <w:rPr>
          <w:color w:val="000000" w:themeColor="text1"/>
        </w:rPr>
        <w:lastRenderedPageBreak/>
        <w:t>infrastruktūru, interaktīvu sociālo rīku par kampaņas tematiku veidošana vai izmantošana (piemēram, spēļu, aplikāciju u.c. komunikācijas platformas sociālajos portālos) un to popularizēšana</w:t>
      </w:r>
      <w:r w:rsidR="006628C4" w:rsidRPr="00E9434B">
        <w:rPr>
          <w:color w:val="000000" w:themeColor="text1"/>
        </w:rPr>
        <w:t>;</w:t>
      </w:r>
    </w:p>
    <w:p w:rsidR="00663B2E" w:rsidRPr="00E9434B" w:rsidRDefault="00663B2E" w:rsidP="00E20C4F">
      <w:pPr>
        <w:suppressAutoHyphens/>
        <w:autoSpaceDE w:val="0"/>
        <w:ind w:left="720" w:firstLine="131"/>
        <w:jc w:val="both"/>
        <w:rPr>
          <w:sz w:val="28"/>
          <w:szCs w:val="28"/>
        </w:rPr>
      </w:pPr>
      <w:r w:rsidRPr="00E9434B">
        <w:rPr>
          <w:sz w:val="28"/>
          <w:szCs w:val="28"/>
        </w:rPr>
        <w:t>2.2. Īstenots vismaz viens izglītojošs pasākums plašsaziņas līdzekļu pārstāvjiem;</w:t>
      </w:r>
    </w:p>
    <w:p w:rsidR="00D4175F" w:rsidRPr="00E9434B" w:rsidRDefault="00ED58CB" w:rsidP="00E20C4F">
      <w:pPr>
        <w:pStyle w:val="NChar1CharCharCharCharCharChar"/>
      </w:pPr>
      <w:r w:rsidRPr="00E9434B">
        <w:t xml:space="preserve"> </w:t>
      </w:r>
      <w:r w:rsidR="001703D0" w:rsidRPr="00E9434B">
        <w:t xml:space="preserve"> </w:t>
      </w:r>
    </w:p>
    <w:p w:rsidR="00D403E5" w:rsidRPr="00E9434B" w:rsidRDefault="003F13A9" w:rsidP="00E20C4F">
      <w:pPr>
        <w:pStyle w:val="NChar1CharCharCharCharCharChar"/>
      </w:pPr>
      <w:r w:rsidRPr="00E9434B">
        <w:t>3</w:t>
      </w:r>
      <w:r w:rsidR="00933F25" w:rsidRPr="00E9434B">
        <w:t xml:space="preserve">. </w:t>
      </w:r>
      <w:r w:rsidRPr="00E9434B">
        <w:t>Aktivitātes</w:t>
      </w:r>
      <w:r w:rsidR="00D403E5" w:rsidRPr="00E9434B">
        <w:t xml:space="preserve"> mērķi sasniedz, īstenojot </w:t>
      </w:r>
      <w:r w:rsidR="00630553" w:rsidRPr="00E9434B">
        <w:t xml:space="preserve">šo noteikumu </w:t>
      </w:r>
      <w:r w:rsidR="000A67DD" w:rsidRPr="00E9434B">
        <w:t>1</w:t>
      </w:r>
      <w:r w:rsidR="00B17A47" w:rsidRPr="00E9434B">
        <w:t>4</w:t>
      </w:r>
      <w:r w:rsidR="00D403E5" w:rsidRPr="00E9434B">
        <w:t>.</w:t>
      </w:r>
      <w:r w:rsidR="00663B2E" w:rsidRPr="00E9434B">
        <w:t xml:space="preserve"> </w:t>
      </w:r>
      <w:r w:rsidR="00D403E5" w:rsidRPr="00E9434B">
        <w:t xml:space="preserve">punktā </w:t>
      </w:r>
      <w:r w:rsidR="00763761" w:rsidRPr="00E9434B">
        <w:t xml:space="preserve">minētos pasākumus </w:t>
      </w:r>
      <w:r w:rsidR="00D403E5" w:rsidRPr="00E9434B">
        <w:t xml:space="preserve">un izpildot </w:t>
      </w:r>
      <w:r w:rsidR="003D2177" w:rsidRPr="00E9434B">
        <w:t xml:space="preserve">šo noteikumu </w:t>
      </w:r>
      <w:r w:rsidR="0013769C" w:rsidRPr="00E9434B">
        <w:t>2.</w:t>
      </w:r>
      <w:r w:rsidR="003D2177" w:rsidRPr="00E9434B">
        <w:t xml:space="preserve">punktā noteiktos </w:t>
      </w:r>
      <w:r w:rsidR="00763761" w:rsidRPr="00E9434B">
        <w:t>uzraudzības rādītājus</w:t>
      </w:r>
      <w:r w:rsidR="003D2177" w:rsidRPr="00E9434B">
        <w:t>.</w:t>
      </w:r>
    </w:p>
    <w:p w:rsidR="00203DB8" w:rsidRPr="00E9434B" w:rsidRDefault="00203DB8" w:rsidP="00E20C4F">
      <w:pPr>
        <w:pStyle w:val="NChar1CharCharCharCharCharChar"/>
      </w:pPr>
    </w:p>
    <w:p w:rsidR="00203DB8" w:rsidRPr="00E9434B" w:rsidRDefault="007411A3" w:rsidP="00E20C4F">
      <w:pPr>
        <w:pStyle w:val="NChar1CharCharCharCharCharChar"/>
      </w:pPr>
      <w:r w:rsidRPr="00E9434B">
        <w:t>4</w:t>
      </w:r>
      <w:r w:rsidR="00933F25" w:rsidRPr="00E9434B">
        <w:t xml:space="preserve">. </w:t>
      </w:r>
      <w:r w:rsidR="00C275B3" w:rsidRPr="00E9434B">
        <w:t>Ak</w:t>
      </w:r>
      <w:r w:rsidR="006B678A" w:rsidRPr="00E9434B">
        <w:t>tivit</w:t>
      </w:r>
      <w:r w:rsidR="006B678A" w:rsidRPr="00E9434B">
        <w:rPr>
          <w:rFonts w:ascii="TTE1BCA9C8t00" w:eastAsia="TTE1BCA9C8t00" w:cs="TTE1BCA9C8t00"/>
        </w:rPr>
        <w:t>ā</w:t>
      </w:r>
      <w:r w:rsidR="006B678A" w:rsidRPr="00E9434B">
        <w:t>t</w:t>
      </w:r>
      <w:r w:rsidR="00AB0147" w:rsidRPr="00E9434B">
        <w:t>i</w:t>
      </w:r>
      <w:r w:rsidR="006B678A" w:rsidRPr="00E9434B">
        <w:t xml:space="preserve"> </w:t>
      </w:r>
      <w:r w:rsidR="008D1807" w:rsidRPr="00E9434B">
        <w:t xml:space="preserve">īsteno </w:t>
      </w:r>
      <w:r w:rsidR="006B678A" w:rsidRPr="00E9434B">
        <w:t>ierobežot</w:t>
      </w:r>
      <w:r w:rsidR="0024242B" w:rsidRPr="00E9434B">
        <w:t>as</w:t>
      </w:r>
      <w:r w:rsidR="006B678A" w:rsidRPr="00E9434B">
        <w:t xml:space="preserve"> projektu iesniegumu atlas</w:t>
      </w:r>
      <w:r w:rsidR="0024242B" w:rsidRPr="00E9434B">
        <w:t>es veidā</w:t>
      </w:r>
      <w:r w:rsidR="006B678A" w:rsidRPr="00E9434B">
        <w:t>.</w:t>
      </w:r>
    </w:p>
    <w:p w:rsidR="007373B8" w:rsidRPr="00E9434B" w:rsidRDefault="007373B8" w:rsidP="00E20C4F">
      <w:pPr>
        <w:pStyle w:val="NChar1CharCharCharCharCharChar"/>
      </w:pPr>
    </w:p>
    <w:p w:rsidR="008D5079" w:rsidRPr="00E9434B" w:rsidRDefault="007411A3" w:rsidP="00E20C4F">
      <w:pPr>
        <w:pStyle w:val="NChar1CharCharCharCharCharChar"/>
      </w:pPr>
      <w:r w:rsidRPr="00E9434B">
        <w:t>5</w:t>
      </w:r>
      <w:r w:rsidR="00933F25" w:rsidRPr="00E9434B">
        <w:t xml:space="preserve">. </w:t>
      </w:r>
      <w:r w:rsidR="003F13A9" w:rsidRPr="00E9434B">
        <w:t>A</w:t>
      </w:r>
      <w:r w:rsidR="005D4099" w:rsidRPr="00E9434B">
        <w:t xml:space="preserve">ktivitātes īstenošanas periods ir no šo noteikumu spēkā stāšanās </w:t>
      </w:r>
      <w:r w:rsidR="00AB0147" w:rsidRPr="00E9434B">
        <w:t>dienas</w:t>
      </w:r>
      <w:r w:rsidR="005D4099" w:rsidRPr="00E9434B">
        <w:t xml:space="preserve"> lī</w:t>
      </w:r>
      <w:r w:rsidR="00011662" w:rsidRPr="00E9434B">
        <w:t>dz 20</w:t>
      </w:r>
      <w:r w:rsidR="00663B2E" w:rsidRPr="00E9434B">
        <w:t>11</w:t>
      </w:r>
      <w:r w:rsidR="00AB0147" w:rsidRPr="00E9434B">
        <w:t>.</w:t>
      </w:r>
      <w:r w:rsidR="00663B2E" w:rsidRPr="00E9434B">
        <w:t xml:space="preserve"> </w:t>
      </w:r>
      <w:r w:rsidR="005D4099" w:rsidRPr="00E9434B">
        <w:t xml:space="preserve">gada </w:t>
      </w:r>
      <w:r w:rsidR="00011662" w:rsidRPr="00E9434B">
        <w:t>3</w:t>
      </w:r>
      <w:r w:rsidR="003F13A9" w:rsidRPr="00E9434B">
        <w:t>0</w:t>
      </w:r>
      <w:r w:rsidR="00011662" w:rsidRPr="00E9434B">
        <w:t>.</w:t>
      </w:r>
      <w:r w:rsidR="00663B2E" w:rsidRPr="00E9434B">
        <w:t xml:space="preserve"> </w:t>
      </w:r>
      <w:r w:rsidR="003F13A9" w:rsidRPr="00E9434B">
        <w:t>jūnijam</w:t>
      </w:r>
      <w:r w:rsidR="00811E96" w:rsidRPr="00E9434B">
        <w:t>.</w:t>
      </w:r>
      <w:r w:rsidR="001E3C37" w:rsidRPr="00E9434B">
        <w:t xml:space="preserve"> Maksājumus par iz</w:t>
      </w:r>
      <w:r w:rsidR="00C05C19" w:rsidRPr="00E9434B">
        <w:t>devumiem</w:t>
      </w:r>
      <w:r w:rsidR="001E3C37" w:rsidRPr="00E9434B">
        <w:t>, kas raduš</w:t>
      </w:r>
      <w:r w:rsidR="00C05C19" w:rsidRPr="00E9434B">
        <w:t>ie</w:t>
      </w:r>
      <w:r w:rsidR="00663B2E" w:rsidRPr="00E9434B">
        <w:t>s līdz 2011</w:t>
      </w:r>
      <w:r w:rsidR="001E3C37" w:rsidRPr="00E9434B">
        <w:t>.</w:t>
      </w:r>
      <w:r w:rsidR="00F333D8" w:rsidRPr="00E9434B">
        <w:t xml:space="preserve"> </w:t>
      </w:r>
      <w:r w:rsidR="001E3C37" w:rsidRPr="00E9434B">
        <w:t>gada 30.</w:t>
      </w:r>
      <w:r w:rsidR="00F333D8" w:rsidRPr="00E9434B">
        <w:t xml:space="preserve"> </w:t>
      </w:r>
      <w:r w:rsidR="001E3C37" w:rsidRPr="00E9434B">
        <w:t xml:space="preserve">jūnijam, var veikt līdz </w:t>
      </w:r>
      <w:r w:rsidR="00AB4C89" w:rsidRPr="00E9434B">
        <w:t xml:space="preserve">granta līgumā noteiktajam projekta gala pārskata iesniegšanas termiņam, bet ne vēlāk kā līdz </w:t>
      </w:r>
      <w:r w:rsidR="00663B2E" w:rsidRPr="00E9434B">
        <w:t>2011</w:t>
      </w:r>
      <w:r w:rsidR="001E3C37" w:rsidRPr="00E9434B">
        <w:t>. gada 31.</w:t>
      </w:r>
      <w:r w:rsidR="00F333D8" w:rsidRPr="00E9434B">
        <w:t xml:space="preserve"> </w:t>
      </w:r>
      <w:r w:rsidR="001E3C37" w:rsidRPr="00E9434B">
        <w:t>jūlijam.</w:t>
      </w:r>
    </w:p>
    <w:p w:rsidR="007C5265" w:rsidRPr="00E9434B" w:rsidRDefault="007C5265" w:rsidP="00E20C4F">
      <w:pPr>
        <w:ind w:firstLine="851"/>
        <w:rPr>
          <w:sz w:val="28"/>
          <w:szCs w:val="28"/>
        </w:rPr>
      </w:pPr>
    </w:p>
    <w:p w:rsidR="00126EA2" w:rsidRPr="00E9434B" w:rsidRDefault="007411A3" w:rsidP="00E20C4F">
      <w:pPr>
        <w:tabs>
          <w:tab w:val="left" w:pos="7560"/>
        </w:tabs>
        <w:ind w:firstLine="851"/>
        <w:jc w:val="both"/>
        <w:rPr>
          <w:sz w:val="28"/>
          <w:szCs w:val="28"/>
        </w:rPr>
      </w:pPr>
      <w:r w:rsidRPr="00E9434B">
        <w:rPr>
          <w:sz w:val="28"/>
          <w:szCs w:val="28"/>
        </w:rPr>
        <w:t>6</w:t>
      </w:r>
      <w:r w:rsidR="00933F25" w:rsidRPr="00E9434B">
        <w:rPr>
          <w:sz w:val="28"/>
          <w:szCs w:val="28"/>
        </w:rPr>
        <w:t xml:space="preserve">. </w:t>
      </w:r>
      <w:r w:rsidR="00126EA2" w:rsidRPr="00E9434B">
        <w:rPr>
          <w:sz w:val="28"/>
          <w:szCs w:val="28"/>
        </w:rPr>
        <w:t>Ar aktivitātes īstenošanu saistītos</w:t>
      </w:r>
      <w:r w:rsidR="003F13A9" w:rsidRPr="00E9434B">
        <w:rPr>
          <w:bCs/>
          <w:sz w:val="28"/>
          <w:szCs w:val="28"/>
        </w:rPr>
        <w:t xml:space="preserve"> Vispārīgās programmas „ Solidaritāte un migrācijas plūsmu pārvaldība”</w:t>
      </w:r>
      <w:proofErr w:type="gramStart"/>
      <w:r w:rsidR="003F13A9" w:rsidRPr="00E9434B">
        <w:rPr>
          <w:bCs/>
          <w:sz w:val="28"/>
          <w:szCs w:val="28"/>
        </w:rPr>
        <w:t xml:space="preserve">  </w:t>
      </w:r>
      <w:proofErr w:type="gramEnd"/>
      <w:r w:rsidR="003F13A9" w:rsidRPr="00E9434B">
        <w:rPr>
          <w:bCs/>
          <w:sz w:val="28"/>
          <w:szCs w:val="28"/>
        </w:rPr>
        <w:t xml:space="preserve">ietvaros izveidoto fondu likuma 7. pantā noteiktos </w:t>
      </w:r>
      <w:r w:rsidR="00126EA2" w:rsidRPr="00E9434B">
        <w:rPr>
          <w:sz w:val="28"/>
          <w:szCs w:val="28"/>
        </w:rPr>
        <w:t xml:space="preserve"> </w:t>
      </w:r>
      <w:r w:rsidR="003F13A9" w:rsidRPr="00E9434B">
        <w:rPr>
          <w:sz w:val="28"/>
          <w:szCs w:val="28"/>
        </w:rPr>
        <w:t>vadošās</w:t>
      </w:r>
      <w:r w:rsidR="00126EA2" w:rsidRPr="00E9434B">
        <w:rPr>
          <w:sz w:val="28"/>
          <w:szCs w:val="28"/>
        </w:rPr>
        <w:t xml:space="preserve"> iestādes p</w:t>
      </w:r>
      <w:r w:rsidR="000564CA" w:rsidRPr="00E9434B">
        <w:rPr>
          <w:sz w:val="28"/>
          <w:szCs w:val="28"/>
        </w:rPr>
        <w:t xml:space="preserve">ienākumus un tiesības īsteno </w:t>
      </w:r>
      <w:r w:rsidR="00F333D8" w:rsidRPr="00E9434B">
        <w:rPr>
          <w:sz w:val="28"/>
          <w:szCs w:val="28"/>
        </w:rPr>
        <w:t>Kultūras</w:t>
      </w:r>
      <w:r w:rsidR="000564CA" w:rsidRPr="00E9434B">
        <w:rPr>
          <w:sz w:val="28"/>
          <w:szCs w:val="28"/>
        </w:rPr>
        <w:t xml:space="preserve"> ministrija</w:t>
      </w:r>
      <w:r w:rsidR="00126EA2" w:rsidRPr="00E9434B">
        <w:rPr>
          <w:sz w:val="28"/>
          <w:szCs w:val="28"/>
        </w:rPr>
        <w:t xml:space="preserve"> (turpmāk</w:t>
      </w:r>
      <w:r w:rsidR="00380F90" w:rsidRPr="00E9434B">
        <w:rPr>
          <w:sz w:val="28"/>
          <w:szCs w:val="28"/>
        </w:rPr>
        <w:t xml:space="preserve"> </w:t>
      </w:r>
      <w:r w:rsidR="00AB0147" w:rsidRPr="00E9434B">
        <w:rPr>
          <w:sz w:val="28"/>
          <w:szCs w:val="28"/>
        </w:rPr>
        <w:t>–</w:t>
      </w:r>
      <w:r w:rsidR="00126EA2" w:rsidRPr="00E9434B">
        <w:rPr>
          <w:sz w:val="28"/>
          <w:szCs w:val="28"/>
        </w:rPr>
        <w:t xml:space="preserve"> </w:t>
      </w:r>
      <w:r w:rsidR="003F13A9" w:rsidRPr="00E9434B">
        <w:rPr>
          <w:sz w:val="28"/>
          <w:szCs w:val="28"/>
        </w:rPr>
        <w:t>vadošā</w:t>
      </w:r>
      <w:r w:rsidR="00126EA2" w:rsidRPr="00E9434B">
        <w:rPr>
          <w:sz w:val="28"/>
          <w:szCs w:val="28"/>
        </w:rPr>
        <w:t xml:space="preserve"> iestāde).</w:t>
      </w:r>
    </w:p>
    <w:p w:rsidR="00B17A47" w:rsidRPr="00E9434B" w:rsidRDefault="00B17A47" w:rsidP="00E20C4F">
      <w:pPr>
        <w:tabs>
          <w:tab w:val="left" w:pos="7560"/>
        </w:tabs>
        <w:ind w:firstLine="851"/>
        <w:jc w:val="both"/>
        <w:rPr>
          <w:sz w:val="28"/>
          <w:szCs w:val="28"/>
        </w:rPr>
      </w:pPr>
    </w:p>
    <w:p w:rsidR="00B17A47" w:rsidRPr="00E9434B" w:rsidRDefault="007411A3" w:rsidP="00E20C4F">
      <w:pPr>
        <w:pStyle w:val="NChar1CharCharCharCharCharChar"/>
      </w:pPr>
      <w:r w:rsidRPr="00E9434B">
        <w:t>7</w:t>
      </w:r>
      <w:r w:rsidR="00B17A47" w:rsidRPr="00E9434B">
        <w:t>. Fonda projektu atlases norisē aktivitātes ietvaros ir šādi posmi:</w:t>
      </w:r>
    </w:p>
    <w:p w:rsidR="00B17A47" w:rsidRPr="00E9434B" w:rsidRDefault="007411A3" w:rsidP="00E20C4F">
      <w:pPr>
        <w:pStyle w:val="NChar1CharCharCharCharCharChar"/>
      </w:pPr>
      <w:r w:rsidRPr="00E9434B">
        <w:t>7</w:t>
      </w:r>
      <w:r w:rsidR="00B17A47" w:rsidRPr="00E9434B">
        <w:t>.1. uzaicinājuma nosūtīšana;</w:t>
      </w:r>
    </w:p>
    <w:p w:rsidR="00B17A47" w:rsidRPr="00E9434B" w:rsidRDefault="007411A3" w:rsidP="00E20C4F">
      <w:pPr>
        <w:pStyle w:val="NChar1CharCharCharCharCharChar"/>
      </w:pPr>
      <w:r w:rsidRPr="00E9434B">
        <w:t>7</w:t>
      </w:r>
      <w:r w:rsidR="00B17A47" w:rsidRPr="00E9434B">
        <w:t>.2. fonda projekta iesnieguma sagatavošana un iesniegšana;</w:t>
      </w:r>
    </w:p>
    <w:p w:rsidR="00B17A47" w:rsidRPr="00E9434B" w:rsidRDefault="007411A3" w:rsidP="00E20C4F">
      <w:pPr>
        <w:pStyle w:val="NChar1CharCharCharCharCharChar"/>
      </w:pPr>
      <w:r w:rsidRPr="00E9434B">
        <w:t>7</w:t>
      </w:r>
      <w:r w:rsidR="00B17A47" w:rsidRPr="00E9434B">
        <w:t>.3. fonda projekta iesnieguma vērtēšana un lēmuma pieņemšana;</w:t>
      </w:r>
    </w:p>
    <w:p w:rsidR="00B17A47" w:rsidRPr="00E9434B" w:rsidRDefault="007411A3" w:rsidP="00E20C4F">
      <w:pPr>
        <w:pStyle w:val="NChar1CharCharCharCharCharChar"/>
      </w:pPr>
      <w:r w:rsidRPr="00E9434B">
        <w:t>7</w:t>
      </w:r>
      <w:r w:rsidR="00B17A47" w:rsidRPr="00E9434B">
        <w:t>.4. nosacījumu izpildes izvērtēšana, ja fonda projekta iesniegums apstiprināts ar nosacījumu;</w:t>
      </w:r>
    </w:p>
    <w:p w:rsidR="00B17A47" w:rsidRPr="00E9434B" w:rsidRDefault="007411A3" w:rsidP="00E20C4F">
      <w:pPr>
        <w:pStyle w:val="NChar1CharCharCharCharCharChar"/>
      </w:pPr>
      <w:r w:rsidRPr="00E9434B">
        <w:t>7</w:t>
      </w:r>
      <w:r w:rsidR="00B17A47" w:rsidRPr="00E9434B">
        <w:t xml:space="preserve">.5. </w:t>
      </w:r>
      <w:r w:rsidR="000B64C8" w:rsidRPr="00E9434B">
        <w:t>granta līguma</w:t>
      </w:r>
      <w:r w:rsidR="00B17A47" w:rsidRPr="00E9434B">
        <w:t xml:space="preserve"> noslēgšana par fonda projekta ieviešanu.</w:t>
      </w:r>
    </w:p>
    <w:p w:rsidR="00B17A47" w:rsidRPr="00E9434B" w:rsidRDefault="00B17A47" w:rsidP="00E20C4F">
      <w:pPr>
        <w:tabs>
          <w:tab w:val="left" w:pos="7560"/>
        </w:tabs>
        <w:ind w:firstLine="851"/>
        <w:jc w:val="both"/>
        <w:rPr>
          <w:sz w:val="28"/>
          <w:szCs w:val="28"/>
        </w:rPr>
      </w:pPr>
    </w:p>
    <w:p w:rsidR="008D4340" w:rsidRPr="00E9434B" w:rsidRDefault="008D4340" w:rsidP="00E20C4F">
      <w:pPr>
        <w:pStyle w:val="NChar1CharCharCharCharCharChar"/>
      </w:pPr>
    </w:p>
    <w:p w:rsidR="00111E2D" w:rsidRPr="00E9434B" w:rsidRDefault="001244FC" w:rsidP="00E20C4F">
      <w:pPr>
        <w:tabs>
          <w:tab w:val="left" w:pos="7560"/>
        </w:tabs>
        <w:ind w:firstLine="851"/>
        <w:jc w:val="center"/>
        <w:rPr>
          <w:b/>
          <w:bCs/>
          <w:sz w:val="28"/>
          <w:szCs w:val="28"/>
        </w:rPr>
      </w:pPr>
      <w:r w:rsidRPr="00E9434B">
        <w:rPr>
          <w:b/>
          <w:bCs/>
          <w:sz w:val="28"/>
          <w:szCs w:val="28"/>
        </w:rPr>
        <w:t>II</w:t>
      </w:r>
      <w:r w:rsidR="005D2E80" w:rsidRPr="00E9434B">
        <w:rPr>
          <w:b/>
          <w:bCs/>
          <w:sz w:val="28"/>
          <w:szCs w:val="28"/>
        </w:rPr>
        <w:t>.</w:t>
      </w:r>
      <w:r w:rsidRPr="00E9434B">
        <w:rPr>
          <w:b/>
          <w:bCs/>
          <w:sz w:val="28"/>
          <w:szCs w:val="28"/>
        </w:rPr>
        <w:t xml:space="preserve"> Atbalsta sniegšanas </w:t>
      </w:r>
      <w:r w:rsidR="00103572" w:rsidRPr="00E9434B">
        <w:rPr>
          <w:b/>
          <w:bCs/>
          <w:sz w:val="28"/>
          <w:szCs w:val="28"/>
        </w:rPr>
        <w:t>noteikumi</w:t>
      </w:r>
    </w:p>
    <w:p w:rsidR="00B80C68" w:rsidRPr="00E9434B" w:rsidRDefault="00B80C68" w:rsidP="00E20C4F">
      <w:pPr>
        <w:pStyle w:val="NChar1CharCharCharCharCharChar"/>
      </w:pPr>
    </w:p>
    <w:p w:rsidR="00681026" w:rsidRPr="00E9434B" w:rsidRDefault="007411A3" w:rsidP="00E20C4F">
      <w:pPr>
        <w:pStyle w:val="NChar1CharCharCharCharCharChar"/>
      </w:pPr>
      <w:r w:rsidRPr="00E9434B">
        <w:t>8</w:t>
      </w:r>
      <w:r w:rsidR="00CC343A" w:rsidRPr="00E9434B">
        <w:t xml:space="preserve">. </w:t>
      </w:r>
      <w:r w:rsidR="00681026" w:rsidRPr="00E9434B">
        <w:t>Aktivitātes ietvaros p</w:t>
      </w:r>
      <w:r w:rsidR="00B80C68" w:rsidRPr="00E9434B">
        <w:t xml:space="preserve">rojekta iesniedzējs </w:t>
      </w:r>
      <w:r w:rsidR="00901DBE" w:rsidRPr="00E9434B">
        <w:t>var būt</w:t>
      </w:r>
      <w:r w:rsidR="003E345D" w:rsidRPr="00E9434B">
        <w:t xml:space="preserve"> </w:t>
      </w:r>
      <w:r w:rsidR="0044291E" w:rsidRPr="00E9434B">
        <w:t xml:space="preserve">valsts pārvaldes iestāde, kas </w:t>
      </w:r>
      <w:r w:rsidR="00083F92" w:rsidRPr="00E9434B">
        <w:t>īsteno valsts</w:t>
      </w:r>
      <w:r w:rsidR="0044291E" w:rsidRPr="00E9434B">
        <w:t xml:space="preserve"> politiku sabiedrības integrācijas jomā un </w:t>
      </w:r>
      <w:r w:rsidR="00083F92" w:rsidRPr="00E9434B">
        <w:t>sekmē</w:t>
      </w:r>
      <w:r w:rsidR="0044291E" w:rsidRPr="00E9434B">
        <w:t xml:space="preserve"> pi</w:t>
      </w:r>
      <w:r w:rsidR="00083F92" w:rsidRPr="00E9434B">
        <w:t>lsoniskās sabiedrības attīstību un</w:t>
      </w:r>
      <w:r w:rsidR="0044291E" w:rsidRPr="00E9434B">
        <w:t xml:space="preserve"> starpkultūru dialogu</w:t>
      </w:r>
      <w:r w:rsidR="00681026" w:rsidRPr="00E9434B">
        <w:t xml:space="preserve">. </w:t>
      </w:r>
    </w:p>
    <w:p w:rsidR="00083F92" w:rsidRPr="00E9434B" w:rsidRDefault="00083F92" w:rsidP="00E20C4F">
      <w:pPr>
        <w:ind w:firstLine="851"/>
        <w:jc w:val="both"/>
        <w:rPr>
          <w:sz w:val="28"/>
          <w:szCs w:val="28"/>
        </w:rPr>
      </w:pPr>
    </w:p>
    <w:p w:rsidR="00BE2FA5" w:rsidRPr="00E9434B" w:rsidRDefault="007411A3" w:rsidP="00E20C4F">
      <w:pPr>
        <w:ind w:firstLine="851"/>
        <w:jc w:val="both"/>
        <w:rPr>
          <w:sz w:val="28"/>
          <w:szCs w:val="28"/>
        </w:rPr>
      </w:pPr>
      <w:r w:rsidRPr="00E9434B">
        <w:rPr>
          <w:sz w:val="28"/>
          <w:szCs w:val="28"/>
        </w:rPr>
        <w:t>9</w:t>
      </w:r>
      <w:r w:rsidR="00BE2FA5" w:rsidRPr="00E9434B">
        <w:rPr>
          <w:sz w:val="28"/>
          <w:szCs w:val="28"/>
        </w:rPr>
        <w:t>. Fonda projekta iesniedzējs ir tieši atbildīgs par fonda projekta sagatavošanu, vadību, ieviešanu un fonda projekta rezultātiem.</w:t>
      </w:r>
    </w:p>
    <w:p w:rsidR="008D4340" w:rsidRPr="00E9434B" w:rsidRDefault="00681026" w:rsidP="00E20C4F">
      <w:pPr>
        <w:pStyle w:val="NChar1CharCharCharCharCharChar"/>
      </w:pPr>
      <w:r w:rsidRPr="00E9434B">
        <w:t xml:space="preserve"> </w:t>
      </w:r>
    </w:p>
    <w:p w:rsidR="00136F1C" w:rsidRPr="00E9434B" w:rsidRDefault="00DB087A" w:rsidP="00E20C4F">
      <w:pPr>
        <w:pStyle w:val="NChar1CharCharCharCharCharChar"/>
      </w:pPr>
      <w:r w:rsidRPr="00922674">
        <w:t xml:space="preserve">10. Fonda projektu finansē no fonda un Latvijas Republikas valsts budžeta (turpmāk – valsts budžets) līdzekļiem. Aktivitātes ietvaros fonda finansējums ir 75 procenti no projekta kopējās attiecināmo izmaksu summas. Kopējais aktivitātē pieejamais finansējums ir 112 448 lati, tai skaitā fonda </w:t>
      </w:r>
      <w:r w:rsidRPr="00922674">
        <w:lastRenderedPageBreak/>
        <w:t>finansējums 84 336 lati un valsts budžeta finansējums 28112 lati. Papildus fonda un valsts budžeta līdzekļiem fonda projekta finansēšanai var piesaistīt fonda projekta iesniedzēja finanšu līdzekļus.</w:t>
      </w:r>
    </w:p>
    <w:p w:rsidR="00FF4091" w:rsidRPr="00E9434B" w:rsidRDefault="00FF4091" w:rsidP="00E20C4F">
      <w:pPr>
        <w:pStyle w:val="NChar1CharCharCharCharCharChar"/>
      </w:pPr>
    </w:p>
    <w:p w:rsidR="009E0BD2" w:rsidRPr="00E9434B" w:rsidRDefault="009E0BD2" w:rsidP="00E20C4F">
      <w:pPr>
        <w:pStyle w:val="NChar1CharCharCharCharCharChar"/>
      </w:pPr>
      <w:r w:rsidRPr="00E9434B">
        <w:t>1</w:t>
      </w:r>
      <w:r w:rsidR="007411A3" w:rsidRPr="00E9434B">
        <w:t>1</w:t>
      </w:r>
      <w:r w:rsidRPr="00E9434B">
        <w:t xml:space="preserve">. Maksimālā kopējā attiecināmo izmaksu summa vienam projektam šajā aktivitātē ir </w:t>
      </w:r>
      <w:r w:rsidR="00083F92" w:rsidRPr="00E9434B">
        <w:t xml:space="preserve">112 448 </w:t>
      </w:r>
      <w:r w:rsidR="0044291E" w:rsidRPr="00E9434B">
        <w:t>lati</w:t>
      </w:r>
      <w:r w:rsidRPr="00E9434B">
        <w:t>.</w:t>
      </w:r>
      <w:r w:rsidR="00386E10" w:rsidRPr="00E9434B">
        <w:t xml:space="preserve"> </w:t>
      </w:r>
    </w:p>
    <w:p w:rsidR="008D4340" w:rsidRPr="00E9434B" w:rsidRDefault="008D4340" w:rsidP="00E20C4F">
      <w:pPr>
        <w:pStyle w:val="NChar1CharCharCharCharCharChar"/>
      </w:pPr>
    </w:p>
    <w:p w:rsidR="00386E10" w:rsidRPr="00E9434B" w:rsidRDefault="009E0BD2" w:rsidP="00E20C4F">
      <w:pPr>
        <w:pStyle w:val="NChar1CharCharCharCharCharChar"/>
      </w:pPr>
      <w:r w:rsidRPr="00E9434B">
        <w:t>1</w:t>
      </w:r>
      <w:r w:rsidR="007411A3" w:rsidRPr="00E9434B">
        <w:t>2</w:t>
      </w:r>
      <w:r w:rsidR="00CC343A" w:rsidRPr="00E9434B">
        <w:t xml:space="preserve">. </w:t>
      </w:r>
      <w:r w:rsidR="00E178D8" w:rsidRPr="00E9434B">
        <w:t>P</w:t>
      </w:r>
      <w:r w:rsidR="00503D82" w:rsidRPr="00E9434B">
        <w:t xml:space="preserve">rojekta īstenošanas laiks </w:t>
      </w:r>
      <w:r w:rsidR="006A0822" w:rsidRPr="00E9434B">
        <w:t xml:space="preserve">nedrīkst pārsniegt šo noteikumu </w:t>
      </w:r>
      <w:r w:rsidR="00E51A0D" w:rsidRPr="00E9434B">
        <w:t>5</w:t>
      </w:r>
      <w:r w:rsidR="006A0822" w:rsidRPr="00E9434B">
        <w:t>.punktā noteikto</w:t>
      </w:r>
      <w:r w:rsidR="00893FC3" w:rsidRPr="00E9434B">
        <w:t xml:space="preserve"> aktivitātes īstenošanas periodu</w:t>
      </w:r>
      <w:r w:rsidR="006A0822" w:rsidRPr="00E9434B">
        <w:t>.</w:t>
      </w:r>
    </w:p>
    <w:p w:rsidR="00386E10" w:rsidRPr="00E9434B" w:rsidRDefault="00386E10" w:rsidP="00E20C4F">
      <w:pPr>
        <w:pStyle w:val="NChar1CharCharCharCharCharChar"/>
      </w:pPr>
    </w:p>
    <w:p w:rsidR="00804D54" w:rsidRPr="00E9434B" w:rsidRDefault="009E0BD2" w:rsidP="00E20C4F">
      <w:pPr>
        <w:pStyle w:val="NChar1CharCharCharCharCharChar"/>
      </w:pPr>
      <w:r w:rsidRPr="00E9434B">
        <w:t>1</w:t>
      </w:r>
      <w:r w:rsidR="007411A3" w:rsidRPr="00E9434B">
        <w:t>3</w:t>
      </w:r>
      <w:r w:rsidR="001F33BE" w:rsidRPr="00E9434B">
        <w:t xml:space="preserve">. </w:t>
      </w:r>
      <w:r w:rsidR="00800F23" w:rsidRPr="00E9434B">
        <w:t>P</w:t>
      </w:r>
      <w:r w:rsidR="000A34CA" w:rsidRPr="00E9434B">
        <w:t xml:space="preserve">rojekta </w:t>
      </w:r>
      <w:r w:rsidR="003577B2" w:rsidRPr="00E9434B">
        <w:t>ietvaros atbalst</w:t>
      </w:r>
      <w:r w:rsidR="0024242B" w:rsidRPr="00E9434B">
        <w:t>ām</w:t>
      </w:r>
      <w:r w:rsidR="007A0BD9" w:rsidRPr="00E9434B">
        <w:t>i</w:t>
      </w:r>
      <w:r w:rsidR="003577B2" w:rsidRPr="00E9434B">
        <w:t xml:space="preserve"> šād</w:t>
      </w:r>
      <w:r w:rsidR="007A0BD9" w:rsidRPr="00E9434B">
        <w:t>i</w:t>
      </w:r>
      <w:r w:rsidR="003577B2" w:rsidRPr="00E9434B">
        <w:t xml:space="preserve"> </w:t>
      </w:r>
      <w:r w:rsidR="007A0BD9" w:rsidRPr="00E9434B">
        <w:t>pasākumi</w:t>
      </w:r>
      <w:r w:rsidR="003577B2" w:rsidRPr="00E9434B">
        <w:t>:</w:t>
      </w:r>
    </w:p>
    <w:p w:rsidR="00676B60" w:rsidRPr="00E9434B" w:rsidRDefault="009E0BD2" w:rsidP="00E20C4F">
      <w:pPr>
        <w:ind w:firstLine="851"/>
        <w:jc w:val="both"/>
        <w:rPr>
          <w:sz w:val="28"/>
          <w:szCs w:val="28"/>
        </w:rPr>
      </w:pPr>
      <w:r w:rsidRPr="00E9434B">
        <w:rPr>
          <w:sz w:val="28"/>
          <w:szCs w:val="28"/>
        </w:rPr>
        <w:t>1</w:t>
      </w:r>
      <w:r w:rsidR="00EB1446" w:rsidRPr="00E9434B">
        <w:rPr>
          <w:sz w:val="28"/>
          <w:szCs w:val="28"/>
        </w:rPr>
        <w:t>3</w:t>
      </w:r>
      <w:r w:rsidR="001F33BE" w:rsidRPr="00E9434B">
        <w:rPr>
          <w:sz w:val="28"/>
          <w:szCs w:val="28"/>
        </w:rPr>
        <w:t xml:space="preserve">.1. </w:t>
      </w:r>
      <w:r w:rsidR="00AB758F" w:rsidRPr="00E9434B">
        <w:rPr>
          <w:sz w:val="28"/>
          <w:szCs w:val="28"/>
        </w:rPr>
        <w:t>p</w:t>
      </w:r>
      <w:r w:rsidR="003577B2" w:rsidRPr="00E9434B">
        <w:rPr>
          <w:sz w:val="28"/>
          <w:szCs w:val="28"/>
        </w:rPr>
        <w:t>rojekta administrēšana</w:t>
      </w:r>
      <w:r w:rsidR="00054148" w:rsidRPr="00E9434B">
        <w:rPr>
          <w:sz w:val="28"/>
          <w:szCs w:val="28"/>
        </w:rPr>
        <w:t>;</w:t>
      </w:r>
    </w:p>
    <w:p w:rsidR="00083F92" w:rsidRPr="00E9434B" w:rsidRDefault="009E0BD2" w:rsidP="00E20C4F">
      <w:pPr>
        <w:suppressAutoHyphens/>
        <w:autoSpaceDE w:val="0"/>
        <w:ind w:left="131" w:firstLine="720"/>
        <w:jc w:val="both"/>
        <w:rPr>
          <w:sz w:val="28"/>
          <w:szCs w:val="28"/>
        </w:rPr>
      </w:pPr>
      <w:r w:rsidRPr="00E9434B">
        <w:rPr>
          <w:sz w:val="28"/>
          <w:szCs w:val="28"/>
        </w:rPr>
        <w:t>1</w:t>
      </w:r>
      <w:r w:rsidR="007411A3" w:rsidRPr="00E9434B">
        <w:rPr>
          <w:sz w:val="28"/>
          <w:szCs w:val="28"/>
        </w:rPr>
        <w:t>3</w:t>
      </w:r>
      <w:r w:rsidR="00B81265" w:rsidRPr="00E9434B">
        <w:rPr>
          <w:sz w:val="28"/>
          <w:szCs w:val="28"/>
        </w:rPr>
        <w:t>.2.</w:t>
      </w:r>
      <w:r w:rsidR="0044291E" w:rsidRPr="00E9434B">
        <w:rPr>
          <w:sz w:val="28"/>
          <w:szCs w:val="28"/>
        </w:rPr>
        <w:t xml:space="preserve">informatīvās kampaņas </w:t>
      </w:r>
      <w:r w:rsidR="008344BD" w:rsidRPr="00E9434B">
        <w:rPr>
          <w:sz w:val="28"/>
          <w:szCs w:val="28"/>
        </w:rPr>
        <w:t>masu medijos</w:t>
      </w:r>
      <w:r w:rsidR="00083F92" w:rsidRPr="00E9434B">
        <w:rPr>
          <w:sz w:val="28"/>
          <w:szCs w:val="28"/>
        </w:rPr>
        <w:t xml:space="preserve"> (TV, radio, prese u.c.), diskusijas, izstādes, tai skaitā </w:t>
      </w:r>
      <w:r w:rsidR="00083F92" w:rsidRPr="00E9434B">
        <w:rPr>
          <w:color w:val="000000" w:themeColor="text1"/>
          <w:sz w:val="28"/>
          <w:szCs w:val="28"/>
        </w:rPr>
        <w:t xml:space="preserve">pasākumu kopums Latvijas publiskajās bibliotēkās izmantojot to infrastruktūru, interaktīvu sociālo rīku par kampaņas tematiku </w:t>
      </w:r>
      <w:r w:rsidR="00083F92" w:rsidRPr="00E9434B">
        <w:rPr>
          <w:sz w:val="28"/>
          <w:szCs w:val="28"/>
        </w:rPr>
        <w:t>veidošana vai izmantošana (piemēram, spēļu, aplikāciju u.c. komunikācijas platformas sociālajos portālos) un to popularizēšana</w:t>
      </w:r>
      <w:r w:rsidR="00B81265" w:rsidRPr="00E9434B">
        <w:rPr>
          <w:sz w:val="28"/>
          <w:szCs w:val="28"/>
        </w:rPr>
        <w:t>;</w:t>
      </w:r>
    </w:p>
    <w:p w:rsidR="00B81265" w:rsidRPr="00E9434B" w:rsidRDefault="00B81265" w:rsidP="00E20C4F">
      <w:pPr>
        <w:suppressAutoHyphens/>
        <w:autoSpaceDE w:val="0"/>
        <w:ind w:left="131" w:firstLine="720"/>
        <w:jc w:val="both"/>
        <w:rPr>
          <w:sz w:val="28"/>
          <w:szCs w:val="28"/>
        </w:rPr>
      </w:pPr>
      <w:r w:rsidRPr="00E9434B">
        <w:rPr>
          <w:sz w:val="28"/>
          <w:szCs w:val="28"/>
        </w:rPr>
        <w:t>1</w:t>
      </w:r>
      <w:r w:rsidR="007411A3" w:rsidRPr="00E9434B">
        <w:rPr>
          <w:sz w:val="28"/>
          <w:szCs w:val="28"/>
        </w:rPr>
        <w:t>3</w:t>
      </w:r>
      <w:r w:rsidRPr="00E9434B">
        <w:rPr>
          <w:sz w:val="28"/>
          <w:szCs w:val="28"/>
        </w:rPr>
        <w:t>.3. izglītojoši un informatīvi pasākumi, kas uzrunā plašu iedzīvotāju loku un palielina izpratni par imigrantu integrācijas jautājumiem, kā arī veicina imigrantu iekļaušanos Latvijas kultūras un sabiedriskajā dzīvē;</w:t>
      </w:r>
    </w:p>
    <w:p w:rsidR="00B81265" w:rsidRPr="00E9434B" w:rsidRDefault="00B81265" w:rsidP="00E20C4F">
      <w:pPr>
        <w:suppressAutoHyphens/>
        <w:autoSpaceDE w:val="0"/>
        <w:ind w:left="131" w:firstLine="720"/>
        <w:jc w:val="both"/>
        <w:rPr>
          <w:sz w:val="28"/>
          <w:szCs w:val="28"/>
        </w:rPr>
      </w:pPr>
      <w:r w:rsidRPr="00E9434B">
        <w:rPr>
          <w:sz w:val="28"/>
          <w:szCs w:val="28"/>
        </w:rPr>
        <w:t>1</w:t>
      </w:r>
      <w:r w:rsidR="007411A3" w:rsidRPr="00E9434B">
        <w:rPr>
          <w:sz w:val="28"/>
          <w:szCs w:val="28"/>
        </w:rPr>
        <w:t>3</w:t>
      </w:r>
      <w:r w:rsidRPr="00E9434B">
        <w:rPr>
          <w:sz w:val="28"/>
          <w:szCs w:val="28"/>
        </w:rPr>
        <w:t>.4.pasākumi, kas veicina plašsaziņas līdzekļu iesaisti trešo valstu valstspiederīgo integrācijas jautājumu risināšanā un tolerantākas sabiedrības veidošanos;</w:t>
      </w:r>
    </w:p>
    <w:p w:rsidR="0044291E" w:rsidRPr="00E9434B" w:rsidRDefault="0044291E" w:rsidP="00E20C4F">
      <w:pPr>
        <w:ind w:firstLine="851"/>
        <w:jc w:val="both"/>
        <w:rPr>
          <w:sz w:val="28"/>
          <w:szCs w:val="28"/>
        </w:rPr>
      </w:pPr>
      <w:r w:rsidRPr="00E9434B">
        <w:rPr>
          <w:sz w:val="28"/>
          <w:szCs w:val="28"/>
        </w:rPr>
        <w:t>1</w:t>
      </w:r>
      <w:r w:rsidR="007411A3" w:rsidRPr="00E9434B">
        <w:rPr>
          <w:sz w:val="28"/>
          <w:szCs w:val="28"/>
        </w:rPr>
        <w:t>3</w:t>
      </w:r>
      <w:r w:rsidR="00B81265" w:rsidRPr="00E9434B">
        <w:rPr>
          <w:sz w:val="28"/>
          <w:szCs w:val="28"/>
        </w:rPr>
        <w:t>.5</w:t>
      </w:r>
      <w:r w:rsidR="00083F92" w:rsidRPr="00E9434B">
        <w:rPr>
          <w:sz w:val="28"/>
          <w:szCs w:val="28"/>
        </w:rPr>
        <w:t>.</w:t>
      </w:r>
      <w:r w:rsidRPr="00E9434B">
        <w:rPr>
          <w:sz w:val="28"/>
          <w:szCs w:val="28"/>
        </w:rPr>
        <w:t xml:space="preserve">informatīvās aktivitātes, kurās iesaistīti </w:t>
      </w:r>
      <w:r w:rsidR="00CB536D" w:rsidRPr="00E9434B">
        <w:rPr>
          <w:sz w:val="28"/>
          <w:szCs w:val="28"/>
        </w:rPr>
        <w:t>trešo valstu valstspiederīgie, kas ieradušies Eiropas Savienībā pēdējo piecu gadu laikā</w:t>
      </w:r>
      <w:r w:rsidRPr="00E9434B">
        <w:rPr>
          <w:sz w:val="28"/>
          <w:szCs w:val="28"/>
        </w:rPr>
        <w:t>;</w:t>
      </w:r>
    </w:p>
    <w:p w:rsidR="00804D54" w:rsidRPr="00E9434B" w:rsidRDefault="009E0BD2" w:rsidP="00E20C4F">
      <w:pPr>
        <w:ind w:firstLine="851"/>
        <w:jc w:val="both"/>
        <w:rPr>
          <w:sz w:val="28"/>
          <w:szCs w:val="28"/>
        </w:rPr>
      </w:pPr>
      <w:r w:rsidRPr="00E9434B">
        <w:rPr>
          <w:sz w:val="28"/>
          <w:szCs w:val="28"/>
        </w:rPr>
        <w:t>1</w:t>
      </w:r>
      <w:r w:rsidR="007411A3" w:rsidRPr="00E9434B">
        <w:rPr>
          <w:sz w:val="28"/>
          <w:szCs w:val="28"/>
        </w:rPr>
        <w:t>3</w:t>
      </w:r>
      <w:r w:rsidR="00904EDE" w:rsidRPr="00E9434B">
        <w:rPr>
          <w:sz w:val="28"/>
          <w:szCs w:val="28"/>
        </w:rPr>
        <w:t>.</w:t>
      </w:r>
      <w:r w:rsidR="00B81265" w:rsidRPr="00E9434B">
        <w:rPr>
          <w:sz w:val="28"/>
          <w:szCs w:val="28"/>
        </w:rPr>
        <w:t>6</w:t>
      </w:r>
      <w:r w:rsidR="001F33BE" w:rsidRPr="00E9434B">
        <w:rPr>
          <w:sz w:val="28"/>
          <w:szCs w:val="28"/>
        </w:rPr>
        <w:t xml:space="preserve">. </w:t>
      </w:r>
      <w:r w:rsidR="00BE2FA5" w:rsidRPr="00E9434B">
        <w:rPr>
          <w:sz w:val="28"/>
          <w:szCs w:val="28"/>
        </w:rPr>
        <w:t xml:space="preserve">fonda </w:t>
      </w:r>
      <w:r w:rsidR="001271FC" w:rsidRPr="00E9434B">
        <w:rPr>
          <w:sz w:val="28"/>
          <w:szCs w:val="28"/>
        </w:rPr>
        <w:t xml:space="preserve">projekta informācijas un publicitātes pasākumi atbilstoši normatīvajiem aktiem par </w:t>
      </w:r>
      <w:r w:rsidR="009116BE" w:rsidRPr="00E9434B">
        <w:rPr>
          <w:sz w:val="28"/>
          <w:szCs w:val="28"/>
        </w:rPr>
        <w:t>vispārīgo programmu „Solidaritāte un</w:t>
      </w:r>
      <w:r w:rsidR="00B81265" w:rsidRPr="00E9434B">
        <w:rPr>
          <w:sz w:val="28"/>
          <w:szCs w:val="28"/>
        </w:rPr>
        <w:t xml:space="preserve"> migrācijas plūsmu pārvaldība” </w:t>
      </w:r>
      <w:r w:rsidR="009116BE" w:rsidRPr="00E9434B">
        <w:rPr>
          <w:sz w:val="28"/>
          <w:szCs w:val="28"/>
        </w:rPr>
        <w:t>ietvaros izve</w:t>
      </w:r>
      <w:r w:rsidR="00E4663E" w:rsidRPr="00E9434B">
        <w:rPr>
          <w:sz w:val="28"/>
          <w:szCs w:val="28"/>
        </w:rPr>
        <w:t>i</w:t>
      </w:r>
      <w:r w:rsidR="009116BE" w:rsidRPr="00E9434B">
        <w:rPr>
          <w:sz w:val="28"/>
          <w:szCs w:val="28"/>
        </w:rPr>
        <w:t>dotajiem fondiem un granta līguma noteikumiem</w:t>
      </w:r>
      <w:r w:rsidR="00B81265" w:rsidRPr="00E9434B">
        <w:rPr>
          <w:sz w:val="28"/>
          <w:szCs w:val="28"/>
        </w:rPr>
        <w:t>;</w:t>
      </w:r>
      <w:r w:rsidR="001271FC" w:rsidRPr="00E9434B">
        <w:rPr>
          <w:sz w:val="28"/>
          <w:szCs w:val="28"/>
        </w:rPr>
        <w:t xml:space="preserve"> </w:t>
      </w:r>
    </w:p>
    <w:p w:rsidR="008D4340" w:rsidRPr="00E9434B" w:rsidRDefault="00B81265" w:rsidP="00E20C4F">
      <w:pPr>
        <w:ind w:firstLine="851"/>
        <w:jc w:val="both"/>
        <w:rPr>
          <w:sz w:val="28"/>
          <w:szCs w:val="28"/>
        </w:rPr>
      </w:pPr>
      <w:r w:rsidRPr="00E9434B">
        <w:rPr>
          <w:sz w:val="28"/>
          <w:szCs w:val="28"/>
        </w:rPr>
        <w:t>1</w:t>
      </w:r>
      <w:r w:rsidR="007411A3" w:rsidRPr="00E9434B">
        <w:rPr>
          <w:sz w:val="28"/>
          <w:szCs w:val="28"/>
        </w:rPr>
        <w:t>3</w:t>
      </w:r>
      <w:r w:rsidRPr="00E9434B">
        <w:rPr>
          <w:sz w:val="28"/>
          <w:szCs w:val="28"/>
        </w:rPr>
        <w:t>.7. citas aktivitātes, kuras atbilst aktivitātes mērķim.</w:t>
      </w:r>
    </w:p>
    <w:p w:rsidR="00B81265" w:rsidRPr="00E9434B" w:rsidRDefault="00B81265" w:rsidP="00E20C4F">
      <w:pPr>
        <w:ind w:firstLine="851"/>
        <w:jc w:val="both"/>
        <w:rPr>
          <w:sz w:val="28"/>
          <w:szCs w:val="28"/>
        </w:rPr>
      </w:pPr>
    </w:p>
    <w:p w:rsidR="00BE2FA5" w:rsidRPr="00E9434B" w:rsidRDefault="009116BE" w:rsidP="00E20C4F">
      <w:pPr>
        <w:ind w:firstLine="851"/>
        <w:jc w:val="both"/>
        <w:rPr>
          <w:sz w:val="28"/>
          <w:szCs w:val="28"/>
        </w:rPr>
      </w:pPr>
      <w:r w:rsidRPr="00E9434B">
        <w:rPr>
          <w:sz w:val="28"/>
          <w:szCs w:val="28"/>
        </w:rPr>
        <w:t>1</w:t>
      </w:r>
      <w:r w:rsidR="007411A3" w:rsidRPr="00E9434B">
        <w:rPr>
          <w:sz w:val="28"/>
          <w:szCs w:val="28"/>
        </w:rPr>
        <w:t>4</w:t>
      </w:r>
      <w:r w:rsidR="003725A6" w:rsidRPr="00E9434B">
        <w:rPr>
          <w:sz w:val="28"/>
          <w:szCs w:val="28"/>
        </w:rPr>
        <w:t xml:space="preserve">. </w:t>
      </w:r>
      <w:r w:rsidR="004B0F79" w:rsidRPr="00E9434B">
        <w:rPr>
          <w:sz w:val="28"/>
          <w:szCs w:val="28"/>
        </w:rPr>
        <w:t xml:space="preserve">Viens </w:t>
      </w:r>
      <w:r w:rsidR="00BE2FA5" w:rsidRPr="00E9434B">
        <w:rPr>
          <w:sz w:val="28"/>
          <w:szCs w:val="28"/>
        </w:rPr>
        <w:t xml:space="preserve">fonda </w:t>
      </w:r>
      <w:r w:rsidR="00B81265" w:rsidRPr="00E9434B">
        <w:rPr>
          <w:sz w:val="28"/>
          <w:szCs w:val="28"/>
        </w:rPr>
        <w:t>projekta iesniedzējs aktivitātes ietvaros ierobežotā</w:t>
      </w:r>
      <w:r w:rsidR="004B0F79" w:rsidRPr="00E9434B">
        <w:rPr>
          <w:sz w:val="28"/>
          <w:szCs w:val="28"/>
        </w:rPr>
        <w:t xml:space="preserve"> </w:t>
      </w:r>
      <w:r w:rsidR="00BE2FA5" w:rsidRPr="00E9434B">
        <w:rPr>
          <w:sz w:val="28"/>
          <w:szCs w:val="28"/>
        </w:rPr>
        <w:t xml:space="preserve">fonda </w:t>
      </w:r>
      <w:r w:rsidR="004B0F79" w:rsidRPr="00E9434B">
        <w:rPr>
          <w:sz w:val="28"/>
          <w:szCs w:val="28"/>
        </w:rPr>
        <w:t>projektu iesniegumu atlas</w:t>
      </w:r>
      <w:r w:rsidR="009B274E" w:rsidRPr="00E9434B">
        <w:rPr>
          <w:sz w:val="28"/>
          <w:szCs w:val="28"/>
        </w:rPr>
        <w:t xml:space="preserve">ē </w:t>
      </w:r>
      <w:r w:rsidR="004B0F79" w:rsidRPr="00E9434B">
        <w:rPr>
          <w:sz w:val="28"/>
          <w:szCs w:val="28"/>
        </w:rPr>
        <w:t xml:space="preserve">var iesniegt vienu </w:t>
      </w:r>
      <w:r w:rsidR="00BE2FA5" w:rsidRPr="00E9434B">
        <w:rPr>
          <w:sz w:val="28"/>
          <w:szCs w:val="28"/>
        </w:rPr>
        <w:t xml:space="preserve">fonda </w:t>
      </w:r>
      <w:r w:rsidR="004B0F79" w:rsidRPr="00E9434B">
        <w:rPr>
          <w:sz w:val="28"/>
          <w:szCs w:val="28"/>
        </w:rPr>
        <w:t>projekta iesniegumu.</w:t>
      </w:r>
    </w:p>
    <w:p w:rsidR="005E2EF9" w:rsidRPr="00E9434B" w:rsidRDefault="005E2EF9" w:rsidP="00E20C4F">
      <w:pPr>
        <w:pStyle w:val="NChar1CharCharCharCharCharChar"/>
      </w:pPr>
    </w:p>
    <w:p w:rsidR="006D6366" w:rsidRPr="00E9434B" w:rsidRDefault="006D6366" w:rsidP="00E20C4F">
      <w:pPr>
        <w:pStyle w:val="NChar1CharCharCharCharCharChar"/>
      </w:pPr>
      <w:r w:rsidRPr="00E9434B">
        <w:t>1</w:t>
      </w:r>
      <w:r w:rsidR="007411A3" w:rsidRPr="00E9434B">
        <w:t>5</w:t>
      </w:r>
      <w:r w:rsidR="005E2EF9" w:rsidRPr="00E9434B">
        <w:t>. Ja tiek konstatēts, ka fonda projekta iesniedzējs apzināti sniedzis</w:t>
      </w:r>
      <w:r w:rsidR="004B0F79" w:rsidRPr="00E9434B">
        <w:t xml:space="preserve"> </w:t>
      </w:r>
      <w:r w:rsidR="005E2EF9" w:rsidRPr="00E9434B">
        <w:t>nepatiesas ziņas, vadošajai iestādei ir tiesības apturēt projekta iesnieguma tālāku virzību, kā arī vērsties tiesībsargājošās institūcijās.</w:t>
      </w:r>
    </w:p>
    <w:p w:rsidR="008D4340" w:rsidRPr="00E9434B" w:rsidRDefault="0016010F" w:rsidP="00E20C4F">
      <w:pPr>
        <w:pStyle w:val="NChar1CharCharCharCharCharChar"/>
      </w:pPr>
      <w:r w:rsidRPr="00E9434B">
        <w:tab/>
      </w:r>
    </w:p>
    <w:p w:rsidR="00074213" w:rsidRPr="00E9434B" w:rsidRDefault="006D6366" w:rsidP="00E20C4F">
      <w:pPr>
        <w:pStyle w:val="NChar1CharCharCharCharCharChar"/>
      </w:pPr>
      <w:r w:rsidRPr="00E9434B">
        <w:t>1</w:t>
      </w:r>
      <w:r w:rsidR="007411A3" w:rsidRPr="00E9434B">
        <w:t>6</w:t>
      </w:r>
      <w:r w:rsidR="004A1BF2" w:rsidRPr="00E9434B">
        <w:t xml:space="preserve">.  Fonda ietvaros </w:t>
      </w:r>
      <w:r w:rsidR="008D293D" w:rsidRPr="00E9434B">
        <w:t xml:space="preserve">ir </w:t>
      </w:r>
      <w:r w:rsidR="004A1BF2" w:rsidRPr="00E9434B">
        <w:t>attiecinām</w:t>
      </w:r>
      <w:r w:rsidR="009779FA" w:rsidRPr="00E9434B">
        <w:t>a</w:t>
      </w:r>
      <w:r w:rsidR="004A1BF2" w:rsidRPr="00E9434B">
        <w:t xml:space="preserve">s tiešās un netiešās izmaksas </w:t>
      </w:r>
      <w:r w:rsidR="009779FA" w:rsidRPr="00E9434B">
        <w:t xml:space="preserve">atbilstoši fonda izmaksu </w:t>
      </w:r>
      <w:r w:rsidR="00103572" w:rsidRPr="00E9434B">
        <w:t>noteikumiem</w:t>
      </w:r>
      <w:r w:rsidR="009779FA" w:rsidRPr="00E9434B">
        <w:t xml:space="preserve"> </w:t>
      </w:r>
      <w:r w:rsidR="004A1BF2" w:rsidRPr="00E9434B">
        <w:t>(</w:t>
      </w:r>
      <w:r w:rsidRPr="00E9434B">
        <w:t>2</w:t>
      </w:r>
      <w:r w:rsidR="004A1BF2" w:rsidRPr="00E9434B">
        <w:t>. pielikums)</w:t>
      </w:r>
      <w:r w:rsidR="00074213" w:rsidRPr="00E9434B">
        <w:t xml:space="preserve">. </w:t>
      </w:r>
      <w:r w:rsidR="00365E92" w:rsidRPr="00E9434B">
        <w:t xml:space="preserve">Fonda projekta iesniedzējs sagatavo projekta </w:t>
      </w:r>
      <w:r w:rsidR="00E4663E" w:rsidRPr="00E9434B">
        <w:t>detalizēto</w:t>
      </w:r>
      <w:r w:rsidR="00976F3A" w:rsidRPr="00E9434B">
        <w:t xml:space="preserve"> </w:t>
      </w:r>
      <w:r w:rsidR="0046569C" w:rsidRPr="00E9434B">
        <w:t>izmaksu</w:t>
      </w:r>
      <w:r w:rsidR="00976F3A" w:rsidRPr="00E9434B">
        <w:t xml:space="preserve"> aprē</w:t>
      </w:r>
      <w:r w:rsidR="00E4663E" w:rsidRPr="00E9434B">
        <w:t>ķinu</w:t>
      </w:r>
      <w:r w:rsidR="00976F3A" w:rsidRPr="00E9434B">
        <w:t xml:space="preserve"> (</w:t>
      </w:r>
      <w:r w:rsidRPr="00E9434B">
        <w:t>3</w:t>
      </w:r>
      <w:r w:rsidR="00976F3A" w:rsidRPr="00E9434B">
        <w:t>. pielikums)</w:t>
      </w:r>
      <w:r w:rsidR="00365E92" w:rsidRPr="00E9434B">
        <w:t>, kur</w:t>
      </w:r>
      <w:r w:rsidR="00976F3A" w:rsidRPr="00E9434B">
        <w:t>os</w:t>
      </w:r>
      <w:r w:rsidR="00365E92" w:rsidRPr="00E9434B">
        <w:t xml:space="preserve"> izdevumi atbilst ieņēmumiem. </w:t>
      </w:r>
      <w:r w:rsidR="00074213" w:rsidRPr="00E9434B">
        <w:t xml:space="preserve">Netiešo izmaksu apjoms fonda projektam aktivitātē nepārsniedz 10 % no fonda projekta tiešajām izmaksām. </w:t>
      </w:r>
    </w:p>
    <w:p w:rsidR="00074213" w:rsidRPr="00E9434B" w:rsidRDefault="00074213" w:rsidP="00E20C4F">
      <w:pPr>
        <w:pStyle w:val="NChar1CharCharCharCharCharChar"/>
      </w:pPr>
    </w:p>
    <w:p w:rsidR="004A1BF2" w:rsidRPr="00E9434B" w:rsidRDefault="006D6366" w:rsidP="00E20C4F">
      <w:pPr>
        <w:pStyle w:val="NChar1CharCharCharCharCharChar"/>
      </w:pPr>
      <w:r w:rsidRPr="00E9434B">
        <w:t>1</w:t>
      </w:r>
      <w:r w:rsidR="007411A3" w:rsidRPr="00E9434B">
        <w:t>7</w:t>
      </w:r>
      <w:r w:rsidR="00074213" w:rsidRPr="00E9434B">
        <w:t xml:space="preserve">. Ja fonda projekta īstenošanas ietvaros tiešo izmaksu apjoms nesasniedz fonda projekta iesniegumā paredzēto, vadošā iestāde pieņem lēmumu par fonda projekta netiešo izmaksu proporcionālu samazinājumu, lai netiešās izmaksas nepārsniegtu šo noteikumu </w:t>
      </w:r>
      <w:r w:rsidRPr="00E9434B">
        <w:t>1</w:t>
      </w:r>
      <w:r w:rsidR="00E51A0D" w:rsidRPr="00E9434B">
        <w:t>6</w:t>
      </w:r>
      <w:r w:rsidR="00074213" w:rsidRPr="00E9434B">
        <w:t>. punktā noteikto proporciju</w:t>
      </w:r>
      <w:r w:rsidR="0084409A" w:rsidRPr="00E9434B">
        <w:t xml:space="preserve"> no fonda projekta tiešajām izmaksām</w:t>
      </w:r>
      <w:r w:rsidR="00074213" w:rsidRPr="00E9434B">
        <w:t xml:space="preserve">. </w:t>
      </w:r>
    </w:p>
    <w:p w:rsidR="00074213" w:rsidRPr="00E9434B" w:rsidRDefault="00074213" w:rsidP="00E20C4F">
      <w:pPr>
        <w:pStyle w:val="NChar1CharCharCharCharCharChar"/>
      </w:pPr>
    </w:p>
    <w:p w:rsidR="005014E2" w:rsidRPr="00E9434B" w:rsidRDefault="007411A3" w:rsidP="00E20C4F">
      <w:pPr>
        <w:pStyle w:val="NChar1CharCharCharCharCharChar"/>
      </w:pPr>
      <w:r w:rsidRPr="00E9434B">
        <w:t>18</w:t>
      </w:r>
      <w:r w:rsidR="005014E2" w:rsidRPr="00E9434B">
        <w:t>. Pievienotās vērtības nodokļa maksājumus projekta ietvaros plāno kā attiecināmās izmaksas, ja finansējuma saņēmējs pievienotās vērtības nodokļa summu nevar atgūt atbilstoši nodokļu jautājumus regulējošajiem normatīvajiem aktiem.</w:t>
      </w:r>
    </w:p>
    <w:p w:rsidR="00BD173E" w:rsidRPr="00E9434B" w:rsidRDefault="00BD173E" w:rsidP="00E20C4F">
      <w:pPr>
        <w:pStyle w:val="NChar1CharCharCharCharCharChar"/>
      </w:pPr>
    </w:p>
    <w:p w:rsidR="00BD173E" w:rsidRPr="00E9434B" w:rsidRDefault="007411A3" w:rsidP="00E20C4F">
      <w:pPr>
        <w:pStyle w:val="NChar1CharCharCharCharCharChar"/>
      </w:pPr>
      <w:r w:rsidRPr="00E9434B">
        <w:t>19</w:t>
      </w:r>
      <w:r w:rsidR="00BD173E" w:rsidRPr="00E9434B">
        <w:t xml:space="preserve">. Ja </w:t>
      </w:r>
      <w:r w:rsidR="000B707E" w:rsidRPr="00E9434B">
        <w:t xml:space="preserve">fonda </w:t>
      </w:r>
      <w:r w:rsidR="00BD173E" w:rsidRPr="00E9434B">
        <w:t>projekta budžeta tāmē (</w:t>
      </w:r>
      <w:r w:rsidR="006D6366" w:rsidRPr="00E9434B">
        <w:t>4</w:t>
      </w:r>
      <w:r w:rsidR="00BD173E" w:rsidRPr="00E9434B">
        <w:t>. pielikums) ir paredzētas izmaksas, kas nav attiecināmas kā tiešās vai netiešās izmaksas</w:t>
      </w:r>
      <w:r w:rsidR="009779FA" w:rsidRPr="00E9434B">
        <w:t xml:space="preserve"> atbilstoši fonda izmaksu </w:t>
      </w:r>
      <w:r w:rsidR="00103572" w:rsidRPr="00E9434B">
        <w:t>noteikumiem</w:t>
      </w:r>
      <w:r w:rsidR="00BD173E" w:rsidRPr="00E9434B">
        <w:t>, šo izmaksu segšanai var izmantot tikai fonda projekta iesniedzēja finanšu līdzekļus un to atspoguļo projekta finansējuma plānā (</w:t>
      </w:r>
      <w:r w:rsidR="00F077BC" w:rsidRPr="00E9434B">
        <w:t>5</w:t>
      </w:r>
      <w:r w:rsidR="00BD173E" w:rsidRPr="00E9434B">
        <w:t>. pielikums) un detalizētaj</w:t>
      </w:r>
      <w:r w:rsidR="00E4663E" w:rsidRPr="00E9434B">
        <w:t>ā</w:t>
      </w:r>
      <w:r w:rsidR="00BD173E" w:rsidRPr="00E9434B">
        <w:t xml:space="preserve"> finanšu aprēķin</w:t>
      </w:r>
      <w:r w:rsidR="00E4663E" w:rsidRPr="00E9434B">
        <w:t>ā</w:t>
      </w:r>
      <w:r w:rsidR="00BD173E" w:rsidRPr="00E9434B">
        <w:t>.</w:t>
      </w:r>
    </w:p>
    <w:p w:rsidR="004A1BF2" w:rsidRPr="00E9434B" w:rsidRDefault="004A1BF2" w:rsidP="00E20C4F">
      <w:pPr>
        <w:pStyle w:val="NChar1CharCharCharCharCharChar"/>
      </w:pPr>
    </w:p>
    <w:p w:rsidR="005014E2" w:rsidRPr="00E9434B" w:rsidRDefault="006D6366" w:rsidP="00E20C4F">
      <w:pPr>
        <w:pStyle w:val="NChar1CharCharCharCharCharChar"/>
      </w:pPr>
      <w:r w:rsidRPr="00E9434B">
        <w:t>2</w:t>
      </w:r>
      <w:r w:rsidR="007411A3" w:rsidRPr="00E9434B">
        <w:t>0</w:t>
      </w:r>
      <w:r w:rsidR="005014E2" w:rsidRPr="00E9434B">
        <w:t xml:space="preserve">. </w:t>
      </w:r>
      <w:r w:rsidR="000B707E" w:rsidRPr="00E9434B">
        <w:t>Fonda p</w:t>
      </w:r>
      <w:r w:rsidR="005014E2" w:rsidRPr="00E9434B">
        <w:t>rojekta īstenošanas izmaksas uzskata par attiecināmām, ja tās:</w:t>
      </w:r>
    </w:p>
    <w:p w:rsidR="005014E2" w:rsidRPr="00E9434B" w:rsidRDefault="005D2FEE" w:rsidP="00E20C4F">
      <w:pPr>
        <w:tabs>
          <w:tab w:val="left" w:pos="7560"/>
        </w:tabs>
        <w:ind w:firstLine="851"/>
        <w:jc w:val="both"/>
        <w:rPr>
          <w:b/>
          <w:bCs/>
          <w:sz w:val="28"/>
          <w:szCs w:val="28"/>
        </w:rPr>
      </w:pPr>
      <w:r w:rsidRPr="00E9434B">
        <w:rPr>
          <w:sz w:val="28"/>
          <w:szCs w:val="28"/>
        </w:rPr>
        <w:t>2</w:t>
      </w:r>
      <w:r w:rsidR="007411A3" w:rsidRPr="00E9434B">
        <w:rPr>
          <w:sz w:val="28"/>
          <w:szCs w:val="28"/>
        </w:rPr>
        <w:t>0</w:t>
      </w:r>
      <w:r w:rsidRPr="00E9434B">
        <w:rPr>
          <w:sz w:val="28"/>
          <w:szCs w:val="28"/>
        </w:rPr>
        <w:t xml:space="preserve">.1. radušās sākot ar dienu, kad stājas spēkā </w:t>
      </w:r>
      <w:r w:rsidR="00487ED6" w:rsidRPr="00E9434B">
        <w:rPr>
          <w:sz w:val="28"/>
          <w:szCs w:val="28"/>
        </w:rPr>
        <w:t>šie noteikumi</w:t>
      </w:r>
      <w:r w:rsidR="00A76C9F" w:rsidRPr="00E9434B">
        <w:rPr>
          <w:bCs/>
          <w:sz w:val="28"/>
          <w:szCs w:val="28"/>
        </w:rPr>
        <w:t>;</w:t>
      </w:r>
    </w:p>
    <w:p w:rsidR="005014E2" w:rsidRPr="00E9434B" w:rsidRDefault="005014E2" w:rsidP="00E20C4F">
      <w:pPr>
        <w:ind w:firstLine="851"/>
        <w:jc w:val="both"/>
        <w:rPr>
          <w:sz w:val="28"/>
          <w:szCs w:val="28"/>
          <w:u w:val="single"/>
        </w:rPr>
      </w:pPr>
      <w:r w:rsidRPr="00E9434B">
        <w:rPr>
          <w:rFonts w:eastAsia="MS Mincho"/>
          <w:sz w:val="28"/>
          <w:szCs w:val="28"/>
        </w:rPr>
        <w:t>2</w:t>
      </w:r>
      <w:r w:rsidR="007411A3" w:rsidRPr="00E9434B">
        <w:rPr>
          <w:rFonts w:eastAsia="MS Mincho"/>
          <w:sz w:val="28"/>
          <w:szCs w:val="28"/>
        </w:rPr>
        <w:t>0</w:t>
      </w:r>
      <w:r w:rsidRPr="00E9434B">
        <w:rPr>
          <w:rFonts w:eastAsia="MS Mincho"/>
          <w:sz w:val="28"/>
          <w:szCs w:val="28"/>
        </w:rPr>
        <w:t xml:space="preserve">.2. nepieciešamas projekta īstenošanai, paredzētas </w:t>
      </w:r>
      <w:r w:rsidR="006F5CD5" w:rsidRPr="00E9434B">
        <w:rPr>
          <w:rFonts w:eastAsia="MS Mincho"/>
          <w:sz w:val="28"/>
          <w:szCs w:val="28"/>
        </w:rPr>
        <w:t>vadošās iestāde</w:t>
      </w:r>
      <w:r w:rsidR="00AD7AB6" w:rsidRPr="00E9434B">
        <w:rPr>
          <w:rFonts w:eastAsia="MS Mincho"/>
          <w:sz w:val="28"/>
          <w:szCs w:val="28"/>
        </w:rPr>
        <w:t>s</w:t>
      </w:r>
      <w:r w:rsidR="006F5CD5" w:rsidRPr="00E9434B">
        <w:rPr>
          <w:rFonts w:eastAsia="MS Mincho"/>
          <w:sz w:val="28"/>
          <w:szCs w:val="28"/>
        </w:rPr>
        <w:t xml:space="preserve"> </w:t>
      </w:r>
      <w:r w:rsidRPr="00E9434B">
        <w:rPr>
          <w:rFonts w:eastAsia="MS Mincho"/>
          <w:sz w:val="28"/>
          <w:szCs w:val="28"/>
        </w:rPr>
        <w:t>apstiprinātajā projekta iesniegumā un veiktas, ievērojot atbilstīgas finanšu vadības – ekonomiskuma un efektivitātes principus;</w:t>
      </w:r>
    </w:p>
    <w:p w:rsidR="005014E2" w:rsidRPr="00E9434B" w:rsidRDefault="005014E2" w:rsidP="00E20C4F">
      <w:pPr>
        <w:ind w:firstLine="851"/>
        <w:jc w:val="both"/>
        <w:rPr>
          <w:sz w:val="28"/>
          <w:szCs w:val="28"/>
          <w:u w:val="single"/>
        </w:rPr>
      </w:pPr>
      <w:r w:rsidRPr="00E9434B">
        <w:rPr>
          <w:sz w:val="28"/>
          <w:szCs w:val="28"/>
        </w:rPr>
        <w:t>2</w:t>
      </w:r>
      <w:r w:rsidR="007411A3" w:rsidRPr="00E9434B">
        <w:rPr>
          <w:sz w:val="28"/>
          <w:szCs w:val="28"/>
        </w:rPr>
        <w:t>0</w:t>
      </w:r>
      <w:r w:rsidRPr="00E9434B">
        <w:rPr>
          <w:sz w:val="28"/>
          <w:szCs w:val="28"/>
        </w:rPr>
        <w:t>.3. veiktas un iegrāmatotas finansējuma saņēmēja grāmatvedības uzskaitē un nodalītas no pārējām izmaksām;</w:t>
      </w:r>
    </w:p>
    <w:p w:rsidR="00C178D8" w:rsidRPr="00E9434B" w:rsidRDefault="005014E2" w:rsidP="00E20C4F">
      <w:pPr>
        <w:ind w:firstLine="851"/>
        <w:jc w:val="both"/>
        <w:rPr>
          <w:sz w:val="28"/>
          <w:szCs w:val="28"/>
        </w:rPr>
      </w:pPr>
      <w:r w:rsidRPr="00E9434B">
        <w:rPr>
          <w:sz w:val="28"/>
          <w:szCs w:val="28"/>
        </w:rPr>
        <w:t>2</w:t>
      </w:r>
      <w:r w:rsidR="007411A3" w:rsidRPr="00E9434B">
        <w:rPr>
          <w:sz w:val="28"/>
          <w:szCs w:val="28"/>
        </w:rPr>
        <w:t>0</w:t>
      </w:r>
      <w:r w:rsidRPr="00E9434B">
        <w:rPr>
          <w:sz w:val="28"/>
          <w:szCs w:val="28"/>
        </w:rPr>
        <w:t>.4. iespējams identificēt un pārbaudīt un tās apliecina attiecīgi maksājumu pamatojošu dokumentu oriģināli</w:t>
      </w:r>
      <w:r w:rsidR="00C178D8" w:rsidRPr="00E9434B">
        <w:rPr>
          <w:sz w:val="28"/>
          <w:szCs w:val="28"/>
        </w:rPr>
        <w:t>;</w:t>
      </w:r>
    </w:p>
    <w:p w:rsidR="005014E2" w:rsidRPr="00E9434B" w:rsidRDefault="00C178D8" w:rsidP="00E20C4F">
      <w:pPr>
        <w:ind w:firstLine="851"/>
        <w:jc w:val="both"/>
        <w:rPr>
          <w:sz w:val="28"/>
          <w:szCs w:val="28"/>
        </w:rPr>
      </w:pPr>
      <w:r w:rsidRPr="00E9434B">
        <w:rPr>
          <w:sz w:val="28"/>
          <w:szCs w:val="28"/>
        </w:rPr>
        <w:t>2</w:t>
      </w:r>
      <w:r w:rsidR="007411A3" w:rsidRPr="00E9434B">
        <w:rPr>
          <w:sz w:val="28"/>
          <w:szCs w:val="28"/>
        </w:rPr>
        <w:t>0</w:t>
      </w:r>
      <w:r w:rsidRPr="00E9434B">
        <w:rPr>
          <w:sz w:val="28"/>
          <w:szCs w:val="28"/>
        </w:rPr>
        <w:t>.5. attiecībā uz izmaksām nav konstatēti granta līguma, Latvijas Republikas</w:t>
      </w:r>
      <w:r w:rsidR="000B39D7" w:rsidRPr="00E9434B">
        <w:rPr>
          <w:sz w:val="28"/>
          <w:szCs w:val="28"/>
        </w:rPr>
        <w:t xml:space="preserve"> un</w:t>
      </w:r>
      <w:r w:rsidR="00EB1446" w:rsidRPr="00E9434B">
        <w:rPr>
          <w:sz w:val="28"/>
          <w:szCs w:val="28"/>
        </w:rPr>
        <w:t xml:space="preserve"> </w:t>
      </w:r>
      <w:r w:rsidRPr="00E9434B">
        <w:rPr>
          <w:sz w:val="28"/>
          <w:szCs w:val="28"/>
        </w:rPr>
        <w:t>Eiropas Savienības tiesību aktu pārkāpumi</w:t>
      </w:r>
      <w:r w:rsidR="005014E2" w:rsidRPr="00E9434B">
        <w:rPr>
          <w:sz w:val="28"/>
          <w:szCs w:val="28"/>
        </w:rPr>
        <w:t>.</w:t>
      </w:r>
    </w:p>
    <w:p w:rsidR="001F1189" w:rsidRPr="00E9434B" w:rsidRDefault="001F1189" w:rsidP="00E20C4F">
      <w:pPr>
        <w:ind w:firstLine="851"/>
        <w:jc w:val="both"/>
        <w:rPr>
          <w:sz w:val="28"/>
          <w:szCs w:val="28"/>
        </w:rPr>
      </w:pPr>
    </w:p>
    <w:p w:rsidR="001F1189" w:rsidRPr="00E9434B" w:rsidRDefault="001F1189" w:rsidP="00E20C4F">
      <w:pPr>
        <w:ind w:firstLine="851"/>
        <w:jc w:val="both"/>
        <w:rPr>
          <w:sz w:val="28"/>
          <w:szCs w:val="28"/>
        </w:rPr>
      </w:pPr>
      <w:r w:rsidRPr="00E9434B">
        <w:rPr>
          <w:sz w:val="28"/>
          <w:szCs w:val="28"/>
        </w:rPr>
        <w:t>2</w:t>
      </w:r>
      <w:r w:rsidR="007411A3" w:rsidRPr="00E9434B">
        <w:rPr>
          <w:sz w:val="28"/>
          <w:szCs w:val="28"/>
        </w:rPr>
        <w:t>1</w:t>
      </w:r>
      <w:r w:rsidRPr="00E9434B">
        <w:rPr>
          <w:sz w:val="28"/>
          <w:szCs w:val="28"/>
        </w:rPr>
        <w:t xml:space="preserve">. Neskarot </w:t>
      </w:r>
      <w:r w:rsidR="00871C3D" w:rsidRPr="00E9434B">
        <w:rPr>
          <w:sz w:val="28"/>
          <w:szCs w:val="28"/>
        </w:rPr>
        <w:t xml:space="preserve">normatīvos aktus </w:t>
      </w:r>
      <w:r w:rsidRPr="00E9434B">
        <w:rPr>
          <w:sz w:val="28"/>
          <w:szCs w:val="28"/>
        </w:rPr>
        <w:t xml:space="preserve">publiskā iepirkuma </w:t>
      </w:r>
      <w:r w:rsidR="00871C3D" w:rsidRPr="00E9434B">
        <w:rPr>
          <w:sz w:val="28"/>
          <w:szCs w:val="28"/>
        </w:rPr>
        <w:t>jomā</w:t>
      </w:r>
      <w:r w:rsidRPr="00E9434B">
        <w:rPr>
          <w:sz w:val="28"/>
          <w:szCs w:val="28"/>
        </w:rPr>
        <w:t xml:space="preserve">, līgumus, kuru vērtība ir zemāka par 3 514,02 </w:t>
      </w:r>
      <w:r w:rsidRPr="00322EA2">
        <w:rPr>
          <w:sz w:val="28"/>
          <w:szCs w:val="28"/>
        </w:rPr>
        <w:t xml:space="preserve">latiem, </w:t>
      </w:r>
      <w:r w:rsidR="00B039EB" w:rsidRPr="00322EA2">
        <w:rPr>
          <w:sz w:val="28"/>
          <w:szCs w:val="28"/>
        </w:rPr>
        <w:t>projekta iesniedzēj</w:t>
      </w:r>
      <w:r w:rsidR="00322EA2">
        <w:rPr>
          <w:sz w:val="28"/>
          <w:szCs w:val="28"/>
        </w:rPr>
        <w:t xml:space="preserve">s ar piegādātāju </w:t>
      </w:r>
      <w:r w:rsidRPr="00E9434B">
        <w:rPr>
          <w:sz w:val="28"/>
          <w:szCs w:val="28"/>
        </w:rPr>
        <w:t>var slēgt, pamatojoties uz vienu piedāvājumu un neizsludinot konkursu.</w:t>
      </w:r>
      <w:r w:rsidR="00B039EB">
        <w:rPr>
          <w:sz w:val="28"/>
          <w:szCs w:val="28"/>
        </w:rPr>
        <w:t xml:space="preserve"> </w:t>
      </w:r>
      <w:r w:rsidR="00322EA2">
        <w:rPr>
          <w:sz w:val="28"/>
          <w:szCs w:val="28"/>
        </w:rPr>
        <w:t>Projekta iesniedzējs</w:t>
      </w:r>
      <w:r w:rsidR="00B039EB">
        <w:rPr>
          <w:sz w:val="28"/>
          <w:szCs w:val="28"/>
        </w:rPr>
        <w:t xml:space="preserve"> nodrošina cenu atbilstības pārbaudi, ko apliecina brīvas formas apraksts par piedāvājumu salīdzināšanu konkrētai preces piegādei vai pakalpojumu saņemšanai, informācija par apt</w:t>
      </w:r>
      <w:r w:rsidR="002866AD">
        <w:rPr>
          <w:sz w:val="28"/>
          <w:szCs w:val="28"/>
        </w:rPr>
        <w:t>aujātajiem komersantiem un cita</w:t>
      </w:r>
      <w:r w:rsidR="00B039EB">
        <w:rPr>
          <w:sz w:val="28"/>
          <w:szCs w:val="28"/>
        </w:rPr>
        <w:t xml:space="preserve"> informācija, kas apliecina noteiktās cenas objektivitāti. </w:t>
      </w:r>
    </w:p>
    <w:p w:rsidR="00462604" w:rsidRPr="00E9434B" w:rsidRDefault="00462604" w:rsidP="00E20C4F">
      <w:pPr>
        <w:ind w:firstLine="851"/>
        <w:jc w:val="both"/>
        <w:rPr>
          <w:sz w:val="28"/>
          <w:szCs w:val="28"/>
        </w:rPr>
      </w:pPr>
    </w:p>
    <w:p w:rsidR="00462604" w:rsidRPr="00E9434B" w:rsidRDefault="006D6366" w:rsidP="00E20C4F">
      <w:pPr>
        <w:ind w:firstLine="851"/>
        <w:jc w:val="both"/>
        <w:rPr>
          <w:sz w:val="28"/>
          <w:szCs w:val="28"/>
        </w:rPr>
      </w:pPr>
      <w:r w:rsidRPr="00E9434B">
        <w:rPr>
          <w:sz w:val="28"/>
          <w:szCs w:val="28"/>
        </w:rPr>
        <w:t>2</w:t>
      </w:r>
      <w:r w:rsidR="007411A3" w:rsidRPr="00E9434B">
        <w:rPr>
          <w:sz w:val="28"/>
          <w:szCs w:val="28"/>
        </w:rPr>
        <w:t>2</w:t>
      </w:r>
      <w:r w:rsidR="00462604" w:rsidRPr="00E9434B">
        <w:rPr>
          <w:sz w:val="28"/>
          <w:szCs w:val="28"/>
        </w:rPr>
        <w:t>. Fonda projekta ietvaros apakšlīgumu summa nedrīkst pārsniegt 40 % no fonda projekta tiešajām attiecināmajām izmaksām</w:t>
      </w:r>
      <w:r w:rsidRPr="00E9434B">
        <w:rPr>
          <w:sz w:val="28"/>
          <w:szCs w:val="28"/>
        </w:rPr>
        <w:t xml:space="preserve">, izņemot, ja iesniedzot fonda projekta iesniegumu finansējuma saņēmējs iesniedzis detalizētu </w:t>
      </w:r>
      <w:r w:rsidR="00B06D0B" w:rsidRPr="00E9434B">
        <w:rPr>
          <w:sz w:val="28"/>
          <w:szCs w:val="28"/>
        </w:rPr>
        <w:t xml:space="preserve">rakstisku </w:t>
      </w:r>
      <w:r w:rsidRPr="00E9434B">
        <w:rPr>
          <w:sz w:val="28"/>
          <w:szCs w:val="28"/>
        </w:rPr>
        <w:t xml:space="preserve">pamatojumu un vadošā iestāde </w:t>
      </w:r>
      <w:r w:rsidR="001B45AC" w:rsidRPr="00E9434B">
        <w:rPr>
          <w:sz w:val="28"/>
          <w:szCs w:val="28"/>
        </w:rPr>
        <w:t>ir</w:t>
      </w:r>
      <w:r w:rsidR="001B45AC" w:rsidRPr="00E9434B">
        <w:rPr>
          <w:rFonts w:ascii="Verdana" w:hAnsi="Verdana"/>
          <w:sz w:val="28"/>
          <w:szCs w:val="28"/>
        </w:rPr>
        <w:t xml:space="preserve"> </w:t>
      </w:r>
      <w:r w:rsidR="005D2FEE" w:rsidRPr="00E9434B">
        <w:rPr>
          <w:sz w:val="28"/>
          <w:szCs w:val="28"/>
        </w:rPr>
        <w:t xml:space="preserve">atzinusi, ka aktivitātes, kuras paredzēts īstenot, </w:t>
      </w:r>
      <w:r w:rsidR="005D2FEE" w:rsidRPr="00E9434B">
        <w:rPr>
          <w:sz w:val="28"/>
          <w:szCs w:val="28"/>
        </w:rPr>
        <w:lastRenderedPageBreak/>
        <w:t>slēdzot apakšlīgumus, fonda projekta iesniedzējs vai tā sadarbības partneris nevar īstenot efektīvāk un labāk, ka apakšlīgumu slēgšana ir nepieciešama konkrētās aktivitātes īstenošanai un netiek pārkāpts šo noteikumu 1</w:t>
      </w:r>
      <w:r w:rsidR="007411A3" w:rsidRPr="00E9434B">
        <w:rPr>
          <w:sz w:val="28"/>
          <w:szCs w:val="28"/>
        </w:rPr>
        <w:t>6</w:t>
      </w:r>
      <w:r w:rsidR="005D2FEE" w:rsidRPr="00E9434B">
        <w:rPr>
          <w:sz w:val="28"/>
          <w:szCs w:val="28"/>
        </w:rPr>
        <w:t>.punkts.</w:t>
      </w:r>
    </w:p>
    <w:p w:rsidR="00BD173E" w:rsidRPr="00E9434B" w:rsidRDefault="00BD173E" w:rsidP="00E20C4F">
      <w:pPr>
        <w:ind w:firstLine="851"/>
        <w:jc w:val="both"/>
        <w:rPr>
          <w:sz w:val="28"/>
          <w:szCs w:val="28"/>
          <w:u w:val="single"/>
        </w:rPr>
      </w:pPr>
    </w:p>
    <w:p w:rsidR="00184E4F" w:rsidRPr="00E9434B" w:rsidRDefault="00184E4F" w:rsidP="00E20C4F">
      <w:pPr>
        <w:tabs>
          <w:tab w:val="left" w:pos="7560"/>
        </w:tabs>
        <w:ind w:firstLine="851"/>
        <w:jc w:val="center"/>
        <w:rPr>
          <w:b/>
          <w:bCs/>
          <w:sz w:val="28"/>
          <w:szCs w:val="28"/>
        </w:rPr>
      </w:pPr>
      <w:r w:rsidRPr="00E9434B">
        <w:rPr>
          <w:b/>
          <w:bCs/>
          <w:sz w:val="28"/>
          <w:szCs w:val="28"/>
        </w:rPr>
        <w:t>IV</w:t>
      </w:r>
      <w:r w:rsidR="00E5092F" w:rsidRPr="00E9434B">
        <w:rPr>
          <w:b/>
          <w:bCs/>
          <w:sz w:val="28"/>
          <w:szCs w:val="28"/>
        </w:rPr>
        <w:t>.</w:t>
      </w:r>
      <w:r w:rsidRPr="00E9434B">
        <w:rPr>
          <w:b/>
          <w:bCs/>
          <w:sz w:val="28"/>
          <w:szCs w:val="28"/>
        </w:rPr>
        <w:t xml:space="preserve"> </w:t>
      </w:r>
      <w:r w:rsidR="0064367F" w:rsidRPr="00E9434B">
        <w:rPr>
          <w:b/>
          <w:bCs/>
          <w:sz w:val="28"/>
          <w:szCs w:val="28"/>
        </w:rPr>
        <w:t>P</w:t>
      </w:r>
      <w:r w:rsidRPr="00E9434B">
        <w:rPr>
          <w:b/>
          <w:bCs/>
          <w:sz w:val="28"/>
          <w:szCs w:val="28"/>
        </w:rPr>
        <w:t>rojekta iesnieguma iesniegšana</w:t>
      </w:r>
    </w:p>
    <w:p w:rsidR="001F5ED5" w:rsidRPr="00E9434B" w:rsidRDefault="001F5ED5" w:rsidP="00E20C4F">
      <w:pPr>
        <w:tabs>
          <w:tab w:val="left" w:pos="7560"/>
        </w:tabs>
        <w:ind w:firstLine="851"/>
        <w:jc w:val="center"/>
        <w:rPr>
          <w:b/>
          <w:bCs/>
          <w:sz w:val="28"/>
          <w:szCs w:val="28"/>
        </w:rPr>
      </w:pPr>
    </w:p>
    <w:p w:rsidR="00184E4F" w:rsidRPr="00E9434B" w:rsidRDefault="00A02C7B" w:rsidP="00E20C4F">
      <w:pPr>
        <w:pStyle w:val="NChar1CharCharCharCharCharChar"/>
      </w:pPr>
      <w:r w:rsidRPr="00E9434B">
        <w:t>2</w:t>
      </w:r>
      <w:r w:rsidR="007411A3" w:rsidRPr="00E9434B">
        <w:t>3</w:t>
      </w:r>
      <w:r w:rsidR="00F97C9B" w:rsidRPr="00E9434B">
        <w:t xml:space="preserve">. </w:t>
      </w:r>
      <w:r w:rsidR="002F4682" w:rsidRPr="00E9434B">
        <w:t>Vadošā</w:t>
      </w:r>
      <w:r w:rsidR="00CA396F" w:rsidRPr="00E9434B">
        <w:t xml:space="preserve"> iestāde</w:t>
      </w:r>
      <w:r w:rsidR="002F4682" w:rsidRPr="00E9434B">
        <w:t xml:space="preserve"> </w:t>
      </w:r>
      <w:r w:rsidR="00EC07D4" w:rsidRPr="00E9434B">
        <w:t>piecu</w:t>
      </w:r>
      <w:r w:rsidR="00585AF1" w:rsidRPr="00E9434B">
        <w:t xml:space="preserve"> darbdienu laikā pēc šo noteikumu spēkā stāšanās</w:t>
      </w:r>
      <w:r w:rsidR="00184E4F" w:rsidRPr="00E9434B">
        <w:t xml:space="preserve"> nosūta uzaicinājumu </w:t>
      </w:r>
      <w:r w:rsidR="00614BB5" w:rsidRPr="00E9434B">
        <w:t xml:space="preserve">fonda </w:t>
      </w:r>
      <w:r w:rsidR="00184E4F" w:rsidRPr="00E9434B">
        <w:t>projekta iesniedzējam</w:t>
      </w:r>
      <w:r w:rsidR="003B1CF2" w:rsidRPr="00E9434B">
        <w:t xml:space="preserve"> iesniegt </w:t>
      </w:r>
      <w:r w:rsidR="00614BB5" w:rsidRPr="00E9434B">
        <w:t xml:space="preserve">fonda </w:t>
      </w:r>
      <w:r w:rsidR="003B1CF2" w:rsidRPr="00E9434B">
        <w:t xml:space="preserve">projekta iesniegumu. </w:t>
      </w:r>
      <w:r w:rsidR="00B513CD" w:rsidRPr="00E9434B">
        <w:t>Ja fonda projekta iesniegums tiek noraidīts, vadošā iestāde var atkārtoti nosūtīt uzaicinājumu.</w:t>
      </w:r>
    </w:p>
    <w:p w:rsidR="00C95156" w:rsidRPr="00E9434B" w:rsidRDefault="00C95156" w:rsidP="00E20C4F">
      <w:pPr>
        <w:pStyle w:val="NChar1CharCharCharCharCharChar"/>
      </w:pPr>
    </w:p>
    <w:p w:rsidR="00007AFF" w:rsidRPr="00E9434B" w:rsidRDefault="00B06D0B" w:rsidP="00E20C4F">
      <w:pPr>
        <w:pStyle w:val="NChar1CharCharCharCharCharChar"/>
      </w:pPr>
      <w:r w:rsidRPr="00E9434B">
        <w:t>2</w:t>
      </w:r>
      <w:r w:rsidR="007411A3" w:rsidRPr="00E9434B">
        <w:t>4</w:t>
      </w:r>
      <w:r w:rsidR="00F97C9B" w:rsidRPr="00E9434B">
        <w:t xml:space="preserve">. </w:t>
      </w:r>
      <w:r w:rsidR="00007AFF" w:rsidRPr="00E9434B">
        <w:t>Uzaicinājumā norāda:</w:t>
      </w:r>
    </w:p>
    <w:p w:rsidR="00007AFF" w:rsidRPr="00E9434B" w:rsidRDefault="00B06D0B" w:rsidP="00E20C4F">
      <w:pPr>
        <w:pStyle w:val="NChar1CharCharCharCharCharChar"/>
      </w:pPr>
      <w:r w:rsidRPr="00E9434B">
        <w:t>2</w:t>
      </w:r>
      <w:r w:rsidR="007411A3" w:rsidRPr="00E9434B">
        <w:t>4</w:t>
      </w:r>
      <w:r w:rsidR="00F97C9B" w:rsidRPr="00E9434B">
        <w:t xml:space="preserve">.1. </w:t>
      </w:r>
      <w:r w:rsidR="00007AFF" w:rsidRPr="00E9434B">
        <w:t xml:space="preserve">projekta iesnieguma </w:t>
      </w:r>
      <w:r w:rsidR="00BF190B" w:rsidRPr="00E9434B">
        <w:t xml:space="preserve">iesniegšanas </w:t>
      </w:r>
      <w:r w:rsidR="00007AFF" w:rsidRPr="00E9434B">
        <w:t>termiņu;</w:t>
      </w:r>
    </w:p>
    <w:p w:rsidR="00007AFF" w:rsidRPr="00E9434B" w:rsidRDefault="00B06D0B" w:rsidP="00E20C4F">
      <w:pPr>
        <w:pStyle w:val="NChar1CharCharCharCharCharChar"/>
      </w:pPr>
      <w:r w:rsidRPr="00E9434B">
        <w:t>2</w:t>
      </w:r>
      <w:r w:rsidR="007411A3" w:rsidRPr="00E9434B">
        <w:t>4</w:t>
      </w:r>
      <w:r w:rsidR="00F97C9B" w:rsidRPr="00E9434B">
        <w:t xml:space="preserve">.2. </w:t>
      </w:r>
      <w:r w:rsidR="00007AFF" w:rsidRPr="00E9434B">
        <w:t>aktivitāt</w:t>
      </w:r>
      <w:r w:rsidR="00B32A3B" w:rsidRPr="00E9434B">
        <w:t>ē</w:t>
      </w:r>
      <w:r w:rsidR="00007AFF" w:rsidRPr="00E9434B">
        <w:t xml:space="preserve"> pieejamo finansējumu;</w:t>
      </w:r>
    </w:p>
    <w:p w:rsidR="00C25A39" w:rsidRPr="00E9434B" w:rsidRDefault="00B06D0B" w:rsidP="00E20C4F">
      <w:pPr>
        <w:pStyle w:val="NChar1CharCharCharCharCharChar"/>
      </w:pPr>
      <w:r w:rsidRPr="00E9434B">
        <w:t>2</w:t>
      </w:r>
      <w:r w:rsidR="007411A3" w:rsidRPr="00E9434B">
        <w:t>4</w:t>
      </w:r>
      <w:r w:rsidR="00F97C9B" w:rsidRPr="00E9434B">
        <w:t xml:space="preserve">.3. </w:t>
      </w:r>
      <w:r w:rsidR="00B513CD" w:rsidRPr="00E9434B">
        <w:t xml:space="preserve">fonda </w:t>
      </w:r>
      <w:r w:rsidR="00C25A39" w:rsidRPr="00E9434B">
        <w:t>projekta iesnieguma iesniegšanas adresi;</w:t>
      </w:r>
    </w:p>
    <w:p w:rsidR="00F71D1E" w:rsidRPr="00E9434B" w:rsidRDefault="00B06D0B" w:rsidP="00E20C4F">
      <w:pPr>
        <w:ind w:firstLine="851"/>
        <w:jc w:val="both"/>
        <w:rPr>
          <w:bCs/>
          <w:sz w:val="28"/>
          <w:szCs w:val="28"/>
        </w:rPr>
      </w:pPr>
      <w:r w:rsidRPr="00E9434B">
        <w:rPr>
          <w:bCs/>
          <w:sz w:val="28"/>
          <w:szCs w:val="28"/>
        </w:rPr>
        <w:t>2</w:t>
      </w:r>
      <w:r w:rsidR="007411A3" w:rsidRPr="00E9434B">
        <w:rPr>
          <w:bCs/>
          <w:sz w:val="28"/>
          <w:szCs w:val="28"/>
        </w:rPr>
        <w:t>4</w:t>
      </w:r>
      <w:r w:rsidR="00F97C9B" w:rsidRPr="00E9434B">
        <w:rPr>
          <w:bCs/>
          <w:sz w:val="28"/>
          <w:szCs w:val="28"/>
        </w:rPr>
        <w:t>.</w:t>
      </w:r>
      <w:r w:rsidR="00591FD9" w:rsidRPr="00E9434B">
        <w:rPr>
          <w:bCs/>
          <w:sz w:val="28"/>
          <w:szCs w:val="28"/>
        </w:rPr>
        <w:t>3</w:t>
      </w:r>
      <w:r w:rsidR="00F97C9B" w:rsidRPr="00E9434B">
        <w:rPr>
          <w:bCs/>
          <w:sz w:val="28"/>
          <w:szCs w:val="28"/>
        </w:rPr>
        <w:t xml:space="preserve">. </w:t>
      </w:r>
      <w:r w:rsidR="00B513CD" w:rsidRPr="00E9434B">
        <w:rPr>
          <w:bCs/>
          <w:sz w:val="28"/>
          <w:szCs w:val="28"/>
        </w:rPr>
        <w:t xml:space="preserve">fonda </w:t>
      </w:r>
      <w:r w:rsidR="001B7256" w:rsidRPr="00E9434B">
        <w:rPr>
          <w:bCs/>
          <w:sz w:val="28"/>
          <w:szCs w:val="28"/>
        </w:rPr>
        <w:t xml:space="preserve">projekta iesnieguma </w:t>
      </w:r>
      <w:r w:rsidR="00F71D1E" w:rsidRPr="00E9434B">
        <w:rPr>
          <w:bCs/>
          <w:sz w:val="28"/>
          <w:szCs w:val="28"/>
        </w:rPr>
        <w:t>iesniegšanas kārtīb</w:t>
      </w:r>
      <w:r w:rsidR="00591FD9" w:rsidRPr="00E9434B">
        <w:rPr>
          <w:bCs/>
          <w:sz w:val="28"/>
          <w:szCs w:val="28"/>
        </w:rPr>
        <w:t>u</w:t>
      </w:r>
      <w:r w:rsidR="00F71D1E" w:rsidRPr="00E9434B">
        <w:rPr>
          <w:bCs/>
          <w:sz w:val="28"/>
          <w:szCs w:val="28"/>
        </w:rPr>
        <w:t xml:space="preserve"> tā nosūtīšanai pa pastu</w:t>
      </w:r>
      <w:r w:rsidR="00487ED6" w:rsidRPr="00E9434B">
        <w:rPr>
          <w:bCs/>
          <w:sz w:val="28"/>
          <w:szCs w:val="28"/>
        </w:rPr>
        <w:t xml:space="preserve"> vai </w:t>
      </w:r>
      <w:r w:rsidR="00F71D1E" w:rsidRPr="00E9434B">
        <w:rPr>
          <w:bCs/>
          <w:sz w:val="28"/>
          <w:szCs w:val="28"/>
        </w:rPr>
        <w:t xml:space="preserve"> personīgi;</w:t>
      </w:r>
    </w:p>
    <w:p w:rsidR="004F4CF0" w:rsidRPr="00E9434B" w:rsidRDefault="00B06D0B" w:rsidP="00E20C4F">
      <w:pPr>
        <w:ind w:firstLine="851"/>
        <w:jc w:val="both"/>
        <w:rPr>
          <w:bCs/>
          <w:sz w:val="28"/>
          <w:szCs w:val="28"/>
        </w:rPr>
      </w:pPr>
      <w:r w:rsidRPr="00E9434B">
        <w:rPr>
          <w:bCs/>
          <w:sz w:val="28"/>
          <w:szCs w:val="28"/>
        </w:rPr>
        <w:t>2</w:t>
      </w:r>
      <w:r w:rsidR="007411A3" w:rsidRPr="00E9434B">
        <w:rPr>
          <w:bCs/>
          <w:sz w:val="28"/>
          <w:szCs w:val="28"/>
        </w:rPr>
        <w:t>4</w:t>
      </w:r>
      <w:r w:rsidR="00F97C9B" w:rsidRPr="00E9434B">
        <w:rPr>
          <w:bCs/>
          <w:sz w:val="28"/>
          <w:szCs w:val="28"/>
        </w:rPr>
        <w:t>.</w:t>
      </w:r>
      <w:r w:rsidR="00591FD9" w:rsidRPr="00E9434B">
        <w:rPr>
          <w:bCs/>
          <w:sz w:val="28"/>
          <w:szCs w:val="28"/>
        </w:rPr>
        <w:t>4</w:t>
      </w:r>
      <w:r w:rsidR="00F97C9B" w:rsidRPr="00E9434B">
        <w:rPr>
          <w:bCs/>
          <w:sz w:val="28"/>
          <w:szCs w:val="28"/>
        </w:rPr>
        <w:t>.</w:t>
      </w:r>
      <w:r w:rsidR="00C11C4E" w:rsidRPr="00E9434B">
        <w:rPr>
          <w:bCs/>
          <w:sz w:val="28"/>
          <w:szCs w:val="28"/>
        </w:rPr>
        <w:t> </w:t>
      </w:r>
      <w:r w:rsidR="00591FD9" w:rsidRPr="00E9434B">
        <w:rPr>
          <w:bCs/>
          <w:sz w:val="28"/>
          <w:szCs w:val="28"/>
        </w:rPr>
        <w:t xml:space="preserve">norādi par </w:t>
      </w:r>
      <w:r w:rsidR="00B513CD" w:rsidRPr="00E9434B">
        <w:rPr>
          <w:bCs/>
          <w:sz w:val="28"/>
          <w:szCs w:val="28"/>
        </w:rPr>
        <w:t xml:space="preserve">fonda </w:t>
      </w:r>
      <w:r w:rsidR="001B7256" w:rsidRPr="00E9434B">
        <w:rPr>
          <w:bCs/>
          <w:sz w:val="28"/>
          <w:szCs w:val="28"/>
        </w:rPr>
        <w:t xml:space="preserve">projekta iesnieguma </w:t>
      </w:r>
      <w:r w:rsidR="004F4CF0" w:rsidRPr="00E9434B">
        <w:rPr>
          <w:bCs/>
          <w:sz w:val="28"/>
          <w:szCs w:val="28"/>
        </w:rPr>
        <w:t>sagatavošan</w:t>
      </w:r>
      <w:r w:rsidR="003F6FB2" w:rsidRPr="00E9434B">
        <w:rPr>
          <w:bCs/>
          <w:sz w:val="28"/>
          <w:szCs w:val="28"/>
        </w:rPr>
        <w:t xml:space="preserve">u atbilstoši </w:t>
      </w:r>
      <w:r w:rsidR="004F4CF0" w:rsidRPr="00E9434B">
        <w:rPr>
          <w:bCs/>
          <w:sz w:val="28"/>
          <w:szCs w:val="28"/>
        </w:rPr>
        <w:t xml:space="preserve"> </w:t>
      </w:r>
      <w:r w:rsidR="00EF5BA9" w:rsidRPr="00E9434B">
        <w:rPr>
          <w:bCs/>
          <w:sz w:val="28"/>
          <w:szCs w:val="28"/>
        </w:rPr>
        <w:t>šie</w:t>
      </w:r>
      <w:r w:rsidR="00591FD9" w:rsidRPr="00E9434B">
        <w:rPr>
          <w:bCs/>
          <w:sz w:val="28"/>
          <w:szCs w:val="28"/>
        </w:rPr>
        <w:t>m</w:t>
      </w:r>
      <w:r w:rsidR="00EF5BA9" w:rsidRPr="00E9434B">
        <w:rPr>
          <w:bCs/>
          <w:sz w:val="28"/>
          <w:szCs w:val="28"/>
        </w:rPr>
        <w:t xml:space="preserve"> noteikumi</w:t>
      </w:r>
      <w:r w:rsidR="00591FD9" w:rsidRPr="00E9434B">
        <w:rPr>
          <w:bCs/>
          <w:sz w:val="28"/>
          <w:szCs w:val="28"/>
        </w:rPr>
        <w:t>em</w:t>
      </w:r>
      <w:r w:rsidR="003F6FB2" w:rsidRPr="00E9434B">
        <w:rPr>
          <w:bCs/>
          <w:sz w:val="28"/>
          <w:szCs w:val="28"/>
        </w:rPr>
        <w:t xml:space="preserve"> un izmantojot šajos noteikumos noteiktās projekta iesnieguma veidlapas</w:t>
      </w:r>
      <w:r w:rsidR="004F4CF0" w:rsidRPr="00E9434B">
        <w:rPr>
          <w:bCs/>
          <w:sz w:val="28"/>
          <w:szCs w:val="28"/>
        </w:rPr>
        <w:t>.</w:t>
      </w:r>
    </w:p>
    <w:p w:rsidR="00126E63" w:rsidRPr="00E9434B" w:rsidRDefault="00126E63" w:rsidP="00E20C4F">
      <w:pPr>
        <w:ind w:firstLine="851"/>
        <w:jc w:val="both"/>
        <w:rPr>
          <w:bCs/>
          <w:sz w:val="28"/>
          <w:szCs w:val="28"/>
        </w:rPr>
      </w:pPr>
    </w:p>
    <w:p w:rsidR="00184E4F" w:rsidRPr="00E9434B" w:rsidRDefault="00B06D0B" w:rsidP="00E20C4F">
      <w:pPr>
        <w:pStyle w:val="NChar1CharCharCharCharCharChar"/>
      </w:pPr>
      <w:r w:rsidRPr="00E9434B">
        <w:t>2</w:t>
      </w:r>
      <w:r w:rsidR="007411A3" w:rsidRPr="00E9434B">
        <w:t>5</w:t>
      </w:r>
      <w:r w:rsidR="00C439A4" w:rsidRPr="00E9434B">
        <w:t xml:space="preserve">. </w:t>
      </w:r>
      <w:r w:rsidR="00B513CD" w:rsidRPr="00E9434B">
        <w:t>Fonda p</w:t>
      </w:r>
      <w:r w:rsidR="00184E4F" w:rsidRPr="00E9434B">
        <w:t>rojekt</w:t>
      </w:r>
      <w:r w:rsidR="00B32A3B" w:rsidRPr="00E9434B">
        <w:t>a</w:t>
      </w:r>
      <w:r w:rsidR="00184E4F" w:rsidRPr="00E9434B">
        <w:t xml:space="preserve"> iesniegum</w:t>
      </w:r>
      <w:r w:rsidR="001B7256" w:rsidRPr="00E9434B">
        <w:t>u</w:t>
      </w:r>
      <w:r w:rsidR="00184E4F" w:rsidRPr="00E9434B">
        <w:t xml:space="preserve"> iesniedz </w:t>
      </w:r>
      <w:r w:rsidR="00B513CD" w:rsidRPr="00E9434B">
        <w:t>vadošajā</w:t>
      </w:r>
      <w:r w:rsidR="001F4825" w:rsidRPr="00E9434B">
        <w:t xml:space="preserve"> iestādē</w:t>
      </w:r>
      <w:r w:rsidR="00184E4F" w:rsidRPr="00E9434B">
        <w:t xml:space="preserve"> līdz uzaicinājumā norādītajam </w:t>
      </w:r>
      <w:r w:rsidR="00FA698C" w:rsidRPr="00E9434B">
        <w:t xml:space="preserve">iesniegšanas </w:t>
      </w:r>
      <w:r w:rsidR="00184E4F" w:rsidRPr="00E9434B">
        <w:t>termiņam</w:t>
      </w:r>
      <w:r w:rsidR="001B7256" w:rsidRPr="00E9434B">
        <w:t>.</w:t>
      </w:r>
      <w:r w:rsidR="00184E4F" w:rsidRPr="00E9434B">
        <w:t xml:space="preserve"> </w:t>
      </w:r>
      <w:r w:rsidR="00B513CD" w:rsidRPr="00E9434B">
        <w:t>Fonda p</w:t>
      </w:r>
      <w:r w:rsidR="005B5B1A" w:rsidRPr="00E9434B">
        <w:t xml:space="preserve">rojekta iesniegumu noraida, ja tas saņemts pēc </w:t>
      </w:r>
      <w:r w:rsidR="00A11803" w:rsidRPr="00E9434B">
        <w:t>norādītā</w:t>
      </w:r>
      <w:r w:rsidR="005B5B1A" w:rsidRPr="00E9434B">
        <w:t xml:space="preserve"> </w:t>
      </w:r>
      <w:r w:rsidR="007B1DB5" w:rsidRPr="00E9434B">
        <w:t>iesniegšanas</w:t>
      </w:r>
      <w:r w:rsidR="002C0A93" w:rsidRPr="00E9434B">
        <w:t xml:space="preserve"> </w:t>
      </w:r>
      <w:r w:rsidR="005B5B1A" w:rsidRPr="00E9434B">
        <w:t>termiņa.</w:t>
      </w:r>
    </w:p>
    <w:p w:rsidR="00AF307D" w:rsidRPr="00E9434B" w:rsidRDefault="00AF307D" w:rsidP="00E20C4F">
      <w:pPr>
        <w:pStyle w:val="NChar1CharCharCharCharCharChar"/>
      </w:pPr>
    </w:p>
    <w:p w:rsidR="00D14630" w:rsidRPr="00E9434B" w:rsidRDefault="00B06D0B" w:rsidP="00E20C4F">
      <w:pPr>
        <w:pStyle w:val="NChar1CharCharCharCharCharChar"/>
      </w:pPr>
      <w:r w:rsidRPr="00E9434B">
        <w:t>2</w:t>
      </w:r>
      <w:r w:rsidR="007411A3" w:rsidRPr="00E9434B">
        <w:t>6</w:t>
      </w:r>
      <w:r w:rsidR="00C439A4" w:rsidRPr="00E9434B">
        <w:t>.</w:t>
      </w:r>
      <w:r w:rsidR="00C11C4E" w:rsidRPr="00E9434B">
        <w:t> </w:t>
      </w:r>
      <w:r w:rsidR="00CE4CA2" w:rsidRPr="00E9434B">
        <w:t>Fonda p</w:t>
      </w:r>
      <w:r w:rsidR="00D14630" w:rsidRPr="00E9434B">
        <w:t xml:space="preserve">rojekta </w:t>
      </w:r>
      <w:smartTag w:uri="schemas-tilde-lv/tildestengine" w:element="veidnes">
        <w:smartTagPr>
          <w:attr w:name="id" w:val="-1"/>
          <w:attr w:name="baseform" w:val="iesniegums"/>
          <w:attr w:name="text" w:val="iesniegums"/>
        </w:smartTagPr>
        <w:r w:rsidR="00D14630" w:rsidRPr="00E9434B">
          <w:t>iesniegums</w:t>
        </w:r>
      </w:smartTag>
      <w:r w:rsidR="00D14630" w:rsidRPr="00E9434B">
        <w:t xml:space="preserve"> sastāv no aizpildītas projekta iesnieguma veidlapas (</w:t>
      </w:r>
      <w:r w:rsidR="00B513CD" w:rsidRPr="00E9434B">
        <w:t>6</w:t>
      </w:r>
      <w:r w:rsidR="00D14630" w:rsidRPr="00E9434B">
        <w:t>.pielikums) un tās pielikumiem:</w:t>
      </w:r>
    </w:p>
    <w:p w:rsidR="00432020" w:rsidRPr="00E9434B" w:rsidRDefault="00B06D0B" w:rsidP="00E20C4F">
      <w:pPr>
        <w:ind w:firstLine="851"/>
        <w:jc w:val="both"/>
        <w:rPr>
          <w:sz w:val="28"/>
          <w:szCs w:val="28"/>
        </w:rPr>
      </w:pPr>
      <w:r w:rsidRPr="00E9434B">
        <w:rPr>
          <w:sz w:val="28"/>
          <w:szCs w:val="28"/>
        </w:rPr>
        <w:t>2</w:t>
      </w:r>
      <w:r w:rsidR="007411A3" w:rsidRPr="00E9434B">
        <w:rPr>
          <w:sz w:val="28"/>
          <w:szCs w:val="28"/>
        </w:rPr>
        <w:t>6</w:t>
      </w:r>
      <w:r w:rsidR="00C439A4" w:rsidRPr="00E9434B">
        <w:rPr>
          <w:sz w:val="28"/>
          <w:szCs w:val="28"/>
        </w:rPr>
        <w:t xml:space="preserve">.1. </w:t>
      </w:r>
      <w:r w:rsidR="00432020" w:rsidRPr="00E9434B">
        <w:rPr>
          <w:sz w:val="28"/>
          <w:szCs w:val="28"/>
        </w:rPr>
        <w:t>fonda projekta iesniedzēja apliecinājums;</w:t>
      </w:r>
    </w:p>
    <w:p w:rsidR="00D14630" w:rsidRPr="00E9434B" w:rsidRDefault="00432020" w:rsidP="00E20C4F">
      <w:pPr>
        <w:ind w:firstLine="851"/>
        <w:jc w:val="both"/>
        <w:rPr>
          <w:sz w:val="28"/>
          <w:szCs w:val="28"/>
        </w:rPr>
      </w:pPr>
      <w:r w:rsidRPr="00E9434B">
        <w:rPr>
          <w:sz w:val="28"/>
          <w:szCs w:val="28"/>
        </w:rPr>
        <w:t>2</w:t>
      </w:r>
      <w:r w:rsidR="007411A3" w:rsidRPr="00E9434B">
        <w:rPr>
          <w:sz w:val="28"/>
          <w:szCs w:val="28"/>
        </w:rPr>
        <w:t>6</w:t>
      </w:r>
      <w:r w:rsidRPr="00E9434B">
        <w:rPr>
          <w:sz w:val="28"/>
          <w:szCs w:val="28"/>
        </w:rPr>
        <w:t xml:space="preserve">.2.  </w:t>
      </w:r>
      <w:r w:rsidR="00CE4CA2" w:rsidRPr="00E9434B">
        <w:rPr>
          <w:sz w:val="28"/>
          <w:szCs w:val="28"/>
        </w:rPr>
        <w:t xml:space="preserve">fonda </w:t>
      </w:r>
      <w:r w:rsidR="00D14630" w:rsidRPr="00E9434B">
        <w:rPr>
          <w:sz w:val="28"/>
          <w:szCs w:val="28"/>
        </w:rPr>
        <w:t xml:space="preserve">projekta administrēšanā un īstenošanā iesaistītā personāla </w:t>
      </w:r>
      <w:r w:rsidR="00024347" w:rsidRPr="00E9434B">
        <w:rPr>
          <w:sz w:val="28"/>
          <w:szCs w:val="28"/>
        </w:rPr>
        <w:t xml:space="preserve">dzīves </w:t>
      </w:r>
      <w:r w:rsidR="00585B3D" w:rsidRPr="00E9434B">
        <w:rPr>
          <w:sz w:val="28"/>
          <w:szCs w:val="28"/>
        </w:rPr>
        <w:t>gait</w:t>
      </w:r>
      <w:r w:rsidR="001B7256" w:rsidRPr="00E9434B">
        <w:rPr>
          <w:sz w:val="28"/>
          <w:szCs w:val="28"/>
        </w:rPr>
        <w:t>u apraksts</w:t>
      </w:r>
      <w:r w:rsidR="00024347" w:rsidRPr="00E9434B">
        <w:rPr>
          <w:sz w:val="28"/>
          <w:szCs w:val="28"/>
        </w:rPr>
        <w:t xml:space="preserve"> (</w:t>
      </w:r>
      <w:r w:rsidR="00D14630" w:rsidRPr="00E9434B">
        <w:rPr>
          <w:sz w:val="28"/>
          <w:szCs w:val="28"/>
        </w:rPr>
        <w:t>CV</w:t>
      </w:r>
      <w:r w:rsidR="00024347" w:rsidRPr="00E9434B">
        <w:rPr>
          <w:sz w:val="28"/>
          <w:szCs w:val="28"/>
        </w:rPr>
        <w:t>)</w:t>
      </w:r>
      <w:r w:rsidR="00D14630" w:rsidRPr="00E9434B">
        <w:rPr>
          <w:sz w:val="28"/>
          <w:szCs w:val="28"/>
        </w:rPr>
        <w:t>;</w:t>
      </w:r>
    </w:p>
    <w:p w:rsidR="00B513CD" w:rsidRPr="00E9434B" w:rsidRDefault="00B06D0B" w:rsidP="00E20C4F">
      <w:pPr>
        <w:ind w:firstLine="851"/>
        <w:jc w:val="both"/>
        <w:rPr>
          <w:sz w:val="28"/>
          <w:szCs w:val="28"/>
        </w:rPr>
      </w:pPr>
      <w:r w:rsidRPr="00E9434B">
        <w:rPr>
          <w:sz w:val="28"/>
          <w:szCs w:val="28"/>
        </w:rPr>
        <w:t>2</w:t>
      </w:r>
      <w:r w:rsidR="007411A3" w:rsidRPr="00E9434B">
        <w:rPr>
          <w:sz w:val="28"/>
          <w:szCs w:val="28"/>
        </w:rPr>
        <w:t>6</w:t>
      </w:r>
      <w:r w:rsidR="00B513CD" w:rsidRPr="00E9434B">
        <w:rPr>
          <w:sz w:val="28"/>
          <w:szCs w:val="28"/>
        </w:rPr>
        <w:t>.</w:t>
      </w:r>
      <w:r w:rsidR="00432020" w:rsidRPr="00E9434B">
        <w:rPr>
          <w:sz w:val="28"/>
          <w:szCs w:val="28"/>
        </w:rPr>
        <w:t>3</w:t>
      </w:r>
      <w:r w:rsidR="00B513CD" w:rsidRPr="00E9434B">
        <w:rPr>
          <w:sz w:val="28"/>
          <w:szCs w:val="28"/>
        </w:rPr>
        <w:t xml:space="preserve">. </w:t>
      </w:r>
      <w:r w:rsidR="00CE4CA2" w:rsidRPr="00E9434B">
        <w:rPr>
          <w:sz w:val="28"/>
          <w:szCs w:val="28"/>
        </w:rPr>
        <w:t xml:space="preserve">fonda projekta </w:t>
      </w:r>
      <w:r w:rsidR="00B513CD" w:rsidRPr="00E9434B">
        <w:rPr>
          <w:sz w:val="28"/>
          <w:szCs w:val="28"/>
        </w:rPr>
        <w:t>budžeta tāme;</w:t>
      </w:r>
    </w:p>
    <w:p w:rsidR="00B513CD" w:rsidRPr="00E9434B" w:rsidRDefault="00B06D0B" w:rsidP="00E20C4F">
      <w:pPr>
        <w:ind w:firstLine="851"/>
        <w:jc w:val="both"/>
        <w:rPr>
          <w:sz w:val="28"/>
          <w:szCs w:val="28"/>
        </w:rPr>
      </w:pPr>
      <w:r w:rsidRPr="00E9434B">
        <w:rPr>
          <w:sz w:val="28"/>
          <w:szCs w:val="28"/>
        </w:rPr>
        <w:t>2</w:t>
      </w:r>
      <w:r w:rsidR="007411A3" w:rsidRPr="00E9434B">
        <w:rPr>
          <w:sz w:val="28"/>
          <w:szCs w:val="28"/>
        </w:rPr>
        <w:t>6</w:t>
      </w:r>
      <w:r w:rsidR="00CE4CA2" w:rsidRPr="00E9434B">
        <w:rPr>
          <w:sz w:val="28"/>
          <w:szCs w:val="28"/>
        </w:rPr>
        <w:t>.</w:t>
      </w:r>
      <w:r w:rsidR="00432020" w:rsidRPr="00E9434B">
        <w:rPr>
          <w:sz w:val="28"/>
          <w:szCs w:val="28"/>
        </w:rPr>
        <w:t>4</w:t>
      </w:r>
      <w:r w:rsidR="00CE4CA2" w:rsidRPr="00E9434B">
        <w:rPr>
          <w:sz w:val="28"/>
          <w:szCs w:val="28"/>
        </w:rPr>
        <w:t xml:space="preserve">. fonda projekta </w:t>
      </w:r>
      <w:r w:rsidR="003C7307" w:rsidRPr="00E9434B">
        <w:rPr>
          <w:sz w:val="28"/>
          <w:szCs w:val="28"/>
        </w:rPr>
        <w:t>finansējuma plān</w:t>
      </w:r>
      <w:r w:rsidR="00E3253C" w:rsidRPr="00E9434B">
        <w:rPr>
          <w:sz w:val="28"/>
          <w:szCs w:val="28"/>
        </w:rPr>
        <w:t>s</w:t>
      </w:r>
      <w:r w:rsidR="003C7307" w:rsidRPr="00E9434B">
        <w:rPr>
          <w:sz w:val="28"/>
          <w:szCs w:val="28"/>
        </w:rPr>
        <w:t>;</w:t>
      </w:r>
    </w:p>
    <w:p w:rsidR="003C7307" w:rsidRPr="00E9434B" w:rsidRDefault="00B06D0B" w:rsidP="00E20C4F">
      <w:pPr>
        <w:ind w:firstLine="851"/>
        <w:jc w:val="both"/>
        <w:rPr>
          <w:sz w:val="28"/>
          <w:szCs w:val="28"/>
        </w:rPr>
      </w:pPr>
      <w:r w:rsidRPr="00E9434B">
        <w:rPr>
          <w:sz w:val="28"/>
          <w:szCs w:val="28"/>
        </w:rPr>
        <w:t>2</w:t>
      </w:r>
      <w:r w:rsidR="007411A3" w:rsidRPr="00E9434B">
        <w:rPr>
          <w:sz w:val="28"/>
          <w:szCs w:val="28"/>
        </w:rPr>
        <w:t>6</w:t>
      </w:r>
      <w:r w:rsidR="003C7307" w:rsidRPr="00E9434B">
        <w:rPr>
          <w:sz w:val="28"/>
          <w:szCs w:val="28"/>
        </w:rPr>
        <w:t>.</w:t>
      </w:r>
      <w:r w:rsidR="00432020" w:rsidRPr="00E9434B">
        <w:rPr>
          <w:sz w:val="28"/>
          <w:szCs w:val="28"/>
        </w:rPr>
        <w:t>5</w:t>
      </w:r>
      <w:r w:rsidR="003C7307" w:rsidRPr="00E9434B">
        <w:rPr>
          <w:sz w:val="28"/>
          <w:szCs w:val="28"/>
        </w:rPr>
        <w:t>. fonda projekta detalizēt</w:t>
      </w:r>
      <w:r w:rsidR="00E4663E" w:rsidRPr="00E9434B">
        <w:rPr>
          <w:sz w:val="28"/>
          <w:szCs w:val="28"/>
        </w:rPr>
        <w:t>ais</w:t>
      </w:r>
      <w:r w:rsidR="003C7307" w:rsidRPr="00E9434B">
        <w:rPr>
          <w:sz w:val="28"/>
          <w:szCs w:val="28"/>
        </w:rPr>
        <w:t xml:space="preserve"> finanšu aprē</w:t>
      </w:r>
      <w:r w:rsidR="00E3253C" w:rsidRPr="00E9434B">
        <w:rPr>
          <w:sz w:val="28"/>
          <w:szCs w:val="28"/>
        </w:rPr>
        <w:t>ķin</w:t>
      </w:r>
      <w:r w:rsidR="00E4663E" w:rsidRPr="00E9434B">
        <w:rPr>
          <w:sz w:val="28"/>
          <w:szCs w:val="28"/>
        </w:rPr>
        <w:t>s</w:t>
      </w:r>
      <w:r w:rsidR="003C7307" w:rsidRPr="00E9434B">
        <w:rPr>
          <w:sz w:val="28"/>
          <w:szCs w:val="28"/>
        </w:rPr>
        <w:t>;</w:t>
      </w:r>
    </w:p>
    <w:p w:rsidR="00921A68" w:rsidRPr="00E9434B" w:rsidRDefault="00B06D0B" w:rsidP="00E20C4F">
      <w:pPr>
        <w:ind w:firstLine="851"/>
        <w:jc w:val="both"/>
        <w:rPr>
          <w:sz w:val="28"/>
          <w:szCs w:val="28"/>
        </w:rPr>
      </w:pPr>
      <w:r w:rsidRPr="00E9434B">
        <w:rPr>
          <w:sz w:val="28"/>
          <w:szCs w:val="28"/>
        </w:rPr>
        <w:t>2</w:t>
      </w:r>
      <w:r w:rsidR="007411A3" w:rsidRPr="00E9434B">
        <w:rPr>
          <w:sz w:val="28"/>
          <w:szCs w:val="28"/>
        </w:rPr>
        <w:t>6</w:t>
      </w:r>
      <w:r w:rsidR="009146DB" w:rsidRPr="00E9434B">
        <w:rPr>
          <w:sz w:val="28"/>
          <w:szCs w:val="28"/>
        </w:rPr>
        <w:t>.</w:t>
      </w:r>
      <w:r w:rsidR="00432020" w:rsidRPr="00E9434B">
        <w:rPr>
          <w:sz w:val="28"/>
          <w:szCs w:val="28"/>
        </w:rPr>
        <w:t>6</w:t>
      </w:r>
      <w:r w:rsidR="009146DB" w:rsidRPr="00E9434B">
        <w:rPr>
          <w:sz w:val="28"/>
          <w:szCs w:val="28"/>
        </w:rPr>
        <w:t>. fonda projekta kalendārais plāns (7.pielikums)</w:t>
      </w:r>
      <w:r w:rsidR="00921A68" w:rsidRPr="00E9434B">
        <w:rPr>
          <w:sz w:val="28"/>
          <w:szCs w:val="28"/>
        </w:rPr>
        <w:t>;</w:t>
      </w:r>
    </w:p>
    <w:p w:rsidR="00527B67" w:rsidRPr="00E9434B" w:rsidRDefault="00921A68" w:rsidP="00E20C4F">
      <w:pPr>
        <w:ind w:firstLine="851"/>
        <w:jc w:val="both"/>
        <w:rPr>
          <w:sz w:val="28"/>
          <w:szCs w:val="28"/>
        </w:rPr>
      </w:pPr>
      <w:r w:rsidRPr="00E9434B">
        <w:rPr>
          <w:sz w:val="28"/>
          <w:szCs w:val="28"/>
        </w:rPr>
        <w:t>2</w:t>
      </w:r>
      <w:r w:rsidR="007411A3" w:rsidRPr="00E9434B">
        <w:rPr>
          <w:sz w:val="28"/>
          <w:szCs w:val="28"/>
        </w:rPr>
        <w:t>6</w:t>
      </w:r>
      <w:r w:rsidRPr="00E9434B">
        <w:rPr>
          <w:sz w:val="28"/>
          <w:szCs w:val="28"/>
        </w:rPr>
        <w:t>.</w:t>
      </w:r>
      <w:r w:rsidR="00432020" w:rsidRPr="00E9434B">
        <w:rPr>
          <w:sz w:val="28"/>
          <w:szCs w:val="28"/>
        </w:rPr>
        <w:t>7</w:t>
      </w:r>
      <w:r w:rsidRPr="00E9434B">
        <w:rPr>
          <w:sz w:val="28"/>
          <w:szCs w:val="28"/>
        </w:rPr>
        <w:t>. fonda projekta iepirkumu plāns (8.pielikums)</w:t>
      </w:r>
      <w:r w:rsidR="00527B67" w:rsidRPr="00E9434B">
        <w:rPr>
          <w:sz w:val="28"/>
          <w:szCs w:val="28"/>
        </w:rPr>
        <w:t>;</w:t>
      </w:r>
    </w:p>
    <w:p w:rsidR="009146DB" w:rsidRPr="00E9434B" w:rsidRDefault="00527B67" w:rsidP="00E20C4F">
      <w:pPr>
        <w:ind w:firstLine="851"/>
        <w:jc w:val="both"/>
        <w:rPr>
          <w:sz w:val="28"/>
          <w:szCs w:val="28"/>
        </w:rPr>
      </w:pPr>
      <w:r w:rsidRPr="00E9434B">
        <w:rPr>
          <w:sz w:val="28"/>
          <w:szCs w:val="28"/>
        </w:rPr>
        <w:t>2</w:t>
      </w:r>
      <w:r w:rsidR="007411A3" w:rsidRPr="00E9434B">
        <w:rPr>
          <w:sz w:val="28"/>
          <w:szCs w:val="28"/>
        </w:rPr>
        <w:t>6</w:t>
      </w:r>
      <w:r w:rsidRPr="00E9434B">
        <w:rPr>
          <w:sz w:val="28"/>
          <w:szCs w:val="28"/>
        </w:rPr>
        <w:t>.8. detalizēts rakstisks pamatojums, ja projekta apakšlīgumu summa pārsniedz 40% no projekta tiešajām attiecināmajām izmaksām;</w:t>
      </w:r>
    </w:p>
    <w:p w:rsidR="001A3545" w:rsidRPr="00E9434B" w:rsidRDefault="001A3545" w:rsidP="00E20C4F">
      <w:pPr>
        <w:ind w:firstLine="851"/>
        <w:jc w:val="both"/>
        <w:rPr>
          <w:sz w:val="28"/>
          <w:szCs w:val="28"/>
        </w:rPr>
      </w:pPr>
    </w:p>
    <w:p w:rsidR="001D5230" w:rsidRPr="00E9434B" w:rsidRDefault="00B06D0B" w:rsidP="00E20C4F">
      <w:pPr>
        <w:pStyle w:val="NChar1CharCharCharCharCharChar"/>
      </w:pPr>
      <w:r w:rsidRPr="00E9434B">
        <w:t>2</w:t>
      </w:r>
      <w:r w:rsidR="007411A3" w:rsidRPr="00E9434B">
        <w:t>7</w:t>
      </w:r>
      <w:r w:rsidR="00C439A4" w:rsidRPr="00E9434B">
        <w:t xml:space="preserve">. </w:t>
      </w:r>
      <w:r w:rsidR="00BF552E" w:rsidRPr="00E9434B">
        <w:t>P</w:t>
      </w:r>
      <w:r w:rsidR="001D5230" w:rsidRPr="00E9434B">
        <w:t xml:space="preserve">rojekta iesniegumu </w:t>
      </w:r>
      <w:r w:rsidR="002823CA" w:rsidRPr="00E9434B">
        <w:t>vadošajā</w:t>
      </w:r>
      <w:r w:rsidR="001D5230" w:rsidRPr="00E9434B">
        <w:t xml:space="preserve"> iestādē iesniedz</w:t>
      </w:r>
      <w:r w:rsidR="003477CF" w:rsidRPr="00E9434B">
        <w:t xml:space="preserve"> </w:t>
      </w:r>
      <w:r w:rsidR="001D5230" w:rsidRPr="00E9434B">
        <w:t xml:space="preserve">papīra formā </w:t>
      </w:r>
      <w:r w:rsidR="00E77A54" w:rsidRPr="00E9434B">
        <w:t>divos</w:t>
      </w:r>
      <w:r w:rsidR="00D93601" w:rsidRPr="00E9434B">
        <w:t xml:space="preserve"> oriģinālos</w:t>
      </w:r>
      <w:r w:rsidR="00EC35FD" w:rsidRPr="00E9434B">
        <w:t xml:space="preserve"> </w:t>
      </w:r>
      <w:r w:rsidR="001D5230" w:rsidRPr="00E9434B">
        <w:t>eksemplāros</w:t>
      </w:r>
      <w:r w:rsidR="00AD7AB6" w:rsidRPr="00E9434B">
        <w:t>, kurus</w:t>
      </w:r>
      <w:r w:rsidR="001D5230" w:rsidRPr="00E9434B">
        <w:t xml:space="preserve"> </w:t>
      </w:r>
      <w:r w:rsidR="00024347" w:rsidRPr="00E9434B">
        <w:t>sagatavo</w:t>
      </w:r>
      <w:r w:rsidR="001D5230" w:rsidRPr="00E9434B">
        <w:t xml:space="preserve"> saskaņā ar normatīvaj</w:t>
      </w:r>
      <w:r w:rsidR="00FA2B68" w:rsidRPr="00E9434B">
        <w:t>iem</w:t>
      </w:r>
      <w:r w:rsidR="001D5230" w:rsidRPr="00E9434B">
        <w:t xml:space="preserve"> akt</w:t>
      </w:r>
      <w:r w:rsidR="00FA2B68" w:rsidRPr="00E9434B">
        <w:t>iem</w:t>
      </w:r>
      <w:r w:rsidR="001D5230" w:rsidRPr="00E9434B">
        <w:t xml:space="preserve"> </w:t>
      </w:r>
      <w:r w:rsidR="00FA2B68" w:rsidRPr="00E9434B">
        <w:t>par</w:t>
      </w:r>
      <w:r w:rsidR="001D5230" w:rsidRPr="00E9434B">
        <w:t xml:space="preserve"> dokumentu izstrādāšan</w:t>
      </w:r>
      <w:r w:rsidR="00FA2B68" w:rsidRPr="00E9434B">
        <w:t>u</w:t>
      </w:r>
      <w:r w:rsidR="001D5230" w:rsidRPr="00E9434B">
        <w:t xml:space="preserve"> un noformēšan</w:t>
      </w:r>
      <w:r w:rsidR="00FA2B68" w:rsidRPr="00E9434B">
        <w:t>u</w:t>
      </w:r>
      <w:r w:rsidR="00CF0E64" w:rsidRPr="00E9434B">
        <w:t>.</w:t>
      </w:r>
    </w:p>
    <w:p w:rsidR="00126E63" w:rsidRPr="00E9434B" w:rsidRDefault="00126E63" w:rsidP="00E20C4F">
      <w:pPr>
        <w:ind w:firstLine="851"/>
        <w:jc w:val="both"/>
        <w:rPr>
          <w:sz w:val="28"/>
          <w:szCs w:val="28"/>
        </w:rPr>
      </w:pPr>
    </w:p>
    <w:p w:rsidR="001D5230" w:rsidRPr="00E9434B" w:rsidRDefault="007411A3" w:rsidP="00E20C4F">
      <w:pPr>
        <w:pStyle w:val="NChar1CharCharCharCharCharChar"/>
      </w:pPr>
      <w:r w:rsidRPr="00E9434B">
        <w:lastRenderedPageBreak/>
        <w:t>28</w:t>
      </w:r>
      <w:r w:rsidR="00C439A4" w:rsidRPr="00E9434B">
        <w:t xml:space="preserve">. </w:t>
      </w:r>
      <w:r w:rsidR="001D5230" w:rsidRPr="00E9434B">
        <w:t xml:space="preserve">Papīra formā iesniegtajam </w:t>
      </w:r>
      <w:r w:rsidR="00CF0E64" w:rsidRPr="00E9434B">
        <w:t xml:space="preserve">fonda </w:t>
      </w:r>
      <w:r w:rsidR="001D5230" w:rsidRPr="00E9434B">
        <w:t>projekta iesnieguma oriģinālam pievieno projekta iesnieguma elektronisk</w:t>
      </w:r>
      <w:r w:rsidR="00024347" w:rsidRPr="00E9434B">
        <w:t>o</w:t>
      </w:r>
      <w:r w:rsidR="001D5230" w:rsidRPr="00E9434B">
        <w:t xml:space="preserve"> versij</w:t>
      </w:r>
      <w:r w:rsidR="00024347" w:rsidRPr="00E9434B">
        <w:t>u</w:t>
      </w:r>
      <w:r w:rsidR="001D5230" w:rsidRPr="00E9434B">
        <w:t xml:space="preserve"> (</w:t>
      </w:r>
      <w:r w:rsidR="00971317" w:rsidRPr="00E9434B">
        <w:t>elektronisk</w:t>
      </w:r>
      <w:r w:rsidR="00024347" w:rsidRPr="00E9434B">
        <w:t>aj</w:t>
      </w:r>
      <w:r w:rsidR="00971317" w:rsidRPr="00E9434B">
        <w:t>ā datu nesējā</w:t>
      </w:r>
      <w:r w:rsidR="001D5230" w:rsidRPr="00E9434B">
        <w:t>)</w:t>
      </w:r>
      <w:r w:rsidR="00FA2B68" w:rsidRPr="00E9434B">
        <w:t>.</w:t>
      </w:r>
      <w:r w:rsidR="001D5230" w:rsidRPr="00E9434B">
        <w:t xml:space="preserve"> </w:t>
      </w:r>
      <w:r w:rsidR="00FA2B68" w:rsidRPr="00E9434B">
        <w:t>U</w:t>
      </w:r>
      <w:r w:rsidR="001D5230" w:rsidRPr="00E9434B">
        <w:t xml:space="preserve">z </w:t>
      </w:r>
      <w:r w:rsidR="00FA2B68" w:rsidRPr="00E9434B">
        <w:t xml:space="preserve">datu nesēja </w:t>
      </w:r>
      <w:r w:rsidR="001D5230" w:rsidRPr="00E9434B">
        <w:t>norāda šād</w:t>
      </w:r>
      <w:r w:rsidR="00024347" w:rsidRPr="00E9434B">
        <w:t>u</w:t>
      </w:r>
      <w:r w:rsidR="001D5230" w:rsidRPr="00E9434B">
        <w:t xml:space="preserve"> informācij</w:t>
      </w:r>
      <w:r w:rsidR="00024347" w:rsidRPr="00E9434B">
        <w:t>u</w:t>
      </w:r>
      <w:r w:rsidR="001D5230" w:rsidRPr="00E9434B">
        <w:t>:</w:t>
      </w:r>
    </w:p>
    <w:p w:rsidR="001D5230" w:rsidRPr="00E9434B" w:rsidRDefault="007411A3" w:rsidP="00E20C4F">
      <w:pPr>
        <w:ind w:firstLine="851"/>
        <w:jc w:val="both"/>
        <w:rPr>
          <w:sz w:val="28"/>
          <w:szCs w:val="28"/>
        </w:rPr>
      </w:pPr>
      <w:r w:rsidRPr="00E9434B">
        <w:rPr>
          <w:sz w:val="28"/>
          <w:szCs w:val="28"/>
        </w:rPr>
        <w:t>28</w:t>
      </w:r>
      <w:r w:rsidR="00C439A4" w:rsidRPr="00E9434B">
        <w:rPr>
          <w:sz w:val="28"/>
          <w:szCs w:val="28"/>
        </w:rPr>
        <w:t xml:space="preserve">.1. </w:t>
      </w:r>
      <w:r w:rsidR="00CF0E64" w:rsidRPr="00E9434B">
        <w:rPr>
          <w:sz w:val="28"/>
          <w:szCs w:val="28"/>
        </w:rPr>
        <w:t>norāde „Eiropas Trešo valstu valstspiederīgo integrācijas fonda ierobežotas atlases fonda projekta iesniegums”</w:t>
      </w:r>
      <w:r w:rsidR="001D5230" w:rsidRPr="00E9434B">
        <w:rPr>
          <w:sz w:val="28"/>
          <w:szCs w:val="28"/>
        </w:rPr>
        <w:t>;</w:t>
      </w:r>
    </w:p>
    <w:p w:rsidR="00CF0E64" w:rsidRPr="00E9434B" w:rsidRDefault="007411A3" w:rsidP="00E20C4F">
      <w:pPr>
        <w:ind w:firstLine="851"/>
        <w:jc w:val="both"/>
        <w:rPr>
          <w:sz w:val="28"/>
          <w:szCs w:val="28"/>
        </w:rPr>
      </w:pPr>
      <w:r w:rsidRPr="00E9434B">
        <w:rPr>
          <w:sz w:val="28"/>
          <w:szCs w:val="28"/>
        </w:rPr>
        <w:t>28</w:t>
      </w:r>
      <w:r w:rsidR="00CF0E64" w:rsidRPr="00E9434B">
        <w:rPr>
          <w:sz w:val="28"/>
          <w:szCs w:val="28"/>
        </w:rPr>
        <w:t>.2. norāde uz aktivitāti;</w:t>
      </w:r>
    </w:p>
    <w:p w:rsidR="001D5230" w:rsidRPr="00E9434B" w:rsidRDefault="007411A3" w:rsidP="00E20C4F">
      <w:pPr>
        <w:ind w:firstLine="851"/>
        <w:jc w:val="both"/>
        <w:rPr>
          <w:sz w:val="28"/>
          <w:szCs w:val="28"/>
        </w:rPr>
      </w:pPr>
      <w:r w:rsidRPr="00E9434B">
        <w:rPr>
          <w:sz w:val="28"/>
          <w:szCs w:val="28"/>
        </w:rPr>
        <w:t>28</w:t>
      </w:r>
      <w:r w:rsidR="00C439A4" w:rsidRPr="00E9434B">
        <w:rPr>
          <w:sz w:val="28"/>
          <w:szCs w:val="28"/>
        </w:rPr>
        <w:t>.</w:t>
      </w:r>
      <w:r w:rsidR="00CF0E64" w:rsidRPr="00E9434B">
        <w:rPr>
          <w:sz w:val="28"/>
          <w:szCs w:val="28"/>
        </w:rPr>
        <w:t>3</w:t>
      </w:r>
      <w:r w:rsidR="00C439A4" w:rsidRPr="00E9434B">
        <w:rPr>
          <w:sz w:val="28"/>
          <w:szCs w:val="28"/>
        </w:rPr>
        <w:t xml:space="preserve">. </w:t>
      </w:r>
      <w:r w:rsidR="00B06D0B" w:rsidRPr="00E9434B">
        <w:rPr>
          <w:sz w:val="28"/>
          <w:szCs w:val="28"/>
        </w:rPr>
        <w:t xml:space="preserve">fonda </w:t>
      </w:r>
      <w:r w:rsidR="001D5230" w:rsidRPr="00E9434B">
        <w:rPr>
          <w:sz w:val="28"/>
          <w:szCs w:val="28"/>
        </w:rPr>
        <w:t>projekta iesniedzēja nosaukums;</w:t>
      </w:r>
    </w:p>
    <w:p w:rsidR="00126E63" w:rsidRPr="00E9434B" w:rsidRDefault="007411A3" w:rsidP="00E20C4F">
      <w:pPr>
        <w:ind w:firstLine="851"/>
        <w:jc w:val="both"/>
        <w:rPr>
          <w:sz w:val="28"/>
          <w:szCs w:val="28"/>
        </w:rPr>
      </w:pPr>
      <w:r w:rsidRPr="00E9434B">
        <w:rPr>
          <w:sz w:val="28"/>
          <w:szCs w:val="28"/>
        </w:rPr>
        <w:t>28</w:t>
      </w:r>
      <w:r w:rsidR="00B06D0B" w:rsidRPr="00E9434B">
        <w:rPr>
          <w:sz w:val="28"/>
          <w:szCs w:val="28"/>
        </w:rPr>
        <w:t>.4</w:t>
      </w:r>
      <w:r w:rsidR="00C439A4" w:rsidRPr="00E9434B">
        <w:rPr>
          <w:sz w:val="28"/>
          <w:szCs w:val="28"/>
        </w:rPr>
        <w:t>.</w:t>
      </w:r>
      <w:r w:rsidR="00B06D0B" w:rsidRPr="00E9434B">
        <w:rPr>
          <w:sz w:val="28"/>
          <w:szCs w:val="28"/>
        </w:rPr>
        <w:t xml:space="preserve"> fonda</w:t>
      </w:r>
      <w:r w:rsidR="00C439A4" w:rsidRPr="00E9434B">
        <w:rPr>
          <w:sz w:val="28"/>
          <w:szCs w:val="28"/>
        </w:rPr>
        <w:t xml:space="preserve"> </w:t>
      </w:r>
      <w:r w:rsidR="001D5230" w:rsidRPr="00E9434B">
        <w:rPr>
          <w:sz w:val="28"/>
          <w:szCs w:val="28"/>
        </w:rPr>
        <w:t>projekta nosaukums.</w:t>
      </w:r>
    </w:p>
    <w:p w:rsidR="00061463" w:rsidRPr="00E9434B" w:rsidRDefault="00061463" w:rsidP="00E20C4F">
      <w:pPr>
        <w:ind w:firstLine="851"/>
        <w:jc w:val="both"/>
        <w:rPr>
          <w:sz w:val="28"/>
          <w:szCs w:val="28"/>
        </w:rPr>
      </w:pPr>
    </w:p>
    <w:p w:rsidR="001D5230" w:rsidRPr="00E9434B" w:rsidRDefault="007411A3" w:rsidP="00E20C4F">
      <w:pPr>
        <w:pStyle w:val="NChar1CharCharCharCharCharChar"/>
      </w:pPr>
      <w:r w:rsidRPr="00E9434B">
        <w:t>29</w:t>
      </w:r>
      <w:r w:rsidR="00C439A4" w:rsidRPr="00E9434B">
        <w:t>.</w:t>
      </w:r>
      <w:r w:rsidR="00C11C4E" w:rsidRPr="00E9434B">
        <w:t> </w:t>
      </w:r>
      <w:r w:rsidR="00CF0E64" w:rsidRPr="00E9434B">
        <w:t>V</w:t>
      </w:r>
      <w:r w:rsidR="001D5230" w:rsidRPr="00E9434B">
        <w:t>is</w:t>
      </w:r>
      <w:r w:rsidR="00024347" w:rsidRPr="00E9434B">
        <w:t>us</w:t>
      </w:r>
      <w:r w:rsidR="001D5230" w:rsidRPr="00E9434B">
        <w:t xml:space="preserve"> dokument</w:t>
      </w:r>
      <w:r w:rsidR="00024347" w:rsidRPr="00E9434B">
        <w:t>us</w:t>
      </w:r>
      <w:r w:rsidR="001D5230" w:rsidRPr="00E9434B">
        <w:t xml:space="preserve"> (</w:t>
      </w:r>
      <w:r w:rsidR="00D93601" w:rsidRPr="00E9434B">
        <w:t>divi oriģināli</w:t>
      </w:r>
      <w:r w:rsidR="001D5230" w:rsidRPr="00E9434B">
        <w:t xml:space="preserve"> un elektroniskā versija) ievieto slēgtā aploksnē</w:t>
      </w:r>
      <w:r w:rsidR="00FA2B68" w:rsidRPr="00E9434B">
        <w:t>.</w:t>
      </w:r>
      <w:r w:rsidR="00B32A3B" w:rsidRPr="00E9434B">
        <w:t xml:space="preserve"> </w:t>
      </w:r>
      <w:r w:rsidR="00FA2B68" w:rsidRPr="00E9434B">
        <w:t>U</w:t>
      </w:r>
      <w:r w:rsidR="00B32A3B" w:rsidRPr="00E9434B">
        <w:t xml:space="preserve">z </w:t>
      </w:r>
      <w:r w:rsidR="00FA2B68" w:rsidRPr="00E9434B">
        <w:t>aploksnes</w:t>
      </w:r>
      <w:r w:rsidR="00B32A3B" w:rsidRPr="00E9434B">
        <w:t xml:space="preserve"> norāda</w:t>
      </w:r>
      <w:r w:rsidR="00FA2B68" w:rsidRPr="00E9434B">
        <w:t xml:space="preserve"> šādas ziņas</w:t>
      </w:r>
      <w:r w:rsidR="001D5230" w:rsidRPr="00E9434B">
        <w:t xml:space="preserve">: </w:t>
      </w:r>
    </w:p>
    <w:p w:rsidR="001D5230" w:rsidRPr="00E9434B" w:rsidRDefault="007411A3" w:rsidP="00E20C4F">
      <w:pPr>
        <w:ind w:firstLine="851"/>
        <w:jc w:val="both"/>
        <w:rPr>
          <w:sz w:val="28"/>
          <w:szCs w:val="28"/>
        </w:rPr>
      </w:pPr>
      <w:r w:rsidRPr="00E9434B">
        <w:rPr>
          <w:sz w:val="28"/>
          <w:szCs w:val="28"/>
        </w:rPr>
        <w:t>29</w:t>
      </w:r>
      <w:r w:rsidR="00C439A4" w:rsidRPr="00E9434B">
        <w:rPr>
          <w:sz w:val="28"/>
          <w:szCs w:val="28"/>
        </w:rPr>
        <w:t xml:space="preserve">.1. </w:t>
      </w:r>
      <w:r w:rsidR="00FA2B68" w:rsidRPr="00E9434B">
        <w:rPr>
          <w:sz w:val="28"/>
          <w:szCs w:val="28"/>
        </w:rPr>
        <w:t>norāde</w:t>
      </w:r>
      <w:r w:rsidR="00024347" w:rsidRPr="00E9434B">
        <w:rPr>
          <w:sz w:val="28"/>
          <w:szCs w:val="28"/>
        </w:rPr>
        <w:t xml:space="preserve"> </w:t>
      </w:r>
      <w:r w:rsidR="008D5079" w:rsidRPr="00E9434B">
        <w:rPr>
          <w:sz w:val="28"/>
          <w:szCs w:val="28"/>
        </w:rPr>
        <w:t>"</w:t>
      </w:r>
      <w:r w:rsidR="001D5230" w:rsidRPr="00E9434B">
        <w:rPr>
          <w:sz w:val="28"/>
          <w:szCs w:val="28"/>
        </w:rPr>
        <w:t>Ierobežotas pieejamības informācija</w:t>
      </w:r>
      <w:r w:rsidR="008D5079" w:rsidRPr="00E9434B">
        <w:rPr>
          <w:sz w:val="28"/>
          <w:szCs w:val="28"/>
        </w:rPr>
        <w:t>"</w:t>
      </w:r>
      <w:r w:rsidR="001D5230" w:rsidRPr="00E9434B">
        <w:rPr>
          <w:sz w:val="28"/>
          <w:szCs w:val="28"/>
        </w:rPr>
        <w:t>;</w:t>
      </w:r>
    </w:p>
    <w:p w:rsidR="001D5230" w:rsidRPr="00E9434B" w:rsidRDefault="007411A3" w:rsidP="00E20C4F">
      <w:pPr>
        <w:ind w:firstLine="851"/>
        <w:jc w:val="both"/>
        <w:rPr>
          <w:sz w:val="28"/>
          <w:szCs w:val="28"/>
        </w:rPr>
      </w:pPr>
      <w:r w:rsidRPr="00E9434B">
        <w:rPr>
          <w:sz w:val="28"/>
          <w:szCs w:val="28"/>
        </w:rPr>
        <w:t>29</w:t>
      </w:r>
      <w:r w:rsidR="00B46908" w:rsidRPr="00E9434B">
        <w:rPr>
          <w:sz w:val="28"/>
          <w:szCs w:val="28"/>
        </w:rPr>
        <w:t xml:space="preserve">.2. </w:t>
      </w:r>
      <w:r w:rsidR="00CF0E64" w:rsidRPr="00E9434B">
        <w:rPr>
          <w:sz w:val="28"/>
          <w:szCs w:val="28"/>
        </w:rPr>
        <w:t>vadošās</w:t>
      </w:r>
      <w:r w:rsidR="00726B2C" w:rsidRPr="00E9434B">
        <w:rPr>
          <w:sz w:val="28"/>
          <w:szCs w:val="28"/>
        </w:rPr>
        <w:t xml:space="preserve"> iestādes nosaukum</w:t>
      </w:r>
      <w:r w:rsidR="00FA2B68" w:rsidRPr="00E9434B">
        <w:rPr>
          <w:sz w:val="28"/>
          <w:szCs w:val="28"/>
        </w:rPr>
        <w:t>s</w:t>
      </w:r>
      <w:r w:rsidR="00726B2C" w:rsidRPr="00E9434B">
        <w:rPr>
          <w:sz w:val="28"/>
          <w:szCs w:val="28"/>
        </w:rPr>
        <w:t xml:space="preserve"> un adres</w:t>
      </w:r>
      <w:r w:rsidR="00FA2B68" w:rsidRPr="00E9434B">
        <w:rPr>
          <w:sz w:val="28"/>
          <w:szCs w:val="28"/>
        </w:rPr>
        <w:t>e</w:t>
      </w:r>
      <w:r w:rsidR="001D5230" w:rsidRPr="00E9434B">
        <w:rPr>
          <w:sz w:val="28"/>
          <w:szCs w:val="28"/>
        </w:rPr>
        <w:t>;</w:t>
      </w:r>
    </w:p>
    <w:p w:rsidR="001D5230" w:rsidRPr="00E9434B" w:rsidRDefault="007411A3" w:rsidP="00E20C4F">
      <w:pPr>
        <w:ind w:firstLine="851"/>
        <w:jc w:val="both"/>
        <w:rPr>
          <w:sz w:val="28"/>
          <w:szCs w:val="28"/>
        </w:rPr>
      </w:pPr>
      <w:r w:rsidRPr="00E9434B">
        <w:rPr>
          <w:sz w:val="28"/>
          <w:szCs w:val="28"/>
        </w:rPr>
        <w:t>29</w:t>
      </w:r>
      <w:r w:rsidR="00B46908" w:rsidRPr="00E9434B">
        <w:rPr>
          <w:sz w:val="28"/>
          <w:szCs w:val="28"/>
        </w:rPr>
        <w:t xml:space="preserve">.3. </w:t>
      </w:r>
      <w:r w:rsidR="00D93601" w:rsidRPr="00E9434B">
        <w:rPr>
          <w:sz w:val="28"/>
          <w:szCs w:val="28"/>
        </w:rPr>
        <w:t xml:space="preserve">fonda </w:t>
      </w:r>
      <w:r w:rsidR="001D5230" w:rsidRPr="00E9434B">
        <w:rPr>
          <w:sz w:val="28"/>
          <w:szCs w:val="28"/>
        </w:rPr>
        <w:t>projekta iesniedzēja nosaukum</w:t>
      </w:r>
      <w:r w:rsidR="00FA2B68" w:rsidRPr="00E9434B">
        <w:rPr>
          <w:sz w:val="28"/>
          <w:szCs w:val="28"/>
        </w:rPr>
        <w:t>s</w:t>
      </w:r>
      <w:r w:rsidR="00B32A3B" w:rsidRPr="00E9434B">
        <w:rPr>
          <w:sz w:val="28"/>
          <w:szCs w:val="28"/>
        </w:rPr>
        <w:t xml:space="preserve"> un</w:t>
      </w:r>
      <w:r w:rsidR="001D5230" w:rsidRPr="00E9434B">
        <w:rPr>
          <w:sz w:val="28"/>
          <w:szCs w:val="28"/>
        </w:rPr>
        <w:t xml:space="preserve"> adres</w:t>
      </w:r>
      <w:r w:rsidR="00FA2B68" w:rsidRPr="00E9434B">
        <w:rPr>
          <w:sz w:val="28"/>
          <w:szCs w:val="28"/>
        </w:rPr>
        <w:t>e</w:t>
      </w:r>
      <w:r w:rsidR="001D5230" w:rsidRPr="00E9434B">
        <w:rPr>
          <w:sz w:val="28"/>
          <w:szCs w:val="28"/>
        </w:rPr>
        <w:t>;</w:t>
      </w:r>
    </w:p>
    <w:p w:rsidR="00D93601" w:rsidRPr="00E9434B" w:rsidRDefault="007411A3" w:rsidP="00E20C4F">
      <w:pPr>
        <w:ind w:firstLine="851"/>
        <w:jc w:val="both"/>
        <w:rPr>
          <w:sz w:val="28"/>
          <w:szCs w:val="28"/>
        </w:rPr>
      </w:pPr>
      <w:r w:rsidRPr="00E9434B">
        <w:rPr>
          <w:sz w:val="28"/>
          <w:szCs w:val="28"/>
        </w:rPr>
        <w:t>29</w:t>
      </w:r>
      <w:r w:rsidR="00D93601" w:rsidRPr="00E9434B">
        <w:rPr>
          <w:sz w:val="28"/>
          <w:szCs w:val="28"/>
        </w:rPr>
        <w:t>.4. norāde „Eiropas Trešo valstu valstspiederīgo integrācijas fonda ierobežotas atlases fonda projekta iesniegums”</w:t>
      </w:r>
    </w:p>
    <w:p w:rsidR="00B32A3B" w:rsidRPr="00E9434B" w:rsidRDefault="007411A3" w:rsidP="00E20C4F">
      <w:pPr>
        <w:ind w:firstLine="851"/>
        <w:jc w:val="both"/>
        <w:rPr>
          <w:sz w:val="28"/>
          <w:szCs w:val="28"/>
        </w:rPr>
      </w:pPr>
      <w:r w:rsidRPr="00E9434B">
        <w:rPr>
          <w:sz w:val="28"/>
          <w:szCs w:val="28"/>
        </w:rPr>
        <w:t>29</w:t>
      </w:r>
      <w:r w:rsidR="00B46908" w:rsidRPr="00E9434B">
        <w:rPr>
          <w:sz w:val="28"/>
          <w:szCs w:val="28"/>
        </w:rPr>
        <w:t xml:space="preserve">.4. </w:t>
      </w:r>
      <w:r w:rsidR="00274DAB" w:rsidRPr="00E9434B">
        <w:rPr>
          <w:sz w:val="28"/>
          <w:szCs w:val="28"/>
        </w:rPr>
        <w:t xml:space="preserve">gada programma, </w:t>
      </w:r>
      <w:r w:rsidR="001D5230" w:rsidRPr="00E9434B">
        <w:rPr>
          <w:sz w:val="28"/>
          <w:szCs w:val="28"/>
        </w:rPr>
        <w:t>aktivitātes numur</w:t>
      </w:r>
      <w:r w:rsidR="00FA2B68" w:rsidRPr="00E9434B">
        <w:rPr>
          <w:sz w:val="28"/>
          <w:szCs w:val="28"/>
        </w:rPr>
        <w:t>s</w:t>
      </w:r>
      <w:r w:rsidR="001D5230" w:rsidRPr="00E9434B">
        <w:rPr>
          <w:sz w:val="28"/>
          <w:szCs w:val="28"/>
        </w:rPr>
        <w:t xml:space="preserve"> un nosaukum</w:t>
      </w:r>
      <w:r w:rsidR="00FA2B68" w:rsidRPr="00E9434B">
        <w:rPr>
          <w:sz w:val="28"/>
          <w:szCs w:val="28"/>
        </w:rPr>
        <w:t>s</w:t>
      </w:r>
      <w:r w:rsidR="00B32A3B" w:rsidRPr="00E9434B">
        <w:rPr>
          <w:sz w:val="28"/>
          <w:szCs w:val="28"/>
        </w:rPr>
        <w:t>;</w:t>
      </w:r>
    </w:p>
    <w:p w:rsidR="001D5230" w:rsidRPr="00E9434B" w:rsidRDefault="007411A3" w:rsidP="00E20C4F">
      <w:pPr>
        <w:ind w:firstLine="851"/>
        <w:jc w:val="both"/>
        <w:rPr>
          <w:sz w:val="28"/>
          <w:szCs w:val="28"/>
        </w:rPr>
      </w:pPr>
      <w:r w:rsidRPr="00E9434B">
        <w:rPr>
          <w:sz w:val="28"/>
          <w:szCs w:val="28"/>
        </w:rPr>
        <w:t>29</w:t>
      </w:r>
      <w:r w:rsidR="00B46908" w:rsidRPr="00E9434B">
        <w:rPr>
          <w:sz w:val="28"/>
          <w:szCs w:val="28"/>
        </w:rPr>
        <w:t>.5.</w:t>
      </w:r>
      <w:r w:rsidR="00B06D0B" w:rsidRPr="00E9434B">
        <w:rPr>
          <w:sz w:val="28"/>
          <w:szCs w:val="28"/>
        </w:rPr>
        <w:t xml:space="preserve"> fonda</w:t>
      </w:r>
      <w:r w:rsidR="00B46908" w:rsidRPr="00E9434B">
        <w:rPr>
          <w:sz w:val="28"/>
          <w:szCs w:val="28"/>
        </w:rPr>
        <w:t xml:space="preserve"> </w:t>
      </w:r>
      <w:r w:rsidR="001D5230" w:rsidRPr="00E9434B">
        <w:rPr>
          <w:sz w:val="28"/>
          <w:szCs w:val="28"/>
        </w:rPr>
        <w:t>projekta nosaukum</w:t>
      </w:r>
      <w:r w:rsidR="00FA2B68" w:rsidRPr="00E9434B">
        <w:rPr>
          <w:sz w:val="28"/>
          <w:szCs w:val="28"/>
        </w:rPr>
        <w:t>s</w:t>
      </w:r>
      <w:r w:rsidR="001D5230" w:rsidRPr="00E9434B">
        <w:rPr>
          <w:sz w:val="28"/>
          <w:szCs w:val="28"/>
        </w:rPr>
        <w:t>.</w:t>
      </w:r>
    </w:p>
    <w:p w:rsidR="00126E63" w:rsidRPr="00E9434B" w:rsidRDefault="00126E63" w:rsidP="00E20C4F">
      <w:pPr>
        <w:ind w:firstLine="851"/>
        <w:jc w:val="both"/>
        <w:rPr>
          <w:sz w:val="28"/>
          <w:szCs w:val="28"/>
        </w:rPr>
      </w:pPr>
    </w:p>
    <w:p w:rsidR="001D5230" w:rsidRPr="00E9434B" w:rsidRDefault="00C74F94" w:rsidP="00E20C4F">
      <w:pPr>
        <w:pStyle w:val="NChar1CharCharCharCharCharChar"/>
      </w:pPr>
      <w:r w:rsidRPr="00E9434B">
        <w:t>3</w:t>
      </w:r>
      <w:r w:rsidR="007411A3" w:rsidRPr="00E9434B">
        <w:t>0</w:t>
      </w:r>
      <w:r w:rsidR="00B46908" w:rsidRPr="00E9434B">
        <w:t xml:space="preserve">. </w:t>
      </w:r>
      <w:r w:rsidR="00B06D0B" w:rsidRPr="00E9434B">
        <w:t>Fonda p</w:t>
      </w:r>
      <w:r w:rsidR="001D5230" w:rsidRPr="00E9434B">
        <w:t>rojekta iesniegum</w:t>
      </w:r>
      <w:r w:rsidR="00024347" w:rsidRPr="00E9434B">
        <w:t>u</w:t>
      </w:r>
      <w:r w:rsidR="001D5230" w:rsidRPr="00E9434B">
        <w:t xml:space="preserve"> iesniedz </w:t>
      </w:r>
      <w:r w:rsidR="00024347" w:rsidRPr="00E9434B">
        <w:t xml:space="preserve">kopā </w:t>
      </w:r>
      <w:r w:rsidR="001D5230" w:rsidRPr="00E9434B">
        <w:t>ar</w:t>
      </w:r>
      <w:r w:rsidR="00B06D0B" w:rsidRPr="00E9434B">
        <w:t xml:space="preserve"> fonda</w:t>
      </w:r>
      <w:r w:rsidR="001D5230" w:rsidRPr="00E9434B">
        <w:t xml:space="preserve"> projekta iesniedzēja pavadvēstuli</w:t>
      </w:r>
      <w:r w:rsidR="00FA2B68" w:rsidRPr="00E9434B">
        <w:t>.</w:t>
      </w:r>
      <w:r w:rsidR="001D5230" w:rsidRPr="00E9434B">
        <w:t xml:space="preserve"> </w:t>
      </w:r>
      <w:r w:rsidR="00FA2B68" w:rsidRPr="00E9434B">
        <w:t>Pavadvēstulē</w:t>
      </w:r>
      <w:r w:rsidR="001D5230" w:rsidRPr="00E9434B">
        <w:t xml:space="preserve"> norāda </w:t>
      </w:r>
      <w:r w:rsidR="00B06D0B" w:rsidRPr="00E9434B">
        <w:t xml:space="preserve">fonda </w:t>
      </w:r>
      <w:r w:rsidR="001D5230" w:rsidRPr="00E9434B">
        <w:t>projekta iesniedzēja nosaukum</w:t>
      </w:r>
      <w:r w:rsidR="002943D3" w:rsidRPr="00E9434B">
        <w:t>u</w:t>
      </w:r>
      <w:r w:rsidR="001D5230" w:rsidRPr="00E9434B">
        <w:t xml:space="preserve">, </w:t>
      </w:r>
      <w:r w:rsidR="00354EFF" w:rsidRPr="00E9434B">
        <w:t xml:space="preserve">gada programmu, </w:t>
      </w:r>
      <w:r w:rsidR="001D5230" w:rsidRPr="00E9434B">
        <w:t>aktivitātes numur</w:t>
      </w:r>
      <w:r w:rsidR="002943D3" w:rsidRPr="00E9434B">
        <w:t>u</w:t>
      </w:r>
      <w:r w:rsidR="00CD2E50" w:rsidRPr="00E9434B">
        <w:t xml:space="preserve"> un nosaukum</w:t>
      </w:r>
      <w:r w:rsidR="00962DA3" w:rsidRPr="00E9434B">
        <w:t>u</w:t>
      </w:r>
      <w:r w:rsidR="00354EFF" w:rsidRPr="00E9434B">
        <w:t>,</w:t>
      </w:r>
      <w:r w:rsidR="001D5230" w:rsidRPr="00E9434B">
        <w:t xml:space="preserve"> projekta nosaukum</w:t>
      </w:r>
      <w:r w:rsidR="002943D3" w:rsidRPr="00E9434B">
        <w:t>u</w:t>
      </w:r>
      <w:r w:rsidR="00354EFF" w:rsidRPr="00E9434B">
        <w:t xml:space="preserve"> un pievienoto dokumentu sarakstu</w:t>
      </w:r>
      <w:r w:rsidR="001D5230" w:rsidRPr="00E9434B">
        <w:t>.</w:t>
      </w:r>
    </w:p>
    <w:p w:rsidR="00126E63" w:rsidRPr="00E9434B" w:rsidRDefault="00126E63" w:rsidP="00E20C4F">
      <w:pPr>
        <w:pStyle w:val="NChar1CharCharCharCharCharChar"/>
      </w:pPr>
    </w:p>
    <w:p w:rsidR="001D5230" w:rsidRPr="00E9434B" w:rsidRDefault="00B46908" w:rsidP="00E20C4F">
      <w:pPr>
        <w:pStyle w:val="NChar1CharCharCharCharCharChar"/>
      </w:pPr>
      <w:r w:rsidRPr="00E9434B">
        <w:t>3</w:t>
      </w:r>
      <w:r w:rsidR="007411A3" w:rsidRPr="00E9434B">
        <w:t>1</w:t>
      </w:r>
      <w:r w:rsidRPr="00E9434B">
        <w:t>.</w:t>
      </w:r>
      <w:r w:rsidR="00C11C4E" w:rsidRPr="00E9434B">
        <w:t> </w:t>
      </w:r>
      <w:r w:rsidR="00B56551" w:rsidRPr="00E9434B">
        <w:t>Vadošā</w:t>
      </w:r>
      <w:r w:rsidR="001D5230" w:rsidRPr="00E9434B">
        <w:t xml:space="preserve"> iestāde reģistrē iesniegto projekta iesniegumu</w:t>
      </w:r>
      <w:r w:rsidR="005B72DC" w:rsidRPr="00E9434B">
        <w:t xml:space="preserve"> tā </w:t>
      </w:r>
      <w:r w:rsidR="007B1DB5" w:rsidRPr="00E9434B">
        <w:t>iesniegšanas</w:t>
      </w:r>
      <w:r w:rsidR="005B72DC" w:rsidRPr="00E9434B">
        <w:t xml:space="preserve"> dienā</w:t>
      </w:r>
      <w:r w:rsidR="001125FD" w:rsidRPr="00E9434B">
        <w:t xml:space="preserve"> un</w:t>
      </w:r>
      <w:r w:rsidR="001D5230" w:rsidRPr="00E9434B">
        <w:t xml:space="preserve"> piešķir tam </w:t>
      </w:r>
      <w:r w:rsidR="003816F1" w:rsidRPr="00E9434B">
        <w:t xml:space="preserve">reģistrācijas </w:t>
      </w:r>
      <w:r w:rsidR="001D5230" w:rsidRPr="00E9434B">
        <w:t>numuru.</w:t>
      </w:r>
    </w:p>
    <w:p w:rsidR="00126E63" w:rsidRPr="00E9434B" w:rsidRDefault="00126E63" w:rsidP="00E20C4F">
      <w:pPr>
        <w:pStyle w:val="NChar1CharCharCharCharCharChar"/>
      </w:pPr>
    </w:p>
    <w:p w:rsidR="00EC2DA8" w:rsidRPr="00E9434B" w:rsidRDefault="00C74F94" w:rsidP="00E20C4F">
      <w:pPr>
        <w:pStyle w:val="NChar1CharCharCharCharCharChar"/>
      </w:pPr>
      <w:r w:rsidRPr="00E9434B">
        <w:t>3</w:t>
      </w:r>
      <w:r w:rsidR="007411A3" w:rsidRPr="00E9434B">
        <w:t>2</w:t>
      </w:r>
      <w:r w:rsidR="00B46908" w:rsidRPr="00E9434B">
        <w:t xml:space="preserve">. </w:t>
      </w:r>
      <w:r w:rsidR="00EC2DA8" w:rsidRPr="00E9434B">
        <w:t xml:space="preserve">Šo noteikumu </w:t>
      </w:r>
      <w:r w:rsidR="00B06D0B" w:rsidRPr="00E9434B">
        <w:t>2</w:t>
      </w:r>
      <w:r w:rsidR="00E51A0D" w:rsidRPr="00E9434B">
        <w:t>4</w:t>
      </w:r>
      <w:r w:rsidR="00EC2DA8" w:rsidRPr="00E9434B">
        <w:t>.</w:t>
      </w:r>
      <w:r w:rsidR="002F5F5A" w:rsidRPr="00E9434B">
        <w:t xml:space="preserve"> </w:t>
      </w:r>
      <w:r w:rsidR="00EC2DA8" w:rsidRPr="00E9434B">
        <w:t xml:space="preserve">punktā minētajā uzaicinājumā </w:t>
      </w:r>
      <w:r w:rsidR="00303161" w:rsidRPr="00E9434B">
        <w:t>norādī</w:t>
      </w:r>
      <w:r w:rsidR="00EC2DA8" w:rsidRPr="00E9434B">
        <w:t xml:space="preserve">tais </w:t>
      </w:r>
      <w:r w:rsidR="00B56551" w:rsidRPr="00E9434B">
        <w:t xml:space="preserve">fonda </w:t>
      </w:r>
      <w:r w:rsidR="00EC2DA8" w:rsidRPr="00E9434B">
        <w:t>projek</w:t>
      </w:r>
      <w:r w:rsidR="00B56551" w:rsidRPr="00E9434B">
        <w:t>ta</w:t>
      </w:r>
      <w:r w:rsidR="00EC2DA8" w:rsidRPr="00E9434B">
        <w:t xml:space="preserve"> iesniegum</w:t>
      </w:r>
      <w:r w:rsidR="00B56551" w:rsidRPr="00E9434B">
        <w:t>a</w:t>
      </w:r>
      <w:r w:rsidR="00EC2DA8" w:rsidRPr="00E9434B">
        <w:t xml:space="preserve"> </w:t>
      </w:r>
      <w:r w:rsidR="007B1DB5" w:rsidRPr="00E9434B">
        <w:t>iesniegšanas</w:t>
      </w:r>
      <w:r w:rsidR="00EC2DA8" w:rsidRPr="00E9434B">
        <w:t xml:space="preserve"> termiņa beigu datums ir pēdējā diena, kad </w:t>
      </w:r>
      <w:r w:rsidR="00B56551" w:rsidRPr="00E9434B">
        <w:t>vadošā</w:t>
      </w:r>
      <w:r w:rsidR="00EC2DA8" w:rsidRPr="00E9434B">
        <w:t xml:space="preserve"> iestāde pieņem un reģistrē </w:t>
      </w:r>
      <w:r w:rsidR="00B56551" w:rsidRPr="00E9434B">
        <w:t xml:space="preserve">fonda </w:t>
      </w:r>
      <w:r w:rsidR="00EC2DA8" w:rsidRPr="00E9434B">
        <w:t>projekt</w:t>
      </w:r>
      <w:r w:rsidR="00B56551" w:rsidRPr="00E9434B">
        <w:t>a iesniegumu</w:t>
      </w:r>
      <w:r w:rsidR="00EC2DA8" w:rsidRPr="00E9434B">
        <w:t xml:space="preserve">. </w:t>
      </w:r>
      <w:r w:rsidR="00B56551" w:rsidRPr="00E9434B">
        <w:t>Fonda p</w:t>
      </w:r>
      <w:r w:rsidR="00EC2DA8" w:rsidRPr="00E9434B">
        <w:t>rojekta iesniegumu var iesniegt personīgi vai nosūt</w:t>
      </w:r>
      <w:r w:rsidR="006468ED" w:rsidRPr="00E9434B">
        <w:t xml:space="preserve">īt </w:t>
      </w:r>
      <w:r w:rsidR="00EC2DA8" w:rsidRPr="00E9434B">
        <w:t xml:space="preserve">pa pastu: </w:t>
      </w:r>
    </w:p>
    <w:p w:rsidR="00EC2DA8" w:rsidRPr="00E9434B" w:rsidRDefault="00C74F94" w:rsidP="00E20C4F">
      <w:pPr>
        <w:pStyle w:val="nchar1charcharcharcharcharchar0"/>
        <w:tabs>
          <w:tab w:val="clear" w:pos="577"/>
        </w:tabs>
        <w:ind w:left="0" w:firstLine="851"/>
      </w:pPr>
      <w:r w:rsidRPr="00E9434B">
        <w:t>3</w:t>
      </w:r>
      <w:r w:rsidR="007411A3" w:rsidRPr="00E9434B">
        <w:t>2</w:t>
      </w:r>
      <w:r w:rsidR="00B46908" w:rsidRPr="00E9434B">
        <w:t xml:space="preserve">.1. </w:t>
      </w:r>
      <w:r w:rsidR="00EC2DA8" w:rsidRPr="00E9434B">
        <w:t xml:space="preserve">ja </w:t>
      </w:r>
      <w:r w:rsidR="004761A5" w:rsidRPr="00E9434B">
        <w:t xml:space="preserve">fonda </w:t>
      </w:r>
      <w:r w:rsidR="00EC2DA8" w:rsidRPr="00E9434B">
        <w:t>projekta iesniegumu iesniedz personīgi vai</w:t>
      </w:r>
      <w:r w:rsidR="00303161" w:rsidRPr="00E9434B">
        <w:t xml:space="preserve"> nosūtot </w:t>
      </w:r>
      <w:r w:rsidR="00EC2DA8" w:rsidRPr="00E9434B">
        <w:t xml:space="preserve">pa pastu, par projekta iesnieguma </w:t>
      </w:r>
      <w:r w:rsidR="007B1DB5" w:rsidRPr="00E9434B">
        <w:t>iesniegšanas</w:t>
      </w:r>
      <w:r w:rsidR="00EC2DA8" w:rsidRPr="00E9434B">
        <w:t xml:space="preserve"> laiku uzskatāms brīdis, kad</w:t>
      </w:r>
      <w:r w:rsidR="00855533" w:rsidRPr="00E9434B">
        <w:t xml:space="preserve"> </w:t>
      </w:r>
      <w:r w:rsidR="004761A5" w:rsidRPr="00E9434B">
        <w:t xml:space="preserve">fonda </w:t>
      </w:r>
      <w:r w:rsidR="00855533" w:rsidRPr="00E9434B">
        <w:t xml:space="preserve">projekta iesniedzējs iesniedzis vai nosūtījis </w:t>
      </w:r>
      <w:r w:rsidR="004761A5" w:rsidRPr="00E9434B">
        <w:t xml:space="preserve">fonda </w:t>
      </w:r>
      <w:r w:rsidR="00855533" w:rsidRPr="00E9434B">
        <w:t>projekta iesniegumu</w:t>
      </w:r>
      <w:r w:rsidR="00EC2DA8" w:rsidRPr="00E9434B">
        <w:t>;</w:t>
      </w:r>
    </w:p>
    <w:p w:rsidR="00EC2DA8" w:rsidRPr="00E9434B" w:rsidRDefault="00C74F94" w:rsidP="00E20C4F">
      <w:pPr>
        <w:pStyle w:val="NChar1CharCharCharCharCharChar"/>
      </w:pPr>
      <w:r w:rsidRPr="00E9434B">
        <w:t>3</w:t>
      </w:r>
      <w:r w:rsidR="007411A3" w:rsidRPr="00E9434B">
        <w:t>2</w:t>
      </w:r>
      <w:r w:rsidR="00B46908" w:rsidRPr="00E9434B">
        <w:t>.</w:t>
      </w:r>
      <w:r w:rsidR="00B56551" w:rsidRPr="00E9434B">
        <w:t>2</w:t>
      </w:r>
      <w:r w:rsidR="00B46908" w:rsidRPr="00E9434B">
        <w:t xml:space="preserve">. </w:t>
      </w:r>
      <w:r w:rsidR="00EC2DA8" w:rsidRPr="00E9434B">
        <w:t xml:space="preserve">ja rodas domstarpības, </w:t>
      </w:r>
      <w:r w:rsidR="004761A5" w:rsidRPr="00E9434B">
        <w:t xml:space="preserve">fonda </w:t>
      </w:r>
      <w:r w:rsidR="00EC2DA8" w:rsidRPr="00E9434B">
        <w:t xml:space="preserve">projekta iesniedzējam jāpierāda, ka </w:t>
      </w:r>
      <w:r w:rsidR="00871C3D" w:rsidRPr="00E9434B">
        <w:t xml:space="preserve">fonda </w:t>
      </w:r>
      <w:r w:rsidR="00EC2DA8" w:rsidRPr="00E9434B">
        <w:t xml:space="preserve">projekta </w:t>
      </w:r>
      <w:smartTag w:uri="schemas-tilde-lv/tildestengine" w:element="veidnes">
        <w:smartTagPr>
          <w:attr w:name="id" w:val="-1"/>
          <w:attr w:name="baseform" w:val="iesniegums"/>
          <w:attr w:name="text" w:val="iesniegums"/>
        </w:smartTagPr>
        <w:r w:rsidR="00EC2DA8" w:rsidRPr="00E9434B">
          <w:t>iesniegums</w:t>
        </w:r>
      </w:smartTag>
      <w:r w:rsidR="00F27D28" w:rsidRPr="00E9434B">
        <w:t xml:space="preserve"> ir iesniegts</w:t>
      </w:r>
      <w:r w:rsidR="00EC2DA8" w:rsidRPr="00E9434B">
        <w:t xml:space="preserve"> pirms </w:t>
      </w:r>
      <w:r w:rsidR="004761A5" w:rsidRPr="00E9434B">
        <w:t xml:space="preserve">fonda </w:t>
      </w:r>
      <w:r w:rsidR="00EC2DA8" w:rsidRPr="00E9434B">
        <w:t xml:space="preserve">projektu iesniegumu </w:t>
      </w:r>
      <w:r w:rsidR="001C3007" w:rsidRPr="00E9434B">
        <w:t>iesniegšanas</w:t>
      </w:r>
      <w:r w:rsidR="00EC2DA8" w:rsidRPr="00E9434B">
        <w:t xml:space="preserve"> termiņa beigām, bet </w:t>
      </w:r>
      <w:r w:rsidR="00B56551" w:rsidRPr="00E9434B">
        <w:t>vadošajai</w:t>
      </w:r>
      <w:r w:rsidR="00EC2DA8" w:rsidRPr="00E9434B">
        <w:t xml:space="preserve"> iestādei jāpamato, ka </w:t>
      </w:r>
      <w:r w:rsidR="004761A5" w:rsidRPr="00E9434B">
        <w:t xml:space="preserve">fonda </w:t>
      </w:r>
      <w:r w:rsidR="00EC2DA8" w:rsidRPr="00E9434B">
        <w:t xml:space="preserve">projekta </w:t>
      </w:r>
      <w:smartTag w:uri="schemas-tilde-lv/tildestengine" w:element="veidnes">
        <w:smartTagPr>
          <w:attr w:name="id" w:val="-1"/>
          <w:attr w:name="baseform" w:val="iesniegums"/>
          <w:attr w:name="text" w:val="iesniegums"/>
        </w:smartTagPr>
        <w:r w:rsidR="00EC2DA8" w:rsidRPr="00E9434B">
          <w:t>iesniegums</w:t>
        </w:r>
      </w:smartTag>
      <w:r w:rsidR="00EC2DA8" w:rsidRPr="00E9434B">
        <w:t xml:space="preserve"> nav saņemts vai saņemts pēc noteiktā </w:t>
      </w:r>
      <w:r w:rsidR="004761A5" w:rsidRPr="00E9434B">
        <w:t xml:space="preserve">fonda </w:t>
      </w:r>
      <w:r w:rsidR="00EC2DA8" w:rsidRPr="00E9434B">
        <w:t xml:space="preserve">projektu iesniegumu </w:t>
      </w:r>
      <w:r w:rsidR="00F01EBB" w:rsidRPr="00E9434B">
        <w:t>iesniegšanas</w:t>
      </w:r>
      <w:r w:rsidR="00EC2DA8" w:rsidRPr="00E9434B">
        <w:t xml:space="preserve"> termiņa</w:t>
      </w:r>
      <w:r w:rsidR="00C2255E" w:rsidRPr="00E9434B">
        <w:t xml:space="preserve"> beigām</w:t>
      </w:r>
      <w:r w:rsidR="00EC2DA8" w:rsidRPr="00E9434B">
        <w:t>.</w:t>
      </w:r>
    </w:p>
    <w:p w:rsidR="00E82C83" w:rsidRPr="00E9434B" w:rsidRDefault="00E82C83" w:rsidP="00E20C4F">
      <w:pPr>
        <w:ind w:firstLine="851"/>
        <w:jc w:val="both"/>
        <w:rPr>
          <w:sz w:val="28"/>
          <w:szCs w:val="28"/>
        </w:rPr>
      </w:pPr>
    </w:p>
    <w:p w:rsidR="006C1A90" w:rsidRPr="00E9434B" w:rsidRDefault="006C1A90" w:rsidP="00E20C4F">
      <w:pPr>
        <w:tabs>
          <w:tab w:val="left" w:pos="7560"/>
        </w:tabs>
        <w:ind w:firstLine="851"/>
        <w:jc w:val="center"/>
        <w:rPr>
          <w:b/>
          <w:bCs/>
          <w:sz w:val="28"/>
          <w:szCs w:val="28"/>
        </w:rPr>
      </w:pPr>
      <w:r w:rsidRPr="00E9434B">
        <w:rPr>
          <w:b/>
          <w:bCs/>
          <w:sz w:val="28"/>
          <w:szCs w:val="28"/>
        </w:rPr>
        <w:t>V</w:t>
      </w:r>
      <w:r w:rsidR="008C556C" w:rsidRPr="00E9434B">
        <w:rPr>
          <w:b/>
          <w:bCs/>
          <w:sz w:val="28"/>
          <w:szCs w:val="28"/>
        </w:rPr>
        <w:t>.</w:t>
      </w:r>
      <w:r w:rsidRPr="00E9434B">
        <w:rPr>
          <w:b/>
          <w:bCs/>
          <w:sz w:val="28"/>
          <w:szCs w:val="28"/>
        </w:rPr>
        <w:t xml:space="preserve"> </w:t>
      </w:r>
      <w:r w:rsidR="00CD60C1" w:rsidRPr="00E9434B">
        <w:rPr>
          <w:b/>
          <w:bCs/>
          <w:sz w:val="28"/>
          <w:szCs w:val="28"/>
        </w:rPr>
        <w:t>Fonda p</w:t>
      </w:r>
      <w:r w:rsidRPr="00E9434B">
        <w:rPr>
          <w:b/>
          <w:bCs/>
          <w:sz w:val="28"/>
          <w:szCs w:val="28"/>
        </w:rPr>
        <w:t>rojekta iesnieguma vērtēšana un lēmuma pieņemšana</w:t>
      </w:r>
    </w:p>
    <w:p w:rsidR="00C15991" w:rsidRPr="00E9434B" w:rsidRDefault="00C15991" w:rsidP="00E20C4F">
      <w:pPr>
        <w:pStyle w:val="NChar1CharCharCharCharCharChar"/>
      </w:pPr>
    </w:p>
    <w:p w:rsidR="0060642C" w:rsidRPr="00E9434B" w:rsidRDefault="004761A5" w:rsidP="00E20C4F">
      <w:pPr>
        <w:pStyle w:val="NChar1CharCharCharCharCharChar"/>
        <w:rPr>
          <w:rFonts w:eastAsia="MS Mincho"/>
        </w:rPr>
      </w:pPr>
      <w:r w:rsidRPr="00E9434B">
        <w:lastRenderedPageBreak/>
        <w:t>3</w:t>
      </w:r>
      <w:r w:rsidR="007411A3" w:rsidRPr="00E9434B">
        <w:t>3</w:t>
      </w:r>
      <w:r w:rsidR="00B46908" w:rsidRPr="00E9434B">
        <w:t>.</w:t>
      </w:r>
      <w:r w:rsidR="0098078A" w:rsidRPr="00E9434B">
        <w:t> </w:t>
      </w:r>
      <w:r w:rsidR="00A21763" w:rsidRPr="00E9434B">
        <w:t>A</w:t>
      </w:r>
      <w:r w:rsidR="0060642C" w:rsidRPr="00E9434B">
        <w:t xml:space="preserve">ktivitātes ietvaros iesniegto </w:t>
      </w:r>
      <w:r w:rsidR="00A21763" w:rsidRPr="00E9434B">
        <w:t xml:space="preserve">fonda </w:t>
      </w:r>
      <w:r w:rsidR="0060642C" w:rsidRPr="00E9434B">
        <w:t xml:space="preserve">projektu iesniegumu vērtēšanu nodrošina </w:t>
      </w:r>
      <w:r w:rsidR="00A21763" w:rsidRPr="00E9434B">
        <w:t>vadošās</w:t>
      </w:r>
      <w:r w:rsidR="0060642C" w:rsidRPr="00E9434B">
        <w:rPr>
          <w:rFonts w:eastAsia="MS Mincho"/>
        </w:rPr>
        <w:t xml:space="preserve"> iestādes izveidotā ierobežota</w:t>
      </w:r>
      <w:r w:rsidR="00CD2E50" w:rsidRPr="00E9434B">
        <w:rPr>
          <w:rFonts w:eastAsia="MS Mincho"/>
        </w:rPr>
        <w:t>s</w:t>
      </w:r>
      <w:r w:rsidR="0060642C" w:rsidRPr="00E9434B">
        <w:rPr>
          <w:rFonts w:eastAsia="MS Mincho"/>
        </w:rPr>
        <w:t xml:space="preserve"> projektu iesniegumu atlases vērtēšanas komisija (turpmāk – komisija), kas darbojas saskaņā ar </w:t>
      </w:r>
      <w:r w:rsidR="00A21763" w:rsidRPr="00E9434B">
        <w:rPr>
          <w:rFonts w:eastAsia="MS Mincho"/>
        </w:rPr>
        <w:t>vadošās</w:t>
      </w:r>
      <w:r w:rsidR="0060642C" w:rsidRPr="00E9434B">
        <w:rPr>
          <w:rFonts w:eastAsia="MS Mincho"/>
        </w:rPr>
        <w:t xml:space="preserve"> iestādes izstrādātu un apstiprinātu nolikumu.</w:t>
      </w:r>
    </w:p>
    <w:p w:rsidR="00126E63" w:rsidRPr="00E9434B" w:rsidRDefault="00126E63" w:rsidP="00E20C4F">
      <w:pPr>
        <w:pStyle w:val="NChar1CharCharCharCharCharChar"/>
        <w:rPr>
          <w:rFonts w:eastAsia="MS Mincho"/>
        </w:rPr>
      </w:pPr>
    </w:p>
    <w:p w:rsidR="00E46EC8" w:rsidRPr="00E9434B" w:rsidRDefault="004761A5" w:rsidP="00E20C4F">
      <w:pPr>
        <w:pStyle w:val="NChar1CharCharCharCharCharChar"/>
      </w:pPr>
      <w:r w:rsidRPr="00E9434B">
        <w:t>3</w:t>
      </w:r>
      <w:r w:rsidR="007411A3" w:rsidRPr="00E9434B">
        <w:t>4</w:t>
      </w:r>
      <w:r w:rsidR="00E46EC8" w:rsidRPr="00E9434B">
        <w:t xml:space="preserve">. Uzsākot komisijas darbu, komisijas locekļi, eksperti un novērotāji paraksta apliecinājumu, ka komisijas sēžu laikā iegūto informāciju un dokumentu saturu neizpaudīs trešajām personām. Komisijas locekļi paraksta apliecinājumu, ka nav tādu apstākļu, un kuru dēļ varētu uzskatīt, ka viņi ir ieinteresēti konkrēta </w:t>
      </w:r>
      <w:r w:rsidR="00DB38B4" w:rsidRPr="00E9434B">
        <w:t xml:space="preserve">fonda </w:t>
      </w:r>
      <w:r w:rsidR="00E46EC8" w:rsidRPr="00E9434B">
        <w:t>projekta iesnieguma apstiprināšanā vai noraidīšanā.</w:t>
      </w:r>
    </w:p>
    <w:p w:rsidR="00CC6613" w:rsidRPr="00E9434B" w:rsidRDefault="00CC6613" w:rsidP="00E20C4F">
      <w:pPr>
        <w:pStyle w:val="NChar1CharCharCharCharCharChar"/>
      </w:pPr>
    </w:p>
    <w:p w:rsidR="00EB1686" w:rsidRPr="00E9434B" w:rsidRDefault="004761A5" w:rsidP="00E20C4F">
      <w:pPr>
        <w:pStyle w:val="NChar1CharCharCharCharCharChar"/>
      </w:pPr>
      <w:r w:rsidRPr="00E9434B">
        <w:t>3</w:t>
      </w:r>
      <w:r w:rsidR="007411A3" w:rsidRPr="00E9434B">
        <w:t>5</w:t>
      </w:r>
      <w:r w:rsidR="009F4A68" w:rsidRPr="00E9434B">
        <w:t xml:space="preserve">. </w:t>
      </w:r>
      <w:r w:rsidR="00EB1686" w:rsidRPr="00E9434B">
        <w:t xml:space="preserve">Komisija var uzsāk vērtēt </w:t>
      </w:r>
      <w:r w:rsidR="00DB38B4" w:rsidRPr="00E9434B">
        <w:t xml:space="preserve">fonda </w:t>
      </w:r>
      <w:r w:rsidR="00EB1686" w:rsidRPr="00E9434B">
        <w:t xml:space="preserve">projektu iesniegumu ātrāk par noteikto termiņu, kas ir norādīts nosūtītajā uzaicinājumā ja </w:t>
      </w:r>
      <w:r w:rsidR="00DB38B4" w:rsidRPr="00E9434B">
        <w:t>fonda projektu iesniedzējs, kam nosūtīts</w:t>
      </w:r>
      <w:r w:rsidR="00EB1686" w:rsidRPr="00E9434B">
        <w:t xml:space="preserve"> </w:t>
      </w:r>
      <w:r w:rsidR="00DB38B4" w:rsidRPr="00E9434B">
        <w:t>uzaicinājums, iesniedzis</w:t>
      </w:r>
      <w:r w:rsidR="00EB1686" w:rsidRPr="00E9434B">
        <w:t xml:space="preserve"> </w:t>
      </w:r>
      <w:r w:rsidR="00DB38B4" w:rsidRPr="00E9434B">
        <w:t xml:space="preserve">fonda </w:t>
      </w:r>
      <w:r w:rsidR="00EB1686" w:rsidRPr="00E9434B">
        <w:t>pro</w:t>
      </w:r>
      <w:r w:rsidR="00DB38B4" w:rsidRPr="00E9434B">
        <w:t>jektu iesniegumu</w:t>
      </w:r>
      <w:r w:rsidR="001B45AC" w:rsidRPr="00E9434B">
        <w:t xml:space="preserve"> ātrāk.</w:t>
      </w:r>
    </w:p>
    <w:p w:rsidR="00EB1686" w:rsidRPr="00E9434B" w:rsidRDefault="00EB1686" w:rsidP="00E20C4F">
      <w:pPr>
        <w:pStyle w:val="NChar1CharCharCharCharCharChar"/>
      </w:pPr>
    </w:p>
    <w:p w:rsidR="00DB38B4" w:rsidRPr="00E9434B" w:rsidRDefault="004761A5" w:rsidP="00E20C4F">
      <w:pPr>
        <w:pStyle w:val="NChar1CharCharCharCharCharChar"/>
      </w:pPr>
      <w:r w:rsidRPr="00E9434B">
        <w:t>3</w:t>
      </w:r>
      <w:r w:rsidR="007411A3" w:rsidRPr="00E9434B">
        <w:t>6</w:t>
      </w:r>
      <w:r w:rsidR="00EB1686" w:rsidRPr="00E9434B">
        <w:t xml:space="preserve">. </w:t>
      </w:r>
      <w:r w:rsidR="009F4A68" w:rsidRPr="00E9434B">
        <w:t xml:space="preserve">Komisija </w:t>
      </w:r>
      <w:r w:rsidR="00DB38B4" w:rsidRPr="00E9434B">
        <w:t xml:space="preserve">fonda </w:t>
      </w:r>
      <w:r w:rsidR="009F4A68" w:rsidRPr="00E9434B">
        <w:t xml:space="preserve">projektu iesniegumus vērtē saskaņā ar šajos noteikumos noteiktajiem projektu iesniegumu </w:t>
      </w:r>
      <w:r w:rsidR="00FD55A3" w:rsidRPr="00E9434B">
        <w:t xml:space="preserve">administratīvajiem un kvalitātes </w:t>
      </w:r>
      <w:r w:rsidR="009F4A68" w:rsidRPr="00E9434B">
        <w:t>vērtēšanas kritērijiem</w:t>
      </w:r>
      <w:r w:rsidR="00DB38B4" w:rsidRPr="00E9434B">
        <w:t>.</w:t>
      </w:r>
    </w:p>
    <w:p w:rsidR="00DB38B4" w:rsidRPr="00E9434B" w:rsidRDefault="00DB38B4" w:rsidP="00E20C4F">
      <w:pPr>
        <w:pStyle w:val="NChar1CharCharCharCharCharChar"/>
      </w:pPr>
    </w:p>
    <w:p w:rsidR="00DB38B4" w:rsidRPr="00E9434B" w:rsidRDefault="004761A5" w:rsidP="00E20C4F">
      <w:pPr>
        <w:pStyle w:val="NChar1CharCharCharCharCharChar"/>
      </w:pPr>
      <w:r w:rsidRPr="00E9434B">
        <w:t>3</w:t>
      </w:r>
      <w:r w:rsidR="007411A3" w:rsidRPr="00E9434B">
        <w:t>7</w:t>
      </w:r>
      <w:r w:rsidR="00C51A2A" w:rsidRPr="00E9434B">
        <w:t>. Fonda projekta iesniegumu izvērtē pēc šādiem administratīvajiem fonda projektu vērtēšanas kritērijiem:</w:t>
      </w:r>
    </w:p>
    <w:p w:rsidR="00C51A2A" w:rsidRPr="00E9434B" w:rsidRDefault="004761A5" w:rsidP="00E20C4F">
      <w:pPr>
        <w:pStyle w:val="NChar1CharCharCharCharCharChar"/>
      </w:pPr>
      <w:r w:rsidRPr="00E9434B">
        <w:t>3</w:t>
      </w:r>
      <w:r w:rsidR="007411A3" w:rsidRPr="00E9434B">
        <w:t>7</w:t>
      </w:r>
      <w:r w:rsidR="00C51A2A" w:rsidRPr="00E9434B">
        <w:t xml:space="preserve">.1. fonda projektu ir iesniedzis fonda projektu iesniedzējs, kas uzaicināts saskaņā ar šo noteikumu </w:t>
      </w:r>
      <w:r w:rsidR="00E51A0D" w:rsidRPr="00E9434B">
        <w:t>8</w:t>
      </w:r>
      <w:r w:rsidR="00C51A2A" w:rsidRPr="00E9434B">
        <w:t>.punktu;</w:t>
      </w:r>
    </w:p>
    <w:p w:rsidR="00C51A2A" w:rsidRPr="00E9434B" w:rsidRDefault="004761A5" w:rsidP="00E20C4F">
      <w:pPr>
        <w:pStyle w:val="NChar1CharCharCharCharCharChar"/>
      </w:pPr>
      <w:r w:rsidRPr="00E9434B">
        <w:t>3</w:t>
      </w:r>
      <w:r w:rsidR="007411A3" w:rsidRPr="00E9434B">
        <w:t>7</w:t>
      </w:r>
      <w:r w:rsidR="00C51A2A" w:rsidRPr="00E9434B">
        <w:t>.2. fonda projekta iesniedzējs vai viņa pilnvarotā persona fonda projekta iesniegumu ir iesniegusi personīgi vai nosūtījusi pa pastu</w:t>
      </w:r>
      <w:r w:rsidR="00DB7B2F" w:rsidRPr="00E9434B">
        <w:t xml:space="preserve"> papīra formā un elektroniska dokumenta formā</w:t>
      </w:r>
      <w:r w:rsidR="00C51A2A" w:rsidRPr="00E9434B">
        <w:t>;</w:t>
      </w:r>
    </w:p>
    <w:p w:rsidR="00C51A2A" w:rsidRPr="00E9434B" w:rsidRDefault="004761A5" w:rsidP="00E20C4F">
      <w:pPr>
        <w:pStyle w:val="NChar1CharCharCharCharCharChar"/>
      </w:pPr>
      <w:r w:rsidRPr="00E9434B">
        <w:t>3</w:t>
      </w:r>
      <w:r w:rsidR="007411A3" w:rsidRPr="00E9434B">
        <w:t>7</w:t>
      </w:r>
      <w:r w:rsidR="00C51A2A" w:rsidRPr="00E9434B">
        <w:t>.3. fonda projekta iesniegums ir iesniegts noteiktajā termiņā;</w:t>
      </w:r>
    </w:p>
    <w:p w:rsidR="00C51A2A" w:rsidRPr="00E9434B" w:rsidRDefault="004761A5" w:rsidP="00E20C4F">
      <w:pPr>
        <w:pStyle w:val="NChar1CharCharCharCharCharChar"/>
      </w:pPr>
      <w:r w:rsidRPr="00E9434B">
        <w:t>3</w:t>
      </w:r>
      <w:r w:rsidR="007411A3" w:rsidRPr="00E9434B">
        <w:t>7</w:t>
      </w:r>
      <w:r w:rsidR="00C51A2A" w:rsidRPr="00E9434B">
        <w:t xml:space="preserve">.4. fonda projekta iesniedzējam nav </w:t>
      </w:r>
      <w:r w:rsidR="002F5F5A" w:rsidRPr="00E9434B">
        <w:t xml:space="preserve">Valsts ieņēmumu dienesta administrēto </w:t>
      </w:r>
      <w:r w:rsidR="00C51A2A" w:rsidRPr="00E9434B">
        <w:t>nodokļu parādu;</w:t>
      </w:r>
    </w:p>
    <w:p w:rsidR="00C51A2A" w:rsidRPr="00E9434B" w:rsidRDefault="004761A5" w:rsidP="00E20C4F">
      <w:pPr>
        <w:pStyle w:val="NChar1CharCharCharCharCharChar"/>
      </w:pPr>
      <w:r w:rsidRPr="00E9434B">
        <w:t>3</w:t>
      </w:r>
      <w:r w:rsidR="007411A3" w:rsidRPr="00E9434B">
        <w:t>7</w:t>
      </w:r>
      <w:r w:rsidR="00C51A2A" w:rsidRPr="00E9434B">
        <w:t xml:space="preserve">.5. fonda projekta iesniegums ir iesniegts divos oriģinālos cauršūtos (caurauklotos) oriģināleksemplāros, </w:t>
      </w:r>
      <w:r w:rsidR="002F5F5A" w:rsidRPr="00E9434B">
        <w:t xml:space="preserve">kas ietver visus pielikumus </w:t>
      </w:r>
      <w:r w:rsidR="00C51A2A" w:rsidRPr="00E9434B">
        <w:t xml:space="preserve">saskaņā ar šo noteikumu </w:t>
      </w:r>
      <w:r w:rsidRPr="00E9434B">
        <w:t>2</w:t>
      </w:r>
      <w:r w:rsidR="00E51A0D" w:rsidRPr="00E9434B">
        <w:t>6</w:t>
      </w:r>
      <w:r w:rsidR="002F5F5A" w:rsidRPr="00E9434B">
        <w:t>. punktu,</w:t>
      </w:r>
      <w:r w:rsidR="00C51A2A" w:rsidRPr="00E9434B">
        <w:t xml:space="preserve"> kā</w:t>
      </w:r>
      <w:r w:rsidR="002F5F5A" w:rsidRPr="00E9434B">
        <w:t xml:space="preserve"> arī fonda projekta iesnieguma elektronisko versiju</w:t>
      </w:r>
      <w:r w:rsidR="00C51A2A" w:rsidRPr="00E9434B">
        <w:t xml:space="preserve"> </w:t>
      </w:r>
      <w:r w:rsidR="003E716A" w:rsidRPr="00E9434B">
        <w:t>elektroniskajā datu nesējā</w:t>
      </w:r>
      <w:r w:rsidR="00C51A2A" w:rsidRPr="00E9434B">
        <w:t>;</w:t>
      </w:r>
    </w:p>
    <w:p w:rsidR="00C51A2A" w:rsidRPr="00E9434B" w:rsidRDefault="004761A5" w:rsidP="00E20C4F">
      <w:pPr>
        <w:pStyle w:val="NChar1CharCharCharCharCharChar"/>
      </w:pPr>
      <w:r w:rsidRPr="00E9434B">
        <w:t>3</w:t>
      </w:r>
      <w:r w:rsidR="007411A3" w:rsidRPr="00E9434B">
        <w:t>7</w:t>
      </w:r>
      <w:r w:rsidR="00C51A2A" w:rsidRPr="00E9434B">
        <w:t xml:space="preserve">.6. </w:t>
      </w:r>
      <w:r w:rsidR="002F5F5A" w:rsidRPr="00E9434B">
        <w:t>iesniegtā fonda projekta iesnieguma eksemplāru saturs ir identisks un elektroniskā versija atbilst oriģinālajiem eksemplāriem</w:t>
      </w:r>
      <w:r w:rsidR="00C51A2A" w:rsidRPr="00E9434B">
        <w:t>;</w:t>
      </w:r>
    </w:p>
    <w:p w:rsidR="00C51A2A" w:rsidRPr="00E9434B" w:rsidRDefault="004761A5" w:rsidP="00E20C4F">
      <w:pPr>
        <w:pStyle w:val="NChar1CharCharCharCharCharChar"/>
      </w:pPr>
      <w:r w:rsidRPr="00E9434B">
        <w:t>3</w:t>
      </w:r>
      <w:r w:rsidR="007411A3" w:rsidRPr="00E9434B">
        <w:t>7</w:t>
      </w:r>
      <w:r w:rsidR="00C51A2A" w:rsidRPr="00E9434B">
        <w:t>.7.</w:t>
      </w:r>
      <w:r w:rsidR="009F214B" w:rsidRPr="00E9434B">
        <w:t xml:space="preserve"> fonda projekta sagatavošanai ir izmantotas šajos noteikumos noteikt</w:t>
      </w:r>
      <w:r w:rsidR="003B5301" w:rsidRPr="00E9434B">
        <w:t>ās veidlapas</w:t>
      </w:r>
      <w:r w:rsidR="009F214B" w:rsidRPr="00E9434B">
        <w:t>;</w:t>
      </w:r>
    </w:p>
    <w:p w:rsidR="009F214B" w:rsidRPr="00E9434B" w:rsidRDefault="004761A5" w:rsidP="00E20C4F">
      <w:pPr>
        <w:pStyle w:val="NChar1CharCharCharCharCharChar"/>
      </w:pPr>
      <w:r w:rsidRPr="00E9434B">
        <w:t>3</w:t>
      </w:r>
      <w:r w:rsidR="007411A3" w:rsidRPr="00E9434B">
        <w:t>7</w:t>
      </w:r>
      <w:r w:rsidR="009F214B" w:rsidRPr="00E9434B">
        <w:t xml:space="preserve">.8. </w:t>
      </w:r>
      <w:r w:rsidR="00354EFF" w:rsidRPr="00E9434B">
        <w:t>f</w:t>
      </w:r>
      <w:r w:rsidR="009F214B" w:rsidRPr="00E9434B">
        <w:t>o</w:t>
      </w:r>
      <w:r w:rsidR="008577C6" w:rsidRPr="00E9434B">
        <w:t>nda projekta iesnieguma veidlapas</w:t>
      </w:r>
      <w:r w:rsidR="009F214B" w:rsidRPr="00E9434B">
        <w:t xml:space="preserve"> un pielikumus ir parakstījušas atbildīgās amatpersonas;</w:t>
      </w:r>
    </w:p>
    <w:p w:rsidR="009F214B" w:rsidRPr="00E9434B" w:rsidRDefault="004761A5" w:rsidP="00E20C4F">
      <w:pPr>
        <w:pStyle w:val="NChar1CharCharCharCharCharChar"/>
      </w:pPr>
      <w:r w:rsidRPr="00E9434B">
        <w:t>3</w:t>
      </w:r>
      <w:r w:rsidR="007411A3" w:rsidRPr="00E9434B">
        <w:t>7</w:t>
      </w:r>
      <w:r w:rsidR="009F214B" w:rsidRPr="00E9434B">
        <w:t xml:space="preserve">.9. </w:t>
      </w:r>
      <w:r w:rsidR="00354EFF" w:rsidRPr="00E9434B">
        <w:t>fonda projekta iesniegums ir sagatavots datorrakstā;</w:t>
      </w:r>
    </w:p>
    <w:p w:rsidR="00354EFF" w:rsidRPr="00E9434B" w:rsidRDefault="004761A5" w:rsidP="00E20C4F">
      <w:pPr>
        <w:pStyle w:val="NChar1CharCharCharCharCharChar"/>
      </w:pPr>
      <w:r w:rsidRPr="00E9434B">
        <w:t>3</w:t>
      </w:r>
      <w:r w:rsidR="007411A3" w:rsidRPr="00E9434B">
        <w:t>7</w:t>
      </w:r>
      <w:r w:rsidR="008577C6" w:rsidRPr="00E9434B">
        <w:t xml:space="preserve">.10. </w:t>
      </w:r>
      <w:r w:rsidR="00354EFF" w:rsidRPr="00E9434B">
        <w:t>fonda projekta iesniegums ir sagatavots latviešu valodā;</w:t>
      </w:r>
    </w:p>
    <w:p w:rsidR="00354EFF" w:rsidRPr="00E9434B" w:rsidRDefault="004761A5" w:rsidP="00E20C4F">
      <w:pPr>
        <w:pStyle w:val="NChar1CharCharCharCharCharChar"/>
      </w:pPr>
      <w:r w:rsidRPr="00E9434B">
        <w:t>3</w:t>
      </w:r>
      <w:r w:rsidR="007411A3" w:rsidRPr="00E9434B">
        <w:t>7</w:t>
      </w:r>
      <w:r w:rsidR="008577C6" w:rsidRPr="00E9434B">
        <w:t xml:space="preserve">.11. </w:t>
      </w:r>
      <w:r w:rsidR="00354EFF" w:rsidRPr="00E9434B">
        <w:t>fonda projekt</w:t>
      </w:r>
      <w:r w:rsidR="00E74C83" w:rsidRPr="00E9434B">
        <w:t>a iesnieguma lapas ir numurētas</w:t>
      </w:r>
      <w:r w:rsidR="00354EFF" w:rsidRPr="00E9434B">
        <w:t>;</w:t>
      </w:r>
    </w:p>
    <w:p w:rsidR="00354EFF" w:rsidRPr="00E9434B" w:rsidRDefault="004761A5" w:rsidP="00E20C4F">
      <w:pPr>
        <w:pStyle w:val="NChar1CharCharCharCharCharChar"/>
      </w:pPr>
      <w:r w:rsidRPr="00E9434B">
        <w:lastRenderedPageBreak/>
        <w:t>3</w:t>
      </w:r>
      <w:r w:rsidR="007411A3" w:rsidRPr="00E9434B">
        <w:t>7</w:t>
      </w:r>
      <w:r w:rsidR="00354EFF" w:rsidRPr="00E9434B">
        <w:t xml:space="preserve">.12. </w:t>
      </w:r>
      <w:r w:rsidR="00E74C83" w:rsidRPr="00E9434B">
        <w:t>fonda projekta iesnieguma veidlapas un pievienoto dokumentu veidlapas ir pilnībā aizpildītas</w:t>
      </w:r>
      <w:r w:rsidR="003B5301" w:rsidRPr="00E9434B">
        <w:t>;</w:t>
      </w:r>
    </w:p>
    <w:p w:rsidR="003B5301" w:rsidRPr="00E9434B" w:rsidRDefault="004761A5" w:rsidP="00E20C4F">
      <w:pPr>
        <w:pStyle w:val="NChar1CharCharCharCharCharChar"/>
      </w:pPr>
      <w:r w:rsidRPr="00E9434B">
        <w:t>3</w:t>
      </w:r>
      <w:r w:rsidR="007411A3" w:rsidRPr="00E9434B">
        <w:t>7</w:t>
      </w:r>
      <w:r w:rsidR="003B5301" w:rsidRPr="00E9434B">
        <w:t xml:space="preserve">.13. </w:t>
      </w:r>
      <w:r w:rsidR="00D25CFE" w:rsidRPr="00E9434B">
        <w:t>pieprasītais fonda finansējuma un valsts budžeta finansējuma apjoms ir aprēķināts aritmētiski pareizi un ir ievērota finansējuma proporcija</w:t>
      </w:r>
      <w:r w:rsidR="003265C4" w:rsidRPr="00E9434B">
        <w:t xml:space="preserve"> atbilstoši šo noteikumu 2</w:t>
      </w:r>
      <w:r w:rsidR="00E51A0D" w:rsidRPr="00E9434B">
        <w:t>2</w:t>
      </w:r>
      <w:r w:rsidR="003265C4" w:rsidRPr="00E9434B">
        <w:t>.punktam</w:t>
      </w:r>
      <w:r w:rsidR="00D25CFE" w:rsidRPr="00E9434B">
        <w:t>;</w:t>
      </w:r>
    </w:p>
    <w:p w:rsidR="00D25CFE" w:rsidRPr="00E9434B" w:rsidRDefault="004761A5" w:rsidP="00E20C4F">
      <w:pPr>
        <w:pStyle w:val="NChar1CharCharCharCharCharChar"/>
      </w:pPr>
      <w:r w:rsidRPr="00E9434B">
        <w:t>3</w:t>
      </w:r>
      <w:r w:rsidR="007411A3" w:rsidRPr="00E9434B">
        <w:t>7</w:t>
      </w:r>
      <w:r w:rsidR="00D25CFE" w:rsidRPr="00E9434B">
        <w:t xml:space="preserve">.14. </w:t>
      </w:r>
      <w:r w:rsidR="00E74C83" w:rsidRPr="00E9434B">
        <w:t>fonda projekta iesnieguma finanšu aprēķini, budžeta tāme un finansējuma plāns ir sastādīti latos un ir aritmētiski precīzi un pareizi izstrādāti, izmaksas pareizi sadalītas pa budžeta tāmes kodiem</w:t>
      </w:r>
      <w:r w:rsidR="00D25CFE" w:rsidRPr="00E9434B">
        <w:t>;</w:t>
      </w:r>
    </w:p>
    <w:p w:rsidR="00D25CFE" w:rsidRPr="00E9434B" w:rsidRDefault="004761A5" w:rsidP="00E20C4F">
      <w:pPr>
        <w:pStyle w:val="NChar1CharCharCharCharCharChar"/>
      </w:pPr>
      <w:r w:rsidRPr="00E9434B">
        <w:t>3</w:t>
      </w:r>
      <w:r w:rsidR="007411A3" w:rsidRPr="00E9434B">
        <w:t>7</w:t>
      </w:r>
      <w:r w:rsidR="00D25CFE" w:rsidRPr="00E9434B">
        <w:t xml:space="preserve">.15. </w:t>
      </w:r>
      <w:r w:rsidR="00E74C83" w:rsidRPr="00E9434B">
        <w:t>fonda projekta iesnieguma budžeta izmaksu kopsumma atbilst izdevumu kopsummai un tā izdevumi nepārsniedz aktivitātes ietvaros pieejamo finansējumu</w:t>
      </w:r>
      <w:r w:rsidR="00F66DA2" w:rsidRPr="00E9434B">
        <w:t>;</w:t>
      </w:r>
    </w:p>
    <w:p w:rsidR="00F66DA2" w:rsidRPr="00E9434B" w:rsidRDefault="004761A5" w:rsidP="00E20C4F">
      <w:pPr>
        <w:pStyle w:val="NChar1CharCharCharCharCharChar"/>
      </w:pPr>
      <w:r w:rsidRPr="00E9434B">
        <w:t>3</w:t>
      </w:r>
      <w:r w:rsidR="007411A3" w:rsidRPr="00E9434B">
        <w:t>7</w:t>
      </w:r>
      <w:r w:rsidR="00F66DA2" w:rsidRPr="00E9434B">
        <w:t xml:space="preserve">.16. </w:t>
      </w:r>
      <w:r w:rsidR="00E74C83" w:rsidRPr="00E9434B">
        <w:t xml:space="preserve">fonda projekta iesnieguma budžeta tāmē un detalizētajā finanšu aprēķinā attiecināmās tiešās un netiešās izmaksas norādītas atbilstoši </w:t>
      </w:r>
      <w:r w:rsidR="00F66DA2" w:rsidRPr="00E9434B">
        <w:t xml:space="preserve">šo noteikumu </w:t>
      </w:r>
      <w:r w:rsidRPr="00E9434B">
        <w:t>3</w:t>
      </w:r>
      <w:r w:rsidR="00F66DA2" w:rsidRPr="00E9434B">
        <w:t>. pielikumam;</w:t>
      </w:r>
    </w:p>
    <w:p w:rsidR="00F66DA2" w:rsidRPr="00E9434B" w:rsidRDefault="004761A5" w:rsidP="00E20C4F">
      <w:pPr>
        <w:pStyle w:val="NChar1CharCharCharCharCharChar"/>
      </w:pPr>
      <w:r w:rsidRPr="00E9434B">
        <w:t>3</w:t>
      </w:r>
      <w:r w:rsidR="007411A3" w:rsidRPr="00E9434B">
        <w:t>7</w:t>
      </w:r>
      <w:r w:rsidR="00F66DA2" w:rsidRPr="00E9434B">
        <w:t xml:space="preserve">.17. ja fonda projekta budžetā paredzētas izmaksas, kas nav attiecināmas atbilstoši šo noteikumu </w:t>
      </w:r>
      <w:r w:rsidRPr="00E9434B">
        <w:t>2</w:t>
      </w:r>
      <w:r w:rsidR="00F66DA2" w:rsidRPr="00E9434B">
        <w:t>. pielikumam, norādīts šo izmaksu finansēšanas avots;</w:t>
      </w:r>
    </w:p>
    <w:p w:rsidR="00F66DA2" w:rsidRPr="00E9434B" w:rsidRDefault="004761A5" w:rsidP="00E20C4F">
      <w:pPr>
        <w:pStyle w:val="NChar1CharCharCharCharCharChar"/>
      </w:pPr>
      <w:r w:rsidRPr="00E9434B">
        <w:t>3</w:t>
      </w:r>
      <w:r w:rsidR="007411A3" w:rsidRPr="00E9434B">
        <w:t>7</w:t>
      </w:r>
      <w:r w:rsidR="00F66DA2" w:rsidRPr="00E9434B">
        <w:t xml:space="preserve">.18. </w:t>
      </w:r>
      <w:r w:rsidR="00FC2B9E" w:rsidRPr="00E9434B">
        <w:t>fonda projekta budžetā netiešās izmaksas nepārsniedz 10 % no fonda projekta tiešajām attiecināmajām izmaksām (ja attiecināms);</w:t>
      </w:r>
    </w:p>
    <w:p w:rsidR="002823CA" w:rsidRPr="00E9434B" w:rsidRDefault="004761A5" w:rsidP="00E20C4F">
      <w:pPr>
        <w:pStyle w:val="NChar1CharCharCharCharCharChar"/>
      </w:pPr>
      <w:r w:rsidRPr="00E9434B">
        <w:t>3</w:t>
      </w:r>
      <w:r w:rsidR="007411A3" w:rsidRPr="00E9434B">
        <w:t>7</w:t>
      </w:r>
      <w:r w:rsidR="00FC2B9E" w:rsidRPr="00E9434B">
        <w:t xml:space="preserve">.19. </w:t>
      </w:r>
      <w:r w:rsidR="00E74C83" w:rsidRPr="00E9434B">
        <w:t>fonda projekta iesnieguma kalendārā plāna noteiktie termiņi ir pietiekami un atbilstoši plānoto pasākumu īstenošanai</w:t>
      </w:r>
      <w:r w:rsidR="002823CA" w:rsidRPr="00E9434B">
        <w:t>;</w:t>
      </w:r>
    </w:p>
    <w:p w:rsidR="002823CA" w:rsidRPr="00E9434B" w:rsidRDefault="002823CA" w:rsidP="00E20C4F">
      <w:pPr>
        <w:pStyle w:val="NChar1CharCharCharCharCharChar"/>
      </w:pPr>
      <w:r w:rsidRPr="00E9434B">
        <w:t>3</w:t>
      </w:r>
      <w:r w:rsidR="007411A3" w:rsidRPr="00E9434B">
        <w:t>7</w:t>
      </w:r>
      <w:r w:rsidRPr="00E9434B">
        <w:t>.20. fonda projekta iesniegumā ir ievēroti fonda teritoriālās darbības ierobežojumi;</w:t>
      </w:r>
    </w:p>
    <w:p w:rsidR="00FC2B9E" w:rsidRPr="00E9434B" w:rsidRDefault="002823CA" w:rsidP="00E20C4F">
      <w:pPr>
        <w:pStyle w:val="NChar1CharCharCharCharCharChar"/>
      </w:pPr>
      <w:r w:rsidRPr="00E9434B">
        <w:t>3</w:t>
      </w:r>
      <w:r w:rsidR="007411A3" w:rsidRPr="00E9434B">
        <w:t>7</w:t>
      </w:r>
      <w:r w:rsidRPr="00E9434B">
        <w:t>.2</w:t>
      </w:r>
      <w:r w:rsidR="003E716A" w:rsidRPr="00E9434B">
        <w:t>1</w:t>
      </w:r>
      <w:r w:rsidRPr="00E9434B">
        <w:t xml:space="preserve">. </w:t>
      </w:r>
      <w:r w:rsidR="00E74C83" w:rsidRPr="00E9434B">
        <w:t>fonda projekta iesniegumā ietvertie pasākumi netiek un nav finansēti vai līdzfinansēti no valsts un pašvaldības budžeta līdzekļiem un  Eiropas Savienības finanšu avotiem, kā arī nepārklājas ar darbībām, kas tiek finansētas citu Eiropas Savienības fondu aktivitāšu un citu finanšu instrumentu ietvaros</w:t>
      </w:r>
      <w:r w:rsidR="00B01923" w:rsidRPr="00E9434B">
        <w:t>.</w:t>
      </w:r>
    </w:p>
    <w:p w:rsidR="007A5E69" w:rsidRPr="00E9434B" w:rsidRDefault="007A5E69" w:rsidP="00E20C4F">
      <w:pPr>
        <w:pStyle w:val="NChar1CharCharCharCharCharChar"/>
      </w:pPr>
      <w:r w:rsidRPr="00E9434B">
        <w:t>3</w:t>
      </w:r>
      <w:r w:rsidR="007411A3" w:rsidRPr="00E9434B">
        <w:t>7</w:t>
      </w:r>
      <w:r w:rsidRPr="00E9434B">
        <w:t>.2</w:t>
      </w:r>
      <w:r w:rsidR="003E716A" w:rsidRPr="00E9434B">
        <w:t>2</w:t>
      </w:r>
      <w:r w:rsidRPr="00E9434B">
        <w:t>.</w:t>
      </w:r>
      <w:r w:rsidR="00204740" w:rsidRPr="00E9434B">
        <w:t xml:space="preserve"> </w:t>
      </w:r>
      <w:r w:rsidR="00624156" w:rsidRPr="00E9434B">
        <w:t>fonda p</w:t>
      </w:r>
      <w:r w:rsidR="00204740" w:rsidRPr="00E9434B">
        <w:t>rojekta iepirkumu plāns atbilst publiskos iepirkumus regulējošiem tiesību aktiem un šo noteikumu 2</w:t>
      </w:r>
      <w:r w:rsidR="00E51A0D" w:rsidRPr="00E9434B">
        <w:t>1</w:t>
      </w:r>
      <w:r w:rsidR="00204740" w:rsidRPr="00E9434B">
        <w:t>. punktam</w:t>
      </w:r>
      <w:r w:rsidR="00624156" w:rsidRPr="00E9434B">
        <w:t>;</w:t>
      </w:r>
    </w:p>
    <w:p w:rsidR="00624156" w:rsidRPr="00E9434B" w:rsidRDefault="00624156" w:rsidP="00E20C4F">
      <w:pPr>
        <w:pStyle w:val="NChar1CharCharCharCharCharChar"/>
      </w:pPr>
      <w:r w:rsidRPr="00E9434B">
        <w:t>3</w:t>
      </w:r>
      <w:r w:rsidR="007411A3" w:rsidRPr="00E9434B">
        <w:t>7</w:t>
      </w:r>
      <w:r w:rsidRPr="00E9434B">
        <w:t>.2</w:t>
      </w:r>
      <w:r w:rsidR="0083322D" w:rsidRPr="00E9434B">
        <w:t>3</w:t>
      </w:r>
      <w:r w:rsidRPr="00E9434B">
        <w:t>. fonda projekta iepirkumu plāns atbilst fonda projekta pasākumiem, fonda projekta budžeta tāmei un detalizētajam izmaksu aprēķinam, ir pareizi norādītas atsauces uz izmaksu kodiem un budžeta tāmes kodiem.</w:t>
      </w:r>
    </w:p>
    <w:p w:rsidR="00A56EE1" w:rsidRPr="00E9434B" w:rsidRDefault="00A56EE1" w:rsidP="00E20C4F">
      <w:pPr>
        <w:pStyle w:val="NChar1CharCharCharCharCharChar"/>
      </w:pPr>
    </w:p>
    <w:p w:rsidR="00B01923" w:rsidRPr="00E9434B" w:rsidRDefault="007411A3" w:rsidP="00E20C4F">
      <w:pPr>
        <w:pStyle w:val="NChar1CharCharCharCharCharChar"/>
      </w:pPr>
      <w:r w:rsidRPr="00E9434B">
        <w:t>38</w:t>
      </w:r>
      <w:r w:rsidR="00B01923" w:rsidRPr="00E9434B">
        <w:t>. Fonda projekta iesniegumu izvērtē pēc šādiem fonda projektu kvalitātes vērtēšanas kritērijiem:</w:t>
      </w:r>
    </w:p>
    <w:p w:rsidR="00676692" w:rsidRPr="00E9434B" w:rsidRDefault="007411A3" w:rsidP="00E20C4F">
      <w:pPr>
        <w:pStyle w:val="NChar1CharCharCharCharCharChar"/>
      </w:pPr>
      <w:r w:rsidRPr="00E9434B">
        <w:t>38</w:t>
      </w:r>
      <w:r w:rsidR="00B01923" w:rsidRPr="00E9434B">
        <w:t xml:space="preserve">.1. fonda projekta </w:t>
      </w:r>
      <w:r w:rsidR="00BE3306" w:rsidRPr="00E9434B">
        <w:t>iesniegumā</w:t>
      </w:r>
      <w:r w:rsidR="00B01923" w:rsidRPr="00E9434B">
        <w:t xml:space="preserve"> projekta vispārīgais un projekta specifiskais mērķis</w:t>
      </w:r>
      <w:r w:rsidR="00676692" w:rsidRPr="00E9434B">
        <w:t>:</w:t>
      </w:r>
    </w:p>
    <w:p w:rsidR="00676692" w:rsidRPr="00E9434B" w:rsidRDefault="007411A3" w:rsidP="00E20C4F">
      <w:pPr>
        <w:pStyle w:val="NChar1CharCharCharCharCharChar"/>
      </w:pPr>
      <w:r w:rsidRPr="00E9434B">
        <w:t>38</w:t>
      </w:r>
      <w:r w:rsidR="00676692" w:rsidRPr="00E9434B">
        <w:t xml:space="preserve">.1.1. nav definēts vispār – </w:t>
      </w:r>
      <w:r w:rsidR="00DD5693" w:rsidRPr="00E9434B">
        <w:t>nulle</w:t>
      </w:r>
      <w:r w:rsidR="00676692" w:rsidRPr="00E9434B">
        <w:t xml:space="preserve"> punkti;</w:t>
      </w:r>
    </w:p>
    <w:p w:rsidR="00676692" w:rsidRPr="00E9434B" w:rsidRDefault="007411A3" w:rsidP="00E20C4F">
      <w:pPr>
        <w:pStyle w:val="NChar1CharCharCharCharCharChar"/>
      </w:pPr>
      <w:r w:rsidRPr="00E9434B">
        <w:t>38</w:t>
      </w:r>
      <w:r w:rsidR="00676692" w:rsidRPr="00E9434B">
        <w:t xml:space="preserve">.1.2. ir definēts neskaidri – </w:t>
      </w:r>
      <w:r w:rsidR="00DD5693" w:rsidRPr="00E9434B">
        <w:t>divi</w:t>
      </w:r>
      <w:r w:rsidR="00676692" w:rsidRPr="00E9434B">
        <w:t xml:space="preserve"> punkti;</w:t>
      </w:r>
    </w:p>
    <w:p w:rsidR="00676692" w:rsidRPr="00E9434B" w:rsidRDefault="007411A3" w:rsidP="00E20C4F">
      <w:pPr>
        <w:pStyle w:val="NChar1CharCharCharCharCharChar"/>
      </w:pPr>
      <w:r w:rsidRPr="00E9434B">
        <w:t>38</w:t>
      </w:r>
      <w:r w:rsidR="00676692" w:rsidRPr="00E9434B">
        <w:t xml:space="preserve">.1.3. ir skaidri definēts – </w:t>
      </w:r>
      <w:r w:rsidR="00DD5693" w:rsidRPr="00E9434B">
        <w:t>pieci</w:t>
      </w:r>
      <w:r w:rsidR="00676692" w:rsidRPr="00E9434B">
        <w:t xml:space="preserve"> </w:t>
      </w:r>
      <w:r w:rsidR="00C17FD9" w:rsidRPr="00E9434B">
        <w:t>punkti;</w:t>
      </w:r>
    </w:p>
    <w:p w:rsidR="00B01923" w:rsidRPr="00E9434B" w:rsidRDefault="007411A3" w:rsidP="00E20C4F">
      <w:pPr>
        <w:pStyle w:val="NChar1CharCharCharCharCharChar"/>
      </w:pPr>
      <w:r w:rsidRPr="00E9434B">
        <w:t>38</w:t>
      </w:r>
      <w:r w:rsidR="00BE3306" w:rsidRPr="00E9434B">
        <w:t>.2. fonda projekts</w:t>
      </w:r>
      <w:r w:rsidR="00062DD0" w:rsidRPr="00E9434B">
        <w:t>:</w:t>
      </w:r>
    </w:p>
    <w:p w:rsidR="00C17FD9" w:rsidRPr="00E9434B" w:rsidRDefault="007411A3" w:rsidP="00E20C4F">
      <w:pPr>
        <w:pStyle w:val="NChar1CharCharCharCharCharChar"/>
      </w:pPr>
      <w:r w:rsidRPr="00E9434B">
        <w:lastRenderedPageBreak/>
        <w:t>38</w:t>
      </w:r>
      <w:r w:rsidR="00C17FD9" w:rsidRPr="00E9434B">
        <w:t xml:space="preserve">.2.1. neatbilst šo noteikumu 2. punktā noteiktajam aktivitātes mērķim un nenodrošina kvantitatīvo indikatoru sasniegšanu – </w:t>
      </w:r>
      <w:r w:rsidR="00DD5693" w:rsidRPr="00E9434B">
        <w:t>nulle</w:t>
      </w:r>
      <w:r w:rsidR="00C17FD9" w:rsidRPr="00E9434B">
        <w:t xml:space="preserve"> punkti;</w:t>
      </w:r>
    </w:p>
    <w:p w:rsidR="00C17FD9" w:rsidRPr="00E9434B" w:rsidRDefault="007411A3" w:rsidP="00E20C4F">
      <w:pPr>
        <w:pStyle w:val="NChar1CharCharCharCharCharChar"/>
      </w:pPr>
      <w:r w:rsidRPr="00E9434B">
        <w:t>38</w:t>
      </w:r>
      <w:r w:rsidR="00C17FD9" w:rsidRPr="00E9434B">
        <w:t>.2.2.</w:t>
      </w:r>
      <w:r w:rsidR="00232AAA" w:rsidRPr="00E9434B">
        <w:t xml:space="preserve"> atbilst šo noteikumu 2. punktā noteiktajam aktivitātes mērķim, bet kvantitatīvo indikatoru sasniegšanu nodrošina daļēji– </w:t>
      </w:r>
      <w:r w:rsidR="00DD5693" w:rsidRPr="00E9434B">
        <w:t>viens</w:t>
      </w:r>
      <w:r w:rsidR="00232AAA" w:rsidRPr="00E9434B">
        <w:t xml:space="preserve"> punkts;</w:t>
      </w:r>
    </w:p>
    <w:p w:rsidR="00C17FD9" w:rsidRPr="00E9434B" w:rsidRDefault="007411A3" w:rsidP="00E20C4F">
      <w:pPr>
        <w:pStyle w:val="NChar1CharCharCharCharCharChar"/>
      </w:pPr>
      <w:r w:rsidRPr="00E9434B">
        <w:t>38</w:t>
      </w:r>
      <w:r w:rsidR="00C17FD9" w:rsidRPr="00E9434B">
        <w:t>.2.3. atbilst šo noteikumu 2. punktā noteiktajam aktivitātes mērķim un nodrošina kvantitatīvo indikatoru sasniegšanu</w:t>
      </w:r>
      <w:r w:rsidR="00232AAA" w:rsidRPr="00E9434B">
        <w:t xml:space="preserve"> – </w:t>
      </w:r>
      <w:r w:rsidR="00DD5693" w:rsidRPr="00E9434B">
        <w:t>pieci</w:t>
      </w:r>
      <w:r w:rsidR="00232AAA" w:rsidRPr="00E9434B">
        <w:t xml:space="preserve"> punkti;</w:t>
      </w:r>
    </w:p>
    <w:p w:rsidR="004D2503" w:rsidRPr="00E9434B" w:rsidRDefault="007411A3" w:rsidP="00E20C4F">
      <w:pPr>
        <w:pStyle w:val="NChar1CharCharCharCharCharChar"/>
      </w:pPr>
      <w:r w:rsidRPr="00E9434B">
        <w:t>38</w:t>
      </w:r>
      <w:r w:rsidR="00B01923" w:rsidRPr="00E9434B">
        <w:t xml:space="preserve">.3. fonda projekta ietvaros </w:t>
      </w:r>
      <w:r w:rsidR="000F0F3F" w:rsidRPr="00E9434B">
        <w:t>pa</w:t>
      </w:r>
      <w:r w:rsidR="00B01923" w:rsidRPr="00E9434B">
        <w:t>redzētās darbības</w:t>
      </w:r>
      <w:r w:rsidR="004D2503" w:rsidRPr="00E9434B">
        <w:t>:</w:t>
      </w:r>
    </w:p>
    <w:p w:rsidR="004D2503" w:rsidRPr="00E9434B" w:rsidRDefault="007411A3" w:rsidP="00E20C4F">
      <w:pPr>
        <w:pStyle w:val="NChar1CharCharCharCharCharChar"/>
      </w:pPr>
      <w:r w:rsidRPr="00E9434B">
        <w:t>38</w:t>
      </w:r>
      <w:r w:rsidR="004D2503" w:rsidRPr="00E9434B">
        <w:t>.3.1. neatbilst šo noteikumu 1</w:t>
      </w:r>
      <w:r w:rsidR="00E51A0D" w:rsidRPr="00E9434B">
        <w:t>3</w:t>
      </w:r>
      <w:r w:rsidR="004D2503" w:rsidRPr="00E9434B">
        <w:t xml:space="preserve">. punktam – </w:t>
      </w:r>
      <w:r w:rsidR="00DD5693" w:rsidRPr="00E9434B">
        <w:t>nulle</w:t>
      </w:r>
      <w:r w:rsidR="004D2503" w:rsidRPr="00E9434B">
        <w:t xml:space="preserve"> punkti;</w:t>
      </w:r>
    </w:p>
    <w:p w:rsidR="00B01923" w:rsidRPr="00E9434B" w:rsidRDefault="007411A3" w:rsidP="00E20C4F">
      <w:pPr>
        <w:pStyle w:val="NChar1CharCharCharCharCharChar"/>
      </w:pPr>
      <w:r w:rsidRPr="00E9434B">
        <w:t>38</w:t>
      </w:r>
      <w:r w:rsidR="004D2503" w:rsidRPr="00E9434B">
        <w:t>.3.2. atbilst šo noteikumu 1</w:t>
      </w:r>
      <w:r w:rsidR="00E51A0D" w:rsidRPr="00E9434B">
        <w:t>3</w:t>
      </w:r>
      <w:r w:rsidR="004D2503" w:rsidRPr="00E9434B">
        <w:t xml:space="preserve">. punktam – </w:t>
      </w:r>
      <w:r w:rsidR="00DD5693" w:rsidRPr="00E9434B">
        <w:t>pieci</w:t>
      </w:r>
      <w:r w:rsidR="004D2503" w:rsidRPr="00E9434B">
        <w:t xml:space="preserve"> punkti</w:t>
      </w:r>
      <w:r w:rsidR="00B01923" w:rsidRPr="00E9434B">
        <w:t>;</w:t>
      </w:r>
    </w:p>
    <w:p w:rsidR="00390368" w:rsidRPr="00E9434B" w:rsidRDefault="007411A3" w:rsidP="00E20C4F">
      <w:pPr>
        <w:pStyle w:val="NChar1CharCharCharCharCharChar"/>
      </w:pPr>
      <w:r w:rsidRPr="00E9434B">
        <w:t>38</w:t>
      </w:r>
      <w:r w:rsidR="00BE3306" w:rsidRPr="00E9434B">
        <w:t>.4. fonda projekta iesniegumā</w:t>
      </w:r>
      <w:r w:rsidR="00306FCE" w:rsidRPr="00E9434B">
        <w:t>:</w:t>
      </w:r>
    </w:p>
    <w:p w:rsidR="004D2503" w:rsidRPr="00E9434B" w:rsidRDefault="007411A3" w:rsidP="00E20C4F">
      <w:pPr>
        <w:pStyle w:val="NChar1CharCharCharCharCharChar"/>
      </w:pPr>
      <w:r w:rsidRPr="00E9434B">
        <w:t>38</w:t>
      </w:r>
      <w:r w:rsidR="00390368" w:rsidRPr="00E9434B">
        <w:t xml:space="preserve">.4.1. nav sniegts mērķa grupas raksturojums – </w:t>
      </w:r>
      <w:r w:rsidR="00DD5693" w:rsidRPr="00E9434B">
        <w:t>nulle</w:t>
      </w:r>
      <w:r w:rsidR="00390368" w:rsidRPr="00E9434B">
        <w:t xml:space="preserve"> punkti;</w:t>
      </w:r>
    </w:p>
    <w:p w:rsidR="00390368" w:rsidRPr="00E9434B" w:rsidRDefault="007411A3" w:rsidP="00E20C4F">
      <w:pPr>
        <w:pStyle w:val="NChar1CharCharCharCharCharChar"/>
      </w:pPr>
      <w:r w:rsidRPr="00E9434B">
        <w:t>38</w:t>
      </w:r>
      <w:r w:rsidR="00390368" w:rsidRPr="00E9434B">
        <w:t>.4.2. ir sniegts mērķa grupas raksturojums, tomēr raksturojums ir vispārīgs</w:t>
      </w:r>
      <w:r w:rsidR="00C02C48" w:rsidRPr="00E9434B">
        <w:t>(netiek definētas sīkākas kategorijas – pēc vecuma, dzimuma, nodarbošanās veida utml., netiek dotas skaidras atsauces uz izmantoto statistikas datu avotiem un citu informāciju)</w:t>
      </w:r>
      <w:r w:rsidR="00390368" w:rsidRPr="00E9434B">
        <w:t xml:space="preserve"> – </w:t>
      </w:r>
      <w:r w:rsidR="00C02C48" w:rsidRPr="00E9434B">
        <w:t>divi</w:t>
      </w:r>
      <w:r w:rsidR="00390368" w:rsidRPr="00E9434B">
        <w:t xml:space="preserve"> punkt</w:t>
      </w:r>
      <w:r w:rsidR="000F0F3F" w:rsidRPr="00E9434B">
        <w:t>i</w:t>
      </w:r>
      <w:r w:rsidR="00390368" w:rsidRPr="00E9434B">
        <w:t>;</w:t>
      </w:r>
    </w:p>
    <w:p w:rsidR="00390368" w:rsidRPr="00E9434B" w:rsidRDefault="007411A3" w:rsidP="00E20C4F">
      <w:pPr>
        <w:pStyle w:val="NChar1CharCharCharCharCharChar"/>
      </w:pPr>
      <w:r w:rsidRPr="00E9434B">
        <w:t>38</w:t>
      </w:r>
      <w:r w:rsidR="00390368" w:rsidRPr="00E9434B">
        <w:t>.4.3. ir sniegts mērķa grupas raksturojums</w:t>
      </w:r>
      <w:r w:rsidR="00C02C48" w:rsidRPr="00E9434B">
        <w:t>,</w:t>
      </w:r>
      <w:r w:rsidR="00390368" w:rsidRPr="00E9434B">
        <w:t xml:space="preserve"> </w:t>
      </w:r>
      <w:r w:rsidR="00C02C48" w:rsidRPr="00E9434B">
        <w:t>raksturojums ir izvērsts un pietiekams, dotas skaidras atsauces uz izmantoto statistikas datu avotiem un citu informāciju, kas pierāda fonda projekta iesniegumā norādītās informācijas pamatotību</w:t>
      </w:r>
      <w:r w:rsidR="00390368" w:rsidRPr="00E9434B">
        <w:t xml:space="preserve"> – </w:t>
      </w:r>
      <w:r w:rsidR="00DD5693" w:rsidRPr="00E9434B">
        <w:t>pieci</w:t>
      </w:r>
      <w:r w:rsidR="00390368" w:rsidRPr="00E9434B">
        <w:t xml:space="preserve"> punkti;</w:t>
      </w:r>
    </w:p>
    <w:p w:rsidR="00C02C48" w:rsidRPr="00E9434B" w:rsidRDefault="007411A3" w:rsidP="00E20C4F">
      <w:pPr>
        <w:pStyle w:val="NChar1CharCharCharCharCharChar"/>
      </w:pPr>
      <w:r w:rsidRPr="00E9434B">
        <w:t>38</w:t>
      </w:r>
      <w:r w:rsidR="00C02C48" w:rsidRPr="00E9434B">
        <w:t>.5. fonda projekta iesniegums:</w:t>
      </w:r>
    </w:p>
    <w:p w:rsidR="00C02C48" w:rsidRPr="00E9434B" w:rsidRDefault="007411A3" w:rsidP="00E20C4F">
      <w:pPr>
        <w:pStyle w:val="NChar1CharCharCharCharCharChar"/>
      </w:pPr>
      <w:r w:rsidRPr="00E9434B">
        <w:t>38</w:t>
      </w:r>
      <w:r w:rsidR="00C02C48" w:rsidRPr="00E9434B">
        <w:t>.5.1. nepamato izvēlētās mērķa grupas vajadzības – nulle punkti;</w:t>
      </w:r>
    </w:p>
    <w:p w:rsidR="00C02C48" w:rsidRPr="00E9434B" w:rsidRDefault="007411A3" w:rsidP="00E20C4F">
      <w:pPr>
        <w:pStyle w:val="NChar1CharCharCharCharCharChar"/>
      </w:pPr>
      <w:r w:rsidRPr="00E9434B">
        <w:t>38</w:t>
      </w:r>
      <w:r w:rsidR="00C02C48" w:rsidRPr="00E9434B">
        <w:t>.5.2. pamato izvēlētās mērķa grupas vajadzības tomēr pamatojums ir vispārīgs, nav dotas skaidras atsauces uz izmantoto statistikas datu avotiem un citu informāciju – divi punkti;</w:t>
      </w:r>
    </w:p>
    <w:p w:rsidR="00C02C48" w:rsidRPr="00E9434B" w:rsidRDefault="007411A3" w:rsidP="00E20C4F">
      <w:pPr>
        <w:pStyle w:val="NChar1CharCharCharCharCharChar"/>
      </w:pPr>
      <w:r w:rsidRPr="00E9434B">
        <w:t>38</w:t>
      </w:r>
      <w:r w:rsidR="00C02C48" w:rsidRPr="00E9434B">
        <w:t>.5.3. pamato izvēlētās mērķa grupas vajadzības un ir sniegts mērķa grupas raksturojums, raksturojums ir izvērsts un pietiekams, dotas skaidras atsauces uz izmantoto statistikas datu avotiem un citu informāciju, kas pierāda fonda projekta iesniegumā norādītās informācijas pamatotību – pieci punkti.</w:t>
      </w:r>
    </w:p>
    <w:p w:rsidR="0097040F" w:rsidRPr="00E9434B" w:rsidRDefault="007411A3" w:rsidP="00E20C4F">
      <w:pPr>
        <w:pStyle w:val="NChar1CharCharCharCharCharChar"/>
      </w:pPr>
      <w:r w:rsidRPr="00E9434B">
        <w:t>38</w:t>
      </w:r>
      <w:r w:rsidR="00C02C48" w:rsidRPr="00E9434B">
        <w:t>.6</w:t>
      </w:r>
      <w:r w:rsidR="00161E0D" w:rsidRPr="00E9434B">
        <w:t xml:space="preserve">. fonda projekta iesniegumā </w:t>
      </w:r>
      <w:r w:rsidR="00C02C48" w:rsidRPr="00E9434B">
        <w:t>risināmie problēmjautājumi</w:t>
      </w:r>
      <w:r w:rsidR="000F0F3F" w:rsidRPr="00E9434B">
        <w:t>:</w:t>
      </w:r>
    </w:p>
    <w:p w:rsidR="000619D9" w:rsidRPr="00E9434B" w:rsidRDefault="007411A3" w:rsidP="00E20C4F">
      <w:pPr>
        <w:pStyle w:val="NChar1CharCharCharCharCharChar"/>
      </w:pPr>
      <w:r w:rsidRPr="00E9434B">
        <w:t>38</w:t>
      </w:r>
      <w:r w:rsidR="00C02C48" w:rsidRPr="00E9434B">
        <w:t>.6.1. nav definēti un pamatoti</w:t>
      </w:r>
      <w:r w:rsidR="000619D9" w:rsidRPr="00E9434B">
        <w:t xml:space="preserve">- </w:t>
      </w:r>
      <w:r w:rsidR="00DD5693" w:rsidRPr="00E9434B">
        <w:t>nulle</w:t>
      </w:r>
      <w:r w:rsidR="000619D9" w:rsidRPr="00E9434B">
        <w:t xml:space="preserve"> punkti;</w:t>
      </w:r>
    </w:p>
    <w:p w:rsidR="000619D9" w:rsidRPr="00E9434B" w:rsidRDefault="007411A3" w:rsidP="00E20C4F">
      <w:pPr>
        <w:pStyle w:val="NChar1CharCharCharCharCharChar"/>
      </w:pPr>
      <w:r w:rsidRPr="00E9434B">
        <w:t>38</w:t>
      </w:r>
      <w:r w:rsidR="00C02C48" w:rsidRPr="00E9434B">
        <w:t>.6</w:t>
      </w:r>
      <w:r w:rsidR="000619D9" w:rsidRPr="00E9434B">
        <w:t xml:space="preserve">.2. </w:t>
      </w:r>
      <w:r w:rsidR="00C02C48" w:rsidRPr="00E9434B">
        <w:t>ir definēti</w:t>
      </w:r>
      <w:r w:rsidR="006111D1" w:rsidRPr="00E9434B">
        <w:t xml:space="preserve"> </w:t>
      </w:r>
      <w:r w:rsidR="00CB2D73" w:rsidRPr="00E9434B">
        <w:t>nepilnīgi</w:t>
      </w:r>
      <w:r w:rsidR="006111D1" w:rsidRPr="00E9434B">
        <w:t xml:space="preserve"> un ir sniegts tikai vispārīgs pamatojums – </w:t>
      </w:r>
      <w:r w:rsidR="00DD5693" w:rsidRPr="00E9434B">
        <w:t>divi</w:t>
      </w:r>
      <w:r w:rsidR="006111D1" w:rsidRPr="00E9434B">
        <w:t xml:space="preserve"> punkt</w:t>
      </w:r>
      <w:r w:rsidR="007C2D7E" w:rsidRPr="00E9434B">
        <w:t>i</w:t>
      </w:r>
      <w:r w:rsidR="006111D1" w:rsidRPr="00E9434B">
        <w:t>;</w:t>
      </w:r>
    </w:p>
    <w:p w:rsidR="00332990" w:rsidRPr="00E9434B" w:rsidRDefault="007411A3" w:rsidP="00E20C4F">
      <w:pPr>
        <w:pStyle w:val="NChar1CharCharCharCharCharChar"/>
      </w:pPr>
      <w:r w:rsidRPr="00E9434B">
        <w:t>38</w:t>
      </w:r>
      <w:r w:rsidR="00C02C48" w:rsidRPr="00E9434B">
        <w:t>.6</w:t>
      </w:r>
      <w:r w:rsidR="006111D1" w:rsidRPr="00E9434B">
        <w:t xml:space="preserve">.3. </w:t>
      </w:r>
      <w:r w:rsidR="007C2D7E" w:rsidRPr="00E9434B">
        <w:t>ir definēt</w:t>
      </w:r>
      <w:r w:rsidR="00C02C48" w:rsidRPr="00E9434B">
        <w:t>i</w:t>
      </w:r>
      <w:r w:rsidR="007C2D7E" w:rsidRPr="00E9434B">
        <w:t xml:space="preserve"> </w:t>
      </w:r>
      <w:r w:rsidR="00E408FF" w:rsidRPr="00E9434B">
        <w:t>pilnīgi</w:t>
      </w:r>
      <w:r w:rsidR="00332990" w:rsidRPr="00E9434B">
        <w:t>, taču</w:t>
      </w:r>
      <w:r w:rsidR="007C2D7E" w:rsidRPr="00E9434B">
        <w:t xml:space="preserve"> ir sniegts </w:t>
      </w:r>
      <w:r w:rsidR="00332990" w:rsidRPr="00E9434B">
        <w:t xml:space="preserve">tikai vispārīgs pamatojums </w:t>
      </w:r>
      <w:r w:rsidR="007C2D7E" w:rsidRPr="00E9434B">
        <w:t xml:space="preserve">– </w:t>
      </w:r>
      <w:r w:rsidR="00DD5693" w:rsidRPr="00E9434B">
        <w:t>trīs</w:t>
      </w:r>
      <w:r w:rsidR="007C2D7E" w:rsidRPr="00E9434B">
        <w:t xml:space="preserve"> punkti</w:t>
      </w:r>
      <w:r w:rsidR="00142C76" w:rsidRPr="00E9434B">
        <w:t>;</w:t>
      </w:r>
    </w:p>
    <w:p w:rsidR="006111D1" w:rsidRPr="00E9434B" w:rsidRDefault="007411A3" w:rsidP="00E20C4F">
      <w:pPr>
        <w:pStyle w:val="NChar1CharCharCharCharCharChar"/>
      </w:pPr>
      <w:r w:rsidRPr="00E9434B">
        <w:t>38</w:t>
      </w:r>
      <w:r w:rsidR="00C02C48" w:rsidRPr="00E9434B">
        <w:t>.6.4. ir definēti</w:t>
      </w:r>
      <w:r w:rsidR="00332990" w:rsidRPr="00E9434B">
        <w:t xml:space="preserve"> </w:t>
      </w:r>
      <w:r w:rsidR="00E408FF" w:rsidRPr="00E9434B">
        <w:t>pilnīgi</w:t>
      </w:r>
      <w:r w:rsidR="00332990" w:rsidRPr="00E9434B">
        <w:t xml:space="preserve"> un ir sniegts izvērsts pamatojums ar skaidrām norādēm uz informācijas avotiem – </w:t>
      </w:r>
      <w:r w:rsidR="00DD5693" w:rsidRPr="00E9434B">
        <w:t>pieci</w:t>
      </w:r>
      <w:r w:rsidR="00332990" w:rsidRPr="00E9434B">
        <w:t xml:space="preserve"> punkti</w:t>
      </w:r>
      <w:r w:rsidR="007C2D7E" w:rsidRPr="00E9434B">
        <w:t>;</w:t>
      </w:r>
    </w:p>
    <w:p w:rsidR="0097040F" w:rsidRPr="00E9434B" w:rsidRDefault="007411A3" w:rsidP="00E20C4F">
      <w:pPr>
        <w:pStyle w:val="NChar1CharCharCharCharCharChar"/>
      </w:pPr>
      <w:r w:rsidRPr="00E9434B">
        <w:t>38</w:t>
      </w:r>
      <w:r w:rsidR="00F96886" w:rsidRPr="00E9434B">
        <w:t>.7</w:t>
      </w:r>
      <w:r w:rsidR="00161E0D" w:rsidRPr="00E9434B">
        <w:t xml:space="preserve">. </w:t>
      </w:r>
      <w:r w:rsidR="0097040F" w:rsidRPr="00E9434B">
        <w:t xml:space="preserve">fonda projekta </w:t>
      </w:r>
      <w:r w:rsidR="009D1D5C" w:rsidRPr="00E9434B">
        <w:t>iesniegumā</w:t>
      </w:r>
      <w:r w:rsidR="0097040F" w:rsidRPr="00E9434B">
        <w:t xml:space="preserve"> savstarpēja sasaiste starp esošo situāciju, identificētajām problēmām, izvirzītajiem mērķiem un plānotajiem </w:t>
      </w:r>
      <w:r w:rsidR="003E60A5" w:rsidRPr="00E9434B">
        <w:t xml:space="preserve">fonda </w:t>
      </w:r>
      <w:r w:rsidR="0097040F" w:rsidRPr="00E9434B">
        <w:t>projekta rezultātiem</w:t>
      </w:r>
      <w:r w:rsidR="00EE2610" w:rsidRPr="00E9434B">
        <w:t>;</w:t>
      </w:r>
    </w:p>
    <w:p w:rsidR="00AF77BC" w:rsidRPr="00E9434B" w:rsidRDefault="007411A3" w:rsidP="00E20C4F">
      <w:pPr>
        <w:pStyle w:val="NChar1CharCharCharCharCharChar"/>
      </w:pPr>
      <w:r w:rsidRPr="00E9434B">
        <w:t>38</w:t>
      </w:r>
      <w:r w:rsidR="00F96886" w:rsidRPr="00E9434B">
        <w:t>.7</w:t>
      </w:r>
      <w:r w:rsidR="00AF77BC" w:rsidRPr="00E9434B">
        <w:t xml:space="preserve">.1. </w:t>
      </w:r>
      <w:r w:rsidR="00D043D3" w:rsidRPr="00E9434B">
        <w:t xml:space="preserve">nav norādīta – </w:t>
      </w:r>
      <w:r w:rsidR="00DD5693" w:rsidRPr="00E9434B">
        <w:t>nulle</w:t>
      </w:r>
      <w:r w:rsidR="00D043D3" w:rsidRPr="00E9434B">
        <w:t xml:space="preserve"> punkti</w:t>
      </w:r>
      <w:r w:rsidR="000A6679" w:rsidRPr="00E9434B">
        <w:t>:</w:t>
      </w:r>
    </w:p>
    <w:p w:rsidR="00D043D3" w:rsidRPr="00E9434B" w:rsidRDefault="007411A3" w:rsidP="00E20C4F">
      <w:pPr>
        <w:pStyle w:val="NChar1CharCharCharCharCharChar"/>
      </w:pPr>
      <w:r w:rsidRPr="00E9434B">
        <w:t>38</w:t>
      </w:r>
      <w:r w:rsidR="00F96886" w:rsidRPr="00E9434B">
        <w:t>.7</w:t>
      </w:r>
      <w:r w:rsidR="00D043D3" w:rsidRPr="00E9434B">
        <w:t>.</w:t>
      </w:r>
      <w:r w:rsidR="00335697" w:rsidRPr="00E9434B">
        <w:t xml:space="preserve">2. ir norādīta, taču neskaidri </w:t>
      </w:r>
      <w:r w:rsidR="00D043D3" w:rsidRPr="00E9434B">
        <w:t xml:space="preserve">- </w:t>
      </w:r>
      <w:r w:rsidR="00DD5693" w:rsidRPr="00E9434B">
        <w:t>divi</w:t>
      </w:r>
      <w:r w:rsidR="00D043D3" w:rsidRPr="00E9434B">
        <w:t xml:space="preserve"> punkti;</w:t>
      </w:r>
    </w:p>
    <w:p w:rsidR="00D043D3" w:rsidRPr="00E9434B" w:rsidRDefault="007411A3" w:rsidP="00E20C4F">
      <w:pPr>
        <w:pStyle w:val="NChar1CharCharCharCharCharChar"/>
      </w:pPr>
      <w:r w:rsidRPr="00E9434B">
        <w:t>38</w:t>
      </w:r>
      <w:r w:rsidR="00F96886" w:rsidRPr="00E9434B">
        <w:t>.7</w:t>
      </w:r>
      <w:r w:rsidR="00D043D3" w:rsidRPr="00E9434B">
        <w:t xml:space="preserve">.3. ir skaidri norādīta – </w:t>
      </w:r>
      <w:r w:rsidR="00DD5693" w:rsidRPr="00E9434B">
        <w:t>pieci</w:t>
      </w:r>
      <w:r w:rsidR="00D043D3" w:rsidRPr="00E9434B">
        <w:t xml:space="preserve"> punkti;</w:t>
      </w:r>
    </w:p>
    <w:p w:rsidR="00AA2479" w:rsidRPr="00E9434B" w:rsidRDefault="007411A3" w:rsidP="00E20C4F">
      <w:pPr>
        <w:pStyle w:val="NChar1CharCharCharCharCharChar"/>
      </w:pPr>
      <w:r w:rsidRPr="00E9434B">
        <w:t>38</w:t>
      </w:r>
      <w:r w:rsidR="00F96886" w:rsidRPr="00E9434B">
        <w:t>.8</w:t>
      </w:r>
      <w:r w:rsidR="00EE2610" w:rsidRPr="00E9434B">
        <w:t xml:space="preserve">. </w:t>
      </w:r>
      <w:r w:rsidR="00335697" w:rsidRPr="00E9434B">
        <w:t xml:space="preserve">fonda projekta iesniegumā definētie </w:t>
      </w:r>
      <w:r w:rsidR="006B15E4" w:rsidRPr="00E9434B">
        <w:t>uzraudzības rādītāji</w:t>
      </w:r>
      <w:r w:rsidR="00AA2479" w:rsidRPr="00E9434B">
        <w:t>:</w:t>
      </w:r>
    </w:p>
    <w:p w:rsidR="009B6262" w:rsidRPr="00E9434B" w:rsidRDefault="007411A3" w:rsidP="00E20C4F">
      <w:pPr>
        <w:pStyle w:val="NChar1CharCharCharCharCharChar"/>
      </w:pPr>
      <w:r w:rsidRPr="00E9434B">
        <w:lastRenderedPageBreak/>
        <w:t>38</w:t>
      </w:r>
      <w:r w:rsidR="00F96886" w:rsidRPr="00E9434B">
        <w:t>.8</w:t>
      </w:r>
      <w:r w:rsidR="00AA2479" w:rsidRPr="00E9434B">
        <w:t>.1.</w:t>
      </w:r>
      <w:r w:rsidR="009B6262" w:rsidRPr="00E9434B">
        <w:t xml:space="preserve"> nesniedz priekšstatu (nav precīzi definēti un izmērāmi) par fonda projekta rezultātu, sasniegto uzlabojumu (ieguvumu) attiecībā pret identificēto stāvokli un ilgtermiņa ietekmi (tai skaitā rezultāt</w:t>
      </w:r>
      <w:r w:rsidR="009712C1" w:rsidRPr="00E9434B">
        <w:t xml:space="preserve">u </w:t>
      </w:r>
      <w:r w:rsidR="009B6262" w:rsidRPr="00E9434B">
        <w:t>multiplikatīv</w:t>
      </w:r>
      <w:r w:rsidR="009712C1" w:rsidRPr="00E9434B">
        <w:t>o</w:t>
      </w:r>
      <w:r w:rsidR="009B6262" w:rsidRPr="00E9434B">
        <w:t xml:space="preserve"> efekt</w:t>
      </w:r>
      <w:r w:rsidR="009712C1" w:rsidRPr="00E9434B">
        <w:t>u</w:t>
      </w:r>
      <w:r w:rsidR="009B6262" w:rsidRPr="00E9434B">
        <w:t xml:space="preserve"> un ilgtspēj</w:t>
      </w:r>
      <w:r w:rsidR="009712C1" w:rsidRPr="00E9434B">
        <w:t>u</w:t>
      </w:r>
      <w:r w:rsidR="009B6262" w:rsidRPr="00E9434B">
        <w:t xml:space="preserve">) – </w:t>
      </w:r>
      <w:r w:rsidR="00DD5693" w:rsidRPr="00E9434B">
        <w:t>nulle</w:t>
      </w:r>
      <w:r w:rsidR="009B6262" w:rsidRPr="00E9434B">
        <w:t xml:space="preserve"> punkti;</w:t>
      </w:r>
    </w:p>
    <w:p w:rsidR="009B6262" w:rsidRPr="00E9434B" w:rsidRDefault="007411A3" w:rsidP="00E20C4F">
      <w:pPr>
        <w:pStyle w:val="NChar1CharCharCharCharCharChar"/>
      </w:pPr>
      <w:r w:rsidRPr="00E9434B">
        <w:t>38</w:t>
      </w:r>
      <w:r w:rsidR="00F96886" w:rsidRPr="00E9434B">
        <w:t>.8</w:t>
      </w:r>
      <w:r w:rsidR="009B6262" w:rsidRPr="00E9434B">
        <w:t xml:space="preserve">.2. </w:t>
      </w:r>
      <w:r w:rsidR="00EE2610" w:rsidRPr="00E9434B">
        <w:t xml:space="preserve">sniedz priekšstatu par </w:t>
      </w:r>
      <w:r w:rsidR="003E60A5" w:rsidRPr="00E9434B">
        <w:t xml:space="preserve">fonda </w:t>
      </w:r>
      <w:r w:rsidR="00EE2610" w:rsidRPr="00E9434B">
        <w:t xml:space="preserve">projekta rezultātu, sasniegto uzlabojumu (ieguvumu) attiecībā pret identificēto stāvokli un ilgtermiņa ietekmi </w:t>
      </w:r>
      <w:r w:rsidR="009712C1" w:rsidRPr="00E9434B">
        <w:t>(tai skaitā rezultātu multiplikatīvo efektu un ilgtspēju), tomēr kvantitatīvie rādītāji nav precīzi definēti vai izmērāmi, vai nav pamatota  uzlabojumu ietekme</w:t>
      </w:r>
      <w:r w:rsidR="009B6262" w:rsidRPr="00E9434B">
        <w:t xml:space="preserve"> – </w:t>
      </w:r>
      <w:r w:rsidR="00DD5693" w:rsidRPr="00E9434B">
        <w:t>trīs</w:t>
      </w:r>
      <w:r w:rsidR="009B6262" w:rsidRPr="00E9434B">
        <w:t xml:space="preserve"> punkti;</w:t>
      </w:r>
    </w:p>
    <w:p w:rsidR="00EE2610" w:rsidRPr="00E9434B" w:rsidRDefault="007411A3" w:rsidP="00E20C4F">
      <w:pPr>
        <w:pStyle w:val="NChar1CharCharCharCharCharChar"/>
      </w:pPr>
      <w:r w:rsidRPr="00E9434B">
        <w:t>38</w:t>
      </w:r>
      <w:r w:rsidR="00F96886" w:rsidRPr="00E9434B">
        <w:t>.8</w:t>
      </w:r>
      <w:r w:rsidR="009B6262" w:rsidRPr="00E9434B">
        <w:t xml:space="preserve">.3. sniedz skaidru priekšstatu (ir precīzi definēti un izmērāmi) par fonda projekta rezultātu, sasniegto uzlabojumu (ieguvumu) attiecībā pret identificēto stāvokli un ilgtermiņa ietekmi (tai skaitā rezultātiem ir multiplikatīvais efekts un parādīta to ilgtspēja) – </w:t>
      </w:r>
      <w:r w:rsidR="00DD5693" w:rsidRPr="00E9434B">
        <w:t>pieci</w:t>
      </w:r>
      <w:r w:rsidR="009B6262" w:rsidRPr="00E9434B">
        <w:t xml:space="preserve"> punkti;</w:t>
      </w:r>
    </w:p>
    <w:p w:rsidR="001A5668" w:rsidRPr="00E9434B" w:rsidRDefault="007411A3" w:rsidP="00E20C4F">
      <w:pPr>
        <w:pStyle w:val="NChar1CharCharCharCharCharChar"/>
      </w:pPr>
      <w:r w:rsidRPr="00E9434B">
        <w:t>38</w:t>
      </w:r>
      <w:r w:rsidR="00F96886" w:rsidRPr="00E9434B">
        <w:t>.9</w:t>
      </w:r>
      <w:r w:rsidR="00EE2610" w:rsidRPr="00E9434B">
        <w:t xml:space="preserve">. </w:t>
      </w:r>
      <w:r w:rsidR="003E60A5" w:rsidRPr="00E9434B">
        <w:t>fonda projekt</w:t>
      </w:r>
      <w:r w:rsidR="005D437B" w:rsidRPr="00E9434B">
        <w:t>ā</w:t>
      </w:r>
      <w:r w:rsidR="003E60A5" w:rsidRPr="00E9434B">
        <w:t xml:space="preserve"> aprakstā </w:t>
      </w:r>
      <w:r w:rsidR="005D437B" w:rsidRPr="00E9434B">
        <w:t>definēt</w:t>
      </w:r>
      <w:r w:rsidR="001A5668" w:rsidRPr="00E9434B">
        <w:t>ā</w:t>
      </w:r>
      <w:r w:rsidR="005D437B" w:rsidRPr="00E9434B">
        <w:t>s prasības</w:t>
      </w:r>
      <w:r w:rsidR="003E60A5" w:rsidRPr="00E9434B">
        <w:t xml:space="preserve"> personāla kompetence</w:t>
      </w:r>
      <w:r w:rsidR="005D437B" w:rsidRPr="00E9434B">
        <w:t>i</w:t>
      </w:r>
      <w:r w:rsidR="003E60A5" w:rsidRPr="00E9434B">
        <w:t>, pieredze</w:t>
      </w:r>
      <w:r w:rsidR="005D437B" w:rsidRPr="00E9434B">
        <w:t>i</w:t>
      </w:r>
      <w:r w:rsidR="003E60A5" w:rsidRPr="00E9434B">
        <w:t xml:space="preserve"> un profesionāl</w:t>
      </w:r>
      <w:r w:rsidR="004A2E83" w:rsidRPr="00E9434B">
        <w:t>ajai</w:t>
      </w:r>
      <w:r w:rsidR="003E60A5" w:rsidRPr="00E9434B">
        <w:t xml:space="preserve"> kvalifikācija</w:t>
      </w:r>
      <w:r w:rsidR="005D437B" w:rsidRPr="00E9434B">
        <w:t>i un izvēlētais personāls (ja tas norād</w:t>
      </w:r>
      <w:r w:rsidR="001A5668" w:rsidRPr="00E9434B">
        <w:t>īts):</w:t>
      </w:r>
    </w:p>
    <w:p w:rsidR="001A5668" w:rsidRPr="00E9434B" w:rsidRDefault="007411A3" w:rsidP="00E20C4F">
      <w:pPr>
        <w:pStyle w:val="NChar1CharCharCharCharCharChar"/>
      </w:pPr>
      <w:r w:rsidRPr="00E9434B">
        <w:t>38</w:t>
      </w:r>
      <w:r w:rsidR="00F96886" w:rsidRPr="00E9434B">
        <w:t>.9</w:t>
      </w:r>
      <w:r w:rsidR="009D1D5C" w:rsidRPr="00E9434B">
        <w:t>.1. nav pietiekamas</w:t>
      </w:r>
      <w:r w:rsidR="001A5668" w:rsidRPr="00E9434B">
        <w:t xml:space="preserve"> fonda projekta īstenošanai, jo prasības nav saistītas ar norādītajiem pienākumiem vai prasības nav definētas</w:t>
      </w:r>
      <w:r w:rsidR="002757A6" w:rsidRPr="00E9434B">
        <w:t xml:space="preserve">, vai izvēlētā fonda projekta personāla </w:t>
      </w:r>
      <w:r w:rsidR="0023315C" w:rsidRPr="00E9434B">
        <w:t xml:space="preserve">izglītība un </w:t>
      </w:r>
      <w:r w:rsidR="002757A6" w:rsidRPr="00E9434B">
        <w:t>pieredze neatbilst izvirzītajām prasībām</w:t>
      </w:r>
      <w:r w:rsidR="001A5668" w:rsidRPr="00E9434B">
        <w:t xml:space="preserve"> – </w:t>
      </w:r>
      <w:r w:rsidR="00DD5693" w:rsidRPr="00E9434B">
        <w:t>nulle</w:t>
      </w:r>
      <w:r w:rsidR="001A5668" w:rsidRPr="00E9434B">
        <w:t xml:space="preserve"> punkti;</w:t>
      </w:r>
    </w:p>
    <w:p w:rsidR="006625D6" w:rsidRPr="00E9434B" w:rsidRDefault="007411A3" w:rsidP="00E20C4F">
      <w:pPr>
        <w:pStyle w:val="NChar1CharCharCharCharCharChar"/>
      </w:pPr>
      <w:r w:rsidRPr="00E9434B">
        <w:t>38</w:t>
      </w:r>
      <w:r w:rsidR="00F96886" w:rsidRPr="00E9434B">
        <w:t>.9</w:t>
      </w:r>
      <w:r w:rsidR="001A5668" w:rsidRPr="00E9434B">
        <w:t>.2. ir daļēji pietiekamas fonda projekta īstenošanai</w:t>
      </w:r>
      <w:r w:rsidR="002757A6" w:rsidRPr="00E9434B">
        <w:t xml:space="preserve">, </w:t>
      </w:r>
      <w:r w:rsidR="006625D6" w:rsidRPr="00E9434B">
        <w:t>tomēr prasības ir definētas vispārīgi vai izvēlētajam</w:t>
      </w:r>
      <w:r w:rsidR="002757A6" w:rsidRPr="00E9434B">
        <w:t xml:space="preserve"> fonda projekta personāl</w:t>
      </w:r>
      <w:r w:rsidR="006625D6" w:rsidRPr="00E9434B">
        <w:t xml:space="preserve">am nav pieredzes </w:t>
      </w:r>
      <w:r w:rsidR="0023315C" w:rsidRPr="00E9434B">
        <w:t xml:space="preserve">vai atbilstošas izglītības </w:t>
      </w:r>
      <w:r w:rsidR="006625D6" w:rsidRPr="00E9434B">
        <w:t xml:space="preserve">attiecībā uz uzticētajiem pienākumiem – </w:t>
      </w:r>
      <w:r w:rsidR="00DD5693" w:rsidRPr="00E9434B">
        <w:t>viens</w:t>
      </w:r>
      <w:r w:rsidR="006625D6" w:rsidRPr="00E9434B">
        <w:t xml:space="preserve"> punkts;</w:t>
      </w:r>
    </w:p>
    <w:p w:rsidR="001A5668" w:rsidRPr="00E9434B" w:rsidRDefault="007411A3" w:rsidP="00E20C4F">
      <w:pPr>
        <w:pStyle w:val="NChar1CharCharCharCharCharChar"/>
      </w:pPr>
      <w:r w:rsidRPr="00E9434B">
        <w:t>38</w:t>
      </w:r>
      <w:r w:rsidR="00F96886" w:rsidRPr="00E9434B">
        <w:t>.9</w:t>
      </w:r>
      <w:r w:rsidR="006625D6" w:rsidRPr="00E9434B">
        <w:t xml:space="preserve">.3. ir daļēji pietiekamas fonda projekta  īstenošanai, tomēr prasības ir definētas vispārīgi, bet izvēlētajam fonda projekta personālam ir </w:t>
      </w:r>
      <w:r w:rsidR="0023315C" w:rsidRPr="00E9434B">
        <w:t xml:space="preserve">atbilstoša izglītība un </w:t>
      </w:r>
      <w:r w:rsidR="006625D6" w:rsidRPr="00E9434B">
        <w:t xml:space="preserve">neliela pieredze attiecībā uz uzticētajiem pienākumiem – </w:t>
      </w:r>
      <w:r w:rsidR="00DD5693" w:rsidRPr="00E9434B">
        <w:t>divi</w:t>
      </w:r>
      <w:r w:rsidR="006625D6" w:rsidRPr="00E9434B">
        <w:t xml:space="preserve"> punkt</w:t>
      </w:r>
      <w:r w:rsidR="006D7292" w:rsidRPr="00E9434B">
        <w:t>i;</w:t>
      </w:r>
    </w:p>
    <w:p w:rsidR="006625D6" w:rsidRPr="00E9434B" w:rsidRDefault="007411A3" w:rsidP="00E20C4F">
      <w:pPr>
        <w:pStyle w:val="NChar1CharCharCharCharCharChar"/>
      </w:pPr>
      <w:r w:rsidRPr="00E9434B">
        <w:t>38</w:t>
      </w:r>
      <w:r w:rsidR="00F96886" w:rsidRPr="00E9434B">
        <w:t>.9</w:t>
      </w:r>
      <w:r w:rsidR="006625D6" w:rsidRPr="00E9434B">
        <w:t xml:space="preserve">.4. ir daļēji pietiekamas fonda projekta īstenošanai, prasības ir definētas skaidri un atbilst pienākumu aprakstam, bet izvēlētajam fonda projekta personālam ir </w:t>
      </w:r>
      <w:r w:rsidR="0023315C" w:rsidRPr="00E9434B">
        <w:t xml:space="preserve">atbilstoša izglītība un neliela pieredze </w:t>
      </w:r>
      <w:r w:rsidR="006625D6" w:rsidRPr="00E9434B">
        <w:t>attiecībā uz uzticētajiem pienākumiem –</w:t>
      </w:r>
      <w:r w:rsidR="00B06DEC" w:rsidRPr="00E9434B">
        <w:t xml:space="preserve"> </w:t>
      </w:r>
      <w:r w:rsidR="00DD5693" w:rsidRPr="00E9434B">
        <w:t>četri</w:t>
      </w:r>
      <w:r w:rsidR="006625D6" w:rsidRPr="00E9434B">
        <w:t xml:space="preserve"> punkt</w:t>
      </w:r>
      <w:r w:rsidR="006D7292" w:rsidRPr="00E9434B">
        <w:t>i</w:t>
      </w:r>
      <w:r w:rsidR="006625D6" w:rsidRPr="00E9434B">
        <w:t>;</w:t>
      </w:r>
    </w:p>
    <w:p w:rsidR="0048007A" w:rsidRPr="00E9434B" w:rsidRDefault="007411A3" w:rsidP="00E20C4F">
      <w:pPr>
        <w:pStyle w:val="NChar1CharCharCharCharCharChar"/>
      </w:pPr>
      <w:r w:rsidRPr="00E9434B">
        <w:t>38</w:t>
      </w:r>
      <w:r w:rsidR="00F96886" w:rsidRPr="00E9434B">
        <w:t>.9</w:t>
      </w:r>
      <w:r w:rsidR="006625D6" w:rsidRPr="00E9434B">
        <w:t xml:space="preserve">.5. </w:t>
      </w:r>
      <w:r w:rsidR="005D437B" w:rsidRPr="00E9434B">
        <w:t>apliecina spēju sekmīgi ieviest fonda projektu</w:t>
      </w:r>
      <w:r w:rsidR="006D7292" w:rsidRPr="00E9434B">
        <w:t>,</w:t>
      </w:r>
      <w:r w:rsidR="006625D6" w:rsidRPr="00E9434B">
        <w:t xml:space="preserve"> prasības ir definētas skaidri un atbilst pienākumu aprakstam</w:t>
      </w:r>
      <w:r w:rsidR="00A14E58" w:rsidRPr="00E9434B">
        <w:t xml:space="preserve"> un</w:t>
      </w:r>
      <w:r w:rsidR="006625D6" w:rsidRPr="00E9434B">
        <w:t xml:space="preserve"> izvēlētajam fonda projekta personālam </w:t>
      </w:r>
      <w:r w:rsidR="0023315C" w:rsidRPr="00E9434B">
        <w:t xml:space="preserve">ir atbilstoša izglītība un ilgstoša pieredze </w:t>
      </w:r>
      <w:r w:rsidR="006625D6" w:rsidRPr="00E9434B">
        <w:t>attiecībā uz uzticētajiem pienākumiem –</w:t>
      </w:r>
      <w:r w:rsidR="00B06DEC" w:rsidRPr="00E9434B">
        <w:t xml:space="preserve"> </w:t>
      </w:r>
      <w:r w:rsidR="00DD5693" w:rsidRPr="00E9434B">
        <w:t>pieci</w:t>
      </w:r>
      <w:r w:rsidR="006625D6" w:rsidRPr="00E9434B">
        <w:t xml:space="preserve"> punkt</w:t>
      </w:r>
      <w:r w:rsidR="006D7292" w:rsidRPr="00E9434B">
        <w:t>i</w:t>
      </w:r>
      <w:r w:rsidR="003E60A5" w:rsidRPr="00E9434B">
        <w:t>;</w:t>
      </w:r>
    </w:p>
    <w:p w:rsidR="0048007A" w:rsidRPr="00E9434B" w:rsidRDefault="007411A3" w:rsidP="00E20C4F">
      <w:pPr>
        <w:pStyle w:val="NChar1CharCharCharCharCharChar"/>
      </w:pPr>
      <w:r w:rsidRPr="00E9434B">
        <w:t>38</w:t>
      </w:r>
      <w:r w:rsidR="00C71DB7" w:rsidRPr="00E9434B">
        <w:t>.10</w:t>
      </w:r>
      <w:r w:rsidR="003E60A5" w:rsidRPr="00E9434B">
        <w:t xml:space="preserve">. </w:t>
      </w:r>
      <w:r w:rsidR="0048007A" w:rsidRPr="00E9434B">
        <w:t>fonda projekta īstenošanai nepieciešamā materiāltehniskā bāze</w:t>
      </w:r>
      <w:r w:rsidR="00A27E87" w:rsidRPr="00E9434B">
        <w:t>:</w:t>
      </w:r>
    </w:p>
    <w:p w:rsidR="00957EEF" w:rsidRPr="00E9434B" w:rsidRDefault="007411A3" w:rsidP="00E20C4F">
      <w:pPr>
        <w:pStyle w:val="NChar1CharCharCharCharCharChar"/>
      </w:pPr>
      <w:r w:rsidRPr="00E9434B">
        <w:t>38</w:t>
      </w:r>
      <w:r w:rsidR="00C71DB7" w:rsidRPr="00E9434B">
        <w:t>.10</w:t>
      </w:r>
      <w:r w:rsidR="00957EEF" w:rsidRPr="00E9434B">
        <w:t>.1. nav pieejama, un tās nodrošināšana p</w:t>
      </w:r>
      <w:r w:rsidR="00C71DB7" w:rsidRPr="00E9434B">
        <w:t xml:space="preserve">ietiekamā apjomā nav iespējama </w:t>
      </w:r>
      <w:r w:rsidR="00957EEF" w:rsidRPr="00E9434B">
        <w:t xml:space="preserve">fonda projekta budžeta ietvaros – </w:t>
      </w:r>
      <w:r w:rsidR="00DD5693" w:rsidRPr="00E9434B">
        <w:t>nulle</w:t>
      </w:r>
      <w:r w:rsidR="00957EEF" w:rsidRPr="00E9434B">
        <w:t xml:space="preserve"> punkti</w:t>
      </w:r>
      <w:r w:rsidR="00B06DEC" w:rsidRPr="00E9434B">
        <w:t>;</w:t>
      </w:r>
    </w:p>
    <w:p w:rsidR="00957EEF" w:rsidRPr="00E9434B" w:rsidRDefault="007411A3" w:rsidP="00E20C4F">
      <w:pPr>
        <w:pStyle w:val="NChar1CharCharCharCharCharChar"/>
      </w:pPr>
      <w:r w:rsidRPr="00E9434B">
        <w:t>38</w:t>
      </w:r>
      <w:r w:rsidR="00C71DB7" w:rsidRPr="00E9434B">
        <w:t>.10</w:t>
      </w:r>
      <w:r w:rsidR="00957EEF" w:rsidRPr="00E9434B">
        <w:t xml:space="preserve">.2. nav pieejama, taču tā tiks nodrošināta fonda projekta budžeta ietvaros – </w:t>
      </w:r>
      <w:r w:rsidR="00DD5693" w:rsidRPr="00E9434B">
        <w:t>divi</w:t>
      </w:r>
      <w:r w:rsidR="00957EEF" w:rsidRPr="00E9434B">
        <w:t xml:space="preserve"> punkti;</w:t>
      </w:r>
    </w:p>
    <w:p w:rsidR="00957EEF" w:rsidRPr="00E9434B" w:rsidRDefault="007411A3" w:rsidP="00E20C4F">
      <w:pPr>
        <w:pStyle w:val="NChar1CharCharCharCharCharChar"/>
      </w:pPr>
      <w:r w:rsidRPr="00E9434B">
        <w:t>38</w:t>
      </w:r>
      <w:r w:rsidR="00C71DB7" w:rsidRPr="00E9434B">
        <w:t>.10</w:t>
      </w:r>
      <w:r w:rsidR="00957EEF" w:rsidRPr="00E9434B">
        <w:t xml:space="preserve">.3. ir nodrošināta daļēji, taču fonda projekta budžeta ietvaros kopumā materiāltehniskā bāze tiks nodrošināta – </w:t>
      </w:r>
      <w:r w:rsidR="00DD5693" w:rsidRPr="00E9434B">
        <w:t>četri</w:t>
      </w:r>
      <w:r w:rsidR="00957EEF" w:rsidRPr="00E9434B">
        <w:t xml:space="preserve"> punkti;</w:t>
      </w:r>
    </w:p>
    <w:p w:rsidR="00957EEF" w:rsidRPr="00E9434B" w:rsidRDefault="007411A3" w:rsidP="00E20C4F">
      <w:pPr>
        <w:pStyle w:val="NChar1CharCharCharCharCharChar"/>
      </w:pPr>
      <w:r w:rsidRPr="00E9434B">
        <w:t>38</w:t>
      </w:r>
      <w:r w:rsidR="00C71DB7" w:rsidRPr="00E9434B">
        <w:t>.10</w:t>
      </w:r>
      <w:r w:rsidR="00957EEF" w:rsidRPr="00E9434B">
        <w:t>.4. ir nodrošināta</w:t>
      </w:r>
      <w:r w:rsidR="00F909A4" w:rsidRPr="00E9434B">
        <w:t xml:space="preserve"> pilnībā</w:t>
      </w:r>
      <w:r w:rsidR="00957EEF" w:rsidRPr="00E9434B">
        <w:t xml:space="preserve"> – </w:t>
      </w:r>
      <w:r w:rsidR="00DD5693" w:rsidRPr="00E9434B">
        <w:t>pieci</w:t>
      </w:r>
      <w:r w:rsidR="00957EEF" w:rsidRPr="00E9434B">
        <w:t xml:space="preserve"> punkti;</w:t>
      </w:r>
    </w:p>
    <w:p w:rsidR="0048007A" w:rsidRPr="00E9434B" w:rsidRDefault="007411A3" w:rsidP="00E20C4F">
      <w:pPr>
        <w:pStyle w:val="NChar1CharCharCharCharCharChar"/>
      </w:pPr>
      <w:r w:rsidRPr="00E9434B">
        <w:t>38</w:t>
      </w:r>
      <w:r w:rsidR="00C71DB7" w:rsidRPr="00E9434B">
        <w:t>.11</w:t>
      </w:r>
      <w:r w:rsidR="0048007A" w:rsidRPr="00E9434B">
        <w:t xml:space="preserve">. </w:t>
      </w:r>
      <w:r w:rsidR="00BF226A" w:rsidRPr="00E9434B">
        <w:t xml:space="preserve">fonda projekta </w:t>
      </w:r>
      <w:r w:rsidR="004045DB" w:rsidRPr="00E9434B">
        <w:t>iesniegumā</w:t>
      </w:r>
      <w:r w:rsidR="00BF226A" w:rsidRPr="00E9434B">
        <w:t xml:space="preserve"> </w:t>
      </w:r>
      <w:r w:rsidR="004045DB" w:rsidRPr="00E9434B">
        <w:t xml:space="preserve">pasākumu ieviešanas </w:t>
      </w:r>
      <w:r w:rsidR="00BF226A" w:rsidRPr="00E9434B">
        <w:t>uzraudzība:</w:t>
      </w:r>
    </w:p>
    <w:p w:rsidR="00BF226A" w:rsidRPr="00E9434B" w:rsidRDefault="007411A3" w:rsidP="00E20C4F">
      <w:pPr>
        <w:pStyle w:val="NChar1CharCharCharCharCharChar"/>
      </w:pPr>
      <w:r w:rsidRPr="00E9434B">
        <w:lastRenderedPageBreak/>
        <w:t>38</w:t>
      </w:r>
      <w:r w:rsidR="00C71DB7" w:rsidRPr="00E9434B">
        <w:t>.11</w:t>
      </w:r>
      <w:r w:rsidR="00BF226A" w:rsidRPr="00E9434B">
        <w:t xml:space="preserve">.1. nav skaidri definēta– </w:t>
      </w:r>
      <w:r w:rsidR="00DD5693" w:rsidRPr="00E9434B">
        <w:t>nulle</w:t>
      </w:r>
      <w:r w:rsidR="00BF226A" w:rsidRPr="00E9434B">
        <w:t xml:space="preserve"> punkti;</w:t>
      </w:r>
    </w:p>
    <w:p w:rsidR="004045DB" w:rsidRPr="00E9434B" w:rsidRDefault="007411A3" w:rsidP="00E20C4F">
      <w:pPr>
        <w:pStyle w:val="NChar1CharCharCharCharCharChar"/>
      </w:pPr>
      <w:r w:rsidRPr="00E9434B">
        <w:t>38</w:t>
      </w:r>
      <w:r w:rsidR="00C71DB7" w:rsidRPr="00E9434B">
        <w:t>.11</w:t>
      </w:r>
      <w:r w:rsidR="00BF226A" w:rsidRPr="00E9434B">
        <w:t xml:space="preserve">.2. </w:t>
      </w:r>
      <w:r w:rsidR="004045DB" w:rsidRPr="00E9434B">
        <w:t>definēta nepilnīgi (noteikti atsevišķi uzraudzības pasākumi, bet nav definēti uzraudzības kontroles mehānismi – vadības sanāksmes, atskaitīšanās formas u.c.) – viens punkts</w:t>
      </w:r>
    </w:p>
    <w:p w:rsidR="004045DB" w:rsidRPr="00E9434B" w:rsidRDefault="007411A3" w:rsidP="00E20C4F">
      <w:pPr>
        <w:pStyle w:val="NChar1CharCharCharCharCharChar"/>
      </w:pPr>
      <w:r w:rsidRPr="00E9434B">
        <w:t>38</w:t>
      </w:r>
      <w:r w:rsidR="00C71DB7" w:rsidRPr="00E9434B">
        <w:t>.11</w:t>
      </w:r>
      <w:r w:rsidR="004045DB" w:rsidRPr="00E9434B">
        <w:t>.3. ir skaidri definēta (noteikti uzraudzības pasākumi, definēti uzraudzības kontroles mehānismi – vadības sanāksmes, atskaitīšanās formas u.c.) – divi punkti.</w:t>
      </w:r>
    </w:p>
    <w:p w:rsidR="00D86ECB" w:rsidRPr="00E9434B" w:rsidRDefault="007411A3" w:rsidP="00E20C4F">
      <w:pPr>
        <w:pStyle w:val="NChar1CharCharCharCharCharChar"/>
      </w:pPr>
      <w:r w:rsidRPr="00E9434B">
        <w:t>38</w:t>
      </w:r>
      <w:r w:rsidR="00C71DB7" w:rsidRPr="00E9434B">
        <w:t>.12</w:t>
      </w:r>
      <w:r w:rsidR="00D86ECB" w:rsidRPr="00E9434B">
        <w:t xml:space="preserve">. </w:t>
      </w:r>
      <w:r w:rsidR="004045DB" w:rsidRPr="00E9434B">
        <w:t>fonda projekta popularizēšanai publicitātes un informācijas pasākumi</w:t>
      </w:r>
      <w:r w:rsidR="00820C13" w:rsidRPr="00E9434B">
        <w:t>:</w:t>
      </w:r>
    </w:p>
    <w:p w:rsidR="00820C13" w:rsidRPr="00E9434B" w:rsidRDefault="007411A3" w:rsidP="00E20C4F">
      <w:pPr>
        <w:pStyle w:val="NChar1CharCharCharCharCharChar"/>
      </w:pPr>
      <w:r w:rsidRPr="00E9434B">
        <w:t>38</w:t>
      </w:r>
      <w:r w:rsidR="00C71DB7" w:rsidRPr="00E9434B">
        <w:t>.12</w:t>
      </w:r>
      <w:r w:rsidR="00820C13" w:rsidRPr="00E9434B">
        <w:t xml:space="preserve">.1. nav definēti – </w:t>
      </w:r>
      <w:r w:rsidR="00DD5693" w:rsidRPr="00E9434B">
        <w:t>nulle</w:t>
      </w:r>
      <w:r w:rsidR="00820C13" w:rsidRPr="00E9434B">
        <w:t xml:space="preserve"> punkts;</w:t>
      </w:r>
    </w:p>
    <w:p w:rsidR="00820C13" w:rsidRPr="00E9434B" w:rsidRDefault="007411A3" w:rsidP="00E20C4F">
      <w:pPr>
        <w:pStyle w:val="NChar1CharCharCharCharCharChar"/>
      </w:pPr>
      <w:r w:rsidRPr="00E9434B">
        <w:t>38</w:t>
      </w:r>
      <w:r w:rsidR="00C71DB7" w:rsidRPr="00E9434B">
        <w:t>.12</w:t>
      </w:r>
      <w:r w:rsidR="00820C13" w:rsidRPr="00E9434B">
        <w:t xml:space="preserve">.2. ir definēti, tomēr sniegs tikai neliela apjoma informāciju par fonda projektu, vai arī sasniegs tikai šauru personu loku – </w:t>
      </w:r>
      <w:r w:rsidR="00DD5693" w:rsidRPr="00E9434B">
        <w:t>viens</w:t>
      </w:r>
      <w:r w:rsidR="00820C13" w:rsidRPr="00E9434B">
        <w:t xml:space="preserve"> punkts;</w:t>
      </w:r>
    </w:p>
    <w:p w:rsidR="00820C13" w:rsidRPr="00E9434B" w:rsidRDefault="007411A3" w:rsidP="00E20C4F">
      <w:pPr>
        <w:pStyle w:val="NChar1CharCharCharCharCharChar"/>
      </w:pPr>
      <w:r w:rsidRPr="00E9434B">
        <w:t>38</w:t>
      </w:r>
      <w:r w:rsidR="00C71DB7" w:rsidRPr="00E9434B">
        <w:t>.12</w:t>
      </w:r>
      <w:r w:rsidR="00820C13" w:rsidRPr="00E9434B">
        <w:t xml:space="preserve">.3. ir definēti, sniedz plašu informāciju par fonda projektu un sasniedz plašu personu loku – </w:t>
      </w:r>
      <w:r w:rsidR="00DD5693" w:rsidRPr="00E9434B">
        <w:t>trīs</w:t>
      </w:r>
      <w:r w:rsidR="00820C13" w:rsidRPr="00E9434B">
        <w:t xml:space="preserve"> punkti;</w:t>
      </w:r>
    </w:p>
    <w:p w:rsidR="00820C13" w:rsidRPr="00E9434B" w:rsidRDefault="007411A3" w:rsidP="00E20C4F">
      <w:pPr>
        <w:pStyle w:val="NChar1CharCharCharCharCharChar"/>
      </w:pPr>
      <w:r w:rsidRPr="00E9434B">
        <w:t>38</w:t>
      </w:r>
      <w:r w:rsidR="00C71DB7" w:rsidRPr="00E9434B">
        <w:t>.13</w:t>
      </w:r>
      <w:r w:rsidR="0078784C" w:rsidRPr="00E9434B">
        <w:t>.</w:t>
      </w:r>
      <w:r w:rsidR="00D95BFD" w:rsidRPr="00E9434B">
        <w:t xml:space="preserve"> fonda projekta budžetā:</w:t>
      </w:r>
    </w:p>
    <w:p w:rsidR="00D95BFD" w:rsidRPr="00E9434B" w:rsidRDefault="007411A3" w:rsidP="00E20C4F">
      <w:pPr>
        <w:pStyle w:val="NChar1CharCharCharCharCharChar"/>
      </w:pPr>
      <w:r w:rsidRPr="00E9434B">
        <w:t>38</w:t>
      </w:r>
      <w:r w:rsidR="00D95BFD" w:rsidRPr="00E9434B">
        <w:t>.1</w:t>
      </w:r>
      <w:r w:rsidR="00C71DB7" w:rsidRPr="00E9434B">
        <w:t>3</w:t>
      </w:r>
      <w:r w:rsidR="00D95BFD" w:rsidRPr="00E9434B">
        <w:t xml:space="preserve">.1. izmaksas ir nesamērīgas un neatbilstošas tirgus cenām – </w:t>
      </w:r>
      <w:r w:rsidR="00DD5693" w:rsidRPr="00E9434B">
        <w:t>nulle</w:t>
      </w:r>
      <w:r w:rsidR="00D95BFD" w:rsidRPr="00E9434B">
        <w:t xml:space="preserve"> punkti;</w:t>
      </w:r>
    </w:p>
    <w:p w:rsidR="00D95BFD" w:rsidRPr="00E9434B" w:rsidRDefault="007411A3" w:rsidP="00E20C4F">
      <w:pPr>
        <w:pStyle w:val="NChar1CharCharCharCharCharChar"/>
      </w:pPr>
      <w:r w:rsidRPr="00E9434B">
        <w:t>38</w:t>
      </w:r>
      <w:r w:rsidR="00D95BFD" w:rsidRPr="00E9434B">
        <w:t>.1</w:t>
      </w:r>
      <w:r w:rsidR="00C71DB7" w:rsidRPr="00E9434B">
        <w:t>3</w:t>
      </w:r>
      <w:r w:rsidR="00D95BFD" w:rsidRPr="00E9434B">
        <w:t>.2. izmaksas ir samērīgas</w:t>
      </w:r>
      <w:r w:rsidR="00462604" w:rsidRPr="00E9434B">
        <w:t>, atbilst fonda projekta specifikai un mērķim</w:t>
      </w:r>
      <w:r w:rsidR="00D95BFD" w:rsidRPr="00E9434B">
        <w:t xml:space="preserve"> un </w:t>
      </w:r>
      <w:r w:rsidR="00462604" w:rsidRPr="00E9434B">
        <w:t xml:space="preserve">ir </w:t>
      </w:r>
      <w:r w:rsidR="00D95BFD" w:rsidRPr="00E9434B">
        <w:t xml:space="preserve">atbilstošas tirgus cenām, tomēr atsevišķās pozīcijās izmaksas pārsniedz tirgus cenas – </w:t>
      </w:r>
      <w:r w:rsidR="00DD5693" w:rsidRPr="00E9434B">
        <w:t>trīs</w:t>
      </w:r>
      <w:r w:rsidR="00D95BFD" w:rsidRPr="00E9434B">
        <w:t xml:space="preserve"> punkti;</w:t>
      </w:r>
    </w:p>
    <w:p w:rsidR="00D95BFD" w:rsidRPr="00E9434B" w:rsidRDefault="007411A3" w:rsidP="00E20C4F">
      <w:pPr>
        <w:pStyle w:val="NChar1CharCharCharCharCharChar"/>
      </w:pPr>
      <w:r w:rsidRPr="00E9434B">
        <w:t>38</w:t>
      </w:r>
      <w:r w:rsidR="00D95BFD" w:rsidRPr="00E9434B">
        <w:t>.1</w:t>
      </w:r>
      <w:r w:rsidR="00C71DB7" w:rsidRPr="00E9434B">
        <w:t>3</w:t>
      </w:r>
      <w:r w:rsidR="00D95BFD" w:rsidRPr="00E9434B">
        <w:t>.3. izmaksas ir samērīgas un atbilstošas tirgus cenām visās izmaksu pozīcijās</w:t>
      </w:r>
      <w:r w:rsidR="00462604" w:rsidRPr="00E9434B">
        <w:t>, ir pamatotas un atbilst fonda projekta specifikai un mērķim</w:t>
      </w:r>
      <w:r w:rsidR="00D95BFD" w:rsidRPr="00E9434B">
        <w:t xml:space="preserve"> – </w:t>
      </w:r>
      <w:r w:rsidR="00DD5693" w:rsidRPr="00E9434B">
        <w:t>pieci</w:t>
      </w:r>
      <w:r w:rsidR="00D95BFD" w:rsidRPr="00E9434B">
        <w:t xml:space="preserve"> punkti;</w:t>
      </w:r>
    </w:p>
    <w:p w:rsidR="00D95BFD" w:rsidRPr="00E9434B" w:rsidRDefault="007411A3" w:rsidP="00E20C4F">
      <w:pPr>
        <w:pStyle w:val="NChar1CharCharCharCharCharChar"/>
      </w:pPr>
      <w:r w:rsidRPr="00E9434B">
        <w:t>38</w:t>
      </w:r>
      <w:r w:rsidR="00D95BFD" w:rsidRPr="00E9434B">
        <w:t>.1</w:t>
      </w:r>
      <w:r w:rsidR="00C71DB7" w:rsidRPr="00E9434B">
        <w:t>4</w:t>
      </w:r>
      <w:r w:rsidR="00D95BFD" w:rsidRPr="00E9434B">
        <w:t>. mērķu sasniegšanai izvēlētie risinājumi:</w:t>
      </w:r>
    </w:p>
    <w:p w:rsidR="00D95BFD" w:rsidRPr="00E9434B" w:rsidRDefault="007411A3" w:rsidP="00E20C4F">
      <w:pPr>
        <w:pStyle w:val="NChar1CharCharCharCharCharChar"/>
      </w:pPr>
      <w:r w:rsidRPr="00E9434B">
        <w:t>38</w:t>
      </w:r>
      <w:r w:rsidR="00D95BFD" w:rsidRPr="00E9434B">
        <w:t>.1</w:t>
      </w:r>
      <w:r w:rsidR="00C71DB7" w:rsidRPr="00E9434B">
        <w:t>4</w:t>
      </w:r>
      <w:r w:rsidR="00D95BFD" w:rsidRPr="00E9434B">
        <w:t xml:space="preserve">.1. ir ekonomiski neizdevīgi – </w:t>
      </w:r>
      <w:r w:rsidR="00DD5693" w:rsidRPr="00E9434B">
        <w:t>nulle</w:t>
      </w:r>
      <w:r w:rsidR="00D95BFD" w:rsidRPr="00E9434B">
        <w:t xml:space="preserve"> punkti;</w:t>
      </w:r>
    </w:p>
    <w:p w:rsidR="00D95BFD" w:rsidRPr="00E9434B" w:rsidRDefault="007411A3" w:rsidP="00E20C4F">
      <w:pPr>
        <w:pStyle w:val="NChar1CharCharCharCharCharChar"/>
      </w:pPr>
      <w:r w:rsidRPr="00E9434B">
        <w:t>38</w:t>
      </w:r>
      <w:r w:rsidR="00D95BFD" w:rsidRPr="00E9434B">
        <w:t>.1</w:t>
      </w:r>
      <w:r w:rsidR="00C71DB7" w:rsidRPr="00E9434B">
        <w:t>4</w:t>
      </w:r>
      <w:r w:rsidR="00D95BFD" w:rsidRPr="00E9434B">
        <w:t xml:space="preserve">.2. </w:t>
      </w:r>
    </w:p>
    <w:p w:rsidR="00D95BFD" w:rsidRPr="00E9434B" w:rsidRDefault="007411A3" w:rsidP="00E20C4F">
      <w:pPr>
        <w:pStyle w:val="NChar1CharCharCharCharCharChar"/>
      </w:pPr>
      <w:r w:rsidRPr="00E9434B">
        <w:t>38</w:t>
      </w:r>
      <w:r w:rsidR="00D95BFD" w:rsidRPr="00E9434B">
        <w:t>.1</w:t>
      </w:r>
      <w:r w:rsidR="00C71DB7" w:rsidRPr="00E9434B">
        <w:t>4</w:t>
      </w:r>
      <w:r w:rsidR="00335697" w:rsidRPr="00E9434B">
        <w:t>.</w:t>
      </w:r>
      <w:r w:rsidR="009218D8" w:rsidRPr="00E9434B">
        <w:t>2</w:t>
      </w:r>
      <w:r w:rsidR="00335697" w:rsidRPr="00E9434B">
        <w:t xml:space="preserve">. </w:t>
      </w:r>
      <w:r w:rsidR="00D95BFD" w:rsidRPr="00E9434B">
        <w:t xml:space="preserve">ir ekonomiski izdevīgi– </w:t>
      </w:r>
      <w:r w:rsidR="00DD5693" w:rsidRPr="00E9434B">
        <w:t>pieci</w:t>
      </w:r>
      <w:r w:rsidR="00D95BFD" w:rsidRPr="00E9434B">
        <w:t xml:space="preserve"> punkti;</w:t>
      </w:r>
    </w:p>
    <w:p w:rsidR="00D95BFD" w:rsidRPr="00E9434B" w:rsidRDefault="007411A3" w:rsidP="00E20C4F">
      <w:pPr>
        <w:pStyle w:val="NChar1CharCharCharCharCharChar"/>
      </w:pPr>
      <w:r w:rsidRPr="00E9434B">
        <w:t>38</w:t>
      </w:r>
      <w:r w:rsidR="00125D38" w:rsidRPr="00E9434B">
        <w:t>.1</w:t>
      </w:r>
      <w:r w:rsidR="00C71DB7" w:rsidRPr="00E9434B">
        <w:t>5</w:t>
      </w:r>
      <w:r w:rsidR="00125D38" w:rsidRPr="00E9434B">
        <w:t>. fonda projekts sasniegs:</w:t>
      </w:r>
    </w:p>
    <w:p w:rsidR="00125D38" w:rsidRPr="00E9434B" w:rsidRDefault="007411A3" w:rsidP="00E20C4F">
      <w:pPr>
        <w:pStyle w:val="NChar1CharCharCharCharCharChar"/>
      </w:pPr>
      <w:r w:rsidRPr="00E9434B">
        <w:t>38</w:t>
      </w:r>
      <w:r w:rsidR="00125D38" w:rsidRPr="00E9434B">
        <w:t>.1</w:t>
      </w:r>
      <w:r w:rsidR="00C71DB7" w:rsidRPr="00E9434B">
        <w:t>5</w:t>
      </w:r>
      <w:r w:rsidR="00125D38" w:rsidRPr="00E9434B">
        <w:t xml:space="preserve">.1. vienu mērķa grupu sabiedrībā – </w:t>
      </w:r>
      <w:r w:rsidR="00DD5693" w:rsidRPr="00E9434B">
        <w:t>nulle</w:t>
      </w:r>
      <w:r w:rsidR="00125D38" w:rsidRPr="00E9434B">
        <w:t xml:space="preserve"> punkti;</w:t>
      </w:r>
    </w:p>
    <w:p w:rsidR="00125D38" w:rsidRPr="00E9434B" w:rsidRDefault="007411A3" w:rsidP="00E20C4F">
      <w:pPr>
        <w:pStyle w:val="NChar1CharCharCharCharCharChar"/>
      </w:pPr>
      <w:r w:rsidRPr="00E9434B">
        <w:t>38</w:t>
      </w:r>
      <w:r w:rsidR="00125D38" w:rsidRPr="00E9434B">
        <w:t>.1</w:t>
      </w:r>
      <w:r w:rsidR="00C71DB7" w:rsidRPr="00E9434B">
        <w:t>5</w:t>
      </w:r>
      <w:r w:rsidR="00125D38" w:rsidRPr="00E9434B">
        <w:t xml:space="preserve">.2. divas mērķa grupas sabiedrībā – </w:t>
      </w:r>
      <w:r w:rsidR="00DD5693" w:rsidRPr="00E9434B">
        <w:t>divi</w:t>
      </w:r>
      <w:r w:rsidR="00125D38" w:rsidRPr="00E9434B">
        <w:t xml:space="preserve"> punkti;</w:t>
      </w:r>
    </w:p>
    <w:p w:rsidR="00125D38" w:rsidRPr="00E9434B" w:rsidRDefault="007411A3" w:rsidP="00E20C4F">
      <w:pPr>
        <w:pStyle w:val="NChar1CharCharCharCharCharChar"/>
      </w:pPr>
      <w:r w:rsidRPr="00E9434B">
        <w:t>38</w:t>
      </w:r>
      <w:r w:rsidR="00125D38" w:rsidRPr="00E9434B">
        <w:t>.1</w:t>
      </w:r>
      <w:r w:rsidR="00C71DB7" w:rsidRPr="00E9434B">
        <w:t>5</w:t>
      </w:r>
      <w:r w:rsidR="00125D38" w:rsidRPr="00E9434B">
        <w:t xml:space="preserve">.3. trīs līdz četras mērķa grupas sabiedrībā – </w:t>
      </w:r>
      <w:r w:rsidR="00DD5693" w:rsidRPr="00E9434B">
        <w:t>četri</w:t>
      </w:r>
      <w:r w:rsidR="00125D38" w:rsidRPr="00E9434B">
        <w:t xml:space="preserve"> punkti;</w:t>
      </w:r>
    </w:p>
    <w:p w:rsidR="00125D38" w:rsidRPr="00E9434B" w:rsidRDefault="007411A3" w:rsidP="00E20C4F">
      <w:pPr>
        <w:pStyle w:val="NChar1CharCharCharCharCharChar"/>
      </w:pPr>
      <w:r w:rsidRPr="00E9434B">
        <w:t>38</w:t>
      </w:r>
      <w:r w:rsidR="00125D38" w:rsidRPr="00E9434B">
        <w:t>.1</w:t>
      </w:r>
      <w:r w:rsidR="00C71DB7" w:rsidRPr="00E9434B">
        <w:t>5</w:t>
      </w:r>
      <w:r w:rsidR="00125D38" w:rsidRPr="00E9434B">
        <w:t xml:space="preserve">.4. piecas un vairāk mērķa grupas sabiedrībā – </w:t>
      </w:r>
      <w:r w:rsidR="00DD5693" w:rsidRPr="00E9434B">
        <w:t>seši</w:t>
      </w:r>
      <w:r w:rsidR="00125D38" w:rsidRPr="00E9434B">
        <w:t xml:space="preserve"> punkti;</w:t>
      </w:r>
    </w:p>
    <w:p w:rsidR="00D5353F" w:rsidRPr="00E9434B" w:rsidRDefault="007411A3" w:rsidP="00E20C4F">
      <w:pPr>
        <w:pStyle w:val="NChar1CharCharCharCharCharChar"/>
      </w:pPr>
      <w:r w:rsidRPr="00E9434B">
        <w:t>38</w:t>
      </w:r>
      <w:r w:rsidR="00D5353F" w:rsidRPr="00E9434B">
        <w:t>.1</w:t>
      </w:r>
      <w:r w:rsidR="00C71DB7" w:rsidRPr="00E9434B">
        <w:t>6</w:t>
      </w:r>
      <w:r w:rsidR="00D5353F" w:rsidRPr="00E9434B">
        <w:t xml:space="preserve">. </w:t>
      </w:r>
      <w:r w:rsidR="00E31226" w:rsidRPr="00E9434B">
        <w:t>f</w:t>
      </w:r>
      <w:r w:rsidR="00D5353F" w:rsidRPr="00E9434B">
        <w:t>onda projektā atgriezeniskā saite ar mērķa grupu:</w:t>
      </w:r>
    </w:p>
    <w:p w:rsidR="00D5353F" w:rsidRPr="00E9434B" w:rsidRDefault="007411A3" w:rsidP="00E20C4F">
      <w:pPr>
        <w:pStyle w:val="NChar1CharCharCharCharCharChar"/>
      </w:pPr>
      <w:r w:rsidRPr="00E9434B">
        <w:t>38</w:t>
      </w:r>
      <w:r w:rsidR="00D5353F" w:rsidRPr="00E9434B">
        <w:t>.1</w:t>
      </w:r>
      <w:r w:rsidR="00C71DB7" w:rsidRPr="00E9434B">
        <w:t>6</w:t>
      </w:r>
      <w:r w:rsidR="00D5353F" w:rsidRPr="00E9434B">
        <w:t xml:space="preserve">.1. nav nodrošināta – </w:t>
      </w:r>
      <w:r w:rsidR="00DD5693" w:rsidRPr="00E9434B">
        <w:t>nulle</w:t>
      </w:r>
      <w:r w:rsidR="00D5353F" w:rsidRPr="00E9434B">
        <w:t xml:space="preserve"> punktu;</w:t>
      </w:r>
    </w:p>
    <w:p w:rsidR="00D5353F" w:rsidRPr="00E9434B" w:rsidRDefault="007411A3" w:rsidP="00E20C4F">
      <w:pPr>
        <w:pStyle w:val="NChar1CharCharCharCharCharChar"/>
      </w:pPr>
      <w:r w:rsidRPr="00E9434B">
        <w:t>38</w:t>
      </w:r>
      <w:r w:rsidR="00D5353F" w:rsidRPr="00E9434B">
        <w:t>.1</w:t>
      </w:r>
      <w:r w:rsidR="00C71DB7" w:rsidRPr="00E9434B">
        <w:t>6</w:t>
      </w:r>
      <w:r w:rsidR="00D5353F" w:rsidRPr="00E9434B">
        <w:t xml:space="preserve">.2. ir nodrošināta – </w:t>
      </w:r>
      <w:r w:rsidR="004045DB" w:rsidRPr="00E9434B">
        <w:t>trīs punkti</w:t>
      </w:r>
      <w:r w:rsidR="00D5353F" w:rsidRPr="00E9434B">
        <w:t>.</w:t>
      </w:r>
    </w:p>
    <w:p w:rsidR="002823CA" w:rsidRPr="00E9434B" w:rsidRDefault="007411A3" w:rsidP="00E20C4F">
      <w:pPr>
        <w:pStyle w:val="NChar1CharCharCharCharCharChar"/>
      </w:pPr>
      <w:r w:rsidRPr="00E9434B">
        <w:t>38</w:t>
      </w:r>
      <w:r w:rsidR="002823CA" w:rsidRPr="00E9434B">
        <w:t>.1</w:t>
      </w:r>
      <w:r w:rsidR="00C71DB7" w:rsidRPr="00E9434B">
        <w:t>7</w:t>
      </w:r>
      <w:r w:rsidR="002823CA" w:rsidRPr="00E9434B">
        <w:t>. fonda projekta kalendārajā plānā:</w:t>
      </w:r>
    </w:p>
    <w:p w:rsidR="002823CA" w:rsidRPr="00E9434B" w:rsidRDefault="007411A3" w:rsidP="00E20C4F">
      <w:pPr>
        <w:pStyle w:val="NChar1CharCharCharCharCharChar"/>
      </w:pPr>
      <w:r w:rsidRPr="00E9434B">
        <w:t>38</w:t>
      </w:r>
      <w:r w:rsidR="002823CA" w:rsidRPr="00E9434B">
        <w:t>.1</w:t>
      </w:r>
      <w:r w:rsidR="00C71DB7" w:rsidRPr="00E9434B">
        <w:t>7</w:t>
      </w:r>
      <w:r w:rsidR="002823CA" w:rsidRPr="00E9434B">
        <w:t xml:space="preserve">.1. nav paredzēts pietiekams laiks izvēlēto iepirkumu veikšanai saskaņā ar iepirkumu plānu – </w:t>
      </w:r>
      <w:r w:rsidR="00DD5693" w:rsidRPr="00E9434B">
        <w:t>nulle</w:t>
      </w:r>
      <w:r w:rsidR="002823CA" w:rsidRPr="00E9434B">
        <w:t xml:space="preserve"> punktu;</w:t>
      </w:r>
    </w:p>
    <w:p w:rsidR="002823CA" w:rsidRPr="00E9434B" w:rsidRDefault="007411A3" w:rsidP="00E20C4F">
      <w:pPr>
        <w:pStyle w:val="NChar1CharCharCharCharCharChar"/>
      </w:pPr>
      <w:r w:rsidRPr="00E9434B">
        <w:t>38</w:t>
      </w:r>
      <w:r w:rsidR="002823CA" w:rsidRPr="00E9434B">
        <w:t>.1</w:t>
      </w:r>
      <w:r w:rsidR="00C71DB7" w:rsidRPr="00E9434B">
        <w:t>7</w:t>
      </w:r>
      <w:r w:rsidR="002823CA" w:rsidRPr="00E9434B">
        <w:t xml:space="preserve">.2. ir paredzēts pietiekams laiks izvēlēto iepirkumu veikšanai saskaņā ar iepirkumu plānu – </w:t>
      </w:r>
      <w:r w:rsidR="00DD5693" w:rsidRPr="00E9434B">
        <w:t>viens</w:t>
      </w:r>
      <w:r w:rsidR="002823CA" w:rsidRPr="00E9434B">
        <w:t xml:space="preserve"> punkts</w:t>
      </w:r>
      <w:r w:rsidR="007A5E69" w:rsidRPr="00E9434B">
        <w:t>.</w:t>
      </w:r>
    </w:p>
    <w:p w:rsidR="003E60A5" w:rsidRPr="00E9434B" w:rsidRDefault="00A27E87" w:rsidP="00E20C4F">
      <w:pPr>
        <w:pStyle w:val="NChar1CharCharCharCharCharChar"/>
      </w:pPr>
      <w:r w:rsidRPr="00E9434B">
        <w:tab/>
      </w:r>
    </w:p>
    <w:p w:rsidR="00FB253F" w:rsidRPr="00E9434B" w:rsidRDefault="00983CB0" w:rsidP="00E20C4F">
      <w:pPr>
        <w:pStyle w:val="NChar1CharCharCharCharCharChar"/>
      </w:pPr>
      <w:r w:rsidRPr="00E9434B">
        <w:t>39</w:t>
      </w:r>
      <w:r w:rsidR="000666F3" w:rsidRPr="00E9434B">
        <w:t xml:space="preserve">. </w:t>
      </w:r>
      <w:r w:rsidR="00943BEB" w:rsidRPr="00E9434B">
        <w:t>Kom</w:t>
      </w:r>
      <w:r w:rsidR="00930545" w:rsidRPr="00E9434B">
        <w:t>isija uzsāk projektu iesniegumu</w:t>
      </w:r>
      <w:r w:rsidR="00943BEB" w:rsidRPr="00E9434B">
        <w:t xml:space="preserve"> vērtēšanu </w:t>
      </w:r>
      <w:r w:rsidR="00EB1686" w:rsidRPr="00E9434B">
        <w:t xml:space="preserve">saskaņā </w:t>
      </w:r>
      <w:r w:rsidR="00943BEB" w:rsidRPr="00E9434B">
        <w:t>ar</w:t>
      </w:r>
      <w:r w:rsidR="00AC73D1" w:rsidRPr="00E9434B">
        <w:t xml:space="preserve"> noteiktajiem</w:t>
      </w:r>
      <w:r w:rsidR="00943BEB" w:rsidRPr="00E9434B">
        <w:t xml:space="preserve"> administ</w:t>
      </w:r>
      <w:r w:rsidR="0032437F" w:rsidRPr="00E9434B">
        <w:t>ratīvās vērtēšanas kritērijiem</w:t>
      </w:r>
      <w:r w:rsidR="00943BEB" w:rsidRPr="00E9434B">
        <w:t>. Ja šo notei</w:t>
      </w:r>
      <w:r w:rsidR="00FB253F" w:rsidRPr="00E9434B">
        <w:t xml:space="preserve">kumu </w:t>
      </w:r>
      <w:r w:rsidR="00471138" w:rsidRPr="00E9434B">
        <w:t>3</w:t>
      </w:r>
      <w:r w:rsidR="002D6B6A" w:rsidRPr="00E9434B">
        <w:t>7</w:t>
      </w:r>
      <w:r w:rsidR="0032437F" w:rsidRPr="00E9434B">
        <w:t>.1.</w:t>
      </w:r>
      <w:r w:rsidR="00E403F3" w:rsidRPr="00E9434B">
        <w:t xml:space="preserve"> - </w:t>
      </w:r>
      <w:r w:rsidR="00471138" w:rsidRPr="00E9434B">
        <w:lastRenderedPageBreak/>
        <w:t>3</w:t>
      </w:r>
      <w:r w:rsidR="002D6B6A" w:rsidRPr="00E9434B">
        <w:t>7</w:t>
      </w:r>
      <w:r w:rsidR="0032437F" w:rsidRPr="00E9434B">
        <w:t xml:space="preserve">.3., </w:t>
      </w:r>
      <w:r w:rsidR="00471138" w:rsidRPr="00E9434B">
        <w:t>3</w:t>
      </w:r>
      <w:r w:rsidR="002D6B6A" w:rsidRPr="00E9434B">
        <w:t>7</w:t>
      </w:r>
      <w:r w:rsidR="0032437F" w:rsidRPr="00E9434B">
        <w:t>.5.</w:t>
      </w:r>
      <w:r w:rsidR="00D303A9" w:rsidRPr="00E9434B">
        <w:t xml:space="preserve"> - </w:t>
      </w:r>
      <w:r w:rsidR="00471138" w:rsidRPr="00E9434B">
        <w:t>3</w:t>
      </w:r>
      <w:r w:rsidR="002D6B6A" w:rsidRPr="00E9434B">
        <w:t>7</w:t>
      </w:r>
      <w:r w:rsidR="00D303A9" w:rsidRPr="00E9434B">
        <w:t>.10.</w:t>
      </w:r>
      <w:r w:rsidR="00044908" w:rsidRPr="00E9434B">
        <w:t>,</w:t>
      </w:r>
      <w:r w:rsidR="0032437F" w:rsidRPr="00E9434B">
        <w:t xml:space="preserve"> </w:t>
      </w:r>
      <w:r w:rsidR="00471138" w:rsidRPr="00E9434B">
        <w:t>3</w:t>
      </w:r>
      <w:r w:rsidR="002D6B6A" w:rsidRPr="00E9434B">
        <w:t>7</w:t>
      </w:r>
      <w:r w:rsidR="0032437F" w:rsidRPr="00E9434B">
        <w:t>.12.</w:t>
      </w:r>
      <w:r w:rsidR="00044908" w:rsidRPr="00E9434B">
        <w:t xml:space="preserve"> 3</w:t>
      </w:r>
      <w:r w:rsidR="002D6B6A" w:rsidRPr="00E9434B">
        <w:t>7</w:t>
      </w:r>
      <w:r w:rsidR="00044908" w:rsidRPr="00E9434B">
        <w:t>.2</w:t>
      </w:r>
      <w:r w:rsidR="007A5E69" w:rsidRPr="00E9434B">
        <w:t>1</w:t>
      </w:r>
      <w:r w:rsidR="00044908" w:rsidRPr="00E9434B">
        <w:t>. un 3</w:t>
      </w:r>
      <w:r w:rsidR="002D6B6A" w:rsidRPr="00E9434B">
        <w:t>7</w:t>
      </w:r>
      <w:r w:rsidR="00044908" w:rsidRPr="00E9434B">
        <w:t>.2</w:t>
      </w:r>
      <w:r w:rsidR="007A5E69" w:rsidRPr="00E9434B">
        <w:t>2</w:t>
      </w:r>
      <w:r w:rsidR="00044908" w:rsidRPr="00E9434B">
        <w:t>.</w:t>
      </w:r>
      <w:r w:rsidR="0032437F" w:rsidRPr="00E9434B">
        <w:t xml:space="preserve"> apakšpunktā norādītajā administratīvajā kritērijā </w:t>
      </w:r>
      <w:r w:rsidR="00FB253F" w:rsidRPr="00E9434B">
        <w:t xml:space="preserve"> ir saņemts novērtējums – neatbilst, komisija pārtrauc projekta iesnieguma vērtēšanu un iesaka projekta iesniegumu noraidīt.</w:t>
      </w:r>
    </w:p>
    <w:p w:rsidR="00943BEB" w:rsidRPr="00E9434B" w:rsidRDefault="00943BEB" w:rsidP="00E20C4F">
      <w:pPr>
        <w:pStyle w:val="NChar1CharCharCharCharCharChar"/>
      </w:pPr>
    </w:p>
    <w:p w:rsidR="000666F3" w:rsidRPr="00E9434B" w:rsidRDefault="00C23A63" w:rsidP="00E20C4F">
      <w:pPr>
        <w:pStyle w:val="NChar1CharCharCharCharCharChar"/>
      </w:pPr>
      <w:r w:rsidRPr="00E9434B">
        <w:t>4</w:t>
      </w:r>
      <w:r w:rsidR="00983CB0" w:rsidRPr="00E9434B">
        <w:t>0</w:t>
      </w:r>
      <w:r w:rsidR="00FB253F" w:rsidRPr="00E9434B">
        <w:t>. Komisija turpina vērtēt projekta iesniegumu pēc</w:t>
      </w:r>
      <w:r w:rsidR="0090448D" w:rsidRPr="00E9434B">
        <w:t xml:space="preserve"> </w:t>
      </w:r>
      <w:r w:rsidR="00FB253F" w:rsidRPr="00E9434B">
        <w:t xml:space="preserve">kvalitātes vērtēšanas kritērijiem Ja </w:t>
      </w:r>
      <w:r w:rsidR="001F7779" w:rsidRPr="00E9434B">
        <w:t>kādā no</w:t>
      </w:r>
      <w:r w:rsidR="00335697" w:rsidRPr="00E9434B">
        <w:t xml:space="preserve"> šo noteikumu </w:t>
      </w:r>
      <w:r w:rsidR="002D6B6A" w:rsidRPr="00E9434B">
        <w:t>38</w:t>
      </w:r>
      <w:r w:rsidR="00335697" w:rsidRPr="00E9434B">
        <w:t xml:space="preserve">.1., </w:t>
      </w:r>
      <w:r w:rsidR="002D6B6A" w:rsidRPr="00E9434B">
        <w:t>38</w:t>
      </w:r>
      <w:r w:rsidR="00335697" w:rsidRPr="00E9434B">
        <w:t xml:space="preserve">.2., </w:t>
      </w:r>
      <w:r w:rsidR="002D6B6A" w:rsidRPr="00E9434B">
        <w:t>38</w:t>
      </w:r>
      <w:r w:rsidR="00335697" w:rsidRPr="00E9434B">
        <w:t xml:space="preserve">.6., </w:t>
      </w:r>
      <w:r w:rsidR="002D6B6A" w:rsidRPr="00E9434B">
        <w:t>38</w:t>
      </w:r>
      <w:r w:rsidR="00335697" w:rsidRPr="00E9434B">
        <w:t xml:space="preserve">.7., </w:t>
      </w:r>
      <w:r w:rsidR="002D6B6A" w:rsidRPr="00E9434B">
        <w:t>38</w:t>
      </w:r>
      <w:r w:rsidR="00335697" w:rsidRPr="00E9434B">
        <w:t xml:space="preserve">.8., </w:t>
      </w:r>
      <w:r w:rsidR="002D6B6A" w:rsidRPr="00E9434B">
        <w:t>38</w:t>
      </w:r>
      <w:r w:rsidR="00335697" w:rsidRPr="00E9434B">
        <w:t xml:space="preserve">.9., </w:t>
      </w:r>
      <w:r w:rsidR="002D6B6A" w:rsidRPr="00E9434B">
        <w:t>38</w:t>
      </w:r>
      <w:r w:rsidR="00335697" w:rsidRPr="00E9434B">
        <w:t xml:space="preserve">.10., </w:t>
      </w:r>
      <w:r w:rsidR="002D6B6A" w:rsidRPr="00E9434B">
        <w:t>38</w:t>
      </w:r>
      <w:r w:rsidR="00335697" w:rsidRPr="00E9434B">
        <w:t xml:space="preserve">.13. un </w:t>
      </w:r>
      <w:r w:rsidR="002D6B6A" w:rsidRPr="00E9434B">
        <w:t>38</w:t>
      </w:r>
      <w:r w:rsidR="00335697" w:rsidRPr="00E9434B">
        <w:t>.14</w:t>
      </w:r>
      <w:r w:rsidR="001F7779" w:rsidRPr="00E9434B">
        <w:t>. apakšpunktā noteiktajiem fonda</w:t>
      </w:r>
      <w:r w:rsidR="00FB253F" w:rsidRPr="00E9434B">
        <w:t xml:space="preserve"> projektu iesniegumu kvalitātes vērtēšanas kritērijiem saņemti</w:t>
      </w:r>
      <w:r w:rsidR="00461FD5" w:rsidRPr="00E9434B">
        <w:t xml:space="preserve"> 0 punkti, komisija pārtrauc projekta iesnieguma vērtēšanu un iesaka </w:t>
      </w:r>
      <w:r w:rsidR="001F7779" w:rsidRPr="00E9434B">
        <w:t xml:space="preserve">fonda </w:t>
      </w:r>
      <w:r w:rsidR="00461FD5" w:rsidRPr="00E9434B">
        <w:t>projekta iesniegumu noraidīt.</w:t>
      </w:r>
    </w:p>
    <w:p w:rsidR="000666F3" w:rsidRPr="00E9434B" w:rsidRDefault="000666F3" w:rsidP="00E20C4F">
      <w:pPr>
        <w:ind w:firstLine="851"/>
        <w:jc w:val="both"/>
        <w:rPr>
          <w:sz w:val="28"/>
          <w:szCs w:val="28"/>
        </w:rPr>
      </w:pPr>
    </w:p>
    <w:p w:rsidR="00FB253F" w:rsidRPr="00E9434B" w:rsidRDefault="00C23A63" w:rsidP="00E20C4F">
      <w:pPr>
        <w:pStyle w:val="NChar1CharCharCharCharCharChar"/>
      </w:pPr>
      <w:r w:rsidRPr="00E9434B">
        <w:t>4</w:t>
      </w:r>
      <w:r w:rsidR="00983CB0" w:rsidRPr="00E9434B">
        <w:t>1</w:t>
      </w:r>
      <w:r w:rsidR="00461FD5" w:rsidRPr="00E9434B">
        <w:t>.</w:t>
      </w:r>
      <w:r w:rsidR="00FB253F" w:rsidRPr="00E9434B">
        <w:t xml:space="preserve"> Pēc </w:t>
      </w:r>
      <w:r w:rsidR="00471138" w:rsidRPr="00E9434B">
        <w:t xml:space="preserve">fonda </w:t>
      </w:r>
      <w:r w:rsidR="00FB253F" w:rsidRPr="00E9434B">
        <w:t>projekta iesnieguma kvalitātes kritēriju</w:t>
      </w:r>
      <w:r w:rsidR="00AC73D1" w:rsidRPr="00E9434B">
        <w:t xml:space="preserve"> </w:t>
      </w:r>
      <w:r w:rsidR="00FB253F" w:rsidRPr="00E9434B">
        <w:t xml:space="preserve">vērtēšanas </w:t>
      </w:r>
      <w:r w:rsidR="00471138" w:rsidRPr="00E9434B">
        <w:t xml:space="preserve">fonda </w:t>
      </w:r>
      <w:r w:rsidR="00FB253F" w:rsidRPr="00E9434B">
        <w:t>projekta iesniegumam piešķir noteiktu kopējo punktu skaitu.</w:t>
      </w:r>
    </w:p>
    <w:p w:rsidR="00EB1686" w:rsidRPr="00E9434B" w:rsidRDefault="00EB1686" w:rsidP="00E20C4F">
      <w:pPr>
        <w:pStyle w:val="NChar1CharCharCharCharCharChar"/>
      </w:pPr>
    </w:p>
    <w:p w:rsidR="000666F3" w:rsidRPr="00E9434B" w:rsidRDefault="00C23A63" w:rsidP="00E20C4F">
      <w:pPr>
        <w:pStyle w:val="NChar1CharCharCharCharCharChar"/>
      </w:pPr>
      <w:r w:rsidRPr="00E9434B">
        <w:t>4</w:t>
      </w:r>
      <w:r w:rsidR="00983CB0" w:rsidRPr="00E9434B">
        <w:t>2</w:t>
      </w:r>
      <w:r w:rsidR="00FB253F" w:rsidRPr="00E9434B">
        <w:t>.</w:t>
      </w:r>
      <w:r w:rsidR="00EB1446" w:rsidRPr="00E9434B">
        <w:t xml:space="preserve"> </w:t>
      </w:r>
      <w:r w:rsidR="00471138" w:rsidRPr="00E9434B">
        <w:t>Fonda p</w:t>
      </w:r>
      <w:r w:rsidR="00461FD5" w:rsidRPr="00E9434B">
        <w:t>rojekta iesniegumu atzīst par atbilstošu</w:t>
      </w:r>
      <w:r w:rsidR="00AC73D1" w:rsidRPr="00E9434B">
        <w:t xml:space="preserve"> un virza apstiprināšanai</w:t>
      </w:r>
      <w:r w:rsidR="00461FD5" w:rsidRPr="00E9434B">
        <w:t xml:space="preserve">, ja </w:t>
      </w:r>
      <w:r w:rsidR="00471138" w:rsidRPr="00E9434B">
        <w:t xml:space="preserve">fonda </w:t>
      </w:r>
      <w:r w:rsidR="00461FD5" w:rsidRPr="00E9434B">
        <w:t>projekta iesnieguma k</w:t>
      </w:r>
      <w:r w:rsidR="00EB1686" w:rsidRPr="00E9434B">
        <w:t>valitātes vērtēšanas kritērijos</w:t>
      </w:r>
      <w:r w:rsidR="00461FD5" w:rsidRPr="00E9434B">
        <w:t xml:space="preserve"> </w:t>
      </w:r>
      <w:r w:rsidR="00EB1686" w:rsidRPr="00E9434B">
        <w:t xml:space="preserve">iegūtais </w:t>
      </w:r>
      <w:r w:rsidR="00461FD5" w:rsidRPr="00E9434B">
        <w:t>kopējais punktu s</w:t>
      </w:r>
      <w:r w:rsidR="00AC73D1" w:rsidRPr="00E9434B">
        <w:t xml:space="preserve">kaits nav mazāks par </w:t>
      </w:r>
      <w:r w:rsidR="00DD5693" w:rsidRPr="00E9434B">
        <w:t>40</w:t>
      </w:r>
      <w:r w:rsidR="00AC73D1" w:rsidRPr="00E9434B">
        <w:t xml:space="preserve"> punktiem</w:t>
      </w:r>
      <w:r w:rsidR="0032437F" w:rsidRPr="00E9434B">
        <w:t xml:space="preserve"> no 7</w:t>
      </w:r>
      <w:r w:rsidR="000B39D7" w:rsidRPr="00E9434B">
        <w:t>5</w:t>
      </w:r>
      <w:r w:rsidR="0032437F" w:rsidRPr="00E9434B">
        <w:t xml:space="preserve"> maksimāli iespējamajiem punktiem</w:t>
      </w:r>
      <w:r w:rsidR="00AC73D1" w:rsidRPr="00E9434B">
        <w:t xml:space="preserve">. </w:t>
      </w:r>
    </w:p>
    <w:p w:rsidR="000666F3" w:rsidRPr="00E9434B" w:rsidRDefault="000666F3" w:rsidP="00E20C4F">
      <w:pPr>
        <w:pStyle w:val="NChar1CharCharCharCharCharChar"/>
      </w:pPr>
    </w:p>
    <w:p w:rsidR="00630134" w:rsidRPr="00E9434B" w:rsidRDefault="00471138" w:rsidP="00E20C4F">
      <w:pPr>
        <w:pStyle w:val="NChar1CharCharCharCharCharChar"/>
      </w:pPr>
      <w:r w:rsidRPr="00E9434B">
        <w:t>4</w:t>
      </w:r>
      <w:r w:rsidR="00983CB0" w:rsidRPr="00E9434B">
        <w:t>3</w:t>
      </w:r>
      <w:r w:rsidR="000666F3" w:rsidRPr="00E9434B">
        <w:t xml:space="preserve">. Komisija projekta iesniegumu virza apstiprināšanai ar nosacījumu, ja </w:t>
      </w:r>
      <w:r w:rsidR="00461FD5" w:rsidRPr="00E9434B">
        <w:t xml:space="preserve">ir </w:t>
      </w:r>
      <w:r w:rsidR="000666F3" w:rsidRPr="00E9434B">
        <w:t xml:space="preserve">nepieciešami precizējumi </w:t>
      </w:r>
      <w:r w:rsidR="00630134" w:rsidRPr="00E9434B">
        <w:t xml:space="preserve">kādā </w:t>
      </w:r>
      <w:r w:rsidR="000666F3" w:rsidRPr="00E9434B">
        <w:t>šo noteikumu</w:t>
      </w:r>
      <w:r w:rsidR="008D6A17" w:rsidRPr="00E9434B">
        <w:t xml:space="preserve"> </w:t>
      </w:r>
      <w:r w:rsidRPr="00E9434B">
        <w:t>3</w:t>
      </w:r>
      <w:r w:rsidR="002D6B6A" w:rsidRPr="00E9434B">
        <w:t>7</w:t>
      </w:r>
      <w:r w:rsidR="00E403F3" w:rsidRPr="00E9434B">
        <w:t xml:space="preserve">.4., </w:t>
      </w:r>
      <w:r w:rsidRPr="00E9434B">
        <w:t>3</w:t>
      </w:r>
      <w:r w:rsidR="002D6B6A" w:rsidRPr="00E9434B">
        <w:t>7</w:t>
      </w:r>
      <w:r w:rsidR="00E403F3" w:rsidRPr="00E9434B">
        <w:t xml:space="preserve">.11., </w:t>
      </w:r>
      <w:r w:rsidRPr="00E9434B">
        <w:t>3</w:t>
      </w:r>
      <w:r w:rsidR="002D6B6A" w:rsidRPr="00E9434B">
        <w:t>7</w:t>
      </w:r>
      <w:r w:rsidR="00E403F3" w:rsidRPr="00E9434B">
        <w:t>.13.</w:t>
      </w:r>
      <w:r w:rsidR="009468BC" w:rsidRPr="00E9434B">
        <w:t xml:space="preserve"> </w:t>
      </w:r>
      <w:r w:rsidR="00E403F3" w:rsidRPr="00E9434B">
        <w:t>-</w:t>
      </w:r>
      <w:r w:rsidR="009468BC" w:rsidRPr="00E9434B">
        <w:t xml:space="preserve"> </w:t>
      </w:r>
      <w:r w:rsidRPr="00E9434B">
        <w:t>3</w:t>
      </w:r>
      <w:r w:rsidR="002D6B6A" w:rsidRPr="00E9434B">
        <w:t>7</w:t>
      </w:r>
      <w:r w:rsidR="00E403F3" w:rsidRPr="00E9434B">
        <w:t>.</w:t>
      </w:r>
      <w:r w:rsidR="007A5E69" w:rsidRPr="00E9434B">
        <w:t>20</w:t>
      </w:r>
      <w:r w:rsidR="009468BC" w:rsidRPr="00E9434B">
        <w:t>.</w:t>
      </w:r>
      <w:r w:rsidR="0063034B" w:rsidRPr="00E9434B">
        <w:t xml:space="preserve">, </w:t>
      </w:r>
      <w:r w:rsidR="007A5E69" w:rsidRPr="00E9434B">
        <w:t>3</w:t>
      </w:r>
      <w:r w:rsidR="002D6B6A" w:rsidRPr="00E9434B">
        <w:t>7</w:t>
      </w:r>
      <w:r w:rsidR="007A5E69" w:rsidRPr="00E9434B">
        <w:t>.23.</w:t>
      </w:r>
      <w:r w:rsidR="009468BC" w:rsidRPr="00E9434B">
        <w:t xml:space="preserve"> </w:t>
      </w:r>
      <w:r w:rsidR="0063034B" w:rsidRPr="00E9434B">
        <w:t>un 3</w:t>
      </w:r>
      <w:r w:rsidR="002D6B6A" w:rsidRPr="00E9434B">
        <w:t>7</w:t>
      </w:r>
      <w:r w:rsidR="0063034B" w:rsidRPr="00E9434B">
        <w:t>.24. </w:t>
      </w:r>
      <w:r w:rsidR="009468BC" w:rsidRPr="00E9434B">
        <w:t>apakšpunktos definētajiem administratīvajiem kritēri</w:t>
      </w:r>
      <w:r w:rsidR="001F7779" w:rsidRPr="00E9434B">
        <w:t>jiem, šo noteikumu</w:t>
      </w:r>
      <w:r w:rsidR="00461FD5" w:rsidRPr="00E9434B">
        <w:t xml:space="preserve"> </w:t>
      </w:r>
      <w:r w:rsidR="002D6B6A" w:rsidRPr="00E9434B">
        <w:t>38</w:t>
      </w:r>
      <w:r w:rsidR="000410DA" w:rsidRPr="00E9434B">
        <w:t>.2.</w:t>
      </w:r>
      <w:r w:rsidR="00062DD0" w:rsidRPr="00E9434B">
        <w:t xml:space="preserve">, </w:t>
      </w:r>
      <w:r w:rsidR="002D6B6A" w:rsidRPr="00E9434B">
        <w:t>38</w:t>
      </w:r>
      <w:r w:rsidR="00062DD0" w:rsidRPr="00E9434B">
        <w:t xml:space="preserve">.6. - </w:t>
      </w:r>
      <w:r w:rsidR="002D6B6A" w:rsidRPr="00E9434B">
        <w:t>38</w:t>
      </w:r>
      <w:r w:rsidR="00062DD0" w:rsidRPr="00E9434B">
        <w:t xml:space="preserve">.10., </w:t>
      </w:r>
      <w:r w:rsidR="002D6B6A" w:rsidRPr="00E9434B">
        <w:t>38</w:t>
      </w:r>
      <w:r w:rsidR="00062DD0" w:rsidRPr="00E9434B">
        <w:t xml:space="preserve">.13. vai </w:t>
      </w:r>
      <w:r w:rsidR="002D6B6A" w:rsidRPr="00E9434B">
        <w:t>38</w:t>
      </w:r>
      <w:r w:rsidR="00062DD0" w:rsidRPr="00E9434B">
        <w:t>.14</w:t>
      </w:r>
      <w:r w:rsidR="001F7779" w:rsidRPr="00E9434B">
        <w:t>.</w:t>
      </w:r>
      <w:r w:rsidR="000410DA" w:rsidRPr="00E9434B">
        <w:t xml:space="preserve"> </w:t>
      </w:r>
      <w:r w:rsidR="009F33A7" w:rsidRPr="00E9434B">
        <w:t>kvalitātes kritērijā</w:t>
      </w:r>
      <w:r w:rsidR="001F7779" w:rsidRPr="00E9434B">
        <w:t xml:space="preserve"> ir iegūti vairāk nekā </w:t>
      </w:r>
      <w:r w:rsidR="00570750" w:rsidRPr="00E9434B">
        <w:t xml:space="preserve">0 punkti, taču </w:t>
      </w:r>
      <w:r w:rsidR="008F3602" w:rsidRPr="00E9434B">
        <w:t>nepieciešami precizējumi</w:t>
      </w:r>
      <w:r w:rsidR="00570750" w:rsidRPr="00E9434B">
        <w:t xml:space="preserve">, vai arī </w:t>
      </w:r>
      <w:r w:rsidR="008F3602" w:rsidRPr="00E9434B">
        <w:t>nepieciešami precizējumi attiecībā uz šo noteikumu</w:t>
      </w:r>
      <w:r w:rsidR="00570750" w:rsidRPr="00E9434B">
        <w:t xml:space="preserve"> </w:t>
      </w:r>
      <w:r w:rsidR="002D6B6A" w:rsidRPr="00E9434B">
        <w:t>38</w:t>
      </w:r>
      <w:r w:rsidR="00570750" w:rsidRPr="00E9434B">
        <w:t xml:space="preserve">.3., </w:t>
      </w:r>
      <w:r w:rsidR="002D6B6A" w:rsidRPr="00E9434B">
        <w:t>38</w:t>
      </w:r>
      <w:r w:rsidR="00570750" w:rsidRPr="00E9434B">
        <w:t xml:space="preserve">.4., </w:t>
      </w:r>
      <w:r w:rsidR="002D6B6A" w:rsidRPr="00E9434B">
        <w:t>38</w:t>
      </w:r>
      <w:r w:rsidR="00062DD0" w:rsidRPr="00E9434B">
        <w:t xml:space="preserve">.5., </w:t>
      </w:r>
      <w:r w:rsidR="002D6B6A" w:rsidRPr="00E9434B">
        <w:t>38</w:t>
      </w:r>
      <w:r w:rsidR="00062DD0" w:rsidRPr="00E9434B">
        <w:t xml:space="preserve">.11., </w:t>
      </w:r>
      <w:r w:rsidR="002D6B6A" w:rsidRPr="00E9434B">
        <w:t>38</w:t>
      </w:r>
      <w:r w:rsidR="00062DD0" w:rsidRPr="00E9434B">
        <w:t xml:space="preserve">.12., </w:t>
      </w:r>
      <w:r w:rsidR="002D6B6A" w:rsidRPr="00E9434B">
        <w:t>38</w:t>
      </w:r>
      <w:r w:rsidR="00062DD0" w:rsidRPr="00E9434B">
        <w:t>.15. un</w:t>
      </w:r>
      <w:r w:rsidR="00570750" w:rsidRPr="00E9434B">
        <w:t xml:space="preserve"> </w:t>
      </w:r>
      <w:r w:rsidR="002D6B6A" w:rsidRPr="00E9434B">
        <w:t>38</w:t>
      </w:r>
      <w:r w:rsidR="00570750" w:rsidRPr="00E9434B">
        <w:t>.16. apakšpunktā noteiktaj</w:t>
      </w:r>
      <w:r w:rsidR="008F3602" w:rsidRPr="00E9434B">
        <w:t>iem</w:t>
      </w:r>
      <w:r w:rsidR="00570750" w:rsidRPr="00E9434B">
        <w:t xml:space="preserve"> kritērij</w:t>
      </w:r>
      <w:r w:rsidR="008F3602" w:rsidRPr="00E9434B">
        <w:t>iem</w:t>
      </w:r>
      <w:r w:rsidR="009F33A7" w:rsidRPr="00E9434B">
        <w:t>.</w:t>
      </w:r>
    </w:p>
    <w:p w:rsidR="006B4288" w:rsidRPr="00E9434B" w:rsidRDefault="006B4288" w:rsidP="00E20C4F">
      <w:pPr>
        <w:pStyle w:val="NChar1CharCharCharCharCharChar"/>
      </w:pPr>
    </w:p>
    <w:p w:rsidR="006B4288" w:rsidRPr="00E9434B" w:rsidRDefault="006B4288" w:rsidP="00E20C4F">
      <w:pPr>
        <w:pStyle w:val="Pamatteksts"/>
        <w:tabs>
          <w:tab w:val="num" w:pos="1080"/>
        </w:tabs>
        <w:spacing w:after="0"/>
        <w:ind w:firstLine="720"/>
        <w:jc w:val="both"/>
        <w:rPr>
          <w:sz w:val="28"/>
          <w:szCs w:val="28"/>
        </w:rPr>
      </w:pPr>
      <w:r w:rsidRPr="00E9434B">
        <w:rPr>
          <w:sz w:val="28"/>
          <w:szCs w:val="28"/>
        </w:rPr>
        <w:t>4</w:t>
      </w:r>
      <w:r w:rsidR="00983CB0" w:rsidRPr="00E9434B">
        <w:rPr>
          <w:sz w:val="28"/>
          <w:szCs w:val="28"/>
        </w:rPr>
        <w:t>4</w:t>
      </w:r>
      <w:r w:rsidRPr="00E9434B">
        <w:rPr>
          <w:sz w:val="28"/>
          <w:szCs w:val="28"/>
        </w:rPr>
        <w:t>. Komisija sagatavo un iesniedz vadošajai iestādei vērtēšanas ziņojumu, kurā iekļauj informāciju par saņemtajiem projektu iesniegumiem, vērtēšanas procesā iesaistītajām personām, vērtēšanas gaitu, kā arī apstiprināšanai un noraidīšanai ieteiktajiem projektu iesniegumiem un to noraidījuma iemesliem.</w:t>
      </w:r>
    </w:p>
    <w:p w:rsidR="006B4288" w:rsidRPr="00E9434B" w:rsidRDefault="006B4288" w:rsidP="00E20C4F">
      <w:pPr>
        <w:pStyle w:val="Pamatteksts"/>
        <w:spacing w:after="0"/>
        <w:ind w:firstLine="720"/>
        <w:jc w:val="both"/>
        <w:rPr>
          <w:sz w:val="28"/>
          <w:szCs w:val="28"/>
        </w:rPr>
      </w:pPr>
    </w:p>
    <w:p w:rsidR="00B64363" w:rsidRPr="00E9434B" w:rsidRDefault="00471138" w:rsidP="00E20C4F">
      <w:pPr>
        <w:pStyle w:val="NChar1CharCharCharCharCharChar"/>
      </w:pPr>
      <w:r w:rsidRPr="00E9434B">
        <w:t>4</w:t>
      </w:r>
      <w:r w:rsidR="00983CB0" w:rsidRPr="00E9434B">
        <w:t>5</w:t>
      </w:r>
      <w:r w:rsidR="00B64363" w:rsidRPr="00E9434B">
        <w:t xml:space="preserve">. </w:t>
      </w:r>
      <w:r w:rsidR="009F33A7" w:rsidRPr="00E9434B">
        <w:t>Vadošā</w:t>
      </w:r>
      <w:r w:rsidR="00B64363" w:rsidRPr="00E9434B">
        <w:t xml:space="preserve"> iestāde</w:t>
      </w:r>
      <w:r w:rsidR="006B4288" w:rsidRPr="00E9434B">
        <w:t>, pamatojoties uz komisijas ieteikumu,</w:t>
      </w:r>
      <w:r w:rsidR="00B64363" w:rsidRPr="00E9434B">
        <w:t xml:space="preserve"> pieņem lēmumu par: </w:t>
      </w:r>
    </w:p>
    <w:p w:rsidR="00B64363" w:rsidRPr="00E9434B" w:rsidRDefault="00471138" w:rsidP="00E20C4F">
      <w:pPr>
        <w:ind w:firstLine="851"/>
        <w:jc w:val="both"/>
        <w:rPr>
          <w:sz w:val="28"/>
          <w:szCs w:val="28"/>
        </w:rPr>
      </w:pPr>
      <w:r w:rsidRPr="00E9434B">
        <w:rPr>
          <w:sz w:val="28"/>
          <w:szCs w:val="28"/>
        </w:rPr>
        <w:t>4</w:t>
      </w:r>
      <w:r w:rsidR="00983CB0" w:rsidRPr="00E9434B">
        <w:rPr>
          <w:sz w:val="28"/>
          <w:szCs w:val="28"/>
        </w:rPr>
        <w:t>5</w:t>
      </w:r>
      <w:r w:rsidR="00B64363" w:rsidRPr="00E9434B">
        <w:rPr>
          <w:sz w:val="28"/>
          <w:szCs w:val="28"/>
        </w:rPr>
        <w:t xml:space="preserve">.1. </w:t>
      </w:r>
      <w:r w:rsidR="009A36B6" w:rsidRPr="00E9434B">
        <w:rPr>
          <w:sz w:val="28"/>
          <w:szCs w:val="28"/>
        </w:rPr>
        <w:t xml:space="preserve">fonda </w:t>
      </w:r>
      <w:r w:rsidR="00B64363" w:rsidRPr="00E9434B">
        <w:rPr>
          <w:sz w:val="28"/>
          <w:szCs w:val="28"/>
        </w:rPr>
        <w:t>projekta iesnieguma apstiprināšanu finansēšanai no fonda līdzekļiem</w:t>
      </w:r>
      <w:r w:rsidR="00CA03C8" w:rsidRPr="00E9434B">
        <w:rPr>
          <w:sz w:val="28"/>
          <w:szCs w:val="28"/>
        </w:rPr>
        <w:t xml:space="preserve"> un </w:t>
      </w:r>
      <w:r w:rsidR="009F33A7" w:rsidRPr="00E9434B">
        <w:rPr>
          <w:sz w:val="28"/>
          <w:szCs w:val="28"/>
        </w:rPr>
        <w:t>valsts budžeta</w:t>
      </w:r>
      <w:r w:rsidR="00CA03C8" w:rsidRPr="00E9434B">
        <w:rPr>
          <w:sz w:val="28"/>
          <w:szCs w:val="28"/>
        </w:rPr>
        <w:t xml:space="preserve"> finansējuma</w:t>
      </w:r>
      <w:r w:rsidR="00B64363" w:rsidRPr="00E9434B">
        <w:rPr>
          <w:sz w:val="28"/>
          <w:szCs w:val="28"/>
        </w:rPr>
        <w:t xml:space="preserve">, </w:t>
      </w:r>
      <w:r w:rsidR="00EC4106" w:rsidRPr="00E9434B">
        <w:rPr>
          <w:sz w:val="28"/>
          <w:szCs w:val="28"/>
        </w:rPr>
        <w:t xml:space="preserve">vai apstiprināšanu ar nosacījumu, </w:t>
      </w:r>
      <w:r w:rsidR="00B64363" w:rsidRPr="00E9434B">
        <w:rPr>
          <w:sz w:val="28"/>
          <w:szCs w:val="28"/>
        </w:rPr>
        <w:t>ja komisija ir ieteikusi projekta iesniegumu apstiprināt vai apstiprināt ar nosacījumu;</w:t>
      </w:r>
    </w:p>
    <w:p w:rsidR="00B64363" w:rsidRPr="00E9434B" w:rsidRDefault="00471138" w:rsidP="00E20C4F">
      <w:pPr>
        <w:ind w:firstLine="851"/>
        <w:jc w:val="both"/>
        <w:rPr>
          <w:sz w:val="28"/>
          <w:szCs w:val="28"/>
        </w:rPr>
      </w:pPr>
      <w:r w:rsidRPr="00E9434B">
        <w:rPr>
          <w:sz w:val="28"/>
          <w:szCs w:val="28"/>
        </w:rPr>
        <w:t>4</w:t>
      </w:r>
      <w:r w:rsidR="00983CB0" w:rsidRPr="00E9434B">
        <w:rPr>
          <w:sz w:val="28"/>
          <w:szCs w:val="28"/>
        </w:rPr>
        <w:t>5</w:t>
      </w:r>
      <w:r w:rsidR="00B64363" w:rsidRPr="00E9434B">
        <w:rPr>
          <w:sz w:val="28"/>
          <w:szCs w:val="28"/>
        </w:rPr>
        <w:t xml:space="preserve">.2. </w:t>
      </w:r>
      <w:r w:rsidR="009A36B6" w:rsidRPr="00E9434B">
        <w:rPr>
          <w:sz w:val="28"/>
          <w:szCs w:val="28"/>
        </w:rPr>
        <w:t xml:space="preserve">fonda </w:t>
      </w:r>
      <w:r w:rsidR="00B64363" w:rsidRPr="00E9434B">
        <w:rPr>
          <w:sz w:val="28"/>
          <w:szCs w:val="28"/>
        </w:rPr>
        <w:t>projekta iesnieguma noraidīšanu finansēšanai no fonda līdzekļiem</w:t>
      </w:r>
      <w:r w:rsidR="00CA03C8" w:rsidRPr="00E9434B">
        <w:rPr>
          <w:sz w:val="28"/>
          <w:szCs w:val="28"/>
        </w:rPr>
        <w:t xml:space="preserve"> un </w:t>
      </w:r>
      <w:r w:rsidR="009F33A7" w:rsidRPr="00E9434B">
        <w:rPr>
          <w:sz w:val="28"/>
          <w:szCs w:val="28"/>
        </w:rPr>
        <w:t>valsts budžeta</w:t>
      </w:r>
      <w:r w:rsidR="00CA03C8" w:rsidRPr="00E9434B">
        <w:rPr>
          <w:sz w:val="28"/>
          <w:szCs w:val="28"/>
        </w:rPr>
        <w:t xml:space="preserve"> finansējuma</w:t>
      </w:r>
      <w:r w:rsidR="00B64363" w:rsidRPr="00E9434B">
        <w:rPr>
          <w:sz w:val="28"/>
          <w:szCs w:val="28"/>
        </w:rPr>
        <w:t>, ja komisija ir ieteikusi</w:t>
      </w:r>
      <w:r w:rsidR="009A36B6" w:rsidRPr="00E9434B">
        <w:rPr>
          <w:sz w:val="28"/>
          <w:szCs w:val="28"/>
        </w:rPr>
        <w:t xml:space="preserve"> fonda</w:t>
      </w:r>
      <w:r w:rsidR="00B64363" w:rsidRPr="00E9434B">
        <w:rPr>
          <w:sz w:val="28"/>
          <w:szCs w:val="28"/>
        </w:rPr>
        <w:t xml:space="preserve"> projekta iesniegumu noraidīt.</w:t>
      </w:r>
    </w:p>
    <w:p w:rsidR="00B64363" w:rsidRPr="00E9434B" w:rsidRDefault="00B64363" w:rsidP="00E20C4F">
      <w:pPr>
        <w:ind w:firstLine="851"/>
        <w:jc w:val="both"/>
        <w:rPr>
          <w:sz w:val="28"/>
          <w:szCs w:val="28"/>
        </w:rPr>
      </w:pPr>
    </w:p>
    <w:p w:rsidR="00B64363" w:rsidRPr="00E9434B" w:rsidRDefault="00471138" w:rsidP="00E20C4F">
      <w:pPr>
        <w:pStyle w:val="NChar1CharCharCharCharCharChar"/>
      </w:pPr>
      <w:r w:rsidRPr="00E9434B">
        <w:t>4</w:t>
      </w:r>
      <w:r w:rsidR="00983CB0" w:rsidRPr="00E9434B">
        <w:t>6</w:t>
      </w:r>
      <w:r w:rsidR="00B64363" w:rsidRPr="00E9434B">
        <w:t xml:space="preserve">. </w:t>
      </w:r>
      <w:r w:rsidR="009F33A7" w:rsidRPr="00E9434B">
        <w:t>Vadošā</w:t>
      </w:r>
      <w:r w:rsidR="00B64363" w:rsidRPr="00E9434B">
        <w:t xml:space="preserve"> iestāde piecu darbdienu laikā pēc lēmuma pieņemšanas </w:t>
      </w:r>
      <w:r w:rsidR="006D5E91" w:rsidRPr="00E9434B">
        <w:t xml:space="preserve">nosūta to </w:t>
      </w:r>
      <w:r w:rsidR="009F33A7" w:rsidRPr="00E9434B">
        <w:t xml:space="preserve">fonda </w:t>
      </w:r>
      <w:r w:rsidR="006D5E91" w:rsidRPr="00E9434B">
        <w:t>projekta iesniedzējam</w:t>
      </w:r>
      <w:r w:rsidR="00B64363" w:rsidRPr="00E9434B">
        <w:t>.</w:t>
      </w:r>
    </w:p>
    <w:p w:rsidR="00B64363" w:rsidRPr="00E9434B" w:rsidRDefault="00B64363" w:rsidP="00E20C4F">
      <w:pPr>
        <w:ind w:firstLine="851"/>
        <w:jc w:val="both"/>
        <w:rPr>
          <w:sz w:val="28"/>
          <w:szCs w:val="28"/>
        </w:rPr>
      </w:pPr>
    </w:p>
    <w:p w:rsidR="00B64363" w:rsidRPr="00E9434B" w:rsidRDefault="00471138" w:rsidP="00E20C4F">
      <w:pPr>
        <w:pStyle w:val="NChar1CharCharCharCharCharChar"/>
        <w:rPr>
          <w:noProof/>
        </w:rPr>
      </w:pPr>
      <w:r w:rsidRPr="00E9434B">
        <w:rPr>
          <w:noProof/>
        </w:rPr>
        <w:t>4</w:t>
      </w:r>
      <w:r w:rsidR="00983CB0" w:rsidRPr="00E9434B">
        <w:rPr>
          <w:noProof/>
        </w:rPr>
        <w:t>7</w:t>
      </w:r>
      <w:r w:rsidR="00B64363" w:rsidRPr="00E9434B">
        <w:rPr>
          <w:noProof/>
        </w:rPr>
        <w:t xml:space="preserve">. Lēmumā par </w:t>
      </w:r>
      <w:r w:rsidRPr="00E9434B">
        <w:rPr>
          <w:noProof/>
        </w:rPr>
        <w:t xml:space="preserve">fonda </w:t>
      </w:r>
      <w:r w:rsidR="00B64363" w:rsidRPr="00E9434B">
        <w:rPr>
          <w:noProof/>
        </w:rPr>
        <w:t>projekta iesnieguma apstiprināšanu ar nosacījumu ietverto nosacījumu izpildi</w:t>
      </w:r>
      <w:r w:rsidRPr="00E9434B">
        <w:rPr>
          <w:noProof/>
        </w:rPr>
        <w:t xml:space="preserve"> fonda</w:t>
      </w:r>
      <w:r w:rsidR="00B64363" w:rsidRPr="00E9434B">
        <w:rPr>
          <w:noProof/>
        </w:rPr>
        <w:t xml:space="preserve"> projekta iesni</w:t>
      </w:r>
      <w:r w:rsidR="006D5E91" w:rsidRPr="00E9434B">
        <w:rPr>
          <w:noProof/>
        </w:rPr>
        <w:t xml:space="preserve">edzējs nodrošina </w:t>
      </w:r>
      <w:r w:rsidR="009F33A7" w:rsidRPr="00E9434B">
        <w:rPr>
          <w:noProof/>
        </w:rPr>
        <w:t>vadošās iestādes</w:t>
      </w:r>
      <w:r w:rsidR="00B64363" w:rsidRPr="00E9434B">
        <w:rPr>
          <w:noProof/>
        </w:rPr>
        <w:t xml:space="preserve"> noteiktajā termiņā (kas nepārsniedz </w:t>
      </w:r>
      <w:r w:rsidR="00CB3F35" w:rsidRPr="00E9434B">
        <w:rPr>
          <w:noProof/>
        </w:rPr>
        <w:t>10</w:t>
      </w:r>
      <w:r w:rsidR="00B64363" w:rsidRPr="00E9434B">
        <w:rPr>
          <w:noProof/>
        </w:rPr>
        <w:t xml:space="preserve"> darbdienas)</w:t>
      </w:r>
      <w:r w:rsidR="006D5E91" w:rsidRPr="00E9434B">
        <w:rPr>
          <w:noProof/>
        </w:rPr>
        <w:t>.</w:t>
      </w:r>
    </w:p>
    <w:p w:rsidR="00B64363" w:rsidRPr="00E9434B" w:rsidRDefault="00B64363" w:rsidP="00E20C4F">
      <w:pPr>
        <w:pStyle w:val="NChar1CharCharCharCharCharChar"/>
        <w:rPr>
          <w:noProof/>
        </w:rPr>
      </w:pPr>
    </w:p>
    <w:p w:rsidR="00B64363" w:rsidRPr="00E9434B" w:rsidRDefault="00983CB0" w:rsidP="00E20C4F">
      <w:pPr>
        <w:pStyle w:val="NChar1CharCharCharCharCharChar"/>
        <w:rPr>
          <w:noProof/>
        </w:rPr>
      </w:pPr>
      <w:r w:rsidRPr="00E9434B">
        <w:rPr>
          <w:noProof/>
        </w:rPr>
        <w:t>48</w:t>
      </w:r>
      <w:r w:rsidR="00B64363" w:rsidRPr="00E9434B">
        <w:rPr>
          <w:noProof/>
        </w:rPr>
        <w:t xml:space="preserve">. </w:t>
      </w:r>
      <w:r w:rsidR="00424496" w:rsidRPr="00E9434B">
        <w:rPr>
          <w:noProof/>
        </w:rPr>
        <w:t>K</w:t>
      </w:r>
      <w:r w:rsidR="006D5E91" w:rsidRPr="00E9434B">
        <w:rPr>
          <w:noProof/>
        </w:rPr>
        <w:t>omisija</w:t>
      </w:r>
      <w:r w:rsidR="00B64363" w:rsidRPr="00E9434B">
        <w:rPr>
          <w:noProof/>
        </w:rPr>
        <w:t xml:space="preserve"> </w:t>
      </w:r>
      <w:r w:rsidR="00CC78EC" w:rsidRPr="00E9434B">
        <w:rPr>
          <w:noProof/>
        </w:rPr>
        <w:t>1</w:t>
      </w:r>
      <w:r w:rsidR="00CB3F35" w:rsidRPr="00E9434B">
        <w:rPr>
          <w:noProof/>
        </w:rPr>
        <w:t>0</w:t>
      </w:r>
      <w:r w:rsidR="00B64363" w:rsidRPr="00E9434B">
        <w:rPr>
          <w:noProof/>
        </w:rPr>
        <w:t xml:space="preserve"> darbdienu laikā izvērtē</w:t>
      </w:r>
      <w:r w:rsidR="00F27D28" w:rsidRPr="00E9434B">
        <w:rPr>
          <w:noProof/>
        </w:rPr>
        <w:t xml:space="preserve"> šo noteikum</w:t>
      </w:r>
      <w:r w:rsidR="00C23A63" w:rsidRPr="00E9434B">
        <w:rPr>
          <w:noProof/>
        </w:rPr>
        <w:t xml:space="preserve">u </w:t>
      </w:r>
      <w:r w:rsidRPr="00E9434B">
        <w:rPr>
          <w:noProof/>
        </w:rPr>
        <w:t>47</w:t>
      </w:r>
      <w:r w:rsidR="00B64363" w:rsidRPr="00E9434B">
        <w:rPr>
          <w:noProof/>
        </w:rPr>
        <w:t xml:space="preserve">.punktā </w:t>
      </w:r>
      <w:r w:rsidR="00424496" w:rsidRPr="00E9434B">
        <w:rPr>
          <w:noProof/>
        </w:rPr>
        <w:t>minētajā lēmumā ietverto nosacījumu izpildi</w:t>
      </w:r>
      <w:r w:rsidR="00893FC3" w:rsidRPr="00E9434B">
        <w:rPr>
          <w:noProof/>
        </w:rPr>
        <w:t xml:space="preserve"> nosacījumu izpildes</w:t>
      </w:r>
      <w:r w:rsidR="00A67438" w:rsidRPr="00E9434B">
        <w:rPr>
          <w:noProof/>
        </w:rPr>
        <w:t>.</w:t>
      </w:r>
      <w:r w:rsidR="00C23A63" w:rsidRPr="00E9434B">
        <w:rPr>
          <w:noProof/>
        </w:rPr>
        <w:t xml:space="preserve"> </w:t>
      </w:r>
      <w:r w:rsidR="002E7AF5" w:rsidRPr="00E9434B">
        <w:rPr>
          <w:noProof/>
        </w:rPr>
        <w:t>V</w:t>
      </w:r>
      <w:r w:rsidR="00CC78EC" w:rsidRPr="00E9434B">
        <w:rPr>
          <w:noProof/>
        </w:rPr>
        <w:t>adošā</w:t>
      </w:r>
      <w:r w:rsidR="00EC4106" w:rsidRPr="00E9434B">
        <w:rPr>
          <w:noProof/>
        </w:rPr>
        <w:t xml:space="preserve"> iestāde </w:t>
      </w:r>
      <w:r w:rsidR="002E7AF5" w:rsidRPr="00E9434B">
        <w:rPr>
          <w:noProof/>
        </w:rPr>
        <w:t>piecu</w:t>
      </w:r>
      <w:r w:rsidR="00B64363" w:rsidRPr="00E9434B">
        <w:rPr>
          <w:noProof/>
        </w:rPr>
        <w:t xml:space="preserve"> darbdienu laikā </w:t>
      </w:r>
      <w:r w:rsidR="002E7AF5" w:rsidRPr="00E9434B">
        <w:rPr>
          <w:noProof/>
        </w:rPr>
        <w:t xml:space="preserve">pēc tam, kad komisija izvērtējusi nosacījuma izpildi, sagatavo atzinumu par </w:t>
      </w:r>
      <w:r w:rsidR="00893FC3" w:rsidRPr="00E9434B">
        <w:rPr>
          <w:noProof/>
        </w:rPr>
        <w:t xml:space="preserve">tā </w:t>
      </w:r>
      <w:r w:rsidR="002E7AF5" w:rsidRPr="00E9434B">
        <w:rPr>
          <w:noProof/>
        </w:rPr>
        <w:t>izpildi. Ja lēmumā ietvertais nosacījums  ir izpildīts vadošā iestāde piecu darba dienu laikā informē fonda</w:t>
      </w:r>
      <w:r w:rsidR="00E719D3" w:rsidRPr="00E9434B">
        <w:rPr>
          <w:noProof/>
        </w:rPr>
        <w:t xml:space="preserve"> </w:t>
      </w:r>
      <w:r w:rsidR="00B64363" w:rsidRPr="00E9434B">
        <w:rPr>
          <w:noProof/>
        </w:rPr>
        <w:t xml:space="preserve">projekta iesniedzēju par </w:t>
      </w:r>
      <w:r w:rsidR="002E7AF5" w:rsidRPr="00E9434B">
        <w:rPr>
          <w:noProof/>
        </w:rPr>
        <w:t>granta līguma</w:t>
      </w:r>
      <w:r w:rsidR="00B64363" w:rsidRPr="00E9434B">
        <w:rPr>
          <w:noProof/>
        </w:rPr>
        <w:t xml:space="preserve"> slēgšanas nosacījumiem</w:t>
      </w:r>
      <w:r w:rsidR="00647E1E" w:rsidRPr="00E9434B">
        <w:rPr>
          <w:noProof/>
        </w:rPr>
        <w:t>. J</w:t>
      </w:r>
      <w:r w:rsidR="00B64363" w:rsidRPr="00E9434B">
        <w:rPr>
          <w:noProof/>
        </w:rPr>
        <w:t xml:space="preserve">a atzinums </w:t>
      </w:r>
      <w:r w:rsidR="002E7AF5" w:rsidRPr="00E9434B">
        <w:rPr>
          <w:noProof/>
        </w:rPr>
        <w:t xml:space="preserve">par nosacījuma izpildi </w:t>
      </w:r>
      <w:r w:rsidR="00B64363" w:rsidRPr="00E9434B">
        <w:rPr>
          <w:noProof/>
        </w:rPr>
        <w:t>ir negatīvs</w:t>
      </w:r>
      <w:r w:rsidR="00945A61" w:rsidRPr="00E9434B">
        <w:rPr>
          <w:noProof/>
        </w:rPr>
        <w:t>,</w:t>
      </w:r>
      <w:r w:rsidR="00B64363" w:rsidRPr="00E9434B">
        <w:rPr>
          <w:noProof/>
        </w:rPr>
        <w:t xml:space="preserve"> vai</w:t>
      </w:r>
      <w:r w:rsidR="00945A61" w:rsidRPr="00E9434B">
        <w:rPr>
          <w:noProof/>
        </w:rPr>
        <w:t>,</w:t>
      </w:r>
      <w:r w:rsidR="00B64363" w:rsidRPr="00E9434B">
        <w:rPr>
          <w:noProof/>
        </w:rPr>
        <w:t xml:space="preserve"> ja projekta iesniedzējs nav nodrošinājis lēmumā ietverto n</w:t>
      </w:r>
      <w:r w:rsidR="006F477E" w:rsidRPr="00E9434B">
        <w:rPr>
          <w:noProof/>
        </w:rPr>
        <w:t>o</w:t>
      </w:r>
      <w:r w:rsidR="00C23A63" w:rsidRPr="00E9434B">
        <w:rPr>
          <w:noProof/>
        </w:rPr>
        <w:t xml:space="preserve">sacījumu izpildi šo noteikumu </w:t>
      </w:r>
      <w:r w:rsidRPr="00E9434B">
        <w:rPr>
          <w:noProof/>
        </w:rPr>
        <w:t>47</w:t>
      </w:r>
      <w:r w:rsidR="00B64363" w:rsidRPr="00E9434B">
        <w:rPr>
          <w:noProof/>
        </w:rPr>
        <w:t>.punktā minētajā termiņā, projekta iesniegum</w:t>
      </w:r>
      <w:r w:rsidR="0004218D" w:rsidRPr="00E9434B">
        <w:rPr>
          <w:noProof/>
        </w:rPr>
        <w:t>s uzskatāms par</w:t>
      </w:r>
      <w:r w:rsidR="00B64363" w:rsidRPr="00E9434B">
        <w:rPr>
          <w:noProof/>
        </w:rPr>
        <w:t xml:space="preserve"> noraid</w:t>
      </w:r>
      <w:r w:rsidR="0004218D" w:rsidRPr="00E9434B">
        <w:rPr>
          <w:noProof/>
        </w:rPr>
        <w:t>ītu</w:t>
      </w:r>
      <w:r w:rsidR="00B64363" w:rsidRPr="00E9434B">
        <w:rPr>
          <w:noProof/>
        </w:rPr>
        <w:t>.</w:t>
      </w:r>
      <w:r w:rsidR="00B64363" w:rsidRPr="00E9434B">
        <w:rPr>
          <w:b/>
        </w:rPr>
        <w:t xml:space="preserve"> </w:t>
      </w:r>
    </w:p>
    <w:p w:rsidR="00B64363" w:rsidRPr="00E9434B" w:rsidRDefault="00B64363" w:rsidP="00E20C4F">
      <w:pPr>
        <w:pStyle w:val="NChar1CharCharCharCharCharChar"/>
        <w:rPr>
          <w:noProof/>
        </w:rPr>
      </w:pPr>
    </w:p>
    <w:p w:rsidR="00B64363" w:rsidRPr="00E9434B" w:rsidRDefault="00B64363" w:rsidP="00E20C4F">
      <w:pPr>
        <w:tabs>
          <w:tab w:val="left" w:pos="7560"/>
        </w:tabs>
        <w:ind w:firstLine="851"/>
        <w:jc w:val="center"/>
        <w:rPr>
          <w:b/>
          <w:bCs/>
          <w:sz w:val="28"/>
          <w:szCs w:val="28"/>
        </w:rPr>
      </w:pPr>
      <w:r w:rsidRPr="00E9434B">
        <w:rPr>
          <w:b/>
          <w:bCs/>
          <w:sz w:val="28"/>
          <w:szCs w:val="28"/>
        </w:rPr>
        <w:t xml:space="preserve">VI. </w:t>
      </w:r>
      <w:r w:rsidR="009674E4" w:rsidRPr="00E9434B">
        <w:rPr>
          <w:b/>
          <w:bCs/>
          <w:sz w:val="28"/>
          <w:szCs w:val="28"/>
        </w:rPr>
        <w:t>Fonda p</w:t>
      </w:r>
      <w:r w:rsidRPr="00E9434B">
        <w:rPr>
          <w:b/>
          <w:bCs/>
          <w:sz w:val="28"/>
          <w:szCs w:val="28"/>
        </w:rPr>
        <w:t>rojekta īstenošanas nosacījumi</w:t>
      </w:r>
    </w:p>
    <w:p w:rsidR="00B64363" w:rsidRPr="00E9434B" w:rsidRDefault="00B64363" w:rsidP="00E20C4F">
      <w:pPr>
        <w:pStyle w:val="NChar1CharCharCharCharCharChar"/>
      </w:pPr>
    </w:p>
    <w:p w:rsidR="00B64363" w:rsidRPr="00E9434B" w:rsidRDefault="00983CB0" w:rsidP="00E20C4F">
      <w:pPr>
        <w:pStyle w:val="NChar1CharCharCharCharCharChar"/>
      </w:pPr>
      <w:r w:rsidRPr="00E9434B">
        <w:t>49</w:t>
      </w:r>
      <w:r w:rsidR="00B64363" w:rsidRPr="00E9434B">
        <w:t xml:space="preserve">. </w:t>
      </w:r>
      <w:r w:rsidR="009218D8" w:rsidRPr="00E9434B">
        <w:t>20 dienu laikā p</w:t>
      </w:r>
      <w:r w:rsidR="00B64363" w:rsidRPr="00E9434B">
        <w:t xml:space="preserve">ēc lēmuma pieņemšanas par </w:t>
      </w:r>
      <w:r w:rsidR="00041461" w:rsidRPr="00E9434B">
        <w:t xml:space="preserve">fonda </w:t>
      </w:r>
      <w:r w:rsidR="00B64363" w:rsidRPr="00E9434B">
        <w:t xml:space="preserve">projekta iesnieguma apstiprināšanu </w:t>
      </w:r>
      <w:r w:rsidR="00041461" w:rsidRPr="00E9434B">
        <w:t>vadošā</w:t>
      </w:r>
      <w:r w:rsidR="00B64363" w:rsidRPr="00E9434B">
        <w:t xml:space="preserve"> iestāde ar </w:t>
      </w:r>
      <w:r w:rsidR="00F5714B" w:rsidRPr="00E9434B">
        <w:t xml:space="preserve">fonda </w:t>
      </w:r>
      <w:r w:rsidR="00B64363" w:rsidRPr="00E9434B">
        <w:t xml:space="preserve">finansējuma saņēmēju noslēdz </w:t>
      </w:r>
      <w:r w:rsidR="00041461" w:rsidRPr="00E9434B">
        <w:t>granta līgumu</w:t>
      </w:r>
      <w:r w:rsidR="00B64363" w:rsidRPr="00E9434B">
        <w:t xml:space="preserve">, kurā </w:t>
      </w:r>
      <w:r w:rsidR="00B64363" w:rsidRPr="00E9434B">
        <w:rPr>
          <w:rFonts w:eastAsia="MS Mincho"/>
        </w:rPr>
        <w:t xml:space="preserve">atrunāti līgumslēdzēju pušu pienākumi un tiesības, kā arī kārtība un nosacījumi (tai skaitā finansēšanas nosacījumi un maksāšanas kārtība), kas jāievēro, lai nodrošinātu </w:t>
      </w:r>
      <w:r w:rsidR="00041461" w:rsidRPr="00E9434B">
        <w:rPr>
          <w:rFonts w:eastAsia="MS Mincho"/>
        </w:rPr>
        <w:t xml:space="preserve">fonda </w:t>
      </w:r>
      <w:r w:rsidR="00B64363" w:rsidRPr="00E9434B">
        <w:rPr>
          <w:rFonts w:eastAsia="MS Mincho"/>
        </w:rPr>
        <w:t>projekta īstenošanu.</w:t>
      </w:r>
    </w:p>
    <w:p w:rsidR="00B64363" w:rsidRPr="00E9434B" w:rsidRDefault="00B64363" w:rsidP="00E20C4F">
      <w:pPr>
        <w:pStyle w:val="NChar1CharCharCharCharCharChar"/>
      </w:pPr>
    </w:p>
    <w:p w:rsidR="00B64363" w:rsidRPr="00E9434B" w:rsidRDefault="00316B17" w:rsidP="00E20C4F">
      <w:pPr>
        <w:pStyle w:val="NChar1CharCharCharCharCharChar"/>
      </w:pPr>
      <w:r w:rsidRPr="00E9434B">
        <w:t>5</w:t>
      </w:r>
      <w:r w:rsidR="00983CB0" w:rsidRPr="00E9434B">
        <w:t>0</w:t>
      </w:r>
      <w:r w:rsidR="00B64363" w:rsidRPr="00E9434B">
        <w:t>. F</w:t>
      </w:r>
      <w:r w:rsidR="00F5714B" w:rsidRPr="00E9434B">
        <w:t>onda f</w:t>
      </w:r>
      <w:r w:rsidR="00B64363" w:rsidRPr="00E9434B">
        <w:t xml:space="preserve">inansējuma saņēmējs ir atbildīgs par projekta īstenošanu atbilstoši apstiprinātajam projekta iesniegumam un sniedz </w:t>
      </w:r>
      <w:r w:rsidR="00041461" w:rsidRPr="00E9434B">
        <w:t>vadošajai</w:t>
      </w:r>
      <w:r w:rsidR="00B64363" w:rsidRPr="00E9434B">
        <w:t xml:space="preserve"> iestādei pārskatu par īstenošanas progresu un finanšu izlietojumu saskaņā ar </w:t>
      </w:r>
      <w:r w:rsidR="00041461" w:rsidRPr="00E9434B">
        <w:t>granta līgumu</w:t>
      </w:r>
      <w:r w:rsidR="00B64363" w:rsidRPr="00E9434B">
        <w:t>.</w:t>
      </w:r>
    </w:p>
    <w:p w:rsidR="00B64363" w:rsidRPr="00E9434B" w:rsidRDefault="00B64363" w:rsidP="00E20C4F">
      <w:pPr>
        <w:pStyle w:val="NChar1CharCharCharCharCharChar"/>
      </w:pPr>
    </w:p>
    <w:p w:rsidR="00B64363" w:rsidRPr="00E9434B" w:rsidRDefault="00316B17" w:rsidP="00E20C4F">
      <w:pPr>
        <w:pStyle w:val="NChar1CharCharCharCharCharChar"/>
      </w:pPr>
      <w:r w:rsidRPr="00E9434B">
        <w:t>5</w:t>
      </w:r>
      <w:r w:rsidR="00983CB0" w:rsidRPr="00E9434B">
        <w:t>1</w:t>
      </w:r>
      <w:r w:rsidR="00B64363" w:rsidRPr="00E9434B">
        <w:t xml:space="preserve">. </w:t>
      </w:r>
      <w:r w:rsidR="00BC5E94" w:rsidRPr="00E9434B">
        <w:t>F</w:t>
      </w:r>
      <w:r w:rsidR="00F5714B" w:rsidRPr="00E9434B">
        <w:t>onda f</w:t>
      </w:r>
      <w:r w:rsidR="00BC5E94" w:rsidRPr="00E9434B">
        <w:t xml:space="preserve">inansējuma saņēmējs </w:t>
      </w:r>
      <w:r w:rsidR="00041461" w:rsidRPr="00E9434B">
        <w:t xml:space="preserve">fonda </w:t>
      </w:r>
      <w:r w:rsidR="00BC5E94" w:rsidRPr="00E9434B">
        <w:t>p</w:t>
      </w:r>
      <w:r w:rsidR="00B64363" w:rsidRPr="00E9434B">
        <w:t xml:space="preserve">rojekta īstenošanai atver atsevišķu kontu Valsts kasē, no kura tiek veikti un saņemti visi ar </w:t>
      </w:r>
      <w:r w:rsidR="00041461" w:rsidRPr="00E9434B">
        <w:t xml:space="preserve">fonda </w:t>
      </w:r>
      <w:r w:rsidR="00B64363" w:rsidRPr="00E9434B">
        <w:t>projekta īstenošanu saistītie maksājumi.</w:t>
      </w:r>
    </w:p>
    <w:p w:rsidR="00B64363" w:rsidRPr="00E9434B" w:rsidRDefault="00B64363" w:rsidP="00E20C4F">
      <w:pPr>
        <w:pStyle w:val="NChar1CharCharCharCharCharChar"/>
      </w:pPr>
    </w:p>
    <w:p w:rsidR="00B64363" w:rsidRPr="00E9434B" w:rsidRDefault="00C23A63" w:rsidP="00E20C4F">
      <w:pPr>
        <w:pStyle w:val="NChar1CharCharCharCharCharChar"/>
      </w:pPr>
      <w:r w:rsidRPr="00E9434B">
        <w:t>5</w:t>
      </w:r>
      <w:r w:rsidR="00983CB0" w:rsidRPr="00E9434B">
        <w:t>2</w:t>
      </w:r>
      <w:r w:rsidR="00B64363" w:rsidRPr="00E9434B">
        <w:t xml:space="preserve">. Grozījumus </w:t>
      </w:r>
      <w:r w:rsidR="00041461" w:rsidRPr="00E9434B">
        <w:t xml:space="preserve">fonda </w:t>
      </w:r>
      <w:r w:rsidR="00B64363" w:rsidRPr="00E9434B">
        <w:t xml:space="preserve">projektā izdara atbilstoši </w:t>
      </w:r>
      <w:r w:rsidR="00041461" w:rsidRPr="00E9434B">
        <w:t>granta līgumā</w:t>
      </w:r>
      <w:r w:rsidR="00B64363" w:rsidRPr="00E9434B">
        <w:t xml:space="preserve"> noteiktajai kārtībai</w:t>
      </w:r>
      <w:r w:rsidR="004D6D10" w:rsidRPr="00E9434B">
        <w:t>.</w:t>
      </w:r>
      <w:r w:rsidR="00041461" w:rsidRPr="00E9434B">
        <w:t xml:space="preserve"> </w:t>
      </w:r>
      <w:r w:rsidR="004D6D10" w:rsidRPr="00E9434B">
        <w:t>N</w:t>
      </w:r>
      <w:r w:rsidR="00041461" w:rsidRPr="00E9434B">
        <w:t>evar grozīt fo</w:t>
      </w:r>
      <w:r w:rsidR="004D6D10" w:rsidRPr="00E9434B">
        <w:t>n</w:t>
      </w:r>
      <w:r w:rsidR="00041461" w:rsidRPr="00E9434B">
        <w:t>da projekta mērķi vai kvantitatīvos indikatorus.</w:t>
      </w:r>
    </w:p>
    <w:p w:rsidR="00FB61E4" w:rsidRPr="00E9434B" w:rsidRDefault="00FB61E4" w:rsidP="00E20C4F">
      <w:pPr>
        <w:pStyle w:val="NChar1CharCharCharCharCharChar"/>
      </w:pPr>
    </w:p>
    <w:p w:rsidR="00FB61E4" w:rsidRPr="00E9434B" w:rsidRDefault="00316B17" w:rsidP="00E20C4F">
      <w:pPr>
        <w:pStyle w:val="NChar1CharCharCharCharCharChar"/>
      </w:pPr>
      <w:r w:rsidRPr="00E9434B">
        <w:t>5</w:t>
      </w:r>
      <w:r w:rsidR="00983CB0" w:rsidRPr="00E9434B">
        <w:t>3</w:t>
      </w:r>
      <w:r w:rsidR="00FB61E4" w:rsidRPr="00E9434B">
        <w:t>. Ja fonda projekta īstenošanas laikā nepieciešami grozījumi fonda projektā, finansējuma saņēmējs iesniedz vadošajā iestādē grozījumu projektu un pamatojumu.</w:t>
      </w:r>
    </w:p>
    <w:p w:rsidR="00FB61E4" w:rsidRPr="00E9434B" w:rsidRDefault="00FB61E4" w:rsidP="00E20C4F">
      <w:pPr>
        <w:pStyle w:val="NChar1CharCharCharCharCharChar"/>
      </w:pPr>
    </w:p>
    <w:p w:rsidR="00F108E8" w:rsidRPr="00E9434B" w:rsidRDefault="00316B17" w:rsidP="00E20C4F">
      <w:pPr>
        <w:pStyle w:val="NChar1CharCharCharCharCharChar"/>
      </w:pPr>
      <w:r w:rsidRPr="00E9434B">
        <w:t>5</w:t>
      </w:r>
      <w:r w:rsidR="00983CB0" w:rsidRPr="00E9434B">
        <w:t>4</w:t>
      </w:r>
      <w:r w:rsidR="00B64363" w:rsidRPr="00E9434B">
        <w:t>. F</w:t>
      </w:r>
      <w:r w:rsidR="006442CF" w:rsidRPr="00E9434B">
        <w:t>onda f</w:t>
      </w:r>
      <w:r w:rsidR="00B64363" w:rsidRPr="00E9434B">
        <w:t xml:space="preserve">inansējuma saņēmējs nodrošina ar projekta īstenošanu saistītās aktuālās informācijas ievietošanu </w:t>
      </w:r>
      <w:r w:rsidR="00FE0715" w:rsidRPr="00E9434B">
        <w:t xml:space="preserve">savā </w:t>
      </w:r>
      <w:r w:rsidR="00B64363" w:rsidRPr="00E9434B">
        <w:t>mājaslapā internetā.</w:t>
      </w:r>
    </w:p>
    <w:p w:rsidR="00E12FE2" w:rsidRPr="00E9434B" w:rsidRDefault="00E12FE2" w:rsidP="00E20C4F">
      <w:pPr>
        <w:pStyle w:val="NChar1CharCharCharCharCharChar"/>
      </w:pPr>
    </w:p>
    <w:p w:rsidR="00FB61E4" w:rsidRPr="00E9434B" w:rsidRDefault="00316B17" w:rsidP="00E20C4F">
      <w:pPr>
        <w:pStyle w:val="NChar1CharCharCharCharCharChar"/>
      </w:pPr>
      <w:r w:rsidRPr="00E9434B">
        <w:lastRenderedPageBreak/>
        <w:t>5</w:t>
      </w:r>
      <w:r w:rsidR="00983CB0" w:rsidRPr="00E9434B">
        <w:t>5</w:t>
      </w:r>
      <w:r w:rsidR="00FB61E4" w:rsidRPr="00E9434B">
        <w:t>. Vadošā iestāde izbeidz fonda projektu atlasi, neslēdzot granta līgumu, ja visi iesniegtie fonda projektu iesniegumi ir noraidīti saskaņā ar vērtēšanas kritērijiem</w:t>
      </w:r>
      <w:r w:rsidR="002266EB" w:rsidRPr="00E9434B">
        <w:t>, vai tam ir objektīvs pamatojums (nepārvarama vara, nav pieejami finanšu līdzekļi vai citi specifiski apstākļi, kas liedz īstenot projektu).</w:t>
      </w:r>
    </w:p>
    <w:p w:rsidR="00AA030C" w:rsidRPr="00E9434B" w:rsidRDefault="00AA030C" w:rsidP="00E20C4F">
      <w:pPr>
        <w:pStyle w:val="NChar1CharCharCharCharCharChar"/>
      </w:pPr>
    </w:p>
    <w:p w:rsidR="00AA030C" w:rsidRPr="00E9434B" w:rsidRDefault="00AA030C" w:rsidP="00E20C4F">
      <w:pPr>
        <w:pStyle w:val="NChar1CharCharCharCharCharChar"/>
      </w:pPr>
      <w:r w:rsidRPr="00E9434B">
        <w:t>5</w:t>
      </w:r>
      <w:r w:rsidR="00983CB0" w:rsidRPr="00E9434B">
        <w:t>6</w:t>
      </w:r>
      <w:r w:rsidRPr="00E9434B">
        <w:t>. Fonda finansējuma saņēmējs nodrošina ar fonda projekta īstenošanu saistītās informācijas uzglabāšanu līdz 2019. gada 31. decembrim.</w:t>
      </w:r>
    </w:p>
    <w:p w:rsidR="00344FC4" w:rsidRPr="00E9434B" w:rsidRDefault="00344FC4" w:rsidP="00E20C4F">
      <w:pPr>
        <w:pStyle w:val="NChar1CharCharCharCharCharChar"/>
      </w:pPr>
    </w:p>
    <w:p w:rsidR="001D7A38" w:rsidRPr="00E9434B" w:rsidRDefault="001D7A38" w:rsidP="00E20C4F">
      <w:pPr>
        <w:pStyle w:val="NChar1CharCharCharCharCharChar"/>
      </w:pPr>
    </w:p>
    <w:p w:rsidR="001D7A38" w:rsidRPr="00E9434B" w:rsidRDefault="001D7A38" w:rsidP="00E20C4F">
      <w:pPr>
        <w:pStyle w:val="NChar1CharCharCharCharCharChar"/>
      </w:pPr>
    </w:p>
    <w:p w:rsidR="00CB4C2B" w:rsidRPr="00E9434B" w:rsidRDefault="00CB4C2B" w:rsidP="00E20C4F">
      <w:pPr>
        <w:rPr>
          <w:sz w:val="28"/>
          <w:szCs w:val="28"/>
        </w:rPr>
      </w:pPr>
      <w:r w:rsidRPr="00E9434B">
        <w:rPr>
          <w:sz w:val="28"/>
          <w:szCs w:val="28"/>
        </w:rPr>
        <w:t>Ministru prezidents</w:t>
      </w:r>
      <w:r w:rsidRPr="00E9434B">
        <w:rPr>
          <w:sz w:val="28"/>
          <w:szCs w:val="28"/>
        </w:rPr>
        <w:tab/>
      </w:r>
      <w:r w:rsidRPr="00E9434B">
        <w:rPr>
          <w:sz w:val="28"/>
          <w:szCs w:val="28"/>
        </w:rPr>
        <w:tab/>
      </w:r>
      <w:r w:rsidRPr="00E9434B">
        <w:rPr>
          <w:sz w:val="28"/>
          <w:szCs w:val="28"/>
        </w:rPr>
        <w:tab/>
      </w:r>
      <w:r w:rsidRPr="00E9434B">
        <w:rPr>
          <w:sz w:val="28"/>
          <w:szCs w:val="28"/>
        </w:rPr>
        <w:tab/>
      </w:r>
      <w:r w:rsidRPr="00E9434B">
        <w:rPr>
          <w:sz w:val="28"/>
          <w:szCs w:val="28"/>
        </w:rPr>
        <w:tab/>
      </w:r>
      <w:r w:rsidRPr="00E9434B">
        <w:rPr>
          <w:sz w:val="28"/>
          <w:szCs w:val="28"/>
        </w:rPr>
        <w:tab/>
      </w:r>
      <w:r w:rsidRPr="00E9434B">
        <w:rPr>
          <w:sz w:val="28"/>
          <w:szCs w:val="28"/>
        </w:rPr>
        <w:tab/>
        <w:t>V.Dombrovskis</w:t>
      </w:r>
    </w:p>
    <w:p w:rsidR="00344FC4" w:rsidRPr="00E9434B" w:rsidRDefault="00344FC4" w:rsidP="00E20C4F">
      <w:pPr>
        <w:ind w:firstLine="851"/>
        <w:jc w:val="both"/>
        <w:rPr>
          <w:sz w:val="28"/>
          <w:szCs w:val="28"/>
        </w:rPr>
      </w:pPr>
    </w:p>
    <w:p w:rsidR="00EE0F0B" w:rsidRPr="00E9434B" w:rsidRDefault="00EE0F0B" w:rsidP="00E20C4F">
      <w:pPr>
        <w:ind w:firstLine="851"/>
        <w:jc w:val="both"/>
        <w:rPr>
          <w:sz w:val="28"/>
          <w:szCs w:val="28"/>
        </w:rPr>
      </w:pPr>
    </w:p>
    <w:p w:rsidR="00CB4C2B" w:rsidRPr="00E9434B" w:rsidRDefault="00316B17" w:rsidP="00E20C4F">
      <w:pPr>
        <w:tabs>
          <w:tab w:val="left" w:pos="360"/>
        </w:tabs>
        <w:jc w:val="both"/>
        <w:rPr>
          <w:bCs/>
          <w:sz w:val="28"/>
          <w:szCs w:val="28"/>
        </w:rPr>
      </w:pPr>
      <w:r w:rsidRPr="00E9434B">
        <w:rPr>
          <w:bCs/>
          <w:sz w:val="28"/>
          <w:szCs w:val="28"/>
        </w:rPr>
        <w:t>Tieslietu</w:t>
      </w:r>
      <w:r w:rsidR="00CB4C2B" w:rsidRPr="00E9434B">
        <w:rPr>
          <w:bCs/>
          <w:sz w:val="28"/>
          <w:szCs w:val="28"/>
        </w:rPr>
        <w:t xml:space="preserve"> ministrs</w:t>
      </w:r>
      <w:r w:rsidR="00CB4C2B" w:rsidRPr="00E9434B">
        <w:rPr>
          <w:bCs/>
          <w:sz w:val="28"/>
          <w:szCs w:val="28"/>
        </w:rPr>
        <w:tab/>
      </w:r>
      <w:r w:rsidR="00CB4C2B" w:rsidRPr="00E9434B">
        <w:rPr>
          <w:bCs/>
          <w:sz w:val="28"/>
          <w:szCs w:val="28"/>
        </w:rPr>
        <w:tab/>
      </w:r>
      <w:r w:rsidR="00CB4C2B" w:rsidRPr="00E9434B">
        <w:rPr>
          <w:bCs/>
          <w:sz w:val="28"/>
          <w:szCs w:val="28"/>
        </w:rPr>
        <w:tab/>
      </w:r>
      <w:r w:rsidR="00CB4C2B" w:rsidRPr="00E9434B">
        <w:rPr>
          <w:bCs/>
          <w:sz w:val="28"/>
          <w:szCs w:val="28"/>
        </w:rPr>
        <w:tab/>
      </w:r>
      <w:r w:rsidR="00CB4C2B" w:rsidRPr="00E9434B">
        <w:rPr>
          <w:bCs/>
          <w:sz w:val="28"/>
          <w:szCs w:val="28"/>
        </w:rPr>
        <w:tab/>
      </w:r>
      <w:r w:rsidR="00CB4C2B" w:rsidRPr="00E9434B">
        <w:rPr>
          <w:bCs/>
          <w:sz w:val="28"/>
          <w:szCs w:val="28"/>
        </w:rPr>
        <w:tab/>
      </w:r>
      <w:r w:rsidR="00CB4C2B" w:rsidRPr="00E9434B">
        <w:rPr>
          <w:bCs/>
          <w:sz w:val="28"/>
          <w:szCs w:val="28"/>
        </w:rPr>
        <w:tab/>
      </w:r>
      <w:r w:rsidR="00CB4C2B" w:rsidRPr="00E9434B">
        <w:rPr>
          <w:bCs/>
          <w:sz w:val="28"/>
          <w:szCs w:val="28"/>
        </w:rPr>
        <w:tab/>
      </w:r>
      <w:r w:rsidR="00D84E55" w:rsidRPr="00E9434B">
        <w:rPr>
          <w:bCs/>
          <w:sz w:val="28"/>
          <w:szCs w:val="28"/>
        </w:rPr>
        <w:t>A.Štokenbergs</w:t>
      </w:r>
    </w:p>
    <w:p w:rsidR="009168DC" w:rsidRPr="00E9434B" w:rsidRDefault="009168DC" w:rsidP="00E20C4F">
      <w:pPr>
        <w:tabs>
          <w:tab w:val="left" w:pos="360"/>
        </w:tabs>
        <w:jc w:val="both"/>
        <w:rPr>
          <w:bCs/>
          <w:sz w:val="28"/>
          <w:szCs w:val="28"/>
        </w:rPr>
      </w:pPr>
    </w:p>
    <w:p w:rsidR="009168DC" w:rsidRPr="00E9434B" w:rsidRDefault="009168DC" w:rsidP="00E20C4F">
      <w:pPr>
        <w:tabs>
          <w:tab w:val="left" w:pos="360"/>
        </w:tabs>
        <w:jc w:val="both"/>
        <w:rPr>
          <w:bCs/>
          <w:sz w:val="28"/>
          <w:szCs w:val="28"/>
        </w:rPr>
      </w:pPr>
      <w:r w:rsidRPr="00E9434B">
        <w:rPr>
          <w:bCs/>
          <w:sz w:val="28"/>
          <w:szCs w:val="28"/>
        </w:rPr>
        <w:t>Tieslietu ministrs</w:t>
      </w:r>
      <w:r w:rsidRPr="00E9434B">
        <w:rPr>
          <w:bCs/>
          <w:sz w:val="28"/>
          <w:szCs w:val="28"/>
        </w:rPr>
        <w:tab/>
      </w:r>
      <w:r w:rsidRPr="00E9434B">
        <w:rPr>
          <w:bCs/>
          <w:sz w:val="28"/>
          <w:szCs w:val="28"/>
        </w:rPr>
        <w:tab/>
      </w:r>
      <w:r w:rsidRPr="00E9434B">
        <w:rPr>
          <w:bCs/>
          <w:sz w:val="28"/>
          <w:szCs w:val="28"/>
        </w:rPr>
        <w:tab/>
      </w:r>
      <w:r w:rsidRPr="00E9434B">
        <w:rPr>
          <w:bCs/>
          <w:sz w:val="28"/>
          <w:szCs w:val="28"/>
        </w:rPr>
        <w:tab/>
      </w:r>
      <w:r w:rsidRPr="00E9434B">
        <w:rPr>
          <w:bCs/>
          <w:sz w:val="28"/>
          <w:szCs w:val="28"/>
        </w:rPr>
        <w:tab/>
      </w:r>
      <w:r w:rsidRPr="00E9434B">
        <w:rPr>
          <w:bCs/>
          <w:sz w:val="28"/>
          <w:szCs w:val="28"/>
        </w:rPr>
        <w:tab/>
      </w:r>
      <w:r w:rsidRPr="00E9434B">
        <w:rPr>
          <w:bCs/>
          <w:sz w:val="28"/>
          <w:szCs w:val="28"/>
        </w:rPr>
        <w:tab/>
      </w:r>
      <w:r w:rsidRPr="00E9434B">
        <w:rPr>
          <w:bCs/>
          <w:sz w:val="28"/>
          <w:szCs w:val="28"/>
        </w:rPr>
        <w:tab/>
        <w:t>A.Štokenbergs</w:t>
      </w:r>
    </w:p>
    <w:p w:rsidR="00344FC4" w:rsidRPr="00E9434B" w:rsidRDefault="00344FC4" w:rsidP="00E20C4F">
      <w:pPr>
        <w:tabs>
          <w:tab w:val="left" w:pos="360"/>
        </w:tabs>
        <w:ind w:firstLine="851"/>
        <w:jc w:val="both"/>
        <w:rPr>
          <w:bCs/>
          <w:sz w:val="28"/>
          <w:szCs w:val="28"/>
        </w:rPr>
      </w:pPr>
    </w:p>
    <w:p w:rsidR="00C95156" w:rsidRPr="00E9434B" w:rsidRDefault="00C95156" w:rsidP="00E20C4F">
      <w:pPr>
        <w:ind w:firstLine="851"/>
        <w:jc w:val="both"/>
        <w:rPr>
          <w:sz w:val="28"/>
          <w:szCs w:val="28"/>
        </w:rPr>
      </w:pPr>
    </w:p>
    <w:p w:rsidR="00C95156" w:rsidRPr="00E9434B" w:rsidRDefault="00C95156" w:rsidP="00E20C4F">
      <w:pPr>
        <w:ind w:firstLine="851"/>
        <w:jc w:val="both"/>
        <w:rPr>
          <w:sz w:val="28"/>
          <w:szCs w:val="28"/>
        </w:rPr>
      </w:pPr>
    </w:p>
    <w:p w:rsidR="00DA64F1" w:rsidRPr="00E9434B" w:rsidRDefault="00DA64F1" w:rsidP="00E20C4F">
      <w:pPr>
        <w:ind w:firstLine="851"/>
        <w:jc w:val="both"/>
        <w:rPr>
          <w:sz w:val="28"/>
          <w:szCs w:val="28"/>
        </w:rPr>
      </w:pPr>
    </w:p>
    <w:p w:rsidR="00DA64F1" w:rsidRPr="00E9434B" w:rsidRDefault="00DA64F1" w:rsidP="00E20C4F">
      <w:pPr>
        <w:ind w:firstLine="851"/>
        <w:jc w:val="both"/>
        <w:rPr>
          <w:sz w:val="28"/>
          <w:szCs w:val="28"/>
        </w:rPr>
      </w:pPr>
    </w:p>
    <w:p w:rsidR="00DA64F1" w:rsidRPr="00E9434B" w:rsidRDefault="00DA64F1" w:rsidP="00E20C4F">
      <w:pPr>
        <w:ind w:firstLine="851"/>
        <w:jc w:val="both"/>
        <w:rPr>
          <w:sz w:val="28"/>
          <w:szCs w:val="28"/>
        </w:rPr>
      </w:pPr>
    </w:p>
    <w:p w:rsidR="00DA64F1" w:rsidRPr="00E9434B" w:rsidRDefault="00DA64F1" w:rsidP="00E20C4F">
      <w:pPr>
        <w:ind w:firstLine="851"/>
        <w:jc w:val="both"/>
        <w:rPr>
          <w:sz w:val="28"/>
          <w:szCs w:val="28"/>
        </w:rPr>
      </w:pPr>
    </w:p>
    <w:p w:rsidR="001B6FEE" w:rsidRPr="00E9434B" w:rsidRDefault="00D9776F" w:rsidP="00E20C4F">
      <w:pPr>
        <w:jc w:val="both"/>
        <w:rPr>
          <w:sz w:val="20"/>
          <w:szCs w:val="20"/>
        </w:rPr>
      </w:pPr>
      <w:r w:rsidRPr="00E9434B">
        <w:rPr>
          <w:sz w:val="20"/>
          <w:szCs w:val="20"/>
        </w:rPr>
        <w:t>2</w:t>
      </w:r>
      <w:r w:rsidR="00A33384">
        <w:rPr>
          <w:sz w:val="20"/>
          <w:szCs w:val="20"/>
        </w:rPr>
        <w:t>7</w:t>
      </w:r>
      <w:r w:rsidR="00EB1446" w:rsidRPr="00E9434B">
        <w:rPr>
          <w:sz w:val="20"/>
          <w:szCs w:val="20"/>
        </w:rPr>
        <w:t>.04</w:t>
      </w:r>
      <w:r w:rsidR="001D7A38" w:rsidRPr="00E9434B">
        <w:rPr>
          <w:sz w:val="20"/>
          <w:szCs w:val="20"/>
        </w:rPr>
        <w:t>.201</w:t>
      </w:r>
      <w:r w:rsidR="00EB1446" w:rsidRPr="00E9434B">
        <w:rPr>
          <w:sz w:val="20"/>
          <w:szCs w:val="20"/>
        </w:rPr>
        <w:t>1</w:t>
      </w:r>
      <w:r w:rsidR="003B5BF7" w:rsidRPr="00E9434B">
        <w:rPr>
          <w:sz w:val="20"/>
          <w:szCs w:val="20"/>
        </w:rPr>
        <w:t xml:space="preserve">. </w:t>
      </w:r>
      <w:r w:rsidR="00EB1446" w:rsidRPr="00E9434B">
        <w:rPr>
          <w:sz w:val="20"/>
          <w:szCs w:val="20"/>
        </w:rPr>
        <w:t>10:40</w:t>
      </w:r>
    </w:p>
    <w:p w:rsidR="001B6FEE" w:rsidRPr="00E9434B" w:rsidRDefault="00A64E70" w:rsidP="00E20C4F">
      <w:pPr>
        <w:jc w:val="both"/>
        <w:rPr>
          <w:sz w:val="20"/>
          <w:szCs w:val="20"/>
        </w:rPr>
      </w:pPr>
      <w:r w:rsidRPr="00FD6A72">
        <w:rPr>
          <w:sz w:val="20"/>
          <w:szCs w:val="20"/>
        </w:rPr>
        <w:t>3</w:t>
      </w:r>
      <w:r w:rsidR="00036B42" w:rsidRPr="00FD6A72">
        <w:rPr>
          <w:sz w:val="20"/>
          <w:szCs w:val="20"/>
        </w:rPr>
        <w:t>6</w:t>
      </w:r>
      <w:r w:rsidR="00FD6A72" w:rsidRPr="00FD6A72">
        <w:rPr>
          <w:sz w:val="20"/>
          <w:szCs w:val="20"/>
        </w:rPr>
        <w:t>60</w:t>
      </w:r>
    </w:p>
    <w:p w:rsidR="001B6FEE" w:rsidRPr="00E9434B" w:rsidRDefault="00EB1446" w:rsidP="00E20C4F">
      <w:pPr>
        <w:jc w:val="both"/>
        <w:rPr>
          <w:noProof/>
          <w:sz w:val="20"/>
          <w:szCs w:val="20"/>
        </w:rPr>
      </w:pPr>
      <w:r w:rsidRPr="00E9434B">
        <w:rPr>
          <w:sz w:val="20"/>
          <w:szCs w:val="20"/>
        </w:rPr>
        <w:t>E. Vimba</w:t>
      </w:r>
    </w:p>
    <w:p w:rsidR="00677FEB" w:rsidRPr="00E9434B" w:rsidRDefault="00B64B3F" w:rsidP="00E20C4F">
      <w:pPr>
        <w:jc w:val="both"/>
        <w:rPr>
          <w:sz w:val="20"/>
          <w:szCs w:val="20"/>
        </w:rPr>
      </w:pPr>
      <w:hyperlink r:id="rId8" w:history="1">
        <w:r w:rsidR="00EB1446" w:rsidRPr="00E9434B">
          <w:rPr>
            <w:rStyle w:val="Hipersaite"/>
            <w:sz w:val="20"/>
            <w:szCs w:val="20"/>
          </w:rPr>
          <w:t>egija.vimba@tm.gov.lv</w:t>
        </w:r>
      </w:hyperlink>
      <w:r w:rsidR="005D2FEE" w:rsidRPr="00E9434B">
        <w:rPr>
          <w:sz w:val="20"/>
          <w:szCs w:val="20"/>
        </w:rPr>
        <w:t>, tālr. 670368</w:t>
      </w:r>
      <w:r w:rsidR="00EB1446" w:rsidRPr="00E9434B">
        <w:rPr>
          <w:sz w:val="20"/>
          <w:szCs w:val="20"/>
        </w:rPr>
        <w:t>49</w:t>
      </w:r>
    </w:p>
    <w:sectPr w:rsidR="00677FEB" w:rsidRPr="00E9434B" w:rsidSect="00E20C4F">
      <w:headerReference w:type="even" r:id="rId9"/>
      <w:headerReference w:type="default" r:id="rId10"/>
      <w:footerReference w:type="even"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496" w:rsidRDefault="00424496" w:rsidP="00057F2D">
      <w:pPr>
        <w:pStyle w:val="Pamatteksts3"/>
      </w:pPr>
      <w:r>
        <w:separator/>
      </w:r>
    </w:p>
  </w:endnote>
  <w:endnote w:type="continuationSeparator" w:id="0">
    <w:p w:rsidR="00424496" w:rsidRDefault="00424496" w:rsidP="00057F2D">
      <w:pPr>
        <w:pStyle w:val="Pamatteksts3"/>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h Cn TL">
    <w:panose1 w:val="020B0506020202030204"/>
    <w:charset w:val="BA"/>
    <w:family w:val="swiss"/>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RimTime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TTE1BCA9C8t00">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496" w:rsidRDefault="00B64B3F" w:rsidP="00057F2D">
    <w:pPr>
      <w:pStyle w:val="Kjene"/>
      <w:framePr w:wrap="around" w:vAnchor="text" w:hAnchor="margin" w:xAlign="center" w:y="1"/>
      <w:rPr>
        <w:rStyle w:val="Lappusesnumurs"/>
      </w:rPr>
    </w:pPr>
    <w:r>
      <w:rPr>
        <w:rStyle w:val="Lappusesnumurs"/>
      </w:rPr>
      <w:fldChar w:fldCharType="begin"/>
    </w:r>
    <w:r w:rsidR="00424496">
      <w:rPr>
        <w:rStyle w:val="Lappusesnumurs"/>
      </w:rPr>
      <w:instrText xml:space="preserve">PAGE  </w:instrText>
    </w:r>
    <w:r>
      <w:rPr>
        <w:rStyle w:val="Lappusesnumurs"/>
      </w:rPr>
      <w:fldChar w:fldCharType="end"/>
    </w:r>
  </w:p>
  <w:p w:rsidR="00424496" w:rsidRDefault="00424496">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496" w:rsidRDefault="00424496" w:rsidP="0052043D">
    <w:pPr>
      <w:tabs>
        <w:tab w:val="left" w:pos="7560"/>
      </w:tabs>
      <w:jc w:val="both"/>
      <w:rPr>
        <w:sz w:val="16"/>
        <w:szCs w:val="16"/>
      </w:rPr>
    </w:pPr>
  </w:p>
  <w:p w:rsidR="00424496" w:rsidRPr="0052043D" w:rsidRDefault="00424496" w:rsidP="0052043D">
    <w:pPr>
      <w:tabs>
        <w:tab w:val="left" w:pos="7560"/>
      </w:tabs>
      <w:jc w:val="both"/>
      <w:rPr>
        <w:bCs/>
        <w:sz w:val="16"/>
        <w:szCs w:val="16"/>
      </w:rPr>
    </w:pPr>
    <w:r>
      <w:rPr>
        <w:sz w:val="16"/>
        <w:szCs w:val="16"/>
      </w:rPr>
      <w:t>TM</w:t>
    </w:r>
    <w:r w:rsidRPr="0052043D">
      <w:rPr>
        <w:sz w:val="16"/>
        <w:szCs w:val="16"/>
      </w:rPr>
      <w:t>Not_</w:t>
    </w:r>
    <w:r w:rsidR="00737F20">
      <w:rPr>
        <w:sz w:val="16"/>
        <w:szCs w:val="16"/>
      </w:rPr>
      <w:t>2</w:t>
    </w:r>
    <w:r w:rsidR="00A33384">
      <w:rPr>
        <w:sz w:val="16"/>
        <w:szCs w:val="16"/>
      </w:rPr>
      <w:t>7</w:t>
    </w:r>
    <w:r>
      <w:rPr>
        <w:sz w:val="16"/>
        <w:szCs w:val="16"/>
      </w:rPr>
      <w:t>0</w:t>
    </w:r>
    <w:r w:rsidR="00EB1446">
      <w:rPr>
        <w:sz w:val="16"/>
        <w:szCs w:val="16"/>
      </w:rPr>
      <w:t>4</w:t>
    </w:r>
    <w:r>
      <w:rPr>
        <w:sz w:val="16"/>
        <w:szCs w:val="16"/>
      </w:rPr>
      <w:t>11</w:t>
    </w:r>
    <w:r w:rsidRPr="0052043D">
      <w:rPr>
        <w:sz w:val="16"/>
        <w:szCs w:val="16"/>
      </w:rPr>
      <w:t>_</w:t>
    </w:r>
    <w:r>
      <w:rPr>
        <w:sz w:val="16"/>
        <w:szCs w:val="16"/>
      </w:rPr>
      <w:t>ierobezotais</w:t>
    </w:r>
    <w:r w:rsidRPr="0052043D">
      <w:rPr>
        <w:sz w:val="16"/>
        <w:szCs w:val="16"/>
      </w:rPr>
      <w:t>;</w:t>
    </w:r>
    <w:r w:rsidRPr="0052043D">
      <w:rPr>
        <w:bCs/>
        <w:sz w:val="16"/>
        <w:szCs w:val="16"/>
      </w:rPr>
      <w:t xml:space="preserve"> </w:t>
    </w:r>
    <w:bookmarkStart w:id="0" w:name="OLE_LINK2"/>
    <w:bookmarkStart w:id="1" w:name="OLE_LINK3"/>
    <w:r w:rsidR="009E0680" w:rsidRPr="0052043D">
      <w:rPr>
        <w:bCs/>
        <w:sz w:val="16"/>
        <w:szCs w:val="16"/>
      </w:rPr>
      <w:t>Ministru kabineta noteikumu projekts „Noteikumi par Eiropas Trešo valstu valstspiederīgo integrācijas fonda 200</w:t>
    </w:r>
    <w:r w:rsidR="009E0680">
      <w:rPr>
        <w:bCs/>
        <w:sz w:val="16"/>
        <w:szCs w:val="16"/>
      </w:rPr>
      <w:t>9</w:t>
    </w:r>
    <w:r w:rsidR="009E0680" w:rsidRPr="0052043D">
      <w:rPr>
        <w:bCs/>
        <w:sz w:val="16"/>
        <w:szCs w:val="16"/>
      </w:rPr>
      <w:t>. gada pr</w:t>
    </w:r>
    <w:r w:rsidR="009E0680">
      <w:rPr>
        <w:bCs/>
        <w:sz w:val="16"/>
        <w:szCs w:val="16"/>
      </w:rPr>
      <w:t>ogrammas 1.7. aktivitātes „</w:t>
    </w:r>
    <w:r w:rsidR="009E0680" w:rsidRPr="0052043D">
      <w:rPr>
        <w:bCs/>
        <w:sz w:val="16"/>
        <w:szCs w:val="16"/>
      </w:rPr>
      <w:t xml:space="preserve">Izglītojošo un sabiedrības informēšanas kampaņu, īpaši masu mēdijos, realizēšana par imigrāciju un iespējamiem sabiedrības ieguvumiem” </w:t>
    </w:r>
    <w:r w:rsidR="009E0680">
      <w:rPr>
        <w:bCs/>
        <w:sz w:val="16"/>
        <w:szCs w:val="16"/>
      </w:rPr>
      <w:t>īstenošanu”</w:t>
    </w:r>
    <w:bookmarkEnd w:id="0"/>
    <w:bookmarkEnd w:id="1"/>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496" w:rsidRDefault="00424496" w:rsidP="0052043D">
    <w:pPr>
      <w:tabs>
        <w:tab w:val="left" w:pos="7560"/>
      </w:tabs>
      <w:jc w:val="both"/>
      <w:rPr>
        <w:sz w:val="16"/>
        <w:szCs w:val="16"/>
      </w:rPr>
    </w:pPr>
  </w:p>
  <w:p w:rsidR="00424496" w:rsidRPr="0052043D" w:rsidRDefault="00424496" w:rsidP="0052043D">
    <w:pPr>
      <w:tabs>
        <w:tab w:val="left" w:pos="7560"/>
      </w:tabs>
      <w:jc w:val="both"/>
      <w:rPr>
        <w:bCs/>
        <w:sz w:val="16"/>
        <w:szCs w:val="16"/>
      </w:rPr>
    </w:pPr>
    <w:r>
      <w:rPr>
        <w:sz w:val="16"/>
        <w:szCs w:val="16"/>
      </w:rPr>
      <w:t>TM</w:t>
    </w:r>
    <w:r w:rsidRPr="0052043D">
      <w:rPr>
        <w:sz w:val="16"/>
        <w:szCs w:val="16"/>
      </w:rPr>
      <w:t>Not_</w:t>
    </w:r>
    <w:r w:rsidR="00737F20">
      <w:rPr>
        <w:sz w:val="16"/>
        <w:szCs w:val="16"/>
      </w:rPr>
      <w:t>2</w:t>
    </w:r>
    <w:r w:rsidR="00A33384">
      <w:rPr>
        <w:sz w:val="16"/>
        <w:szCs w:val="16"/>
      </w:rPr>
      <w:t>7</w:t>
    </w:r>
    <w:r>
      <w:rPr>
        <w:sz w:val="16"/>
        <w:szCs w:val="16"/>
      </w:rPr>
      <w:t>0</w:t>
    </w:r>
    <w:r w:rsidR="00EB1446">
      <w:rPr>
        <w:sz w:val="16"/>
        <w:szCs w:val="16"/>
      </w:rPr>
      <w:t>4</w:t>
    </w:r>
    <w:r>
      <w:rPr>
        <w:sz w:val="16"/>
        <w:szCs w:val="16"/>
      </w:rPr>
      <w:t>11</w:t>
    </w:r>
    <w:r w:rsidRPr="0052043D">
      <w:rPr>
        <w:sz w:val="16"/>
        <w:szCs w:val="16"/>
      </w:rPr>
      <w:t>_</w:t>
    </w:r>
    <w:r>
      <w:rPr>
        <w:sz w:val="16"/>
        <w:szCs w:val="16"/>
      </w:rPr>
      <w:t>ierobezotais</w:t>
    </w:r>
    <w:r w:rsidRPr="0052043D">
      <w:rPr>
        <w:sz w:val="16"/>
        <w:szCs w:val="16"/>
      </w:rPr>
      <w:t>;</w:t>
    </w:r>
    <w:r w:rsidRPr="0052043D">
      <w:rPr>
        <w:bCs/>
        <w:sz w:val="16"/>
        <w:szCs w:val="16"/>
      </w:rPr>
      <w:t xml:space="preserve"> </w:t>
    </w:r>
    <w:bookmarkStart w:id="2" w:name="OLE_LINK23"/>
    <w:bookmarkStart w:id="3" w:name="OLE_LINK24"/>
    <w:bookmarkStart w:id="4" w:name="OLE_LINK1"/>
    <w:r w:rsidRPr="0052043D">
      <w:rPr>
        <w:bCs/>
        <w:sz w:val="16"/>
        <w:szCs w:val="16"/>
      </w:rPr>
      <w:t>Ministru kabineta noteikumu projekts „Noteikumi par Eiropas Trešo valstu valstspiederīgo integrācijas fonda 200</w:t>
    </w:r>
    <w:r>
      <w:rPr>
        <w:bCs/>
        <w:sz w:val="16"/>
        <w:szCs w:val="16"/>
      </w:rPr>
      <w:t>9</w:t>
    </w:r>
    <w:r w:rsidRPr="0052043D">
      <w:rPr>
        <w:bCs/>
        <w:sz w:val="16"/>
        <w:szCs w:val="16"/>
      </w:rPr>
      <w:t>. gada pr</w:t>
    </w:r>
    <w:r>
      <w:rPr>
        <w:bCs/>
        <w:sz w:val="16"/>
        <w:szCs w:val="16"/>
      </w:rPr>
      <w:t>ogrammas 1.7</w:t>
    </w:r>
    <w:r w:rsidR="00EB1446">
      <w:rPr>
        <w:bCs/>
        <w:sz w:val="16"/>
        <w:szCs w:val="16"/>
      </w:rPr>
      <w:t>. aktivitātes „</w:t>
    </w:r>
    <w:r w:rsidRPr="0052043D">
      <w:rPr>
        <w:bCs/>
        <w:sz w:val="16"/>
        <w:szCs w:val="16"/>
      </w:rPr>
      <w:t xml:space="preserve">Izglītojošo un sabiedrības informēšanas kampaņu, īpaši masu mēdijos, realizēšana par imigrāciju un iespējamiem sabiedrības ieguvumiem” </w:t>
    </w:r>
    <w:r w:rsidR="009E0680">
      <w:rPr>
        <w:bCs/>
        <w:sz w:val="16"/>
        <w:szCs w:val="16"/>
      </w:rPr>
      <w:t>īstenošanu”</w:t>
    </w:r>
    <w:r>
      <w:rPr>
        <w:bCs/>
        <w:sz w:val="16"/>
        <w:szCs w:val="16"/>
      </w:rPr>
      <w:t xml:space="preserve"> </w:t>
    </w:r>
    <w:bookmarkEnd w:id="2"/>
    <w:bookmarkEnd w:id="3"/>
    <w:bookmarkEnd w:id="4"/>
  </w:p>
  <w:p w:rsidR="00424496" w:rsidRPr="006C6EA0" w:rsidRDefault="00424496" w:rsidP="00F963ED">
    <w:pPr>
      <w:pStyle w:val="Pamatteksts3"/>
      <w:rPr>
        <w:lang w:val="lv-LV"/>
      </w:rPr>
    </w:pPr>
  </w:p>
  <w:p w:rsidR="00424496" w:rsidRDefault="00424496">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496" w:rsidRDefault="00424496" w:rsidP="00057F2D">
      <w:pPr>
        <w:pStyle w:val="Pamatteksts3"/>
      </w:pPr>
      <w:r>
        <w:separator/>
      </w:r>
    </w:p>
  </w:footnote>
  <w:footnote w:type="continuationSeparator" w:id="0">
    <w:p w:rsidR="00424496" w:rsidRDefault="00424496" w:rsidP="00057F2D">
      <w:pPr>
        <w:pStyle w:val="Pamatteksts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496" w:rsidRDefault="00B64B3F" w:rsidP="00AA52A8">
    <w:pPr>
      <w:pStyle w:val="Galvene"/>
      <w:framePr w:wrap="around" w:vAnchor="text" w:hAnchor="margin" w:xAlign="center" w:y="1"/>
      <w:rPr>
        <w:rStyle w:val="Lappusesnumurs"/>
      </w:rPr>
    </w:pPr>
    <w:r>
      <w:rPr>
        <w:rStyle w:val="Lappusesnumurs"/>
      </w:rPr>
      <w:fldChar w:fldCharType="begin"/>
    </w:r>
    <w:r w:rsidR="00424496">
      <w:rPr>
        <w:rStyle w:val="Lappusesnumurs"/>
      </w:rPr>
      <w:instrText xml:space="preserve">PAGE  </w:instrText>
    </w:r>
    <w:r>
      <w:rPr>
        <w:rStyle w:val="Lappusesnumurs"/>
      </w:rPr>
      <w:fldChar w:fldCharType="end"/>
    </w:r>
  </w:p>
  <w:p w:rsidR="00424496" w:rsidRDefault="00424496">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496" w:rsidRDefault="00B64B3F" w:rsidP="00AA52A8">
    <w:pPr>
      <w:pStyle w:val="Galvene"/>
      <w:framePr w:wrap="around" w:vAnchor="text" w:hAnchor="margin" w:xAlign="center" w:y="1"/>
      <w:rPr>
        <w:rStyle w:val="Lappusesnumurs"/>
      </w:rPr>
    </w:pPr>
    <w:r>
      <w:rPr>
        <w:rStyle w:val="Lappusesnumurs"/>
      </w:rPr>
      <w:fldChar w:fldCharType="begin"/>
    </w:r>
    <w:r w:rsidR="00424496">
      <w:rPr>
        <w:rStyle w:val="Lappusesnumurs"/>
      </w:rPr>
      <w:instrText xml:space="preserve">PAGE  </w:instrText>
    </w:r>
    <w:r>
      <w:rPr>
        <w:rStyle w:val="Lappusesnumurs"/>
      </w:rPr>
      <w:fldChar w:fldCharType="separate"/>
    </w:r>
    <w:r w:rsidR="00A33384">
      <w:rPr>
        <w:rStyle w:val="Lappusesnumurs"/>
        <w:noProof/>
      </w:rPr>
      <w:t>14</w:t>
    </w:r>
    <w:r>
      <w:rPr>
        <w:rStyle w:val="Lappusesnumurs"/>
      </w:rPr>
      <w:fldChar w:fldCharType="end"/>
    </w:r>
  </w:p>
  <w:p w:rsidR="00424496" w:rsidRDefault="00424496">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137FC"/>
    <w:multiLevelType w:val="hybridMultilevel"/>
    <w:tmpl w:val="DFB85168"/>
    <w:lvl w:ilvl="0" w:tplc="24461B40">
      <w:start w:val="1"/>
      <w:numFmt w:val="bullet"/>
      <w:lvlText w:val=""/>
      <w:lvlJc w:val="left"/>
      <w:pPr>
        <w:ind w:left="1429" w:hanging="360"/>
      </w:pPr>
      <w:rPr>
        <w:rFonts w:ascii="Symbol" w:hAnsi="Symbol" w:hint="default"/>
      </w:rPr>
    </w:lvl>
    <w:lvl w:ilvl="1" w:tplc="04260019" w:tentative="1">
      <w:start w:val="1"/>
      <w:numFmt w:val="bullet"/>
      <w:lvlText w:val="o"/>
      <w:lvlJc w:val="left"/>
      <w:pPr>
        <w:ind w:left="2149" w:hanging="360"/>
      </w:pPr>
      <w:rPr>
        <w:rFonts w:ascii="Courier New" w:hAnsi="Courier New" w:cs="Courier New" w:hint="default"/>
      </w:rPr>
    </w:lvl>
    <w:lvl w:ilvl="2" w:tplc="0426001B" w:tentative="1">
      <w:start w:val="1"/>
      <w:numFmt w:val="bullet"/>
      <w:lvlText w:val=""/>
      <w:lvlJc w:val="left"/>
      <w:pPr>
        <w:ind w:left="2869" w:hanging="360"/>
      </w:pPr>
      <w:rPr>
        <w:rFonts w:ascii="Wingdings" w:hAnsi="Wingdings" w:hint="default"/>
      </w:rPr>
    </w:lvl>
    <w:lvl w:ilvl="3" w:tplc="0426000F" w:tentative="1">
      <w:start w:val="1"/>
      <w:numFmt w:val="bullet"/>
      <w:lvlText w:val=""/>
      <w:lvlJc w:val="left"/>
      <w:pPr>
        <w:ind w:left="3589" w:hanging="360"/>
      </w:pPr>
      <w:rPr>
        <w:rFonts w:ascii="Symbol" w:hAnsi="Symbol" w:hint="default"/>
      </w:rPr>
    </w:lvl>
    <w:lvl w:ilvl="4" w:tplc="04260019" w:tentative="1">
      <w:start w:val="1"/>
      <w:numFmt w:val="bullet"/>
      <w:lvlText w:val="o"/>
      <w:lvlJc w:val="left"/>
      <w:pPr>
        <w:ind w:left="4309" w:hanging="360"/>
      </w:pPr>
      <w:rPr>
        <w:rFonts w:ascii="Courier New" w:hAnsi="Courier New" w:cs="Courier New" w:hint="default"/>
      </w:rPr>
    </w:lvl>
    <w:lvl w:ilvl="5" w:tplc="0426001B" w:tentative="1">
      <w:start w:val="1"/>
      <w:numFmt w:val="bullet"/>
      <w:lvlText w:val=""/>
      <w:lvlJc w:val="left"/>
      <w:pPr>
        <w:ind w:left="5029" w:hanging="360"/>
      </w:pPr>
      <w:rPr>
        <w:rFonts w:ascii="Wingdings" w:hAnsi="Wingdings" w:hint="default"/>
      </w:rPr>
    </w:lvl>
    <w:lvl w:ilvl="6" w:tplc="0426000F" w:tentative="1">
      <w:start w:val="1"/>
      <w:numFmt w:val="bullet"/>
      <w:lvlText w:val=""/>
      <w:lvlJc w:val="left"/>
      <w:pPr>
        <w:ind w:left="5749" w:hanging="360"/>
      </w:pPr>
      <w:rPr>
        <w:rFonts w:ascii="Symbol" w:hAnsi="Symbol" w:hint="default"/>
      </w:rPr>
    </w:lvl>
    <w:lvl w:ilvl="7" w:tplc="04260019" w:tentative="1">
      <w:start w:val="1"/>
      <w:numFmt w:val="bullet"/>
      <w:lvlText w:val="o"/>
      <w:lvlJc w:val="left"/>
      <w:pPr>
        <w:ind w:left="6469" w:hanging="360"/>
      </w:pPr>
      <w:rPr>
        <w:rFonts w:ascii="Courier New" w:hAnsi="Courier New" w:cs="Courier New" w:hint="default"/>
      </w:rPr>
    </w:lvl>
    <w:lvl w:ilvl="8" w:tplc="0426001B" w:tentative="1">
      <w:start w:val="1"/>
      <w:numFmt w:val="bullet"/>
      <w:lvlText w:val=""/>
      <w:lvlJc w:val="left"/>
      <w:pPr>
        <w:ind w:left="7189" w:hanging="360"/>
      </w:pPr>
      <w:rPr>
        <w:rFonts w:ascii="Wingdings" w:hAnsi="Wingdings" w:hint="default"/>
      </w:rPr>
    </w:lvl>
  </w:abstractNum>
  <w:abstractNum w:abstractNumId="1">
    <w:nsid w:val="2EB459B1"/>
    <w:multiLevelType w:val="hybridMultilevel"/>
    <w:tmpl w:val="67549CC4"/>
    <w:lvl w:ilvl="0" w:tplc="30EACA54">
      <w:numFmt w:val="bullet"/>
      <w:lvlText w:val="-"/>
      <w:lvlJc w:val="left"/>
      <w:pPr>
        <w:ind w:left="1140" w:hanging="360"/>
      </w:pPr>
      <w:rPr>
        <w:rFonts w:ascii="NewsGoth Cn TL" w:eastAsia="Times New Roman" w:hAnsi="NewsGoth Cn TL"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
    <w:nsid w:val="332A1807"/>
    <w:multiLevelType w:val="hybridMultilevel"/>
    <w:tmpl w:val="CDBC48C6"/>
    <w:lvl w:ilvl="0" w:tplc="24461B40">
      <w:numFmt w:val="bullet"/>
      <w:lvlText w:val="-"/>
      <w:lvlJc w:val="left"/>
      <w:pPr>
        <w:ind w:left="720" w:hanging="360"/>
      </w:pPr>
      <w:rPr>
        <w:rFonts w:ascii="NewsGoth Cn TL" w:eastAsia="Times New Roman" w:hAnsi="NewsGoth Cn TL" w:cs="Times New Roman"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3">
    <w:nsid w:val="3DE238C5"/>
    <w:multiLevelType w:val="multilevel"/>
    <w:tmpl w:val="39501CEA"/>
    <w:lvl w:ilvl="0">
      <w:start w:val="1"/>
      <w:numFmt w:val="decimal"/>
      <w:pStyle w:val="Noteikumutekstam"/>
      <w:lvlText w:val="%1."/>
      <w:lvlJc w:val="left"/>
      <w:pPr>
        <w:tabs>
          <w:tab w:val="num" w:pos="577"/>
        </w:tabs>
        <w:ind w:left="180" w:firstLine="0"/>
      </w:pPr>
      <w:rPr>
        <w:rFonts w:hint="default"/>
        <w:b w:val="0"/>
        <w:color w:val="auto"/>
      </w:rPr>
    </w:lvl>
    <w:lvl w:ilvl="1">
      <w:start w:val="1"/>
      <w:numFmt w:val="decimal"/>
      <w:pStyle w:val="Noteikumuapakpunkti"/>
      <w:lvlText w:val="%1.%2."/>
      <w:lvlJc w:val="left"/>
      <w:pPr>
        <w:tabs>
          <w:tab w:val="num" w:pos="860"/>
        </w:tabs>
        <w:ind w:left="180" w:firstLine="0"/>
      </w:pPr>
      <w:rPr>
        <w:rFonts w:hint="default"/>
        <w:b w:val="0"/>
        <w:color w:val="auto"/>
      </w:rPr>
    </w:lvl>
    <w:lvl w:ilvl="2">
      <w:start w:val="1"/>
      <w:numFmt w:val="decimal"/>
      <w:pStyle w:val="Noteikumuapakpunkti2"/>
      <w:lvlText w:val="%1.%2.%3."/>
      <w:lvlJc w:val="left"/>
      <w:pPr>
        <w:tabs>
          <w:tab w:val="num" w:pos="851"/>
        </w:tabs>
        <w:ind w:left="0" w:firstLine="0"/>
      </w:pPr>
      <w:rPr>
        <w:rFonts w:hint="default"/>
        <w:color w:val="auto"/>
      </w:rPr>
    </w:lvl>
    <w:lvl w:ilvl="3">
      <w:start w:val="1"/>
      <w:numFmt w:val="decimal"/>
      <w:pStyle w:val="Noteikumuapakpunkt3"/>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666621DB"/>
    <w:multiLevelType w:val="hybridMultilevel"/>
    <w:tmpl w:val="F1889904"/>
    <w:lvl w:ilvl="0" w:tplc="24461B40">
      <w:start w:val="1"/>
      <w:numFmt w:val="decimal"/>
      <w:lvlText w:val="%1."/>
      <w:lvlJc w:val="left"/>
      <w:pPr>
        <w:ind w:left="1125"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6D134F19"/>
    <w:multiLevelType w:val="hybridMultilevel"/>
    <w:tmpl w:val="625E3016"/>
    <w:lvl w:ilvl="0" w:tplc="24461B40">
      <w:start w:val="1"/>
      <w:numFmt w:val="bullet"/>
      <w:lvlText w:val=""/>
      <w:lvlJc w:val="left"/>
      <w:pPr>
        <w:ind w:left="1429" w:hanging="360"/>
      </w:pPr>
      <w:rPr>
        <w:rFonts w:ascii="Symbol" w:hAnsi="Symbol" w:hint="default"/>
      </w:rPr>
    </w:lvl>
    <w:lvl w:ilvl="1" w:tplc="04260019" w:tentative="1">
      <w:start w:val="1"/>
      <w:numFmt w:val="bullet"/>
      <w:lvlText w:val="o"/>
      <w:lvlJc w:val="left"/>
      <w:pPr>
        <w:ind w:left="2149" w:hanging="360"/>
      </w:pPr>
      <w:rPr>
        <w:rFonts w:ascii="Courier New" w:hAnsi="Courier New" w:cs="Courier New" w:hint="default"/>
      </w:rPr>
    </w:lvl>
    <w:lvl w:ilvl="2" w:tplc="0426001B" w:tentative="1">
      <w:start w:val="1"/>
      <w:numFmt w:val="bullet"/>
      <w:lvlText w:val=""/>
      <w:lvlJc w:val="left"/>
      <w:pPr>
        <w:ind w:left="2869" w:hanging="360"/>
      </w:pPr>
      <w:rPr>
        <w:rFonts w:ascii="Wingdings" w:hAnsi="Wingdings" w:hint="default"/>
      </w:rPr>
    </w:lvl>
    <w:lvl w:ilvl="3" w:tplc="0426000F" w:tentative="1">
      <w:start w:val="1"/>
      <w:numFmt w:val="bullet"/>
      <w:lvlText w:val=""/>
      <w:lvlJc w:val="left"/>
      <w:pPr>
        <w:ind w:left="3589" w:hanging="360"/>
      </w:pPr>
      <w:rPr>
        <w:rFonts w:ascii="Symbol" w:hAnsi="Symbol" w:hint="default"/>
      </w:rPr>
    </w:lvl>
    <w:lvl w:ilvl="4" w:tplc="04260019" w:tentative="1">
      <w:start w:val="1"/>
      <w:numFmt w:val="bullet"/>
      <w:lvlText w:val="o"/>
      <w:lvlJc w:val="left"/>
      <w:pPr>
        <w:ind w:left="4309" w:hanging="360"/>
      </w:pPr>
      <w:rPr>
        <w:rFonts w:ascii="Courier New" w:hAnsi="Courier New" w:cs="Courier New" w:hint="default"/>
      </w:rPr>
    </w:lvl>
    <w:lvl w:ilvl="5" w:tplc="0426001B" w:tentative="1">
      <w:start w:val="1"/>
      <w:numFmt w:val="bullet"/>
      <w:lvlText w:val=""/>
      <w:lvlJc w:val="left"/>
      <w:pPr>
        <w:ind w:left="5029" w:hanging="360"/>
      </w:pPr>
      <w:rPr>
        <w:rFonts w:ascii="Wingdings" w:hAnsi="Wingdings" w:hint="default"/>
      </w:rPr>
    </w:lvl>
    <w:lvl w:ilvl="6" w:tplc="0426000F" w:tentative="1">
      <w:start w:val="1"/>
      <w:numFmt w:val="bullet"/>
      <w:lvlText w:val=""/>
      <w:lvlJc w:val="left"/>
      <w:pPr>
        <w:ind w:left="5749" w:hanging="360"/>
      </w:pPr>
      <w:rPr>
        <w:rFonts w:ascii="Symbol" w:hAnsi="Symbol" w:hint="default"/>
      </w:rPr>
    </w:lvl>
    <w:lvl w:ilvl="7" w:tplc="04260019" w:tentative="1">
      <w:start w:val="1"/>
      <w:numFmt w:val="bullet"/>
      <w:lvlText w:val="o"/>
      <w:lvlJc w:val="left"/>
      <w:pPr>
        <w:ind w:left="6469" w:hanging="360"/>
      </w:pPr>
      <w:rPr>
        <w:rFonts w:ascii="Courier New" w:hAnsi="Courier New" w:cs="Courier New" w:hint="default"/>
      </w:rPr>
    </w:lvl>
    <w:lvl w:ilvl="8" w:tplc="0426001B" w:tentative="1">
      <w:start w:val="1"/>
      <w:numFmt w:val="bullet"/>
      <w:lvlText w:val=""/>
      <w:lvlJc w:val="left"/>
      <w:pPr>
        <w:ind w:left="7189" w:hanging="360"/>
      </w:pPr>
      <w:rPr>
        <w:rFonts w:ascii="Wingdings" w:hAnsi="Wingding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1244FC"/>
    <w:rsid w:val="0000085C"/>
    <w:rsid w:val="00001313"/>
    <w:rsid w:val="00001909"/>
    <w:rsid w:val="000034DE"/>
    <w:rsid w:val="00003BCD"/>
    <w:rsid w:val="0000421C"/>
    <w:rsid w:val="00005081"/>
    <w:rsid w:val="0000587E"/>
    <w:rsid w:val="000062A1"/>
    <w:rsid w:val="00006367"/>
    <w:rsid w:val="00006752"/>
    <w:rsid w:val="00007A53"/>
    <w:rsid w:val="00007AFF"/>
    <w:rsid w:val="0001070C"/>
    <w:rsid w:val="00010C33"/>
    <w:rsid w:val="00011662"/>
    <w:rsid w:val="00011B15"/>
    <w:rsid w:val="00011E99"/>
    <w:rsid w:val="000139F4"/>
    <w:rsid w:val="000144E8"/>
    <w:rsid w:val="00014EE0"/>
    <w:rsid w:val="00016C5D"/>
    <w:rsid w:val="000205AE"/>
    <w:rsid w:val="00020C40"/>
    <w:rsid w:val="00021312"/>
    <w:rsid w:val="00021484"/>
    <w:rsid w:val="00023343"/>
    <w:rsid w:val="00024167"/>
    <w:rsid w:val="00024347"/>
    <w:rsid w:val="000248C5"/>
    <w:rsid w:val="00025632"/>
    <w:rsid w:val="000271A8"/>
    <w:rsid w:val="000274E5"/>
    <w:rsid w:val="00027BE0"/>
    <w:rsid w:val="00031C72"/>
    <w:rsid w:val="000320E7"/>
    <w:rsid w:val="00032D33"/>
    <w:rsid w:val="000334D1"/>
    <w:rsid w:val="00034C81"/>
    <w:rsid w:val="000351FC"/>
    <w:rsid w:val="000355C3"/>
    <w:rsid w:val="00036B42"/>
    <w:rsid w:val="00036BE6"/>
    <w:rsid w:val="000377D0"/>
    <w:rsid w:val="00037943"/>
    <w:rsid w:val="00037997"/>
    <w:rsid w:val="00040F08"/>
    <w:rsid w:val="000410DA"/>
    <w:rsid w:val="00041461"/>
    <w:rsid w:val="0004218D"/>
    <w:rsid w:val="00042310"/>
    <w:rsid w:val="00042E5A"/>
    <w:rsid w:val="00042E9D"/>
    <w:rsid w:val="00044908"/>
    <w:rsid w:val="00044AC4"/>
    <w:rsid w:val="00045B2D"/>
    <w:rsid w:val="00045CBB"/>
    <w:rsid w:val="00045DC0"/>
    <w:rsid w:val="00046805"/>
    <w:rsid w:val="00050BB8"/>
    <w:rsid w:val="00050EEE"/>
    <w:rsid w:val="0005198C"/>
    <w:rsid w:val="0005231A"/>
    <w:rsid w:val="00052E43"/>
    <w:rsid w:val="00054148"/>
    <w:rsid w:val="0005498F"/>
    <w:rsid w:val="00054FFB"/>
    <w:rsid w:val="000557A9"/>
    <w:rsid w:val="00055AC3"/>
    <w:rsid w:val="00055AC5"/>
    <w:rsid w:val="00055CB7"/>
    <w:rsid w:val="00055FAE"/>
    <w:rsid w:val="000564CA"/>
    <w:rsid w:val="00057F2D"/>
    <w:rsid w:val="0006008E"/>
    <w:rsid w:val="000602A7"/>
    <w:rsid w:val="00060E43"/>
    <w:rsid w:val="000613B8"/>
    <w:rsid w:val="00061463"/>
    <w:rsid w:val="000619D9"/>
    <w:rsid w:val="00061C7D"/>
    <w:rsid w:val="00062158"/>
    <w:rsid w:val="000624D8"/>
    <w:rsid w:val="000625B7"/>
    <w:rsid w:val="00062ABB"/>
    <w:rsid w:val="00062DD0"/>
    <w:rsid w:val="000643A5"/>
    <w:rsid w:val="00065347"/>
    <w:rsid w:val="00065349"/>
    <w:rsid w:val="00065FF1"/>
    <w:rsid w:val="000666F3"/>
    <w:rsid w:val="00066B87"/>
    <w:rsid w:val="00072218"/>
    <w:rsid w:val="00073BFA"/>
    <w:rsid w:val="00074213"/>
    <w:rsid w:val="00074365"/>
    <w:rsid w:val="00075457"/>
    <w:rsid w:val="000756FB"/>
    <w:rsid w:val="00076AB1"/>
    <w:rsid w:val="00077BE2"/>
    <w:rsid w:val="00077C4B"/>
    <w:rsid w:val="000809CC"/>
    <w:rsid w:val="00081BD6"/>
    <w:rsid w:val="00081CED"/>
    <w:rsid w:val="000821F7"/>
    <w:rsid w:val="0008231E"/>
    <w:rsid w:val="00083B62"/>
    <w:rsid w:val="00083F92"/>
    <w:rsid w:val="00084ADD"/>
    <w:rsid w:val="00086367"/>
    <w:rsid w:val="0008686D"/>
    <w:rsid w:val="00087B51"/>
    <w:rsid w:val="00087F4A"/>
    <w:rsid w:val="0009006F"/>
    <w:rsid w:val="000916AE"/>
    <w:rsid w:val="0009250F"/>
    <w:rsid w:val="00092ECB"/>
    <w:rsid w:val="00096C48"/>
    <w:rsid w:val="000975D3"/>
    <w:rsid w:val="00097698"/>
    <w:rsid w:val="000A1A08"/>
    <w:rsid w:val="000A20AF"/>
    <w:rsid w:val="000A34CA"/>
    <w:rsid w:val="000A3CD4"/>
    <w:rsid w:val="000A3E04"/>
    <w:rsid w:val="000A6679"/>
    <w:rsid w:val="000A67DD"/>
    <w:rsid w:val="000A7860"/>
    <w:rsid w:val="000B1293"/>
    <w:rsid w:val="000B27BC"/>
    <w:rsid w:val="000B29C1"/>
    <w:rsid w:val="000B39D7"/>
    <w:rsid w:val="000B49A3"/>
    <w:rsid w:val="000B5097"/>
    <w:rsid w:val="000B50D6"/>
    <w:rsid w:val="000B5446"/>
    <w:rsid w:val="000B5FDA"/>
    <w:rsid w:val="000B643A"/>
    <w:rsid w:val="000B64C8"/>
    <w:rsid w:val="000B6A12"/>
    <w:rsid w:val="000B707E"/>
    <w:rsid w:val="000C0693"/>
    <w:rsid w:val="000C0CD0"/>
    <w:rsid w:val="000C1BF2"/>
    <w:rsid w:val="000C2419"/>
    <w:rsid w:val="000C2494"/>
    <w:rsid w:val="000C342B"/>
    <w:rsid w:val="000C34C9"/>
    <w:rsid w:val="000C3CBF"/>
    <w:rsid w:val="000C3E3A"/>
    <w:rsid w:val="000C44F4"/>
    <w:rsid w:val="000C5DDC"/>
    <w:rsid w:val="000D09D1"/>
    <w:rsid w:val="000D11A6"/>
    <w:rsid w:val="000D15FA"/>
    <w:rsid w:val="000D18C8"/>
    <w:rsid w:val="000D3FE8"/>
    <w:rsid w:val="000D45E1"/>
    <w:rsid w:val="000D4EE8"/>
    <w:rsid w:val="000D591B"/>
    <w:rsid w:val="000D634B"/>
    <w:rsid w:val="000D6463"/>
    <w:rsid w:val="000D6679"/>
    <w:rsid w:val="000D70A1"/>
    <w:rsid w:val="000D774C"/>
    <w:rsid w:val="000D7F9E"/>
    <w:rsid w:val="000E0C3A"/>
    <w:rsid w:val="000E10A2"/>
    <w:rsid w:val="000E187F"/>
    <w:rsid w:val="000E2039"/>
    <w:rsid w:val="000E52C4"/>
    <w:rsid w:val="000E6EA7"/>
    <w:rsid w:val="000E718A"/>
    <w:rsid w:val="000E7FE5"/>
    <w:rsid w:val="000F046D"/>
    <w:rsid w:val="000F0F3F"/>
    <w:rsid w:val="000F16EF"/>
    <w:rsid w:val="000F1813"/>
    <w:rsid w:val="000F1C89"/>
    <w:rsid w:val="000F2C5E"/>
    <w:rsid w:val="000F2DE2"/>
    <w:rsid w:val="000F32A9"/>
    <w:rsid w:val="000F47DB"/>
    <w:rsid w:val="000F5351"/>
    <w:rsid w:val="000F5AA9"/>
    <w:rsid w:val="000F5E0E"/>
    <w:rsid w:val="000F63FE"/>
    <w:rsid w:val="000F7123"/>
    <w:rsid w:val="000F7F05"/>
    <w:rsid w:val="00100CC3"/>
    <w:rsid w:val="00101524"/>
    <w:rsid w:val="00101ADA"/>
    <w:rsid w:val="00101EF5"/>
    <w:rsid w:val="00103122"/>
    <w:rsid w:val="00103572"/>
    <w:rsid w:val="00104A2D"/>
    <w:rsid w:val="00104E99"/>
    <w:rsid w:val="00105C98"/>
    <w:rsid w:val="001065CD"/>
    <w:rsid w:val="00106E4F"/>
    <w:rsid w:val="001074BB"/>
    <w:rsid w:val="001103DC"/>
    <w:rsid w:val="00111E2D"/>
    <w:rsid w:val="001125FD"/>
    <w:rsid w:val="0011282C"/>
    <w:rsid w:val="00113935"/>
    <w:rsid w:val="00113A6A"/>
    <w:rsid w:val="00113C7A"/>
    <w:rsid w:val="00113FBF"/>
    <w:rsid w:val="0011557C"/>
    <w:rsid w:val="00115FA1"/>
    <w:rsid w:val="00116426"/>
    <w:rsid w:val="00117245"/>
    <w:rsid w:val="0011781D"/>
    <w:rsid w:val="00117E23"/>
    <w:rsid w:val="00120FE8"/>
    <w:rsid w:val="00121614"/>
    <w:rsid w:val="00122BFB"/>
    <w:rsid w:val="00122FA9"/>
    <w:rsid w:val="001236A2"/>
    <w:rsid w:val="00124257"/>
    <w:rsid w:val="001244FC"/>
    <w:rsid w:val="0012458D"/>
    <w:rsid w:val="00124760"/>
    <w:rsid w:val="001249C7"/>
    <w:rsid w:val="001256A7"/>
    <w:rsid w:val="00125D38"/>
    <w:rsid w:val="00126E63"/>
    <w:rsid w:val="00126EA2"/>
    <w:rsid w:val="001271FC"/>
    <w:rsid w:val="00127FD7"/>
    <w:rsid w:val="00130645"/>
    <w:rsid w:val="00130B15"/>
    <w:rsid w:val="00130E45"/>
    <w:rsid w:val="001319BB"/>
    <w:rsid w:val="0013269A"/>
    <w:rsid w:val="00132812"/>
    <w:rsid w:val="00132BD4"/>
    <w:rsid w:val="001345FB"/>
    <w:rsid w:val="00134962"/>
    <w:rsid w:val="001364A6"/>
    <w:rsid w:val="00136F1C"/>
    <w:rsid w:val="0013749B"/>
    <w:rsid w:val="0013769C"/>
    <w:rsid w:val="001418DF"/>
    <w:rsid w:val="00141AAA"/>
    <w:rsid w:val="001420F8"/>
    <w:rsid w:val="00142C76"/>
    <w:rsid w:val="00143554"/>
    <w:rsid w:val="001436A4"/>
    <w:rsid w:val="001443FD"/>
    <w:rsid w:val="00144EE4"/>
    <w:rsid w:val="001452B7"/>
    <w:rsid w:val="00145F1D"/>
    <w:rsid w:val="00146488"/>
    <w:rsid w:val="001466FB"/>
    <w:rsid w:val="00146702"/>
    <w:rsid w:val="0015068E"/>
    <w:rsid w:val="00150E26"/>
    <w:rsid w:val="001519E5"/>
    <w:rsid w:val="00151AB5"/>
    <w:rsid w:val="00151F06"/>
    <w:rsid w:val="0015203E"/>
    <w:rsid w:val="00152CD3"/>
    <w:rsid w:val="00153C2E"/>
    <w:rsid w:val="00153FEC"/>
    <w:rsid w:val="0016010F"/>
    <w:rsid w:val="001607EA"/>
    <w:rsid w:val="0016085D"/>
    <w:rsid w:val="00160D98"/>
    <w:rsid w:val="00161C11"/>
    <w:rsid w:val="00161E0D"/>
    <w:rsid w:val="0016204B"/>
    <w:rsid w:val="0016204E"/>
    <w:rsid w:val="001629E5"/>
    <w:rsid w:val="00162C28"/>
    <w:rsid w:val="00164F1C"/>
    <w:rsid w:val="0016521F"/>
    <w:rsid w:val="0016557A"/>
    <w:rsid w:val="001659F7"/>
    <w:rsid w:val="0016643D"/>
    <w:rsid w:val="001665A5"/>
    <w:rsid w:val="0017005E"/>
    <w:rsid w:val="001703D0"/>
    <w:rsid w:val="001712BD"/>
    <w:rsid w:val="001727BC"/>
    <w:rsid w:val="00172F9E"/>
    <w:rsid w:val="00173903"/>
    <w:rsid w:val="00173AB8"/>
    <w:rsid w:val="00175590"/>
    <w:rsid w:val="001764B5"/>
    <w:rsid w:val="00177D8F"/>
    <w:rsid w:val="00177DE2"/>
    <w:rsid w:val="001817B9"/>
    <w:rsid w:val="001832D9"/>
    <w:rsid w:val="0018435B"/>
    <w:rsid w:val="00184E4F"/>
    <w:rsid w:val="001861AE"/>
    <w:rsid w:val="00186712"/>
    <w:rsid w:val="00187374"/>
    <w:rsid w:val="00187E15"/>
    <w:rsid w:val="00187F1F"/>
    <w:rsid w:val="00190826"/>
    <w:rsid w:val="00191A95"/>
    <w:rsid w:val="00193619"/>
    <w:rsid w:val="00196A47"/>
    <w:rsid w:val="00196A54"/>
    <w:rsid w:val="00197D77"/>
    <w:rsid w:val="001A171E"/>
    <w:rsid w:val="001A17E0"/>
    <w:rsid w:val="001A2A21"/>
    <w:rsid w:val="001A2AC2"/>
    <w:rsid w:val="001A30E2"/>
    <w:rsid w:val="001A31CB"/>
    <w:rsid w:val="001A3545"/>
    <w:rsid w:val="001A3A80"/>
    <w:rsid w:val="001A4A10"/>
    <w:rsid w:val="001A565B"/>
    <w:rsid w:val="001A5668"/>
    <w:rsid w:val="001A61A1"/>
    <w:rsid w:val="001A62FB"/>
    <w:rsid w:val="001A764D"/>
    <w:rsid w:val="001B05CA"/>
    <w:rsid w:val="001B15F5"/>
    <w:rsid w:val="001B1ADD"/>
    <w:rsid w:val="001B1D10"/>
    <w:rsid w:val="001B210B"/>
    <w:rsid w:val="001B3826"/>
    <w:rsid w:val="001B4274"/>
    <w:rsid w:val="001B45AC"/>
    <w:rsid w:val="001B4C87"/>
    <w:rsid w:val="001B5797"/>
    <w:rsid w:val="001B6FEE"/>
    <w:rsid w:val="001B7256"/>
    <w:rsid w:val="001B745C"/>
    <w:rsid w:val="001B7DCC"/>
    <w:rsid w:val="001C0196"/>
    <w:rsid w:val="001C20BE"/>
    <w:rsid w:val="001C3007"/>
    <w:rsid w:val="001C3D8D"/>
    <w:rsid w:val="001C3EA2"/>
    <w:rsid w:val="001C4996"/>
    <w:rsid w:val="001C5179"/>
    <w:rsid w:val="001C5C32"/>
    <w:rsid w:val="001C61E7"/>
    <w:rsid w:val="001C6779"/>
    <w:rsid w:val="001C6B9D"/>
    <w:rsid w:val="001C78A9"/>
    <w:rsid w:val="001C7FBD"/>
    <w:rsid w:val="001D0CC2"/>
    <w:rsid w:val="001D0D69"/>
    <w:rsid w:val="001D0DA6"/>
    <w:rsid w:val="001D0FA1"/>
    <w:rsid w:val="001D1ACC"/>
    <w:rsid w:val="001D2340"/>
    <w:rsid w:val="001D2596"/>
    <w:rsid w:val="001D2AB8"/>
    <w:rsid w:val="001D2FBD"/>
    <w:rsid w:val="001D4371"/>
    <w:rsid w:val="001D5230"/>
    <w:rsid w:val="001D60FF"/>
    <w:rsid w:val="001D6D7A"/>
    <w:rsid w:val="001D7862"/>
    <w:rsid w:val="001D7A38"/>
    <w:rsid w:val="001E0C83"/>
    <w:rsid w:val="001E1546"/>
    <w:rsid w:val="001E1B7C"/>
    <w:rsid w:val="001E1D01"/>
    <w:rsid w:val="001E2FB8"/>
    <w:rsid w:val="001E3571"/>
    <w:rsid w:val="001E3C37"/>
    <w:rsid w:val="001E469B"/>
    <w:rsid w:val="001E4F5E"/>
    <w:rsid w:val="001E6E2C"/>
    <w:rsid w:val="001E7171"/>
    <w:rsid w:val="001F0D2D"/>
    <w:rsid w:val="001F1189"/>
    <w:rsid w:val="001F1745"/>
    <w:rsid w:val="001F21D2"/>
    <w:rsid w:val="001F256A"/>
    <w:rsid w:val="001F288F"/>
    <w:rsid w:val="001F2936"/>
    <w:rsid w:val="001F2D29"/>
    <w:rsid w:val="001F2D2F"/>
    <w:rsid w:val="001F303C"/>
    <w:rsid w:val="001F33BE"/>
    <w:rsid w:val="001F3419"/>
    <w:rsid w:val="001F358F"/>
    <w:rsid w:val="001F3658"/>
    <w:rsid w:val="001F3A73"/>
    <w:rsid w:val="001F3B18"/>
    <w:rsid w:val="001F4674"/>
    <w:rsid w:val="001F46C2"/>
    <w:rsid w:val="001F4825"/>
    <w:rsid w:val="001F5622"/>
    <w:rsid w:val="001F587B"/>
    <w:rsid w:val="001F5ED5"/>
    <w:rsid w:val="001F69D1"/>
    <w:rsid w:val="001F7779"/>
    <w:rsid w:val="001F7A97"/>
    <w:rsid w:val="00200A51"/>
    <w:rsid w:val="0020259C"/>
    <w:rsid w:val="00203196"/>
    <w:rsid w:val="0020360B"/>
    <w:rsid w:val="00203A3F"/>
    <w:rsid w:val="00203CE7"/>
    <w:rsid w:val="00203DB8"/>
    <w:rsid w:val="00204740"/>
    <w:rsid w:val="00204F16"/>
    <w:rsid w:val="00205746"/>
    <w:rsid w:val="00206109"/>
    <w:rsid w:val="002061A0"/>
    <w:rsid w:val="00207292"/>
    <w:rsid w:val="00207BA3"/>
    <w:rsid w:val="002107B0"/>
    <w:rsid w:val="00210A81"/>
    <w:rsid w:val="00210E4B"/>
    <w:rsid w:val="002116EF"/>
    <w:rsid w:val="002117D1"/>
    <w:rsid w:val="00211E14"/>
    <w:rsid w:val="00211F49"/>
    <w:rsid w:val="002120C9"/>
    <w:rsid w:val="00213001"/>
    <w:rsid w:val="00213660"/>
    <w:rsid w:val="00214874"/>
    <w:rsid w:val="00215002"/>
    <w:rsid w:val="002152C8"/>
    <w:rsid w:val="0021653F"/>
    <w:rsid w:val="002177C9"/>
    <w:rsid w:val="00220193"/>
    <w:rsid w:val="00221180"/>
    <w:rsid w:val="00221A78"/>
    <w:rsid w:val="00222F63"/>
    <w:rsid w:val="00224040"/>
    <w:rsid w:val="00224D06"/>
    <w:rsid w:val="00224EF4"/>
    <w:rsid w:val="00225C53"/>
    <w:rsid w:val="002266EB"/>
    <w:rsid w:val="002305F4"/>
    <w:rsid w:val="00230A0E"/>
    <w:rsid w:val="00232388"/>
    <w:rsid w:val="002326D6"/>
    <w:rsid w:val="00232AAA"/>
    <w:rsid w:val="00232F08"/>
    <w:rsid w:val="0023315C"/>
    <w:rsid w:val="0023335B"/>
    <w:rsid w:val="0023450F"/>
    <w:rsid w:val="00234CB0"/>
    <w:rsid w:val="002373B5"/>
    <w:rsid w:val="00237C8A"/>
    <w:rsid w:val="00240361"/>
    <w:rsid w:val="0024090F"/>
    <w:rsid w:val="00241310"/>
    <w:rsid w:val="00242419"/>
    <w:rsid w:val="0024242B"/>
    <w:rsid w:val="00243BF9"/>
    <w:rsid w:val="00243C6F"/>
    <w:rsid w:val="002446F8"/>
    <w:rsid w:val="00246C59"/>
    <w:rsid w:val="00246FB5"/>
    <w:rsid w:val="00247BF8"/>
    <w:rsid w:val="002514BC"/>
    <w:rsid w:val="00251B50"/>
    <w:rsid w:val="0025227E"/>
    <w:rsid w:val="00252EAD"/>
    <w:rsid w:val="00254659"/>
    <w:rsid w:val="00254D1F"/>
    <w:rsid w:val="00254FB8"/>
    <w:rsid w:val="00255641"/>
    <w:rsid w:val="002558E5"/>
    <w:rsid w:val="00256EE8"/>
    <w:rsid w:val="002576F0"/>
    <w:rsid w:val="00257C80"/>
    <w:rsid w:val="0026055D"/>
    <w:rsid w:val="00260E39"/>
    <w:rsid w:val="00260E5A"/>
    <w:rsid w:val="00260ED5"/>
    <w:rsid w:val="00260FF3"/>
    <w:rsid w:val="00261CFA"/>
    <w:rsid w:val="0026274E"/>
    <w:rsid w:val="00262863"/>
    <w:rsid w:val="00262DE9"/>
    <w:rsid w:val="0026501E"/>
    <w:rsid w:val="002651EC"/>
    <w:rsid w:val="002652F7"/>
    <w:rsid w:val="00265650"/>
    <w:rsid w:val="00265AB3"/>
    <w:rsid w:val="00265DC7"/>
    <w:rsid w:val="00266BF1"/>
    <w:rsid w:val="00266C53"/>
    <w:rsid w:val="00266CC6"/>
    <w:rsid w:val="0026700E"/>
    <w:rsid w:val="00267D83"/>
    <w:rsid w:val="00270F22"/>
    <w:rsid w:val="0027159B"/>
    <w:rsid w:val="00272140"/>
    <w:rsid w:val="00272C04"/>
    <w:rsid w:val="00272D5D"/>
    <w:rsid w:val="002738CD"/>
    <w:rsid w:val="0027489F"/>
    <w:rsid w:val="00274DAB"/>
    <w:rsid w:val="002757A6"/>
    <w:rsid w:val="002757D2"/>
    <w:rsid w:val="00275B28"/>
    <w:rsid w:val="00275B55"/>
    <w:rsid w:val="00277B2D"/>
    <w:rsid w:val="00277E73"/>
    <w:rsid w:val="002807FC"/>
    <w:rsid w:val="00281582"/>
    <w:rsid w:val="002817F8"/>
    <w:rsid w:val="00282072"/>
    <w:rsid w:val="00282219"/>
    <w:rsid w:val="002823CA"/>
    <w:rsid w:val="002828F5"/>
    <w:rsid w:val="0028327E"/>
    <w:rsid w:val="00283569"/>
    <w:rsid w:val="002849B3"/>
    <w:rsid w:val="00285A0B"/>
    <w:rsid w:val="002866AD"/>
    <w:rsid w:val="002877C3"/>
    <w:rsid w:val="002877E9"/>
    <w:rsid w:val="00290990"/>
    <w:rsid w:val="00290BD0"/>
    <w:rsid w:val="00291A7F"/>
    <w:rsid w:val="00291E53"/>
    <w:rsid w:val="002937E2"/>
    <w:rsid w:val="00293EF6"/>
    <w:rsid w:val="002943D3"/>
    <w:rsid w:val="002948E8"/>
    <w:rsid w:val="00294C34"/>
    <w:rsid w:val="00295C00"/>
    <w:rsid w:val="0029749D"/>
    <w:rsid w:val="00297F9A"/>
    <w:rsid w:val="002A0BD4"/>
    <w:rsid w:val="002A0D23"/>
    <w:rsid w:val="002A2992"/>
    <w:rsid w:val="002A4E46"/>
    <w:rsid w:val="002A5475"/>
    <w:rsid w:val="002A550B"/>
    <w:rsid w:val="002A701D"/>
    <w:rsid w:val="002A76A8"/>
    <w:rsid w:val="002B1C69"/>
    <w:rsid w:val="002B3A70"/>
    <w:rsid w:val="002B42E7"/>
    <w:rsid w:val="002B48D6"/>
    <w:rsid w:val="002B65AC"/>
    <w:rsid w:val="002B6641"/>
    <w:rsid w:val="002C0A93"/>
    <w:rsid w:val="002C0A99"/>
    <w:rsid w:val="002C1D88"/>
    <w:rsid w:val="002C427C"/>
    <w:rsid w:val="002C4A80"/>
    <w:rsid w:val="002C576F"/>
    <w:rsid w:val="002C7312"/>
    <w:rsid w:val="002C7C35"/>
    <w:rsid w:val="002D040D"/>
    <w:rsid w:val="002D09D2"/>
    <w:rsid w:val="002D1488"/>
    <w:rsid w:val="002D1893"/>
    <w:rsid w:val="002D231B"/>
    <w:rsid w:val="002D2CC5"/>
    <w:rsid w:val="002D30C0"/>
    <w:rsid w:val="002D3E1B"/>
    <w:rsid w:val="002D458E"/>
    <w:rsid w:val="002D46EC"/>
    <w:rsid w:val="002D4D8E"/>
    <w:rsid w:val="002D5085"/>
    <w:rsid w:val="002D5922"/>
    <w:rsid w:val="002D5D84"/>
    <w:rsid w:val="002D6B6A"/>
    <w:rsid w:val="002D71DE"/>
    <w:rsid w:val="002D73A6"/>
    <w:rsid w:val="002D7616"/>
    <w:rsid w:val="002E0C54"/>
    <w:rsid w:val="002E19B4"/>
    <w:rsid w:val="002E1B35"/>
    <w:rsid w:val="002E1ED2"/>
    <w:rsid w:val="002E2B46"/>
    <w:rsid w:val="002E35CD"/>
    <w:rsid w:val="002E6C2D"/>
    <w:rsid w:val="002E6CA0"/>
    <w:rsid w:val="002E7291"/>
    <w:rsid w:val="002E7AF5"/>
    <w:rsid w:val="002E7CB0"/>
    <w:rsid w:val="002E7D1D"/>
    <w:rsid w:val="002F180D"/>
    <w:rsid w:val="002F209F"/>
    <w:rsid w:val="002F3662"/>
    <w:rsid w:val="002F38E1"/>
    <w:rsid w:val="002F4682"/>
    <w:rsid w:val="002F4ECA"/>
    <w:rsid w:val="002F5F5A"/>
    <w:rsid w:val="002F6014"/>
    <w:rsid w:val="002F75E5"/>
    <w:rsid w:val="002F7804"/>
    <w:rsid w:val="002F7E12"/>
    <w:rsid w:val="003010ED"/>
    <w:rsid w:val="00302BC0"/>
    <w:rsid w:val="00303161"/>
    <w:rsid w:val="00305AC6"/>
    <w:rsid w:val="0030638D"/>
    <w:rsid w:val="00306FCE"/>
    <w:rsid w:val="00307D9A"/>
    <w:rsid w:val="00307E41"/>
    <w:rsid w:val="00312175"/>
    <w:rsid w:val="00312BD3"/>
    <w:rsid w:val="00313A47"/>
    <w:rsid w:val="00314340"/>
    <w:rsid w:val="00314839"/>
    <w:rsid w:val="003154F8"/>
    <w:rsid w:val="00316488"/>
    <w:rsid w:val="003168DC"/>
    <w:rsid w:val="00316B17"/>
    <w:rsid w:val="00317429"/>
    <w:rsid w:val="003177A8"/>
    <w:rsid w:val="00317AD9"/>
    <w:rsid w:val="003203E2"/>
    <w:rsid w:val="003205F2"/>
    <w:rsid w:val="00320844"/>
    <w:rsid w:val="00320A2C"/>
    <w:rsid w:val="00320E68"/>
    <w:rsid w:val="00322EA2"/>
    <w:rsid w:val="00323397"/>
    <w:rsid w:val="00323B2A"/>
    <w:rsid w:val="003240AC"/>
    <w:rsid w:val="0032437F"/>
    <w:rsid w:val="0032555D"/>
    <w:rsid w:val="00325AE1"/>
    <w:rsid w:val="00325DBA"/>
    <w:rsid w:val="003265C4"/>
    <w:rsid w:val="00330CEB"/>
    <w:rsid w:val="003316E2"/>
    <w:rsid w:val="00331AB7"/>
    <w:rsid w:val="00332990"/>
    <w:rsid w:val="00332B7F"/>
    <w:rsid w:val="00332F3A"/>
    <w:rsid w:val="003334A8"/>
    <w:rsid w:val="003334E4"/>
    <w:rsid w:val="0033392B"/>
    <w:rsid w:val="00334730"/>
    <w:rsid w:val="00335697"/>
    <w:rsid w:val="00335871"/>
    <w:rsid w:val="003360BB"/>
    <w:rsid w:val="00336E9A"/>
    <w:rsid w:val="00337190"/>
    <w:rsid w:val="0034005B"/>
    <w:rsid w:val="003403C0"/>
    <w:rsid w:val="00341588"/>
    <w:rsid w:val="00342851"/>
    <w:rsid w:val="00342C68"/>
    <w:rsid w:val="00343038"/>
    <w:rsid w:val="003430AC"/>
    <w:rsid w:val="00344B59"/>
    <w:rsid w:val="00344FC4"/>
    <w:rsid w:val="003458BA"/>
    <w:rsid w:val="00345DC7"/>
    <w:rsid w:val="00346550"/>
    <w:rsid w:val="003477CF"/>
    <w:rsid w:val="003530CA"/>
    <w:rsid w:val="00353224"/>
    <w:rsid w:val="003536A5"/>
    <w:rsid w:val="00354EFF"/>
    <w:rsid w:val="0035630C"/>
    <w:rsid w:val="003569E5"/>
    <w:rsid w:val="00356C28"/>
    <w:rsid w:val="00356E0F"/>
    <w:rsid w:val="0035722D"/>
    <w:rsid w:val="00357535"/>
    <w:rsid w:val="003577B2"/>
    <w:rsid w:val="00360EC3"/>
    <w:rsid w:val="003610FD"/>
    <w:rsid w:val="003612D7"/>
    <w:rsid w:val="003614E5"/>
    <w:rsid w:val="003622DC"/>
    <w:rsid w:val="00362B96"/>
    <w:rsid w:val="00363B61"/>
    <w:rsid w:val="00364266"/>
    <w:rsid w:val="0036452B"/>
    <w:rsid w:val="003646EB"/>
    <w:rsid w:val="003649AF"/>
    <w:rsid w:val="00365CA4"/>
    <w:rsid w:val="00365E92"/>
    <w:rsid w:val="00366CB1"/>
    <w:rsid w:val="00367601"/>
    <w:rsid w:val="00371159"/>
    <w:rsid w:val="0037194E"/>
    <w:rsid w:val="003725A6"/>
    <w:rsid w:val="00372A97"/>
    <w:rsid w:val="003737BB"/>
    <w:rsid w:val="00373FF1"/>
    <w:rsid w:val="00374386"/>
    <w:rsid w:val="0037454C"/>
    <w:rsid w:val="00375674"/>
    <w:rsid w:val="0037656B"/>
    <w:rsid w:val="003768DF"/>
    <w:rsid w:val="003777A8"/>
    <w:rsid w:val="00377913"/>
    <w:rsid w:val="00377AA2"/>
    <w:rsid w:val="00380E50"/>
    <w:rsid w:val="00380F90"/>
    <w:rsid w:val="0038104F"/>
    <w:rsid w:val="003816F1"/>
    <w:rsid w:val="00381ABB"/>
    <w:rsid w:val="003827BA"/>
    <w:rsid w:val="003827FC"/>
    <w:rsid w:val="00382C8F"/>
    <w:rsid w:val="00382FA5"/>
    <w:rsid w:val="0038422E"/>
    <w:rsid w:val="00384AC9"/>
    <w:rsid w:val="00385235"/>
    <w:rsid w:val="00385CE5"/>
    <w:rsid w:val="00385E5B"/>
    <w:rsid w:val="00386E10"/>
    <w:rsid w:val="003870D1"/>
    <w:rsid w:val="0038773B"/>
    <w:rsid w:val="00390368"/>
    <w:rsid w:val="0039161A"/>
    <w:rsid w:val="00391C30"/>
    <w:rsid w:val="00392850"/>
    <w:rsid w:val="0039330C"/>
    <w:rsid w:val="00394672"/>
    <w:rsid w:val="00394C1D"/>
    <w:rsid w:val="003971FC"/>
    <w:rsid w:val="003977A1"/>
    <w:rsid w:val="003A0833"/>
    <w:rsid w:val="003A193D"/>
    <w:rsid w:val="003A1B3B"/>
    <w:rsid w:val="003A250E"/>
    <w:rsid w:val="003A3340"/>
    <w:rsid w:val="003A421D"/>
    <w:rsid w:val="003A429C"/>
    <w:rsid w:val="003A537E"/>
    <w:rsid w:val="003A53BC"/>
    <w:rsid w:val="003A5E0D"/>
    <w:rsid w:val="003A5EA6"/>
    <w:rsid w:val="003A7442"/>
    <w:rsid w:val="003A79B0"/>
    <w:rsid w:val="003B01C1"/>
    <w:rsid w:val="003B026A"/>
    <w:rsid w:val="003B0A01"/>
    <w:rsid w:val="003B10EC"/>
    <w:rsid w:val="003B1CF2"/>
    <w:rsid w:val="003B25EB"/>
    <w:rsid w:val="003B5301"/>
    <w:rsid w:val="003B5BF7"/>
    <w:rsid w:val="003B608B"/>
    <w:rsid w:val="003B64E8"/>
    <w:rsid w:val="003B75A5"/>
    <w:rsid w:val="003C0B20"/>
    <w:rsid w:val="003C0E4C"/>
    <w:rsid w:val="003C1285"/>
    <w:rsid w:val="003C14C1"/>
    <w:rsid w:val="003C15BF"/>
    <w:rsid w:val="003C19A6"/>
    <w:rsid w:val="003C3043"/>
    <w:rsid w:val="003C3A19"/>
    <w:rsid w:val="003C3A48"/>
    <w:rsid w:val="003C4835"/>
    <w:rsid w:val="003C50B2"/>
    <w:rsid w:val="003C59AE"/>
    <w:rsid w:val="003C5DB5"/>
    <w:rsid w:val="003C7307"/>
    <w:rsid w:val="003D0564"/>
    <w:rsid w:val="003D2177"/>
    <w:rsid w:val="003D2CF6"/>
    <w:rsid w:val="003D3E7E"/>
    <w:rsid w:val="003D481D"/>
    <w:rsid w:val="003D4F94"/>
    <w:rsid w:val="003D5B63"/>
    <w:rsid w:val="003D71D4"/>
    <w:rsid w:val="003E11C4"/>
    <w:rsid w:val="003E2F75"/>
    <w:rsid w:val="003E327F"/>
    <w:rsid w:val="003E345D"/>
    <w:rsid w:val="003E3AFF"/>
    <w:rsid w:val="003E3B9C"/>
    <w:rsid w:val="003E5A5C"/>
    <w:rsid w:val="003E60A5"/>
    <w:rsid w:val="003E6531"/>
    <w:rsid w:val="003E716A"/>
    <w:rsid w:val="003E720E"/>
    <w:rsid w:val="003F0630"/>
    <w:rsid w:val="003F0864"/>
    <w:rsid w:val="003F0A4A"/>
    <w:rsid w:val="003F113E"/>
    <w:rsid w:val="003F13A9"/>
    <w:rsid w:val="003F2251"/>
    <w:rsid w:val="003F26E4"/>
    <w:rsid w:val="003F3AAA"/>
    <w:rsid w:val="003F3B96"/>
    <w:rsid w:val="003F3EC6"/>
    <w:rsid w:val="003F4707"/>
    <w:rsid w:val="003F639D"/>
    <w:rsid w:val="003F6590"/>
    <w:rsid w:val="003F6787"/>
    <w:rsid w:val="003F6FB2"/>
    <w:rsid w:val="003F775E"/>
    <w:rsid w:val="0040050A"/>
    <w:rsid w:val="00400533"/>
    <w:rsid w:val="00400D70"/>
    <w:rsid w:val="00402991"/>
    <w:rsid w:val="004029EB"/>
    <w:rsid w:val="00403116"/>
    <w:rsid w:val="00403217"/>
    <w:rsid w:val="00403C5B"/>
    <w:rsid w:val="004042C6"/>
    <w:rsid w:val="004045DB"/>
    <w:rsid w:val="00404610"/>
    <w:rsid w:val="00404896"/>
    <w:rsid w:val="00404FF0"/>
    <w:rsid w:val="004067CD"/>
    <w:rsid w:val="00406CCC"/>
    <w:rsid w:val="00406E06"/>
    <w:rsid w:val="00407BE3"/>
    <w:rsid w:val="00410E38"/>
    <w:rsid w:val="00411A61"/>
    <w:rsid w:val="00412312"/>
    <w:rsid w:val="00413058"/>
    <w:rsid w:val="004130C3"/>
    <w:rsid w:val="00414691"/>
    <w:rsid w:val="00414A1A"/>
    <w:rsid w:val="00414F5B"/>
    <w:rsid w:val="004150BC"/>
    <w:rsid w:val="00415828"/>
    <w:rsid w:val="00415E03"/>
    <w:rsid w:val="004166A6"/>
    <w:rsid w:val="004177D4"/>
    <w:rsid w:val="00420032"/>
    <w:rsid w:val="00420534"/>
    <w:rsid w:val="00420962"/>
    <w:rsid w:val="0042113C"/>
    <w:rsid w:val="00421B72"/>
    <w:rsid w:val="00421F29"/>
    <w:rsid w:val="004232A1"/>
    <w:rsid w:val="00423440"/>
    <w:rsid w:val="0042400E"/>
    <w:rsid w:val="00424496"/>
    <w:rsid w:val="00424A46"/>
    <w:rsid w:val="00424D19"/>
    <w:rsid w:val="00424D30"/>
    <w:rsid w:val="004251EC"/>
    <w:rsid w:val="0042544C"/>
    <w:rsid w:val="00425C3A"/>
    <w:rsid w:val="00426CBF"/>
    <w:rsid w:val="00427498"/>
    <w:rsid w:val="0042784A"/>
    <w:rsid w:val="0043089E"/>
    <w:rsid w:val="00430BBC"/>
    <w:rsid w:val="00432020"/>
    <w:rsid w:val="004323CC"/>
    <w:rsid w:val="0043291E"/>
    <w:rsid w:val="00432D5B"/>
    <w:rsid w:val="00432F44"/>
    <w:rsid w:val="00435601"/>
    <w:rsid w:val="004358E5"/>
    <w:rsid w:val="00435C1C"/>
    <w:rsid w:val="00435E67"/>
    <w:rsid w:val="0043660B"/>
    <w:rsid w:val="004416B3"/>
    <w:rsid w:val="00442256"/>
    <w:rsid w:val="00442661"/>
    <w:rsid w:val="0044291E"/>
    <w:rsid w:val="00443814"/>
    <w:rsid w:val="0044391D"/>
    <w:rsid w:val="004456F2"/>
    <w:rsid w:val="00445FE6"/>
    <w:rsid w:val="004471AE"/>
    <w:rsid w:val="00447A44"/>
    <w:rsid w:val="00447F55"/>
    <w:rsid w:val="00450F14"/>
    <w:rsid w:val="00451828"/>
    <w:rsid w:val="00452288"/>
    <w:rsid w:val="00453B10"/>
    <w:rsid w:val="004541AA"/>
    <w:rsid w:val="00454488"/>
    <w:rsid w:val="00454C0B"/>
    <w:rsid w:val="00455201"/>
    <w:rsid w:val="00455485"/>
    <w:rsid w:val="00456739"/>
    <w:rsid w:val="004569BD"/>
    <w:rsid w:val="00457820"/>
    <w:rsid w:val="00461AC5"/>
    <w:rsid w:val="00461F71"/>
    <w:rsid w:val="00461FD5"/>
    <w:rsid w:val="00462604"/>
    <w:rsid w:val="00462EE0"/>
    <w:rsid w:val="004631B2"/>
    <w:rsid w:val="00464685"/>
    <w:rsid w:val="00464761"/>
    <w:rsid w:val="0046569C"/>
    <w:rsid w:val="00465C42"/>
    <w:rsid w:val="00466AD6"/>
    <w:rsid w:val="004676D3"/>
    <w:rsid w:val="00467BC4"/>
    <w:rsid w:val="00470142"/>
    <w:rsid w:val="00470734"/>
    <w:rsid w:val="00471138"/>
    <w:rsid w:val="00471ADA"/>
    <w:rsid w:val="00471C32"/>
    <w:rsid w:val="00472DAA"/>
    <w:rsid w:val="00474C7D"/>
    <w:rsid w:val="00474EA5"/>
    <w:rsid w:val="004752A7"/>
    <w:rsid w:val="004761A5"/>
    <w:rsid w:val="00476F2A"/>
    <w:rsid w:val="00480026"/>
    <w:rsid w:val="0048007A"/>
    <w:rsid w:val="00480837"/>
    <w:rsid w:val="004826D8"/>
    <w:rsid w:val="00482978"/>
    <w:rsid w:val="00483899"/>
    <w:rsid w:val="00483D88"/>
    <w:rsid w:val="00483FC6"/>
    <w:rsid w:val="0048480B"/>
    <w:rsid w:val="00485550"/>
    <w:rsid w:val="00485B91"/>
    <w:rsid w:val="00485E01"/>
    <w:rsid w:val="004868A4"/>
    <w:rsid w:val="00486ED5"/>
    <w:rsid w:val="00487ED6"/>
    <w:rsid w:val="00487F08"/>
    <w:rsid w:val="00487F95"/>
    <w:rsid w:val="0049034E"/>
    <w:rsid w:val="004905AB"/>
    <w:rsid w:val="004907FA"/>
    <w:rsid w:val="00490985"/>
    <w:rsid w:val="00491BD8"/>
    <w:rsid w:val="00492553"/>
    <w:rsid w:val="004932E3"/>
    <w:rsid w:val="00493C80"/>
    <w:rsid w:val="00494118"/>
    <w:rsid w:val="00495B12"/>
    <w:rsid w:val="0049717F"/>
    <w:rsid w:val="00497AD5"/>
    <w:rsid w:val="004A0246"/>
    <w:rsid w:val="004A0BB7"/>
    <w:rsid w:val="004A124D"/>
    <w:rsid w:val="004A1829"/>
    <w:rsid w:val="004A1BF2"/>
    <w:rsid w:val="004A2248"/>
    <w:rsid w:val="004A2342"/>
    <w:rsid w:val="004A260F"/>
    <w:rsid w:val="004A2656"/>
    <w:rsid w:val="004A2686"/>
    <w:rsid w:val="004A2E83"/>
    <w:rsid w:val="004A3052"/>
    <w:rsid w:val="004A3827"/>
    <w:rsid w:val="004A4512"/>
    <w:rsid w:val="004A5BB1"/>
    <w:rsid w:val="004A5F5D"/>
    <w:rsid w:val="004B05DA"/>
    <w:rsid w:val="004B0CB3"/>
    <w:rsid w:val="004B0F79"/>
    <w:rsid w:val="004B132E"/>
    <w:rsid w:val="004B26C7"/>
    <w:rsid w:val="004B27F2"/>
    <w:rsid w:val="004B2D59"/>
    <w:rsid w:val="004B2D81"/>
    <w:rsid w:val="004B301A"/>
    <w:rsid w:val="004B484F"/>
    <w:rsid w:val="004B4AAF"/>
    <w:rsid w:val="004B504A"/>
    <w:rsid w:val="004B596B"/>
    <w:rsid w:val="004B5AC5"/>
    <w:rsid w:val="004B5D87"/>
    <w:rsid w:val="004B67BE"/>
    <w:rsid w:val="004B7BC5"/>
    <w:rsid w:val="004C0336"/>
    <w:rsid w:val="004C0808"/>
    <w:rsid w:val="004C0999"/>
    <w:rsid w:val="004C0ED1"/>
    <w:rsid w:val="004C1312"/>
    <w:rsid w:val="004C1395"/>
    <w:rsid w:val="004C192A"/>
    <w:rsid w:val="004C23DF"/>
    <w:rsid w:val="004C24BF"/>
    <w:rsid w:val="004C258D"/>
    <w:rsid w:val="004C41F3"/>
    <w:rsid w:val="004C4CBC"/>
    <w:rsid w:val="004C52A8"/>
    <w:rsid w:val="004C6193"/>
    <w:rsid w:val="004C6274"/>
    <w:rsid w:val="004C6D1E"/>
    <w:rsid w:val="004D2503"/>
    <w:rsid w:val="004D42F2"/>
    <w:rsid w:val="004D4F74"/>
    <w:rsid w:val="004D555B"/>
    <w:rsid w:val="004D6D10"/>
    <w:rsid w:val="004D71E9"/>
    <w:rsid w:val="004D75B0"/>
    <w:rsid w:val="004E0851"/>
    <w:rsid w:val="004E1EAA"/>
    <w:rsid w:val="004E2226"/>
    <w:rsid w:val="004E222C"/>
    <w:rsid w:val="004E29A7"/>
    <w:rsid w:val="004E32B7"/>
    <w:rsid w:val="004E3F4F"/>
    <w:rsid w:val="004E4468"/>
    <w:rsid w:val="004E4773"/>
    <w:rsid w:val="004E4DAE"/>
    <w:rsid w:val="004E50BE"/>
    <w:rsid w:val="004E52EF"/>
    <w:rsid w:val="004E53B1"/>
    <w:rsid w:val="004E5989"/>
    <w:rsid w:val="004E65A3"/>
    <w:rsid w:val="004E7E90"/>
    <w:rsid w:val="004F048D"/>
    <w:rsid w:val="004F05DF"/>
    <w:rsid w:val="004F0EFE"/>
    <w:rsid w:val="004F14DB"/>
    <w:rsid w:val="004F1DC8"/>
    <w:rsid w:val="004F4CF0"/>
    <w:rsid w:val="004F5BE3"/>
    <w:rsid w:val="004F5DC0"/>
    <w:rsid w:val="004F61B6"/>
    <w:rsid w:val="004F628C"/>
    <w:rsid w:val="004F65E1"/>
    <w:rsid w:val="00500AF1"/>
    <w:rsid w:val="0050134B"/>
    <w:rsid w:val="005014E2"/>
    <w:rsid w:val="00501529"/>
    <w:rsid w:val="00501901"/>
    <w:rsid w:val="00501A36"/>
    <w:rsid w:val="00501DA8"/>
    <w:rsid w:val="005035D3"/>
    <w:rsid w:val="00503D82"/>
    <w:rsid w:val="00505727"/>
    <w:rsid w:val="00506945"/>
    <w:rsid w:val="00506C8F"/>
    <w:rsid w:val="00510526"/>
    <w:rsid w:val="005106B6"/>
    <w:rsid w:val="00510A7E"/>
    <w:rsid w:val="005119D5"/>
    <w:rsid w:val="00511EE2"/>
    <w:rsid w:val="00511FD6"/>
    <w:rsid w:val="00512045"/>
    <w:rsid w:val="005122BE"/>
    <w:rsid w:val="00512AA9"/>
    <w:rsid w:val="00512FD9"/>
    <w:rsid w:val="005132E4"/>
    <w:rsid w:val="00513EEF"/>
    <w:rsid w:val="00514AD5"/>
    <w:rsid w:val="00514D0C"/>
    <w:rsid w:val="005158F5"/>
    <w:rsid w:val="005159C0"/>
    <w:rsid w:val="00516458"/>
    <w:rsid w:val="00517DCA"/>
    <w:rsid w:val="0052038C"/>
    <w:rsid w:val="0052043D"/>
    <w:rsid w:val="0052075C"/>
    <w:rsid w:val="00520DE5"/>
    <w:rsid w:val="00521A12"/>
    <w:rsid w:val="00523E7F"/>
    <w:rsid w:val="00524166"/>
    <w:rsid w:val="0052441D"/>
    <w:rsid w:val="00524B8F"/>
    <w:rsid w:val="00525814"/>
    <w:rsid w:val="005275D3"/>
    <w:rsid w:val="00527B67"/>
    <w:rsid w:val="00527E0D"/>
    <w:rsid w:val="00530D86"/>
    <w:rsid w:val="00530F85"/>
    <w:rsid w:val="0053110F"/>
    <w:rsid w:val="005312D5"/>
    <w:rsid w:val="00531411"/>
    <w:rsid w:val="005321DC"/>
    <w:rsid w:val="0053226A"/>
    <w:rsid w:val="00532625"/>
    <w:rsid w:val="00534C62"/>
    <w:rsid w:val="00535566"/>
    <w:rsid w:val="00535DD4"/>
    <w:rsid w:val="005366F4"/>
    <w:rsid w:val="005370EC"/>
    <w:rsid w:val="00541808"/>
    <w:rsid w:val="005426D2"/>
    <w:rsid w:val="00542C52"/>
    <w:rsid w:val="00542E3F"/>
    <w:rsid w:val="0054301F"/>
    <w:rsid w:val="005431E6"/>
    <w:rsid w:val="00543BED"/>
    <w:rsid w:val="00543C73"/>
    <w:rsid w:val="0054462A"/>
    <w:rsid w:val="00544C6D"/>
    <w:rsid w:val="005456E1"/>
    <w:rsid w:val="00546613"/>
    <w:rsid w:val="00546879"/>
    <w:rsid w:val="00547CC5"/>
    <w:rsid w:val="00550584"/>
    <w:rsid w:val="005505FF"/>
    <w:rsid w:val="005510FB"/>
    <w:rsid w:val="005516DB"/>
    <w:rsid w:val="00552852"/>
    <w:rsid w:val="00553421"/>
    <w:rsid w:val="00553A0F"/>
    <w:rsid w:val="0055403E"/>
    <w:rsid w:val="00555FF4"/>
    <w:rsid w:val="005567A0"/>
    <w:rsid w:val="00557897"/>
    <w:rsid w:val="00560620"/>
    <w:rsid w:val="00560D20"/>
    <w:rsid w:val="00563252"/>
    <w:rsid w:val="0056393E"/>
    <w:rsid w:val="00566AB7"/>
    <w:rsid w:val="00567118"/>
    <w:rsid w:val="0056731E"/>
    <w:rsid w:val="005674B1"/>
    <w:rsid w:val="005676C1"/>
    <w:rsid w:val="00567D39"/>
    <w:rsid w:val="00570750"/>
    <w:rsid w:val="00570EC9"/>
    <w:rsid w:val="005727E0"/>
    <w:rsid w:val="00573D13"/>
    <w:rsid w:val="00574AD5"/>
    <w:rsid w:val="00576785"/>
    <w:rsid w:val="005802DA"/>
    <w:rsid w:val="00580951"/>
    <w:rsid w:val="005810F3"/>
    <w:rsid w:val="0058168C"/>
    <w:rsid w:val="005820D4"/>
    <w:rsid w:val="0058402B"/>
    <w:rsid w:val="005848D4"/>
    <w:rsid w:val="00584FFC"/>
    <w:rsid w:val="00585354"/>
    <w:rsid w:val="005859E5"/>
    <w:rsid w:val="00585AF1"/>
    <w:rsid w:val="00585B3D"/>
    <w:rsid w:val="00590403"/>
    <w:rsid w:val="00590876"/>
    <w:rsid w:val="00590B56"/>
    <w:rsid w:val="00591138"/>
    <w:rsid w:val="00591D62"/>
    <w:rsid w:val="00591FD9"/>
    <w:rsid w:val="0059284B"/>
    <w:rsid w:val="0059417E"/>
    <w:rsid w:val="00594290"/>
    <w:rsid w:val="00595062"/>
    <w:rsid w:val="00595D49"/>
    <w:rsid w:val="00597321"/>
    <w:rsid w:val="00597848"/>
    <w:rsid w:val="005A315A"/>
    <w:rsid w:val="005A5AC8"/>
    <w:rsid w:val="005A5F36"/>
    <w:rsid w:val="005A6691"/>
    <w:rsid w:val="005A69CF"/>
    <w:rsid w:val="005A733B"/>
    <w:rsid w:val="005A7611"/>
    <w:rsid w:val="005B0A82"/>
    <w:rsid w:val="005B1D2E"/>
    <w:rsid w:val="005B26A2"/>
    <w:rsid w:val="005B2FD4"/>
    <w:rsid w:val="005B32FF"/>
    <w:rsid w:val="005B3957"/>
    <w:rsid w:val="005B4886"/>
    <w:rsid w:val="005B4BB6"/>
    <w:rsid w:val="005B50D1"/>
    <w:rsid w:val="005B5356"/>
    <w:rsid w:val="005B5B1A"/>
    <w:rsid w:val="005B6EDE"/>
    <w:rsid w:val="005B708A"/>
    <w:rsid w:val="005B72DC"/>
    <w:rsid w:val="005B767C"/>
    <w:rsid w:val="005B7E56"/>
    <w:rsid w:val="005B7E9B"/>
    <w:rsid w:val="005B7EF7"/>
    <w:rsid w:val="005C0A24"/>
    <w:rsid w:val="005C1000"/>
    <w:rsid w:val="005C134B"/>
    <w:rsid w:val="005C16E1"/>
    <w:rsid w:val="005C23DA"/>
    <w:rsid w:val="005C2DD5"/>
    <w:rsid w:val="005C3868"/>
    <w:rsid w:val="005C4FCE"/>
    <w:rsid w:val="005C6E22"/>
    <w:rsid w:val="005D08E6"/>
    <w:rsid w:val="005D09BE"/>
    <w:rsid w:val="005D1559"/>
    <w:rsid w:val="005D1A2D"/>
    <w:rsid w:val="005D264B"/>
    <w:rsid w:val="005D2E80"/>
    <w:rsid w:val="005D2FEE"/>
    <w:rsid w:val="005D38CE"/>
    <w:rsid w:val="005D4099"/>
    <w:rsid w:val="005D40C2"/>
    <w:rsid w:val="005D437B"/>
    <w:rsid w:val="005D490F"/>
    <w:rsid w:val="005D5119"/>
    <w:rsid w:val="005D5191"/>
    <w:rsid w:val="005D5EFA"/>
    <w:rsid w:val="005D6AF6"/>
    <w:rsid w:val="005E0193"/>
    <w:rsid w:val="005E046F"/>
    <w:rsid w:val="005E055F"/>
    <w:rsid w:val="005E1AEF"/>
    <w:rsid w:val="005E1FD4"/>
    <w:rsid w:val="005E2EF9"/>
    <w:rsid w:val="005E3C02"/>
    <w:rsid w:val="005E3E20"/>
    <w:rsid w:val="005E42B1"/>
    <w:rsid w:val="005E55A4"/>
    <w:rsid w:val="005E5833"/>
    <w:rsid w:val="005E70B6"/>
    <w:rsid w:val="005E754E"/>
    <w:rsid w:val="005E7605"/>
    <w:rsid w:val="005E7BE7"/>
    <w:rsid w:val="005E7E51"/>
    <w:rsid w:val="005F03AB"/>
    <w:rsid w:val="005F0DDB"/>
    <w:rsid w:val="005F132D"/>
    <w:rsid w:val="005F1856"/>
    <w:rsid w:val="005F2898"/>
    <w:rsid w:val="005F2AD4"/>
    <w:rsid w:val="005F2B07"/>
    <w:rsid w:val="005F303F"/>
    <w:rsid w:val="005F5DD1"/>
    <w:rsid w:val="005F7066"/>
    <w:rsid w:val="006009E7"/>
    <w:rsid w:val="00600C8A"/>
    <w:rsid w:val="006010BB"/>
    <w:rsid w:val="0060167A"/>
    <w:rsid w:val="00603317"/>
    <w:rsid w:val="0060477E"/>
    <w:rsid w:val="00604B1B"/>
    <w:rsid w:val="0060576A"/>
    <w:rsid w:val="00605C97"/>
    <w:rsid w:val="0060642C"/>
    <w:rsid w:val="006068AD"/>
    <w:rsid w:val="006108CA"/>
    <w:rsid w:val="00610A6D"/>
    <w:rsid w:val="00610DB6"/>
    <w:rsid w:val="00610EAF"/>
    <w:rsid w:val="00610ECF"/>
    <w:rsid w:val="006111D1"/>
    <w:rsid w:val="00611989"/>
    <w:rsid w:val="006119FB"/>
    <w:rsid w:val="0061285C"/>
    <w:rsid w:val="00613934"/>
    <w:rsid w:val="00613F80"/>
    <w:rsid w:val="00614BB5"/>
    <w:rsid w:val="00615FDF"/>
    <w:rsid w:val="00616C04"/>
    <w:rsid w:val="00622C15"/>
    <w:rsid w:val="00623139"/>
    <w:rsid w:val="00623629"/>
    <w:rsid w:val="00624156"/>
    <w:rsid w:val="00624C24"/>
    <w:rsid w:val="00625361"/>
    <w:rsid w:val="006256F1"/>
    <w:rsid w:val="00626150"/>
    <w:rsid w:val="006270C4"/>
    <w:rsid w:val="006278A2"/>
    <w:rsid w:val="00627E07"/>
    <w:rsid w:val="00630134"/>
    <w:rsid w:val="0063034B"/>
    <w:rsid w:val="00630553"/>
    <w:rsid w:val="006308DD"/>
    <w:rsid w:val="00630FE8"/>
    <w:rsid w:val="006320FF"/>
    <w:rsid w:val="006323B3"/>
    <w:rsid w:val="006325D2"/>
    <w:rsid w:val="00632C0F"/>
    <w:rsid w:val="00633ED9"/>
    <w:rsid w:val="006351B4"/>
    <w:rsid w:val="00635A87"/>
    <w:rsid w:val="00635E29"/>
    <w:rsid w:val="00636D15"/>
    <w:rsid w:val="00636FDA"/>
    <w:rsid w:val="00637544"/>
    <w:rsid w:val="00637E04"/>
    <w:rsid w:val="00637F45"/>
    <w:rsid w:val="0064017B"/>
    <w:rsid w:val="00640994"/>
    <w:rsid w:val="00641AE2"/>
    <w:rsid w:val="006420BC"/>
    <w:rsid w:val="006422B3"/>
    <w:rsid w:val="006427E7"/>
    <w:rsid w:val="0064282A"/>
    <w:rsid w:val="00642A4C"/>
    <w:rsid w:val="00642F0B"/>
    <w:rsid w:val="0064367F"/>
    <w:rsid w:val="00643C6D"/>
    <w:rsid w:val="006442CF"/>
    <w:rsid w:val="00644F05"/>
    <w:rsid w:val="00646341"/>
    <w:rsid w:val="0064688A"/>
    <w:rsid w:val="006468ED"/>
    <w:rsid w:val="00647C28"/>
    <w:rsid w:val="00647E1E"/>
    <w:rsid w:val="00647E8C"/>
    <w:rsid w:val="00647F61"/>
    <w:rsid w:val="00647FEF"/>
    <w:rsid w:val="00650806"/>
    <w:rsid w:val="00651697"/>
    <w:rsid w:val="006541A1"/>
    <w:rsid w:val="006550F4"/>
    <w:rsid w:val="00655B23"/>
    <w:rsid w:val="00655E1A"/>
    <w:rsid w:val="00655ED2"/>
    <w:rsid w:val="0065611A"/>
    <w:rsid w:val="006571A8"/>
    <w:rsid w:val="006579A8"/>
    <w:rsid w:val="006625D6"/>
    <w:rsid w:val="006628C4"/>
    <w:rsid w:val="00663684"/>
    <w:rsid w:val="00663B2E"/>
    <w:rsid w:val="00663B9F"/>
    <w:rsid w:val="00664BBF"/>
    <w:rsid w:val="006655FC"/>
    <w:rsid w:val="00666F5A"/>
    <w:rsid w:val="0066763B"/>
    <w:rsid w:val="00672519"/>
    <w:rsid w:val="00672C71"/>
    <w:rsid w:val="00672EDF"/>
    <w:rsid w:val="00673BBC"/>
    <w:rsid w:val="006747C1"/>
    <w:rsid w:val="00674918"/>
    <w:rsid w:val="00674D43"/>
    <w:rsid w:val="00675EC8"/>
    <w:rsid w:val="00676692"/>
    <w:rsid w:val="00676B60"/>
    <w:rsid w:val="00676EE9"/>
    <w:rsid w:val="00677289"/>
    <w:rsid w:val="00677FEB"/>
    <w:rsid w:val="0068016B"/>
    <w:rsid w:val="00681026"/>
    <w:rsid w:val="00681216"/>
    <w:rsid w:val="006837AA"/>
    <w:rsid w:val="00683836"/>
    <w:rsid w:val="00683F34"/>
    <w:rsid w:val="006843F5"/>
    <w:rsid w:val="00684A8F"/>
    <w:rsid w:val="00685FFF"/>
    <w:rsid w:val="00686851"/>
    <w:rsid w:val="00686877"/>
    <w:rsid w:val="00686B59"/>
    <w:rsid w:val="006876C8"/>
    <w:rsid w:val="00687905"/>
    <w:rsid w:val="006903F0"/>
    <w:rsid w:val="006908B8"/>
    <w:rsid w:val="00690AF7"/>
    <w:rsid w:val="00690E7A"/>
    <w:rsid w:val="00690FB4"/>
    <w:rsid w:val="0069114F"/>
    <w:rsid w:val="006911F9"/>
    <w:rsid w:val="00691613"/>
    <w:rsid w:val="00691881"/>
    <w:rsid w:val="006921F6"/>
    <w:rsid w:val="00692F58"/>
    <w:rsid w:val="00693328"/>
    <w:rsid w:val="00693D8B"/>
    <w:rsid w:val="00693FC9"/>
    <w:rsid w:val="0069406E"/>
    <w:rsid w:val="0069642D"/>
    <w:rsid w:val="006A02D5"/>
    <w:rsid w:val="006A0822"/>
    <w:rsid w:val="006A0CC4"/>
    <w:rsid w:val="006A1B5F"/>
    <w:rsid w:val="006A287C"/>
    <w:rsid w:val="006A3113"/>
    <w:rsid w:val="006A38C0"/>
    <w:rsid w:val="006A4B60"/>
    <w:rsid w:val="006A68B2"/>
    <w:rsid w:val="006B15E4"/>
    <w:rsid w:val="006B1643"/>
    <w:rsid w:val="006B217C"/>
    <w:rsid w:val="006B225A"/>
    <w:rsid w:val="006B2314"/>
    <w:rsid w:val="006B2483"/>
    <w:rsid w:val="006B28ED"/>
    <w:rsid w:val="006B3132"/>
    <w:rsid w:val="006B33AD"/>
    <w:rsid w:val="006B39EE"/>
    <w:rsid w:val="006B4288"/>
    <w:rsid w:val="006B4612"/>
    <w:rsid w:val="006B678A"/>
    <w:rsid w:val="006B7BFC"/>
    <w:rsid w:val="006C0475"/>
    <w:rsid w:val="006C0897"/>
    <w:rsid w:val="006C0E17"/>
    <w:rsid w:val="006C1A90"/>
    <w:rsid w:val="006C2721"/>
    <w:rsid w:val="006C28B5"/>
    <w:rsid w:val="006C2B7D"/>
    <w:rsid w:val="006C3AB3"/>
    <w:rsid w:val="006C3D61"/>
    <w:rsid w:val="006C535C"/>
    <w:rsid w:val="006C584B"/>
    <w:rsid w:val="006C5BF0"/>
    <w:rsid w:val="006C6110"/>
    <w:rsid w:val="006C61DD"/>
    <w:rsid w:val="006C6264"/>
    <w:rsid w:val="006C6EA0"/>
    <w:rsid w:val="006C76A7"/>
    <w:rsid w:val="006D1A47"/>
    <w:rsid w:val="006D23F8"/>
    <w:rsid w:val="006D2619"/>
    <w:rsid w:val="006D3385"/>
    <w:rsid w:val="006D4286"/>
    <w:rsid w:val="006D456E"/>
    <w:rsid w:val="006D5B3E"/>
    <w:rsid w:val="006D5BD0"/>
    <w:rsid w:val="006D5E85"/>
    <w:rsid w:val="006D5E91"/>
    <w:rsid w:val="006D6366"/>
    <w:rsid w:val="006D7292"/>
    <w:rsid w:val="006E1451"/>
    <w:rsid w:val="006E1A8F"/>
    <w:rsid w:val="006E4AA4"/>
    <w:rsid w:val="006E5CD4"/>
    <w:rsid w:val="006E67CE"/>
    <w:rsid w:val="006E7413"/>
    <w:rsid w:val="006E7AD2"/>
    <w:rsid w:val="006E7C91"/>
    <w:rsid w:val="006F008C"/>
    <w:rsid w:val="006F0343"/>
    <w:rsid w:val="006F0D70"/>
    <w:rsid w:val="006F3C41"/>
    <w:rsid w:val="006F477E"/>
    <w:rsid w:val="006F5CD5"/>
    <w:rsid w:val="006F6461"/>
    <w:rsid w:val="006F70F0"/>
    <w:rsid w:val="006F7D54"/>
    <w:rsid w:val="006F7F82"/>
    <w:rsid w:val="00700965"/>
    <w:rsid w:val="00701913"/>
    <w:rsid w:val="00703218"/>
    <w:rsid w:val="0070387D"/>
    <w:rsid w:val="00705AE0"/>
    <w:rsid w:val="00705D96"/>
    <w:rsid w:val="00706F9B"/>
    <w:rsid w:val="007075E2"/>
    <w:rsid w:val="007111AD"/>
    <w:rsid w:val="00711890"/>
    <w:rsid w:val="0071306B"/>
    <w:rsid w:val="007141A4"/>
    <w:rsid w:val="007148EF"/>
    <w:rsid w:val="00714B52"/>
    <w:rsid w:val="00714B86"/>
    <w:rsid w:val="00717DD5"/>
    <w:rsid w:val="00720469"/>
    <w:rsid w:val="00720727"/>
    <w:rsid w:val="00720EAE"/>
    <w:rsid w:val="007210FE"/>
    <w:rsid w:val="00721C38"/>
    <w:rsid w:val="007224FD"/>
    <w:rsid w:val="00723476"/>
    <w:rsid w:val="0072387F"/>
    <w:rsid w:val="00724A9D"/>
    <w:rsid w:val="00724B30"/>
    <w:rsid w:val="00724F54"/>
    <w:rsid w:val="00725FCD"/>
    <w:rsid w:val="00726472"/>
    <w:rsid w:val="007268E6"/>
    <w:rsid w:val="00726B2C"/>
    <w:rsid w:val="00727A50"/>
    <w:rsid w:val="0073007E"/>
    <w:rsid w:val="00730619"/>
    <w:rsid w:val="00730C3F"/>
    <w:rsid w:val="00731706"/>
    <w:rsid w:val="00731725"/>
    <w:rsid w:val="0073175A"/>
    <w:rsid w:val="0073196D"/>
    <w:rsid w:val="00731D45"/>
    <w:rsid w:val="00731F6B"/>
    <w:rsid w:val="0073233D"/>
    <w:rsid w:val="00733B19"/>
    <w:rsid w:val="0073456C"/>
    <w:rsid w:val="0073508C"/>
    <w:rsid w:val="00735D0C"/>
    <w:rsid w:val="007364C8"/>
    <w:rsid w:val="007373B8"/>
    <w:rsid w:val="00737829"/>
    <w:rsid w:val="00737F20"/>
    <w:rsid w:val="00740CDD"/>
    <w:rsid w:val="007411A3"/>
    <w:rsid w:val="007445F2"/>
    <w:rsid w:val="00744905"/>
    <w:rsid w:val="007449ED"/>
    <w:rsid w:val="007455A5"/>
    <w:rsid w:val="0074677D"/>
    <w:rsid w:val="00746B00"/>
    <w:rsid w:val="00747BE7"/>
    <w:rsid w:val="007509E0"/>
    <w:rsid w:val="00750D3D"/>
    <w:rsid w:val="007511A0"/>
    <w:rsid w:val="00752ABA"/>
    <w:rsid w:val="00752C9B"/>
    <w:rsid w:val="00753C1B"/>
    <w:rsid w:val="0075416B"/>
    <w:rsid w:val="00755162"/>
    <w:rsid w:val="007562B9"/>
    <w:rsid w:val="00756C0F"/>
    <w:rsid w:val="0075763D"/>
    <w:rsid w:val="00757777"/>
    <w:rsid w:val="0076143E"/>
    <w:rsid w:val="00761451"/>
    <w:rsid w:val="00761575"/>
    <w:rsid w:val="00762173"/>
    <w:rsid w:val="00762348"/>
    <w:rsid w:val="0076262B"/>
    <w:rsid w:val="00762C6F"/>
    <w:rsid w:val="007633B7"/>
    <w:rsid w:val="00763761"/>
    <w:rsid w:val="00763F5B"/>
    <w:rsid w:val="00764239"/>
    <w:rsid w:val="0076442D"/>
    <w:rsid w:val="00764C51"/>
    <w:rsid w:val="007655CE"/>
    <w:rsid w:val="00765E21"/>
    <w:rsid w:val="00766886"/>
    <w:rsid w:val="00771CFE"/>
    <w:rsid w:val="00771EFC"/>
    <w:rsid w:val="00772280"/>
    <w:rsid w:val="007722FF"/>
    <w:rsid w:val="0077268D"/>
    <w:rsid w:val="00773224"/>
    <w:rsid w:val="00773C0C"/>
    <w:rsid w:val="00773FBA"/>
    <w:rsid w:val="0077452A"/>
    <w:rsid w:val="00774E12"/>
    <w:rsid w:val="0077529D"/>
    <w:rsid w:val="00775A16"/>
    <w:rsid w:val="00776A83"/>
    <w:rsid w:val="0077700A"/>
    <w:rsid w:val="007771D4"/>
    <w:rsid w:val="007776E1"/>
    <w:rsid w:val="0078034D"/>
    <w:rsid w:val="00780D89"/>
    <w:rsid w:val="00781204"/>
    <w:rsid w:val="007812EB"/>
    <w:rsid w:val="00781DD0"/>
    <w:rsid w:val="00782A95"/>
    <w:rsid w:val="00782B6F"/>
    <w:rsid w:val="00782FE5"/>
    <w:rsid w:val="00783328"/>
    <w:rsid w:val="00783631"/>
    <w:rsid w:val="00785094"/>
    <w:rsid w:val="00785A8A"/>
    <w:rsid w:val="00786A94"/>
    <w:rsid w:val="00786B03"/>
    <w:rsid w:val="00786E2D"/>
    <w:rsid w:val="00787305"/>
    <w:rsid w:val="0078784C"/>
    <w:rsid w:val="00790AEA"/>
    <w:rsid w:val="00791969"/>
    <w:rsid w:val="00792C7D"/>
    <w:rsid w:val="00793043"/>
    <w:rsid w:val="00794A4C"/>
    <w:rsid w:val="007963F3"/>
    <w:rsid w:val="00796C7D"/>
    <w:rsid w:val="00796F2F"/>
    <w:rsid w:val="00797021"/>
    <w:rsid w:val="007A0295"/>
    <w:rsid w:val="007A0BD9"/>
    <w:rsid w:val="007A11F4"/>
    <w:rsid w:val="007A2722"/>
    <w:rsid w:val="007A2937"/>
    <w:rsid w:val="007A2A79"/>
    <w:rsid w:val="007A3305"/>
    <w:rsid w:val="007A3414"/>
    <w:rsid w:val="007A3630"/>
    <w:rsid w:val="007A38E0"/>
    <w:rsid w:val="007A44F5"/>
    <w:rsid w:val="007A4514"/>
    <w:rsid w:val="007A4720"/>
    <w:rsid w:val="007A4A8B"/>
    <w:rsid w:val="007A5312"/>
    <w:rsid w:val="007A5E69"/>
    <w:rsid w:val="007A6314"/>
    <w:rsid w:val="007A6D58"/>
    <w:rsid w:val="007B00AD"/>
    <w:rsid w:val="007B032C"/>
    <w:rsid w:val="007B04A3"/>
    <w:rsid w:val="007B1690"/>
    <w:rsid w:val="007B1DB5"/>
    <w:rsid w:val="007B1EF9"/>
    <w:rsid w:val="007B2098"/>
    <w:rsid w:val="007B2186"/>
    <w:rsid w:val="007B2A25"/>
    <w:rsid w:val="007B2F77"/>
    <w:rsid w:val="007B3A21"/>
    <w:rsid w:val="007B482A"/>
    <w:rsid w:val="007B4F7B"/>
    <w:rsid w:val="007B5305"/>
    <w:rsid w:val="007B5B69"/>
    <w:rsid w:val="007B5D5A"/>
    <w:rsid w:val="007B78A6"/>
    <w:rsid w:val="007B7F93"/>
    <w:rsid w:val="007C0030"/>
    <w:rsid w:val="007C0998"/>
    <w:rsid w:val="007C0A31"/>
    <w:rsid w:val="007C2D7E"/>
    <w:rsid w:val="007C305E"/>
    <w:rsid w:val="007C4356"/>
    <w:rsid w:val="007C5265"/>
    <w:rsid w:val="007C5488"/>
    <w:rsid w:val="007C54C9"/>
    <w:rsid w:val="007C58B8"/>
    <w:rsid w:val="007C6B77"/>
    <w:rsid w:val="007D0666"/>
    <w:rsid w:val="007D0A3A"/>
    <w:rsid w:val="007D2029"/>
    <w:rsid w:val="007D3E3D"/>
    <w:rsid w:val="007D49D2"/>
    <w:rsid w:val="007D4D29"/>
    <w:rsid w:val="007D5345"/>
    <w:rsid w:val="007D5437"/>
    <w:rsid w:val="007D678E"/>
    <w:rsid w:val="007D7A34"/>
    <w:rsid w:val="007E034E"/>
    <w:rsid w:val="007E0468"/>
    <w:rsid w:val="007E08BD"/>
    <w:rsid w:val="007E0B1C"/>
    <w:rsid w:val="007E13FA"/>
    <w:rsid w:val="007E2041"/>
    <w:rsid w:val="007E3C58"/>
    <w:rsid w:val="007E3D54"/>
    <w:rsid w:val="007E4904"/>
    <w:rsid w:val="007E4E29"/>
    <w:rsid w:val="007E59F6"/>
    <w:rsid w:val="007E7432"/>
    <w:rsid w:val="007E7495"/>
    <w:rsid w:val="007E7E67"/>
    <w:rsid w:val="007F0058"/>
    <w:rsid w:val="007F0C81"/>
    <w:rsid w:val="007F256D"/>
    <w:rsid w:val="007F3C7F"/>
    <w:rsid w:val="007F3D6F"/>
    <w:rsid w:val="007F3F13"/>
    <w:rsid w:val="007F4C4E"/>
    <w:rsid w:val="007F5B04"/>
    <w:rsid w:val="007F6434"/>
    <w:rsid w:val="007F6DFA"/>
    <w:rsid w:val="0080075A"/>
    <w:rsid w:val="00800CAE"/>
    <w:rsid w:val="00800F23"/>
    <w:rsid w:val="008019CD"/>
    <w:rsid w:val="00801D75"/>
    <w:rsid w:val="00802371"/>
    <w:rsid w:val="0080254A"/>
    <w:rsid w:val="00802D35"/>
    <w:rsid w:val="008040ED"/>
    <w:rsid w:val="008048B5"/>
    <w:rsid w:val="00804D54"/>
    <w:rsid w:val="00807970"/>
    <w:rsid w:val="00807C00"/>
    <w:rsid w:val="00810161"/>
    <w:rsid w:val="0081070E"/>
    <w:rsid w:val="008108BB"/>
    <w:rsid w:val="0081091E"/>
    <w:rsid w:val="00811437"/>
    <w:rsid w:val="00811E96"/>
    <w:rsid w:val="008121F7"/>
    <w:rsid w:val="00812BFD"/>
    <w:rsid w:val="00812D04"/>
    <w:rsid w:val="00812EF2"/>
    <w:rsid w:val="008132DE"/>
    <w:rsid w:val="00813766"/>
    <w:rsid w:val="00813E04"/>
    <w:rsid w:val="008143C0"/>
    <w:rsid w:val="00816AF4"/>
    <w:rsid w:val="00816C0D"/>
    <w:rsid w:val="00817A4C"/>
    <w:rsid w:val="00817CC8"/>
    <w:rsid w:val="00817E2A"/>
    <w:rsid w:val="00820194"/>
    <w:rsid w:val="00820BB9"/>
    <w:rsid w:val="00820C13"/>
    <w:rsid w:val="0082246A"/>
    <w:rsid w:val="00822BD7"/>
    <w:rsid w:val="00823878"/>
    <w:rsid w:val="00823B98"/>
    <w:rsid w:val="008244F5"/>
    <w:rsid w:val="008262C4"/>
    <w:rsid w:val="008320A8"/>
    <w:rsid w:val="00832BD5"/>
    <w:rsid w:val="0083322D"/>
    <w:rsid w:val="00833AFB"/>
    <w:rsid w:val="00833D7E"/>
    <w:rsid w:val="0083419B"/>
    <w:rsid w:val="008344BD"/>
    <w:rsid w:val="008349E6"/>
    <w:rsid w:val="00834E3B"/>
    <w:rsid w:val="00834E4A"/>
    <w:rsid w:val="0083545E"/>
    <w:rsid w:val="008363B6"/>
    <w:rsid w:val="008366BC"/>
    <w:rsid w:val="008366C6"/>
    <w:rsid w:val="008371E3"/>
    <w:rsid w:val="00837856"/>
    <w:rsid w:val="00840437"/>
    <w:rsid w:val="00840ADD"/>
    <w:rsid w:val="00840B82"/>
    <w:rsid w:val="008413D2"/>
    <w:rsid w:val="00843D50"/>
    <w:rsid w:val="00843EE8"/>
    <w:rsid w:val="0084409A"/>
    <w:rsid w:val="00844470"/>
    <w:rsid w:val="00844B8E"/>
    <w:rsid w:val="00845FE8"/>
    <w:rsid w:val="00847A90"/>
    <w:rsid w:val="00850F47"/>
    <w:rsid w:val="008513B4"/>
    <w:rsid w:val="00852F25"/>
    <w:rsid w:val="00855533"/>
    <w:rsid w:val="008577C6"/>
    <w:rsid w:val="00860216"/>
    <w:rsid w:val="008606A2"/>
    <w:rsid w:val="00862707"/>
    <w:rsid w:val="008644E2"/>
    <w:rsid w:val="008662D1"/>
    <w:rsid w:val="008664A7"/>
    <w:rsid w:val="0086651A"/>
    <w:rsid w:val="00867121"/>
    <w:rsid w:val="0086712D"/>
    <w:rsid w:val="00867B36"/>
    <w:rsid w:val="0087043B"/>
    <w:rsid w:val="00870684"/>
    <w:rsid w:val="0087197A"/>
    <w:rsid w:val="00871C3D"/>
    <w:rsid w:val="00871D85"/>
    <w:rsid w:val="00873CB6"/>
    <w:rsid w:val="00874A1B"/>
    <w:rsid w:val="008753A6"/>
    <w:rsid w:val="00875AB4"/>
    <w:rsid w:val="00876251"/>
    <w:rsid w:val="00876BCE"/>
    <w:rsid w:val="008804C6"/>
    <w:rsid w:val="00880DC9"/>
    <w:rsid w:val="00881848"/>
    <w:rsid w:val="00881EA3"/>
    <w:rsid w:val="00882A2B"/>
    <w:rsid w:val="008830F9"/>
    <w:rsid w:val="00883461"/>
    <w:rsid w:val="00885E7C"/>
    <w:rsid w:val="00886119"/>
    <w:rsid w:val="008872E9"/>
    <w:rsid w:val="008878F4"/>
    <w:rsid w:val="00887CCD"/>
    <w:rsid w:val="00887FEB"/>
    <w:rsid w:val="00891EE0"/>
    <w:rsid w:val="00891F16"/>
    <w:rsid w:val="00892591"/>
    <w:rsid w:val="00892953"/>
    <w:rsid w:val="00892B1B"/>
    <w:rsid w:val="00893854"/>
    <w:rsid w:val="00893BE5"/>
    <w:rsid w:val="00893FC3"/>
    <w:rsid w:val="00895943"/>
    <w:rsid w:val="00895C97"/>
    <w:rsid w:val="00895D90"/>
    <w:rsid w:val="008966D7"/>
    <w:rsid w:val="00896738"/>
    <w:rsid w:val="00896CA2"/>
    <w:rsid w:val="008A0502"/>
    <w:rsid w:val="008A0AAE"/>
    <w:rsid w:val="008A0F06"/>
    <w:rsid w:val="008A1123"/>
    <w:rsid w:val="008A16B6"/>
    <w:rsid w:val="008A4767"/>
    <w:rsid w:val="008A4E47"/>
    <w:rsid w:val="008A5A80"/>
    <w:rsid w:val="008A5B7E"/>
    <w:rsid w:val="008A5D1C"/>
    <w:rsid w:val="008A6777"/>
    <w:rsid w:val="008A718F"/>
    <w:rsid w:val="008A72DA"/>
    <w:rsid w:val="008B0D78"/>
    <w:rsid w:val="008B131F"/>
    <w:rsid w:val="008B15BB"/>
    <w:rsid w:val="008B1A7C"/>
    <w:rsid w:val="008B2C58"/>
    <w:rsid w:val="008B3BA5"/>
    <w:rsid w:val="008B3DC4"/>
    <w:rsid w:val="008B5793"/>
    <w:rsid w:val="008B6603"/>
    <w:rsid w:val="008B6DF8"/>
    <w:rsid w:val="008B6FDD"/>
    <w:rsid w:val="008B7313"/>
    <w:rsid w:val="008B757D"/>
    <w:rsid w:val="008C02C6"/>
    <w:rsid w:val="008C0C54"/>
    <w:rsid w:val="008C1912"/>
    <w:rsid w:val="008C202C"/>
    <w:rsid w:val="008C2085"/>
    <w:rsid w:val="008C47B1"/>
    <w:rsid w:val="008C535F"/>
    <w:rsid w:val="008C5438"/>
    <w:rsid w:val="008C5450"/>
    <w:rsid w:val="008C556C"/>
    <w:rsid w:val="008C630D"/>
    <w:rsid w:val="008C66EC"/>
    <w:rsid w:val="008D0B60"/>
    <w:rsid w:val="008D0C69"/>
    <w:rsid w:val="008D1807"/>
    <w:rsid w:val="008D204C"/>
    <w:rsid w:val="008D23FF"/>
    <w:rsid w:val="008D293D"/>
    <w:rsid w:val="008D2FFF"/>
    <w:rsid w:val="008D4340"/>
    <w:rsid w:val="008D4F96"/>
    <w:rsid w:val="008D5079"/>
    <w:rsid w:val="008D525A"/>
    <w:rsid w:val="008D5358"/>
    <w:rsid w:val="008D5F7F"/>
    <w:rsid w:val="008D6512"/>
    <w:rsid w:val="008D6A17"/>
    <w:rsid w:val="008D7C1F"/>
    <w:rsid w:val="008E2B02"/>
    <w:rsid w:val="008E2EF6"/>
    <w:rsid w:val="008E527A"/>
    <w:rsid w:val="008E61B0"/>
    <w:rsid w:val="008E7048"/>
    <w:rsid w:val="008F064F"/>
    <w:rsid w:val="008F081B"/>
    <w:rsid w:val="008F0FE9"/>
    <w:rsid w:val="008F1169"/>
    <w:rsid w:val="008F15E5"/>
    <w:rsid w:val="008F18B3"/>
    <w:rsid w:val="008F1D27"/>
    <w:rsid w:val="008F3602"/>
    <w:rsid w:val="008F5256"/>
    <w:rsid w:val="008F5722"/>
    <w:rsid w:val="008F625A"/>
    <w:rsid w:val="008F760D"/>
    <w:rsid w:val="008F7666"/>
    <w:rsid w:val="00901DBE"/>
    <w:rsid w:val="00902231"/>
    <w:rsid w:val="0090384C"/>
    <w:rsid w:val="0090448D"/>
    <w:rsid w:val="00904568"/>
    <w:rsid w:val="00904C81"/>
    <w:rsid w:val="00904EDE"/>
    <w:rsid w:val="00906888"/>
    <w:rsid w:val="00907216"/>
    <w:rsid w:val="00907772"/>
    <w:rsid w:val="00911142"/>
    <w:rsid w:val="009116BE"/>
    <w:rsid w:val="009146DB"/>
    <w:rsid w:val="009158BC"/>
    <w:rsid w:val="009168DC"/>
    <w:rsid w:val="0091795B"/>
    <w:rsid w:val="00917F6B"/>
    <w:rsid w:val="00920263"/>
    <w:rsid w:val="00921024"/>
    <w:rsid w:val="009218D8"/>
    <w:rsid w:val="00921A68"/>
    <w:rsid w:val="00922674"/>
    <w:rsid w:val="00922F61"/>
    <w:rsid w:val="00923A63"/>
    <w:rsid w:val="00923AE8"/>
    <w:rsid w:val="009240E3"/>
    <w:rsid w:val="009248C9"/>
    <w:rsid w:val="009250C3"/>
    <w:rsid w:val="00925421"/>
    <w:rsid w:val="00925432"/>
    <w:rsid w:val="009262A1"/>
    <w:rsid w:val="0092677C"/>
    <w:rsid w:val="00926DB4"/>
    <w:rsid w:val="0092758A"/>
    <w:rsid w:val="0092778E"/>
    <w:rsid w:val="0093008B"/>
    <w:rsid w:val="00930545"/>
    <w:rsid w:val="00930A32"/>
    <w:rsid w:val="00930EED"/>
    <w:rsid w:val="00933026"/>
    <w:rsid w:val="0093333B"/>
    <w:rsid w:val="00933F25"/>
    <w:rsid w:val="00934F7F"/>
    <w:rsid w:val="00936297"/>
    <w:rsid w:val="0093665C"/>
    <w:rsid w:val="009366BB"/>
    <w:rsid w:val="00937931"/>
    <w:rsid w:val="009410DC"/>
    <w:rsid w:val="00942573"/>
    <w:rsid w:val="00942E88"/>
    <w:rsid w:val="00943936"/>
    <w:rsid w:val="00943BEB"/>
    <w:rsid w:val="00944F47"/>
    <w:rsid w:val="00945259"/>
    <w:rsid w:val="009454FE"/>
    <w:rsid w:val="00945A61"/>
    <w:rsid w:val="00945A95"/>
    <w:rsid w:val="00945E1A"/>
    <w:rsid w:val="009468BC"/>
    <w:rsid w:val="00946D19"/>
    <w:rsid w:val="0094798D"/>
    <w:rsid w:val="00947C6D"/>
    <w:rsid w:val="00950F16"/>
    <w:rsid w:val="00951623"/>
    <w:rsid w:val="00951AF0"/>
    <w:rsid w:val="009538C9"/>
    <w:rsid w:val="00953999"/>
    <w:rsid w:val="00953B51"/>
    <w:rsid w:val="00953E6A"/>
    <w:rsid w:val="00954E9C"/>
    <w:rsid w:val="009554CE"/>
    <w:rsid w:val="0095625F"/>
    <w:rsid w:val="00956A31"/>
    <w:rsid w:val="00956B99"/>
    <w:rsid w:val="0095739D"/>
    <w:rsid w:val="00957E64"/>
    <w:rsid w:val="00957EEF"/>
    <w:rsid w:val="009605F9"/>
    <w:rsid w:val="00960C49"/>
    <w:rsid w:val="009620DA"/>
    <w:rsid w:val="00962A4A"/>
    <w:rsid w:val="00962D7D"/>
    <w:rsid w:val="00962DA3"/>
    <w:rsid w:val="009630FE"/>
    <w:rsid w:val="00963633"/>
    <w:rsid w:val="009642D4"/>
    <w:rsid w:val="009649C3"/>
    <w:rsid w:val="00964CB2"/>
    <w:rsid w:val="00965192"/>
    <w:rsid w:val="00965AC8"/>
    <w:rsid w:val="00965EB5"/>
    <w:rsid w:val="00965FD1"/>
    <w:rsid w:val="0096693C"/>
    <w:rsid w:val="009670D9"/>
    <w:rsid w:val="009674E4"/>
    <w:rsid w:val="0097003D"/>
    <w:rsid w:val="0097040F"/>
    <w:rsid w:val="00970862"/>
    <w:rsid w:val="00970954"/>
    <w:rsid w:val="00970AA1"/>
    <w:rsid w:val="00970AD9"/>
    <w:rsid w:val="009712C1"/>
    <w:rsid w:val="00971317"/>
    <w:rsid w:val="00972C8C"/>
    <w:rsid w:val="00973CA7"/>
    <w:rsid w:val="00975187"/>
    <w:rsid w:val="00975490"/>
    <w:rsid w:val="00975F2C"/>
    <w:rsid w:val="00976F3A"/>
    <w:rsid w:val="009779FA"/>
    <w:rsid w:val="00977C0A"/>
    <w:rsid w:val="0098078A"/>
    <w:rsid w:val="009818DC"/>
    <w:rsid w:val="00982438"/>
    <w:rsid w:val="009825E7"/>
    <w:rsid w:val="009831DA"/>
    <w:rsid w:val="00983436"/>
    <w:rsid w:val="00983CB0"/>
    <w:rsid w:val="00983E27"/>
    <w:rsid w:val="00984927"/>
    <w:rsid w:val="00986499"/>
    <w:rsid w:val="00986583"/>
    <w:rsid w:val="00986BD6"/>
    <w:rsid w:val="009871A3"/>
    <w:rsid w:val="0099014E"/>
    <w:rsid w:val="009903AB"/>
    <w:rsid w:val="00991090"/>
    <w:rsid w:val="009911CA"/>
    <w:rsid w:val="009935DF"/>
    <w:rsid w:val="00994195"/>
    <w:rsid w:val="009945B9"/>
    <w:rsid w:val="00994796"/>
    <w:rsid w:val="00994B26"/>
    <w:rsid w:val="00995E12"/>
    <w:rsid w:val="00995E65"/>
    <w:rsid w:val="00996360"/>
    <w:rsid w:val="00996491"/>
    <w:rsid w:val="009967AC"/>
    <w:rsid w:val="009A0313"/>
    <w:rsid w:val="009A0B79"/>
    <w:rsid w:val="009A17EA"/>
    <w:rsid w:val="009A232C"/>
    <w:rsid w:val="009A25F7"/>
    <w:rsid w:val="009A36B6"/>
    <w:rsid w:val="009A37DD"/>
    <w:rsid w:val="009A3A7E"/>
    <w:rsid w:val="009A4C49"/>
    <w:rsid w:val="009A53EC"/>
    <w:rsid w:val="009A5B9C"/>
    <w:rsid w:val="009A7437"/>
    <w:rsid w:val="009B274E"/>
    <w:rsid w:val="009B3409"/>
    <w:rsid w:val="009B3AED"/>
    <w:rsid w:val="009B3B69"/>
    <w:rsid w:val="009B48AF"/>
    <w:rsid w:val="009B53F6"/>
    <w:rsid w:val="009B5E64"/>
    <w:rsid w:val="009B6262"/>
    <w:rsid w:val="009B6C54"/>
    <w:rsid w:val="009B7A18"/>
    <w:rsid w:val="009B7AB6"/>
    <w:rsid w:val="009B7C1B"/>
    <w:rsid w:val="009C14FE"/>
    <w:rsid w:val="009C15C4"/>
    <w:rsid w:val="009C18C8"/>
    <w:rsid w:val="009C1904"/>
    <w:rsid w:val="009C3487"/>
    <w:rsid w:val="009C4151"/>
    <w:rsid w:val="009C42AF"/>
    <w:rsid w:val="009C44F6"/>
    <w:rsid w:val="009C5A96"/>
    <w:rsid w:val="009C65BC"/>
    <w:rsid w:val="009C6D3D"/>
    <w:rsid w:val="009C6DF5"/>
    <w:rsid w:val="009C7014"/>
    <w:rsid w:val="009C74E2"/>
    <w:rsid w:val="009C77BB"/>
    <w:rsid w:val="009C7B57"/>
    <w:rsid w:val="009D1289"/>
    <w:rsid w:val="009D1D5C"/>
    <w:rsid w:val="009D3528"/>
    <w:rsid w:val="009D3D85"/>
    <w:rsid w:val="009D486C"/>
    <w:rsid w:val="009D6BCB"/>
    <w:rsid w:val="009D6C0D"/>
    <w:rsid w:val="009D7809"/>
    <w:rsid w:val="009D7D1D"/>
    <w:rsid w:val="009D7D5E"/>
    <w:rsid w:val="009E0029"/>
    <w:rsid w:val="009E0680"/>
    <w:rsid w:val="009E06F8"/>
    <w:rsid w:val="009E0BD2"/>
    <w:rsid w:val="009E4519"/>
    <w:rsid w:val="009E47F9"/>
    <w:rsid w:val="009E4D7C"/>
    <w:rsid w:val="009E520C"/>
    <w:rsid w:val="009F214B"/>
    <w:rsid w:val="009F2A8B"/>
    <w:rsid w:val="009F33A7"/>
    <w:rsid w:val="009F3C99"/>
    <w:rsid w:val="009F4A68"/>
    <w:rsid w:val="009F4B2A"/>
    <w:rsid w:val="009F5D50"/>
    <w:rsid w:val="009F676D"/>
    <w:rsid w:val="009F752D"/>
    <w:rsid w:val="009F7CBF"/>
    <w:rsid w:val="00A006DA"/>
    <w:rsid w:val="00A02C7B"/>
    <w:rsid w:val="00A03147"/>
    <w:rsid w:val="00A03470"/>
    <w:rsid w:val="00A03F94"/>
    <w:rsid w:val="00A0406C"/>
    <w:rsid w:val="00A05984"/>
    <w:rsid w:val="00A07856"/>
    <w:rsid w:val="00A102F5"/>
    <w:rsid w:val="00A110F2"/>
    <w:rsid w:val="00A11771"/>
    <w:rsid w:val="00A11803"/>
    <w:rsid w:val="00A11D70"/>
    <w:rsid w:val="00A11DDD"/>
    <w:rsid w:val="00A12892"/>
    <w:rsid w:val="00A132F6"/>
    <w:rsid w:val="00A1339C"/>
    <w:rsid w:val="00A13D60"/>
    <w:rsid w:val="00A1408D"/>
    <w:rsid w:val="00A14E58"/>
    <w:rsid w:val="00A17322"/>
    <w:rsid w:val="00A17C2F"/>
    <w:rsid w:val="00A205B9"/>
    <w:rsid w:val="00A21193"/>
    <w:rsid w:val="00A21763"/>
    <w:rsid w:val="00A2218F"/>
    <w:rsid w:val="00A2293A"/>
    <w:rsid w:val="00A22A12"/>
    <w:rsid w:val="00A22D0A"/>
    <w:rsid w:val="00A22D77"/>
    <w:rsid w:val="00A23810"/>
    <w:rsid w:val="00A24AF2"/>
    <w:rsid w:val="00A25688"/>
    <w:rsid w:val="00A27240"/>
    <w:rsid w:val="00A27BF9"/>
    <w:rsid w:val="00A27E87"/>
    <w:rsid w:val="00A30598"/>
    <w:rsid w:val="00A3154F"/>
    <w:rsid w:val="00A3190B"/>
    <w:rsid w:val="00A319C2"/>
    <w:rsid w:val="00A32816"/>
    <w:rsid w:val="00A32F39"/>
    <w:rsid w:val="00A33384"/>
    <w:rsid w:val="00A3349E"/>
    <w:rsid w:val="00A33744"/>
    <w:rsid w:val="00A345A4"/>
    <w:rsid w:val="00A347AA"/>
    <w:rsid w:val="00A34975"/>
    <w:rsid w:val="00A40897"/>
    <w:rsid w:val="00A41A4B"/>
    <w:rsid w:val="00A4219F"/>
    <w:rsid w:val="00A4244E"/>
    <w:rsid w:val="00A42FCC"/>
    <w:rsid w:val="00A4321C"/>
    <w:rsid w:val="00A43E34"/>
    <w:rsid w:val="00A43F48"/>
    <w:rsid w:val="00A44988"/>
    <w:rsid w:val="00A44A20"/>
    <w:rsid w:val="00A45702"/>
    <w:rsid w:val="00A45C83"/>
    <w:rsid w:val="00A46805"/>
    <w:rsid w:val="00A4699D"/>
    <w:rsid w:val="00A47654"/>
    <w:rsid w:val="00A4786D"/>
    <w:rsid w:val="00A52719"/>
    <w:rsid w:val="00A52C1A"/>
    <w:rsid w:val="00A52F03"/>
    <w:rsid w:val="00A52F2A"/>
    <w:rsid w:val="00A546A1"/>
    <w:rsid w:val="00A54A1F"/>
    <w:rsid w:val="00A55302"/>
    <w:rsid w:val="00A55701"/>
    <w:rsid w:val="00A559D1"/>
    <w:rsid w:val="00A56EE1"/>
    <w:rsid w:val="00A56F50"/>
    <w:rsid w:val="00A5713C"/>
    <w:rsid w:val="00A5729A"/>
    <w:rsid w:val="00A60729"/>
    <w:rsid w:val="00A61D16"/>
    <w:rsid w:val="00A62AC3"/>
    <w:rsid w:val="00A64CB5"/>
    <w:rsid w:val="00A64E70"/>
    <w:rsid w:val="00A66744"/>
    <w:rsid w:val="00A66C6F"/>
    <w:rsid w:val="00A67438"/>
    <w:rsid w:val="00A67969"/>
    <w:rsid w:val="00A70214"/>
    <w:rsid w:val="00A7031E"/>
    <w:rsid w:val="00A7101D"/>
    <w:rsid w:val="00A715C2"/>
    <w:rsid w:val="00A740EB"/>
    <w:rsid w:val="00A7476E"/>
    <w:rsid w:val="00A75FC4"/>
    <w:rsid w:val="00A76C9F"/>
    <w:rsid w:val="00A807F5"/>
    <w:rsid w:val="00A8093A"/>
    <w:rsid w:val="00A8201C"/>
    <w:rsid w:val="00A83DE8"/>
    <w:rsid w:val="00A83FA5"/>
    <w:rsid w:val="00A85565"/>
    <w:rsid w:val="00A87A74"/>
    <w:rsid w:val="00A9007A"/>
    <w:rsid w:val="00A904AB"/>
    <w:rsid w:val="00A90AB1"/>
    <w:rsid w:val="00A914BB"/>
    <w:rsid w:val="00A91790"/>
    <w:rsid w:val="00A91C28"/>
    <w:rsid w:val="00A91CB1"/>
    <w:rsid w:val="00A93B03"/>
    <w:rsid w:val="00A940CA"/>
    <w:rsid w:val="00A94203"/>
    <w:rsid w:val="00A951B9"/>
    <w:rsid w:val="00A953DB"/>
    <w:rsid w:val="00A95454"/>
    <w:rsid w:val="00AA0147"/>
    <w:rsid w:val="00AA030C"/>
    <w:rsid w:val="00AA181E"/>
    <w:rsid w:val="00AA1886"/>
    <w:rsid w:val="00AA20A5"/>
    <w:rsid w:val="00AA2479"/>
    <w:rsid w:val="00AA2C84"/>
    <w:rsid w:val="00AA2F9A"/>
    <w:rsid w:val="00AA3106"/>
    <w:rsid w:val="00AA3E63"/>
    <w:rsid w:val="00AA47C4"/>
    <w:rsid w:val="00AA50CE"/>
    <w:rsid w:val="00AA52A8"/>
    <w:rsid w:val="00AA602E"/>
    <w:rsid w:val="00AA61A2"/>
    <w:rsid w:val="00AA6208"/>
    <w:rsid w:val="00AA6EB7"/>
    <w:rsid w:val="00AA793D"/>
    <w:rsid w:val="00AB0147"/>
    <w:rsid w:val="00AB0870"/>
    <w:rsid w:val="00AB125E"/>
    <w:rsid w:val="00AB1F34"/>
    <w:rsid w:val="00AB2770"/>
    <w:rsid w:val="00AB453A"/>
    <w:rsid w:val="00AB4B8A"/>
    <w:rsid w:val="00AB4C89"/>
    <w:rsid w:val="00AB5A7D"/>
    <w:rsid w:val="00AB5C74"/>
    <w:rsid w:val="00AB6A60"/>
    <w:rsid w:val="00AB758F"/>
    <w:rsid w:val="00AB78C6"/>
    <w:rsid w:val="00AB7B34"/>
    <w:rsid w:val="00AC01AA"/>
    <w:rsid w:val="00AC0524"/>
    <w:rsid w:val="00AC111A"/>
    <w:rsid w:val="00AC1E66"/>
    <w:rsid w:val="00AC2689"/>
    <w:rsid w:val="00AC3224"/>
    <w:rsid w:val="00AC37B3"/>
    <w:rsid w:val="00AC3DDB"/>
    <w:rsid w:val="00AC3F51"/>
    <w:rsid w:val="00AC44E5"/>
    <w:rsid w:val="00AC73D1"/>
    <w:rsid w:val="00AD0FA5"/>
    <w:rsid w:val="00AD189A"/>
    <w:rsid w:val="00AD3E86"/>
    <w:rsid w:val="00AD610B"/>
    <w:rsid w:val="00AD6439"/>
    <w:rsid w:val="00AD6E39"/>
    <w:rsid w:val="00AD749C"/>
    <w:rsid w:val="00AD7AB6"/>
    <w:rsid w:val="00AE0DFD"/>
    <w:rsid w:val="00AE1B4E"/>
    <w:rsid w:val="00AE1C2D"/>
    <w:rsid w:val="00AE2C8F"/>
    <w:rsid w:val="00AE3A2F"/>
    <w:rsid w:val="00AE3FA3"/>
    <w:rsid w:val="00AE4A64"/>
    <w:rsid w:val="00AE554E"/>
    <w:rsid w:val="00AE6CCD"/>
    <w:rsid w:val="00AE7DDD"/>
    <w:rsid w:val="00AF0D33"/>
    <w:rsid w:val="00AF122F"/>
    <w:rsid w:val="00AF25F6"/>
    <w:rsid w:val="00AF2822"/>
    <w:rsid w:val="00AF307D"/>
    <w:rsid w:val="00AF38F4"/>
    <w:rsid w:val="00AF5319"/>
    <w:rsid w:val="00AF557D"/>
    <w:rsid w:val="00AF65A3"/>
    <w:rsid w:val="00AF77BC"/>
    <w:rsid w:val="00AF788D"/>
    <w:rsid w:val="00B004D2"/>
    <w:rsid w:val="00B006A2"/>
    <w:rsid w:val="00B00732"/>
    <w:rsid w:val="00B00E2F"/>
    <w:rsid w:val="00B015F7"/>
    <w:rsid w:val="00B018D8"/>
    <w:rsid w:val="00B01923"/>
    <w:rsid w:val="00B027FC"/>
    <w:rsid w:val="00B02EA2"/>
    <w:rsid w:val="00B02F88"/>
    <w:rsid w:val="00B03431"/>
    <w:rsid w:val="00B039EB"/>
    <w:rsid w:val="00B04129"/>
    <w:rsid w:val="00B058AF"/>
    <w:rsid w:val="00B06340"/>
    <w:rsid w:val="00B06D0B"/>
    <w:rsid w:val="00B06DEC"/>
    <w:rsid w:val="00B10208"/>
    <w:rsid w:val="00B103FA"/>
    <w:rsid w:val="00B11556"/>
    <w:rsid w:val="00B128D0"/>
    <w:rsid w:val="00B15B31"/>
    <w:rsid w:val="00B1637B"/>
    <w:rsid w:val="00B16D36"/>
    <w:rsid w:val="00B174C1"/>
    <w:rsid w:val="00B174D8"/>
    <w:rsid w:val="00B17675"/>
    <w:rsid w:val="00B1777F"/>
    <w:rsid w:val="00B17A47"/>
    <w:rsid w:val="00B21054"/>
    <w:rsid w:val="00B21BED"/>
    <w:rsid w:val="00B22F03"/>
    <w:rsid w:val="00B22F68"/>
    <w:rsid w:val="00B23115"/>
    <w:rsid w:val="00B23528"/>
    <w:rsid w:val="00B23F66"/>
    <w:rsid w:val="00B240A0"/>
    <w:rsid w:val="00B242B1"/>
    <w:rsid w:val="00B248C8"/>
    <w:rsid w:val="00B25A56"/>
    <w:rsid w:val="00B2601B"/>
    <w:rsid w:val="00B267A3"/>
    <w:rsid w:val="00B30286"/>
    <w:rsid w:val="00B30FD9"/>
    <w:rsid w:val="00B32A3B"/>
    <w:rsid w:val="00B32E62"/>
    <w:rsid w:val="00B331AE"/>
    <w:rsid w:val="00B342A2"/>
    <w:rsid w:val="00B34944"/>
    <w:rsid w:val="00B34F70"/>
    <w:rsid w:val="00B35074"/>
    <w:rsid w:val="00B35C92"/>
    <w:rsid w:val="00B362AF"/>
    <w:rsid w:val="00B4004E"/>
    <w:rsid w:val="00B40986"/>
    <w:rsid w:val="00B40EE7"/>
    <w:rsid w:val="00B41494"/>
    <w:rsid w:val="00B41CFA"/>
    <w:rsid w:val="00B43064"/>
    <w:rsid w:val="00B43F0B"/>
    <w:rsid w:val="00B44F9E"/>
    <w:rsid w:val="00B46851"/>
    <w:rsid w:val="00B46908"/>
    <w:rsid w:val="00B46E33"/>
    <w:rsid w:val="00B47427"/>
    <w:rsid w:val="00B47629"/>
    <w:rsid w:val="00B47F23"/>
    <w:rsid w:val="00B5084A"/>
    <w:rsid w:val="00B511D6"/>
    <w:rsid w:val="00B513CD"/>
    <w:rsid w:val="00B51BA7"/>
    <w:rsid w:val="00B51CDB"/>
    <w:rsid w:val="00B51D5C"/>
    <w:rsid w:val="00B51F7D"/>
    <w:rsid w:val="00B52592"/>
    <w:rsid w:val="00B525AC"/>
    <w:rsid w:val="00B52E99"/>
    <w:rsid w:val="00B54581"/>
    <w:rsid w:val="00B55282"/>
    <w:rsid w:val="00B55840"/>
    <w:rsid w:val="00B56551"/>
    <w:rsid w:val="00B56B00"/>
    <w:rsid w:val="00B56D0C"/>
    <w:rsid w:val="00B56E71"/>
    <w:rsid w:val="00B57DEA"/>
    <w:rsid w:val="00B60257"/>
    <w:rsid w:val="00B60DBB"/>
    <w:rsid w:val="00B61444"/>
    <w:rsid w:val="00B61A74"/>
    <w:rsid w:val="00B631B4"/>
    <w:rsid w:val="00B63DCB"/>
    <w:rsid w:val="00B64363"/>
    <w:rsid w:val="00B64B3F"/>
    <w:rsid w:val="00B64CA6"/>
    <w:rsid w:val="00B65699"/>
    <w:rsid w:val="00B66244"/>
    <w:rsid w:val="00B66C52"/>
    <w:rsid w:val="00B66E77"/>
    <w:rsid w:val="00B67CD6"/>
    <w:rsid w:val="00B7010D"/>
    <w:rsid w:val="00B7017A"/>
    <w:rsid w:val="00B701BC"/>
    <w:rsid w:val="00B70266"/>
    <w:rsid w:val="00B708AA"/>
    <w:rsid w:val="00B70E7F"/>
    <w:rsid w:val="00B723D0"/>
    <w:rsid w:val="00B743F6"/>
    <w:rsid w:val="00B74EEC"/>
    <w:rsid w:val="00B75B95"/>
    <w:rsid w:val="00B75F92"/>
    <w:rsid w:val="00B7617F"/>
    <w:rsid w:val="00B80C68"/>
    <w:rsid w:val="00B81265"/>
    <w:rsid w:val="00B81875"/>
    <w:rsid w:val="00B81D44"/>
    <w:rsid w:val="00B83534"/>
    <w:rsid w:val="00B83A4A"/>
    <w:rsid w:val="00B83DD1"/>
    <w:rsid w:val="00B8401B"/>
    <w:rsid w:val="00B85B56"/>
    <w:rsid w:val="00B86626"/>
    <w:rsid w:val="00B86F4A"/>
    <w:rsid w:val="00B8719E"/>
    <w:rsid w:val="00B87733"/>
    <w:rsid w:val="00B91ED7"/>
    <w:rsid w:val="00B92322"/>
    <w:rsid w:val="00B927EF"/>
    <w:rsid w:val="00B92968"/>
    <w:rsid w:val="00B940FE"/>
    <w:rsid w:val="00B94604"/>
    <w:rsid w:val="00B94728"/>
    <w:rsid w:val="00B9503C"/>
    <w:rsid w:val="00B96235"/>
    <w:rsid w:val="00B97079"/>
    <w:rsid w:val="00B97601"/>
    <w:rsid w:val="00B977C3"/>
    <w:rsid w:val="00B97CBF"/>
    <w:rsid w:val="00BA1954"/>
    <w:rsid w:val="00BA1C2D"/>
    <w:rsid w:val="00BA27B8"/>
    <w:rsid w:val="00BA2A1C"/>
    <w:rsid w:val="00BA37E8"/>
    <w:rsid w:val="00BA3E6E"/>
    <w:rsid w:val="00BA4AB4"/>
    <w:rsid w:val="00BA4DA1"/>
    <w:rsid w:val="00BA6ABC"/>
    <w:rsid w:val="00BB2F16"/>
    <w:rsid w:val="00BB2F6F"/>
    <w:rsid w:val="00BB30F1"/>
    <w:rsid w:val="00BB36B2"/>
    <w:rsid w:val="00BB3F54"/>
    <w:rsid w:val="00BB40D2"/>
    <w:rsid w:val="00BB564C"/>
    <w:rsid w:val="00BB5710"/>
    <w:rsid w:val="00BB5CCA"/>
    <w:rsid w:val="00BB6D9E"/>
    <w:rsid w:val="00BB7A89"/>
    <w:rsid w:val="00BC0518"/>
    <w:rsid w:val="00BC09CD"/>
    <w:rsid w:val="00BC1C88"/>
    <w:rsid w:val="00BC1D4D"/>
    <w:rsid w:val="00BC223C"/>
    <w:rsid w:val="00BC24B3"/>
    <w:rsid w:val="00BC2687"/>
    <w:rsid w:val="00BC33A6"/>
    <w:rsid w:val="00BC35F9"/>
    <w:rsid w:val="00BC3C19"/>
    <w:rsid w:val="00BC3E8E"/>
    <w:rsid w:val="00BC4F6B"/>
    <w:rsid w:val="00BC5E94"/>
    <w:rsid w:val="00BC5FE2"/>
    <w:rsid w:val="00BC638B"/>
    <w:rsid w:val="00BC6C4E"/>
    <w:rsid w:val="00BC7A34"/>
    <w:rsid w:val="00BD0385"/>
    <w:rsid w:val="00BD099F"/>
    <w:rsid w:val="00BD0D85"/>
    <w:rsid w:val="00BD173E"/>
    <w:rsid w:val="00BD1E8C"/>
    <w:rsid w:val="00BD22E9"/>
    <w:rsid w:val="00BD2499"/>
    <w:rsid w:val="00BD2E4A"/>
    <w:rsid w:val="00BD4445"/>
    <w:rsid w:val="00BD4FD5"/>
    <w:rsid w:val="00BD52FC"/>
    <w:rsid w:val="00BD57E2"/>
    <w:rsid w:val="00BD5C46"/>
    <w:rsid w:val="00BD6C41"/>
    <w:rsid w:val="00BE048E"/>
    <w:rsid w:val="00BE0888"/>
    <w:rsid w:val="00BE0DC0"/>
    <w:rsid w:val="00BE1094"/>
    <w:rsid w:val="00BE1ECA"/>
    <w:rsid w:val="00BE2EBD"/>
    <w:rsid w:val="00BE2F85"/>
    <w:rsid w:val="00BE2FA5"/>
    <w:rsid w:val="00BE3306"/>
    <w:rsid w:val="00BE40F5"/>
    <w:rsid w:val="00BE51A3"/>
    <w:rsid w:val="00BE57FE"/>
    <w:rsid w:val="00BE58B5"/>
    <w:rsid w:val="00BE6EEA"/>
    <w:rsid w:val="00BE7719"/>
    <w:rsid w:val="00BF06A0"/>
    <w:rsid w:val="00BF0710"/>
    <w:rsid w:val="00BF1285"/>
    <w:rsid w:val="00BF16B3"/>
    <w:rsid w:val="00BF190B"/>
    <w:rsid w:val="00BF2256"/>
    <w:rsid w:val="00BF226A"/>
    <w:rsid w:val="00BF2BB5"/>
    <w:rsid w:val="00BF2C91"/>
    <w:rsid w:val="00BF33C2"/>
    <w:rsid w:val="00BF33D7"/>
    <w:rsid w:val="00BF517D"/>
    <w:rsid w:val="00BF552E"/>
    <w:rsid w:val="00BF56EE"/>
    <w:rsid w:val="00BF5C0B"/>
    <w:rsid w:val="00BF64EE"/>
    <w:rsid w:val="00BF7389"/>
    <w:rsid w:val="00C006DC"/>
    <w:rsid w:val="00C02771"/>
    <w:rsid w:val="00C02C0D"/>
    <w:rsid w:val="00C02C48"/>
    <w:rsid w:val="00C039F7"/>
    <w:rsid w:val="00C03AC9"/>
    <w:rsid w:val="00C03D02"/>
    <w:rsid w:val="00C050C1"/>
    <w:rsid w:val="00C05C19"/>
    <w:rsid w:val="00C06072"/>
    <w:rsid w:val="00C060A7"/>
    <w:rsid w:val="00C066C5"/>
    <w:rsid w:val="00C06D9C"/>
    <w:rsid w:val="00C07069"/>
    <w:rsid w:val="00C070B3"/>
    <w:rsid w:val="00C07F62"/>
    <w:rsid w:val="00C07FCE"/>
    <w:rsid w:val="00C1058B"/>
    <w:rsid w:val="00C11C4E"/>
    <w:rsid w:val="00C122CD"/>
    <w:rsid w:val="00C12EE0"/>
    <w:rsid w:val="00C15991"/>
    <w:rsid w:val="00C162AA"/>
    <w:rsid w:val="00C172FC"/>
    <w:rsid w:val="00C178D8"/>
    <w:rsid w:val="00C17C19"/>
    <w:rsid w:val="00C17D3D"/>
    <w:rsid w:val="00C17FD9"/>
    <w:rsid w:val="00C20E47"/>
    <w:rsid w:val="00C2255E"/>
    <w:rsid w:val="00C23A63"/>
    <w:rsid w:val="00C24902"/>
    <w:rsid w:val="00C25A39"/>
    <w:rsid w:val="00C26AC5"/>
    <w:rsid w:val="00C26BC6"/>
    <w:rsid w:val="00C275B3"/>
    <w:rsid w:val="00C322FD"/>
    <w:rsid w:val="00C33EDE"/>
    <w:rsid w:val="00C33FFB"/>
    <w:rsid w:val="00C348A2"/>
    <w:rsid w:val="00C35D7E"/>
    <w:rsid w:val="00C403FA"/>
    <w:rsid w:val="00C41C0C"/>
    <w:rsid w:val="00C41DBE"/>
    <w:rsid w:val="00C436BB"/>
    <w:rsid w:val="00C4389B"/>
    <w:rsid w:val="00C439A4"/>
    <w:rsid w:val="00C43DA2"/>
    <w:rsid w:val="00C4474E"/>
    <w:rsid w:val="00C45659"/>
    <w:rsid w:val="00C46AAE"/>
    <w:rsid w:val="00C473E1"/>
    <w:rsid w:val="00C505AC"/>
    <w:rsid w:val="00C510CC"/>
    <w:rsid w:val="00C51A2A"/>
    <w:rsid w:val="00C51F21"/>
    <w:rsid w:val="00C528A8"/>
    <w:rsid w:val="00C5311B"/>
    <w:rsid w:val="00C55298"/>
    <w:rsid w:val="00C56036"/>
    <w:rsid w:val="00C561CB"/>
    <w:rsid w:val="00C561D4"/>
    <w:rsid w:val="00C56544"/>
    <w:rsid w:val="00C576D0"/>
    <w:rsid w:val="00C5771E"/>
    <w:rsid w:val="00C602DD"/>
    <w:rsid w:val="00C61030"/>
    <w:rsid w:val="00C620D8"/>
    <w:rsid w:val="00C62391"/>
    <w:rsid w:val="00C628EF"/>
    <w:rsid w:val="00C63D74"/>
    <w:rsid w:val="00C6425B"/>
    <w:rsid w:val="00C643BC"/>
    <w:rsid w:val="00C65E14"/>
    <w:rsid w:val="00C66159"/>
    <w:rsid w:val="00C663F7"/>
    <w:rsid w:val="00C67108"/>
    <w:rsid w:val="00C700B3"/>
    <w:rsid w:val="00C70659"/>
    <w:rsid w:val="00C71DB7"/>
    <w:rsid w:val="00C73582"/>
    <w:rsid w:val="00C743DA"/>
    <w:rsid w:val="00C74B03"/>
    <w:rsid w:val="00C74CFE"/>
    <w:rsid w:val="00C74F94"/>
    <w:rsid w:val="00C7582E"/>
    <w:rsid w:val="00C758A7"/>
    <w:rsid w:val="00C75F62"/>
    <w:rsid w:val="00C761D2"/>
    <w:rsid w:val="00C80958"/>
    <w:rsid w:val="00C813B6"/>
    <w:rsid w:val="00C81840"/>
    <w:rsid w:val="00C82D4D"/>
    <w:rsid w:val="00C843DA"/>
    <w:rsid w:val="00C84C86"/>
    <w:rsid w:val="00C84FEE"/>
    <w:rsid w:val="00C875AB"/>
    <w:rsid w:val="00C875E4"/>
    <w:rsid w:val="00C91681"/>
    <w:rsid w:val="00C91C5C"/>
    <w:rsid w:val="00C92A77"/>
    <w:rsid w:val="00C93326"/>
    <w:rsid w:val="00C93787"/>
    <w:rsid w:val="00C93829"/>
    <w:rsid w:val="00C94189"/>
    <w:rsid w:val="00C95156"/>
    <w:rsid w:val="00C9518E"/>
    <w:rsid w:val="00C95CBE"/>
    <w:rsid w:val="00C95ECE"/>
    <w:rsid w:val="00C9604E"/>
    <w:rsid w:val="00CA03C8"/>
    <w:rsid w:val="00CA15BF"/>
    <w:rsid w:val="00CA2250"/>
    <w:rsid w:val="00CA2720"/>
    <w:rsid w:val="00CA27D0"/>
    <w:rsid w:val="00CA28B6"/>
    <w:rsid w:val="00CA28D8"/>
    <w:rsid w:val="00CA36B2"/>
    <w:rsid w:val="00CA396F"/>
    <w:rsid w:val="00CA4360"/>
    <w:rsid w:val="00CA5989"/>
    <w:rsid w:val="00CA6E7E"/>
    <w:rsid w:val="00CA702F"/>
    <w:rsid w:val="00CA7D09"/>
    <w:rsid w:val="00CB045A"/>
    <w:rsid w:val="00CB070F"/>
    <w:rsid w:val="00CB0E3A"/>
    <w:rsid w:val="00CB1209"/>
    <w:rsid w:val="00CB1F0A"/>
    <w:rsid w:val="00CB2D73"/>
    <w:rsid w:val="00CB2F69"/>
    <w:rsid w:val="00CB3F35"/>
    <w:rsid w:val="00CB3F8D"/>
    <w:rsid w:val="00CB41AE"/>
    <w:rsid w:val="00CB4C2B"/>
    <w:rsid w:val="00CB5258"/>
    <w:rsid w:val="00CB536D"/>
    <w:rsid w:val="00CB705D"/>
    <w:rsid w:val="00CB7E3A"/>
    <w:rsid w:val="00CC0E89"/>
    <w:rsid w:val="00CC0EE4"/>
    <w:rsid w:val="00CC1906"/>
    <w:rsid w:val="00CC32D7"/>
    <w:rsid w:val="00CC343A"/>
    <w:rsid w:val="00CC3D4D"/>
    <w:rsid w:val="00CC3D69"/>
    <w:rsid w:val="00CC5A88"/>
    <w:rsid w:val="00CC6613"/>
    <w:rsid w:val="00CC6E37"/>
    <w:rsid w:val="00CC6FF3"/>
    <w:rsid w:val="00CC727C"/>
    <w:rsid w:val="00CC76F2"/>
    <w:rsid w:val="00CC78EC"/>
    <w:rsid w:val="00CD1171"/>
    <w:rsid w:val="00CD12E4"/>
    <w:rsid w:val="00CD241C"/>
    <w:rsid w:val="00CD2E50"/>
    <w:rsid w:val="00CD2ECD"/>
    <w:rsid w:val="00CD2F2B"/>
    <w:rsid w:val="00CD30F7"/>
    <w:rsid w:val="00CD368E"/>
    <w:rsid w:val="00CD3904"/>
    <w:rsid w:val="00CD4719"/>
    <w:rsid w:val="00CD5F22"/>
    <w:rsid w:val="00CD60C1"/>
    <w:rsid w:val="00CD7848"/>
    <w:rsid w:val="00CE0392"/>
    <w:rsid w:val="00CE0692"/>
    <w:rsid w:val="00CE0E79"/>
    <w:rsid w:val="00CE17C4"/>
    <w:rsid w:val="00CE2A57"/>
    <w:rsid w:val="00CE378A"/>
    <w:rsid w:val="00CE38C7"/>
    <w:rsid w:val="00CE40F5"/>
    <w:rsid w:val="00CE4C45"/>
    <w:rsid w:val="00CE4CA2"/>
    <w:rsid w:val="00CE4E7D"/>
    <w:rsid w:val="00CE6707"/>
    <w:rsid w:val="00CE7237"/>
    <w:rsid w:val="00CF0E64"/>
    <w:rsid w:val="00CF0EAD"/>
    <w:rsid w:val="00CF151D"/>
    <w:rsid w:val="00CF3376"/>
    <w:rsid w:val="00CF5088"/>
    <w:rsid w:val="00CF51B5"/>
    <w:rsid w:val="00CF6B70"/>
    <w:rsid w:val="00CF72B2"/>
    <w:rsid w:val="00D0098E"/>
    <w:rsid w:val="00D013FA"/>
    <w:rsid w:val="00D02FC9"/>
    <w:rsid w:val="00D030D8"/>
    <w:rsid w:val="00D030DA"/>
    <w:rsid w:val="00D041B0"/>
    <w:rsid w:val="00D042A7"/>
    <w:rsid w:val="00D043D3"/>
    <w:rsid w:val="00D04479"/>
    <w:rsid w:val="00D051E5"/>
    <w:rsid w:val="00D05542"/>
    <w:rsid w:val="00D05BA4"/>
    <w:rsid w:val="00D05E2A"/>
    <w:rsid w:val="00D06D8D"/>
    <w:rsid w:val="00D105C2"/>
    <w:rsid w:val="00D10D79"/>
    <w:rsid w:val="00D116D6"/>
    <w:rsid w:val="00D116DA"/>
    <w:rsid w:val="00D129D5"/>
    <w:rsid w:val="00D12BAD"/>
    <w:rsid w:val="00D132B0"/>
    <w:rsid w:val="00D13868"/>
    <w:rsid w:val="00D142C4"/>
    <w:rsid w:val="00D145CE"/>
    <w:rsid w:val="00D14630"/>
    <w:rsid w:val="00D14EFB"/>
    <w:rsid w:val="00D154E9"/>
    <w:rsid w:val="00D158DF"/>
    <w:rsid w:val="00D15D0F"/>
    <w:rsid w:val="00D17EA9"/>
    <w:rsid w:val="00D201B5"/>
    <w:rsid w:val="00D21F1D"/>
    <w:rsid w:val="00D2223C"/>
    <w:rsid w:val="00D227E3"/>
    <w:rsid w:val="00D23BBB"/>
    <w:rsid w:val="00D2408F"/>
    <w:rsid w:val="00D244C3"/>
    <w:rsid w:val="00D25CFE"/>
    <w:rsid w:val="00D267D8"/>
    <w:rsid w:val="00D26986"/>
    <w:rsid w:val="00D27128"/>
    <w:rsid w:val="00D27CCE"/>
    <w:rsid w:val="00D303A9"/>
    <w:rsid w:val="00D316FB"/>
    <w:rsid w:val="00D31B1E"/>
    <w:rsid w:val="00D326DF"/>
    <w:rsid w:val="00D32F3E"/>
    <w:rsid w:val="00D33E54"/>
    <w:rsid w:val="00D346B1"/>
    <w:rsid w:val="00D34FFA"/>
    <w:rsid w:val="00D356BE"/>
    <w:rsid w:val="00D35A11"/>
    <w:rsid w:val="00D361B7"/>
    <w:rsid w:val="00D403E5"/>
    <w:rsid w:val="00D4175F"/>
    <w:rsid w:val="00D4336B"/>
    <w:rsid w:val="00D44520"/>
    <w:rsid w:val="00D44543"/>
    <w:rsid w:val="00D44618"/>
    <w:rsid w:val="00D454B5"/>
    <w:rsid w:val="00D457F2"/>
    <w:rsid w:val="00D45C84"/>
    <w:rsid w:val="00D4774B"/>
    <w:rsid w:val="00D478C0"/>
    <w:rsid w:val="00D52251"/>
    <w:rsid w:val="00D53379"/>
    <w:rsid w:val="00D5353F"/>
    <w:rsid w:val="00D536AF"/>
    <w:rsid w:val="00D53CE9"/>
    <w:rsid w:val="00D5583A"/>
    <w:rsid w:val="00D5669B"/>
    <w:rsid w:val="00D577C4"/>
    <w:rsid w:val="00D604DC"/>
    <w:rsid w:val="00D60717"/>
    <w:rsid w:val="00D60B1A"/>
    <w:rsid w:val="00D60B9C"/>
    <w:rsid w:val="00D60F36"/>
    <w:rsid w:val="00D61983"/>
    <w:rsid w:val="00D626F6"/>
    <w:rsid w:val="00D62822"/>
    <w:rsid w:val="00D6433C"/>
    <w:rsid w:val="00D64BE2"/>
    <w:rsid w:val="00D64FE7"/>
    <w:rsid w:val="00D654D5"/>
    <w:rsid w:val="00D6763D"/>
    <w:rsid w:val="00D6775A"/>
    <w:rsid w:val="00D701F1"/>
    <w:rsid w:val="00D70BAD"/>
    <w:rsid w:val="00D70E73"/>
    <w:rsid w:val="00D717D1"/>
    <w:rsid w:val="00D72105"/>
    <w:rsid w:val="00D725D4"/>
    <w:rsid w:val="00D72800"/>
    <w:rsid w:val="00D72A2C"/>
    <w:rsid w:val="00D72A86"/>
    <w:rsid w:val="00D730F1"/>
    <w:rsid w:val="00D73F82"/>
    <w:rsid w:val="00D74303"/>
    <w:rsid w:val="00D748C2"/>
    <w:rsid w:val="00D80710"/>
    <w:rsid w:val="00D807BD"/>
    <w:rsid w:val="00D80AB1"/>
    <w:rsid w:val="00D80DFF"/>
    <w:rsid w:val="00D8143A"/>
    <w:rsid w:val="00D81AEC"/>
    <w:rsid w:val="00D82D6F"/>
    <w:rsid w:val="00D830DD"/>
    <w:rsid w:val="00D83579"/>
    <w:rsid w:val="00D8378F"/>
    <w:rsid w:val="00D84385"/>
    <w:rsid w:val="00D84E55"/>
    <w:rsid w:val="00D855FE"/>
    <w:rsid w:val="00D86245"/>
    <w:rsid w:val="00D867D5"/>
    <w:rsid w:val="00D86AFC"/>
    <w:rsid w:val="00D86BDB"/>
    <w:rsid w:val="00D86ECB"/>
    <w:rsid w:val="00D87BCA"/>
    <w:rsid w:val="00D9067A"/>
    <w:rsid w:val="00D914C9"/>
    <w:rsid w:val="00D91AEE"/>
    <w:rsid w:val="00D932F7"/>
    <w:rsid w:val="00D93601"/>
    <w:rsid w:val="00D93BD3"/>
    <w:rsid w:val="00D93D38"/>
    <w:rsid w:val="00D951F8"/>
    <w:rsid w:val="00D95BFD"/>
    <w:rsid w:val="00D9776F"/>
    <w:rsid w:val="00DA027A"/>
    <w:rsid w:val="00DA078C"/>
    <w:rsid w:val="00DA0E9A"/>
    <w:rsid w:val="00DA18C9"/>
    <w:rsid w:val="00DA1DE0"/>
    <w:rsid w:val="00DA2C6E"/>
    <w:rsid w:val="00DA40AD"/>
    <w:rsid w:val="00DA648E"/>
    <w:rsid w:val="00DA64F1"/>
    <w:rsid w:val="00DA71A2"/>
    <w:rsid w:val="00DB0211"/>
    <w:rsid w:val="00DB087A"/>
    <w:rsid w:val="00DB0B99"/>
    <w:rsid w:val="00DB2A1B"/>
    <w:rsid w:val="00DB31E0"/>
    <w:rsid w:val="00DB389E"/>
    <w:rsid w:val="00DB38B4"/>
    <w:rsid w:val="00DB441A"/>
    <w:rsid w:val="00DB4EF9"/>
    <w:rsid w:val="00DB7B2F"/>
    <w:rsid w:val="00DB7E90"/>
    <w:rsid w:val="00DC00EA"/>
    <w:rsid w:val="00DC0C79"/>
    <w:rsid w:val="00DC1870"/>
    <w:rsid w:val="00DC19CA"/>
    <w:rsid w:val="00DC368F"/>
    <w:rsid w:val="00DC3FF0"/>
    <w:rsid w:val="00DC453E"/>
    <w:rsid w:val="00DC54B6"/>
    <w:rsid w:val="00DC56EA"/>
    <w:rsid w:val="00DC5B33"/>
    <w:rsid w:val="00DC66BB"/>
    <w:rsid w:val="00DC6A8E"/>
    <w:rsid w:val="00DD08F8"/>
    <w:rsid w:val="00DD1C66"/>
    <w:rsid w:val="00DD248F"/>
    <w:rsid w:val="00DD3282"/>
    <w:rsid w:val="00DD338B"/>
    <w:rsid w:val="00DD399E"/>
    <w:rsid w:val="00DD4511"/>
    <w:rsid w:val="00DD4D49"/>
    <w:rsid w:val="00DD5693"/>
    <w:rsid w:val="00DD658D"/>
    <w:rsid w:val="00DD685F"/>
    <w:rsid w:val="00DD6C65"/>
    <w:rsid w:val="00DD6F1C"/>
    <w:rsid w:val="00DD6F43"/>
    <w:rsid w:val="00DE01F5"/>
    <w:rsid w:val="00DE090B"/>
    <w:rsid w:val="00DE12DC"/>
    <w:rsid w:val="00DE3D00"/>
    <w:rsid w:val="00DE403A"/>
    <w:rsid w:val="00DE5CC2"/>
    <w:rsid w:val="00DE62EC"/>
    <w:rsid w:val="00DE642F"/>
    <w:rsid w:val="00DF00D2"/>
    <w:rsid w:val="00DF1759"/>
    <w:rsid w:val="00DF21F7"/>
    <w:rsid w:val="00DF3B2E"/>
    <w:rsid w:val="00DF3DED"/>
    <w:rsid w:val="00DF54BF"/>
    <w:rsid w:val="00DF5517"/>
    <w:rsid w:val="00DF68DC"/>
    <w:rsid w:val="00DF6FE0"/>
    <w:rsid w:val="00DF75A7"/>
    <w:rsid w:val="00E0030F"/>
    <w:rsid w:val="00E003A2"/>
    <w:rsid w:val="00E00409"/>
    <w:rsid w:val="00E007F7"/>
    <w:rsid w:val="00E02CDC"/>
    <w:rsid w:val="00E02D76"/>
    <w:rsid w:val="00E03FB8"/>
    <w:rsid w:val="00E04ED4"/>
    <w:rsid w:val="00E056C2"/>
    <w:rsid w:val="00E05AC3"/>
    <w:rsid w:val="00E05DEC"/>
    <w:rsid w:val="00E06FE2"/>
    <w:rsid w:val="00E074C0"/>
    <w:rsid w:val="00E10B4A"/>
    <w:rsid w:val="00E12414"/>
    <w:rsid w:val="00E12FE2"/>
    <w:rsid w:val="00E14066"/>
    <w:rsid w:val="00E148F4"/>
    <w:rsid w:val="00E14C48"/>
    <w:rsid w:val="00E14C59"/>
    <w:rsid w:val="00E17430"/>
    <w:rsid w:val="00E178D8"/>
    <w:rsid w:val="00E20370"/>
    <w:rsid w:val="00E205DE"/>
    <w:rsid w:val="00E20C4F"/>
    <w:rsid w:val="00E20D9D"/>
    <w:rsid w:val="00E20E23"/>
    <w:rsid w:val="00E2160F"/>
    <w:rsid w:val="00E21C1F"/>
    <w:rsid w:val="00E21D4D"/>
    <w:rsid w:val="00E220BC"/>
    <w:rsid w:val="00E22241"/>
    <w:rsid w:val="00E223D8"/>
    <w:rsid w:val="00E22F05"/>
    <w:rsid w:val="00E238C9"/>
    <w:rsid w:val="00E2526D"/>
    <w:rsid w:val="00E2653B"/>
    <w:rsid w:val="00E2688E"/>
    <w:rsid w:val="00E27FE1"/>
    <w:rsid w:val="00E27FF6"/>
    <w:rsid w:val="00E304CC"/>
    <w:rsid w:val="00E3059C"/>
    <w:rsid w:val="00E3079B"/>
    <w:rsid w:val="00E30AED"/>
    <w:rsid w:val="00E31226"/>
    <w:rsid w:val="00E31406"/>
    <w:rsid w:val="00E323B4"/>
    <w:rsid w:val="00E3253C"/>
    <w:rsid w:val="00E32B2D"/>
    <w:rsid w:val="00E340B3"/>
    <w:rsid w:val="00E34583"/>
    <w:rsid w:val="00E352DC"/>
    <w:rsid w:val="00E37A7F"/>
    <w:rsid w:val="00E40384"/>
    <w:rsid w:val="00E403F3"/>
    <w:rsid w:val="00E408FF"/>
    <w:rsid w:val="00E40CC4"/>
    <w:rsid w:val="00E4149F"/>
    <w:rsid w:val="00E41CD9"/>
    <w:rsid w:val="00E41ED8"/>
    <w:rsid w:val="00E4319F"/>
    <w:rsid w:val="00E432B4"/>
    <w:rsid w:val="00E438DC"/>
    <w:rsid w:val="00E43988"/>
    <w:rsid w:val="00E43B24"/>
    <w:rsid w:val="00E44349"/>
    <w:rsid w:val="00E4495A"/>
    <w:rsid w:val="00E45F8C"/>
    <w:rsid w:val="00E461EE"/>
    <w:rsid w:val="00E4643B"/>
    <w:rsid w:val="00E4663E"/>
    <w:rsid w:val="00E4671F"/>
    <w:rsid w:val="00E469B9"/>
    <w:rsid w:val="00E46EC8"/>
    <w:rsid w:val="00E471D9"/>
    <w:rsid w:val="00E477FC"/>
    <w:rsid w:val="00E478E6"/>
    <w:rsid w:val="00E47FCE"/>
    <w:rsid w:val="00E5092F"/>
    <w:rsid w:val="00E50CD4"/>
    <w:rsid w:val="00E50D97"/>
    <w:rsid w:val="00E50DE6"/>
    <w:rsid w:val="00E518DA"/>
    <w:rsid w:val="00E51A0D"/>
    <w:rsid w:val="00E531E2"/>
    <w:rsid w:val="00E536B3"/>
    <w:rsid w:val="00E54198"/>
    <w:rsid w:val="00E55814"/>
    <w:rsid w:val="00E562FC"/>
    <w:rsid w:val="00E5708A"/>
    <w:rsid w:val="00E5765B"/>
    <w:rsid w:val="00E57725"/>
    <w:rsid w:val="00E57CA4"/>
    <w:rsid w:val="00E602F4"/>
    <w:rsid w:val="00E62194"/>
    <w:rsid w:val="00E63211"/>
    <w:rsid w:val="00E63C35"/>
    <w:rsid w:val="00E64847"/>
    <w:rsid w:val="00E64D94"/>
    <w:rsid w:val="00E70B1C"/>
    <w:rsid w:val="00E719D3"/>
    <w:rsid w:val="00E727A3"/>
    <w:rsid w:val="00E73C7E"/>
    <w:rsid w:val="00E74937"/>
    <w:rsid w:val="00E74ABD"/>
    <w:rsid w:val="00E74C83"/>
    <w:rsid w:val="00E77A54"/>
    <w:rsid w:val="00E81813"/>
    <w:rsid w:val="00E81E30"/>
    <w:rsid w:val="00E820CB"/>
    <w:rsid w:val="00E82535"/>
    <w:rsid w:val="00E829D4"/>
    <w:rsid w:val="00E82A54"/>
    <w:rsid w:val="00E82C83"/>
    <w:rsid w:val="00E832B7"/>
    <w:rsid w:val="00E8332D"/>
    <w:rsid w:val="00E842D8"/>
    <w:rsid w:val="00E85586"/>
    <w:rsid w:val="00E86370"/>
    <w:rsid w:val="00E8649C"/>
    <w:rsid w:val="00E876AB"/>
    <w:rsid w:val="00E90111"/>
    <w:rsid w:val="00E905BB"/>
    <w:rsid w:val="00E90762"/>
    <w:rsid w:val="00E90951"/>
    <w:rsid w:val="00E90DDD"/>
    <w:rsid w:val="00E92F04"/>
    <w:rsid w:val="00E92F54"/>
    <w:rsid w:val="00E92F8F"/>
    <w:rsid w:val="00E9398D"/>
    <w:rsid w:val="00E9434B"/>
    <w:rsid w:val="00E94B8C"/>
    <w:rsid w:val="00E94E2F"/>
    <w:rsid w:val="00E94FB6"/>
    <w:rsid w:val="00E955AF"/>
    <w:rsid w:val="00E96BCE"/>
    <w:rsid w:val="00E96D9B"/>
    <w:rsid w:val="00EA0361"/>
    <w:rsid w:val="00EA13EC"/>
    <w:rsid w:val="00EA1450"/>
    <w:rsid w:val="00EA34F7"/>
    <w:rsid w:val="00EA3727"/>
    <w:rsid w:val="00EA3BDD"/>
    <w:rsid w:val="00EA4933"/>
    <w:rsid w:val="00EA4BDC"/>
    <w:rsid w:val="00EA53A7"/>
    <w:rsid w:val="00EA5871"/>
    <w:rsid w:val="00EA648D"/>
    <w:rsid w:val="00EB024B"/>
    <w:rsid w:val="00EB0E1C"/>
    <w:rsid w:val="00EB1446"/>
    <w:rsid w:val="00EB1686"/>
    <w:rsid w:val="00EB3BED"/>
    <w:rsid w:val="00EB446D"/>
    <w:rsid w:val="00EB4529"/>
    <w:rsid w:val="00EB50FE"/>
    <w:rsid w:val="00EB5368"/>
    <w:rsid w:val="00EB5836"/>
    <w:rsid w:val="00EC07D4"/>
    <w:rsid w:val="00EC14D1"/>
    <w:rsid w:val="00EC2DA8"/>
    <w:rsid w:val="00EC35FD"/>
    <w:rsid w:val="00EC3E52"/>
    <w:rsid w:val="00EC4106"/>
    <w:rsid w:val="00EC45D7"/>
    <w:rsid w:val="00EC4EA9"/>
    <w:rsid w:val="00EC523D"/>
    <w:rsid w:val="00EC5AB6"/>
    <w:rsid w:val="00EC6D35"/>
    <w:rsid w:val="00EC74D2"/>
    <w:rsid w:val="00EC7F24"/>
    <w:rsid w:val="00ED056D"/>
    <w:rsid w:val="00ED0E4A"/>
    <w:rsid w:val="00ED1451"/>
    <w:rsid w:val="00ED16E9"/>
    <w:rsid w:val="00ED1AB5"/>
    <w:rsid w:val="00ED1E62"/>
    <w:rsid w:val="00ED2323"/>
    <w:rsid w:val="00ED3D12"/>
    <w:rsid w:val="00ED3DED"/>
    <w:rsid w:val="00ED3F96"/>
    <w:rsid w:val="00ED4220"/>
    <w:rsid w:val="00ED4CF0"/>
    <w:rsid w:val="00ED58CB"/>
    <w:rsid w:val="00ED5ED0"/>
    <w:rsid w:val="00ED60F1"/>
    <w:rsid w:val="00EE05F9"/>
    <w:rsid w:val="00EE0F0B"/>
    <w:rsid w:val="00EE12CF"/>
    <w:rsid w:val="00EE177B"/>
    <w:rsid w:val="00EE1AB2"/>
    <w:rsid w:val="00EE2299"/>
    <w:rsid w:val="00EE2610"/>
    <w:rsid w:val="00EE4042"/>
    <w:rsid w:val="00EE4558"/>
    <w:rsid w:val="00EE4588"/>
    <w:rsid w:val="00EE4A02"/>
    <w:rsid w:val="00EE51C9"/>
    <w:rsid w:val="00EE5A18"/>
    <w:rsid w:val="00EE6075"/>
    <w:rsid w:val="00EE679C"/>
    <w:rsid w:val="00EE7ABD"/>
    <w:rsid w:val="00EE7E74"/>
    <w:rsid w:val="00EF0661"/>
    <w:rsid w:val="00EF0CE8"/>
    <w:rsid w:val="00EF20D4"/>
    <w:rsid w:val="00EF3CBA"/>
    <w:rsid w:val="00EF42E3"/>
    <w:rsid w:val="00EF553E"/>
    <w:rsid w:val="00EF55CA"/>
    <w:rsid w:val="00EF573D"/>
    <w:rsid w:val="00EF5BA9"/>
    <w:rsid w:val="00EF5D69"/>
    <w:rsid w:val="00EF6FA1"/>
    <w:rsid w:val="00EF7D82"/>
    <w:rsid w:val="00F0003A"/>
    <w:rsid w:val="00F0190C"/>
    <w:rsid w:val="00F01D73"/>
    <w:rsid w:val="00F01EBB"/>
    <w:rsid w:val="00F02351"/>
    <w:rsid w:val="00F03157"/>
    <w:rsid w:val="00F0404C"/>
    <w:rsid w:val="00F040C8"/>
    <w:rsid w:val="00F0558B"/>
    <w:rsid w:val="00F06260"/>
    <w:rsid w:val="00F06424"/>
    <w:rsid w:val="00F077BC"/>
    <w:rsid w:val="00F07D7A"/>
    <w:rsid w:val="00F108E8"/>
    <w:rsid w:val="00F12402"/>
    <w:rsid w:val="00F12840"/>
    <w:rsid w:val="00F131AD"/>
    <w:rsid w:val="00F142AB"/>
    <w:rsid w:val="00F14FD6"/>
    <w:rsid w:val="00F15382"/>
    <w:rsid w:val="00F15738"/>
    <w:rsid w:val="00F16080"/>
    <w:rsid w:val="00F16A52"/>
    <w:rsid w:val="00F16E9B"/>
    <w:rsid w:val="00F1796C"/>
    <w:rsid w:val="00F20090"/>
    <w:rsid w:val="00F206BF"/>
    <w:rsid w:val="00F2082E"/>
    <w:rsid w:val="00F20A7B"/>
    <w:rsid w:val="00F21018"/>
    <w:rsid w:val="00F21CFD"/>
    <w:rsid w:val="00F23159"/>
    <w:rsid w:val="00F233FD"/>
    <w:rsid w:val="00F238C4"/>
    <w:rsid w:val="00F2401C"/>
    <w:rsid w:val="00F24311"/>
    <w:rsid w:val="00F262AE"/>
    <w:rsid w:val="00F266E2"/>
    <w:rsid w:val="00F26C24"/>
    <w:rsid w:val="00F26EAE"/>
    <w:rsid w:val="00F27070"/>
    <w:rsid w:val="00F27329"/>
    <w:rsid w:val="00F27913"/>
    <w:rsid w:val="00F27D28"/>
    <w:rsid w:val="00F27E34"/>
    <w:rsid w:val="00F305FD"/>
    <w:rsid w:val="00F3246F"/>
    <w:rsid w:val="00F32AA3"/>
    <w:rsid w:val="00F332D4"/>
    <w:rsid w:val="00F3334C"/>
    <w:rsid w:val="00F333D8"/>
    <w:rsid w:val="00F33F1F"/>
    <w:rsid w:val="00F34850"/>
    <w:rsid w:val="00F3799B"/>
    <w:rsid w:val="00F4125A"/>
    <w:rsid w:val="00F41538"/>
    <w:rsid w:val="00F41654"/>
    <w:rsid w:val="00F41C58"/>
    <w:rsid w:val="00F422B7"/>
    <w:rsid w:val="00F42835"/>
    <w:rsid w:val="00F43141"/>
    <w:rsid w:val="00F43E3C"/>
    <w:rsid w:val="00F505D3"/>
    <w:rsid w:val="00F50D1E"/>
    <w:rsid w:val="00F50F64"/>
    <w:rsid w:val="00F513F9"/>
    <w:rsid w:val="00F52638"/>
    <w:rsid w:val="00F529C0"/>
    <w:rsid w:val="00F53126"/>
    <w:rsid w:val="00F535F7"/>
    <w:rsid w:val="00F5385C"/>
    <w:rsid w:val="00F54882"/>
    <w:rsid w:val="00F54EFD"/>
    <w:rsid w:val="00F5592D"/>
    <w:rsid w:val="00F5714B"/>
    <w:rsid w:val="00F5725B"/>
    <w:rsid w:val="00F6022C"/>
    <w:rsid w:val="00F60232"/>
    <w:rsid w:val="00F61828"/>
    <w:rsid w:val="00F618E5"/>
    <w:rsid w:val="00F61D63"/>
    <w:rsid w:val="00F6200B"/>
    <w:rsid w:val="00F6346C"/>
    <w:rsid w:val="00F63AF0"/>
    <w:rsid w:val="00F64A6F"/>
    <w:rsid w:val="00F65048"/>
    <w:rsid w:val="00F65956"/>
    <w:rsid w:val="00F663D7"/>
    <w:rsid w:val="00F66DA2"/>
    <w:rsid w:val="00F67D86"/>
    <w:rsid w:val="00F711CE"/>
    <w:rsid w:val="00F71733"/>
    <w:rsid w:val="00F71D1E"/>
    <w:rsid w:val="00F71D8F"/>
    <w:rsid w:val="00F7249D"/>
    <w:rsid w:val="00F74AE8"/>
    <w:rsid w:val="00F74B11"/>
    <w:rsid w:val="00F77021"/>
    <w:rsid w:val="00F773E1"/>
    <w:rsid w:val="00F77761"/>
    <w:rsid w:val="00F80050"/>
    <w:rsid w:val="00F81E01"/>
    <w:rsid w:val="00F82030"/>
    <w:rsid w:val="00F827B9"/>
    <w:rsid w:val="00F83ACB"/>
    <w:rsid w:val="00F83EF8"/>
    <w:rsid w:val="00F85704"/>
    <w:rsid w:val="00F87B81"/>
    <w:rsid w:val="00F90313"/>
    <w:rsid w:val="00F909A4"/>
    <w:rsid w:val="00F909F8"/>
    <w:rsid w:val="00F90DB2"/>
    <w:rsid w:val="00F91683"/>
    <w:rsid w:val="00F9203E"/>
    <w:rsid w:val="00F92870"/>
    <w:rsid w:val="00F9300A"/>
    <w:rsid w:val="00F946C0"/>
    <w:rsid w:val="00F9473F"/>
    <w:rsid w:val="00F9570E"/>
    <w:rsid w:val="00F963ED"/>
    <w:rsid w:val="00F96886"/>
    <w:rsid w:val="00F97238"/>
    <w:rsid w:val="00F97743"/>
    <w:rsid w:val="00F97B4D"/>
    <w:rsid w:val="00F97C9B"/>
    <w:rsid w:val="00F97CB6"/>
    <w:rsid w:val="00F97E0B"/>
    <w:rsid w:val="00FA016B"/>
    <w:rsid w:val="00FA093E"/>
    <w:rsid w:val="00FA1409"/>
    <w:rsid w:val="00FA1872"/>
    <w:rsid w:val="00FA25B9"/>
    <w:rsid w:val="00FA2B68"/>
    <w:rsid w:val="00FA37B6"/>
    <w:rsid w:val="00FA4405"/>
    <w:rsid w:val="00FA4B9F"/>
    <w:rsid w:val="00FA5610"/>
    <w:rsid w:val="00FA6510"/>
    <w:rsid w:val="00FA698C"/>
    <w:rsid w:val="00FA7D14"/>
    <w:rsid w:val="00FB07B6"/>
    <w:rsid w:val="00FB0AC4"/>
    <w:rsid w:val="00FB0B76"/>
    <w:rsid w:val="00FB0FF7"/>
    <w:rsid w:val="00FB1EE1"/>
    <w:rsid w:val="00FB1F2B"/>
    <w:rsid w:val="00FB253F"/>
    <w:rsid w:val="00FB4471"/>
    <w:rsid w:val="00FB47E9"/>
    <w:rsid w:val="00FB4D36"/>
    <w:rsid w:val="00FB5BDE"/>
    <w:rsid w:val="00FB61E4"/>
    <w:rsid w:val="00FB66D3"/>
    <w:rsid w:val="00FB6A3D"/>
    <w:rsid w:val="00FB71FA"/>
    <w:rsid w:val="00FC2100"/>
    <w:rsid w:val="00FC2455"/>
    <w:rsid w:val="00FC2B9E"/>
    <w:rsid w:val="00FC6B41"/>
    <w:rsid w:val="00FC706C"/>
    <w:rsid w:val="00FD0C39"/>
    <w:rsid w:val="00FD15B0"/>
    <w:rsid w:val="00FD304D"/>
    <w:rsid w:val="00FD4375"/>
    <w:rsid w:val="00FD55A3"/>
    <w:rsid w:val="00FD6A72"/>
    <w:rsid w:val="00FD7586"/>
    <w:rsid w:val="00FE0278"/>
    <w:rsid w:val="00FE0715"/>
    <w:rsid w:val="00FE2C40"/>
    <w:rsid w:val="00FE3E52"/>
    <w:rsid w:val="00FE5306"/>
    <w:rsid w:val="00FE5921"/>
    <w:rsid w:val="00FE5F9C"/>
    <w:rsid w:val="00FE788E"/>
    <w:rsid w:val="00FE7BC4"/>
    <w:rsid w:val="00FF0198"/>
    <w:rsid w:val="00FF01D4"/>
    <w:rsid w:val="00FF07B2"/>
    <w:rsid w:val="00FF12C9"/>
    <w:rsid w:val="00FF1A34"/>
    <w:rsid w:val="00FF23B6"/>
    <w:rsid w:val="00FF3FE0"/>
    <w:rsid w:val="00FF4089"/>
    <w:rsid w:val="00FF4091"/>
    <w:rsid w:val="00FF50F9"/>
    <w:rsid w:val="00FF53E9"/>
    <w:rsid w:val="00FF5923"/>
    <w:rsid w:val="00FF66E5"/>
    <w:rsid w:val="00FF6A6E"/>
    <w:rsid w:val="00FF6E5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1244FC"/>
    <w:rPr>
      <w:sz w:val="24"/>
      <w:szCs w:val="24"/>
    </w:rPr>
  </w:style>
  <w:style w:type="paragraph" w:styleId="Virsraksts1">
    <w:name w:val="heading 1"/>
    <w:basedOn w:val="Parastais"/>
    <w:next w:val="Parastais"/>
    <w:link w:val="Virsraksts1Rakstz"/>
    <w:qFormat/>
    <w:rsid w:val="00677FEB"/>
    <w:pPr>
      <w:keepNext/>
      <w:jc w:val="center"/>
      <w:outlineLvl w:val="0"/>
    </w:pPr>
    <w:rPr>
      <w:sz w:val="28"/>
    </w:rPr>
  </w:style>
  <w:style w:type="paragraph" w:styleId="Virsraksts2">
    <w:name w:val="heading 2"/>
    <w:basedOn w:val="Parastais"/>
    <w:next w:val="Parastais"/>
    <w:link w:val="Virsraksts2Rakstz"/>
    <w:semiHidden/>
    <w:unhideWhenUsed/>
    <w:qFormat/>
    <w:rsid w:val="007A631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rsid w:val="001244FC"/>
    <w:pPr>
      <w:spacing w:before="100" w:beforeAutospacing="1" w:after="100" w:afterAutospacing="1"/>
    </w:pPr>
  </w:style>
  <w:style w:type="character" w:styleId="Komentraatsauce">
    <w:name w:val="annotation reference"/>
    <w:basedOn w:val="Noklusjumarindkopasfonts"/>
    <w:semiHidden/>
    <w:rsid w:val="009C4151"/>
    <w:rPr>
      <w:sz w:val="16"/>
      <w:szCs w:val="16"/>
    </w:rPr>
  </w:style>
  <w:style w:type="paragraph" w:styleId="Komentrateksts">
    <w:name w:val="annotation text"/>
    <w:basedOn w:val="Parastais"/>
    <w:semiHidden/>
    <w:rsid w:val="009C4151"/>
    <w:rPr>
      <w:sz w:val="20"/>
      <w:szCs w:val="20"/>
    </w:rPr>
  </w:style>
  <w:style w:type="paragraph" w:styleId="Balonteksts">
    <w:name w:val="Balloon Text"/>
    <w:basedOn w:val="Parastais"/>
    <w:semiHidden/>
    <w:rsid w:val="009C4151"/>
    <w:rPr>
      <w:rFonts w:ascii="Tahoma" w:hAnsi="Tahoma" w:cs="Tahoma"/>
      <w:sz w:val="16"/>
      <w:szCs w:val="16"/>
    </w:rPr>
  </w:style>
  <w:style w:type="paragraph" w:styleId="Pamatteksts2">
    <w:name w:val="Body Text 2"/>
    <w:basedOn w:val="Parastais"/>
    <w:rsid w:val="009C18C8"/>
    <w:pPr>
      <w:spacing w:after="120" w:line="480" w:lineRule="auto"/>
    </w:pPr>
    <w:rPr>
      <w:lang w:val="en-GB" w:eastAsia="en-US"/>
    </w:rPr>
  </w:style>
  <w:style w:type="paragraph" w:styleId="Pamatteksts">
    <w:name w:val="Body Text"/>
    <w:basedOn w:val="Parastais"/>
    <w:link w:val="PamattekstsRakstz"/>
    <w:rsid w:val="00611989"/>
    <w:pPr>
      <w:spacing w:after="120"/>
    </w:pPr>
  </w:style>
  <w:style w:type="paragraph" w:styleId="Pamatteksts3">
    <w:name w:val="Body Text 3"/>
    <w:basedOn w:val="Parastais"/>
    <w:rsid w:val="00BD52FC"/>
    <w:pPr>
      <w:spacing w:after="120"/>
    </w:pPr>
    <w:rPr>
      <w:sz w:val="16"/>
      <w:szCs w:val="16"/>
      <w:lang w:val="en-GB" w:eastAsia="en-US"/>
    </w:rPr>
  </w:style>
  <w:style w:type="character" w:styleId="Hipersaite">
    <w:name w:val="Hyperlink"/>
    <w:basedOn w:val="Noklusjumarindkopasfonts"/>
    <w:rsid w:val="008A16B6"/>
    <w:rPr>
      <w:color w:val="0000FF"/>
      <w:u w:val="single"/>
    </w:rPr>
  </w:style>
  <w:style w:type="table" w:styleId="Reatabula">
    <w:name w:val="Table Grid"/>
    <w:basedOn w:val="Parastatabula"/>
    <w:rsid w:val="00724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har1CharCharCharCharCharChar">
    <w:name w:val="N Char1 Char Char Char Char Char Char"/>
    <w:basedOn w:val="Parastais"/>
    <w:autoRedefine/>
    <w:rsid w:val="00BF517D"/>
    <w:pPr>
      <w:tabs>
        <w:tab w:val="left" w:pos="6840"/>
      </w:tabs>
      <w:ind w:firstLine="851"/>
      <w:jc w:val="both"/>
    </w:pPr>
    <w:rPr>
      <w:bCs/>
      <w:sz w:val="28"/>
      <w:szCs w:val="28"/>
    </w:rPr>
  </w:style>
  <w:style w:type="paragraph" w:styleId="Kjene">
    <w:name w:val="footer"/>
    <w:basedOn w:val="Parastais"/>
    <w:rsid w:val="001E4F5E"/>
    <w:pPr>
      <w:tabs>
        <w:tab w:val="center" w:pos="4153"/>
        <w:tab w:val="right" w:pos="8306"/>
      </w:tabs>
    </w:pPr>
  </w:style>
  <w:style w:type="character" w:styleId="Lappusesnumurs">
    <w:name w:val="page number"/>
    <w:basedOn w:val="Noklusjumarindkopasfonts"/>
    <w:rsid w:val="001E4F5E"/>
  </w:style>
  <w:style w:type="paragraph" w:styleId="Komentratma">
    <w:name w:val="annotation subject"/>
    <w:basedOn w:val="Komentrateksts"/>
    <w:next w:val="Komentrateksts"/>
    <w:semiHidden/>
    <w:rsid w:val="007B4F7B"/>
    <w:rPr>
      <w:b/>
      <w:bCs/>
    </w:rPr>
  </w:style>
  <w:style w:type="paragraph" w:customStyle="1" w:styleId="CharChar1CharCharChar">
    <w:name w:val="Char Char1 Char Char Char"/>
    <w:basedOn w:val="Parastais"/>
    <w:next w:val="Parastais"/>
    <w:rsid w:val="003577B2"/>
    <w:pPr>
      <w:spacing w:before="120" w:after="160" w:line="240" w:lineRule="exact"/>
      <w:ind w:firstLine="720"/>
      <w:jc w:val="both"/>
    </w:pPr>
    <w:rPr>
      <w:rFonts w:ascii="Verdana" w:hAnsi="Verdana"/>
      <w:sz w:val="20"/>
      <w:szCs w:val="20"/>
      <w:lang w:val="en-US" w:eastAsia="en-US"/>
    </w:rPr>
  </w:style>
  <w:style w:type="paragraph" w:customStyle="1" w:styleId="Char">
    <w:name w:val="Char"/>
    <w:basedOn w:val="Parastais"/>
    <w:next w:val="Tekstabloks"/>
    <w:rsid w:val="004F048D"/>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ais"/>
    <w:rsid w:val="004F048D"/>
    <w:pPr>
      <w:spacing w:after="120"/>
      <w:ind w:left="1440" w:right="1440"/>
    </w:pPr>
  </w:style>
  <w:style w:type="paragraph" w:customStyle="1" w:styleId="EE-paragr-12">
    <w:name w:val="EE-paragr-12"/>
    <w:basedOn w:val="Parastais"/>
    <w:link w:val="EE-paragr-12Char"/>
    <w:autoRedefine/>
    <w:rsid w:val="00136F1C"/>
    <w:pPr>
      <w:spacing w:before="60" w:after="60"/>
      <w:jc w:val="both"/>
    </w:pPr>
  </w:style>
  <w:style w:type="character" w:customStyle="1" w:styleId="EE-paragr-12Char">
    <w:name w:val="EE-paragr-12 Char"/>
    <w:basedOn w:val="Noklusjumarindkopasfonts"/>
    <w:link w:val="EE-paragr-12"/>
    <w:rsid w:val="00136F1C"/>
    <w:rPr>
      <w:sz w:val="24"/>
      <w:szCs w:val="24"/>
      <w:lang w:val="lv-LV" w:eastAsia="lv-LV" w:bidi="ar-SA"/>
    </w:rPr>
  </w:style>
  <w:style w:type="paragraph" w:customStyle="1" w:styleId="Noteikumutekstam">
    <w:name w:val="Noteikumu tekstam"/>
    <w:basedOn w:val="Parastais"/>
    <w:autoRedefine/>
    <w:rsid w:val="004B05DA"/>
    <w:pPr>
      <w:numPr>
        <w:numId w:val="1"/>
      </w:numPr>
      <w:spacing w:after="120"/>
      <w:ind w:left="0"/>
      <w:jc w:val="both"/>
    </w:pPr>
    <w:rPr>
      <w:sz w:val="26"/>
      <w:szCs w:val="26"/>
    </w:rPr>
  </w:style>
  <w:style w:type="paragraph" w:customStyle="1" w:styleId="Noteikumuapakpunkti">
    <w:name w:val="Noteikumu apakšpunkti"/>
    <w:basedOn w:val="Noteikumutekstam"/>
    <w:rsid w:val="004B05DA"/>
    <w:pPr>
      <w:numPr>
        <w:ilvl w:val="1"/>
      </w:numPr>
    </w:pPr>
  </w:style>
  <w:style w:type="paragraph" w:customStyle="1" w:styleId="Noteikumuapakpunkti2">
    <w:name w:val="Noteikumu apakšpunkti_2"/>
    <w:basedOn w:val="Noteikumuapakpunkti"/>
    <w:rsid w:val="004B05DA"/>
    <w:pPr>
      <w:numPr>
        <w:ilvl w:val="2"/>
      </w:numPr>
    </w:pPr>
  </w:style>
  <w:style w:type="paragraph" w:customStyle="1" w:styleId="Noteikumuapakpunkt3">
    <w:name w:val="Noteikumu apakšpunkt_3"/>
    <w:basedOn w:val="Noteikumuapakpunkti2"/>
    <w:rsid w:val="004B05DA"/>
    <w:pPr>
      <w:numPr>
        <w:ilvl w:val="3"/>
      </w:numPr>
    </w:pPr>
  </w:style>
  <w:style w:type="paragraph" w:styleId="Galvene">
    <w:name w:val="header"/>
    <w:basedOn w:val="Parastais"/>
    <w:rsid w:val="00467BC4"/>
    <w:pPr>
      <w:tabs>
        <w:tab w:val="center" w:pos="4153"/>
        <w:tab w:val="right" w:pos="8306"/>
      </w:tabs>
    </w:pPr>
  </w:style>
  <w:style w:type="character" w:customStyle="1" w:styleId="Virsraksts1Rakstz">
    <w:name w:val="Virsraksts 1 Rakstz."/>
    <w:basedOn w:val="Noklusjumarindkopasfonts"/>
    <w:link w:val="Virsraksts1"/>
    <w:rsid w:val="00677FEB"/>
    <w:rPr>
      <w:sz w:val="28"/>
      <w:szCs w:val="24"/>
      <w:lang w:val="lv-LV" w:eastAsia="lv-LV" w:bidi="ar-SA"/>
    </w:rPr>
  </w:style>
  <w:style w:type="paragraph" w:customStyle="1" w:styleId="WW-BodyText2">
    <w:name w:val="WW-Body Text 2"/>
    <w:basedOn w:val="Parastais"/>
    <w:rsid w:val="00677FEB"/>
    <w:pPr>
      <w:suppressAutoHyphens/>
      <w:jc w:val="both"/>
    </w:pPr>
    <w:rPr>
      <w:sz w:val="28"/>
      <w:szCs w:val="20"/>
    </w:rPr>
  </w:style>
  <w:style w:type="paragraph" w:customStyle="1" w:styleId="NormalMK">
    <w:name w:val="Normal MK"/>
    <w:basedOn w:val="Parastais"/>
    <w:rsid w:val="00677FEB"/>
    <w:rPr>
      <w:rFonts w:ascii="RimTimes" w:hAnsi="RimTimes"/>
      <w:sz w:val="28"/>
      <w:szCs w:val="20"/>
      <w:lang w:eastAsia="en-US"/>
    </w:rPr>
  </w:style>
  <w:style w:type="paragraph" w:customStyle="1" w:styleId="nchar1charcharcharcharcharchar0">
    <w:name w:val="nchar1charcharcharcharcharchar"/>
    <w:basedOn w:val="Parastais"/>
    <w:rsid w:val="00EC2DA8"/>
    <w:pPr>
      <w:tabs>
        <w:tab w:val="num" w:pos="577"/>
      </w:tabs>
      <w:ind w:left="180"/>
      <w:jc w:val="both"/>
    </w:pPr>
    <w:rPr>
      <w:sz w:val="28"/>
      <w:szCs w:val="28"/>
    </w:rPr>
  </w:style>
  <w:style w:type="paragraph" w:customStyle="1" w:styleId="RakstzCharCharRakstzCharCharRakstz">
    <w:name w:val="Rakstz. Char Char Rakstz. Char Char Rakstz."/>
    <w:basedOn w:val="Parastais"/>
    <w:rsid w:val="008D5079"/>
    <w:pPr>
      <w:spacing w:after="160" w:line="240" w:lineRule="exact"/>
    </w:pPr>
    <w:rPr>
      <w:rFonts w:ascii="Tahoma" w:hAnsi="Tahoma"/>
      <w:sz w:val="20"/>
      <w:szCs w:val="20"/>
      <w:lang w:val="en-US" w:eastAsia="en-US"/>
    </w:rPr>
  </w:style>
  <w:style w:type="paragraph" w:customStyle="1" w:styleId="naislab">
    <w:name w:val="naislab"/>
    <w:basedOn w:val="Parastais"/>
    <w:rsid w:val="008D5079"/>
    <w:pPr>
      <w:spacing w:before="75" w:after="75"/>
      <w:jc w:val="right"/>
    </w:pPr>
  </w:style>
  <w:style w:type="paragraph" w:styleId="Sarakstarindkopa">
    <w:name w:val="List Paragraph"/>
    <w:basedOn w:val="Parastais"/>
    <w:qFormat/>
    <w:rsid w:val="00AF788D"/>
    <w:pPr>
      <w:ind w:left="720"/>
      <w:contextualSpacing/>
      <w:jc w:val="both"/>
    </w:pPr>
    <w:rPr>
      <w:szCs w:val="20"/>
      <w:lang w:eastAsia="en-US"/>
    </w:rPr>
  </w:style>
  <w:style w:type="paragraph" w:customStyle="1" w:styleId="Default">
    <w:name w:val="Default"/>
    <w:rsid w:val="00E0030F"/>
    <w:pPr>
      <w:autoSpaceDE w:val="0"/>
      <w:autoSpaceDN w:val="0"/>
      <w:adjustRightInd w:val="0"/>
    </w:pPr>
    <w:rPr>
      <w:color w:val="000000"/>
      <w:sz w:val="24"/>
      <w:szCs w:val="24"/>
    </w:rPr>
  </w:style>
  <w:style w:type="paragraph" w:customStyle="1" w:styleId="naisf">
    <w:name w:val="naisf"/>
    <w:basedOn w:val="Parastais"/>
    <w:rsid w:val="00E46EC8"/>
    <w:pPr>
      <w:spacing w:before="75" w:after="75"/>
      <w:ind w:firstLine="375"/>
      <w:jc w:val="both"/>
    </w:pPr>
    <w:rPr>
      <w:rFonts w:eastAsia="Calibri"/>
    </w:rPr>
  </w:style>
  <w:style w:type="character" w:customStyle="1" w:styleId="Virsraksts2Rakstz">
    <w:name w:val="Virsraksts 2 Rakstz."/>
    <w:basedOn w:val="Noklusjumarindkopasfonts"/>
    <w:link w:val="Virsraksts2"/>
    <w:semiHidden/>
    <w:rsid w:val="007A6314"/>
    <w:rPr>
      <w:rFonts w:asciiTheme="majorHAnsi" w:eastAsiaTheme="majorEastAsia" w:hAnsiTheme="majorHAnsi" w:cstheme="majorBidi"/>
      <w:b/>
      <w:bCs/>
      <w:color w:val="4F81BD" w:themeColor="accent1"/>
      <w:sz w:val="26"/>
      <w:szCs w:val="26"/>
    </w:rPr>
  </w:style>
  <w:style w:type="paragraph" w:styleId="Nosaukums">
    <w:name w:val="Title"/>
    <w:basedOn w:val="Parastais"/>
    <w:link w:val="NosaukumsRakstz"/>
    <w:qFormat/>
    <w:rsid w:val="007A6314"/>
    <w:pPr>
      <w:jc w:val="center"/>
    </w:pPr>
    <w:rPr>
      <w:b/>
      <w:szCs w:val="20"/>
      <w:lang w:eastAsia="en-US"/>
    </w:rPr>
  </w:style>
  <w:style w:type="character" w:customStyle="1" w:styleId="NosaukumsRakstz">
    <w:name w:val="Nosaukums Rakstz."/>
    <w:basedOn w:val="Noklusjumarindkopasfonts"/>
    <w:link w:val="Nosaukums"/>
    <w:rsid w:val="007A6314"/>
    <w:rPr>
      <w:b/>
      <w:sz w:val="24"/>
      <w:lang w:eastAsia="en-US"/>
    </w:rPr>
  </w:style>
  <w:style w:type="paragraph" w:customStyle="1" w:styleId="tvhtml">
    <w:name w:val="tv_html"/>
    <w:basedOn w:val="Parastais"/>
    <w:rsid w:val="0097040F"/>
    <w:pPr>
      <w:spacing w:before="100" w:beforeAutospacing="1" w:after="100" w:afterAutospacing="1"/>
    </w:pPr>
  </w:style>
  <w:style w:type="character" w:customStyle="1" w:styleId="PamattekstsRakstz">
    <w:name w:val="Pamatteksts Rakstz."/>
    <w:basedOn w:val="Noklusjumarindkopasfonts"/>
    <w:link w:val="Pamatteksts"/>
    <w:rsid w:val="006B4288"/>
    <w:rPr>
      <w:sz w:val="24"/>
      <w:szCs w:val="24"/>
    </w:rPr>
  </w:style>
</w:styles>
</file>

<file path=word/webSettings.xml><?xml version="1.0" encoding="utf-8"?>
<w:webSettings xmlns:r="http://schemas.openxmlformats.org/officeDocument/2006/relationships" xmlns:w="http://schemas.openxmlformats.org/wordprocessingml/2006/main">
  <w:divs>
    <w:div w:id="68887003">
      <w:bodyDiv w:val="1"/>
      <w:marLeft w:val="0"/>
      <w:marRight w:val="0"/>
      <w:marTop w:val="0"/>
      <w:marBottom w:val="0"/>
      <w:divBdr>
        <w:top w:val="none" w:sz="0" w:space="0" w:color="auto"/>
        <w:left w:val="none" w:sz="0" w:space="0" w:color="auto"/>
        <w:bottom w:val="none" w:sz="0" w:space="0" w:color="auto"/>
        <w:right w:val="none" w:sz="0" w:space="0" w:color="auto"/>
      </w:divBdr>
    </w:div>
    <w:div w:id="111247207">
      <w:bodyDiv w:val="1"/>
      <w:marLeft w:val="0"/>
      <w:marRight w:val="0"/>
      <w:marTop w:val="0"/>
      <w:marBottom w:val="0"/>
      <w:divBdr>
        <w:top w:val="none" w:sz="0" w:space="0" w:color="auto"/>
        <w:left w:val="none" w:sz="0" w:space="0" w:color="auto"/>
        <w:bottom w:val="none" w:sz="0" w:space="0" w:color="auto"/>
        <w:right w:val="none" w:sz="0" w:space="0" w:color="auto"/>
      </w:divBdr>
    </w:div>
    <w:div w:id="205918125">
      <w:bodyDiv w:val="1"/>
      <w:marLeft w:val="0"/>
      <w:marRight w:val="0"/>
      <w:marTop w:val="0"/>
      <w:marBottom w:val="0"/>
      <w:divBdr>
        <w:top w:val="none" w:sz="0" w:space="0" w:color="auto"/>
        <w:left w:val="none" w:sz="0" w:space="0" w:color="auto"/>
        <w:bottom w:val="none" w:sz="0" w:space="0" w:color="auto"/>
        <w:right w:val="none" w:sz="0" w:space="0" w:color="auto"/>
      </w:divBdr>
    </w:div>
    <w:div w:id="337078851">
      <w:bodyDiv w:val="1"/>
      <w:marLeft w:val="0"/>
      <w:marRight w:val="0"/>
      <w:marTop w:val="0"/>
      <w:marBottom w:val="0"/>
      <w:divBdr>
        <w:top w:val="none" w:sz="0" w:space="0" w:color="auto"/>
        <w:left w:val="none" w:sz="0" w:space="0" w:color="auto"/>
        <w:bottom w:val="none" w:sz="0" w:space="0" w:color="auto"/>
        <w:right w:val="none" w:sz="0" w:space="0" w:color="auto"/>
      </w:divBdr>
    </w:div>
    <w:div w:id="351802468">
      <w:bodyDiv w:val="1"/>
      <w:marLeft w:val="0"/>
      <w:marRight w:val="0"/>
      <w:marTop w:val="0"/>
      <w:marBottom w:val="0"/>
      <w:divBdr>
        <w:top w:val="none" w:sz="0" w:space="0" w:color="auto"/>
        <w:left w:val="none" w:sz="0" w:space="0" w:color="auto"/>
        <w:bottom w:val="none" w:sz="0" w:space="0" w:color="auto"/>
        <w:right w:val="none" w:sz="0" w:space="0" w:color="auto"/>
      </w:divBdr>
    </w:div>
    <w:div w:id="777601732">
      <w:bodyDiv w:val="1"/>
      <w:marLeft w:val="0"/>
      <w:marRight w:val="0"/>
      <w:marTop w:val="0"/>
      <w:marBottom w:val="0"/>
      <w:divBdr>
        <w:top w:val="none" w:sz="0" w:space="0" w:color="auto"/>
        <w:left w:val="none" w:sz="0" w:space="0" w:color="auto"/>
        <w:bottom w:val="none" w:sz="0" w:space="0" w:color="auto"/>
        <w:right w:val="none" w:sz="0" w:space="0" w:color="auto"/>
      </w:divBdr>
    </w:div>
    <w:div w:id="844442444">
      <w:bodyDiv w:val="1"/>
      <w:marLeft w:val="0"/>
      <w:marRight w:val="0"/>
      <w:marTop w:val="0"/>
      <w:marBottom w:val="0"/>
      <w:divBdr>
        <w:top w:val="none" w:sz="0" w:space="0" w:color="auto"/>
        <w:left w:val="none" w:sz="0" w:space="0" w:color="auto"/>
        <w:bottom w:val="none" w:sz="0" w:space="0" w:color="auto"/>
        <w:right w:val="none" w:sz="0" w:space="0" w:color="auto"/>
      </w:divBdr>
    </w:div>
    <w:div w:id="880674726">
      <w:bodyDiv w:val="1"/>
      <w:marLeft w:val="0"/>
      <w:marRight w:val="0"/>
      <w:marTop w:val="0"/>
      <w:marBottom w:val="0"/>
      <w:divBdr>
        <w:top w:val="none" w:sz="0" w:space="0" w:color="auto"/>
        <w:left w:val="none" w:sz="0" w:space="0" w:color="auto"/>
        <w:bottom w:val="none" w:sz="0" w:space="0" w:color="auto"/>
        <w:right w:val="none" w:sz="0" w:space="0" w:color="auto"/>
      </w:divBdr>
    </w:div>
    <w:div w:id="885027634">
      <w:bodyDiv w:val="1"/>
      <w:marLeft w:val="0"/>
      <w:marRight w:val="0"/>
      <w:marTop w:val="0"/>
      <w:marBottom w:val="0"/>
      <w:divBdr>
        <w:top w:val="none" w:sz="0" w:space="0" w:color="auto"/>
        <w:left w:val="none" w:sz="0" w:space="0" w:color="auto"/>
        <w:bottom w:val="none" w:sz="0" w:space="0" w:color="auto"/>
        <w:right w:val="none" w:sz="0" w:space="0" w:color="auto"/>
      </w:divBdr>
    </w:div>
    <w:div w:id="913078765">
      <w:bodyDiv w:val="1"/>
      <w:marLeft w:val="0"/>
      <w:marRight w:val="0"/>
      <w:marTop w:val="0"/>
      <w:marBottom w:val="0"/>
      <w:divBdr>
        <w:top w:val="none" w:sz="0" w:space="0" w:color="auto"/>
        <w:left w:val="none" w:sz="0" w:space="0" w:color="auto"/>
        <w:bottom w:val="none" w:sz="0" w:space="0" w:color="auto"/>
        <w:right w:val="none" w:sz="0" w:space="0" w:color="auto"/>
      </w:divBdr>
    </w:div>
    <w:div w:id="1085569747">
      <w:bodyDiv w:val="1"/>
      <w:marLeft w:val="0"/>
      <w:marRight w:val="0"/>
      <w:marTop w:val="0"/>
      <w:marBottom w:val="0"/>
      <w:divBdr>
        <w:top w:val="none" w:sz="0" w:space="0" w:color="auto"/>
        <w:left w:val="none" w:sz="0" w:space="0" w:color="auto"/>
        <w:bottom w:val="none" w:sz="0" w:space="0" w:color="auto"/>
        <w:right w:val="none" w:sz="0" w:space="0" w:color="auto"/>
      </w:divBdr>
    </w:div>
    <w:div w:id="1375546262">
      <w:bodyDiv w:val="1"/>
      <w:marLeft w:val="0"/>
      <w:marRight w:val="0"/>
      <w:marTop w:val="0"/>
      <w:marBottom w:val="0"/>
      <w:divBdr>
        <w:top w:val="none" w:sz="0" w:space="0" w:color="auto"/>
        <w:left w:val="none" w:sz="0" w:space="0" w:color="auto"/>
        <w:bottom w:val="none" w:sz="0" w:space="0" w:color="auto"/>
        <w:right w:val="none" w:sz="0" w:space="0" w:color="auto"/>
      </w:divBdr>
      <w:divsChild>
        <w:div w:id="1064567583">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 w:id="1382359352">
      <w:bodyDiv w:val="1"/>
      <w:marLeft w:val="0"/>
      <w:marRight w:val="0"/>
      <w:marTop w:val="0"/>
      <w:marBottom w:val="0"/>
      <w:divBdr>
        <w:top w:val="none" w:sz="0" w:space="0" w:color="auto"/>
        <w:left w:val="none" w:sz="0" w:space="0" w:color="auto"/>
        <w:bottom w:val="none" w:sz="0" w:space="0" w:color="auto"/>
        <w:right w:val="none" w:sz="0" w:space="0" w:color="auto"/>
      </w:divBdr>
      <w:divsChild>
        <w:div w:id="607784376">
          <w:marLeft w:val="0"/>
          <w:marRight w:val="0"/>
          <w:marTop w:val="0"/>
          <w:marBottom w:val="0"/>
          <w:divBdr>
            <w:top w:val="none" w:sz="0" w:space="0" w:color="auto"/>
            <w:left w:val="none" w:sz="0" w:space="0" w:color="auto"/>
            <w:bottom w:val="none" w:sz="0" w:space="0" w:color="auto"/>
            <w:right w:val="none" w:sz="0" w:space="0" w:color="auto"/>
          </w:divBdr>
        </w:div>
        <w:div w:id="1615211759">
          <w:marLeft w:val="0"/>
          <w:marRight w:val="0"/>
          <w:marTop w:val="0"/>
          <w:marBottom w:val="0"/>
          <w:divBdr>
            <w:top w:val="none" w:sz="0" w:space="0" w:color="auto"/>
            <w:left w:val="none" w:sz="0" w:space="0" w:color="auto"/>
            <w:bottom w:val="none" w:sz="0" w:space="0" w:color="auto"/>
            <w:right w:val="none" w:sz="0" w:space="0" w:color="auto"/>
          </w:divBdr>
        </w:div>
      </w:divsChild>
    </w:div>
    <w:div w:id="1383022578">
      <w:bodyDiv w:val="1"/>
      <w:marLeft w:val="0"/>
      <w:marRight w:val="0"/>
      <w:marTop w:val="0"/>
      <w:marBottom w:val="0"/>
      <w:divBdr>
        <w:top w:val="none" w:sz="0" w:space="0" w:color="auto"/>
        <w:left w:val="none" w:sz="0" w:space="0" w:color="auto"/>
        <w:bottom w:val="none" w:sz="0" w:space="0" w:color="auto"/>
        <w:right w:val="none" w:sz="0" w:space="0" w:color="auto"/>
      </w:divBdr>
    </w:div>
    <w:div w:id="1416391141">
      <w:bodyDiv w:val="1"/>
      <w:marLeft w:val="0"/>
      <w:marRight w:val="0"/>
      <w:marTop w:val="0"/>
      <w:marBottom w:val="0"/>
      <w:divBdr>
        <w:top w:val="none" w:sz="0" w:space="0" w:color="auto"/>
        <w:left w:val="none" w:sz="0" w:space="0" w:color="auto"/>
        <w:bottom w:val="none" w:sz="0" w:space="0" w:color="auto"/>
        <w:right w:val="none" w:sz="0" w:space="0" w:color="auto"/>
      </w:divBdr>
    </w:div>
    <w:div w:id="1905987945">
      <w:bodyDiv w:val="1"/>
      <w:marLeft w:val="0"/>
      <w:marRight w:val="0"/>
      <w:marTop w:val="0"/>
      <w:marBottom w:val="0"/>
      <w:divBdr>
        <w:top w:val="none" w:sz="0" w:space="0" w:color="auto"/>
        <w:left w:val="none" w:sz="0" w:space="0" w:color="auto"/>
        <w:bottom w:val="none" w:sz="0" w:space="0" w:color="auto"/>
        <w:right w:val="none" w:sz="0" w:space="0" w:color="auto"/>
      </w:divBdr>
    </w:div>
    <w:div w:id="206813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gija.vimba@t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ECE21-D595-4EB0-B377-76931CA8C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14</Pages>
  <Words>3660</Words>
  <Characters>26214</Characters>
  <Application>Microsoft Office Word</Application>
  <DocSecurity>0</DocSecurity>
  <Lines>218</Lines>
  <Paragraphs>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noteikumi</vt:lpstr>
      <vt:lpstr>Ministru kabineta noteikumi</vt:lpstr>
    </vt:vector>
  </TitlesOfParts>
  <Manager>S.Gulbe</Manager>
  <Company>Valsts kanceleja</Company>
  <LinksUpToDate>false</LinksUpToDate>
  <CharactersWithSpaces>29815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Eiropas Trešo valstu valstspiederīgo integrācijas fonda 2009. gada programmas 1.7. aktivitātes „Izglītojošo un sabiedrības informēšanas kampaņu, īpaši masu mēdijos, realizēšana par imigrāciju un iespējamiem sabiedrības ieguvumiem” īstenošanu”</dc:title>
  <dc:subject>Ministru kabineta noteikumu projekts</dc:subject>
  <dc:creator>Egija Vimba</dc:creator>
  <dc:description>67036849, egija.vimba@tm.gov.lv</dc:description>
  <cp:lastModifiedBy>ev1202</cp:lastModifiedBy>
  <cp:revision>23</cp:revision>
  <cp:lastPrinted>2011-04-08T10:03:00Z</cp:lastPrinted>
  <dcterms:created xsi:type="dcterms:W3CDTF">2011-04-13T13:21:00Z</dcterms:created>
  <dcterms:modified xsi:type="dcterms:W3CDTF">2011-04-27T08:11:00Z</dcterms:modified>
</cp:coreProperties>
</file>