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20" w:rsidRPr="00E66890" w:rsidRDefault="00D16B20" w:rsidP="00D16B20">
      <w:pPr>
        <w:jc w:val="right"/>
        <w:rPr>
          <w:sz w:val="24"/>
          <w:szCs w:val="24"/>
        </w:rPr>
      </w:pPr>
      <w:r>
        <w:rPr>
          <w:sz w:val="24"/>
          <w:szCs w:val="24"/>
        </w:rPr>
        <w:t>7</w:t>
      </w:r>
      <w:r w:rsidRPr="00E66890">
        <w:rPr>
          <w:sz w:val="24"/>
          <w:szCs w:val="24"/>
        </w:rPr>
        <w:t>.pielikums</w:t>
      </w:r>
    </w:p>
    <w:p w:rsidR="00D16B20" w:rsidRPr="00E66890" w:rsidRDefault="00D16B20" w:rsidP="00D16B20">
      <w:pPr>
        <w:jc w:val="right"/>
        <w:rPr>
          <w:sz w:val="24"/>
          <w:szCs w:val="24"/>
        </w:rPr>
      </w:pPr>
      <w:r w:rsidRPr="00E66890">
        <w:rPr>
          <w:sz w:val="24"/>
          <w:szCs w:val="24"/>
        </w:rPr>
        <w:t xml:space="preserve">                          Ministru kabineta</w:t>
      </w:r>
    </w:p>
    <w:p w:rsidR="00D16B20" w:rsidRPr="00E66890" w:rsidRDefault="00D16B20" w:rsidP="00D16B20">
      <w:pPr>
        <w:jc w:val="right"/>
        <w:rPr>
          <w:sz w:val="24"/>
          <w:szCs w:val="24"/>
        </w:rPr>
      </w:pPr>
      <w:r w:rsidRPr="00E66890">
        <w:rPr>
          <w:sz w:val="24"/>
          <w:szCs w:val="24"/>
        </w:rPr>
        <w:t>20</w:t>
      </w:r>
      <w:r>
        <w:rPr>
          <w:sz w:val="24"/>
          <w:szCs w:val="24"/>
        </w:rPr>
        <w:t>__</w:t>
      </w:r>
      <w:r w:rsidRPr="00E66890">
        <w:rPr>
          <w:sz w:val="24"/>
          <w:szCs w:val="24"/>
        </w:rPr>
        <w:t xml:space="preserve">.gada </w:t>
      </w:r>
      <w:r>
        <w:rPr>
          <w:sz w:val="24"/>
          <w:szCs w:val="24"/>
        </w:rPr>
        <w:t>__</w:t>
      </w:r>
      <w:r w:rsidRPr="00E66890">
        <w:rPr>
          <w:sz w:val="24"/>
          <w:szCs w:val="24"/>
        </w:rPr>
        <w:t>.</w:t>
      </w:r>
      <w:r>
        <w:rPr>
          <w:sz w:val="24"/>
          <w:szCs w:val="24"/>
        </w:rPr>
        <w:t>_____</w:t>
      </w:r>
    </w:p>
    <w:p w:rsidR="00D16B20" w:rsidRDefault="00D16B20" w:rsidP="00615F0A">
      <w:pPr>
        <w:spacing w:after="100" w:afterAutospacing="1"/>
        <w:jc w:val="right"/>
        <w:rPr>
          <w:sz w:val="24"/>
          <w:szCs w:val="24"/>
        </w:rPr>
      </w:pPr>
      <w:r w:rsidRPr="00E66890">
        <w:rPr>
          <w:sz w:val="24"/>
          <w:szCs w:val="24"/>
        </w:rPr>
        <w:t>noteikumiem Nr.</w:t>
      </w:r>
      <w:r>
        <w:rPr>
          <w:sz w:val="24"/>
          <w:szCs w:val="24"/>
        </w:rPr>
        <w:t>__</w:t>
      </w:r>
    </w:p>
    <w:p w:rsidR="005904F7" w:rsidRPr="005904F7" w:rsidRDefault="005904F7" w:rsidP="005904F7">
      <w:pPr>
        <w:jc w:val="right"/>
        <w:rPr>
          <w:sz w:val="28"/>
          <w:szCs w:val="28"/>
        </w:rPr>
      </w:pPr>
      <w:r w:rsidRPr="005904F7">
        <w:rPr>
          <w:sz w:val="28"/>
          <w:szCs w:val="28"/>
        </w:rPr>
        <w:t xml:space="preserve">Valsts akciju sabiedrība </w:t>
      </w:r>
      <w:r w:rsidR="005F0906">
        <w:rPr>
          <w:sz w:val="28"/>
          <w:szCs w:val="28"/>
        </w:rPr>
        <w:t>„</w:t>
      </w:r>
      <w:r w:rsidRPr="005904F7">
        <w:rPr>
          <w:sz w:val="28"/>
          <w:szCs w:val="28"/>
        </w:rPr>
        <w:t>Latvijas Hipotēku un zemes banka</w:t>
      </w:r>
      <w:r w:rsidR="005F0906">
        <w:rPr>
          <w:sz w:val="28"/>
          <w:szCs w:val="28"/>
        </w:rPr>
        <w:t>”</w:t>
      </w:r>
    </w:p>
    <w:p w:rsidR="005904F7" w:rsidRPr="005904F7" w:rsidRDefault="005904F7" w:rsidP="005904F7">
      <w:pPr>
        <w:jc w:val="center"/>
        <w:rPr>
          <w:b/>
          <w:sz w:val="24"/>
          <w:szCs w:val="24"/>
        </w:rPr>
      </w:pPr>
    </w:p>
    <w:p w:rsidR="005904F7" w:rsidRPr="005904F7" w:rsidRDefault="005904F7" w:rsidP="005904F7">
      <w:pPr>
        <w:jc w:val="center"/>
        <w:outlineLvl w:val="0"/>
        <w:rPr>
          <w:b/>
          <w:sz w:val="24"/>
          <w:szCs w:val="24"/>
        </w:rPr>
      </w:pPr>
      <w:r w:rsidRPr="005904F7">
        <w:rPr>
          <w:b/>
          <w:sz w:val="24"/>
          <w:szCs w:val="24"/>
        </w:rPr>
        <w:t>ZEMES NOMAKSAS</w:t>
      </w:r>
      <w:r w:rsidR="005F0906">
        <w:rPr>
          <w:b/>
          <w:sz w:val="24"/>
          <w:szCs w:val="24"/>
        </w:rPr>
        <w:t xml:space="preserve"> IZPIRKUMA (PIRKUMA) LĪGUMS Nr.</w:t>
      </w:r>
      <w:r w:rsidRPr="005904F7">
        <w:rPr>
          <w:b/>
          <w:sz w:val="24"/>
          <w:szCs w:val="24"/>
        </w:rPr>
        <w:t>____</w:t>
      </w:r>
    </w:p>
    <w:p w:rsidR="005904F7" w:rsidRPr="005904F7" w:rsidRDefault="005904F7" w:rsidP="005904F7">
      <w:pPr>
        <w:jc w:val="center"/>
        <w:rPr>
          <w:b/>
          <w:sz w:val="24"/>
          <w:szCs w:val="24"/>
        </w:rPr>
      </w:pPr>
    </w:p>
    <w:p w:rsidR="005904F7" w:rsidRPr="005904F7" w:rsidRDefault="005904F7" w:rsidP="005904F7">
      <w:pPr>
        <w:tabs>
          <w:tab w:val="left" w:pos="5954"/>
        </w:tabs>
        <w:rPr>
          <w:sz w:val="24"/>
          <w:szCs w:val="24"/>
        </w:rPr>
      </w:pPr>
      <w:r w:rsidRPr="005904F7">
        <w:rPr>
          <w:sz w:val="24"/>
          <w:szCs w:val="24"/>
        </w:rPr>
        <w:t xml:space="preserve">_________________ </w:t>
      </w:r>
    </w:p>
    <w:p w:rsidR="005904F7" w:rsidRPr="005904F7" w:rsidRDefault="005904F7" w:rsidP="005904F7">
      <w:pPr>
        <w:tabs>
          <w:tab w:val="left" w:pos="5954"/>
        </w:tabs>
        <w:rPr>
          <w:sz w:val="24"/>
          <w:szCs w:val="24"/>
        </w:rPr>
      </w:pPr>
      <w:r w:rsidRPr="005904F7">
        <w:t xml:space="preserve">     (parakstīšanas vieta)</w:t>
      </w:r>
      <w:r w:rsidRPr="005904F7">
        <w:rPr>
          <w:sz w:val="24"/>
          <w:szCs w:val="24"/>
        </w:rPr>
        <w:tab/>
        <w:t>20__.gada ___.__________</w:t>
      </w:r>
    </w:p>
    <w:p w:rsidR="005904F7" w:rsidRPr="005904F7" w:rsidRDefault="005904F7" w:rsidP="005904F7">
      <w:pPr>
        <w:autoSpaceDE w:val="0"/>
        <w:autoSpaceDN w:val="0"/>
        <w:adjustRightInd w:val="0"/>
        <w:jc w:val="center"/>
        <w:rPr>
          <w:sz w:val="24"/>
          <w:szCs w:val="24"/>
        </w:rPr>
      </w:pPr>
    </w:p>
    <w:p w:rsidR="005904F7" w:rsidRPr="005904F7" w:rsidRDefault="005904F7" w:rsidP="005904F7">
      <w:pPr>
        <w:autoSpaceDE w:val="0"/>
        <w:autoSpaceDN w:val="0"/>
        <w:adjustRightInd w:val="0"/>
        <w:jc w:val="both"/>
        <w:rPr>
          <w:bCs/>
          <w:iCs/>
          <w:sz w:val="24"/>
          <w:szCs w:val="24"/>
        </w:rPr>
      </w:pPr>
      <w:r w:rsidRPr="005904F7">
        <w:rPr>
          <w:sz w:val="24"/>
          <w:szCs w:val="24"/>
        </w:rPr>
        <w:t xml:space="preserve">Valsts akciju sabiedrība </w:t>
      </w:r>
      <w:r w:rsidR="005F0906">
        <w:rPr>
          <w:sz w:val="24"/>
          <w:szCs w:val="24"/>
        </w:rPr>
        <w:t>„</w:t>
      </w:r>
      <w:r w:rsidRPr="005904F7">
        <w:rPr>
          <w:sz w:val="24"/>
          <w:szCs w:val="24"/>
        </w:rPr>
        <w:t>Latvijas Hipotēku un zemes banka</w:t>
      </w:r>
      <w:r w:rsidR="005F0906">
        <w:rPr>
          <w:sz w:val="24"/>
          <w:szCs w:val="24"/>
        </w:rPr>
        <w:t>”</w:t>
      </w:r>
      <w:r w:rsidRPr="005904F7">
        <w:rPr>
          <w:sz w:val="24"/>
          <w:szCs w:val="24"/>
        </w:rPr>
        <w:t xml:space="preserve">, vienotais </w:t>
      </w:r>
      <w:r w:rsidR="005F0906">
        <w:rPr>
          <w:sz w:val="24"/>
          <w:szCs w:val="24"/>
        </w:rPr>
        <w:br/>
      </w:r>
      <w:proofErr w:type="spellStart"/>
      <w:r w:rsidRPr="005904F7">
        <w:rPr>
          <w:sz w:val="24"/>
          <w:szCs w:val="24"/>
        </w:rPr>
        <w:t>reģ.Nr</w:t>
      </w:r>
      <w:proofErr w:type="spellEnd"/>
      <w:r w:rsidRPr="005904F7">
        <w:rPr>
          <w:sz w:val="24"/>
          <w:szCs w:val="24"/>
        </w:rPr>
        <w:t>.</w:t>
      </w:r>
      <w:r w:rsidRPr="005904F7">
        <w:rPr>
          <w:bCs/>
          <w:sz w:val="24"/>
          <w:szCs w:val="24"/>
        </w:rPr>
        <w:t>_________________</w:t>
      </w:r>
      <w:r w:rsidRPr="005904F7">
        <w:rPr>
          <w:sz w:val="24"/>
          <w:szCs w:val="24"/>
        </w:rPr>
        <w:t>, juridiskā adrese ________________ (turpmāk – Hipotēku banka) kā valsts pilnvarotā persona, no vienas puses, un</w:t>
      </w:r>
      <w:r w:rsidR="00020D5B">
        <w:rPr>
          <w:sz w:val="24"/>
          <w:szCs w:val="24"/>
        </w:rPr>
        <w:t xml:space="preserve"> </w:t>
      </w:r>
      <w:r w:rsidRPr="005904F7">
        <w:rPr>
          <w:sz w:val="24"/>
          <w:szCs w:val="24"/>
        </w:rPr>
        <w:t>_______________________________________</w:t>
      </w:r>
      <w:r w:rsidR="00020D5B">
        <w:rPr>
          <w:sz w:val="24"/>
          <w:szCs w:val="24"/>
        </w:rPr>
        <w:t xml:space="preserve"> </w:t>
      </w:r>
      <w:r w:rsidRPr="005904F7">
        <w:rPr>
          <w:bCs/>
          <w:sz w:val="24"/>
          <w:szCs w:val="24"/>
        </w:rPr>
        <w:t xml:space="preserve">(norāda personas statusu – Latvijas Republikas pilsonis, </w:t>
      </w:r>
      <w:r w:rsidRPr="005904F7">
        <w:rPr>
          <w:sz w:val="24"/>
          <w:szCs w:val="24"/>
        </w:rPr>
        <w:t>Latvijas Republikas pastāvīgais iedzīvotājs</w:t>
      </w:r>
      <w:r w:rsidRPr="005904F7">
        <w:rPr>
          <w:bCs/>
          <w:sz w:val="24"/>
          <w:szCs w:val="24"/>
        </w:rPr>
        <w:t xml:space="preserve"> vai juridiskā persona – personas vārdu, uzvārdu vai </w:t>
      </w:r>
      <w:r w:rsidRPr="005904F7">
        <w:rPr>
          <w:sz w:val="24"/>
          <w:szCs w:val="24"/>
        </w:rPr>
        <w:t xml:space="preserve">juridiskās personas nosaukumu), personas kods vai cits identifikācijas numurs vai komersanta reģistrācijas numurs _________________, adrese ___________ (turpmāk – Zemes izpircējs (pircējs)), no otras puses (turpmāk – Puses), </w:t>
      </w:r>
      <w:r w:rsidRPr="005904F7">
        <w:rPr>
          <w:bCs/>
          <w:iCs/>
          <w:sz w:val="24"/>
          <w:szCs w:val="24"/>
        </w:rPr>
        <w:t>noslēdz šādu līgumu.</w:t>
      </w:r>
    </w:p>
    <w:p w:rsidR="005904F7" w:rsidRPr="005904F7" w:rsidRDefault="005904F7" w:rsidP="005904F7">
      <w:pPr>
        <w:jc w:val="center"/>
        <w:outlineLvl w:val="0"/>
        <w:rPr>
          <w:b/>
          <w:bCs/>
          <w:iCs/>
          <w:sz w:val="24"/>
          <w:szCs w:val="24"/>
        </w:rPr>
      </w:pPr>
    </w:p>
    <w:p w:rsidR="005904F7" w:rsidRPr="005904F7" w:rsidRDefault="005904F7" w:rsidP="005904F7">
      <w:pPr>
        <w:jc w:val="center"/>
        <w:outlineLvl w:val="0"/>
        <w:rPr>
          <w:b/>
          <w:bCs/>
          <w:iCs/>
          <w:sz w:val="24"/>
          <w:szCs w:val="24"/>
        </w:rPr>
      </w:pPr>
      <w:r w:rsidRPr="005904F7">
        <w:rPr>
          <w:b/>
          <w:bCs/>
          <w:iCs/>
          <w:sz w:val="24"/>
          <w:szCs w:val="24"/>
        </w:rPr>
        <w:t>1. Līguma priekšmets un cena</w:t>
      </w:r>
    </w:p>
    <w:p w:rsidR="005904F7" w:rsidRPr="005904F7" w:rsidRDefault="005904F7" w:rsidP="005904F7">
      <w:pPr>
        <w:jc w:val="center"/>
        <w:outlineLvl w:val="0"/>
        <w:rPr>
          <w:b/>
          <w:bCs/>
          <w:iCs/>
          <w:sz w:val="24"/>
          <w:szCs w:val="24"/>
        </w:rPr>
      </w:pPr>
    </w:p>
    <w:p w:rsidR="005904F7" w:rsidRPr="005904F7" w:rsidRDefault="005904F7" w:rsidP="005904F7">
      <w:pPr>
        <w:autoSpaceDE w:val="0"/>
        <w:autoSpaceDN w:val="0"/>
        <w:adjustRightInd w:val="0"/>
        <w:jc w:val="both"/>
        <w:rPr>
          <w:sz w:val="24"/>
          <w:szCs w:val="24"/>
        </w:rPr>
      </w:pPr>
      <w:r w:rsidRPr="005904F7">
        <w:rPr>
          <w:sz w:val="24"/>
          <w:szCs w:val="24"/>
        </w:rPr>
        <w:t xml:space="preserve">1.1. Saskaņā ar šo līgumu Zemes izpircējs (pircējs) izpērk </w:t>
      </w:r>
      <w:r w:rsidR="005F0906">
        <w:rPr>
          <w:sz w:val="24"/>
          <w:szCs w:val="24"/>
        </w:rPr>
        <w:t xml:space="preserve">(pērk) </w:t>
      </w:r>
      <w:r w:rsidRPr="005904F7">
        <w:rPr>
          <w:sz w:val="24"/>
          <w:szCs w:val="24"/>
        </w:rPr>
        <w:t>uz nomaksu zemesgabalu, kuru ir tiesīgs iegūt īpašumā par samaksu atbilstoši zemes reformas jomu regulējošajiem normatīvajiem aktiem:</w:t>
      </w:r>
    </w:p>
    <w:p w:rsidR="005904F7" w:rsidRPr="005904F7" w:rsidRDefault="005904F7" w:rsidP="005904F7">
      <w:pPr>
        <w:autoSpaceDE w:val="0"/>
        <w:autoSpaceDN w:val="0"/>
        <w:adjustRightInd w:val="0"/>
        <w:jc w:val="both"/>
        <w:rPr>
          <w:sz w:val="24"/>
          <w:szCs w:val="24"/>
        </w:rPr>
      </w:pPr>
      <w:r w:rsidRPr="005904F7">
        <w:rPr>
          <w:sz w:val="24"/>
          <w:szCs w:val="24"/>
        </w:rPr>
        <w:t>zemesgabala adrese (nosaukums)</w:t>
      </w:r>
      <w:r w:rsidRPr="005904F7">
        <w:rPr>
          <w:bCs/>
          <w:sz w:val="24"/>
          <w:szCs w:val="24"/>
        </w:rPr>
        <w:t xml:space="preserve"> ________</w:t>
      </w:r>
      <w:r w:rsidRPr="005904F7">
        <w:rPr>
          <w:sz w:val="24"/>
          <w:szCs w:val="24"/>
        </w:rPr>
        <w:t xml:space="preserve">, kadastra apzīmējums________, zemes kopplatība </w:t>
      </w:r>
      <w:r w:rsidRPr="005904F7">
        <w:rPr>
          <w:bCs/>
          <w:sz w:val="24"/>
          <w:szCs w:val="24"/>
        </w:rPr>
        <w:t>____ ha, no tās ____ ha lauksaimniecībā izmantojamā zeme, ___ ha meža zeme.</w:t>
      </w:r>
    </w:p>
    <w:p w:rsidR="005904F7" w:rsidRPr="005904F7" w:rsidRDefault="005904F7" w:rsidP="005904F7">
      <w:pPr>
        <w:autoSpaceDE w:val="0"/>
        <w:autoSpaceDN w:val="0"/>
        <w:adjustRightInd w:val="0"/>
        <w:jc w:val="both"/>
        <w:rPr>
          <w:sz w:val="24"/>
          <w:szCs w:val="24"/>
        </w:rPr>
      </w:pPr>
      <w:r w:rsidRPr="005904F7">
        <w:rPr>
          <w:sz w:val="24"/>
          <w:szCs w:val="24"/>
        </w:rPr>
        <w:t xml:space="preserve">1.2. Zemesgabals īpašumā par samaksu piešķirts ar </w:t>
      </w:r>
      <w:r w:rsidRPr="005904F7">
        <w:rPr>
          <w:bCs/>
          <w:sz w:val="24"/>
          <w:szCs w:val="24"/>
        </w:rPr>
        <w:t>______________ (iestādes nosaukums</w:t>
      </w:r>
      <w:r w:rsidR="005F0906">
        <w:rPr>
          <w:bCs/>
          <w:sz w:val="24"/>
          <w:szCs w:val="24"/>
        </w:rPr>
        <w:t>) ____.gada __._____ lēmumu Nr.</w:t>
      </w:r>
      <w:r w:rsidRPr="005904F7">
        <w:rPr>
          <w:bCs/>
          <w:sz w:val="24"/>
          <w:szCs w:val="24"/>
        </w:rPr>
        <w:t>____.</w:t>
      </w:r>
      <w:r w:rsidRPr="005904F7">
        <w:rPr>
          <w:sz w:val="24"/>
          <w:szCs w:val="24"/>
        </w:rPr>
        <w:t xml:space="preserve"> Zemesgabalam noteikti šādi īpašuma tiesību aprobežojumi vai apgrūtinājumi: _________________________</w:t>
      </w:r>
      <w:r w:rsidRPr="005904F7">
        <w:rPr>
          <w:bCs/>
          <w:sz w:val="24"/>
          <w:szCs w:val="24"/>
        </w:rPr>
        <w:t>______________.</w:t>
      </w:r>
      <w:r w:rsidRPr="005904F7">
        <w:rPr>
          <w:sz w:val="24"/>
          <w:szCs w:val="24"/>
        </w:rPr>
        <w:t xml:space="preserve"> Aprobežojumi vai apgrūtinājumi ierakstāmi zemesgrāmatā atzīmes veidā vienlaikus ar zemesgabala ierakstīšanu zemesgrāmatā.</w:t>
      </w:r>
    </w:p>
    <w:p w:rsidR="005904F7" w:rsidRPr="005904F7" w:rsidRDefault="005904F7" w:rsidP="005904F7">
      <w:pPr>
        <w:autoSpaceDE w:val="0"/>
        <w:autoSpaceDN w:val="0"/>
        <w:adjustRightInd w:val="0"/>
        <w:jc w:val="both"/>
        <w:rPr>
          <w:sz w:val="24"/>
          <w:szCs w:val="24"/>
        </w:rPr>
      </w:pPr>
      <w:r w:rsidRPr="005904F7">
        <w:rPr>
          <w:sz w:val="24"/>
          <w:szCs w:val="24"/>
        </w:rPr>
        <w:t>1.3. Zemes izpirkšanas (pirkšanas) maksa par šā līguma 1.1.punktā minēto zemesgabalu:</w:t>
      </w:r>
    </w:p>
    <w:p w:rsidR="005904F7" w:rsidRPr="005904F7" w:rsidRDefault="005904F7" w:rsidP="005904F7">
      <w:pPr>
        <w:autoSpaceDE w:val="0"/>
        <w:autoSpaceDN w:val="0"/>
        <w:adjustRightInd w:val="0"/>
        <w:jc w:val="both"/>
        <w:rPr>
          <w:sz w:val="24"/>
          <w:szCs w:val="24"/>
        </w:rPr>
      </w:pPr>
      <w:r w:rsidRPr="005904F7">
        <w:rPr>
          <w:sz w:val="24"/>
          <w:szCs w:val="24"/>
        </w:rPr>
        <w:t xml:space="preserve">par zemi </w:t>
      </w:r>
      <w:r w:rsidR="004E6F12" w:rsidRPr="00526101">
        <w:rPr>
          <w:bCs/>
          <w:i/>
          <w:sz w:val="24"/>
          <w:szCs w:val="24"/>
        </w:rPr>
        <w:t>euro</w:t>
      </w:r>
      <w:r w:rsidR="004E6F12" w:rsidRPr="005904F7">
        <w:rPr>
          <w:bCs/>
          <w:sz w:val="24"/>
          <w:szCs w:val="24"/>
        </w:rPr>
        <w:t xml:space="preserve"> </w:t>
      </w:r>
      <w:r w:rsidRPr="005904F7">
        <w:rPr>
          <w:bCs/>
          <w:sz w:val="24"/>
          <w:szCs w:val="24"/>
        </w:rPr>
        <w:t>__________</w:t>
      </w:r>
      <w:r w:rsidRPr="005904F7">
        <w:rPr>
          <w:sz w:val="24"/>
          <w:szCs w:val="24"/>
        </w:rPr>
        <w:t xml:space="preserve">( ________ </w:t>
      </w:r>
      <w:r w:rsidR="009E1E26" w:rsidRPr="009E1E26">
        <w:rPr>
          <w:i/>
          <w:sz w:val="24"/>
          <w:szCs w:val="24"/>
        </w:rPr>
        <w:t>euro</w:t>
      </w:r>
      <w:r w:rsidRPr="005904F7">
        <w:rPr>
          <w:sz w:val="24"/>
          <w:szCs w:val="24"/>
        </w:rPr>
        <w:t xml:space="preserve"> un ______ </w:t>
      </w:r>
      <w:r w:rsidR="005F0906">
        <w:rPr>
          <w:sz w:val="24"/>
          <w:szCs w:val="24"/>
        </w:rPr>
        <w:t>centi</w:t>
      </w:r>
      <w:r w:rsidRPr="005904F7">
        <w:rPr>
          <w:sz w:val="24"/>
          <w:szCs w:val="24"/>
        </w:rPr>
        <w:t>);</w:t>
      </w:r>
    </w:p>
    <w:p w:rsidR="005904F7" w:rsidRPr="0055401C" w:rsidRDefault="005904F7" w:rsidP="0055401C">
      <w:pPr>
        <w:autoSpaceDE w:val="0"/>
        <w:autoSpaceDN w:val="0"/>
        <w:adjustRightInd w:val="0"/>
        <w:jc w:val="both"/>
        <w:rPr>
          <w:sz w:val="24"/>
          <w:szCs w:val="24"/>
        </w:rPr>
      </w:pPr>
      <w:r w:rsidRPr="005904F7">
        <w:rPr>
          <w:sz w:val="24"/>
          <w:szCs w:val="24"/>
        </w:rPr>
        <w:t xml:space="preserve">par mežaudzi </w:t>
      </w:r>
      <w:r w:rsidR="004E6F12" w:rsidRPr="00526101">
        <w:rPr>
          <w:bCs/>
          <w:i/>
          <w:sz w:val="24"/>
          <w:szCs w:val="24"/>
        </w:rPr>
        <w:t>euro</w:t>
      </w:r>
      <w:r w:rsidR="005F0906">
        <w:rPr>
          <w:sz w:val="24"/>
          <w:szCs w:val="24"/>
        </w:rPr>
        <w:t xml:space="preserve"> </w:t>
      </w:r>
      <w:r w:rsidRPr="005904F7">
        <w:rPr>
          <w:sz w:val="24"/>
          <w:szCs w:val="24"/>
        </w:rPr>
        <w:t xml:space="preserve">_______( _______ </w:t>
      </w:r>
      <w:r w:rsidR="009E1E26" w:rsidRPr="009E1E26">
        <w:rPr>
          <w:i/>
          <w:sz w:val="24"/>
          <w:szCs w:val="24"/>
        </w:rPr>
        <w:t>euro</w:t>
      </w:r>
      <w:r w:rsidRPr="005904F7">
        <w:rPr>
          <w:sz w:val="24"/>
          <w:szCs w:val="24"/>
        </w:rPr>
        <w:t xml:space="preserve"> un </w:t>
      </w:r>
      <w:r w:rsidRPr="0055401C">
        <w:rPr>
          <w:sz w:val="24"/>
          <w:szCs w:val="24"/>
        </w:rPr>
        <w:t xml:space="preserve">_______ </w:t>
      </w:r>
      <w:r w:rsidR="005F0906" w:rsidRPr="0055401C">
        <w:rPr>
          <w:sz w:val="24"/>
          <w:szCs w:val="24"/>
        </w:rPr>
        <w:t>centi</w:t>
      </w:r>
      <w:r w:rsidRPr="0055401C">
        <w:rPr>
          <w:sz w:val="24"/>
          <w:szCs w:val="24"/>
        </w:rPr>
        <w:t>);</w:t>
      </w:r>
    </w:p>
    <w:p w:rsidR="005904F7" w:rsidRPr="0055401C" w:rsidRDefault="005904F7" w:rsidP="0055401C">
      <w:pPr>
        <w:autoSpaceDE w:val="0"/>
        <w:autoSpaceDN w:val="0"/>
        <w:adjustRightInd w:val="0"/>
        <w:jc w:val="both"/>
        <w:outlineLvl w:val="0"/>
        <w:rPr>
          <w:b/>
          <w:sz w:val="24"/>
          <w:szCs w:val="24"/>
        </w:rPr>
      </w:pPr>
      <w:r w:rsidRPr="0055401C">
        <w:rPr>
          <w:sz w:val="24"/>
          <w:szCs w:val="24"/>
        </w:rPr>
        <w:t xml:space="preserve">kopā </w:t>
      </w:r>
      <w:r w:rsidR="004E6F12" w:rsidRPr="0055401C">
        <w:rPr>
          <w:bCs/>
          <w:i/>
          <w:sz w:val="24"/>
          <w:szCs w:val="24"/>
        </w:rPr>
        <w:t>euro</w:t>
      </w:r>
      <w:r w:rsidRPr="0055401C">
        <w:rPr>
          <w:bCs/>
          <w:sz w:val="24"/>
          <w:szCs w:val="24"/>
        </w:rPr>
        <w:t xml:space="preserve"> ______ </w:t>
      </w:r>
      <w:r w:rsidRPr="0055401C">
        <w:rPr>
          <w:sz w:val="24"/>
          <w:szCs w:val="24"/>
        </w:rPr>
        <w:t xml:space="preserve">( ______ </w:t>
      </w:r>
      <w:r w:rsidR="009E1E26" w:rsidRPr="0055401C">
        <w:rPr>
          <w:i/>
          <w:sz w:val="24"/>
          <w:szCs w:val="24"/>
        </w:rPr>
        <w:t>euro</w:t>
      </w:r>
      <w:r w:rsidRPr="0055401C">
        <w:rPr>
          <w:sz w:val="24"/>
          <w:szCs w:val="24"/>
        </w:rPr>
        <w:t xml:space="preserve"> un ____ </w:t>
      </w:r>
      <w:r w:rsidR="005F0906" w:rsidRPr="0055401C">
        <w:rPr>
          <w:sz w:val="24"/>
          <w:szCs w:val="24"/>
        </w:rPr>
        <w:t>centi</w:t>
      </w:r>
      <w:r w:rsidRPr="0055401C">
        <w:rPr>
          <w:sz w:val="24"/>
          <w:szCs w:val="24"/>
        </w:rPr>
        <w:t>).</w:t>
      </w:r>
    </w:p>
    <w:p w:rsidR="005904F7" w:rsidRPr="0055401C" w:rsidRDefault="005904F7" w:rsidP="0055401C">
      <w:pPr>
        <w:autoSpaceDE w:val="0"/>
        <w:autoSpaceDN w:val="0"/>
        <w:adjustRightInd w:val="0"/>
        <w:ind w:firstLine="709"/>
        <w:jc w:val="both"/>
        <w:outlineLvl w:val="0"/>
        <w:rPr>
          <w:b/>
          <w:sz w:val="24"/>
          <w:szCs w:val="24"/>
        </w:rPr>
      </w:pPr>
    </w:p>
    <w:p w:rsidR="0055401C" w:rsidRPr="0055401C" w:rsidRDefault="0055401C" w:rsidP="0055401C">
      <w:pPr>
        <w:autoSpaceDE w:val="0"/>
        <w:autoSpaceDN w:val="0"/>
        <w:adjustRightInd w:val="0"/>
        <w:jc w:val="center"/>
        <w:rPr>
          <w:b/>
          <w:sz w:val="24"/>
          <w:szCs w:val="24"/>
          <w:lang w:eastAsia="en-US"/>
        </w:rPr>
      </w:pPr>
      <w:r w:rsidRPr="0055401C">
        <w:rPr>
          <w:b/>
          <w:sz w:val="24"/>
          <w:szCs w:val="24"/>
          <w:lang w:eastAsia="en-US"/>
        </w:rPr>
        <w:t>2.</w:t>
      </w:r>
      <w:r w:rsidR="00D50B6E">
        <w:rPr>
          <w:b/>
          <w:sz w:val="24"/>
          <w:szCs w:val="24"/>
          <w:lang w:eastAsia="en-US"/>
        </w:rPr>
        <w:t xml:space="preserve"> </w:t>
      </w:r>
      <w:r w:rsidRPr="0055401C">
        <w:rPr>
          <w:b/>
          <w:sz w:val="24"/>
          <w:szCs w:val="24"/>
          <w:lang w:eastAsia="en-US"/>
        </w:rPr>
        <w:t>Samaksas noteikumi</w:t>
      </w:r>
    </w:p>
    <w:p w:rsidR="0055401C" w:rsidRPr="0055401C" w:rsidRDefault="0055401C" w:rsidP="0055401C">
      <w:pPr>
        <w:autoSpaceDE w:val="0"/>
        <w:autoSpaceDN w:val="0"/>
        <w:adjustRightInd w:val="0"/>
        <w:jc w:val="both"/>
        <w:rPr>
          <w:sz w:val="24"/>
          <w:szCs w:val="24"/>
          <w:lang w:eastAsia="en-US"/>
        </w:rPr>
      </w:pPr>
    </w:p>
    <w:p w:rsidR="0055401C" w:rsidRPr="0055401C" w:rsidRDefault="0055401C" w:rsidP="0055401C">
      <w:pPr>
        <w:autoSpaceDE w:val="0"/>
        <w:autoSpaceDN w:val="0"/>
        <w:adjustRightInd w:val="0"/>
        <w:jc w:val="both"/>
        <w:rPr>
          <w:sz w:val="24"/>
          <w:szCs w:val="24"/>
          <w:lang w:eastAsia="en-US"/>
        </w:rPr>
      </w:pPr>
      <w:r w:rsidRPr="0055401C">
        <w:rPr>
          <w:sz w:val="24"/>
          <w:szCs w:val="24"/>
          <w:lang w:eastAsia="en-US"/>
        </w:rPr>
        <w:t xml:space="preserve">2.1. Zemes izpircējs (pircējs) maksājumus par zemesgabalu veic privatizācijas sertifikātos vai </w:t>
      </w:r>
      <w:r w:rsidRPr="0055401C">
        <w:rPr>
          <w:i/>
          <w:sz w:val="24"/>
          <w:szCs w:val="24"/>
          <w:lang w:eastAsia="en-US"/>
        </w:rPr>
        <w:t>euro</w:t>
      </w:r>
      <w:r w:rsidRPr="0055401C">
        <w:rPr>
          <w:sz w:val="24"/>
          <w:szCs w:val="24"/>
          <w:lang w:eastAsia="en-US"/>
        </w:rPr>
        <w:t xml:space="preserve"> pēc savas izvēles. </w:t>
      </w:r>
    </w:p>
    <w:p w:rsidR="0055401C" w:rsidRPr="0055401C" w:rsidRDefault="0055401C" w:rsidP="0055401C">
      <w:pPr>
        <w:autoSpaceDE w:val="0"/>
        <w:autoSpaceDN w:val="0"/>
        <w:adjustRightInd w:val="0"/>
        <w:jc w:val="both"/>
        <w:rPr>
          <w:sz w:val="24"/>
          <w:szCs w:val="24"/>
          <w:lang w:eastAsia="en-US"/>
        </w:rPr>
      </w:pPr>
      <w:r w:rsidRPr="0055401C">
        <w:rPr>
          <w:sz w:val="24"/>
          <w:szCs w:val="24"/>
          <w:lang w:eastAsia="en-US"/>
        </w:rPr>
        <w:t>2.2. Maksājumi ieskaitīti šādos kontos:</w:t>
      </w:r>
    </w:p>
    <w:p w:rsidR="0055401C" w:rsidRPr="0055401C" w:rsidRDefault="0055401C" w:rsidP="0055401C">
      <w:pPr>
        <w:jc w:val="both"/>
        <w:rPr>
          <w:sz w:val="24"/>
          <w:szCs w:val="24"/>
          <w:lang w:eastAsia="en-US"/>
        </w:rPr>
      </w:pPr>
      <w:r w:rsidRPr="0055401C">
        <w:rPr>
          <w:sz w:val="24"/>
          <w:szCs w:val="24"/>
          <w:lang w:eastAsia="en-US"/>
        </w:rPr>
        <w:t>– sertifikāti: __________ un _________ 00/100 gab. ieskaitīti Hipotēku bankas kontā Nr.______________ 20__.gada ___.___________,</w:t>
      </w:r>
    </w:p>
    <w:p w:rsidR="0055401C" w:rsidRPr="0055401C" w:rsidRDefault="0055401C" w:rsidP="0055401C">
      <w:pPr>
        <w:jc w:val="both"/>
        <w:rPr>
          <w:sz w:val="24"/>
          <w:szCs w:val="24"/>
          <w:lang w:eastAsia="en-US"/>
        </w:rPr>
      </w:pPr>
      <w:r w:rsidRPr="0055401C">
        <w:rPr>
          <w:sz w:val="24"/>
          <w:szCs w:val="24"/>
          <w:lang w:eastAsia="en-US"/>
        </w:rPr>
        <w:t>t.sk.________ un _________ 00/100 gab. īpašuma kompensācijas sertifikātu ir aizvietoti (koeficients K_____) ar privatizācijas sertifikātiem (norāda, ja ir notikusi sertifikātu aizvietošana);</w:t>
      </w:r>
    </w:p>
    <w:p w:rsidR="0055401C" w:rsidRPr="0055401C" w:rsidRDefault="0055401C" w:rsidP="0055401C">
      <w:pPr>
        <w:autoSpaceDE w:val="0"/>
        <w:autoSpaceDN w:val="0"/>
        <w:adjustRightInd w:val="0"/>
        <w:jc w:val="both"/>
        <w:rPr>
          <w:sz w:val="24"/>
          <w:szCs w:val="24"/>
          <w:lang w:eastAsia="en-US"/>
        </w:rPr>
      </w:pPr>
      <w:r w:rsidRPr="0055401C">
        <w:rPr>
          <w:sz w:val="24"/>
          <w:szCs w:val="24"/>
          <w:lang w:eastAsia="en-US"/>
        </w:rPr>
        <w:t xml:space="preserve">– </w:t>
      </w:r>
      <w:r w:rsidRPr="0055401C">
        <w:rPr>
          <w:i/>
          <w:sz w:val="24"/>
          <w:szCs w:val="24"/>
          <w:lang w:eastAsia="en-US"/>
        </w:rPr>
        <w:t>euro</w:t>
      </w:r>
      <w:r w:rsidRPr="0055401C">
        <w:rPr>
          <w:sz w:val="24"/>
          <w:szCs w:val="24"/>
          <w:lang w:eastAsia="en-US"/>
        </w:rPr>
        <w:t>: ___________ ieskaitīti kontā Nr._______________ 20__.gada ___.___________.</w:t>
      </w:r>
    </w:p>
    <w:p w:rsidR="0055401C" w:rsidRPr="0055401C" w:rsidRDefault="0055401C" w:rsidP="0055401C">
      <w:pPr>
        <w:autoSpaceDE w:val="0"/>
        <w:autoSpaceDN w:val="0"/>
        <w:adjustRightInd w:val="0"/>
        <w:jc w:val="both"/>
        <w:rPr>
          <w:sz w:val="24"/>
          <w:szCs w:val="24"/>
          <w:lang w:eastAsia="en-US"/>
        </w:rPr>
      </w:pPr>
      <w:r w:rsidRPr="0055401C">
        <w:rPr>
          <w:sz w:val="24"/>
          <w:szCs w:val="24"/>
          <w:lang w:eastAsia="en-US"/>
        </w:rPr>
        <w:lastRenderedPageBreak/>
        <w:t xml:space="preserve">2.3. Zemes izpircējs (pircējs) šā līguma slēgšanas brīdī ir iemaksājis Hipotēku bankai pirmo iemaksu </w:t>
      </w:r>
      <w:r w:rsidRPr="0055401C">
        <w:rPr>
          <w:bCs/>
          <w:i/>
          <w:sz w:val="24"/>
          <w:szCs w:val="24"/>
          <w:lang w:eastAsia="en-US"/>
        </w:rPr>
        <w:t>euro</w:t>
      </w:r>
      <w:r w:rsidRPr="0055401C">
        <w:rPr>
          <w:sz w:val="24"/>
          <w:szCs w:val="24"/>
          <w:lang w:eastAsia="en-US"/>
        </w:rPr>
        <w:t xml:space="preserve"> ________ vai __________un _______00/100 gab. sertifikātus. </w:t>
      </w:r>
    </w:p>
    <w:p w:rsidR="0055401C" w:rsidRPr="0055401C" w:rsidRDefault="0055401C" w:rsidP="0055401C">
      <w:pPr>
        <w:autoSpaceDE w:val="0"/>
        <w:autoSpaceDN w:val="0"/>
        <w:adjustRightInd w:val="0"/>
        <w:jc w:val="both"/>
        <w:rPr>
          <w:sz w:val="24"/>
          <w:szCs w:val="24"/>
          <w:lang w:eastAsia="en-US"/>
        </w:rPr>
      </w:pPr>
      <w:r w:rsidRPr="0055401C">
        <w:rPr>
          <w:sz w:val="24"/>
          <w:szCs w:val="24"/>
          <w:lang w:eastAsia="en-US"/>
        </w:rPr>
        <w:t xml:space="preserve">2.4. Maksas atlikums līguma slēgšanas brīdī ir </w:t>
      </w:r>
      <w:r w:rsidRPr="0055401C">
        <w:rPr>
          <w:bCs/>
          <w:i/>
          <w:sz w:val="24"/>
          <w:szCs w:val="24"/>
          <w:lang w:eastAsia="en-US"/>
        </w:rPr>
        <w:t>euro</w:t>
      </w:r>
      <w:r w:rsidRPr="0055401C">
        <w:rPr>
          <w:sz w:val="24"/>
          <w:szCs w:val="24"/>
          <w:lang w:eastAsia="en-US"/>
        </w:rPr>
        <w:t xml:space="preserve"> ________ (t.sk. _______________ un _______00/100 gab.) sertifikātos.</w:t>
      </w:r>
    </w:p>
    <w:p w:rsidR="0055401C" w:rsidRPr="0055401C" w:rsidRDefault="0055401C" w:rsidP="0055401C">
      <w:pPr>
        <w:autoSpaceDE w:val="0"/>
        <w:autoSpaceDN w:val="0"/>
        <w:adjustRightInd w:val="0"/>
        <w:jc w:val="both"/>
        <w:rPr>
          <w:sz w:val="24"/>
          <w:szCs w:val="24"/>
          <w:lang w:eastAsia="en-US"/>
        </w:rPr>
      </w:pPr>
      <w:r w:rsidRPr="0055401C">
        <w:rPr>
          <w:sz w:val="24"/>
          <w:szCs w:val="24"/>
          <w:lang w:eastAsia="en-US"/>
        </w:rPr>
        <w:t>2.5. Zemes izpircējs (pircējs) šā līguma 2.4.punktā minēto maksas atlikumu samaksā ____ gadu laikā – līdz 20__.__.________.</w:t>
      </w:r>
    </w:p>
    <w:p w:rsidR="0055401C" w:rsidRPr="0055401C" w:rsidRDefault="0055401C" w:rsidP="0055401C">
      <w:pPr>
        <w:autoSpaceDE w:val="0"/>
        <w:autoSpaceDN w:val="0"/>
        <w:adjustRightInd w:val="0"/>
        <w:jc w:val="both"/>
        <w:rPr>
          <w:sz w:val="24"/>
          <w:szCs w:val="24"/>
          <w:lang w:eastAsia="en-US"/>
        </w:rPr>
      </w:pPr>
      <w:r w:rsidRPr="0055401C">
        <w:rPr>
          <w:sz w:val="24"/>
          <w:szCs w:val="24"/>
          <w:lang w:eastAsia="en-US"/>
        </w:rPr>
        <w:t xml:space="preserve">2.6. Zemes izpircējs (pircējs) par maksas atlikumu maksā sešus procentus gadā no vēl nesamaksātās privatizācijas sertifikātu vai </w:t>
      </w:r>
      <w:r w:rsidRPr="0055401C">
        <w:rPr>
          <w:i/>
          <w:sz w:val="24"/>
          <w:szCs w:val="24"/>
          <w:lang w:eastAsia="en-US"/>
        </w:rPr>
        <w:t>euro</w:t>
      </w:r>
      <w:r w:rsidRPr="0055401C">
        <w:rPr>
          <w:sz w:val="24"/>
          <w:szCs w:val="24"/>
          <w:lang w:eastAsia="en-US"/>
        </w:rPr>
        <w:t xml:space="preserve"> daļas, procentu samaksu veicot </w:t>
      </w:r>
      <w:r w:rsidRPr="0055401C">
        <w:rPr>
          <w:i/>
          <w:sz w:val="24"/>
          <w:szCs w:val="24"/>
          <w:lang w:eastAsia="en-US"/>
        </w:rPr>
        <w:t>euro</w:t>
      </w:r>
      <w:r w:rsidRPr="0055401C">
        <w:rPr>
          <w:sz w:val="24"/>
          <w:szCs w:val="24"/>
          <w:lang w:eastAsia="en-US"/>
        </w:rPr>
        <w:t xml:space="preserve">, saskaņā ar zemes izpirkšanas (pirkšanas) maksājumu kalendāra plānu (pielikums). </w:t>
      </w:r>
    </w:p>
    <w:p w:rsidR="0055401C" w:rsidRPr="0055401C" w:rsidRDefault="0055401C" w:rsidP="0055401C">
      <w:pPr>
        <w:autoSpaceDE w:val="0"/>
        <w:autoSpaceDN w:val="0"/>
        <w:adjustRightInd w:val="0"/>
        <w:jc w:val="both"/>
        <w:rPr>
          <w:sz w:val="24"/>
          <w:szCs w:val="24"/>
          <w:lang w:eastAsia="en-US"/>
        </w:rPr>
      </w:pPr>
      <w:r w:rsidRPr="0055401C">
        <w:rPr>
          <w:sz w:val="24"/>
          <w:szCs w:val="24"/>
          <w:lang w:eastAsia="en-US"/>
        </w:rPr>
        <w:t>2.7. Procentu samaksa neatbrīvo no pārējo līguma saistību izpildes.</w:t>
      </w:r>
    </w:p>
    <w:p w:rsidR="0055401C" w:rsidRPr="0055401C" w:rsidRDefault="0055401C" w:rsidP="0055401C">
      <w:pPr>
        <w:autoSpaceDE w:val="0"/>
        <w:autoSpaceDN w:val="0"/>
        <w:adjustRightInd w:val="0"/>
        <w:jc w:val="both"/>
        <w:rPr>
          <w:sz w:val="24"/>
          <w:szCs w:val="24"/>
          <w:lang w:eastAsia="en-US"/>
        </w:rPr>
      </w:pPr>
      <w:r w:rsidRPr="0055401C">
        <w:rPr>
          <w:sz w:val="24"/>
          <w:szCs w:val="24"/>
          <w:lang w:eastAsia="en-US"/>
        </w:rPr>
        <w:t xml:space="preserve">2.8. Zemes izpirkšanas maksas atlikumu sertifikātos zemes izpircējs (pircējs) pārskaita kontā Nr. __________. </w:t>
      </w:r>
      <w:r w:rsidRPr="0055401C">
        <w:rPr>
          <w:i/>
          <w:sz w:val="24"/>
          <w:szCs w:val="24"/>
          <w:lang w:eastAsia="en-US"/>
        </w:rPr>
        <w:t>Euro</w:t>
      </w:r>
      <w:r w:rsidRPr="0055401C">
        <w:rPr>
          <w:sz w:val="24"/>
          <w:szCs w:val="24"/>
          <w:lang w:eastAsia="en-US"/>
        </w:rPr>
        <w:t xml:space="preserve"> un atliktā maksājuma procentus kontā Nr. ______________________.</w:t>
      </w:r>
    </w:p>
    <w:p w:rsidR="005904F7" w:rsidRPr="0055401C" w:rsidRDefault="005904F7" w:rsidP="0055401C">
      <w:pPr>
        <w:autoSpaceDE w:val="0"/>
        <w:autoSpaceDN w:val="0"/>
        <w:adjustRightInd w:val="0"/>
        <w:ind w:firstLine="709"/>
        <w:jc w:val="both"/>
        <w:rPr>
          <w:sz w:val="24"/>
          <w:szCs w:val="24"/>
        </w:rPr>
      </w:pPr>
    </w:p>
    <w:p w:rsidR="005904F7" w:rsidRPr="005904F7" w:rsidRDefault="005904F7" w:rsidP="005904F7">
      <w:pPr>
        <w:autoSpaceDE w:val="0"/>
        <w:autoSpaceDN w:val="0"/>
        <w:adjustRightInd w:val="0"/>
        <w:jc w:val="center"/>
        <w:outlineLvl w:val="0"/>
        <w:rPr>
          <w:b/>
          <w:sz w:val="24"/>
          <w:szCs w:val="24"/>
        </w:rPr>
      </w:pPr>
      <w:r w:rsidRPr="005904F7">
        <w:rPr>
          <w:b/>
          <w:sz w:val="24"/>
          <w:szCs w:val="24"/>
        </w:rPr>
        <w:t>3. Pušu tiesības un pienākumi</w:t>
      </w:r>
    </w:p>
    <w:p w:rsidR="005904F7" w:rsidRPr="005904F7" w:rsidRDefault="005904F7" w:rsidP="005904F7">
      <w:pPr>
        <w:autoSpaceDE w:val="0"/>
        <w:autoSpaceDN w:val="0"/>
        <w:adjustRightInd w:val="0"/>
        <w:ind w:firstLine="709"/>
        <w:jc w:val="both"/>
        <w:outlineLvl w:val="0"/>
        <w:rPr>
          <w:b/>
          <w:sz w:val="24"/>
          <w:szCs w:val="24"/>
        </w:rPr>
      </w:pPr>
    </w:p>
    <w:p w:rsidR="005904F7" w:rsidRPr="005904F7" w:rsidRDefault="005904F7" w:rsidP="005904F7">
      <w:pPr>
        <w:autoSpaceDE w:val="0"/>
        <w:autoSpaceDN w:val="0"/>
        <w:adjustRightInd w:val="0"/>
        <w:jc w:val="both"/>
        <w:rPr>
          <w:sz w:val="24"/>
          <w:szCs w:val="24"/>
        </w:rPr>
      </w:pPr>
      <w:r w:rsidRPr="005904F7">
        <w:rPr>
          <w:sz w:val="24"/>
          <w:szCs w:val="24"/>
        </w:rPr>
        <w:t>3.1. Zemes izpircējs (pircējs):</w:t>
      </w:r>
    </w:p>
    <w:p w:rsidR="005904F7" w:rsidRPr="005904F7" w:rsidRDefault="005904F7" w:rsidP="005904F7">
      <w:pPr>
        <w:autoSpaceDE w:val="0"/>
        <w:autoSpaceDN w:val="0"/>
        <w:adjustRightInd w:val="0"/>
        <w:jc w:val="both"/>
        <w:rPr>
          <w:sz w:val="24"/>
          <w:szCs w:val="24"/>
        </w:rPr>
      </w:pPr>
      <w:r w:rsidRPr="005904F7">
        <w:rPr>
          <w:sz w:val="24"/>
          <w:szCs w:val="24"/>
        </w:rPr>
        <w:t>3.1.1. šā līguma 2.4. un 2.5.punktā noteiktajā termiņā un apmērā samaksā maksas atlikumu pilnā apmērā, kā arī tam pieskaitāmo procentu maksājumu saskaņā ar šā līguma pielikumu. Maksas atlikumu un par attiecīgajā laikposmā tam pieskaitāmo procentu maksājumu var samaksāt pirms līguma 2.5.punktā noteiktā termiņa;</w:t>
      </w:r>
    </w:p>
    <w:p w:rsidR="005904F7" w:rsidRPr="005904F7" w:rsidRDefault="005904F7" w:rsidP="005904F7">
      <w:pPr>
        <w:autoSpaceDE w:val="0"/>
        <w:autoSpaceDN w:val="0"/>
        <w:adjustRightInd w:val="0"/>
        <w:jc w:val="both"/>
        <w:rPr>
          <w:sz w:val="24"/>
          <w:szCs w:val="24"/>
        </w:rPr>
      </w:pPr>
      <w:r w:rsidRPr="005904F7">
        <w:rPr>
          <w:sz w:val="24"/>
          <w:szCs w:val="24"/>
        </w:rPr>
        <w:t>3.1.2. šā līguma darbības laikā nenodod zemesgabalu lietošanā trešajām personām vai neapgrūtina ar citām lietu tiesībām, nedala un neapvieno to ar citu īpašumu, kā arī bez Hipotēku bankas rakstiskas piekrišanas neveic uz zemesgabala jaunu būvniecību;</w:t>
      </w:r>
    </w:p>
    <w:p w:rsidR="005904F7" w:rsidRPr="005904F7" w:rsidRDefault="005904F7" w:rsidP="005904F7">
      <w:pPr>
        <w:autoSpaceDE w:val="0"/>
        <w:autoSpaceDN w:val="0"/>
        <w:adjustRightInd w:val="0"/>
        <w:jc w:val="both"/>
        <w:rPr>
          <w:sz w:val="24"/>
          <w:szCs w:val="24"/>
        </w:rPr>
      </w:pPr>
      <w:r w:rsidRPr="005904F7">
        <w:rPr>
          <w:sz w:val="24"/>
          <w:szCs w:val="24"/>
        </w:rPr>
        <w:t>3.1.3. nodrošina iespēju Hipotēkas bankas pārstāvjiem jebkurā laikā pārbaudīt zemesgabala stāvokli;</w:t>
      </w:r>
    </w:p>
    <w:p w:rsidR="005904F7" w:rsidRPr="005904F7" w:rsidRDefault="005904F7" w:rsidP="005904F7">
      <w:pPr>
        <w:autoSpaceDE w:val="0"/>
        <w:autoSpaceDN w:val="0"/>
        <w:adjustRightInd w:val="0"/>
        <w:jc w:val="both"/>
        <w:rPr>
          <w:sz w:val="24"/>
          <w:szCs w:val="24"/>
        </w:rPr>
      </w:pPr>
      <w:r w:rsidRPr="005904F7">
        <w:rPr>
          <w:sz w:val="24"/>
          <w:szCs w:val="24"/>
        </w:rPr>
        <w:t>3.1.4. ir tiesīgs vienpusēji atkāpties no līguma, nosūtot Hipotēku bankai rakstisku paziņojumu par līguma izbeigšanu;</w:t>
      </w:r>
    </w:p>
    <w:p w:rsidR="005904F7" w:rsidRPr="005904F7" w:rsidRDefault="005904F7" w:rsidP="005904F7">
      <w:pPr>
        <w:autoSpaceDE w:val="0"/>
        <w:autoSpaceDN w:val="0"/>
        <w:adjustRightInd w:val="0"/>
        <w:jc w:val="both"/>
        <w:rPr>
          <w:sz w:val="24"/>
          <w:szCs w:val="24"/>
        </w:rPr>
      </w:pPr>
      <w:r w:rsidRPr="005904F7">
        <w:rPr>
          <w:sz w:val="24"/>
          <w:szCs w:val="24"/>
        </w:rPr>
        <w:t xml:space="preserve">3.1.5. ir tiesīgs šā līguma 3.1.4. vai 3.2.2.punktā minētajā līguma izbeigšanas gadījumā rakstiski lūgt Hipotēku bankai atmaksāt </w:t>
      </w:r>
      <w:r w:rsidR="009E1E26" w:rsidRPr="009E1E26">
        <w:rPr>
          <w:i/>
          <w:sz w:val="24"/>
          <w:szCs w:val="24"/>
        </w:rPr>
        <w:t>euro</w:t>
      </w:r>
      <w:r w:rsidRPr="005904F7">
        <w:rPr>
          <w:sz w:val="24"/>
          <w:szCs w:val="24"/>
        </w:rPr>
        <w:t xml:space="preserve"> iemaksātos naudas līdzekļus, kas samaksāti par zemes izpirkšanu (pirkšanu), izņemot maksājumus saskaņā ar Hipotēku bankas cenrādi un iemaksātos sertifikātus – tos dzēš normatīvajos aktos noteiktajā kārtībā; </w:t>
      </w:r>
    </w:p>
    <w:p w:rsidR="005904F7" w:rsidRPr="005904F7" w:rsidRDefault="005904F7" w:rsidP="005904F7">
      <w:pPr>
        <w:autoSpaceDE w:val="0"/>
        <w:autoSpaceDN w:val="0"/>
        <w:adjustRightInd w:val="0"/>
        <w:jc w:val="both"/>
        <w:rPr>
          <w:sz w:val="24"/>
          <w:szCs w:val="24"/>
        </w:rPr>
      </w:pPr>
      <w:r w:rsidRPr="005904F7">
        <w:rPr>
          <w:sz w:val="24"/>
          <w:szCs w:val="24"/>
        </w:rPr>
        <w:t>3.1.6. pēc līguma 2.4.punktā minētā maksas atlikuma samaksas un citu noteikto saistību pilnīgas izpildes, ko apliecina Hipotēku bankas izsniegta izziņa par līgumā noteikto saistību pilnīgu izpildi, iesniedz zemesgrāmatu nodaļā šo līgumu kopā ar citiem normatīvajos aktos noteiktajiem dokumentiem, lai nostiprinātu zemesgrāmatā īpašuma tiesības uz zemesgabalu;</w:t>
      </w:r>
    </w:p>
    <w:p w:rsidR="005904F7" w:rsidRPr="005904F7" w:rsidRDefault="005904F7" w:rsidP="005904F7">
      <w:pPr>
        <w:jc w:val="both"/>
        <w:rPr>
          <w:sz w:val="24"/>
          <w:szCs w:val="24"/>
        </w:rPr>
      </w:pPr>
      <w:r w:rsidRPr="005904F7">
        <w:rPr>
          <w:sz w:val="24"/>
          <w:szCs w:val="24"/>
        </w:rPr>
        <w:t>3.1.7. sedz ar šā līguma slēgšanu saistītos izdevumus saskaņā ar Hipotēku bankas cenrādi;</w:t>
      </w:r>
    </w:p>
    <w:p w:rsidR="005904F7" w:rsidRPr="005904F7" w:rsidRDefault="005904F7" w:rsidP="005904F7">
      <w:pPr>
        <w:autoSpaceDE w:val="0"/>
        <w:autoSpaceDN w:val="0"/>
        <w:adjustRightInd w:val="0"/>
        <w:jc w:val="both"/>
        <w:rPr>
          <w:sz w:val="24"/>
          <w:szCs w:val="24"/>
        </w:rPr>
      </w:pPr>
      <w:r w:rsidRPr="005904F7">
        <w:rPr>
          <w:sz w:val="24"/>
          <w:szCs w:val="24"/>
        </w:rPr>
        <w:t>3.1.8. triju dienu laikā paziņo Hipotēku bankai par adreses maiņu, uz kuru nosūtāmi visi paziņojumi un cita korespondence.</w:t>
      </w:r>
    </w:p>
    <w:p w:rsidR="005904F7" w:rsidRPr="005904F7" w:rsidRDefault="005904F7" w:rsidP="005904F7">
      <w:pPr>
        <w:autoSpaceDE w:val="0"/>
        <w:autoSpaceDN w:val="0"/>
        <w:adjustRightInd w:val="0"/>
        <w:jc w:val="both"/>
        <w:rPr>
          <w:sz w:val="24"/>
          <w:szCs w:val="24"/>
        </w:rPr>
      </w:pPr>
      <w:r w:rsidRPr="005904F7">
        <w:rPr>
          <w:sz w:val="24"/>
          <w:szCs w:val="24"/>
        </w:rPr>
        <w:t>3.2. Hipotēku banka:</w:t>
      </w:r>
    </w:p>
    <w:p w:rsidR="005904F7" w:rsidRPr="005904F7" w:rsidRDefault="005904F7" w:rsidP="005904F7">
      <w:pPr>
        <w:autoSpaceDE w:val="0"/>
        <w:autoSpaceDN w:val="0"/>
        <w:adjustRightInd w:val="0"/>
        <w:jc w:val="both"/>
        <w:rPr>
          <w:sz w:val="24"/>
          <w:szCs w:val="24"/>
        </w:rPr>
      </w:pPr>
      <w:r w:rsidRPr="005904F7">
        <w:rPr>
          <w:sz w:val="24"/>
          <w:szCs w:val="24"/>
        </w:rPr>
        <w:t>3.2.1.</w:t>
      </w:r>
      <w:r w:rsidRPr="005904F7">
        <w:rPr>
          <w:b/>
          <w:sz w:val="24"/>
          <w:szCs w:val="24"/>
        </w:rPr>
        <w:t> </w:t>
      </w:r>
      <w:r w:rsidRPr="005904F7">
        <w:rPr>
          <w:sz w:val="24"/>
          <w:szCs w:val="24"/>
        </w:rPr>
        <w:t>ir tiesīga prasīt Zemes izpircējam (pircējam) pilnīgu un savlaicīgu līgumā noteiktā maksas atlikuma, šā līguma 2.6.punktā minēto procentu un citu maksājumu samaksu saskaņā ar Hipotēku bankas cenrādi;</w:t>
      </w:r>
    </w:p>
    <w:p w:rsidR="005904F7" w:rsidRPr="005904F7" w:rsidRDefault="005904F7" w:rsidP="005904F7">
      <w:pPr>
        <w:autoSpaceDE w:val="0"/>
        <w:autoSpaceDN w:val="0"/>
        <w:adjustRightInd w:val="0"/>
        <w:jc w:val="both"/>
        <w:rPr>
          <w:sz w:val="24"/>
          <w:szCs w:val="24"/>
        </w:rPr>
      </w:pPr>
      <w:r w:rsidRPr="005904F7">
        <w:rPr>
          <w:sz w:val="24"/>
          <w:szCs w:val="24"/>
        </w:rPr>
        <w:t xml:space="preserve">3.2.2. ir tiesīga vienpusēji atkāpties no līguma, nosūtot Zemes izpircējam (pircējam) rakstisku paziņojumu par līguma izbeigšanu, ja Zemes izpircējs (pircējs) nav izpildījis savas saistības līguma 2.5. un 2.6.punktā minētajā termiņā; </w:t>
      </w:r>
    </w:p>
    <w:p w:rsidR="005904F7" w:rsidRPr="005904F7" w:rsidRDefault="005904F7" w:rsidP="005904F7">
      <w:pPr>
        <w:autoSpaceDE w:val="0"/>
        <w:autoSpaceDN w:val="0"/>
        <w:adjustRightInd w:val="0"/>
        <w:jc w:val="both"/>
        <w:rPr>
          <w:sz w:val="24"/>
          <w:szCs w:val="24"/>
        </w:rPr>
      </w:pPr>
      <w:r w:rsidRPr="005904F7">
        <w:rPr>
          <w:sz w:val="24"/>
          <w:szCs w:val="24"/>
        </w:rPr>
        <w:t xml:space="preserve">3.2.3. šā līguma 3.1.4. vai 3.2.2.punktā minētajā gadījumā, pamatojoties uz Zemes izpircēja (pircēja) rakstisku pieprasījumu, atmaksā Zemes izpircējam (pircējam) </w:t>
      </w:r>
      <w:r w:rsidR="009E1E26">
        <w:rPr>
          <w:sz w:val="24"/>
          <w:szCs w:val="24"/>
        </w:rPr>
        <w:t>euro</w:t>
      </w:r>
      <w:r w:rsidRPr="005904F7">
        <w:rPr>
          <w:sz w:val="24"/>
          <w:szCs w:val="24"/>
        </w:rPr>
        <w:t xml:space="preserve"> iemaksātos naudas līdzekļus, ieturot šā līguma 2.6.punktā minētos procentus un citus maksājumus saskaņā ar Hipotēku bankas cenrādi. Iemaksātos sertifikātus Hipotēku banka atpakaļ neatdod – tos dzēš normatīvajos aktos paredzētajā kārtībā;</w:t>
      </w:r>
    </w:p>
    <w:p w:rsidR="005904F7" w:rsidRPr="005904F7" w:rsidRDefault="005904F7" w:rsidP="005904F7">
      <w:pPr>
        <w:autoSpaceDE w:val="0"/>
        <w:autoSpaceDN w:val="0"/>
        <w:adjustRightInd w:val="0"/>
        <w:jc w:val="both"/>
        <w:rPr>
          <w:sz w:val="24"/>
          <w:szCs w:val="24"/>
        </w:rPr>
      </w:pPr>
      <w:r w:rsidRPr="005904F7">
        <w:rPr>
          <w:sz w:val="24"/>
          <w:szCs w:val="24"/>
        </w:rPr>
        <w:lastRenderedPageBreak/>
        <w:t>3.2.4. pēc Zemes izpircēja (pircēja) rakstiska pieprasījuma izsniedz izziņu par šajā līgumā noteikto saistību pilnīgu izpildi.</w:t>
      </w:r>
    </w:p>
    <w:p w:rsidR="005904F7" w:rsidRPr="005904F7" w:rsidRDefault="005904F7" w:rsidP="005904F7">
      <w:pPr>
        <w:autoSpaceDE w:val="0"/>
        <w:autoSpaceDN w:val="0"/>
        <w:adjustRightInd w:val="0"/>
        <w:ind w:firstLine="709"/>
        <w:rPr>
          <w:sz w:val="24"/>
          <w:szCs w:val="24"/>
        </w:rPr>
      </w:pPr>
    </w:p>
    <w:p w:rsidR="005904F7" w:rsidRPr="005904F7" w:rsidRDefault="005904F7" w:rsidP="005904F7">
      <w:pPr>
        <w:autoSpaceDE w:val="0"/>
        <w:autoSpaceDN w:val="0"/>
        <w:adjustRightInd w:val="0"/>
        <w:jc w:val="center"/>
        <w:rPr>
          <w:b/>
          <w:sz w:val="24"/>
          <w:szCs w:val="24"/>
        </w:rPr>
      </w:pPr>
      <w:r w:rsidRPr="005904F7">
        <w:rPr>
          <w:b/>
          <w:sz w:val="24"/>
          <w:szCs w:val="24"/>
        </w:rPr>
        <w:t>4. Citi noteikumi</w:t>
      </w:r>
    </w:p>
    <w:p w:rsidR="005904F7" w:rsidRPr="005904F7" w:rsidRDefault="005904F7" w:rsidP="005904F7">
      <w:pPr>
        <w:autoSpaceDE w:val="0"/>
        <w:autoSpaceDN w:val="0"/>
        <w:adjustRightInd w:val="0"/>
        <w:ind w:firstLine="709"/>
        <w:jc w:val="both"/>
        <w:rPr>
          <w:b/>
          <w:sz w:val="24"/>
          <w:szCs w:val="24"/>
        </w:rPr>
      </w:pPr>
    </w:p>
    <w:p w:rsidR="005904F7" w:rsidRPr="005904F7" w:rsidRDefault="005904F7" w:rsidP="005904F7">
      <w:pPr>
        <w:autoSpaceDE w:val="0"/>
        <w:autoSpaceDN w:val="0"/>
        <w:adjustRightInd w:val="0"/>
        <w:jc w:val="both"/>
        <w:rPr>
          <w:sz w:val="24"/>
          <w:szCs w:val="24"/>
        </w:rPr>
      </w:pPr>
      <w:r w:rsidRPr="005904F7">
        <w:rPr>
          <w:sz w:val="24"/>
          <w:szCs w:val="24"/>
        </w:rPr>
        <w:t>4.1. Ja līgums tā 3.1.4. vai 3.2.2.punktā noteiktajā kārtībā ir izbeigts, Zemes izpircējs (pircējs) zaudē tiesības īpašuma tiesības uz zemesgabalu nostiprināt zemesgrāmatā uz sava vārda.</w:t>
      </w:r>
    </w:p>
    <w:p w:rsidR="005904F7" w:rsidRPr="005904F7" w:rsidRDefault="005904F7" w:rsidP="005904F7">
      <w:pPr>
        <w:autoSpaceDE w:val="0"/>
        <w:autoSpaceDN w:val="0"/>
        <w:adjustRightInd w:val="0"/>
        <w:jc w:val="both"/>
        <w:rPr>
          <w:sz w:val="24"/>
          <w:szCs w:val="24"/>
        </w:rPr>
      </w:pPr>
      <w:r w:rsidRPr="005904F7">
        <w:rPr>
          <w:sz w:val="24"/>
          <w:szCs w:val="24"/>
        </w:rPr>
        <w:t>4.2. Ja šajā līgumā noteiktās saistības ir izpildītas pilnā apmērā, Zemes izpircēja (pircēja) īpašuma tiesības un ar to saistītie īpašuma tiesību aprobežojumi vai apgrūtinājumi (līguma 1.4.punkts) ir nostiprināmi zemesgrāmatā, pamatojoties uz Hipotēku bankas izziņu par pilnīgu šajā līgumā noteikto maksājumu un citu saistību izpildi.</w:t>
      </w:r>
    </w:p>
    <w:p w:rsidR="005904F7" w:rsidRPr="005904F7" w:rsidRDefault="005904F7" w:rsidP="005904F7">
      <w:pPr>
        <w:autoSpaceDE w:val="0"/>
        <w:autoSpaceDN w:val="0"/>
        <w:adjustRightInd w:val="0"/>
        <w:jc w:val="both"/>
        <w:rPr>
          <w:sz w:val="24"/>
          <w:szCs w:val="24"/>
        </w:rPr>
      </w:pPr>
      <w:r w:rsidRPr="005904F7">
        <w:rPr>
          <w:sz w:val="24"/>
          <w:szCs w:val="24"/>
        </w:rPr>
        <w:t>4.3. Zemes izpircējs (pircējs) ir pilnvarots šo līgumu vienpersoniski iesniegt zemesgrāmatu nodaļā, lai nostiprinātu īpašuma tiesības zemesgrāmatā.</w:t>
      </w:r>
    </w:p>
    <w:p w:rsidR="005904F7" w:rsidRPr="005904F7" w:rsidRDefault="005904F7" w:rsidP="005904F7">
      <w:pPr>
        <w:autoSpaceDE w:val="0"/>
        <w:autoSpaceDN w:val="0"/>
        <w:adjustRightInd w:val="0"/>
        <w:jc w:val="both"/>
        <w:rPr>
          <w:sz w:val="24"/>
          <w:szCs w:val="24"/>
        </w:rPr>
      </w:pPr>
      <w:r w:rsidRPr="005904F7">
        <w:rPr>
          <w:sz w:val="24"/>
          <w:szCs w:val="24"/>
        </w:rPr>
        <w:t>4.4. Visi ar šo līgumu saistītie paziņojumi Zemes izpircējam (pircējam) tiek noformēti rakstiski. Paziņojums, ko veikusi Hipotēku banka, uzskatāms par saņemtu septītajā dienā pēc tā nodošanas pasta iestādē nosūtīšanai.</w:t>
      </w:r>
    </w:p>
    <w:p w:rsidR="00020D5B" w:rsidRPr="00020D5B" w:rsidRDefault="00020D5B" w:rsidP="005904F7">
      <w:pPr>
        <w:jc w:val="both"/>
        <w:rPr>
          <w:rFonts w:eastAsia="Calibri"/>
          <w:sz w:val="24"/>
          <w:szCs w:val="24"/>
        </w:rPr>
      </w:pPr>
      <w:r w:rsidRPr="00020D5B">
        <w:rPr>
          <w:rFonts w:eastAsia="Calibri"/>
          <w:sz w:val="24"/>
          <w:szCs w:val="24"/>
        </w:rPr>
        <w:t>4.5. Puses ir iepazinušās ar šā līguma saturu. Līgumu nevar mainīt citādi, kā tikai Pusēm rakstiski vienojoties, izņemot šā līguma 3.1.4. vai 3.2.2.punktā noteikto kārtību, kā arī 2.8. punktā norādītos konta numurus, ko Hipotēku banka ir tiesīga mainīt, vismaz vienu mēnesi iepriekš nosūtot rakstveida paziņojumu Zemes izpircējam (pircējam).</w:t>
      </w:r>
    </w:p>
    <w:p w:rsidR="005904F7" w:rsidRPr="005904F7" w:rsidRDefault="005904F7" w:rsidP="005904F7">
      <w:pPr>
        <w:jc w:val="both"/>
        <w:rPr>
          <w:sz w:val="24"/>
          <w:szCs w:val="24"/>
        </w:rPr>
      </w:pPr>
      <w:r w:rsidRPr="005904F7">
        <w:rPr>
          <w:sz w:val="24"/>
          <w:szCs w:val="24"/>
        </w:rPr>
        <w:t>4.6. Puses atbild par līgumā noteikto saistību izpildi saskaņā ar šo līgumu un normatīvajiem aktiem.</w:t>
      </w:r>
    </w:p>
    <w:p w:rsidR="005904F7" w:rsidRPr="005904F7" w:rsidRDefault="005904F7" w:rsidP="005904F7">
      <w:pPr>
        <w:jc w:val="both"/>
        <w:rPr>
          <w:sz w:val="24"/>
          <w:szCs w:val="24"/>
        </w:rPr>
      </w:pPr>
      <w:r w:rsidRPr="005904F7">
        <w:rPr>
          <w:sz w:val="24"/>
          <w:szCs w:val="24"/>
        </w:rPr>
        <w:t xml:space="preserve">4.7. Pušu strīdus izskata, Pusēm savstarpēji vienojoties, bet, ja Puses nevar vienoties, – normatīvajos aktos noteiktajā kārtībā. </w:t>
      </w:r>
    </w:p>
    <w:p w:rsidR="005904F7" w:rsidRPr="005904F7" w:rsidRDefault="005904F7" w:rsidP="005904F7">
      <w:pPr>
        <w:jc w:val="both"/>
        <w:rPr>
          <w:sz w:val="24"/>
          <w:szCs w:val="24"/>
        </w:rPr>
      </w:pPr>
      <w:r w:rsidRPr="005904F7">
        <w:rPr>
          <w:sz w:val="24"/>
          <w:szCs w:val="24"/>
        </w:rPr>
        <w:t>4.8. Līgums stājas spēkā tā parakstīšanas brīdī un ir spēkā līdz līgumā noteikto saistību pilnīgai izpildei vai līdz tā izbeigšanai. Līguma neatņemama sastāvdaļa ir tā pielikums – zemes izpirkšanas (pirkšanas) maksājumu kalendārais plāns.</w:t>
      </w:r>
    </w:p>
    <w:p w:rsidR="005904F7" w:rsidRPr="005904F7" w:rsidRDefault="005904F7" w:rsidP="00615F0A">
      <w:pPr>
        <w:spacing w:after="120"/>
        <w:jc w:val="both"/>
        <w:rPr>
          <w:sz w:val="24"/>
          <w:szCs w:val="24"/>
        </w:rPr>
      </w:pPr>
      <w:r w:rsidRPr="005904F7">
        <w:rPr>
          <w:sz w:val="24"/>
          <w:szCs w:val="24"/>
        </w:rPr>
        <w:t>4.9. Šis līgums ir sastādīts latviešu valodā uz __ lappusēm trijos eksemplāros, no kuriem viens paredzēts iesniegšanai zemesgrāmatu nodaļā kopā ar Hipotēku bankas izziņu par šajā līgumā noteikto saistību pilnīgu izpildi, bet pārējie – katrai līgumslēdzējai pusei pa vienam. Visiem eksemplāriem ir vienāds juridiskais spēks.</w:t>
      </w:r>
    </w:p>
    <w:p w:rsidR="005904F7" w:rsidRPr="005904F7" w:rsidRDefault="005904F7" w:rsidP="005904F7">
      <w:pPr>
        <w:jc w:val="center"/>
        <w:rPr>
          <w:b/>
          <w:sz w:val="24"/>
          <w:szCs w:val="24"/>
        </w:rPr>
      </w:pPr>
      <w:r w:rsidRPr="005904F7">
        <w:rPr>
          <w:b/>
          <w:sz w:val="24"/>
          <w:szCs w:val="24"/>
        </w:rPr>
        <w:t>5. Pušu rekvizīti</w:t>
      </w:r>
    </w:p>
    <w:p w:rsidR="005904F7" w:rsidRPr="005904F7" w:rsidRDefault="005904F7" w:rsidP="005904F7">
      <w:pPr>
        <w:ind w:firstLine="709"/>
        <w:jc w:val="both"/>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25"/>
        <w:gridCol w:w="4536"/>
      </w:tblGrid>
      <w:tr w:rsidR="005904F7" w:rsidRPr="005904F7" w:rsidTr="005904F7">
        <w:tc>
          <w:tcPr>
            <w:tcW w:w="4111" w:type="dxa"/>
            <w:tcBorders>
              <w:top w:val="nil"/>
              <w:left w:val="nil"/>
              <w:bottom w:val="nil"/>
              <w:right w:val="nil"/>
            </w:tcBorders>
          </w:tcPr>
          <w:p w:rsidR="005904F7" w:rsidRPr="005904F7" w:rsidRDefault="005904F7" w:rsidP="005904F7">
            <w:pPr>
              <w:jc w:val="center"/>
              <w:rPr>
                <w:sz w:val="24"/>
                <w:szCs w:val="24"/>
              </w:rPr>
            </w:pPr>
            <w:r w:rsidRPr="005904F7">
              <w:rPr>
                <w:sz w:val="24"/>
                <w:szCs w:val="24"/>
              </w:rPr>
              <w:t>Zemes izpircējs (pircējs)</w:t>
            </w:r>
          </w:p>
        </w:tc>
        <w:tc>
          <w:tcPr>
            <w:tcW w:w="425" w:type="dxa"/>
            <w:tcBorders>
              <w:top w:val="nil"/>
              <w:left w:val="nil"/>
              <w:bottom w:val="nil"/>
              <w:right w:val="nil"/>
            </w:tcBorders>
          </w:tcPr>
          <w:p w:rsidR="005904F7" w:rsidRPr="005904F7" w:rsidRDefault="005904F7" w:rsidP="005904F7">
            <w:pPr>
              <w:ind w:right="-142"/>
              <w:jc w:val="center"/>
              <w:rPr>
                <w:sz w:val="24"/>
                <w:szCs w:val="24"/>
              </w:rPr>
            </w:pPr>
          </w:p>
        </w:tc>
        <w:tc>
          <w:tcPr>
            <w:tcW w:w="4536" w:type="dxa"/>
            <w:tcBorders>
              <w:top w:val="nil"/>
              <w:left w:val="nil"/>
              <w:bottom w:val="nil"/>
              <w:right w:val="nil"/>
            </w:tcBorders>
          </w:tcPr>
          <w:p w:rsidR="005904F7" w:rsidRPr="005904F7" w:rsidRDefault="005904F7" w:rsidP="00EA0013">
            <w:pPr>
              <w:ind w:right="-142"/>
              <w:jc w:val="center"/>
              <w:rPr>
                <w:sz w:val="24"/>
                <w:szCs w:val="24"/>
              </w:rPr>
            </w:pPr>
            <w:r w:rsidRPr="005904F7">
              <w:rPr>
                <w:sz w:val="24"/>
                <w:szCs w:val="24"/>
              </w:rPr>
              <w:t xml:space="preserve">Valsts akciju sabiedrības </w:t>
            </w:r>
            <w:r w:rsidR="00EA0013">
              <w:rPr>
                <w:sz w:val="24"/>
                <w:szCs w:val="24"/>
              </w:rPr>
              <w:t>„</w:t>
            </w:r>
            <w:r w:rsidRPr="005904F7">
              <w:rPr>
                <w:sz w:val="24"/>
                <w:szCs w:val="24"/>
              </w:rPr>
              <w:t>Latvijas Hipotēku un zemes banka</w:t>
            </w:r>
            <w:r w:rsidR="00EA0013">
              <w:rPr>
                <w:sz w:val="24"/>
                <w:szCs w:val="24"/>
              </w:rPr>
              <w:t>”</w:t>
            </w:r>
            <w:r w:rsidRPr="005904F7">
              <w:rPr>
                <w:sz w:val="24"/>
                <w:szCs w:val="24"/>
              </w:rPr>
              <w:t xml:space="preserve"> vārdā</w:t>
            </w:r>
          </w:p>
        </w:tc>
      </w:tr>
      <w:tr w:rsidR="005904F7" w:rsidRPr="005904F7" w:rsidTr="005904F7">
        <w:tc>
          <w:tcPr>
            <w:tcW w:w="4111" w:type="dxa"/>
            <w:tcBorders>
              <w:top w:val="nil"/>
              <w:left w:val="nil"/>
              <w:bottom w:val="single" w:sz="4" w:space="0" w:color="auto"/>
              <w:right w:val="nil"/>
            </w:tcBorders>
          </w:tcPr>
          <w:p w:rsidR="005904F7" w:rsidRPr="005904F7" w:rsidRDefault="005904F7" w:rsidP="005904F7">
            <w:pPr>
              <w:jc w:val="center"/>
            </w:pPr>
          </w:p>
        </w:tc>
        <w:tc>
          <w:tcPr>
            <w:tcW w:w="425" w:type="dxa"/>
            <w:tcBorders>
              <w:top w:val="nil"/>
              <w:left w:val="nil"/>
              <w:bottom w:val="nil"/>
              <w:right w:val="nil"/>
            </w:tcBorders>
          </w:tcPr>
          <w:p w:rsidR="005904F7" w:rsidRPr="005904F7" w:rsidRDefault="005904F7" w:rsidP="005904F7"/>
        </w:tc>
        <w:tc>
          <w:tcPr>
            <w:tcW w:w="4536" w:type="dxa"/>
            <w:tcBorders>
              <w:top w:val="nil"/>
              <w:left w:val="nil"/>
              <w:bottom w:val="single" w:sz="4" w:space="0" w:color="auto"/>
              <w:right w:val="nil"/>
            </w:tcBorders>
          </w:tcPr>
          <w:p w:rsidR="005904F7" w:rsidRPr="005904F7" w:rsidRDefault="005904F7" w:rsidP="005904F7"/>
        </w:tc>
      </w:tr>
      <w:tr w:rsidR="005904F7" w:rsidRPr="005904F7" w:rsidTr="005904F7">
        <w:tc>
          <w:tcPr>
            <w:tcW w:w="4111" w:type="dxa"/>
            <w:tcBorders>
              <w:top w:val="single" w:sz="4" w:space="0" w:color="auto"/>
              <w:left w:val="nil"/>
              <w:bottom w:val="nil"/>
              <w:right w:val="nil"/>
            </w:tcBorders>
          </w:tcPr>
          <w:p w:rsidR="005904F7" w:rsidRPr="005904F7" w:rsidRDefault="005904F7" w:rsidP="005904F7">
            <w:pPr>
              <w:jc w:val="center"/>
              <w:rPr>
                <w:sz w:val="24"/>
                <w:szCs w:val="24"/>
              </w:rPr>
            </w:pPr>
            <w:r w:rsidRPr="005904F7">
              <w:t>(vārds, uzvārds)</w:t>
            </w:r>
          </w:p>
        </w:tc>
        <w:tc>
          <w:tcPr>
            <w:tcW w:w="425" w:type="dxa"/>
            <w:tcBorders>
              <w:top w:val="nil"/>
              <w:left w:val="nil"/>
              <w:bottom w:val="nil"/>
              <w:right w:val="nil"/>
            </w:tcBorders>
          </w:tcPr>
          <w:p w:rsidR="005904F7" w:rsidRPr="005904F7" w:rsidRDefault="005904F7" w:rsidP="005904F7">
            <w:pPr>
              <w:jc w:val="center"/>
            </w:pPr>
          </w:p>
        </w:tc>
        <w:tc>
          <w:tcPr>
            <w:tcW w:w="4536" w:type="dxa"/>
            <w:tcBorders>
              <w:top w:val="single" w:sz="4" w:space="0" w:color="auto"/>
              <w:left w:val="nil"/>
              <w:bottom w:val="nil"/>
              <w:right w:val="nil"/>
            </w:tcBorders>
          </w:tcPr>
          <w:p w:rsidR="005904F7" w:rsidRPr="005904F7" w:rsidRDefault="005904F7" w:rsidP="005904F7">
            <w:pPr>
              <w:jc w:val="center"/>
            </w:pPr>
            <w:r w:rsidRPr="005904F7">
              <w:t>(amats, vārds, uzvārds)</w:t>
            </w:r>
          </w:p>
          <w:p w:rsidR="005904F7" w:rsidRPr="005904F7" w:rsidRDefault="00EA0013" w:rsidP="005904F7">
            <w:pPr>
              <w:rPr>
                <w:sz w:val="24"/>
                <w:szCs w:val="24"/>
              </w:rPr>
            </w:pPr>
            <w:r>
              <w:rPr>
                <w:sz w:val="24"/>
                <w:szCs w:val="24"/>
              </w:rPr>
              <w:t>pilnvara Nr.</w:t>
            </w:r>
            <w:r w:rsidR="005904F7" w:rsidRPr="005904F7">
              <w:rPr>
                <w:sz w:val="24"/>
                <w:szCs w:val="24"/>
              </w:rPr>
              <w:t xml:space="preserve">_______, izdota ____________ </w:t>
            </w:r>
          </w:p>
          <w:p w:rsidR="005904F7" w:rsidRPr="005904F7" w:rsidRDefault="005904F7" w:rsidP="005904F7">
            <w:pPr>
              <w:jc w:val="center"/>
              <w:rPr>
                <w:sz w:val="24"/>
                <w:szCs w:val="24"/>
              </w:rPr>
            </w:pPr>
            <w:r w:rsidRPr="005904F7">
              <w:t xml:space="preserve">                                                        (datums)</w:t>
            </w:r>
          </w:p>
        </w:tc>
      </w:tr>
      <w:tr w:rsidR="005904F7" w:rsidRPr="005904F7" w:rsidTr="005904F7">
        <w:trPr>
          <w:trHeight w:val="62"/>
        </w:trPr>
        <w:tc>
          <w:tcPr>
            <w:tcW w:w="4111" w:type="dxa"/>
            <w:tcBorders>
              <w:top w:val="nil"/>
              <w:left w:val="nil"/>
              <w:bottom w:val="single" w:sz="4" w:space="0" w:color="auto"/>
              <w:right w:val="nil"/>
            </w:tcBorders>
          </w:tcPr>
          <w:p w:rsidR="005904F7" w:rsidRPr="005904F7" w:rsidRDefault="005904F7" w:rsidP="005904F7">
            <w:pPr>
              <w:ind w:left="-108"/>
              <w:jc w:val="center"/>
            </w:pPr>
          </w:p>
        </w:tc>
        <w:tc>
          <w:tcPr>
            <w:tcW w:w="425" w:type="dxa"/>
            <w:tcBorders>
              <w:top w:val="nil"/>
              <w:left w:val="nil"/>
              <w:bottom w:val="nil"/>
              <w:right w:val="nil"/>
            </w:tcBorders>
          </w:tcPr>
          <w:p w:rsidR="005904F7" w:rsidRPr="005904F7" w:rsidRDefault="005904F7" w:rsidP="005904F7">
            <w:pPr>
              <w:rPr>
                <w:sz w:val="24"/>
                <w:szCs w:val="24"/>
              </w:rPr>
            </w:pPr>
          </w:p>
        </w:tc>
        <w:tc>
          <w:tcPr>
            <w:tcW w:w="4536" w:type="dxa"/>
            <w:tcBorders>
              <w:top w:val="nil"/>
              <w:left w:val="nil"/>
              <w:bottom w:val="single" w:sz="4" w:space="0" w:color="auto"/>
              <w:right w:val="nil"/>
            </w:tcBorders>
          </w:tcPr>
          <w:p w:rsidR="005904F7" w:rsidRPr="005904F7" w:rsidRDefault="005904F7" w:rsidP="005904F7">
            <w:pPr>
              <w:rPr>
                <w:sz w:val="24"/>
                <w:szCs w:val="24"/>
              </w:rPr>
            </w:pPr>
          </w:p>
        </w:tc>
      </w:tr>
      <w:tr w:rsidR="005904F7" w:rsidRPr="005904F7" w:rsidTr="005904F7">
        <w:tc>
          <w:tcPr>
            <w:tcW w:w="4111" w:type="dxa"/>
            <w:tcBorders>
              <w:top w:val="single" w:sz="4" w:space="0" w:color="auto"/>
              <w:left w:val="nil"/>
              <w:bottom w:val="single" w:sz="4" w:space="0" w:color="auto"/>
              <w:right w:val="nil"/>
            </w:tcBorders>
          </w:tcPr>
          <w:p w:rsidR="005904F7" w:rsidRPr="005904F7" w:rsidRDefault="005904F7" w:rsidP="005904F7">
            <w:pPr>
              <w:jc w:val="center"/>
              <w:rPr>
                <w:sz w:val="24"/>
                <w:szCs w:val="24"/>
              </w:rPr>
            </w:pPr>
            <w:r w:rsidRPr="005904F7">
              <w:t>(tālruņa numurs)</w:t>
            </w:r>
          </w:p>
          <w:p w:rsidR="005904F7" w:rsidRPr="005904F7" w:rsidRDefault="005904F7" w:rsidP="005904F7">
            <w:pPr>
              <w:jc w:val="center"/>
              <w:rPr>
                <w:sz w:val="24"/>
                <w:szCs w:val="24"/>
              </w:rPr>
            </w:pPr>
            <w:r w:rsidRPr="005904F7">
              <w:rPr>
                <w:sz w:val="24"/>
                <w:szCs w:val="24"/>
              </w:rPr>
              <w:t>______________________________</w:t>
            </w:r>
          </w:p>
          <w:p w:rsidR="005904F7" w:rsidRPr="005904F7" w:rsidRDefault="005904F7" w:rsidP="005904F7">
            <w:pPr>
              <w:jc w:val="center"/>
            </w:pPr>
            <w:r w:rsidRPr="005904F7">
              <w:t>(paraksts)</w:t>
            </w:r>
          </w:p>
        </w:tc>
        <w:tc>
          <w:tcPr>
            <w:tcW w:w="425" w:type="dxa"/>
            <w:tcBorders>
              <w:top w:val="nil"/>
              <w:left w:val="nil"/>
              <w:bottom w:val="nil"/>
              <w:right w:val="nil"/>
            </w:tcBorders>
          </w:tcPr>
          <w:p w:rsidR="005904F7" w:rsidRPr="005904F7" w:rsidRDefault="005904F7" w:rsidP="005904F7">
            <w:pPr>
              <w:jc w:val="center"/>
            </w:pPr>
          </w:p>
        </w:tc>
        <w:tc>
          <w:tcPr>
            <w:tcW w:w="4536" w:type="dxa"/>
            <w:tcBorders>
              <w:top w:val="single" w:sz="4" w:space="0" w:color="auto"/>
              <w:left w:val="nil"/>
              <w:bottom w:val="nil"/>
              <w:right w:val="nil"/>
            </w:tcBorders>
          </w:tcPr>
          <w:p w:rsidR="005904F7" w:rsidRPr="005904F7" w:rsidRDefault="005904F7" w:rsidP="005904F7">
            <w:pPr>
              <w:jc w:val="center"/>
            </w:pPr>
            <w:r w:rsidRPr="005904F7">
              <w:t>(tālruņa numurs)</w:t>
            </w:r>
          </w:p>
          <w:p w:rsidR="005904F7" w:rsidRPr="005904F7" w:rsidRDefault="005904F7" w:rsidP="005904F7">
            <w:pPr>
              <w:jc w:val="center"/>
              <w:rPr>
                <w:sz w:val="24"/>
                <w:szCs w:val="24"/>
              </w:rPr>
            </w:pPr>
            <w:r w:rsidRPr="005904F7">
              <w:rPr>
                <w:sz w:val="24"/>
                <w:szCs w:val="24"/>
              </w:rPr>
              <w:t>____________________________________</w:t>
            </w:r>
          </w:p>
          <w:p w:rsidR="005904F7" w:rsidRPr="005904F7" w:rsidRDefault="005904F7" w:rsidP="005904F7">
            <w:pPr>
              <w:rPr>
                <w:sz w:val="24"/>
                <w:szCs w:val="24"/>
              </w:rPr>
            </w:pPr>
            <w:r w:rsidRPr="005904F7">
              <w:t>Z.v.                              (paraksts)</w:t>
            </w:r>
          </w:p>
        </w:tc>
      </w:tr>
    </w:tbl>
    <w:p w:rsidR="00615F0A" w:rsidRDefault="00AA1099" w:rsidP="00615F0A">
      <w:pPr>
        <w:pStyle w:val="Parastais"/>
        <w:spacing w:before="120" w:after="120"/>
        <w:jc w:val="both"/>
        <w:rPr>
          <w:sz w:val="28"/>
          <w:szCs w:val="28"/>
        </w:rPr>
      </w:pPr>
      <w:r w:rsidRPr="00464541">
        <w:rPr>
          <w:sz w:val="28"/>
          <w:szCs w:val="28"/>
          <w:lang w:eastAsia="en-US"/>
        </w:rPr>
        <w:t>Tieslietu ministrs</w:t>
      </w:r>
      <w:r w:rsidRPr="00464541">
        <w:rPr>
          <w:sz w:val="28"/>
          <w:szCs w:val="28"/>
          <w:lang w:eastAsia="en-US"/>
        </w:rPr>
        <w:tab/>
      </w:r>
      <w:r w:rsidRPr="00464541">
        <w:rPr>
          <w:sz w:val="28"/>
          <w:szCs w:val="28"/>
          <w:lang w:eastAsia="en-US"/>
        </w:rPr>
        <w:tab/>
      </w:r>
      <w:r w:rsidRPr="00464541">
        <w:rPr>
          <w:sz w:val="28"/>
          <w:szCs w:val="28"/>
          <w:lang w:eastAsia="en-US"/>
        </w:rPr>
        <w:tab/>
      </w:r>
      <w:r w:rsidRPr="00464541">
        <w:rPr>
          <w:sz w:val="28"/>
          <w:szCs w:val="28"/>
          <w:lang w:eastAsia="en-US"/>
        </w:rPr>
        <w:tab/>
      </w:r>
      <w:r w:rsidRPr="00464541">
        <w:rPr>
          <w:sz w:val="28"/>
          <w:szCs w:val="28"/>
          <w:lang w:eastAsia="en-US"/>
        </w:rPr>
        <w:tab/>
      </w:r>
      <w:r w:rsidRPr="00464541">
        <w:rPr>
          <w:sz w:val="28"/>
          <w:szCs w:val="28"/>
          <w:lang w:eastAsia="en-US"/>
        </w:rPr>
        <w:tab/>
      </w:r>
      <w:r w:rsidRPr="00464541">
        <w:rPr>
          <w:sz w:val="28"/>
          <w:szCs w:val="28"/>
          <w:lang w:eastAsia="en-US"/>
        </w:rPr>
        <w:tab/>
      </w:r>
      <w:r w:rsidRPr="00D03B00">
        <w:rPr>
          <w:sz w:val="28"/>
          <w:szCs w:val="28"/>
        </w:rPr>
        <w:t>J.Bordāns</w:t>
      </w:r>
    </w:p>
    <w:p w:rsidR="00615F0A" w:rsidRPr="00615F0A" w:rsidRDefault="00615F0A" w:rsidP="00615F0A">
      <w:pPr>
        <w:jc w:val="both"/>
        <w:rPr>
          <w:sz w:val="28"/>
          <w:szCs w:val="28"/>
          <w:lang w:eastAsia="en-US"/>
        </w:rPr>
      </w:pPr>
      <w:r w:rsidRPr="00615F0A">
        <w:rPr>
          <w:sz w:val="28"/>
          <w:szCs w:val="28"/>
          <w:lang w:eastAsia="en-US"/>
        </w:rPr>
        <w:t>Iesniedzējs:</w:t>
      </w:r>
    </w:p>
    <w:p w:rsidR="00615F0A" w:rsidRPr="004D24D3" w:rsidRDefault="00615F0A" w:rsidP="00615F0A">
      <w:pPr>
        <w:spacing w:after="120"/>
        <w:jc w:val="both"/>
        <w:rPr>
          <w:sz w:val="28"/>
          <w:szCs w:val="28"/>
          <w:lang w:eastAsia="en-US"/>
        </w:rPr>
      </w:pPr>
      <w:r w:rsidRPr="00615F0A">
        <w:rPr>
          <w:sz w:val="28"/>
          <w:szCs w:val="28"/>
          <w:lang w:eastAsia="en-US"/>
        </w:rPr>
        <w:t>tieslietu ministrs</w:t>
      </w:r>
      <w:r w:rsidRPr="00615F0A">
        <w:rPr>
          <w:sz w:val="28"/>
          <w:szCs w:val="28"/>
          <w:lang w:eastAsia="en-US"/>
        </w:rPr>
        <w:tab/>
      </w:r>
      <w:r w:rsidRPr="00615F0A">
        <w:rPr>
          <w:sz w:val="28"/>
          <w:szCs w:val="28"/>
          <w:lang w:eastAsia="en-US"/>
        </w:rPr>
        <w:tab/>
      </w:r>
      <w:r w:rsidRPr="00615F0A">
        <w:rPr>
          <w:sz w:val="28"/>
          <w:szCs w:val="28"/>
          <w:lang w:eastAsia="en-US"/>
        </w:rPr>
        <w:tab/>
      </w:r>
      <w:r w:rsidRPr="00615F0A">
        <w:rPr>
          <w:sz w:val="28"/>
          <w:szCs w:val="28"/>
          <w:lang w:eastAsia="en-US"/>
        </w:rPr>
        <w:tab/>
      </w:r>
      <w:r w:rsidRPr="00615F0A">
        <w:rPr>
          <w:sz w:val="28"/>
          <w:szCs w:val="28"/>
          <w:lang w:eastAsia="en-US"/>
        </w:rPr>
        <w:tab/>
      </w:r>
      <w:r w:rsidRPr="00615F0A">
        <w:rPr>
          <w:sz w:val="28"/>
          <w:szCs w:val="28"/>
          <w:lang w:eastAsia="en-US"/>
        </w:rPr>
        <w:tab/>
      </w:r>
      <w:r w:rsidRPr="00615F0A">
        <w:rPr>
          <w:sz w:val="28"/>
          <w:szCs w:val="28"/>
          <w:lang w:eastAsia="en-US"/>
        </w:rPr>
        <w:tab/>
        <w:t>J.Bordāns</w:t>
      </w:r>
    </w:p>
    <w:p w:rsidR="00615F0A" w:rsidRPr="00C57A7D" w:rsidRDefault="00615F0A" w:rsidP="00615F0A">
      <w:pPr>
        <w:pStyle w:val="Parastais"/>
        <w:rPr>
          <w:sz w:val="22"/>
          <w:szCs w:val="22"/>
        </w:rPr>
      </w:pPr>
      <w:r w:rsidRPr="00C57A7D">
        <w:rPr>
          <w:sz w:val="22"/>
          <w:szCs w:val="22"/>
        </w:rPr>
        <w:t>25.0</w:t>
      </w:r>
      <w:r>
        <w:rPr>
          <w:sz w:val="22"/>
          <w:szCs w:val="22"/>
        </w:rPr>
        <w:t>9</w:t>
      </w:r>
      <w:r w:rsidRPr="00C57A7D">
        <w:rPr>
          <w:sz w:val="22"/>
          <w:szCs w:val="22"/>
        </w:rPr>
        <w:t xml:space="preserve">.2013. </w:t>
      </w:r>
      <w:r>
        <w:rPr>
          <w:sz w:val="22"/>
          <w:szCs w:val="22"/>
        </w:rPr>
        <w:t>11</w:t>
      </w:r>
      <w:r w:rsidRPr="00C57A7D">
        <w:rPr>
          <w:sz w:val="22"/>
          <w:szCs w:val="22"/>
        </w:rPr>
        <w:t>:</w:t>
      </w:r>
      <w:r>
        <w:rPr>
          <w:sz w:val="22"/>
          <w:szCs w:val="22"/>
        </w:rPr>
        <w:t>26</w:t>
      </w:r>
    </w:p>
    <w:p w:rsidR="00615F0A" w:rsidRPr="00C57A7D" w:rsidRDefault="00615F0A" w:rsidP="00615F0A">
      <w:pPr>
        <w:pStyle w:val="Parastais"/>
        <w:rPr>
          <w:sz w:val="22"/>
          <w:szCs w:val="22"/>
        </w:rPr>
      </w:pPr>
      <w:r>
        <w:rPr>
          <w:sz w:val="22"/>
          <w:szCs w:val="22"/>
        </w:rPr>
        <w:t>1078</w:t>
      </w:r>
    </w:p>
    <w:p w:rsidR="00615F0A" w:rsidRPr="00C57A7D" w:rsidRDefault="00615F0A" w:rsidP="00615F0A">
      <w:pPr>
        <w:pStyle w:val="Parastais"/>
        <w:rPr>
          <w:sz w:val="22"/>
          <w:szCs w:val="22"/>
        </w:rPr>
      </w:pPr>
      <w:r w:rsidRPr="00C57A7D">
        <w:rPr>
          <w:sz w:val="22"/>
          <w:szCs w:val="22"/>
        </w:rPr>
        <w:t>K.Tralmaks</w:t>
      </w:r>
    </w:p>
    <w:p w:rsidR="00DE4170" w:rsidRPr="004D24D3" w:rsidRDefault="00615F0A" w:rsidP="00615F0A">
      <w:pPr>
        <w:pStyle w:val="Parastais"/>
        <w:rPr>
          <w:sz w:val="28"/>
          <w:szCs w:val="28"/>
        </w:rPr>
      </w:pPr>
      <w:r w:rsidRPr="00C57A7D">
        <w:rPr>
          <w:sz w:val="22"/>
          <w:szCs w:val="22"/>
        </w:rPr>
        <w:t>6703</w:t>
      </w:r>
      <w:bookmarkStart w:id="0" w:name="_GoBack"/>
      <w:bookmarkEnd w:id="0"/>
      <w:r w:rsidRPr="00C57A7D">
        <w:rPr>
          <w:sz w:val="22"/>
          <w:szCs w:val="22"/>
        </w:rPr>
        <w:t>8604, kristaps.tralmaks@vzd.gov.lv</w:t>
      </w:r>
    </w:p>
    <w:sectPr w:rsidR="00DE4170" w:rsidRPr="004D24D3" w:rsidSect="0076421E">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26" w:rsidRDefault="00725226">
      <w:pPr>
        <w:pStyle w:val="Parastais"/>
      </w:pPr>
      <w:r>
        <w:separator/>
      </w:r>
    </w:p>
  </w:endnote>
  <w:endnote w:type="continuationSeparator" w:id="0">
    <w:p w:rsidR="00725226" w:rsidRDefault="00725226">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Pr="00084A76" w:rsidRDefault="00084A76" w:rsidP="00084A76">
    <w:pPr>
      <w:pStyle w:val="Parastais"/>
      <w:jc w:val="both"/>
    </w:pPr>
    <w:r w:rsidRPr="00464541">
      <w:rPr>
        <w:sz w:val="22"/>
        <w:szCs w:val="22"/>
      </w:rPr>
      <w:t>TMNot</w:t>
    </w:r>
    <w:r>
      <w:rPr>
        <w:sz w:val="22"/>
        <w:szCs w:val="22"/>
      </w:rPr>
      <w:t>p7</w:t>
    </w:r>
    <w:r w:rsidRPr="00464541">
      <w:rPr>
        <w:sz w:val="22"/>
        <w:szCs w:val="22"/>
      </w:rPr>
      <w:t>_</w:t>
    </w:r>
    <w:r w:rsidR="00615F0A" w:rsidRPr="00615F0A">
      <w:rPr>
        <w:sz w:val="22"/>
        <w:szCs w:val="22"/>
      </w:rPr>
      <w:t>250913</w:t>
    </w:r>
    <w:r>
      <w:rPr>
        <w:sz w:val="22"/>
        <w:szCs w:val="22"/>
      </w:rPr>
      <w:t>_eu_izp</w:t>
    </w:r>
    <w:r w:rsidRPr="00464541">
      <w:rPr>
        <w:sz w:val="22"/>
        <w:szCs w:val="22"/>
      </w:rPr>
      <w:t>; Ministru kabineta noteikumu projekt</w:t>
    </w:r>
    <w:r>
      <w:rPr>
        <w:sz w:val="22"/>
        <w:szCs w:val="22"/>
      </w:rPr>
      <w:t>a</w:t>
    </w:r>
    <w:r w:rsidRPr="00464541">
      <w:rPr>
        <w:sz w:val="22"/>
        <w:szCs w:val="22"/>
      </w:rPr>
      <w:t xml:space="preserve"> </w:t>
    </w:r>
    <w:r w:rsidRPr="00D82289">
      <w:rPr>
        <w:sz w:val="22"/>
        <w:szCs w:val="22"/>
      </w:rPr>
      <w:t>„Zemes izpirkuma (pirkuma) līguma noslēgšanas kārtība”</w:t>
    </w:r>
    <w:r>
      <w:rPr>
        <w:sz w:val="22"/>
        <w:szCs w:val="22"/>
      </w:rPr>
      <w:t xml:space="preserve"> 7.pielikums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Pr="00084A76" w:rsidRDefault="00084A76" w:rsidP="00084A76">
    <w:pPr>
      <w:pStyle w:val="Parastais"/>
      <w:jc w:val="both"/>
      <w:rPr>
        <w:szCs w:val="22"/>
      </w:rPr>
    </w:pPr>
    <w:r w:rsidRPr="00464541">
      <w:rPr>
        <w:sz w:val="22"/>
        <w:szCs w:val="22"/>
      </w:rPr>
      <w:t>TMNot</w:t>
    </w:r>
    <w:r>
      <w:rPr>
        <w:sz w:val="22"/>
        <w:szCs w:val="22"/>
      </w:rPr>
      <w:t>p7</w:t>
    </w:r>
    <w:r w:rsidRPr="00464541">
      <w:rPr>
        <w:sz w:val="22"/>
        <w:szCs w:val="22"/>
      </w:rPr>
      <w:t>_</w:t>
    </w:r>
    <w:r w:rsidR="00615F0A" w:rsidRPr="00615F0A">
      <w:rPr>
        <w:sz w:val="22"/>
        <w:szCs w:val="22"/>
      </w:rPr>
      <w:t>250913</w:t>
    </w:r>
    <w:r>
      <w:rPr>
        <w:sz w:val="22"/>
        <w:szCs w:val="22"/>
      </w:rPr>
      <w:t>_eu_izp</w:t>
    </w:r>
    <w:r w:rsidRPr="00464541">
      <w:rPr>
        <w:sz w:val="22"/>
        <w:szCs w:val="22"/>
      </w:rPr>
      <w:t>; Ministru kabineta noteikumu projekt</w:t>
    </w:r>
    <w:r>
      <w:rPr>
        <w:sz w:val="22"/>
        <w:szCs w:val="22"/>
      </w:rPr>
      <w:t>a</w:t>
    </w:r>
    <w:r w:rsidRPr="00464541">
      <w:rPr>
        <w:sz w:val="22"/>
        <w:szCs w:val="22"/>
      </w:rPr>
      <w:t xml:space="preserve"> </w:t>
    </w:r>
    <w:r w:rsidRPr="00D82289">
      <w:rPr>
        <w:sz w:val="22"/>
        <w:szCs w:val="22"/>
      </w:rPr>
      <w:t>„Zemes izpirkuma (pirkuma) līguma noslēgšanas kārtība”</w:t>
    </w:r>
    <w:r>
      <w:rPr>
        <w:sz w:val="22"/>
        <w:szCs w:val="22"/>
      </w:rPr>
      <w:t xml:space="preserve"> 7.pielikums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26" w:rsidRDefault="00725226">
      <w:pPr>
        <w:pStyle w:val="Parastais"/>
      </w:pPr>
      <w:r>
        <w:separator/>
      </w:r>
    </w:p>
  </w:footnote>
  <w:footnote w:type="continuationSeparator" w:id="0">
    <w:p w:rsidR="00725226" w:rsidRDefault="00725226">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Default="003F7049" w:rsidP="0089213E">
    <w:pPr>
      <w:pStyle w:val="Header"/>
      <w:framePr w:wrap="around" w:vAnchor="text" w:hAnchor="margin" w:xAlign="center" w:y="1"/>
      <w:rPr>
        <w:rStyle w:val="PageNumber"/>
      </w:rPr>
    </w:pPr>
    <w:r>
      <w:rPr>
        <w:rStyle w:val="PageNumber"/>
      </w:rPr>
      <w:fldChar w:fldCharType="begin"/>
    </w:r>
    <w:r w:rsidR="004D24D3">
      <w:rPr>
        <w:rStyle w:val="PageNumber"/>
      </w:rPr>
      <w:instrText xml:space="preserve">PAGE  </w:instrText>
    </w:r>
    <w:r>
      <w:rPr>
        <w:rStyle w:val="PageNumber"/>
      </w:rPr>
      <w:fldChar w:fldCharType="end"/>
    </w:r>
  </w:p>
  <w:p w:rsidR="004D24D3" w:rsidRDefault="004D2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Default="003F7049" w:rsidP="0089213E">
    <w:pPr>
      <w:pStyle w:val="Header"/>
      <w:framePr w:wrap="around" w:vAnchor="text" w:hAnchor="margin" w:xAlign="center" w:y="1"/>
      <w:rPr>
        <w:rStyle w:val="PageNumber"/>
      </w:rPr>
    </w:pPr>
    <w:r>
      <w:rPr>
        <w:rStyle w:val="PageNumber"/>
      </w:rPr>
      <w:fldChar w:fldCharType="begin"/>
    </w:r>
    <w:r w:rsidR="004D24D3">
      <w:rPr>
        <w:rStyle w:val="PageNumber"/>
      </w:rPr>
      <w:instrText xml:space="preserve">PAGE  </w:instrText>
    </w:r>
    <w:r>
      <w:rPr>
        <w:rStyle w:val="PageNumber"/>
      </w:rPr>
      <w:fldChar w:fldCharType="separate"/>
    </w:r>
    <w:r w:rsidR="00615F0A">
      <w:rPr>
        <w:rStyle w:val="PageNumber"/>
        <w:noProof/>
      </w:rPr>
      <w:t>3</w:t>
    </w:r>
    <w:r>
      <w:rPr>
        <w:rStyle w:val="PageNumber"/>
      </w:rPr>
      <w:fldChar w:fldCharType="end"/>
    </w:r>
  </w:p>
  <w:p w:rsidR="004D24D3" w:rsidRDefault="004D2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52E9"/>
    <w:rsid w:val="0001739F"/>
    <w:rsid w:val="00020D5B"/>
    <w:rsid w:val="000271D4"/>
    <w:rsid w:val="00040994"/>
    <w:rsid w:val="00044295"/>
    <w:rsid w:val="00063378"/>
    <w:rsid w:val="00084A76"/>
    <w:rsid w:val="00087644"/>
    <w:rsid w:val="00087CAA"/>
    <w:rsid w:val="000C49B8"/>
    <w:rsid w:val="000D0120"/>
    <w:rsid w:val="000E7544"/>
    <w:rsid w:val="000F537E"/>
    <w:rsid w:val="001026A0"/>
    <w:rsid w:val="0014092E"/>
    <w:rsid w:val="001C5C5C"/>
    <w:rsid w:val="001C62D7"/>
    <w:rsid w:val="001E002F"/>
    <w:rsid w:val="00203744"/>
    <w:rsid w:val="00226F83"/>
    <w:rsid w:val="002510DC"/>
    <w:rsid w:val="002A27A1"/>
    <w:rsid w:val="002A2959"/>
    <w:rsid w:val="002A2B5F"/>
    <w:rsid w:val="002A47F7"/>
    <w:rsid w:val="002B22BE"/>
    <w:rsid w:val="002C04D6"/>
    <w:rsid w:val="002C26A7"/>
    <w:rsid w:val="00302237"/>
    <w:rsid w:val="00305A23"/>
    <w:rsid w:val="0032065B"/>
    <w:rsid w:val="003255C3"/>
    <w:rsid w:val="00357A50"/>
    <w:rsid w:val="003603FB"/>
    <w:rsid w:val="00361457"/>
    <w:rsid w:val="003820D9"/>
    <w:rsid w:val="00393280"/>
    <w:rsid w:val="00396299"/>
    <w:rsid w:val="003C6FE9"/>
    <w:rsid w:val="003D4E54"/>
    <w:rsid w:val="003D6780"/>
    <w:rsid w:val="003F5711"/>
    <w:rsid w:val="003F5DC3"/>
    <w:rsid w:val="003F7049"/>
    <w:rsid w:val="0042572C"/>
    <w:rsid w:val="00455C69"/>
    <w:rsid w:val="00464541"/>
    <w:rsid w:val="0047694F"/>
    <w:rsid w:val="004950DD"/>
    <w:rsid w:val="004A1B6D"/>
    <w:rsid w:val="004A224C"/>
    <w:rsid w:val="004A5822"/>
    <w:rsid w:val="004A7652"/>
    <w:rsid w:val="004D24D3"/>
    <w:rsid w:val="004D66B8"/>
    <w:rsid w:val="004E6F12"/>
    <w:rsid w:val="004F0DF1"/>
    <w:rsid w:val="0052659E"/>
    <w:rsid w:val="0055401C"/>
    <w:rsid w:val="00574EB9"/>
    <w:rsid w:val="00583D32"/>
    <w:rsid w:val="00583FC2"/>
    <w:rsid w:val="005904F7"/>
    <w:rsid w:val="005F0906"/>
    <w:rsid w:val="005F1A69"/>
    <w:rsid w:val="00615F0A"/>
    <w:rsid w:val="00646781"/>
    <w:rsid w:val="00651DED"/>
    <w:rsid w:val="00662B90"/>
    <w:rsid w:val="00696E72"/>
    <w:rsid w:val="006B53D1"/>
    <w:rsid w:val="006C113A"/>
    <w:rsid w:val="006F0908"/>
    <w:rsid w:val="006F0FA6"/>
    <w:rsid w:val="006F2139"/>
    <w:rsid w:val="007064C9"/>
    <w:rsid w:val="00706898"/>
    <w:rsid w:val="0071599B"/>
    <w:rsid w:val="00725226"/>
    <w:rsid w:val="00734BDE"/>
    <w:rsid w:val="007534B9"/>
    <w:rsid w:val="00761BF2"/>
    <w:rsid w:val="00762EAE"/>
    <w:rsid w:val="0076421E"/>
    <w:rsid w:val="007675C6"/>
    <w:rsid w:val="00794D3C"/>
    <w:rsid w:val="007B2E8E"/>
    <w:rsid w:val="007B6294"/>
    <w:rsid w:val="007C69D2"/>
    <w:rsid w:val="00807B6A"/>
    <w:rsid w:val="008226B6"/>
    <w:rsid w:val="008307E4"/>
    <w:rsid w:val="008560D3"/>
    <w:rsid w:val="008618FC"/>
    <w:rsid w:val="008669F2"/>
    <w:rsid w:val="00885B6D"/>
    <w:rsid w:val="0089213E"/>
    <w:rsid w:val="008A1978"/>
    <w:rsid w:val="008B3E17"/>
    <w:rsid w:val="008B6108"/>
    <w:rsid w:val="00905387"/>
    <w:rsid w:val="00954376"/>
    <w:rsid w:val="009604C4"/>
    <w:rsid w:val="009E1E26"/>
    <w:rsid w:val="00A1006B"/>
    <w:rsid w:val="00A13FA1"/>
    <w:rsid w:val="00A316A6"/>
    <w:rsid w:val="00A51F12"/>
    <w:rsid w:val="00A72A1A"/>
    <w:rsid w:val="00AA1099"/>
    <w:rsid w:val="00AA7A33"/>
    <w:rsid w:val="00AE13B8"/>
    <w:rsid w:val="00B235EE"/>
    <w:rsid w:val="00B36E1F"/>
    <w:rsid w:val="00B55641"/>
    <w:rsid w:val="00B574F4"/>
    <w:rsid w:val="00B66668"/>
    <w:rsid w:val="00B70B80"/>
    <w:rsid w:val="00BA11C6"/>
    <w:rsid w:val="00BB113A"/>
    <w:rsid w:val="00BC097E"/>
    <w:rsid w:val="00BD2C1E"/>
    <w:rsid w:val="00BE1727"/>
    <w:rsid w:val="00BE5D9E"/>
    <w:rsid w:val="00C0245F"/>
    <w:rsid w:val="00C3013A"/>
    <w:rsid w:val="00C60942"/>
    <w:rsid w:val="00C71438"/>
    <w:rsid w:val="00CF58A5"/>
    <w:rsid w:val="00D03B00"/>
    <w:rsid w:val="00D16B20"/>
    <w:rsid w:val="00D17F6A"/>
    <w:rsid w:val="00D43BB6"/>
    <w:rsid w:val="00D45D9A"/>
    <w:rsid w:val="00D50B6E"/>
    <w:rsid w:val="00D5448E"/>
    <w:rsid w:val="00D82289"/>
    <w:rsid w:val="00D91927"/>
    <w:rsid w:val="00DC115E"/>
    <w:rsid w:val="00DC7BAA"/>
    <w:rsid w:val="00DE4170"/>
    <w:rsid w:val="00E112DB"/>
    <w:rsid w:val="00E126A6"/>
    <w:rsid w:val="00E1573D"/>
    <w:rsid w:val="00E26C27"/>
    <w:rsid w:val="00E27130"/>
    <w:rsid w:val="00E53C11"/>
    <w:rsid w:val="00E543B3"/>
    <w:rsid w:val="00E56B06"/>
    <w:rsid w:val="00E721CA"/>
    <w:rsid w:val="00E752E9"/>
    <w:rsid w:val="00E760E1"/>
    <w:rsid w:val="00E83D65"/>
    <w:rsid w:val="00EA0013"/>
    <w:rsid w:val="00EA1654"/>
    <w:rsid w:val="00EC4636"/>
    <w:rsid w:val="00EE436E"/>
    <w:rsid w:val="00EF18EA"/>
    <w:rsid w:val="00EF2B95"/>
    <w:rsid w:val="00F24A22"/>
    <w:rsid w:val="00F33C28"/>
    <w:rsid w:val="00F6073A"/>
    <w:rsid w:val="00F8446C"/>
    <w:rsid w:val="00F86667"/>
    <w:rsid w:val="00F931B4"/>
    <w:rsid w:val="00FA41C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464541"/>
    <w:rPr>
      <w:sz w:val="16"/>
      <w:szCs w:val="16"/>
    </w:rPr>
  </w:style>
  <w:style w:type="paragraph" w:styleId="CommentText">
    <w:name w:val="annotation text"/>
    <w:basedOn w:val="Parastais"/>
    <w:link w:val="CommentTextChar"/>
    <w:rsid w:val="00464541"/>
    <w:rPr>
      <w:sz w:val="20"/>
      <w:szCs w:val="20"/>
    </w:rPr>
  </w:style>
  <w:style w:type="character" w:customStyle="1" w:styleId="CommentTextChar">
    <w:name w:val="Comment Text Char"/>
    <w:basedOn w:val="DefaultParagraphFont"/>
    <w:link w:val="CommentText"/>
    <w:rsid w:val="00464541"/>
  </w:style>
  <w:style w:type="paragraph" w:styleId="CommentSubject">
    <w:name w:val="annotation subject"/>
    <w:basedOn w:val="CommentText"/>
    <w:next w:val="CommentText"/>
    <w:link w:val="CommentSubjectChar"/>
    <w:rsid w:val="00464541"/>
    <w:rPr>
      <w:b/>
      <w:bCs/>
    </w:rPr>
  </w:style>
  <w:style w:type="character" w:customStyle="1" w:styleId="CommentSubjectChar">
    <w:name w:val="Comment Subject Char"/>
    <w:link w:val="CommentSubject"/>
    <w:rsid w:val="00464541"/>
    <w:rPr>
      <w:b/>
      <w:bCs/>
    </w:rPr>
  </w:style>
  <w:style w:type="paragraph" w:styleId="BodyText2">
    <w:name w:val="Body Text 2"/>
    <w:basedOn w:val="Normal"/>
    <w:link w:val="BodyText2Char"/>
    <w:rsid w:val="005904F7"/>
    <w:pPr>
      <w:spacing w:after="120" w:line="480" w:lineRule="auto"/>
    </w:pPr>
  </w:style>
  <w:style w:type="character" w:customStyle="1" w:styleId="BodyText2Char">
    <w:name w:val="Body Text 2 Char"/>
    <w:basedOn w:val="DefaultParagraphFont"/>
    <w:link w:val="BodyText2"/>
    <w:rsid w:val="005904F7"/>
  </w:style>
  <w:style w:type="paragraph" w:styleId="Title">
    <w:name w:val="Title"/>
    <w:basedOn w:val="Normal"/>
    <w:next w:val="Normal"/>
    <w:link w:val="TitleChar"/>
    <w:qFormat/>
    <w:rsid w:val="005904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904F7"/>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5904F7"/>
    <w:pPr>
      <w:spacing w:after="120"/>
    </w:pPr>
    <w:rPr>
      <w:sz w:val="16"/>
      <w:szCs w:val="16"/>
    </w:rPr>
  </w:style>
  <w:style w:type="character" w:customStyle="1" w:styleId="BodyText3Char">
    <w:name w:val="Body Text 3 Char"/>
    <w:basedOn w:val="DefaultParagraphFont"/>
    <w:link w:val="BodyText3"/>
    <w:rsid w:val="005904F7"/>
    <w:rPr>
      <w:sz w:val="16"/>
      <w:szCs w:val="16"/>
    </w:rPr>
  </w:style>
  <w:style w:type="paragraph" w:customStyle="1" w:styleId="RakstzCharCharRakstzCharCharRakstz">
    <w:name w:val="Rakstz. Char Char Rakstz. Char Char Rakstz."/>
    <w:basedOn w:val="Normal"/>
    <w:rsid w:val="005904F7"/>
    <w:pPr>
      <w:spacing w:after="160" w:line="240" w:lineRule="exact"/>
    </w:pPr>
    <w:rPr>
      <w:rFonts w:ascii="Tahoma" w:hAnsi="Tahoma"/>
      <w:lang w:val="en-US" w:eastAsia="en-US"/>
    </w:rPr>
  </w:style>
  <w:style w:type="paragraph" w:customStyle="1" w:styleId="tv212">
    <w:name w:val="tv212"/>
    <w:basedOn w:val="Normal"/>
    <w:rsid w:val="004D24D3"/>
    <w:pPr>
      <w:spacing w:before="100" w:beforeAutospacing="1" w:after="100" w:afterAutospacing="1"/>
    </w:pPr>
    <w:rPr>
      <w:sz w:val="24"/>
      <w:szCs w:val="24"/>
    </w:rPr>
  </w:style>
  <w:style w:type="paragraph" w:customStyle="1" w:styleId="tv213">
    <w:name w:val="tv213"/>
    <w:basedOn w:val="Normal"/>
    <w:rsid w:val="004D24D3"/>
    <w:pPr>
      <w:spacing w:before="100" w:beforeAutospacing="1" w:after="100" w:afterAutospacing="1"/>
    </w:pPr>
    <w:rPr>
      <w:sz w:val="24"/>
      <w:szCs w:val="24"/>
    </w:rPr>
  </w:style>
  <w:style w:type="character" w:styleId="Hyperlink">
    <w:name w:val="Hyperlink"/>
    <w:basedOn w:val="DefaultParagraphFont"/>
    <w:uiPriority w:val="99"/>
    <w:unhideWhenUsed/>
    <w:rsid w:val="004D24D3"/>
    <w:rPr>
      <w:color w:val="0000FF"/>
      <w:u w:val="single"/>
    </w:rPr>
  </w:style>
  <w:style w:type="paragraph" w:customStyle="1" w:styleId="tv216">
    <w:name w:val="tv216"/>
    <w:basedOn w:val="Normal"/>
    <w:rsid w:val="004D24D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464541"/>
    <w:rPr>
      <w:sz w:val="16"/>
      <w:szCs w:val="16"/>
    </w:rPr>
  </w:style>
  <w:style w:type="paragraph" w:styleId="CommentText">
    <w:name w:val="annotation text"/>
    <w:basedOn w:val="Parastais"/>
    <w:link w:val="CommentTextChar"/>
    <w:rsid w:val="00464541"/>
    <w:rPr>
      <w:sz w:val="20"/>
      <w:szCs w:val="20"/>
    </w:rPr>
  </w:style>
  <w:style w:type="character" w:customStyle="1" w:styleId="CommentTextChar">
    <w:name w:val="Comment Text Char"/>
    <w:basedOn w:val="DefaultParagraphFont"/>
    <w:link w:val="CommentText"/>
    <w:rsid w:val="00464541"/>
  </w:style>
  <w:style w:type="paragraph" w:styleId="CommentSubject">
    <w:name w:val="annotation subject"/>
    <w:basedOn w:val="CommentText"/>
    <w:next w:val="CommentText"/>
    <w:link w:val="CommentSubjectChar"/>
    <w:rsid w:val="00464541"/>
    <w:rPr>
      <w:b/>
      <w:bCs/>
    </w:rPr>
  </w:style>
  <w:style w:type="character" w:customStyle="1" w:styleId="CommentSubjectChar">
    <w:name w:val="Comment Subject Char"/>
    <w:link w:val="CommentSubject"/>
    <w:rsid w:val="00464541"/>
    <w:rPr>
      <w:b/>
      <w:bCs/>
    </w:rPr>
  </w:style>
  <w:style w:type="paragraph" w:styleId="BodyText2">
    <w:name w:val="Body Text 2"/>
    <w:basedOn w:val="Normal"/>
    <w:link w:val="BodyText2Char"/>
    <w:rsid w:val="005904F7"/>
    <w:pPr>
      <w:spacing w:after="120" w:line="480" w:lineRule="auto"/>
    </w:pPr>
  </w:style>
  <w:style w:type="character" w:customStyle="1" w:styleId="BodyText2Char">
    <w:name w:val="Body Text 2 Char"/>
    <w:basedOn w:val="DefaultParagraphFont"/>
    <w:link w:val="BodyText2"/>
    <w:rsid w:val="005904F7"/>
  </w:style>
  <w:style w:type="paragraph" w:styleId="Title">
    <w:name w:val="Title"/>
    <w:basedOn w:val="Normal"/>
    <w:next w:val="Normal"/>
    <w:link w:val="TitleChar"/>
    <w:qFormat/>
    <w:rsid w:val="005904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904F7"/>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5904F7"/>
    <w:pPr>
      <w:spacing w:after="120"/>
    </w:pPr>
    <w:rPr>
      <w:sz w:val="16"/>
      <w:szCs w:val="16"/>
    </w:rPr>
  </w:style>
  <w:style w:type="character" w:customStyle="1" w:styleId="BodyText3Char">
    <w:name w:val="Body Text 3 Char"/>
    <w:basedOn w:val="DefaultParagraphFont"/>
    <w:link w:val="BodyText3"/>
    <w:rsid w:val="005904F7"/>
    <w:rPr>
      <w:sz w:val="16"/>
      <w:szCs w:val="16"/>
    </w:rPr>
  </w:style>
  <w:style w:type="paragraph" w:customStyle="1" w:styleId="RakstzCharCharRakstzCharCharRakstz">
    <w:name w:val="Rakstz. Char Char Rakstz. Char Char Rakstz."/>
    <w:basedOn w:val="Normal"/>
    <w:rsid w:val="005904F7"/>
    <w:pPr>
      <w:spacing w:after="160" w:line="240" w:lineRule="exact"/>
    </w:pPr>
    <w:rPr>
      <w:rFonts w:ascii="Tahoma" w:hAnsi="Tahoma"/>
      <w:lang w:val="en-US" w:eastAsia="en-US"/>
    </w:rPr>
  </w:style>
  <w:style w:type="paragraph" w:customStyle="1" w:styleId="tv212">
    <w:name w:val="tv212"/>
    <w:basedOn w:val="Normal"/>
    <w:rsid w:val="004D24D3"/>
    <w:pPr>
      <w:spacing w:before="100" w:beforeAutospacing="1" w:after="100" w:afterAutospacing="1"/>
    </w:pPr>
    <w:rPr>
      <w:sz w:val="24"/>
      <w:szCs w:val="24"/>
    </w:rPr>
  </w:style>
  <w:style w:type="paragraph" w:customStyle="1" w:styleId="tv213">
    <w:name w:val="tv213"/>
    <w:basedOn w:val="Normal"/>
    <w:rsid w:val="004D24D3"/>
    <w:pPr>
      <w:spacing w:before="100" w:beforeAutospacing="1" w:after="100" w:afterAutospacing="1"/>
    </w:pPr>
    <w:rPr>
      <w:sz w:val="24"/>
      <w:szCs w:val="24"/>
    </w:rPr>
  </w:style>
  <w:style w:type="character" w:styleId="Hyperlink">
    <w:name w:val="Hyperlink"/>
    <w:basedOn w:val="DefaultParagraphFont"/>
    <w:uiPriority w:val="99"/>
    <w:unhideWhenUsed/>
    <w:rsid w:val="004D24D3"/>
    <w:rPr>
      <w:color w:val="0000FF"/>
      <w:u w:val="single"/>
    </w:rPr>
  </w:style>
  <w:style w:type="paragraph" w:customStyle="1" w:styleId="tv216">
    <w:name w:val="tv216"/>
    <w:basedOn w:val="Normal"/>
    <w:rsid w:val="004D24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818959796">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9CBCD-0B1A-4D1A-9EA3-43C974A4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1078</Words>
  <Characters>7737</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25.augusta noteikumos Nr.686 „Zemes izpirkuma (pirkuma) līguma noslēgšanas kārtība”</vt:lpstr>
      <vt:lpstr>Projekta nosaukums</vt:lpstr>
    </vt:vector>
  </TitlesOfParts>
  <Company>Tieslietu ministrija</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izpirkuma (pirkuma) līguma noslēgšanas kārtība</dc:title>
  <dc:subject>Ministru kabineta noteikumu projekta 7.pielikums</dc:subject>
  <dc:creator>Tieslietu ministrija (Valsts zemes dienests)</dc:creator>
  <dc:description>K.Tralmaks, 67038604, kristaps.tralmaks@vzd.gov.lv</dc:description>
  <cp:lastModifiedBy>Kristaps Tralmaks</cp:lastModifiedBy>
  <cp:revision>14</cp:revision>
  <cp:lastPrinted>2011-11-30T10:50:00Z</cp:lastPrinted>
  <dcterms:created xsi:type="dcterms:W3CDTF">2013-04-30T11:54:00Z</dcterms:created>
  <dcterms:modified xsi:type="dcterms:W3CDTF">2013-09-25T08:28:00Z</dcterms:modified>
</cp:coreProperties>
</file>