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90" w:rsidRPr="00AB69AB" w:rsidRDefault="00996E90" w:rsidP="00996E90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361"/>
      </w:tblGrid>
      <w:tr w:rsidR="00996E90" w:rsidRPr="00AB69AB" w:rsidTr="00307191">
        <w:trPr>
          <w:cantSplit/>
        </w:trPr>
        <w:tc>
          <w:tcPr>
            <w:tcW w:w="3967" w:type="dxa"/>
          </w:tcPr>
          <w:p w:rsidR="00996E90" w:rsidRPr="00AB69AB" w:rsidRDefault="00996E90" w:rsidP="00307191">
            <w:pPr>
              <w:rPr>
                <w:sz w:val="28"/>
                <w:szCs w:val="28"/>
              </w:rPr>
            </w:pPr>
            <w:r w:rsidRPr="00AB69AB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996E90" w:rsidRPr="00AB69AB" w:rsidRDefault="00307191" w:rsidP="00307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96E90" w:rsidRPr="00AB69AB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996E90" w:rsidRPr="00AB69AB" w:rsidRDefault="00045628" w:rsidP="002B20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996E90" w:rsidRPr="00AB69AB">
              <w:rPr>
                <w:sz w:val="28"/>
                <w:szCs w:val="28"/>
              </w:rPr>
              <w:t>.</w:t>
            </w:r>
            <w:r w:rsidR="00307191">
              <w:rPr>
                <w:sz w:val="28"/>
                <w:szCs w:val="28"/>
              </w:rPr>
              <w:t> </w:t>
            </w:r>
            <w:r w:rsidR="00996E90" w:rsidRPr="00AB69AB">
              <w:rPr>
                <w:sz w:val="28"/>
                <w:szCs w:val="28"/>
              </w:rPr>
              <w:t>gada</w:t>
            </w:r>
            <w:r w:rsidR="002B201D">
              <w:rPr>
                <w:sz w:val="28"/>
                <w:szCs w:val="28"/>
              </w:rPr>
              <w:t xml:space="preserve"> </w:t>
            </w:r>
            <w:r w:rsidR="00307191">
              <w:rPr>
                <w:sz w:val="28"/>
                <w:szCs w:val="28"/>
              </w:rPr>
              <w:t>___.</w:t>
            </w:r>
            <w:r w:rsidR="002B201D">
              <w:rPr>
                <w:sz w:val="28"/>
                <w:szCs w:val="28"/>
              </w:rPr>
              <w:t>___</w:t>
            </w:r>
            <w:r w:rsidR="00307191">
              <w:rPr>
                <w:sz w:val="28"/>
                <w:szCs w:val="28"/>
              </w:rPr>
              <w:t xml:space="preserve">________ </w:t>
            </w:r>
            <w:r w:rsidR="00996E90">
              <w:rPr>
                <w:sz w:val="28"/>
                <w:szCs w:val="28"/>
              </w:rPr>
              <w:t xml:space="preserve"> </w:t>
            </w:r>
            <w:r w:rsidR="00996E90" w:rsidRPr="00AB69AB">
              <w:rPr>
                <w:sz w:val="28"/>
                <w:szCs w:val="28"/>
              </w:rPr>
              <w:t xml:space="preserve">   </w:t>
            </w:r>
          </w:p>
        </w:tc>
      </w:tr>
    </w:tbl>
    <w:p w:rsidR="00996E90" w:rsidRPr="00AB69AB" w:rsidRDefault="00996E90" w:rsidP="00996E90">
      <w:pPr>
        <w:tabs>
          <w:tab w:val="left" w:pos="6804"/>
        </w:tabs>
        <w:rPr>
          <w:sz w:val="28"/>
          <w:szCs w:val="28"/>
        </w:rPr>
      </w:pPr>
    </w:p>
    <w:p w:rsidR="00996E90" w:rsidRDefault="00996E90" w:rsidP="00996E90">
      <w:pPr>
        <w:jc w:val="center"/>
        <w:rPr>
          <w:b/>
          <w:sz w:val="28"/>
          <w:szCs w:val="28"/>
        </w:rPr>
      </w:pPr>
      <w:r w:rsidRPr="00AB69AB">
        <w:rPr>
          <w:b/>
          <w:sz w:val="28"/>
          <w:szCs w:val="28"/>
        </w:rPr>
        <w:t>.§</w:t>
      </w:r>
    </w:p>
    <w:p w:rsidR="00996E90" w:rsidRPr="0050284A" w:rsidRDefault="00996E90" w:rsidP="00996E90">
      <w:pPr>
        <w:tabs>
          <w:tab w:val="left" w:pos="6480"/>
        </w:tabs>
        <w:rPr>
          <w:sz w:val="28"/>
          <w:szCs w:val="28"/>
        </w:rPr>
      </w:pPr>
    </w:p>
    <w:p w:rsidR="00996E90" w:rsidRDefault="00307191" w:rsidP="00307191">
      <w:pPr>
        <w:jc w:val="center"/>
        <w:rPr>
          <w:b/>
          <w:bCs/>
          <w:color w:val="000000"/>
          <w:spacing w:val="-3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  <w:sz w:val="28"/>
          <w:szCs w:val="28"/>
        </w:rPr>
        <w:t xml:space="preserve">Par informatīvo ziņojumu „Par </w:t>
      </w:r>
      <w:r w:rsidR="00045628">
        <w:rPr>
          <w:b/>
          <w:sz w:val="28"/>
          <w:szCs w:val="28"/>
        </w:rPr>
        <w:t xml:space="preserve">spēkā esošo normatīvo regulējumu attiecībā uz </w:t>
      </w:r>
      <w:r w:rsidR="00947EDE">
        <w:rPr>
          <w:b/>
          <w:sz w:val="28"/>
          <w:szCs w:val="28"/>
        </w:rPr>
        <w:t xml:space="preserve">Latvijas Republikas </w:t>
      </w:r>
      <w:r w:rsidR="00045628">
        <w:rPr>
          <w:b/>
          <w:sz w:val="28"/>
          <w:szCs w:val="28"/>
        </w:rPr>
        <w:t>Augstākās tiesas Senāta tiesas sēžu protokolēšanu</w:t>
      </w:r>
      <w:r w:rsidRPr="006777AC">
        <w:rPr>
          <w:b/>
          <w:bCs/>
          <w:color w:val="000000"/>
          <w:spacing w:val="-3"/>
          <w:sz w:val="28"/>
          <w:szCs w:val="28"/>
        </w:rPr>
        <w:t>”</w:t>
      </w:r>
      <w:bookmarkEnd w:id="0"/>
      <w:bookmarkEnd w:id="1"/>
    </w:p>
    <w:bookmarkEnd w:id="2"/>
    <w:bookmarkEnd w:id="3"/>
    <w:p w:rsidR="00307191" w:rsidRPr="00FD3B53" w:rsidRDefault="00996E90" w:rsidP="004C4A04">
      <w:pPr>
        <w:jc w:val="center"/>
      </w:pPr>
      <w:r w:rsidRPr="00FD3B53">
        <w:t>________________________</w:t>
      </w:r>
      <w:r>
        <w:t>____</w:t>
      </w:r>
      <w:r w:rsidRPr="00FD3B53">
        <w:t>___________________________</w:t>
      </w:r>
    </w:p>
    <w:p w:rsidR="00996E90" w:rsidRPr="00FD3B53" w:rsidRDefault="00996E90" w:rsidP="00996E90">
      <w:pPr>
        <w:jc w:val="center"/>
      </w:pPr>
      <w:r w:rsidRPr="00FD3B53">
        <w:t>(...)</w:t>
      </w:r>
    </w:p>
    <w:p w:rsidR="001D645A" w:rsidRDefault="001D645A" w:rsidP="001D645A">
      <w:pPr>
        <w:pStyle w:val="naisc"/>
        <w:spacing w:before="0" w:beforeAutospacing="0" w:after="0" w:afterAutospacing="0"/>
        <w:jc w:val="both"/>
        <w:rPr>
          <w:sz w:val="28"/>
          <w:szCs w:val="28"/>
        </w:rPr>
      </w:pPr>
    </w:p>
    <w:p w:rsidR="001D645A" w:rsidRDefault="001D645A" w:rsidP="001D645A">
      <w:pPr>
        <w:pStyle w:val="naisc"/>
        <w:spacing w:before="0" w:beforeAutospacing="0" w:after="0" w:afterAutospacing="0"/>
        <w:jc w:val="center"/>
        <w:rPr>
          <w:sz w:val="28"/>
          <w:szCs w:val="28"/>
        </w:rPr>
      </w:pPr>
    </w:p>
    <w:p w:rsidR="00D564B4" w:rsidRDefault="00D564B4" w:rsidP="00D564B4">
      <w:pPr>
        <w:pStyle w:val="nais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96E90">
        <w:rPr>
          <w:sz w:val="28"/>
          <w:szCs w:val="28"/>
        </w:rPr>
        <w:t xml:space="preserve">Pieņemt zināšanai </w:t>
      </w:r>
      <w:r w:rsidR="00894C1A">
        <w:rPr>
          <w:sz w:val="28"/>
          <w:szCs w:val="28"/>
        </w:rPr>
        <w:t>t</w:t>
      </w:r>
      <w:r w:rsidR="00307191">
        <w:rPr>
          <w:sz w:val="28"/>
          <w:szCs w:val="28"/>
        </w:rPr>
        <w:t>ieslietu</w:t>
      </w:r>
      <w:r w:rsidR="002B201D">
        <w:rPr>
          <w:sz w:val="28"/>
          <w:szCs w:val="28"/>
        </w:rPr>
        <w:t xml:space="preserve"> ministra</w:t>
      </w:r>
      <w:r w:rsidR="00996E90" w:rsidRPr="00F43CE6">
        <w:rPr>
          <w:sz w:val="28"/>
          <w:szCs w:val="28"/>
        </w:rPr>
        <w:t xml:space="preserve"> iesniegto </w:t>
      </w:r>
      <w:r w:rsidR="00307191">
        <w:rPr>
          <w:sz w:val="28"/>
          <w:szCs w:val="28"/>
        </w:rPr>
        <w:t>informatīvo ziņojumu</w:t>
      </w:r>
      <w:r>
        <w:rPr>
          <w:sz w:val="28"/>
          <w:szCs w:val="28"/>
        </w:rPr>
        <w:t>.</w:t>
      </w:r>
    </w:p>
    <w:p w:rsidR="00D564B4" w:rsidRDefault="00D564B4" w:rsidP="00D564B4">
      <w:pPr>
        <w:pStyle w:val="naisc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96E90" w:rsidRDefault="00D564B4" w:rsidP="00D564B4">
      <w:pPr>
        <w:pStyle w:val="nais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 Atzīt par izpildītu Ministru kabineta 2011. gada 22. marta sēdes protokollēmuma Nr. 18 61. § „Par Eiropas Cilvēktiesību tiesā izskatāmo lietu „Avotiņš pret Kipru un Latviju”” 3. punktu</w:t>
      </w:r>
      <w:r w:rsidR="00996E90">
        <w:rPr>
          <w:sz w:val="28"/>
          <w:szCs w:val="28"/>
        </w:rPr>
        <w:t>.</w:t>
      </w:r>
    </w:p>
    <w:p w:rsidR="00996E90" w:rsidRDefault="00996E90" w:rsidP="00996E90">
      <w:pPr>
        <w:pStyle w:val="naisc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07191" w:rsidRDefault="00307191" w:rsidP="00996E90">
      <w:pPr>
        <w:pStyle w:val="naisc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96E90" w:rsidRDefault="00996E90" w:rsidP="00996E90">
      <w:pPr>
        <w:pStyle w:val="ParastaisWeb"/>
        <w:spacing w:before="0" w:beforeAutospacing="0" w:after="0" w:afterAutospacing="0"/>
        <w:ind w:firstLine="720"/>
        <w:rPr>
          <w:rFonts w:ascii="Times New Roman" w:hAnsi="Times New Roman"/>
          <w:color w:val="auto"/>
          <w:sz w:val="28"/>
          <w:szCs w:val="28"/>
        </w:rPr>
      </w:pPr>
    </w:p>
    <w:p w:rsidR="00300578" w:rsidRDefault="00300578" w:rsidP="00300578">
      <w:pPr>
        <w:rPr>
          <w:sz w:val="28"/>
          <w:szCs w:val="28"/>
        </w:rPr>
      </w:pPr>
      <w:r w:rsidRPr="00FF5FF6">
        <w:rPr>
          <w:sz w:val="28"/>
          <w:szCs w:val="28"/>
        </w:rPr>
        <w:t>Ministru</w:t>
      </w:r>
      <w:r>
        <w:rPr>
          <w:sz w:val="28"/>
          <w:szCs w:val="28"/>
        </w:rPr>
        <w:t xml:space="preserve">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V. Dombrovskis</w:t>
      </w:r>
    </w:p>
    <w:p w:rsidR="00045628" w:rsidRDefault="00045628" w:rsidP="00300578">
      <w:pPr>
        <w:rPr>
          <w:sz w:val="28"/>
          <w:szCs w:val="28"/>
        </w:rPr>
      </w:pPr>
    </w:p>
    <w:p w:rsidR="00300578" w:rsidRDefault="00300578" w:rsidP="00300578">
      <w:pPr>
        <w:rPr>
          <w:sz w:val="28"/>
          <w:szCs w:val="28"/>
        </w:rPr>
      </w:pPr>
    </w:p>
    <w:p w:rsidR="00300578" w:rsidRDefault="00300578" w:rsidP="00300578">
      <w:pPr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 Dreimane</w:t>
      </w:r>
    </w:p>
    <w:p w:rsidR="00300578" w:rsidRDefault="00300578" w:rsidP="00300578">
      <w:pPr>
        <w:rPr>
          <w:sz w:val="28"/>
          <w:szCs w:val="28"/>
        </w:rPr>
      </w:pPr>
    </w:p>
    <w:p w:rsidR="00300578" w:rsidRDefault="00300578" w:rsidP="0030057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45628" w:rsidRDefault="00045628" w:rsidP="00300578">
      <w:pPr>
        <w:rPr>
          <w:sz w:val="28"/>
          <w:szCs w:val="28"/>
        </w:rPr>
      </w:pPr>
    </w:p>
    <w:p w:rsidR="00300578" w:rsidRDefault="00300578" w:rsidP="00300578">
      <w:pPr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300578" w:rsidRDefault="00300578" w:rsidP="00300578">
      <w:pPr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 Štokenbergs</w:t>
      </w:r>
    </w:p>
    <w:p w:rsidR="00300578" w:rsidRDefault="00300578" w:rsidP="00300578">
      <w:pPr>
        <w:rPr>
          <w:sz w:val="28"/>
          <w:szCs w:val="28"/>
        </w:rPr>
      </w:pPr>
    </w:p>
    <w:p w:rsidR="00300578" w:rsidRDefault="00300578" w:rsidP="00300578">
      <w:pPr>
        <w:rPr>
          <w:sz w:val="28"/>
          <w:szCs w:val="28"/>
        </w:rPr>
      </w:pPr>
    </w:p>
    <w:p w:rsidR="00300578" w:rsidRDefault="00300578" w:rsidP="00300578">
      <w:pPr>
        <w:rPr>
          <w:sz w:val="28"/>
          <w:szCs w:val="28"/>
        </w:rPr>
      </w:pPr>
    </w:p>
    <w:p w:rsidR="00300578" w:rsidRDefault="00300578" w:rsidP="00300578">
      <w:pPr>
        <w:rPr>
          <w:sz w:val="28"/>
          <w:szCs w:val="28"/>
        </w:rPr>
      </w:pPr>
    </w:p>
    <w:p w:rsidR="00300578" w:rsidRPr="00471C6E" w:rsidRDefault="00D564B4" w:rsidP="00300578">
      <w:pPr>
        <w:ind w:right="-483"/>
        <w:rPr>
          <w:sz w:val="22"/>
          <w:szCs w:val="22"/>
        </w:rPr>
      </w:pPr>
      <w:r w:rsidRPr="00471C6E">
        <w:rPr>
          <w:sz w:val="22"/>
          <w:szCs w:val="22"/>
        </w:rPr>
        <w:t>2</w:t>
      </w:r>
      <w:r w:rsidR="00471C6E">
        <w:rPr>
          <w:sz w:val="22"/>
          <w:szCs w:val="22"/>
        </w:rPr>
        <w:t>5</w:t>
      </w:r>
      <w:r w:rsidR="00045628" w:rsidRPr="00471C6E">
        <w:rPr>
          <w:sz w:val="22"/>
          <w:szCs w:val="22"/>
        </w:rPr>
        <w:t>.05</w:t>
      </w:r>
      <w:r w:rsidR="00D225D8">
        <w:rPr>
          <w:sz w:val="22"/>
          <w:szCs w:val="22"/>
        </w:rPr>
        <w:t>.2011. 12:25</w:t>
      </w:r>
    </w:p>
    <w:p w:rsidR="00300578" w:rsidRPr="00471C6E" w:rsidRDefault="00D564B4" w:rsidP="00300578">
      <w:pPr>
        <w:ind w:right="-483"/>
        <w:rPr>
          <w:sz w:val="22"/>
          <w:szCs w:val="22"/>
        </w:rPr>
      </w:pPr>
      <w:r w:rsidRPr="00471C6E">
        <w:rPr>
          <w:sz w:val="22"/>
          <w:szCs w:val="22"/>
        </w:rPr>
        <w:t>84</w:t>
      </w:r>
    </w:p>
    <w:p w:rsidR="00300578" w:rsidRPr="00471C6E" w:rsidRDefault="00300578" w:rsidP="00300578">
      <w:pPr>
        <w:ind w:right="-483"/>
        <w:rPr>
          <w:sz w:val="22"/>
          <w:szCs w:val="22"/>
        </w:rPr>
      </w:pPr>
      <w:r w:rsidRPr="00471C6E">
        <w:rPr>
          <w:sz w:val="22"/>
          <w:szCs w:val="22"/>
        </w:rPr>
        <w:t>Evita Jurēvica,</w:t>
      </w:r>
    </w:p>
    <w:p w:rsidR="00300578" w:rsidRPr="00471C6E" w:rsidRDefault="00300578" w:rsidP="00300578">
      <w:pPr>
        <w:ind w:right="-483"/>
        <w:rPr>
          <w:sz w:val="22"/>
          <w:szCs w:val="22"/>
        </w:rPr>
      </w:pPr>
      <w:r w:rsidRPr="00471C6E">
        <w:rPr>
          <w:sz w:val="22"/>
          <w:szCs w:val="22"/>
        </w:rPr>
        <w:t xml:space="preserve">67036945, </w:t>
      </w:r>
      <w:hyperlink r:id="rId7" w:history="1">
        <w:r w:rsidRPr="00471C6E">
          <w:rPr>
            <w:sz w:val="22"/>
            <w:szCs w:val="22"/>
          </w:rPr>
          <w:t>Evita.Jurevica@tm.gov.lv</w:t>
        </w:r>
      </w:hyperlink>
    </w:p>
    <w:p w:rsidR="006F0B7C" w:rsidRDefault="006F0B7C" w:rsidP="006F0B7C">
      <w:pPr>
        <w:rPr>
          <w:sz w:val="18"/>
        </w:rPr>
      </w:pPr>
    </w:p>
    <w:p w:rsidR="00EE345E" w:rsidRPr="004C4A04" w:rsidRDefault="00EE345E" w:rsidP="006F0B7C">
      <w:pPr>
        <w:pStyle w:val="ParastaisWeb"/>
        <w:tabs>
          <w:tab w:val="left" w:pos="6840"/>
        </w:tabs>
        <w:spacing w:before="0" w:beforeAutospacing="0" w:after="0" w:afterAutospacing="0"/>
        <w:ind w:firstLine="720"/>
      </w:pPr>
    </w:p>
    <w:sectPr w:rsidR="00EE345E" w:rsidRPr="004C4A04" w:rsidSect="00307191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578" w:rsidRDefault="00300578" w:rsidP="00C005DE">
      <w:r>
        <w:separator/>
      </w:r>
    </w:p>
  </w:endnote>
  <w:endnote w:type="continuationSeparator" w:id="0">
    <w:p w:rsidR="00300578" w:rsidRDefault="00300578" w:rsidP="00C00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049728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286113012"/>
          <w:docPartObj>
            <w:docPartGallery w:val="Page Numbers (Top of Page)"/>
            <w:docPartUnique/>
          </w:docPartObj>
        </w:sdtPr>
        <w:sdtContent>
          <w:sdt>
            <w:sdtPr>
              <w:rPr>
                <w:sz w:val="20"/>
                <w:szCs w:val="20"/>
              </w:rPr>
              <w:id w:val="21086702"/>
              <w:docPartObj>
                <w:docPartGallery w:val="Page Numbers (Bottom of Page)"/>
                <w:docPartUnique/>
              </w:docPartObj>
            </w:sdtPr>
            <w:sdtContent>
              <w:p w:rsidR="00300578" w:rsidRPr="008C5FCF" w:rsidRDefault="00471C6E" w:rsidP="0074431E">
                <w:pPr>
                  <w:pStyle w:val="Galvene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TMProt_25</w:t>
                </w:r>
                <w:r w:rsidR="0074431E">
                  <w:rPr>
                    <w:sz w:val="20"/>
                    <w:szCs w:val="20"/>
                  </w:rPr>
                  <w:t>0511_Avotins</w:t>
                </w:r>
                <w:r w:rsidR="00300578">
                  <w:rPr>
                    <w:sz w:val="20"/>
                    <w:szCs w:val="20"/>
                  </w:rPr>
                  <w:t>; Minist</w:t>
                </w:r>
                <w:r w:rsidR="0074431E">
                  <w:rPr>
                    <w:sz w:val="20"/>
                    <w:szCs w:val="20"/>
                  </w:rPr>
                  <w:t xml:space="preserve">ru kabineta sēdes protokollēmuma </w:t>
                </w:r>
                <w:r w:rsidR="00300578">
                  <w:rPr>
                    <w:sz w:val="20"/>
                    <w:szCs w:val="20"/>
                  </w:rPr>
                  <w:t>„Par informatīvo ziņojumu</w:t>
                </w:r>
                <w:r w:rsidR="00300578" w:rsidRPr="00307191">
                  <w:rPr>
                    <w:sz w:val="20"/>
                    <w:szCs w:val="20"/>
                  </w:rPr>
                  <w:t xml:space="preserve"> „Par</w:t>
                </w:r>
                <w:r w:rsidR="0074431E" w:rsidRPr="0074431E">
                  <w:rPr>
                    <w:sz w:val="20"/>
                    <w:szCs w:val="20"/>
                  </w:rPr>
                  <w:t xml:space="preserve"> spēkā esošo normatīvo regulējumu attiecībā uz </w:t>
                </w:r>
                <w:r w:rsidR="00947EDE">
                  <w:rPr>
                    <w:sz w:val="20"/>
                    <w:szCs w:val="20"/>
                  </w:rPr>
                  <w:t xml:space="preserve">Latvijas Republikas </w:t>
                </w:r>
                <w:r w:rsidR="0074431E" w:rsidRPr="0074431E">
                  <w:rPr>
                    <w:sz w:val="20"/>
                    <w:szCs w:val="20"/>
                  </w:rPr>
                  <w:t>Augstākās tiesas Senāta tiesas sēžu protokolēšanu</w:t>
                </w:r>
                <w:r w:rsidR="00300578" w:rsidRPr="00307191">
                  <w:rPr>
                    <w:sz w:val="20"/>
                    <w:szCs w:val="20"/>
                  </w:rPr>
                  <w:t>”</w:t>
                </w:r>
                <w:r w:rsidR="00300578">
                  <w:rPr>
                    <w:sz w:val="20"/>
                    <w:szCs w:val="20"/>
                  </w:rPr>
                  <w:t>”</w:t>
                </w:r>
                <w:r w:rsidR="0074431E" w:rsidRPr="0074431E">
                  <w:rPr>
                    <w:sz w:val="20"/>
                    <w:szCs w:val="20"/>
                  </w:rPr>
                  <w:t xml:space="preserve"> </w:t>
                </w:r>
                <w:r w:rsidR="0074431E">
                  <w:rPr>
                    <w:sz w:val="20"/>
                    <w:szCs w:val="20"/>
                  </w:rPr>
                  <w:t>projekts</w:t>
                </w:r>
              </w:p>
            </w:sdtContent>
          </w:sdt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578" w:rsidRDefault="00300578" w:rsidP="00C005DE">
      <w:r>
        <w:separator/>
      </w:r>
    </w:p>
  </w:footnote>
  <w:footnote w:type="continuationSeparator" w:id="0">
    <w:p w:rsidR="00300578" w:rsidRDefault="00300578" w:rsidP="00C00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78" w:rsidRDefault="00300578" w:rsidP="00307191">
    <w:pPr>
      <w:pStyle w:val="Galvene"/>
      <w:jc w:val="center"/>
    </w:pPr>
  </w:p>
  <w:p w:rsidR="00300578" w:rsidRPr="002B201D" w:rsidRDefault="00300578" w:rsidP="00307191">
    <w:pPr>
      <w:pStyle w:val="Galvene"/>
      <w:jc w:val="right"/>
      <w:rPr>
        <w:i/>
        <w:sz w:val="28"/>
        <w:szCs w:val="28"/>
      </w:rPr>
    </w:pPr>
    <w:r w:rsidRPr="002B201D">
      <w:rPr>
        <w:i/>
        <w:sz w:val="28"/>
        <w:szCs w:val="28"/>
      </w:rPr>
      <w:t>Projekts</w:t>
    </w:r>
  </w:p>
  <w:p w:rsidR="00300578" w:rsidRPr="00307191" w:rsidRDefault="00300578" w:rsidP="00300578">
    <w:pPr>
      <w:pStyle w:val="Galvene"/>
    </w:pPr>
  </w:p>
  <w:p w:rsidR="00300578" w:rsidRDefault="00300578">
    <w:pPr>
      <w:pStyle w:val="Galvene"/>
      <w:pBdr>
        <w:bottom w:val="single" w:sz="4" w:space="1" w:color="auto"/>
      </w:pBdr>
      <w:jc w:val="center"/>
      <w:rPr>
        <w:b/>
        <w:bCs/>
        <w:sz w:val="28"/>
        <w:szCs w:val="28"/>
      </w:rPr>
    </w:pPr>
  </w:p>
  <w:p w:rsidR="00300578" w:rsidRPr="00AB69AB" w:rsidRDefault="00300578">
    <w:pPr>
      <w:pStyle w:val="Galvene"/>
      <w:pBdr>
        <w:bottom w:val="single" w:sz="4" w:space="1" w:color="auto"/>
      </w:pBdr>
      <w:jc w:val="center"/>
      <w:rPr>
        <w:sz w:val="28"/>
        <w:szCs w:val="28"/>
      </w:rPr>
    </w:pPr>
    <w:r>
      <w:rPr>
        <w:b/>
        <w:bCs/>
        <w:sz w:val="28"/>
        <w:szCs w:val="28"/>
      </w:rPr>
      <w:t xml:space="preserve">LATVIJAS REPUBLIKAS </w:t>
    </w:r>
    <w:r w:rsidRPr="00AB69AB">
      <w:rPr>
        <w:b/>
        <w:bCs/>
        <w:sz w:val="28"/>
        <w:szCs w:val="28"/>
      </w:rPr>
      <w:t>MINISTRU KABINETA SĒDES PROTOKOLLĒMUMS</w:t>
    </w:r>
  </w:p>
  <w:p w:rsidR="00300578" w:rsidRDefault="0030057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361"/>
    <w:multiLevelType w:val="hybridMultilevel"/>
    <w:tmpl w:val="59F81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E90"/>
    <w:rsid w:val="0000379E"/>
    <w:rsid w:val="00045628"/>
    <w:rsid w:val="000D25B4"/>
    <w:rsid w:val="00141E00"/>
    <w:rsid w:val="001D645A"/>
    <w:rsid w:val="00242A88"/>
    <w:rsid w:val="002B201D"/>
    <w:rsid w:val="00300578"/>
    <w:rsid w:val="00307191"/>
    <w:rsid w:val="00361372"/>
    <w:rsid w:val="00411455"/>
    <w:rsid w:val="00457283"/>
    <w:rsid w:val="00471C6E"/>
    <w:rsid w:val="004915A3"/>
    <w:rsid w:val="004B1472"/>
    <w:rsid w:val="004C4A04"/>
    <w:rsid w:val="004F4812"/>
    <w:rsid w:val="005F41CE"/>
    <w:rsid w:val="00625E46"/>
    <w:rsid w:val="006F0B7C"/>
    <w:rsid w:val="007269F5"/>
    <w:rsid w:val="00736569"/>
    <w:rsid w:val="0074431E"/>
    <w:rsid w:val="00753B92"/>
    <w:rsid w:val="0083050E"/>
    <w:rsid w:val="00894C1A"/>
    <w:rsid w:val="00911F7E"/>
    <w:rsid w:val="00947EDE"/>
    <w:rsid w:val="00996E90"/>
    <w:rsid w:val="009F0D2B"/>
    <w:rsid w:val="00A60EC0"/>
    <w:rsid w:val="00B52DA0"/>
    <w:rsid w:val="00C005DE"/>
    <w:rsid w:val="00C71C0A"/>
    <w:rsid w:val="00C746CC"/>
    <w:rsid w:val="00D225D8"/>
    <w:rsid w:val="00D46F2D"/>
    <w:rsid w:val="00D5414E"/>
    <w:rsid w:val="00D564B4"/>
    <w:rsid w:val="00EE345E"/>
    <w:rsid w:val="00F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9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rsid w:val="00996E90"/>
    <w:pPr>
      <w:spacing w:before="100" w:beforeAutospacing="1" w:after="100" w:afterAutospacing="1"/>
    </w:pPr>
    <w:rPr>
      <w:rFonts w:ascii="Helvetica" w:hAnsi="Helvetica"/>
      <w:color w:val="000000"/>
      <w:sz w:val="20"/>
      <w:szCs w:val="20"/>
    </w:rPr>
  </w:style>
  <w:style w:type="paragraph" w:styleId="Galvene">
    <w:name w:val="header"/>
    <w:basedOn w:val="Parastais"/>
    <w:link w:val="GalveneRakstz"/>
    <w:rsid w:val="00996E9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996E9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996E9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96E9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ais"/>
    <w:rsid w:val="00996E90"/>
    <w:pPr>
      <w:spacing w:before="100" w:beforeAutospacing="1" w:after="100" w:afterAutospacing="1"/>
    </w:pPr>
  </w:style>
  <w:style w:type="paragraph" w:styleId="Nosaukums">
    <w:name w:val="Title"/>
    <w:basedOn w:val="Parastais"/>
    <w:link w:val="NosaukumsRakstz"/>
    <w:qFormat/>
    <w:rsid w:val="00996E90"/>
    <w:pPr>
      <w:jc w:val="center"/>
    </w:pPr>
    <w:rPr>
      <w:bCs/>
      <w:sz w:val="28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996E90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naisf">
    <w:name w:val="naisf"/>
    <w:basedOn w:val="Parastais"/>
    <w:rsid w:val="006F0B7C"/>
    <w:pPr>
      <w:spacing w:before="100" w:after="100"/>
      <w:ind w:firstLine="5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ita.Jurevica@t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informatīvo ziņojumu „Par iespējamām turpmākām darbībām saistībā ar nekustamo īpašumu problēmu novēršanu Latvijas – Krievijas pierobežā”</vt:lpstr>
    </vt:vector>
  </TitlesOfParts>
  <Company>Tieslietu Ministrija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spēkā esošo normatīvo regulējumu attiecībā uz Latvijas Republikas Augstākās tiesas Senāta tiesas sēžu protokolēšanu”</dc:title>
  <dc:subject>Ministru kabineta sēdes protokollēmuma projekts</dc:subject>
  <dc:creator>Evita Jurēvica</dc:creator>
  <cp:keywords/>
  <dc:description>evita.jurevica@tm.gov.lv, 67036945</dc:description>
  <cp:lastModifiedBy>ej1502</cp:lastModifiedBy>
  <cp:revision>18</cp:revision>
  <dcterms:created xsi:type="dcterms:W3CDTF">2008-12-05T09:08:00Z</dcterms:created>
  <dcterms:modified xsi:type="dcterms:W3CDTF">2011-05-25T09:25:00Z</dcterms:modified>
</cp:coreProperties>
</file>