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45" w:rsidRPr="006B03D2" w:rsidRDefault="00F02D45" w:rsidP="00F02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sz w:val="24"/>
          <w:szCs w:val="24"/>
        </w:rPr>
        <w:t>Pielikums</w:t>
      </w:r>
    </w:p>
    <w:p w:rsidR="00F02D45" w:rsidRPr="006B03D2" w:rsidRDefault="000E464B" w:rsidP="00F02D45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sz w:val="24"/>
          <w:szCs w:val="24"/>
        </w:rPr>
        <w:t>i</w:t>
      </w:r>
      <w:r w:rsidR="00F02D45" w:rsidRPr="006B03D2">
        <w:rPr>
          <w:rFonts w:ascii="Times New Roman" w:hAnsi="Times New Roman" w:cs="Times New Roman"/>
          <w:sz w:val="24"/>
          <w:szCs w:val="24"/>
        </w:rPr>
        <w:t xml:space="preserve">nformatīvajam ziņojumam </w:t>
      </w:r>
    </w:p>
    <w:p w:rsidR="00030561" w:rsidRPr="006B03D2" w:rsidRDefault="00030561" w:rsidP="0003056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sz w:val="24"/>
          <w:szCs w:val="24"/>
        </w:rPr>
        <w:t xml:space="preserve">„Par priekšlikumiem par iespējamiem grozījumiem </w:t>
      </w:r>
    </w:p>
    <w:p w:rsidR="00030561" w:rsidRPr="006B03D2" w:rsidRDefault="00030561" w:rsidP="0003056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sz w:val="24"/>
          <w:szCs w:val="24"/>
        </w:rPr>
        <w:t>Uzturlīdzekļu garantiju fonda likumā, paredzot,</w:t>
      </w:r>
    </w:p>
    <w:p w:rsidR="00030561" w:rsidRPr="006B03D2" w:rsidRDefault="00030561" w:rsidP="0003056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sz w:val="24"/>
          <w:szCs w:val="24"/>
        </w:rPr>
        <w:t xml:space="preserve"> ka norma par ierobežota uzturlīdzekļu apmēra izmaksām </w:t>
      </w:r>
    </w:p>
    <w:p w:rsidR="00F02D45" w:rsidRPr="006B03D2" w:rsidRDefault="00030561" w:rsidP="0003056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sz w:val="24"/>
          <w:szCs w:val="24"/>
        </w:rPr>
        <w:t>tiek atcelt</w:t>
      </w:r>
      <w:r w:rsidR="006333A9">
        <w:rPr>
          <w:rFonts w:ascii="Times New Roman" w:hAnsi="Times New Roman" w:cs="Times New Roman"/>
          <w:sz w:val="24"/>
          <w:szCs w:val="24"/>
        </w:rPr>
        <w:t>a ātrāk par 2016.gada 1.janvāri</w:t>
      </w:r>
      <w:r w:rsidRPr="006B03D2">
        <w:rPr>
          <w:rFonts w:ascii="Times New Roman" w:hAnsi="Times New Roman" w:cs="Times New Roman"/>
          <w:sz w:val="24"/>
          <w:szCs w:val="24"/>
        </w:rPr>
        <w:t>”</w:t>
      </w:r>
    </w:p>
    <w:p w:rsidR="00F02D45" w:rsidRPr="006B03D2" w:rsidRDefault="00AB7E90" w:rsidP="00F02D45">
      <w:pPr>
        <w:tabs>
          <w:tab w:val="left" w:pos="195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b/>
          <w:sz w:val="24"/>
          <w:szCs w:val="24"/>
        </w:rPr>
        <w:t>Uzturlīdzekļu izmaksu aprēķins</w:t>
      </w:r>
    </w:p>
    <w:p w:rsidR="00821E29" w:rsidRPr="006B03D2" w:rsidRDefault="00AB7E90" w:rsidP="000305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3D2">
        <w:rPr>
          <w:rFonts w:ascii="Times New Roman" w:hAnsi="Times New Roman" w:cs="Times New Roman"/>
        </w:rPr>
        <w:t>(paredzot, ka norma par ierobežota uzturlīdzekļu apmēra izmaksām tiek atcelta ātrāk par 2016. gada 1.janvāri)</w:t>
      </w:r>
    </w:p>
    <w:p w:rsidR="00030561" w:rsidRPr="006B03D2" w:rsidRDefault="00030561" w:rsidP="004F0D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91" w:type="dxa"/>
        <w:tblInd w:w="959" w:type="dxa"/>
        <w:tblLook w:val="04A0" w:firstRow="1" w:lastRow="0" w:firstColumn="1" w:lastColumn="0" w:noHBand="0" w:noVBand="1"/>
      </w:tblPr>
      <w:tblGrid>
        <w:gridCol w:w="1451"/>
        <w:gridCol w:w="880"/>
        <w:gridCol w:w="860"/>
        <w:gridCol w:w="800"/>
        <w:gridCol w:w="720"/>
        <w:gridCol w:w="880"/>
        <w:gridCol w:w="1300"/>
        <w:gridCol w:w="1260"/>
        <w:gridCol w:w="1300"/>
        <w:gridCol w:w="80"/>
        <w:gridCol w:w="1160"/>
        <w:gridCol w:w="1440"/>
        <w:gridCol w:w="1300"/>
        <w:gridCol w:w="1180"/>
        <w:gridCol w:w="1380"/>
      </w:tblGrid>
      <w:tr w:rsidR="006B03D2" w:rsidRPr="006B03D2" w:rsidTr="00DF1FF5">
        <w:trPr>
          <w:trHeight w:val="300"/>
        </w:trPr>
        <w:tc>
          <w:tcPr>
            <w:tcW w:w="13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8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1. variants - Uzturlīdzekļu palielinājums 2014. un 2015. gadā par 10</w:t>
            </w:r>
            <w:r w:rsidR="008512F3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 latiem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 xml:space="preserve">, no 2016. gada uzturlīdzekļu izmaksa pilnā apmērā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300"/>
        </w:trPr>
        <w:tc>
          <w:tcPr>
            <w:tcW w:w="12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(25% un 30% apmērā no minimālās mēneša darba algas); minimālā darba alga no 2014. gada 225 lati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double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1.1.1. Aprēķins, LVL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DF1FF5">
        <w:trPr>
          <w:gridAfter w:val="3"/>
          <w:wAfter w:w="3860" w:type="dxa"/>
          <w:trHeight w:val="1035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DF1FF5">
        <w:trPr>
          <w:gridAfter w:val="3"/>
          <w:wAfter w:w="3860" w:type="dxa"/>
          <w:trHeight w:val="1215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12 848 518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13 906 358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14 191 709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285 351</w:t>
            </w: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17 456 662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1 205 185</w:t>
            </w:r>
          </w:p>
        </w:tc>
      </w:tr>
      <w:tr w:rsidR="00DF1FF5" w:rsidRPr="006B03D2" w:rsidTr="00DF1FF5">
        <w:trPr>
          <w:gridAfter w:val="3"/>
          <w:wAfter w:w="3860" w:type="dxa"/>
          <w:trHeight w:val="2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2016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19 956 828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3 705 351</w:t>
            </w: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330C0" w:rsidRPr="006B03D2" w:rsidTr="00DF1FF5">
        <w:trPr>
          <w:gridAfter w:val="5"/>
          <w:wAfter w:w="6460" w:type="dxa"/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9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1.1.2. Aprēķins, EUR (aprēķins latos konvertēts uz </w:t>
            </w:r>
            <w:proofErr w:type="spellStart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euro</w:t>
            </w:r>
            <w:proofErr w:type="spellEnd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matemātiskās noapaļošanas metode)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EUR=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0,702804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LVL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DF1FF5">
        <w:trPr>
          <w:gridAfter w:val="3"/>
          <w:wAfter w:w="3860" w:type="dxa"/>
          <w:trHeight w:val="915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DF1FF5">
        <w:trPr>
          <w:gridAfter w:val="3"/>
          <w:wAfter w:w="3860" w:type="dxa"/>
          <w:trHeight w:val="900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64,03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18 281 794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19 786 965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20 192 983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406 018</w:t>
            </w: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78,26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85,37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24 838 592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990E67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1 714 824</w:t>
            </w:r>
          </w:p>
        </w:tc>
      </w:tr>
      <w:tr w:rsidR="00DF1FF5" w:rsidRPr="006B03D2" w:rsidTr="00DF1FF5">
        <w:trPr>
          <w:gridAfter w:val="3"/>
          <w:wAfter w:w="3860" w:type="dxa"/>
          <w:trHeight w:val="2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2016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28 396 008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5 272 239</w:t>
            </w: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Jauno bērnu vidējais skaits mēnesī  ir 343.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Vidējais bērnu skaits, kuriem izbeigtas izmaksas citu iemeslu,  ne pilngadības dēļ</w:t>
            </w:r>
            <w:r w:rsidR="006B52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ir 144.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6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(Vidējie rādītāji aprēķināti par periodu no 01.01.2012. līdz 30.04.2013.)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300"/>
        </w:trPr>
        <w:tc>
          <w:tcPr>
            <w:tcW w:w="13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C0" w:rsidRDefault="00E330C0" w:rsidP="008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</w:p>
          <w:p w:rsidR="00E330C0" w:rsidRDefault="00E330C0" w:rsidP="008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</w:p>
          <w:p w:rsidR="006B03D2" w:rsidRPr="006B03D2" w:rsidRDefault="006B03D2" w:rsidP="008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2. variants - Uzturlīdzekļu palielinājums 2014. gadā par 15</w:t>
            </w:r>
            <w:r w:rsidR="008512F3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 latiem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 xml:space="preserve">, no 2015. gada uzturlīdzekļu izmaksa pilnā apmērā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300"/>
        </w:trPr>
        <w:tc>
          <w:tcPr>
            <w:tcW w:w="12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(25% un 30% apmērā no minimālās mēneša darba algas); minimālā darba alga no 2014. gada 225 lati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2.1.1. Aprēķins, LVL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DF1FF5">
        <w:trPr>
          <w:gridAfter w:val="3"/>
          <w:wAfter w:w="3860" w:type="dxa"/>
          <w:trHeight w:val="945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DF1FF5">
        <w:trPr>
          <w:gridAfter w:val="3"/>
          <w:wAfter w:w="3860" w:type="dxa"/>
          <w:trHeight w:val="930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12 848 518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13 906 358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15 476 714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1 570 356</w:t>
            </w: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19 253 270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3 001 793</w:t>
            </w:r>
          </w:p>
        </w:tc>
      </w:tr>
      <w:tr w:rsidR="00DF1FF5" w:rsidRPr="006B03D2" w:rsidTr="00DF1FF5">
        <w:trPr>
          <w:gridAfter w:val="3"/>
          <w:wAfter w:w="3860" w:type="dxa"/>
          <w:trHeight w:val="2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2016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20 109 145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3 857 668</w:t>
            </w: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9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2.1.2. Aprēķins, EUR (aprēķins latos konvertēts uz </w:t>
            </w:r>
            <w:proofErr w:type="spellStart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euro</w:t>
            </w:r>
            <w:proofErr w:type="spellEnd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matemātiskās noapaļošanas metode)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EUR=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0,702804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LVL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DF1FF5">
        <w:trPr>
          <w:gridAfter w:val="3"/>
          <w:wAfter w:w="3860" w:type="dxa"/>
          <w:trHeight w:val="945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DF1FF5">
        <w:trPr>
          <w:gridAfter w:val="3"/>
          <w:wAfter w:w="3860" w:type="dxa"/>
          <w:trHeight w:val="1125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2014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78,26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18 281 794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19 786 965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22 021 380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2 234 415</w:t>
            </w: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2015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27 394 935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990E67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4 271 167</w:t>
            </w:r>
          </w:p>
        </w:tc>
      </w:tr>
      <w:tr w:rsidR="00DF1FF5" w:rsidRPr="006B03D2" w:rsidTr="00DF1FF5">
        <w:trPr>
          <w:gridAfter w:val="3"/>
          <w:wAfter w:w="3860" w:type="dxa"/>
          <w:trHeight w:val="2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2016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28 612 736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5 488 967</w:t>
            </w: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Jauno bērnu vidējais skaits mēnesī  ir 343.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Vidējais bērnu skaits, kuriem izbeigtas izmaksas citu iemeslu,  ne pilngadības dēļ</w:t>
            </w:r>
            <w:r w:rsidR="006B52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ir 144.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6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(Vidējie rādītāji aprēķināti par periodu no 01.01.2012. līdz 30.04.2013.)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300"/>
        </w:trPr>
        <w:tc>
          <w:tcPr>
            <w:tcW w:w="13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3. variants - Uzturlīdzekļu izmaksa no 2014. gada pilnā apmērā (25% un 30% apmērā no minimālās mēneša darba algas);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300"/>
        </w:trPr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 xml:space="preserve">minimālā darba alga no 2014. gada 225 lati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3.1.1. Aprēķins, LVL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DF1FF5">
        <w:trPr>
          <w:gridAfter w:val="3"/>
          <w:wAfter w:w="3860" w:type="dxa"/>
          <w:trHeight w:val="945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DF1FF5">
        <w:trPr>
          <w:gridAfter w:val="3"/>
          <w:wAfter w:w="3860" w:type="dxa"/>
          <w:trHeight w:val="900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12 848 518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13 906 358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18 372 619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4 466 261</w:t>
            </w: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19 517 993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3 266 516</w:t>
            </w:r>
          </w:p>
        </w:tc>
      </w:tr>
      <w:tr w:rsidR="00DF1FF5" w:rsidRPr="006B03D2" w:rsidTr="00DF1FF5">
        <w:trPr>
          <w:gridAfter w:val="3"/>
          <w:wAfter w:w="3860" w:type="dxa"/>
          <w:trHeight w:val="2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2016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20 109 145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3 857 668</w:t>
            </w: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9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 xml:space="preserve">3.1.2. Aprēķins, EUR (aprēķins latos konvertēts uz </w:t>
            </w:r>
            <w:proofErr w:type="spellStart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euro</w:t>
            </w:r>
            <w:proofErr w:type="spellEnd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matemātiskās noapaļošanas metode)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EUR=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0,702804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LVL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DF1FF5">
        <w:trPr>
          <w:gridAfter w:val="3"/>
          <w:wAfter w:w="3860" w:type="dxa"/>
          <w:trHeight w:val="990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DF1FF5">
        <w:trPr>
          <w:gridAfter w:val="3"/>
          <w:wAfter w:w="3860" w:type="dxa"/>
          <w:trHeight w:val="990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2014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18 281 794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19 786 965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26 141 882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6 354 917</w:t>
            </w:r>
          </w:p>
        </w:tc>
      </w:tr>
      <w:tr w:rsidR="00DF1FF5" w:rsidRPr="006B03D2" w:rsidTr="00DF1FF5">
        <w:trPr>
          <w:gridAfter w:val="3"/>
          <w:wAfter w:w="3860" w:type="dxa"/>
          <w:trHeight w:val="25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2015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27 771 602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4 647 834</w:t>
            </w:r>
          </w:p>
        </w:tc>
      </w:tr>
      <w:tr w:rsidR="00DF1FF5" w:rsidRPr="006B03D2" w:rsidTr="00DF1FF5">
        <w:trPr>
          <w:gridAfter w:val="3"/>
          <w:wAfter w:w="3860" w:type="dxa"/>
          <w:trHeight w:val="2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2016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28 612 736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5 488 967</w:t>
            </w: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4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Jauno bērnu vidējais skaits mēnesī  ir 343.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Vidējais bērnu skaits, kuriem izbeigtas izmaksas citu iemeslu,  ne pilngadības dēļ</w:t>
            </w:r>
            <w:r w:rsidR="006B52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ir 144.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6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(Vidējie rādītāji aprēķināti par periodu no 01.01.2012. līdz 30.04.2013.)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090047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D72C15" w:rsidTr="00090047">
        <w:trPr>
          <w:trHeight w:val="255"/>
        </w:trPr>
        <w:tc>
          <w:tcPr>
            <w:tcW w:w="14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DD" w:rsidRDefault="00D72C1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5. variants </w:t>
            </w:r>
            <w:r w:rsidR="008D2EDD"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–</w:t>
            </w:r>
            <w:r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8D2EDD"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Uzturlīdzekļu palielinājums </w:t>
            </w:r>
            <w:r w:rsid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2014. gadā par 5 latiem, </w:t>
            </w:r>
            <w:r w:rsidR="008D2EDD"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no 2015. un 2016. gad</w:t>
            </w:r>
            <w:r w:rsid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a</w:t>
            </w:r>
            <w:r w:rsidR="008D2EDD"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par 10 latiem, 2017.gadā pilnā apmērā </w:t>
            </w:r>
          </w:p>
          <w:p w:rsidR="006B03D2" w:rsidRPr="008D2EDD" w:rsidRDefault="008D2EDD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(25% un 30% apmērā no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Pr="008D2E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minimālās mēneša darba algas); minimālā darba alga no 2014. gada 225 lati</w:t>
            </w:r>
          </w:p>
          <w:tbl>
            <w:tblPr>
              <w:tblW w:w="12921" w:type="dxa"/>
              <w:tblLook w:val="04A0" w:firstRow="1" w:lastRow="0" w:firstColumn="1" w:lastColumn="0" w:noHBand="0" w:noVBand="1"/>
            </w:tblPr>
            <w:tblGrid>
              <w:gridCol w:w="960"/>
              <w:gridCol w:w="141"/>
              <w:gridCol w:w="208"/>
              <w:gridCol w:w="741"/>
              <w:gridCol w:w="860"/>
              <w:gridCol w:w="100"/>
              <w:gridCol w:w="741"/>
              <w:gridCol w:w="110"/>
              <w:gridCol w:w="610"/>
              <w:gridCol w:w="99"/>
              <w:gridCol w:w="781"/>
              <w:gridCol w:w="69"/>
              <w:gridCol w:w="1231"/>
              <w:gridCol w:w="187"/>
              <w:gridCol w:w="1073"/>
              <w:gridCol w:w="61"/>
              <w:gridCol w:w="1417"/>
              <w:gridCol w:w="1314"/>
              <w:gridCol w:w="1559"/>
              <w:gridCol w:w="659"/>
            </w:tblGrid>
            <w:tr w:rsidR="00D72C15" w:rsidRPr="00D72C15" w:rsidTr="00D72C15">
              <w:trPr>
                <w:trHeight w:val="255"/>
              </w:trPr>
              <w:tc>
                <w:tcPr>
                  <w:tcW w:w="20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5.1.1. Aprēķins, LVL</w:t>
                  </w:r>
                </w:p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70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7=5+6</w:t>
                  </w:r>
                </w:p>
              </w:tc>
              <w:tc>
                <w:tcPr>
                  <w:tcW w:w="13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9=7-8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675"/>
              </w:trPr>
              <w:tc>
                <w:tcPr>
                  <w:tcW w:w="1309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Plāns, ņemot vērā faktiskos rādītājus līdz 30.04.2013.</w:t>
                  </w: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eastAsia="lv-LV"/>
                    </w:rPr>
                    <w:t>*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Uzturlīdzekļu apmērs bērniem līdz 7 gadiem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Uzturlīdzekļu apmērs bērniem no 7 līdz 18 gadiem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Min darba alga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Pārskata gadā plānotā dotācija 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Pārskata gadā plānotie  regresa kārtībā atgūtie līdzekļi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Pārskata gada plānotā dotācija un regresa kārtībā atgūtie līdzekļi kopā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Plānotās uzturlīdzekļu izmaksas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Izdevumu palielinājums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900"/>
              </w:trPr>
              <w:tc>
                <w:tcPr>
                  <w:tcW w:w="1309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Summa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 % no min darba algas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Summa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 % no min darba algas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799E" w:rsidRPr="00D72C15" w:rsidTr="00BB799E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BB799E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2016 (LVL)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56,25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65,00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28,89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225,00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15 193 637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1 057 840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16 251 477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19 281 905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3 030 428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70"/>
              </w:trPr>
              <w:tc>
                <w:tcPr>
                  <w:tcW w:w="130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2017 (LVL)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56,25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67,50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225,00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15 193 637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1 057 840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16 251 477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20 507 914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4 256 437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9389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 xml:space="preserve">5.1.2. Aprēķins, EUR (aprēķins latos konvertēts uz </w:t>
                  </w:r>
                  <w:proofErr w:type="spellStart"/>
                  <w:r w:rsidRPr="00D72C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D72C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, matemātiskās noapaļošanas metode)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EUR=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0,702804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70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148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7=5+6</w:t>
                  </w:r>
                </w:p>
              </w:tc>
              <w:tc>
                <w:tcPr>
                  <w:tcW w:w="13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9=7-8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675"/>
              </w:trPr>
              <w:tc>
                <w:tcPr>
                  <w:tcW w:w="1309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Plāns, ņemot vērā faktiskos rādītājus līdz 30.04.2013.</w:t>
                  </w: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vertAlign w:val="superscript"/>
                      <w:lang w:eastAsia="lv-LV"/>
                    </w:rPr>
                    <w:t>*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Uzturlīdzekļu apmērs bērniem līdz 7 gadiem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Uzturlīdzekļu apmērs bērniem no 7 līdz 18 gadiem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Min darba alga</w:t>
                  </w:r>
                </w:p>
              </w:tc>
              <w:tc>
                <w:tcPr>
                  <w:tcW w:w="1487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Pārskata gadā plānotā dotācija 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Pārskata gadā plānotie  regresa kārtībā atgūtie līdzekļi</w:t>
                  </w:r>
                </w:p>
              </w:tc>
              <w:tc>
                <w:tcPr>
                  <w:tcW w:w="14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Pārskata gada plānotā dotācija un regresa kārtībā atgūtie līdzekļi kopā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Plānotās uzturlīdzekļu izmaksas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5D298A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Izdevumu palielinājums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BB799E">
              <w:trPr>
                <w:trHeight w:val="900"/>
              </w:trPr>
              <w:tc>
                <w:tcPr>
                  <w:tcW w:w="1309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Summa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 % no min darba algas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Summa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 xml:space="preserve"> % no min darba algas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48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799E" w:rsidRPr="00D72C15" w:rsidTr="00BB799E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9E" w:rsidRPr="00D72C15" w:rsidRDefault="00BB799E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BB799E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2016 (EUR)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80,00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92,49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28,90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320,00</w:t>
                  </w:r>
                </w:p>
              </w:tc>
              <w:tc>
                <w:tcPr>
                  <w:tcW w:w="14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21 618 598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1 505 171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23 123 769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27 435 679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4 311 910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70"/>
              </w:trPr>
              <w:tc>
                <w:tcPr>
                  <w:tcW w:w="130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2017 (EUR)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80,00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25,00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96,00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30,00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320,00</w:t>
                  </w:r>
                </w:p>
              </w:tc>
              <w:tc>
                <w:tcPr>
                  <w:tcW w:w="14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21 618 598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1 505 171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23 123 769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29 180 133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6 056 364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457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 Jauno bērnu vidējais skaits mēnesī  ir 343.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9389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Vidējais bērnu skaits, kuriem izbeigtas izmaksas citu iemeslu,  ne pilngadības dēļ ir 144.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66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D72C1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 xml:space="preserve">(Vidējie rādītāji aprēķināti par periodu no 01.01.2012. līdz 30.04.2013.)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trHeight w:val="255"/>
              </w:trPr>
              <w:tc>
                <w:tcPr>
                  <w:tcW w:w="1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72C15" w:rsidRPr="00D72C15" w:rsidTr="00D72C15">
              <w:trPr>
                <w:gridAfter w:val="19"/>
                <w:wAfter w:w="11961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C15" w:rsidRPr="00D72C15" w:rsidRDefault="00D72C15" w:rsidP="00D7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D72C15" w:rsidRPr="00D72C15" w:rsidRDefault="00D72C1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3D2" w:rsidRPr="00D72C15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DF1FF5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330C0" w:rsidRPr="006B03D2" w:rsidRDefault="00E330C0" w:rsidP="00AB7E90">
      <w:pPr>
        <w:spacing w:after="0" w:line="240" w:lineRule="auto"/>
        <w:rPr>
          <w:rFonts w:ascii="Times New Roman" w:hAnsi="Times New Roman" w:cs="Times New Roman"/>
        </w:rPr>
      </w:pPr>
    </w:p>
    <w:p w:rsidR="00BB0F59" w:rsidRDefault="00BB0F59" w:rsidP="00030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F02D45" w:rsidRPr="006B03D2" w:rsidRDefault="00BB0F59" w:rsidP="00030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529C" w:rsidRPr="006B03D2">
        <w:rPr>
          <w:rFonts w:ascii="Times New Roman" w:hAnsi="Times New Roman" w:cs="Times New Roman"/>
          <w:sz w:val="24"/>
          <w:szCs w:val="24"/>
        </w:rPr>
        <w:t>ieslietu ministr</w:t>
      </w:r>
      <w:r w:rsidR="00750E8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50E87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750E87">
        <w:rPr>
          <w:rFonts w:ascii="Times New Roman" w:hAnsi="Times New Roman" w:cs="Times New Roman"/>
          <w:sz w:val="24"/>
          <w:szCs w:val="24"/>
        </w:rPr>
        <w:t>.</w:t>
      </w:r>
      <w:r w:rsidR="005A529C" w:rsidRPr="006B03D2">
        <w:rPr>
          <w:rFonts w:ascii="Times New Roman" w:hAnsi="Times New Roman" w:cs="Times New Roman"/>
          <w:sz w:val="24"/>
          <w:szCs w:val="24"/>
        </w:rPr>
        <w:t xml:space="preserve"> </w:t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F02D45" w:rsidRPr="006B03D2">
        <w:rPr>
          <w:rFonts w:ascii="Times New Roman" w:hAnsi="Times New Roman" w:cs="Times New Roman"/>
          <w:sz w:val="24"/>
          <w:szCs w:val="24"/>
        </w:rPr>
        <w:tab/>
      </w:r>
      <w:r w:rsidR="00F02D45" w:rsidRPr="006B03D2">
        <w:rPr>
          <w:rFonts w:ascii="Times New Roman" w:hAnsi="Times New Roman" w:cs="Times New Roman"/>
          <w:sz w:val="24"/>
          <w:szCs w:val="24"/>
        </w:rPr>
        <w:tab/>
      </w:r>
      <w:r w:rsidR="00030561" w:rsidRPr="006B03D2">
        <w:rPr>
          <w:rFonts w:ascii="Times New Roman" w:hAnsi="Times New Roman" w:cs="Times New Roman"/>
          <w:sz w:val="24"/>
          <w:szCs w:val="24"/>
        </w:rPr>
        <w:tab/>
      </w:r>
      <w:r w:rsidR="00030561" w:rsidRPr="006B03D2">
        <w:rPr>
          <w:rFonts w:ascii="Times New Roman" w:hAnsi="Times New Roman" w:cs="Times New Roman"/>
          <w:sz w:val="24"/>
          <w:szCs w:val="24"/>
        </w:rPr>
        <w:tab/>
      </w:r>
      <w:r w:rsidR="005A529C" w:rsidRPr="006B03D2">
        <w:rPr>
          <w:rFonts w:ascii="Times New Roman" w:hAnsi="Times New Roman" w:cs="Times New Roman"/>
          <w:sz w:val="24"/>
          <w:szCs w:val="24"/>
        </w:rPr>
        <w:tab/>
      </w:r>
      <w:r w:rsidR="00750E87">
        <w:rPr>
          <w:rFonts w:ascii="Times New Roman" w:hAnsi="Times New Roman" w:cs="Times New Roman"/>
          <w:sz w:val="24"/>
          <w:szCs w:val="24"/>
        </w:rPr>
        <w:t>Ž. </w:t>
      </w:r>
      <w:proofErr w:type="spellStart"/>
      <w:r w:rsidR="00750E87">
        <w:rPr>
          <w:rFonts w:ascii="Times New Roman" w:hAnsi="Times New Roman" w:cs="Times New Roman"/>
          <w:sz w:val="24"/>
          <w:szCs w:val="24"/>
        </w:rPr>
        <w:t>Jaunzeme-Grende</w:t>
      </w:r>
      <w:proofErr w:type="spellEnd"/>
    </w:p>
    <w:p w:rsidR="00030561" w:rsidRDefault="00030561" w:rsidP="00F0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D2" w:rsidRPr="006B03D2" w:rsidRDefault="006B03D2" w:rsidP="00F0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61" w:rsidRPr="006B03D2" w:rsidRDefault="006A5A90" w:rsidP="000305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04D36">
        <w:rPr>
          <w:rFonts w:ascii="Times New Roman" w:hAnsi="Times New Roman" w:cs="Times New Roman"/>
          <w:sz w:val="20"/>
          <w:szCs w:val="20"/>
        </w:rPr>
        <w:t>4</w:t>
      </w:r>
      <w:r w:rsidR="00D72C15">
        <w:rPr>
          <w:rFonts w:ascii="Times New Roman" w:hAnsi="Times New Roman" w:cs="Times New Roman"/>
          <w:sz w:val="20"/>
          <w:szCs w:val="20"/>
        </w:rPr>
        <w:t>.08</w:t>
      </w:r>
      <w:r w:rsidR="00030561" w:rsidRPr="006B03D2">
        <w:rPr>
          <w:rFonts w:ascii="Times New Roman" w:hAnsi="Times New Roman" w:cs="Times New Roman"/>
          <w:sz w:val="20"/>
          <w:szCs w:val="20"/>
        </w:rPr>
        <w:t>.</w:t>
      </w:r>
      <w:r w:rsidR="005F41E7">
        <w:rPr>
          <w:rFonts w:ascii="Times New Roman" w:hAnsi="Times New Roman" w:cs="Times New Roman"/>
          <w:sz w:val="20"/>
          <w:szCs w:val="20"/>
        </w:rPr>
        <w:t>20</w:t>
      </w:r>
      <w:r w:rsidR="00030561" w:rsidRPr="006B03D2">
        <w:rPr>
          <w:rFonts w:ascii="Times New Roman" w:hAnsi="Times New Roman" w:cs="Times New Roman"/>
          <w:sz w:val="20"/>
          <w:szCs w:val="20"/>
        </w:rPr>
        <w:t xml:space="preserve">13. </w:t>
      </w:r>
      <w:r w:rsidR="00D72C15">
        <w:rPr>
          <w:rFonts w:ascii="Times New Roman" w:hAnsi="Times New Roman" w:cs="Times New Roman"/>
          <w:sz w:val="20"/>
          <w:szCs w:val="20"/>
        </w:rPr>
        <w:t>08.</w:t>
      </w:r>
      <w:r w:rsidR="00E63A2A">
        <w:rPr>
          <w:rFonts w:ascii="Times New Roman" w:hAnsi="Times New Roman" w:cs="Times New Roman"/>
          <w:sz w:val="20"/>
          <w:szCs w:val="20"/>
        </w:rPr>
        <w:t>15</w:t>
      </w:r>
    </w:p>
    <w:p w:rsidR="00030561" w:rsidRPr="006B03D2" w:rsidRDefault="00D72C15" w:rsidP="000305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04D36">
        <w:rPr>
          <w:rFonts w:ascii="Times New Roman" w:hAnsi="Times New Roman" w:cs="Times New Roman"/>
          <w:sz w:val="20"/>
          <w:szCs w:val="20"/>
        </w:rPr>
        <w:t>427</w:t>
      </w:r>
      <w:bookmarkStart w:id="0" w:name="_GoBack"/>
      <w:bookmarkEnd w:id="0"/>
    </w:p>
    <w:p w:rsidR="00030561" w:rsidRPr="006B03D2" w:rsidRDefault="006A5A90" w:rsidP="0003056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L.Sparāne</w:t>
      </w:r>
      <w:proofErr w:type="spellEnd"/>
    </w:p>
    <w:p w:rsidR="00F02D45" w:rsidRPr="006B03D2" w:rsidRDefault="00030561" w:rsidP="00E33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1"/>
      <w:bookmarkStart w:id="2" w:name="OLE_LINK2"/>
      <w:r w:rsidRPr="006B03D2">
        <w:rPr>
          <w:rFonts w:ascii="Times New Roman" w:hAnsi="Times New Roman" w:cs="Times New Roman"/>
          <w:sz w:val="20"/>
          <w:szCs w:val="20"/>
        </w:rPr>
        <w:t>678</w:t>
      </w:r>
      <w:r w:rsidR="006A5A90">
        <w:rPr>
          <w:rFonts w:ascii="Times New Roman" w:hAnsi="Times New Roman" w:cs="Times New Roman"/>
          <w:sz w:val="20"/>
          <w:szCs w:val="20"/>
        </w:rPr>
        <w:t>30622</w:t>
      </w:r>
      <w:r w:rsidRPr="006B03D2">
        <w:rPr>
          <w:rFonts w:ascii="Times New Roman" w:hAnsi="Times New Roman" w:cs="Times New Roman"/>
          <w:sz w:val="20"/>
          <w:szCs w:val="20"/>
        </w:rPr>
        <w:t xml:space="preserve">, </w:t>
      </w:r>
      <w:r w:rsidR="006A5A90">
        <w:rPr>
          <w:rFonts w:ascii="Times New Roman" w:hAnsi="Times New Roman" w:cs="Times New Roman"/>
          <w:sz w:val="20"/>
          <w:szCs w:val="20"/>
        </w:rPr>
        <w:t>Linda.Sparane</w:t>
      </w:r>
      <w:r w:rsidRPr="006B03D2">
        <w:rPr>
          <w:rFonts w:ascii="Times New Roman" w:hAnsi="Times New Roman" w:cs="Times New Roman"/>
          <w:sz w:val="20"/>
          <w:szCs w:val="20"/>
        </w:rPr>
        <w:t>@ugf.gov.lv</w:t>
      </w:r>
      <w:bookmarkEnd w:id="1"/>
      <w:bookmarkEnd w:id="2"/>
      <w:r w:rsidR="004F0D90" w:rsidRPr="006B03D2">
        <w:rPr>
          <w:rFonts w:ascii="Times New Roman" w:hAnsi="Times New Roman" w:cs="Times New Roman"/>
          <w:sz w:val="20"/>
          <w:szCs w:val="20"/>
        </w:rPr>
        <w:tab/>
      </w:r>
    </w:p>
    <w:sectPr w:rsidR="00F02D45" w:rsidRPr="006B03D2" w:rsidSect="00304D3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89" w:rsidRDefault="004F7989" w:rsidP="00D94AFE">
      <w:pPr>
        <w:spacing w:after="0" w:line="240" w:lineRule="auto"/>
      </w:pPr>
      <w:r>
        <w:separator/>
      </w:r>
    </w:p>
  </w:endnote>
  <w:endnote w:type="continuationSeparator" w:id="0">
    <w:p w:rsidR="004F7989" w:rsidRDefault="004F7989" w:rsidP="00D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15" w:rsidRPr="00030561" w:rsidRDefault="00D72C15" w:rsidP="00F02D45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030561">
      <w:rPr>
        <w:rFonts w:ascii="Times New Roman" w:hAnsi="Times New Roman" w:cs="Times New Roman"/>
        <w:sz w:val="20"/>
        <w:szCs w:val="20"/>
      </w:rPr>
      <w:t>TMZin</w:t>
    </w:r>
    <w:r>
      <w:rPr>
        <w:rFonts w:ascii="Times New Roman" w:hAnsi="Times New Roman" w:cs="Times New Roman"/>
        <w:sz w:val="20"/>
        <w:szCs w:val="20"/>
      </w:rPr>
      <w:t>o</w:t>
    </w:r>
    <w:r w:rsidRPr="00030561">
      <w:rPr>
        <w:rFonts w:ascii="Times New Roman" w:hAnsi="Times New Roman" w:cs="Times New Roman"/>
        <w:sz w:val="20"/>
        <w:szCs w:val="20"/>
      </w:rPr>
      <w:t>p_</w:t>
    </w:r>
    <w:r w:rsidR="006A5A90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08</w:t>
    </w:r>
    <w:r w:rsidRPr="00030561">
      <w:rPr>
        <w:rFonts w:ascii="Times New Roman" w:hAnsi="Times New Roman" w:cs="Times New Roman"/>
        <w:sz w:val="20"/>
        <w:szCs w:val="20"/>
      </w:rPr>
      <w:t>13_</w:t>
    </w:r>
    <w:r>
      <w:rPr>
        <w:rFonts w:ascii="Times New Roman" w:hAnsi="Times New Roman" w:cs="Times New Roman"/>
        <w:sz w:val="20"/>
        <w:szCs w:val="20"/>
      </w:rPr>
      <w:t>parejas</w:t>
    </w:r>
    <w:r w:rsidRPr="00030561">
      <w:rPr>
        <w:rFonts w:ascii="Times New Roman" w:hAnsi="Times New Roman" w:cs="Times New Roman"/>
        <w:sz w:val="20"/>
        <w:szCs w:val="20"/>
      </w:rPr>
      <w:t xml:space="preserve">; Pielikums </w:t>
    </w:r>
    <w:r>
      <w:rPr>
        <w:rFonts w:ascii="Times New Roman" w:hAnsi="Times New Roman" w:cs="Times New Roman"/>
        <w:sz w:val="20"/>
        <w:szCs w:val="20"/>
      </w:rPr>
      <w:t>i</w:t>
    </w:r>
    <w:r w:rsidRPr="00030561">
      <w:rPr>
        <w:rFonts w:ascii="Times New Roman" w:hAnsi="Times New Roman" w:cs="Times New Roman"/>
        <w:sz w:val="20"/>
        <w:szCs w:val="20"/>
      </w:rPr>
      <w:t>nformatīvajam ziņojumam „Par priekšlikumiem par iespējamiem grozījumiem Uzturlīdzekļu garantiju fonda likumā, paredzot, ka norma par ierobežota uzturlīdzekļu apmēra izmaksām tiek atcelt</w:t>
    </w:r>
    <w:r>
      <w:rPr>
        <w:rFonts w:ascii="Times New Roman" w:hAnsi="Times New Roman" w:cs="Times New Roman"/>
        <w:sz w:val="20"/>
        <w:szCs w:val="20"/>
      </w:rPr>
      <w:t>a ātrāk par 2016.gada 1.janvāri</w:t>
    </w:r>
    <w:r w:rsidRPr="00030561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15" w:rsidRPr="004F0D90" w:rsidRDefault="00D72C15" w:rsidP="004F0D90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030561">
      <w:rPr>
        <w:rFonts w:ascii="Times New Roman" w:hAnsi="Times New Roman" w:cs="Times New Roman"/>
        <w:sz w:val="20"/>
        <w:szCs w:val="20"/>
      </w:rPr>
      <w:t>TMZin</w:t>
    </w:r>
    <w:r>
      <w:rPr>
        <w:rFonts w:ascii="Times New Roman" w:hAnsi="Times New Roman" w:cs="Times New Roman"/>
        <w:sz w:val="20"/>
        <w:szCs w:val="20"/>
      </w:rPr>
      <w:t>o</w:t>
    </w:r>
    <w:r w:rsidRPr="00030561">
      <w:rPr>
        <w:rFonts w:ascii="Times New Roman" w:hAnsi="Times New Roman" w:cs="Times New Roman"/>
        <w:sz w:val="20"/>
        <w:szCs w:val="20"/>
      </w:rPr>
      <w:t>p_</w:t>
    </w:r>
    <w:r w:rsidR="000F7600">
      <w:rPr>
        <w:rFonts w:ascii="Times New Roman" w:hAnsi="Times New Roman" w:cs="Times New Roman"/>
        <w:sz w:val="20"/>
        <w:szCs w:val="20"/>
      </w:rPr>
      <w:t>12</w:t>
    </w:r>
    <w:r w:rsidR="008D2EDD">
      <w:rPr>
        <w:rFonts w:ascii="Times New Roman" w:hAnsi="Times New Roman" w:cs="Times New Roman"/>
        <w:sz w:val="20"/>
        <w:szCs w:val="20"/>
      </w:rPr>
      <w:t>08</w:t>
    </w:r>
    <w:r w:rsidRPr="00030561">
      <w:rPr>
        <w:rFonts w:ascii="Times New Roman" w:hAnsi="Times New Roman" w:cs="Times New Roman"/>
        <w:sz w:val="20"/>
        <w:szCs w:val="20"/>
      </w:rPr>
      <w:t>13_</w:t>
    </w:r>
    <w:r>
      <w:rPr>
        <w:rFonts w:ascii="Times New Roman" w:hAnsi="Times New Roman" w:cs="Times New Roman"/>
        <w:sz w:val="20"/>
        <w:szCs w:val="20"/>
      </w:rPr>
      <w:t>parejas</w:t>
    </w:r>
    <w:r w:rsidRPr="00030561">
      <w:rPr>
        <w:rFonts w:ascii="Times New Roman" w:hAnsi="Times New Roman" w:cs="Times New Roman"/>
        <w:sz w:val="20"/>
        <w:szCs w:val="20"/>
      </w:rPr>
      <w:t xml:space="preserve">; Pielikums </w:t>
    </w:r>
    <w:r>
      <w:rPr>
        <w:rFonts w:ascii="Times New Roman" w:hAnsi="Times New Roman" w:cs="Times New Roman"/>
        <w:sz w:val="20"/>
        <w:szCs w:val="20"/>
      </w:rPr>
      <w:t>i</w:t>
    </w:r>
    <w:r w:rsidRPr="00030561">
      <w:rPr>
        <w:rFonts w:ascii="Times New Roman" w:hAnsi="Times New Roman" w:cs="Times New Roman"/>
        <w:sz w:val="20"/>
        <w:szCs w:val="20"/>
      </w:rPr>
      <w:t>nformatīvajam ziņojumam „Par priekšlikumiem par iespējamiem grozījumiem Uzturlīdzekļu garantiju fonda likumā, paredzot, ka norma par ierobežota uzturlīdzekļu apmēra izmaksām tiek atcelt</w:t>
    </w:r>
    <w:r>
      <w:rPr>
        <w:rFonts w:ascii="Times New Roman" w:hAnsi="Times New Roman" w:cs="Times New Roman"/>
        <w:sz w:val="20"/>
        <w:szCs w:val="20"/>
      </w:rPr>
      <w:t>a ātrāk par 2016.gada 1.janvāri</w:t>
    </w:r>
    <w:r w:rsidRPr="00030561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89" w:rsidRDefault="004F7989" w:rsidP="00D94AFE">
      <w:pPr>
        <w:spacing w:after="0" w:line="240" w:lineRule="auto"/>
      </w:pPr>
      <w:r>
        <w:separator/>
      </w:r>
    </w:p>
  </w:footnote>
  <w:footnote w:type="continuationSeparator" w:id="0">
    <w:p w:rsidR="004F7989" w:rsidRDefault="004F7989" w:rsidP="00D9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6004"/>
      <w:docPartObj>
        <w:docPartGallery w:val="Page Numbers (Top of Page)"/>
        <w:docPartUnique/>
      </w:docPartObj>
    </w:sdtPr>
    <w:sdtEndPr/>
    <w:sdtContent>
      <w:p w:rsidR="00D72C15" w:rsidRPr="00BB0F59" w:rsidRDefault="00D72C15" w:rsidP="00BB0F59">
        <w:pPr>
          <w:pStyle w:val="Galvene"/>
          <w:jc w:val="center"/>
        </w:pPr>
        <w:r w:rsidRPr="00BB0F59">
          <w:rPr>
            <w:rFonts w:ascii="Times New Roman" w:hAnsi="Times New Roman" w:cs="Times New Roman"/>
          </w:rPr>
          <w:fldChar w:fldCharType="begin"/>
        </w:r>
        <w:r w:rsidRPr="00BB0F59">
          <w:rPr>
            <w:rFonts w:ascii="Times New Roman" w:hAnsi="Times New Roman" w:cs="Times New Roman"/>
          </w:rPr>
          <w:instrText>PAGE   \* MERGEFORMAT</w:instrText>
        </w:r>
        <w:r w:rsidRPr="00BB0F59">
          <w:rPr>
            <w:rFonts w:ascii="Times New Roman" w:hAnsi="Times New Roman" w:cs="Times New Roman"/>
          </w:rPr>
          <w:fldChar w:fldCharType="separate"/>
        </w:r>
        <w:r w:rsidR="00304D36">
          <w:rPr>
            <w:rFonts w:ascii="Times New Roman" w:hAnsi="Times New Roman" w:cs="Times New Roman"/>
            <w:noProof/>
          </w:rPr>
          <w:t>5</w:t>
        </w:r>
        <w:r w:rsidRPr="00BB0F5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15" w:rsidRDefault="00D72C15">
    <w:pPr>
      <w:pStyle w:val="Galvene"/>
      <w:jc w:val="center"/>
    </w:pPr>
  </w:p>
  <w:p w:rsidR="00D72C15" w:rsidRDefault="00D72C1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3A1"/>
    <w:multiLevelType w:val="hybridMultilevel"/>
    <w:tmpl w:val="AB6CB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97B"/>
    <w:multiLevelType w:val="hybridMultilevel"/>
    <w:tmpl w:val="96547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2003"/>
    <w:multiLevelType w:val="hybridMultilevel"/>
    <w:tmpl w:val="3D08A85A"/>
    <w:lvl w:ilvl="0" w:tplc="017099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0"/>
    <w:rsid w:val="00030561"/>
    <w:rsid w:val="00065FB6"/>
    <w:rsid w:val="00081E62"/>
    <w:rsid w:val="000831C2"/>
    <w:rsid w:val="00085BA5"/>
    <w:rsid w:val="00090047"/>
    <w:rsid w:val="000A3743"/>
    <w:rsid w:val="000B6149"/>
    <w:rsid w:val="000D64B7"/>
    <w:rsid w:val="000E464B"/>
    <w:rsid w:val="000F7600"/>
    <w:rsid w:val="00115A80"/>
    <w:rsid w:val="00152680"/>
    <w:rsid w:val="00177D10"/>
    <w:rsid w:val="0019439C"/>
    <w:rsid w:val="001A70C6"/>
    <w:rsid w:val="001E0FE5"/>
    <w:rsid w:val="001E753A"/>
    <w:rsid w:val="002362C8"/>
    <w:rsid w:val="00237744"/>
    <w:rsid w:val="00240F4E"/>
    <w:rsid w:val="00252939"/>
    <w:rsid w:val="00256759"/>
    <w:rsid w:val="00271608"/>
    <w:rsid w:val="0029102C"/>
    <w:rsid w:val="00294A01"/>
    <w:rsid w:val="00297A45"/>
    <w:rsid w:val="002B2E73"/>
    <w:rsid w:val="002B3A89"/>
    <w:rsid w:val="002D6457"/>
    <w:rsid w:val="002F7AF6"/>
    <w:rsid w:val="00304D36"/>
    <w:rsid w:val="00311BED"/>
    <w:rsid w:val="00326406"/>
    <w:rsid w:val="003267D1"/>
    <w:rsid w:val="00326E3D"/>
    <w:rsid w:val="003908D6"/>
    <w:rsid w:val="00394D80"/>
    <w:rsid w:val="003A7E02"/>
    <w:rsid w:val="003B3BFB"/>
    <w:rsid w:val="003E4868"/>
    <w:rsid w:val="004324A9"/>
    <w:rsid w:val="00455A04"/>
    <w:rsid w:val="0047468B"/>
    <w:rsid w:val="00480CD6"/>
    <w:rsid w:val="0049242C"/>
    <w:rsid w:val="0049398E"/>
    <w:rsid w:val="00495068"/>
    <w:rsid w:val="004A6D28"/>
    <w:rsid w:val="004B281B"/>
    <w:rsid w:val="004C7E7B"/>
    <w:rsid w:val="004D22CD"/>
    <w:rsid w:val="004F0D90"/>
    <w:rsid w:val="004F7989"/>
    <w:rsid w:val="00514526"/>
    <w:rsid w:val="00515E18"/>
    <w:rsid w:val="00532CC6"/>
    <w:rsid w:val="005435E4"/>
    <w:rsid w:val="005A529C"/>
    <w:rsid w:val="005B30B4"/>
    <w:rsid w:val="005B53C6"/>
    <w:rsid w:val="005C2008"/>
    <w:rsid w:val="005D298A"/>
    <w:rsid w:val="005E0995"/>
    <w:rsid w:val="005E4EEB"/>
    <w:rsid w:val="005F41E7"/>
    <w:rsid w:val="00624ADD"/>
    <w:rsid w:val="00631F8C"/>
    <w:rsid w:val="00632147"/>
    <w:rsid w:val="006333A9"/>
    <w:rsid w:val="00635F4B"/>
    <w:rsid w:val="0064567A"/>
    <w:rsid w:val="00646CFB"/>
    <w:rsid w:val="0064785D"/>
    <w:rsid w:val="006A5A90"/>
    <w:rsid w:val="006B03D2"/>
    <w:rsid w:val="006B52B5"/>
    <w:rsid w:val="006C5C4F"/>
    <w:rsid w:val="006F08A8"/>
    <w:rsid w:val="006F61D2"/>
    <w:rsid w:val="00710C9D"/>
    <w:rsid w:val="00712789"/>
    <w:rsid w:val="007139A0"/>
    <w:rsid w:val="007179E7"/>
    <w:rsid w:val="00731CFF"/>
    <w:rsid w:val="00732E94"/>
    <w:rsid w:val="00734DDE"/>
    <w:rsid w:val="0074156A"/>
    <w:rsid w:val="00744841"/>
    <w:rsid w:val="00750E87"/>
    <w:rsid w:val="007578D0"/>
    <w:rsid w:val="00764F0C"/>
    <w:rsid w:val="0077743F"/>
    <w:rsid w:val="007B5BB0"/>
    <w:rsid w:val="007F3E63"/>
    <w:rsid w:val="008044C2"/>
    <w:rsid w:val="00804FBE"/>
    <w:rsid w:val="0080704D"/>
    <w:rsid w:val="00820D6C"/>
    <w:rsid w:val="00821E29"/>
    <w:rsid w:val="00826468"/>
    <w:rsid w:val="008512F3"/>
    <w:rsid w:val="00851D6D"/>
    <w:rsid w:val="0085430B"/>
    <w:rsid w:val="00871F47"/>
    <w:rsid w:val="00872489"/>
    <w:rsid w:val="008778F8"/>
    <w:rsid w:val="008A727B"/>
    <w:rsid w:val="008B21B0"/>
    <w:rsid w:val="008C18C3"/>
    <w:rsid w:val="008C3A55"/>
    <w:rsid w:val="008D2EDD"/>
    <w:rsid w:val="008E2318"/>
    <w:rsid w:val="008E6445"/>
    <w:rsid w:val="009149CE"/>
    <w:rsid w:val="00920424"/>
    <w:rsid w:val="00930FD6"/>
    <w:rsid w:val="00931F6E"/>
    <w:rsid w:val="0093314E"/>
    <w:rsid w:val="00941478"/>
    <w:rsid w:val="009464D4"/>
    <w:rsid w:val="00951900"/>
    <w:rsid w:val="0095263E"/>
    <w:rsid w:val="0096585E"/>
    <w:rsid w:val="009732C1"/>
    <w:rsid w:val="0098496B"/>
    <w:rsid w:val="009903BB"/>
    <w:rsid w:val="00990E67"/>
    <w:rsid w:val="00996087"/>
    <w:rsid w:val="009B59E9"/>
    <w:rsid w:val="009C338A"/>
    <w:rsid w:val="009E5927"/>
    <w:rsid w:val="009F4F3F"/>
    <w:rsid w:val="009F51F6"/>
    <w:rsid w:val="00A204D8"/>
    <w:rsid w:val="00A31067"/>
    <w:rsid w:val="00A5219C"/>
    <w:rsid w:val="00A93CF5"/>
    <w:rsid w:val="00AB7E90"/>
    <w:rsid w:val="00AC1163"/>
    <w:rsid w:val="00AC1BA0"/>
    <w:rsid w:val="00B32061"/>
    <w:rsid w:val="00B37101"/>
    <w:rsid w:val="00B84A1D"/>
    <w:rsid w:val="00B84BED"/>
    <w:rsid w:val="00B90554"/>
    <w:rsid w:val="00B955A7"/>
    <w:rsid w:val="00BA65A8"/>
    <w:rsid w:val="00BB0F59"/>
    <w:rsid w:val="00BB4E19"/>
    <w:rsid w:val="00BB799E"/>
    <w:rsid w:val="00BB7C76"/>
    <w:rsid w:val="00BB7F62"/>
    <w:rsid w:val="00BD548E"/>
    <w:rsid w:val="00BF58AD"/>
    <w:rsid w:val="00BF6C4A"/>
    <w:rsid w:val="00C008D6"/>
    <w:rsid w:val="00C21973"/>
    <w:rsid w:val="00C3672A"/>
    <w:rsid w:val="00C57E3A"/>
    <w:rsid w:val="00C66C98"/>
    <w:rsid w:val="00CA0B6C"/>
    <w:rsid w:val="00CD5D02"/>
    <w:rsid w:val="00CE7D1C"/>
    <w:rsid w:val="00CF7C78"/>
    <w:rsid w:val="00D238EA"/>
    <w:rsid w:val="00D40E75"/>
    <w:rsid w:val="00D72C15"/>
    <w:rsid w:val="00D818D4"/>
    <w:rsid w:val="00D94AFE"/>
    <w:rsid w:val="00DA2B18"/>
    <w:rsid w:val="00DA3C7D"/>
    <w:rsid w:val="00DB556B"/>
    <w:rsid w:val="00DC1112"/>
    <w:rsid w:val="00DF1FF5"/>
    <w:rsid w:val="00E11ABC"/>
    <w:rsid w:val="00E330C0"/>
    <w:rsid w:val="00E635E3"/>
    <w:rsid w:val="00E63A2A"/>
    <w:rsid w:val="00EE7E23"/>
    <w:rsid w:val="00F0081D"/>
    <w:rsid w:val="00F02D45"/>
    <w:rsid w:val="00F45BAF"/>
    <w:rsid w:val="00F5110D"/>
    <w:rsid w:val="00F750B1"/>
    <w:rsid w:val="00F7788A"/>
    <w:rsid w:val="00F82367"/>
    <w:rsid w:val="00FD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9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D94A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4A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4AF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94AF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556B"/>
  </w:style>
  <w:style w:type="paragraph" w:styleId="Kjene">
    <w:name w:val="footer"/>
    <w:basedOn w:val="Parasts"/>
    <w:link w:val="Kj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556B"/>
  </w:style>
  <w:style w:type="paragraph" w:styleId="Balonteksts">
    <w:name w:val="Balloon Text"/>
    <w:basedOn w:val="Parasts"/>
    <w:link w:val="BalontekstsRakstz"/>
    <w:uiPriority w:val="99"/>
    <w:semiHidden/>
    <w:unhideWhenUsed/>
    <w:rsid w:val="009F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4F3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02D45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0D90"/>
    <w:rPr>
      <w:color w:val="800080"/>
      <w:u w:val="single"/>
    </w:rPr>
  </w:style>
  <w:style w:type="paragraph" w:customStyle="1" w:styleId="font5">
    <w:name w:val="font5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67">
    <w:name w:val="xl67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8">
    <w:name w:val="xl68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9">
    <w:name w:val="xl69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0">
    <w:name w:val="xl70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1">
    <w:name w:val="xl71"/>
    <w:basedOn w:val="Parasts"/>
    <w:rsid w:val="004F0D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2">
    <w:name w:val="xl72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3">
    <w:name w:val="xl73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4">
    <w:name w:val="xl74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5">
    <w:name w:val="xl75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6">
    <w:name w:val="xl76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7">
    <w:name w:val="xl77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8">
    <w:name w:val="xl78"/>
    <w:basedOn w:val="Parasts"/>
    <w:rsid w:val="004F0D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9">
    <w:name w:val="xl79"/>
    <w:basedOn w:val="Parasts"/>
    <w:rsid w:val="004F0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0">
    <w:name w:val="xl8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1">
    <w:name w:val="xl81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2">
    <w:name w:val="xl82"/>
    <w:basedOn w:val="Parasts"/>
    <w:rsid w:val="004F0D9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3">
    <w:name w:val="xl8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4">
    <w:name w:val="xl84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5">
    <w:name w:val="xl85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6">
    <w:name w:val="xl86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7">
    <w:name w:val="xl87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8">
    <w:name w:val="xl88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9">
    <w:name w:val="xl89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0">
    <w:name w:val="xl9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1">
    <w:name w:val="xl91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2">
    <w:name w:val="xl92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3">
    <w:name w:val="xl93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4">
    <w:name w:val="xl94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5">
    <w:name w:val="xl95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6">
    <w:name w:val="xl96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97">
    <w:name w:val="xl97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8">
    <w:name w:val="xl98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9">
    <w:name w:val="xl99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00">
    <w:name w:val="xl100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1">
    <w:name w:val="xl101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2">
    <w:name w:val="xl102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lv-LV"/>
    </w:rPr>
  </w:style>
  <w:style w:type="paragraph" w:customStyle="1" w:styleId="xl103">
    <w:name w:val="xl10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104">
    <w:name w:val="xl104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05">
    <w:name w:val="xl105"/>
    <w:basedOn w:val="Parasts"/>
    <w:rsid w:val="004F0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6">
    <w:name w:val="xl106"/>
    <w:basedOn w:val="Parasts"/>
    <w:rsid w:val="004F0D9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7">
    <w:name w:val="xl107"/>
    <w:basedOn w:val="Parasts"/>
    <w:rsid w:val="004F0D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8">
    <w:name w:val="xl108"/>
    <w:basedOn w:val="Parasts"/>
    <w:rsid w:val="004F0D9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9">
    <w:name w:val="xl109"/>
    <w:basedOn w:val="Parasts"/>
    <w:rsid w:val="004F0D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0">
    <w:name w:val="xl11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1">
    <w:name w:val="xl111"/>
    <w:basedOn w:val="Parasts"/>
    <w:rsid w:val="004F0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0E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0E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0E8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0E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0E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9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D94A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4A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4AF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94AF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556B"/>
  </w:style>
  <w:style w:type="paragraph" w:styleId="Kjene">
    <w:name w:val="footer"/>
    <w:basedOn w:val="Parasts"/>
    <w:link w:val="Kj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556B"/>
  </w:style>
  <w:style w:type="paragraph" w:styleId="Balonteksts">
    <w:name w:val="Balloon Text"/>
    <w:basedOn w:val="Parasts"/>
    <w:link w:val="BalontekstsRakstz"/>
    <w:uiPriority w:val="99"/>
    <w:semiHidden/>
    <w:unhideWhenUsed/>
    <w:rsid w:val="009F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4F3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02D45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0D90"/>
    <w:rPr>
      <w:color w:val="800080"/>
      <w:u w:val="single"/>
    </w:rPr>
  </w:style>
  <w:style w:type="paragraph" w:customStyle="1" w:styleId="font5">
    <w:name w:val="font5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67">
    <w:name w:val="xl67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8">
    <w:name w:val="xl68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9">
    <w:name w:val="xl69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0">
    <w:name w:val="xl70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1">
    <w:name w:val="xl71"/>
    <w:basedOn w:val="Parasts"/>
    <w:rsid w:val="004F0D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2">
    <w:name w:val="xl72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3">
    <w:name w:val="xl73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4">
    <w:name w:val="xl74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5">
    <w:name w:val="xl75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6">
    <w:name w:val="xl76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7">
    <w:name w:val="xl77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8">
    <w:name w:val="xl78"/>
    <w:basedOn w:val="Parasts"/>
    <w:rsid w:val="004F0D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9">
    <w:name w:val="xl79"/>
    <w:basedOn w:val="Parasts"/>
    <w:rsid w:val="004F0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0">
    <w:name w:val="xl8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1">
    <w:name w:val="xl81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2">
    <w:name w:val="xl82"/>
    <w:basedOn w:val="Parasts"/>
    <w:rsid w:val="004F0D9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3">
    <w:name w:val="xl8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4">
    <w:name w:val="xl84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5">
    <w:name w:val="xl85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6">
    <w:name w:val="xl86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7">
    <w:name w:val="xl87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8">
    <w:name w:val="xl88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9">
    <w:name w:val="xl89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0">
    <w:name w:val="xl9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1">
    <w:name w:val="xl91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2">
    <w:name w:val="xl92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3">
    <w:name w:val="xl93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4">
    <w:name w:val="xl94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5">
    <w:name w:val="xl95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6">
    <w:name w:val="xl96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97">
    <w:name w:val="xl97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8">
    <w:name w:val="xl98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9">
    <w:name w:val="xl99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00">
    <w:name w:val="xl100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1">
    <w:name w:val="xl101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2">
    <w:name w:val="xl102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lv-LV"/>
    </w:rPr>
  </w:style>
  <w:style w:type="paragraph" w:customStyle="1" w:styleId="xl103">
    <w:name w:val="xl10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104">
    <w:name w:val="xl104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05">
    <w:name w:val="xl105"/>
    <w:basedOn w:val="Parasts"/>
    <w:rsid w:val="004F0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6">
    <w:name w:val="xl106"/>
    <w:basedOn w:val="Parasts"/>
    <w:rsid w:val="004F0D9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7">
    <w:name w:val="xl107"/>
    <w:basedOn w:val="Parasts"/>
    <w:rsid w:val="004F0D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8">
    <w:name w:val="xl108"/>
    <w:basedOn w:val="Parasts"/>
    <w:rsid w:val="004F0D9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9">
    <w:name w:val="xl109"/>
    <w:basedOn w:val="Parasts"/>
    <w:rsid w:val="004F0D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0">
    <w:name w:val="xl11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1">
    <w:name w:val="xl111"/>
    <w:basedOn w:val="Parasts"/>
    <w:rsid w:val="004F0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0E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0E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0E8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0E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0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D19F-1BBE-418E-BE9F-F37E42E2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5833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Informatīvajam ziņojumam „Par priekšlikumiem par iespējamiem grozījumiem normatīvajos aktos, paredzot normu ierobežojumu saglabāšanu līdz 2016. gada 1. janvārim vai arī to apjoma pakāpenisku atjaunošanu trīs gadu laikā”</vt:lpstr>
      <vt:lpstr/>
    </vt:vector>
  </TitlesOfParts>
  <Company>Tieslietu ministrija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„Par priekšlikumiem par iespējamiem grozījumiem normatīvajos aktos, paredzot normu ierobežojumu saglabāšanu līdz 2016. gada 1. janvārim vai arī to apjoma pakāpenisku atjaunošanu trīs gadu laikā”</dc:title>
  <dc:subject>Pielikums Informatīvajam ziņojumam </dc:subject>
  <dc:creator>Linda Sparāne</dc:creator>
  <dc:description>67830622, Linda.Sparane@ugf.gov.lv</dc:description>
  <cp:lastModifiedBy>Linda Sparane</cp:lastModifiedBy>
  <cp:revision>18</cp:revision>
  <cp:lastPrinted>2013-06-18T11:17:00Z</cp:lastPrinted>
  <dcterms:created xsi:type="dcterms:W3CDTF">2013-08-06T06:32:00Z</dcterms:created>
  <dcterms:modified xsi:type="dcterms:W3CDTF">2013-08-14T12:49:00Z</dcterms:modified>
</cp:coreProperties>
</file>