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C4D9" w14:textId="77777777" w:rsidR="0063175B" w:rsidRPr="003646A3" w:rsidRDefault="0063175B" w:rsidP="00A83AF5">
      <w:pPr>
        <w:spacing w:after="0" w:line="240" w:lineRule="auto"/>
        <w:jc w:val="right"/>
        <w:rPr>
          <w:rFonts w:ascii="Times New Roman" w:hAnsi="Times New Roman" w:cs="Times New Roman"/>
          <w:sz w:val="28"/>
          <w:szCs w:val="28"/>
        </w:rPr>
      </w:pPr>
      <w:r w:rsidRPr="003646A3">
        <w:rPr>
          <w:rFonts w:ascii="Times New Roman" w:hAnsi="Times New Roman" w:cs="Times New Roman"/>
          <w:sz w:val="28"/>
          <w:szCs w:val="28"/>
        </w:rPr>
        <w:t>Likumprojekts</w:t>
      </w:r>
    </w:p>
    <w:p w14:paraId="554EC4DA" w14:textId="77777777" w:rsidR="0063175B" w:rsidRPr="003646A3" w:rsidRDefault="0063175B" w:rsidP="00A83AF5">
      <w:pPr>
        <w:spacing w:after="0" w:line="240" w:lineRule="auto"/>
        <w:jc w:val="center"/>
        <w:rPr>
          <w:rFonts w:ascii="Times New Roman" w:hAnsi="Times New Roman" w:cs="Times New Roman"/>
          <w:b/>
          <w:sz w:val="28"/>
          <w:szCs w:val="28"/>
        </w:rPr>
      </w:pPr>
    </w:p>
    <w:p w14:paraId="554EC4DB" w14:textId="77777777" w:rsidR="0063175B" w:rsidRPr="003646A3" w:rsidRDefault="0063175B" w:rsidP="00A83AF5">
      <w:pPr>
        <w:spacing w:after="0" w:line="240" w:lineRule="auto"/>
        <w:jc w:val="center"/>
        <w:rPr>
          <w:rFonts w:ascii="Times New Roman" w:hAnsi="Times New Roman" w:cs="Times New Roman"/>
          <w:b/>
          <w:sz w:val="28"/>
          <w:szCs w:val="28"/>
        </w:rPr>
      </w:pPr>
      <w:r w:rsidRPr="003646A3">
        <w:rPr>
          <w:rFonts w:ascii="Times New Roman" w:hAnsi="Times New Roman" w:cs="Times New Roman"/>
          <w:b/>
          <w:sz w:val="28"/>
          <w:szCs w:val="28"/>
        </w:rPr>
        <w:t>Grozījumi Bāriņtiesu likumā</w:t>
      </w:r>
    </w:p>
    <w:p w14:paraId="554EC4DC" w14:textId="77777777" w:rsidR="0063175B" w:rsidRPr="003646A3" w:rsidRDefault="0063175B" w:rsidP="00A83AF5">
      <w:pPr>
        <w:spacing w:after="0" w:line="240" w:lineRule="auto"/>
        <w:jc w:val="center"/>
        <w:rPr>
          <w:rFonts w:ascii="Times New Roman" w:hAnsi="Times New Roman" w:cs="Times New Roman"/>
          <w:b/>
          <w:sz w:val="28"/>
          <w:szCs w:val="28"/>
        </w:rPr>
      </w:pPr>
    </w:p>
    <w:p w14:paraId="554EC4DD" w14:textId="77777777" w:rsidR="0063175B" w:rsidRPr="003646A3" w:rsidRDefault="0063175B" w:rsidP="00A83AF5">
      <w:pPr>
        <w:pStyle w:val="NormalWeb"/>
        <w:spacing w:before="0" w:beforeAutospacing="0" w:after="0" w:afterAutospacing="0"/>
        <w:ind w:firstLine="720"/>
        <w:jc w:val="both"/>
        <w:rPr>
          <w:rFonts w:ascii="Times New Roman" w:hAnsi="Times New Roman"/>
          <w:sz w:val="28"/>
          <w:szCs w:val="28"/>
        </w:rPr>
      </w:pPr>
      <w:r w:rsidRPr="003646A3">
        <w:rPr>
          <w:rFonts w:ascii="Times New Roman" w:hAnsi="Times New Roman"/>
          <w:sz w:val="28"/>
          <w:szCs w:val="28"/>
        </w:rPr>
        <w:t>Izdarīt Bāriņtiesu likumā (Latvijas Republikas Saeimas un Ministru Kabineta Ziņotājs, 2006, 15.nr.; 2007, 3.nr.; 2009, 2., 13., 14.nr.; Latvijas Vēstnesis, 2009, 193., 205.nr.; 2011, 112., 132.nr.) šādus grozījumus:</w:t>
      </w:r>
    </w:p>
    <w:p w14:paraId="554EC4DE" w14:textId="77777777" w:rsidR="0063175B" w:rsidRPr="003646A3" w:rsidRDefault="0063175B" w:rsidP="00A83AF5">
      <w:pPr>
        <w:pStyle w:val="NormalWeb"/>
        <w:spacing w:before="0" w:beforeAutospacing="0" w:after="0" w:afterAutospacing="0"/>
        <w:ind w:firstLine="709"/>
        <w:jc w:val="both"/>
        <w:rPr>
          <w:rFonts w:ascii="Times New Roman" w:hAnsi="Times New Roman"/>
          <w:sz w:val="28"/>
          <w:szCs w:val="28"/>
        </w:rPr>
      </w:pPr>
    </w:p>
    <w:p w14:paraId="554EC4DF" w14:textId="77777777" w:rsidR="0063175B" w:rsidRDefault="0063175B" w:rsidP="00A83AF5">
      <w:pPr>
        <w:pStyle w:val="NormalWeb"/>
        <w:spacing w:before="0" w:beforeAutospacing="0" w:after="0" w:afterAutospacing="0"/>
        <w:ind w:firstLine="720"/>
        <w:jc w:val="both"/>
        <w:rPr>
          <w:rFonts w:ascii="Times New Roman" w:hAnsi="Times New Roman"/>
          <w:sz w:val="28"/>
          <w:szCs w:val="28"/>
        </w:rPr>
      </w:pPr>
      <w:r w:rsidRPr="003646A3">
        <w:rPr>
          <w:rFonts w:ascii="Times New Roman" w:hAnsi="Times New Roman"/>
          <w:sz w:val="28"/>
          <w:szCs w:val="28"/>
        </w:rPr>
        <w:t>1. Izteikt 11.panta 1.punktu šādā redakcijā:</w:t>
      </w:r>
    </w:p>
    <w:p w14:paraId="7CE34AEC" w14:textId="77777777" w:rsidR="003646A3" w:rsidRPr="003646A3" w:rsidRDefault="003646A3" w:rsidP="00A83AF5">
      <w:pPr>
        <w:pStyle w:val="NormalWeb"/>
        <w:spacing w:before="0" w:beforeAutospacing="0" w:after="0" w:afterAutospacing="0"/>
        <w:ind w:firstLine="720"/>
        <w:jc w:val="both"/>
        <w:rPr>
          <w:rFonts w:ascii="Times New Roman" w:hAnsi="Times New Roman"/>
          <w:sz w:val="28"/>
          <w:szCs w:val="28"/>
        </w:rPr>
      </w:pPr>
    </w:p>
    <w:p w14:paraId="554EC4E0" w14:textId="7716BBAB" w:rsidR="0063175B" w:rsidRPr="003646A3" w:rsidRDefault="003646A3" w:rsidP="00A83A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3175B" w:rsidRPr="003646A3">
        <w:rPr>
          <w:rFonts w:ascii="Times New Roman" w:hAnsi="Times New Roman" w:cs="Times New Roman"/>
          <w:sz w:val="28"/>
          <w:szCs w:val="28"/>
        </w:rPr>
        <w:t>1) kurai pārtrauktas v</w:t>
      </w:r>
      <w:r>
        <w:rPr>
          <w:rFonts w:ascii="Times New Roman" w:hAnsi="Times New Roman" w:cs="Times New Roman"/>
          <w:sz w:val="28"/>
          <w:szCs w:val="28"/>
        </w:rPr>
        <w:t>ai atņemtas aizgādības tiesības;"</w:t>
      </w:r>
      <w:r w:rsidR="0063175B" w:rsidRPr="003646A3">
        <w:rPr>
          <w:rFonts w:ascii="Times New Roman" w:hAnsi="Times New Roman" w:cs="Times New Roman"/>
          <w:sz w:val="28"/>
          <w:szCs w:val="28"/>
        </w:rPr>
        <w:t>.</w:t>
      </w:r>
    </w:p>
    <w:p w14:paraId="554EC4E1" w14:textId="77777777" w:rsidR="0063175B" w:rsidRPr="003646A3" w:rsidRDefault="0063175B" w:rsidP="00A83AF5">
      <w:pPr>
        <w:spacing w:after="0" w:line="240" w:lineRule="auto"/>
        <w:ind w:firstLine="709"/>
        <w:jc w:val="both"/>
        <w:rPr>
          <w:rFonts w:ascii="Times New Roman" w:hAnsi="Times New Roman" w:cs="Times New Roman"/>
          <w:sz w:val="28"/>
          <w:szCs w:val="28"/>
        </w:rPr>
      </w:pPr>
    </w:p>
    <w:p w14:paraId="554EC4E2" w14:textId="7EF487CB"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hAnsi="Times New Roman" w:cs="Times New Roman"/>
          <w:sz w:val="28"/>
          <w:szCs w:val="28"/>
        </w:rPr>
        <w:t>2. Papildināt</w:t>
      </w:r>
      <w:r w:rsidR="003646A3">
        <w:rPr>
          <w:rFonts w:ascii="Times New Roman" w:hAnsi="Times New Roman" w:cs="Times New Roman"/>
          <w:sz w:val="28"/>
          <w:szCs w:val="28"/>
        </w:rPr>
        <w:t xml:space="preserve"> 16.panta 5.punktu pēc vārdiem "personas interesēs" ar vārdiem "</w:t>
      </w:r>
      <w:r w:rsidRPr="003646A3">
        <w:rPr>
          <w:rFonts w:ascii="Times New Roman" w:hAnsi="Times New Roman" w:cs="Times New Roman"/>
          <w:sz w:val="28"/>
          <w:szCs w:val="28"/>
        </w:rPr>
        <w:t>izņemot prasības pieteikumus par paternitātes p</w:t>
      </w:r>
      <w:r w:rsidR="003646A3">
        <w:rPr>
          <w:rFonts w:ascii="Times New Roman" w:hAnsi="Times New Roman" w:cs="Times New Roman"/>
          <w:sz w:val="28"/>
          <w:szCs w:val="28"/>
        </w:rPr>
        <w:t>ieņēmuma apstrīdēšanu"</w:t>
      </w:r>
      <w:r w:rsidRPr="003646A3">
        <w:rPr>
          <w:rFonts w:ascii="Times New Roman" w:hAnsi="Times New Roman" w:cs="Times New Roman"/>
          <w:sz w:val="28"/>
          <w:szCs w:val="28"/>
        </w:rPr>
        <w:t>.</w:t>
      </w:r>
    </w:p>
    <w:p w14:paraId="554EC4E3" w14:textId="77777777" w:rsidR="0063175B" w:rsidRPr="003646A3" w:rsidRDefault="0063175B" w:rsidP="00A83AF5">
      <w:pPr>
        <w:spacing w:after="0" w:line="240" w:lineRule="auto"/>
        <w:ind w:firstLine="720"/>
        <w:jc w:val="both"/>
        <w:rPr>
          <w:rFonts w:ascii="Times New Roman" w:hAnsi="Times New Roman" w:cs="Times New Roman"/>
          <w:sz w:val="28"/>
          <w:szCs w:val="28"/>
        </w:rPr>
      </w:pPr>
    </w:p>
    <w:p w14:paraId="554EC4E4" w14:textId="7D7F5EDE"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hAnsi="Times New Roman" w:cs="Times New Roman"/>
          <w:sz w:val="28"/>
          <w:szCs w:val="28"/>
        </w:rPr>
        <w:t xml:space="preserve">3. </w:t>
      </w:r>
      <w:r w:rsidRPr="003646A3">
        <w:rPr>
          <w:rFonts w:ascii="Times New Roman" w:hAnsi="Times New Roman" w:cs="Times New Roman"/>
          <w:bCs/>
          <w:sz w:val="28"/>
          <w:szCs w:val="28"/>
        </w:rPr>
        <w:t>Izslē</w:t>
      </w:r>
      <w:r w:rsidR="003646A3">
        <w:rPr>
          <w:rFonts w:ascii="Times New Roman" w:hAnsi="Times New Roman" w:cs="Times New Roman"/>
          <w:bCs/>
          <w:sz w:val="28"/>
          <w:szCs w:val="28"/>
        </w:rPr>
        <w:t>gt 19.panta otrajā daļā vārdus "aprūpes un"</w:t>
      </w:r>
      <w:r w:rsidRPr="003646A3">
        <w:rPr>
          <w:rFonts w:ascii="Times New Roman" w:hAnsi="Times New Roman" w:cs="Times New Roman"/>
          <w:bCs/>
          <w:sz w:val="28"/>
          <w:szCs w:val="28"/>
        </w:rPr>
        <w:t>.</w:t>
      </w:r>
    </w:p>
    <w:p w14:paraId="554EC4E5" w14:textId="77777777" w:rsidR="0063175B" w:rsidRPr="003646A3" w:rsidRDefault="0063175B" w:rsidP="00A83AF5">
      <w:pPr>
        <w:spacing w:after="0" w:line="240" w:lineRule="auto"/>
        <w:ind w:firstLine="720"/>
        <w:jc w:val="both"/>
        <w:rPr>
          <w:rFonts w:ascii="Times New Roman" w:hAnsi="Times New Roman" w:cs="Times New Roman"/>
          <w:sz w:val="28"/>
          <w:szCs w:val="28"/>
        </w:rPr>
      </w:pPr>
    </w:p>
    <w:p w14:paraId="554EC4E6" w14:textId="0DDF6EE9" w:rsidR="0063175B" w:rsidRDefault="0063175B" w:rsidP="00A83AF5">
      <w:pPr>
        <w:spacing w:after="0" w:line="240" w:lineRule="auto"/>
        <w:ind w:firstLine="720"/>
        <w:jc w:val="both"/>
        <w:rPr>
          <w:rFonts w:ascii="Times New Roman" w:hAnsi="Times New Roman" w:cs="Times New Roman"/>
          <w:bCs/>
          <w:sz w:val="28"/>
          <w:szCs w:val="28"/>
        </w:rPr>
      </w:pPr>
      <w:r w:rsidRPr="003646A3">
        <w:rPr>
          <w:rFonts w:ascii="Times New Roman" w:hAnsi="Times New Roman" w:cs="Times New Roman"/>
          <w:sz w:val="28"/>
          <w:szCs w:val="28"/>
        </w:rPr>
        <w:t xml:space="preserve">4. </w:t>
      </w:r>
      <w:r w:rsidRPr="003646A3">
        <w:rPr>
          <w:rFonts w:ascii="Times New Roman" w:hAnsi="Times New Roman" w:cs="Times New Roman"/>
          <w:bCs/>
          <w:sz w:val="28"/>
          <w:szCs w:val="28"/>
        </w:rPr>
        <w:t>I</w:t>
      </w:r>
      <w:r w:rsidR="003646A3">
        <w:rPr>
          <w:rFonts w:ascii="Times New Roman" w:hAnsi="Times New Roman" w:cs="Times New Roman"/>
          <w:bCs/>
          <w:sz w:val="28"/>
          <w:szCs w:val="28"/>
        </w:rPr>
        <w:t>zteikt 22.pantu šādā redakcijā:</w:t>
      </w:r>
    </w:p>
    <w:p w14:paraId="4FAE8E5A" w14:textId="77777777" w:rsidR="003646A3" w:rsidRPr="003646A3" w:rsidRDefault="003646A3" w:rsidP="00A83AF5">
      <w:pPr>
        <w:spacing w:after="0" w:line="240" w:lineRule="auto"/>
        <w:ind w:firstLine="720"/>
        <w:jc w:val="both"/>
        <w:rPr>
          <w:rFonts w:ascii="Times New Roman" w:hAnsi="Times New Roman" w:cs="Times New Roman"/>
          <w:sz w:val="28"/>
          <w:szCs w:val="28"/>
        </w:rPr>
      </w:pPr>
    </w:p>
    <w:p w14:paraId="554EC4E7" w14:textId="3C34E2A2" w:rsidR="0063175B" w:rsidRPr="003646A3" w:rsidRDefault="003646A3" w:rsidP="00A83AF5">
      <w:pPr>
        <w:spacing w:after="0" w:line="240" w:lineRule="auto"/>
        <w:ind w:firstLine="720"/>
        <w:jc w:val="both"/>
        <w:rPr>
          <w:rFonts w:ascii="Times New Roman" w:hAnsi="Times New Roman" w:cs="Times New Roman"/>
          <w:sz w:val="28"/>
          <w:szCs w:val="28"/>
        </w:rPr>
      </w:pPr>
      <w:r w:rsidRPr="00137986">
        <w:rPr>
          <w:rFonts w:ascii="Times New Roman" w:hAnsi="Times New Roman" w:cs="Times New Roman"/>
          <w:bCs/>
          <w:sz w:val="28"/>
          <w:szCs w:val="28"/>
        </w:rPr>
        <w:t>"</w:t>
      </w:r>
      <w:r w:rsidR="0063175B" w:rsidRPr="003646A3">
        <w:rPr>
          <w:rFonts w:ascii="Times New Roman" w:eastAsia="Times New Roman" w:hAnsi="Times New Roman" w:cs="Times New Roman"/>
          <w:b/>
          <w:bCs/>
          <w:sz w:val="28"/>
          <w:szCs w:val="28"/>
          <w:lang w:eastAsia="lv-LV"/>
        </w:rPr>
        <w:t>22.pants. Bērna aizgādības tiesību pārtraukšana, atņemšana un atjaunošana</w:t>
      </w:r>
    </w:p>
    <w:p w14:paraId="554EC4E8"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 xml:space="preserve">(1) Bāriņtiesa lemj par bērna aizgādības tiesību pārtraukšanu vecākam, ja: </w:t>
      </w:r>
    </w:p>
    <w:p w14:paraId="554EC4E9"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 xml:space="preserve">1) ir faktiski šķēršļi, kas liedz iespēju aprūpēt bērnu; </w:t>
      </w:r>
    </w:p>
    <w:p w14:paraId="554EC4EA"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 xml:space="preserve">2) bērns vecāka vainas dēļ atrodas veselībai vai dzīvībai bīstamos apstākļos; </w:t>
      </w:r>
    </w:p>
    <w:p w14:paraId="554EC4EB"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 xml:space="preserve">3) vecāks ļaunprātīgi izmanto savas tiesības vai nenodrošina bērna aprūpi un uzraudzību; </w:t>
      </w:r>
    </w:p>
    <w:p w14:paraId="554EC4EC" w14:textId="3D4E767D"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4) vecāks ir devis piekrišanu bērna adopcijai</w:t>
      </w:r>
      <w:r w:rsidRPr="003646A3">
        <w:rPr>
          <w:rFonts w:ascii="Times New Roman" w:hAnsi="Times New Roman" w:cs="Times New Roman"/>
          <w:sz w:val="28"/>
          <w:szCs w:val="28"/>
        </w:rPr>
        <w:t>, izņemot</w:t>
      </w:r>
      <w:r w:rsidR="008C02C5">
        <w:rPr>
          <w:rFonts w:ascii="Times New Roman" w:hAnsi="Times New Roman" w:cs="Times New Roman"/>
          <w:sz w:val="28"/>
          <w:szCs w:val="28"/>
        </w:rPr>
        <w:t xml:space="preserve"> gadījumu</w:t>
      </w:r>
      <w:r w:rsidRPr="003646A3">
        <w:rPr>
          <w:rFonts w:ascii="Times New Roman" w:hAnsi="Times New Roman" w:cs="Times New Roman"/>
          <w:sz w:val="28"/>
          <w:szCs w:val="28"/>
        </w:rPr>
        <w:t xml:space="preserve">, ja viņš kā laulātais ir devis piekrišanu, </w:t>
      </w:r>
      <w:r w:rsidR="00263CB7" w:rsidRPr="00172F2A">
        <w:rPr>
          <w:rFonts w:ascii="Times New Roman" w:hAnsi="Times New Roman" w:cs="Times New Roman"/>
          <w:sz w:val="28"/>
          <w:szCs w:val="28"/>
        </w:rPr>
        <w:t>ka bērnu adoptē otrs laulātais</w:t>
      </w:r>
      <w:r w:rsidRPr="003646A3">
        <w:rPr>
          <w:rFonts w:ascii="Times New Roman" w:hAnsi="Times New Roman" w:cs="Times New Roman"/>
          <w:sz w:val="28"/>
          <w:szCs w:val="28"/>
        </w:rPr>
        <w:t>;</w:t>
      </w:r>
    </w:p>
    <w:p w14:paraId="554EC4ED" w14:textId="77777777" w:rsidR="0063175B" w:rsidRPr="003646A3" w:rsidRDefault="0063175B" w:rsidP="00A83AF5">
      <w:pPr>
        <w:spacing w:after="0" w:line="240" w:lineRule="auto"/>
        <w:ind w:firstLine="720"/>
        <w:jc w:val="both"/>
        <w:rPr>
          <w:rFonts w:ascii="Times New Roman" w:eastAsia="Times New Roman" w:hAnsi="Times New Roman" w:cs="Times New Roman"/>
          <w:sz w:val="28"/>
          <w:szCs w:val="28"/>
          <w:lang w:eastAsia="lv-LV"/>
        </w:rPr>
      </w:pPr>
      <w:r w:rsidRPr="003646A3">
        <w:rPr>
          <w:rFonts w:ascii="Times New Roman" w:eastAsia="Times New Roman" w:hAnsi="Times New Roman" w:cs="Times New Roman"/>
          <w:sz w:val="28"/>
          <w:szCs w:val="28"/>
          <w:lang w:eastAsia="lv-LV"/>
        </w:rPr>
        <w:t>5) konstatēta vecāka vardarbība pret bērnu vai ir pamatotas aizdomas par vardarbību pret bērnu;</w:t>
      </w:r>
    </w:p>
    <w:p w14:paraId="554EC4EE"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6) vecāks nepilda tiesas nolēmumu lietās, kas izriet no aizgādības vai saskarsmes tiesībām.</w:t>
      </w:r>
    </w:p>
    <w:p w14:paraId="554EC4EF" w14:textId="7920E57D" w:rsidR="0063175B" w:rsidRPr="00263CB7" w:rsidRDefault="0063175B" w:rsidP="00A83AF5">
      <w:pPr>
        <w:spacing w:after="0" w:line="240" w:lineRule="auto"/>
        <w:ind w:firstLine="720"/>
        <w:jc w:val="both"/>
        <w:rPr>
          <w:rFonts w:ascii="Times New Roman" w:hAnsi="Times New Roman" w:cs="Times New Roman"/>
          <w:color w:val="FF0000"/>
          <w:sz w:val="28"/>
          <w:szCs w:val="28"/>
        </w:rPr>
      </w:pPr>
      <w:r w:rsidRPr="003646A3">
        <w:rPr>
          <w:rFonts w:ascii="Times New Roman" w:eastAsia="Times New Roman" w:hAnsi="Times New Roman" w:cs="Times New Roman"/>
          <w:sz w:val="28"/>
          <w:szCs w:val="28"/>
          <w:lang w:eastAsia="lv-LV"/>
        </w:rPr>
        <w:t xml:space="preserve">(2) Ja bērna aizgādības tiesību pārtraukšanas iemesli ir zuduši, bāriņtiesa lemj par </w:t>
      </w:r>
      <w:r w:rsidRPr="008B4EF5">
        <w:rPr>
          <w:rFonts w:ascii="Times New Roman" w:eastAsia="Times New Roman" w:hAnsi="Times New Roman" w:cs="Times New Roman"/>
          <w:sz w:val="28"/>
          <w:szCs w:val="28"/>
          <w:lang w:eastAsia="lv-LV"/>
        </w:rPr>
        <w:t xml:space="preserve">pārtraukto </w:t>
      </w:r>
      <w:r w:rsidRPr="003646A3">
        <w:rPr>
          <w:rFonts w:ascii="Times New Roman" w:eastAsia="Times New Roman" w:hAnsi="Times New Roman" w:cs="Times New Roman"/>
          <w:sz w:val="28"/>
          <w:szCs w:val="28"/>
          <w:lang w:eastAsia="lv-LV"/>
        </w:rPr>
        <w:t xml:space="preserve">bērna aizgādības tiesību atjaunošanu. </w:t>
      </w:r>
    </w:p>
    <w:p w14:paraId="554EC4F0"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eastAsia="Times New Roman" w:hAnsi="Times New Roman" w:cs="Times New Roman"/>
          <w:sz w:val="28"/>
          <w:szCs w:val="28"/>
          <w:lang w:eastAsia="lv-LV"/>
        </w:rPr>
        <w:t xml:space="preserve">(3) Bāriņtiesa lemj par prasības iesniegšanu tiesā aizgādības tiesību atņemšanai, ja: </w:t>
      </w:r>
    </w:p>
    <w:p w14:paraId="554EC4F1" w14:textId="77777777"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1) bērna veselība vai dzīvība apdraudēta vecāka vainas dēļ (vecāku apzinātas rīcības vai nolaidības dēļ);</w:t>
      </w:r>
    </w:p>
    <w:p w14:paraId="554EC4F2" w14:textId="3DBBFEAC"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2) vecāks ļaunprātīgi izmanto savas tiesības vai nenodrošina bērna aprūpi un uzraudzību</w:t>
      </w:r>
      <w:r w:rsidR="00AF5B75" w:rsidRPr="003646A3">
        <w:rPr>
          <w:sz w:val="28"/>
          <w:szCs w:val="28"/>
        </w:rPr>
        <w:t>, un tas var radīt apdraudējumu bērna fizisk</w:t>
      </w:r>
      <w:r w:rsidR="00137986">
        <w:rPr>
          <w:sz w:val="28"/>
          <w:szCs w:val="28"/>
        </w:rPr>
        <w:t>aj</w:t>
      </w:r>
      <w:r w:rsidR="00AF5B75" w:rsidRPr="003646A3">
        <w:rPr>
          <w:sz w:val="28"/>
          <w:szCs w:val="28"/>
        </w:rPr>
        <w:t>ai, garīg</w:t>
      </w:r>
      <w:r w:rsidR="00137986">
        <w:rPr>
          <w:sz w:val="28"/>
          <w:szCs w:val="28"/>
        </w:rPr>
        <w:t>aj</w:t>
      </w:r>
      <w:r w:rsidR="00AF5B75" w:rsidRPr="003646A3">
        <w:rPr>
          <w:sz w:val="28"/>
          <w:szCs w:val="28"/>
        </w:rPr>
        <w:t>ai vai tikumisk</w:t>
      </w:r>
      <w:r w:rsidR="00137986">
        <w:rPr>
          <w:sz w:val="28"/>
          <w:szCs w:val="28"/>
        </w:rPr>
        <w:t>aj</w:t>
      </w:r>
      <w:r w:rsidR="00AF5B75" w:rsidRPr="003646A3">
        <w:rPr>
          <w:sz w:val="28"/>
          <w:szCs w:val="28"/>
        </w:rPr>
        <w:t>ai attīstībai</w:t>
      </w:r>
      <w:r w:rsidRPr="003646A3">
        <w:rPr>
          <w:sz w:val="28"/>
          <w:szCs w:val="28"/>
        </w:rPr>
        <w:t>.</w:t>
      </w:r>
    </w:p>
    <w:p w14:paraId="554EC4F3" w14:textId="77777777"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lastRenderedPageBreak/>
        <w:t xml:space="preserve">(4) Sagatavojot lietu par </w:t>
      </w:r>
      <w:r w:rsidRPr="008B4EF5">
        <w:rPr>
          <w:sz w:val="28"/>
          <w:szCs w:val="28"/>
        </w:rPr>
        <w:t>pārtraukto</w:t>
      </w:r>
      <w:r w:rsidRPr="003646A3">
        <w:rPr>
          <w:sz w:val="28"/>
          <w:szCs w:val="28"/>
        </w:rPr>
        <w:t xml:space="preserve"> bērna aizgādības tiesību atjaunošanu vai par prasības iesniegšanu tiesā aizgādības tiesību atņemšanai vecākam, bāriņtiesa: </w:t>
      </w:r>
    </w:p>
    <w:p w14:paraId="554EC4F4" w14:textId="77777777"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 xml:space="preserve">1) noskaidro, vai ir zuduši iemesli, kuru dēļ vecākam tika pārtrauktas bērna aizgādības tiesības; </w:t>
      </w:r>
    </w:p>
    <w:p w14:paraId="554EC4F5" w14:textId="77777777"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 xml:space="preserve">2) pieprasa vecāka dzīvesvietas sociālajam dienestam atzinumu par iespējām bērnam atgriezties vecāka aizgādībā; </w:t>
      </w:r>
    </w:p>
    <w:p w14:paraId="554EC4F6" w14:textId="77777777"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 xml:space="preserve">3) pieprasa no audžuģimenes, aizbildņa vai ilgstošas sociālās aprūpes un sociālās rehabilitācijas institūcijas informāciju par bērna un vecāka saskarsmi, garīgo un materiālo atbalstu bērna audzināšanā ārpusģimenes aprūpes laikā; </w:t>
      </w:r>
    </w:p>
    <w:p w14:paraId="554EC4F7" w14:textId="267F12F2"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4) pieprasa citu informāciju, kas nepieciešama</w:t>
      </w:r>
      <w:r w:rsidR="003646A3">
        <w:rPr>
          <w:sz w:val="28"/>
          <w:szCs w:val="28"/>
        </w:rPr>
        <w:t>,</w:t>
      </w:r>
      <w:r w:rsidR="00D26F91">
        <w:rPr>
          <w:sz w:val="28"/>
          <w:szCs w:val="28"/>
        </w:rPr>
        <w:t xml:space="preserve"> lai pieņemtu pamatotu lēmumu."</w:t>
      </w:r>
    </w:p>
    <w:p w14:paraId="554EC4F8" w14:textId="77777777" w:rsidR="0063175B" w:rsidRPr="003646A3" w:rsidRDefault="0063175B" w:rsidP="00A83AF5">
      <w:pPr>
        <w:pStyle w:val="naisf"/>
        <w:spacing w:before="0" w:beforeAutospacing="0" w:after="0" w:afterAutospacing="0"/>
        <w:ind w:firstLine="720"/>
        <w:jc w:val="both"/>
        <w:rPr>
          <w:sz w:val="28"/>
          <w:szCs w:val="28"/>
        </w:rPr>
      </w:pPr>
    </w:p>
    <w:p w14:paraId="554EC4F9" w14:textId="77777777" w:rsidR="0063175B" w:rsidRDefault="0063175B" w:rsidP="00A83AF5">
      <w:pPr>
        <w:pStyle w:val="naisf"/>
        <w:spacing w:before="0" w:beforeAutospacing="0" w:after="0" w:afterAutospacing="0"/>
        <w:ind w:firstLine="720"/>
        <w:jc w:val="both"/>
        <w:rPr>
          <w:sz w:val="28"/>
          <w:szCs w:val="28"/>
        </w:rPr>
      </w:pPr>
      <w:r w:rsidRPr="003646A3">
        <w:rPr>
          <w:sz w:val="28"/>
          <w:szCs w:val="28"/>
        </w:rPr>
        <w:t>5. Izteikt 23.panta pirmās daļas 1.punktu šādā redakcijā:</w:t>
      </w:r>
    </w:p>
    <w:p w14:paraId="2210F2C9" w14:textId="77777777" w:rsidR="003646A3" w:rsidRPr="003646A3" w:rsidRDefault="003646A3" w:rsidP="00A83AF5">
      <w:pPr>
        <w:pStyle w:val="naisf"/>
        <w:spacing w:before="0" w:beforeAutospacing="0" w:after="0" w:afterAutospacing="0"/>
        <w:ind w:firstLine="720"/>
        <w:jc w:val="both"/>
        <w:rPr>
          <w:sz w:val="28"/>
          <w:szCs w:val="28"/>
        </w:rPr>
      </w:pPr>
    </w:p>
    <w:p w14:paraId="554EC4FA" w14:textId="5E92501C"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1) aizgādības tiesību pārtraukšanu vecākiem</w:t>
      </w:r>
      <w:r>
        <w:rPr>
          <w:sz w:val="28"/>
          <w:szCs w:val="28"/>
        </w:rPr>
        <w:t>;"</w:t>
      </w:r>
      <w:r w:rsidR="0063175B" w:rsidRPr="003646A3">
        <w:rPr>
          <w:sz w:val="28"/>
          <w:szCs w:val="28"/>
        </w:rPr>
        <w:t>.</w:t>
      </w:r>
    </w:p>
    <w:p w14:paraId="554EC4FB" w14:textId="77777777" w:rsidR="0063175B" w:rsidRPr="003646A3" w:rsidRDefault="0063175B" w:rsidP="00A83AF5">
      <w:pPr>
        <w:pStyle w:val="naisf"/>
        <w:spacing w:before="0" w:beforeAutospacing="0" w:after="0" w:afterAutospacing="0"/>
        <w:ind w:firstLine="720"/>
        <w:jc w:val="both"/>
        <w:rPr>
          <w:sz w:val="28"/>
          <w:szCs w:val="28"/>
        </w:rPr>
      </w:pPr>
    </w:p>
    <w:p w14:paraId="554EC4FC" w14:textId="3AB27313" w:rsidR="0063175B" w:rsidRDefault="0063175B" w:rsidP="00A83AF5">
      <w:pPr>
        <w:pStyle w:val="naisf"/>
        <w:spacing w:before="0" w:beforeAutospacing="0" w:after="0" w:afterAutospacing="0"/>
        <w:ind w:firstLine="720"/>
        <w:jc w:val="both"/>
        <w:rPr>
          <w:sz w:val="28"/>
          <w:szCs w:val="28"/>
        </w:rPr>
      </w:pPr>
      <w:r w:rsidRPr="003646A3">
        <w:rPr>
          <w:sz w:val="28"/>
          <w:szCs w:val="28"/>
        </w:rPr>
        <w:t>6.</w:t>
      </w:r>
      <w:r w:rsidR="00D26F91">
        <w:rPr>
          <w:sz w:val="28"/>
          <w:szCs w:val="28"/>
        </w:rPr>
        <w:t>  </w:t>
      </w:r>
      <w:r w:rsidRPr="003646A3">
        <w:rPr>
          <w:sz w:val="28"/>
          <w:szCs w:val="28"/>
        </w:rPr>
        <w:t>24.pantā:</w:t>
      </w:r>
    </w:p>
    <w:p w14:paraId="2E1828AD" w14:textId="3F47C864" w:rsidR="003646A3" w:rsidRDefault="003646A3" w:rsidP="00A83AF5">
      <w:pPr>
        <w:pStyle w:val="naisf"/>
        <w:spacing w:before="0" w:beforeAutospacing="0" w:after="0" w:afterAutospacing="0"/>
        <w:ind w:firstLine="720"/>
        <w:jc w:val="both"/>
        <w:rPr>
          <w:sz w:val="28"/>
          <w:szCs w:val="28"/>
        </w:rPr>
      </w:pPr>
      <w:r>
        <w:rPr>
          <w:sz w:val="28"/>
          <w:szCs w:val="28"/>
        </w:rPr>
        <w:t>izteikt pirmās daļas 1.punktu šādā redakcijā:</w:t>
      </w:r>
    </w:p>
    <w:p w14:paraId="63FDACA7" w14:textId="77777777" w:rsidR="003646A3" w:rsidRDefault="003646A3" w:rsidP="00A83AF5">
      <w:pPr>
        <w:pStyle w:val="naisf"/>
        <w:spacing w:before="0" w:beforeAutospacing="0" w:after="0" w:afterAutospacing="0"/>
        <w:ind w:firstLine="720"/>
        <w:jc w:val="both"/>
        <w:rPr>
          <w:sz w:val="28"/>
          <w:szCs w:val="28"/>
        </w:rPr>
      </w:pPr>
    </w:p>
    <w:p w14:paraId="38BD3132" w14:textId="34AF0B24" w:rsidR="003646A3" w:rsidRPr="003646A3" w:rsidRDefault="003646A3" w:rsidP="00A83AF5">
      <w:pPr>
        <w:pStyle w:val="naisf"/>
        <w:spacing w:before="0" w:beforeAutospacing="0" w:after="0" w:afterAutospacing="0"/>
        <w:ind w:firstLine="720"/>
        <w:jc w:val="both"/>
        <w:rPr>
          <w:sz w:val="28"/>
          <w:szCs w:val="28"/>
        </w:rPr>
      </w:pPr>
      <w:r>
        <w:rPr>
          <w:sz w:val="28"/>
          <w:szCs w:val="28"/>
        </w:rPr>
        <w:t xml:space="preserve">"1) </w:t>
      </w:r>
      <w:r w:rsidRPr="003646A3">
        <w:rPr>
          <w:sz w:val="28"/>
          <w:szCs w:val="28"/>
        </w:rPr>
        <w:t>pārtraukto aizgādības tiesību atjaunošanu bērna vecākiem</w:t>
      </w:r>
      <w:r>
        <w:rPr>
          <w:sz w:val="28"/>
          <w:szCs w:val="28"/>
        </w:rPr>
        <w:t>;";</w:t>
      </w:r>
    </w:p>
    <w:p w14:paraId="554EC4FE" w14:textId="77777777" w:rsidR="0063175B" w:rsidRPr="003646A3" w:rsidRDefault="0063175B" w:rsidP="00A83AF5">
      <w:pPr>
        <w:pStyle w:val="naisf"/>
        <w:spacing w:before="0" w:beforeAutospacing="0" w:after="0" w:afterAutospacing="0"/>
        <w:ind w:firstLine="720"/>
        <w:jc w:val="both"/>
        <w:rPr>
          <w:sz w:val="28"/>
          <w:szCs w:val="28"/>
        </w:rPr>
      </w:pPr>
    </w:p>
    <w:p w14:paraId="554EC4FF" w14:textId="06F77C0E"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aizstāt otrajā daļā vārdu</w:t>
      </w:r>
      <w:r w:rsidR="003646A3">
        <w:rPr>
          <w:sz w:val="28"/>
          <w:szCs w:val="28"/>
        </w:rPr>
        <w:t>s "aprūpes tiesības" ar vārdiem "pārtrauktās aizgādības tiesības"</w:t>
      </w:r>
      <w:r w:rsidRPr="003646A3">
        <w:rPr>
          <w:sz w:val="28"/>
          <w:szCs w:val="28"/>
        </w:rPr>
        <w:t>.</w:t>
      </w:r>
    </w:p>
    <w:p w14:paraId="554EC500" w14:textId="77777777" w:rsidR="0063175B" w:rsidRPr="003646A3" w:rsidRDefault="0063175B" w:rsidP="00A83AF5">
      <w:pPr>
        <w:pStyle w:val="naisf"/>
        <w:spacing w:before="0" w:beforeAutospacing="0" w:after="0" w:afterAutospacing="0"/>
        <w:ind w:firstLine="720"/>
        <w:jc w:val="both"/>
        <w:rPr>
          <w:sz w:val="28"/>
          <w:szCs w:val="28"/>
        </w:rPr>
      </w:pPr>
    </w:p>
    <w:p w14:paraId="554EC501" w14:textId="77777777" w:rsidR="0063175B" w:rsidRDefault="0063175B" w:rsidP="00A83AF5">
      <w:pPr>
        <w:pStyle w:val="naisf"/>
        <w:spacing w:before="0" w:beforeAutospacing="0" w:after="0" w:afterAutospacing="0"/>
        <w:ind w:firstLine="720"/>
        <w:jc w:val="both"/>
        <w:rPr>
          <w:sz w:val="28"/>
          <w:szCs w:val="28"/>
        </w:rPr>
      </w:pPr>
      <w:r w:rsidRPr="003646A3">
        <w:rPr>
          <w:sz w:val="28"/>
          <w:szCs w:val="28"/>
        </w:rPr>
        <w:t>7. Izteikt 26.panta pirmās daļas 2.punktu šādā redakcijā:</w:t>
      </w:r>
    </w:p>
    <w:p w14:paraId="5F5ED2DE" w14:textId="77777777" w:rsidR="003646A3" w:rsidRPr="003646A3" w:rsidRDefault="003646A3" w:rsidP="00A83AF5">
      <w:pPr>
        <w:pStyle w:val="naisf"/>
        <w:spacing w:before="0" w:beforeAutospacing="0" w:after="0" w:afterAutospacing="0"/>
        <w:ind w:firstLine="720"/>
        <w:jc w:val="both"/>
        <w:rPr>
          <w:sz w:val="28"/>
          <w:szCs w:val="28"/>
        </w:rPr>
      </w:pPr>
    </w:p>
    <w:p w14:paraId="554EC502" w14:textId="00E50B11"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2) bērna vecākiem ir pārtrauktas va</w:t>
      </w:r>
      <w:r>
        <w:rPr>
          <w:sz w:val="28"/>
          <w:szCs w:val="28"/>
        </w:rPr>
        <w:t>i atņemtas aizgādības tiesības;"</w:t>
      </w:r>
      <w:r w:rsidR="0063175B" w:rsidRPr="003646A3">
        <w:rPr>
          <w:sz w:val="28"/>
          <w:szCs w:val="28"/>
        </w:rPr>
        <w:t>.</w:t>
      </w:r>
    </w:p>
    <w:p w14:paraId="554EC503" w14:textId="77777777" w:rsidR="0063175B" w:rsidRPr="003646A3" w:rsidRDefault="0063175B" w:rsidP="00A83AF5">
      <w:pPr>
        <w:pStyle w:val="naisf"/>
        <w:spacing w:before="0" w:beforeAutospacing="0" w:after="0" w:afterAutospacing="0"/>
        <w:ind w:firstLine="720"/>
        <w:jc w:val="both"/>
        <w:rPr>
          <w:sz w:val="28"/>
          <w:szCs w:val="28"/>
        </w:rPr>
      </w:pPr>
    </w:p>
    <w:p w14:paraId="554EC504" w14:textId="66F8B7EF"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8.</w:t>
      </w:r>
      <w:r w:rsidR="00D26F91">
        <w:rPr>
          <w:sz w:val="28"/>
          <w:szCs w:val="28"/>
        </w:rPr>
        <w:t>  </w:t>
      </w:r>
      <w:r w:rsidRPr="003646A3">
        <w:rPr>
          <w:sz w:val="28"/>
          <w:szCs w:val="28"/>
        </w:rPr>
        <w:t>34.pantā:</w:t>
      </w:r>
    </w:p>
    <w:p w14:paraId="554EC505" w14:textId="39979838" w:rsidR="0063175B" w:rsidRDefault="0063175B" w:rsidP="00A83AF5">
      <w:pPr>
        <w:pStyle w:val="naisf"/>
        <w:spacing w:before="0" w:beforeAutospacing="0" w:after="0" w:afterAutospacing="0"/>
        <w:ind w:firstLine="720"/>
        <w:jc w:val="both"/>
        <w:rPr>
          <w:sz w:val="28"/>
          <w:szCs w:val="28"/>
        </w:rPr>
      </w:pPr>
      <w:r w:rsidRPr="003646A3">
        <w:rPr>
          <w:sz w:val="28"/>
          <w:szCs w:val="28"/>
        </w:rPr>
        <w:t>papildināt pirmo daļu ar 1</w:t>
      </w:r>
      <w:r w:rsidR="003646A3">
        <w:rPr>
          <w:sz w:val="28"/>
          <w:szCs w:val="28"/>
        </w:rPr>
        <w:t>.</w:t>
      </w:r>
      <w:r w:rsidRPr="003646A3">
        <w:rPr>
          <w:sz w:val="28"/>
          <w:szCs w:val="28"/>
          <w:vertAlign w:val="superscript"/>
        </w:rPr>
        <w:t>1</w:t>
      </w:r>
      <w:r w:rsidR="00D26F91">
        <w:rPr>
          <w:sz w:val="28"/>
          <w:szCs w:val="28"/>
        </w:rPr>
        <w:t> </w:t>
      </w:r>
      <w:r w:rsidRPr="003646A3">
        <w:rPr>
          <w:sz w:val="28"/>
          <w:szCs w:val="28"/>
        </w:rPr>
        <w:t>punktu šādā redakcijā:</w:t>
      </w:r>
    </w:p>
    <w:p w14:paraId="645C6CF8" w14:textId="77777777" w:rsidR="003646A3" w:rsidRPr="003646A3" w:rsidRDefault="003646A3" w:rsidP="00A83AF5">
      <w:pPr>
        <w:pStyle w:val="naisf"/>
        <w:spacing w:before="0" w:beforeAutospacing="0" w:after="0" w:afterAutospacing="0"/>
        <w:ind w:firstLine="720"/>
        <w:jc w:val="both"/>
        <w:rPr>
          <w:sz w:val="28"/>
          <w:szCs w:val="28"/>
        </w:rPr>
      </w:pPr>
    </w:p>
    <w:p w14:paraId="554EC506" w14:textId="07B772E4"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1</w:t>
      </w:r>
      <w:r w:rsidR="0063175B" w:rsidRPr="003646A3">
        <w:rPr>
          <w:sz w:val="28"/>
          <w:szCs w:val="28"/>
          <w:vertAlign w:val="superscript"/>
        </w:rPr>
        <w:t>1</w:t>
      </w:r>
      <w:r w:rsidR="0063175B" w:rsidRPr="003646A3">
        <w:rPr>
          <w:sz w:val="28"/>
          <w:szCs w:val="28"/>
        </w:rPr>
        <w:t>) piekrišanu bērna adopcijai Ci</w:t>
      </w:r>
      <w:r>
        <w:rPr>
          <w:sz w:val="28"/>
          <w:szCs w:val="28"/>
        </w:rPr>
        <w:t>villikumā noteiktajos gadījumos</w:t>
      </w:r>
      <w:r w:rsidR="00D26F91" w:rsidRPr="00137986">
        <w:rPr>
          <w:sz w:val="28"/>
          <w:szCs w:val="28"/>
        </w:rPr>
        <w:t>;</w:t>
      </w:r>
      <w:r>
        <w:rPr>
          <w:sz w:val="28"/>
          <w:szCs w:val="28"/>
        </w:rPr>
        <w:t>"</w:t>
      </w:r>
      <w:r w:rsidR="0063175B" w:rsidRPr="003646A3">
        <w:rPr>
          <w:sz w:val="28"/>
          <w:szCs w:val="28"/>
        </w:rPr>
        <w:t>;</w:t>
      </w:r>
    </w:p>
    <w:p w14:paraId="554EC507" w14:textId="77777777" w:rsidR="0063175B" w:rsidRPr="003646A3" w:rsidRDefault="0063175B" w:rsidP="00A83AF5">
      <w:pPr>
        <w:pStyle w:val="naisf"/>
        <w:spacing w:before="0" w:beforeAutospacing="0" w:after="0" w:afterAutospacing="0"/>
        <w:ind w:firstLine="720"/>
        <w:jc w:val="both"/>
        <w:rPr>
          <w:sz w:val="28"/>
          <w:szCs w:val="28"/>
        </w:rPr>
      </w:pPr>
    </w:p>
    <w:p w14:paraId="554EC508" w14:textId="23BF4070" w:rsidR="0063175B" w:rsidRDefault="0063175B" w:rsidP="00A83AF5">
      <w:pPr>
        <w:pStyle w:val="naisf"/>
        <w:spacing w:before="0" w:beforeAutospacing="0" w:after="0" w:afterAutospacing="0"/>
        <w:ind w:firstLine="720"/>
        <w:jc w:val="both"/>
        <w:rPr>
          <w:sz w:val="28"/>
          <w:szCs w:val="28"/>
        </w:rPr>
      </w:pPr>
      <w:r w:rsidRPr="003646A3">
        <w:rPr>
          <w:sz w:val="28"/>
          <w:szCs w:val="28"/>
        </w:rPr>
        <w:t xml:space="preserve">papildināt </w:t>
      </w:r>
      <w:r w:rsidR="00D26F91">
        <w:rPr>
          <w:sz w:val="28"/>
          <w:szCs w:val="28"/>
        </w:rPr>
        <w:t xml:space="preserve">pantu </w:t>
      </w:r>
      <w:r w:rsidRPr="003646A3">
        <w:rPr>
          <w:sz w:val="28"/>
          <w:szCs w:val="28"/>
        </w:rPr>
        <w:t>ar 2</w:t>
      </w:r>
      <w:r w:rsidR="003646A3">
        <w:rPr>
          <w:sz w:val="28"/>
          <w:szCs w:val="28"/>
        </w:rPr>
        <w:t>.</w:t>
      </w:r>
      <w:r w:rsidRPr="003646A3">
        <w:rPr>
          <w:sz w:val="28"/>
          <w:szCs w:val="28"/>
          <w:vertAlign w:val="superscript"/>
        </w:rPr>
        <w:t>1</w:t>
      </w:r>
      <w:r w:rsidRPr="003646A3">
        <w:rPr>
          <w:sz w:val="28"/>
          <w:szCs w:val="28"/>
        </w:rPr>
        <w:t xml:space="preserve"> un 2</w:t>
      </w:r>
      <w:r w:rsidR="003646A3">
        <w:rPr>
          <w:sz w:val="28"/>
          <w:szCs w:val="28"/>
        </w:rPr>
        <w:t>.</w:t>
      </w:r>
      <w:r w:rsidRPr="003646A3">
        <w:rPr>
          <w:sz w:val="28"/>
          <w:szCs w:val="28"/>
          <w:vertAlign w:val="superscript"/>
        </w:rPr>
        <w:t>2</w:t>
      </w:r>
      <w:r w:rsidRPr="003646A3">
        <w:rPr>
          <w:sz w:val="28"/>
          <w:szCs w:val="28"/>
        </w:rPr>
        <w:t xml:space="preserve"> daļu šādā redakcijā:</w:t>
      </w:r>
    </w:p>
    <w:p w14:paraId="402488F0" w14:textId="77777777" w:rsidR="003646A3" w:rsidRPr="003646A3" w:rsidRDefault="003646A3" w:rsidP="00A83AF5">
      <w:pPr>
        <w:pStyle w:val="naisf"/>
        <w:spacing w:before="0" w:beforeAutospacing="0" w:after="0" w:afterAutospacing="0"/>
        <w:ind w:firstLine="720"/>
        <w:jc w:val="both"/>
        <w:rPr>
          <w:sz w:val="28"/>
          <w:szCs w:val="28"/>
        </w:rPr>
      </w:pPr>
    </w:p>
    <w:p w14:paraId="554EC509" w14:textId="4463FEEE"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(2</w:t>
      </w:r>
      <w:r w:rsidR="0063175B" w:rsidRPr="003646A3">
        <w:rPr>
          <w:sz w:val="28"/>
          <w:szCs w:val="28"/>
          <w:vertAlign w:val="superscript"/>
        </w:rPr>
        <w:t>1</w:t>
      </w:r>
      <w:r w:rsidR="0063175B" w:rsidRPr="003646A3">
        <w:rPr>
          <w:sz w:val="28"/>
          <w:szCs w:val="28"/>
        </w:rPr>
        <w:t>)</w:t>
      </w:r>
      <w:r w:rsidR="00D26F91">
        <w:rPr>
          <w:sz w:val="28"/>
          <w:szCs w:val="28"/>
        </w:rPr>
        <w:t> </w:t>
      </w:r>
      <w:r w:rsidR="0063175B" w:rsidRPr="003646A3">
        <w:rPr>
          <w:sz w:val="28"/>
          <w:szCs w:val="28"/>
        </w:rPr>
        <w:t xml:space="preserve">Bāriņtiesa </w:t>
      </w:r>
      <w:r w:rsidR="0063175B" w:rsidRPr="00172F2A">
        <w:rPr>
          <w:sz w:val="28"/>
          <w:szCs w:val="28"/>
        </w:rPr>
        <w:t xml:space="preserve">pirms lēmuma </w:t>
      </w:r>
      <w:r w:rsidR="000F6829" w:rsidRPr="00172F2A">
        <w:rPr>
          <w:sz w:val="28"/>
          <w:szCs w:val="28"/>
        </w:rPr>
        <w:t xml:space="preserve">pieņemšanas </w:t>
      </w:r>
      <w:r w:rsidR="0063175B" w:rsidRPr="00172F2A">
        <w:rPr>
          <w:sz w:val="28"/>
          <w:szCs w:val="28"/>
        </w:rPr>
        <w:t>par</w:t>
      </w:r>
      <w:r w:rsidR="0063175B" w:rsidRPr="003646A3">
        <w:rPr>
          <w:sz w:val="28"/>
          <w:szCs w:val="28"/>
        </w:rPr>
        <w:t xml:space="preserve"> piekrišanu bērna adopcijai noskaidro adoptējamā, otra vecāka, aizbildņa, nepilngadīgā vecāka un viņa likumiskā pārstāvja viedokli.</w:t>
      </w:r>
      <w:r w:rsidR="000F6829">
        <w:rPr>
          <w:sz w:val="28"/>
          <w:szCs w:val="28"/>
        </w:rPr>
        <w:t xml:space="preserve"> </w:t>
      </w:r>
    </w:p>
    <w:p w14:paraId="554EC50A" w14:textId="0786A7B2"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(2</w:t>
      </w:r>
      <w:r w:rsidRPr="003646A3">
        <w:rPr>
          <w:sz w:val="28"/>
          <w:szCs w:val="28"/>
          <w:vertAlign w:val="superscript"/>
        </w:rPr>
        <w:t>2</w:t>
      </w:r>
      <w:r w:rsidRPr="003646A3">
        <w:rPr>
          <w:sz w:val="28"/>
          <w:szCs w:val="28"/>
        </w:rPr>
        <w:t>)</w:t>
      </w:r>
      <w:r w:rsidR="00D26F91">
        <w:rPr>
          <w:sz w:val="28"/>
          <w:szCs w:val="28"/>
        </w:rPr>
        <w:t> </w:t>
      </w:r>
      <w:r w:rsidRPr="003646A3">
        <w:rPr>
          <w:sz w:val="28"/>
          <w:szCs w:val="28"/>
        </w:rPr>
        <w:t xml:space="preserve">Bāriņtiesa </w:t>
      </w:r>
      <w:r w:rsidRPr="00172F2A">
        <w:rPr>
          <w:sz w:val="28"/>
          <w:szCs w:val="28"/>
        </w:rPr>
        <w:t xml:space="preserve">pirms lēmuma </w:t>
      </w:r>
      <w:r w:rsidR="000F6829" w:rsidRPr="00172F2A">
        <w:rPr>
          <w:sz w:val="28"/>
          <w:szCs w:val="28"/>
        </w:rPr>
        <w:t xml:space="preserve">pieņemšanas </w:t>
      </w:r>
      <w:r w:rsidRPr="00137986">
        <w:rPr>
          <w:sz w:val="28"/>
          <w:szCs w:val="28"/>
        </w:rPr>
        <w:t>par</w:t>
      </w:r>
      <w:r w:rsidRPr="003646A3">
        <w:rPr>
          <w:sz w:val="28"/>
          <w:szCs w:val="28"/>
        </w:rPr>
        <w:t xml:space="preserve"> brāļu un māsu, pusbrāļu un pusmāsu šķiršanu noskaidro adoptējamā un brāļu un māsu, pusbrāļu un pusmāsu viedokli. Viedokli noskaidro, ja starp personām pastāv ciešas attiecības vai tās ir </w:t>
      </w:r>
      <w:r w:rsidR="003646A3">
        <w:rPr>
          <w:sz w:val="28"/>
          <w:szCs w:val="28"/>
        </w:rPr>
        <w:t>atradušās nedalītā saimniecīb</w:t>
      </w:r>
      <w:r w:rsidR="000F6829">
        <w:rPr>
          <w:sz w:val="28"/>
          <w:szCs w:val="28"/>
        </w:rPr>
        <w:t>ā."</w:t>
      </w:r>
    </w:p>
    <w:p w14:paraId="554EC50B" w14:textId="77777777" w:rsidR="0063175B" w:rsidRPr="003646A3" w:rsidRDefault="0063175B" w:rsidP="00A83AF5">
      <w:pPr>
        <w:pStyle w:val="naisf"/>
        <w:spacing w:before="0" w:beforeAutospacing="0" w:after="0" w:afterAutospacing="0"/>
        <w:ind w:firstLine="720"/>
        <w:jc w:val="both"/>
        <w:rPr>
          <w:sz w:val="28"/>
          <w:szCs w:val="28"/>
        </w:rPr>
      </w:pPr>
    </w:p>
    <w:p w14:paraId="554EC50C" w14:textId="3003DA91"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lastRenderedPageBreak/>
        <w:t>9. Izslēgt 36.pan</w:t>
      </w:r>
      <w:r w:rsidR="003646A3">
        <w:rPr>
          <w:sz w:val="28"/>
          <w:szCs w:val="28"/>
        </w:rPr>
        <w:t>ta otrās daļas 1.punktā vārdus "aprūpes vai"</w:t>
      </w:r>
      <w:r w:rsidRPr="003646A3">
        <w:rPr>
          <w:sz w:val="28"/>
          <w:szCs w:val="28"/>
        </w:rPr>
        <w:t>.</w:t>
      </w:r>
    </w:p>
    <w:p w14:paraId="554EC50D" w14:textId="77777777" w:rsidR="0063175B" w:rsidRPr="003646A3" w:rsidRDefault="0063175B" w:rsidP="00A83AF5">
      <w:pPr>
        <w:pStyle w:val="naisf"/>
        <w:spacing w:before="0" w:beforeAutospacing="0" w:after="0" w:afterAutospacing="0"/>
        <w:ind w:firstLine="720"/>
        <w:jc w:val="both"/>
        <w:rPr>
          <w:sz w:val="28"/>
          <w:szCs w:val="28"/>
        </w:rPr>
      </w:pPr>
    </w:p>
    <w:p w14:paraId="554EC50E" w14:textId="5143A7A5"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hAnsi="Times New Roman" w:cs="Times New Roman"/>
          <w:sz w:val="28"/>
          <w:szCs w:val="28"/>
        </w:rPr>
        <w:t>10.</w:t>
      </w:r>
      <w:r w:rsidR="00D26F91">
        <w:rPr>
          <w:rFonts w:ascii="Times New Roman" w:hAnsi="Times New Roman" w:cs="Times New Roman"/>
          <w:sz w:val="28"/>
          <w:szCs w:val="28"/>
        </w:rPr>
        <w:t>  </w:t>
      </w:r>
      <w:r w:rsidRPr="003646A3">
        <w:rPr>
          <w:rFonts w:ascii="Times New Roman" w:hAnsi="Times New Roman" w:cs="Times New Roman"/>
          <w:sz w:val="28"/>
          <w:szCs w:val="28"/>
        </w:rPr>
        <w:t xml:space="preserve">40.pantā: </w:t>
      </w:r>
    </w:p>
    <w:p w14:paraId="554EC50F" w14:textId="77777777" w:rsidR="0063175B" w:rsidRPr="003646A3"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hAnsi="Times New Roman" w:cs="Times New Roman"/>
          <w:sz w:val="28"/>
          <w:szCs w:val="28"/>
        </w:rPr>
        <w:t>izslēgt pirmās daļas 4.punktu;</w:t>
      </w:r>
    </w:p>
    <w:p w14:paraId="554EC511" w14:textId="19C01556" w:rsidR="0063175B" w:rsidRDefault="0063175B" w:rsidP="00A83AF5">
      <w:pPr>
        <w:spacing w:after="0" w:line="240" w:lineRule="auto"/>
        <w:ind w:firstLine="720"/>
        <w:jc w:val="both"/>
        <w:rPr>
          <w:rFonts w:ascii="Times New Roman" w:hAnsi="Times New Roman" w:cs="Times New Roman"/>
          <w:sz w:val="28"/>
          <w:szCs w:val="28"/>
        </w:rPr>
      </w:pPr>
      <w:r w:rsidRPr="003646A3">
        <w:rPr>
          <w:rFonts w:ascii="Times New Roman" w:hAnsi="Times New Roman" w:cs="Times New Roman"/>
          <w:sz w:val="28"/>
          <w:szCs w:val="28"/>
        </w:rPr>
        <w:t>papildināt pantu ar 1.</w:t>
      </w:r>
      <w:r w:rsidR="0047669C">
        <w:rPr>
          <w:rFonts w:ascii="Times New Roman" w:hAnsi="Times New Roman" w:cs="Times New Roman"/>
          <w:sz w:val="28"/>
          <w:szCs w:val="28"/>
          <w:vertAlign w:val="superscript"/>
        </w:rPr>
        <w:t>1</w:t>
      </w:r>
      <w:r w:rsidR="0047669C">
        <w:rPr>
          <w:rFonts w:ascii="Times New Roman" w:hAnsi="Times New Roman" w:cs="Times New Roman"/>
          <w:sz w:val="28"/>
          <w:szCs w:val="28"/>
        </w:rPr>
        <w:t> </w:t>
      </w:r>
      <w:r w:rsidRPr="003646A3">
        <w:rPr>
          <w:rFonts w:ascii="Times New Roman" w:hAnsi="Times New Roman" w:cs="Times New Roman"/>
          <w:sz w:val="28"/>
          <w:szCs w:val="28"/>
        </w:rPr>
        <w:t>daļu šādā redakcijā:</w:t>
      </w:r>
      <w:r w:rsidR="000F6829">
        <w:rPr>
          <w:rFonts w:ascii="Times New Roman" w:hAnsi="Times New Roman" w:cs="Times New Roman"/>
          <w:sz w:val="28"/>
          <w:szCs w:val="28"/>
        </w:rPr>
        <w:t xml:space="preserve"> </w:t>
      </w:r>
    </w:p>
    <w:p w14:paraId="1EE4BAFA" w14:textId="77777777" w:rsidR="003646A3" w:rsidRPr="003646A3" w:rsidRDefault="003646A3" w:rsidP="00A83AF5">
      <w:pPr>
        <w:spacing w:after="0" w:line="240" w:lineRule="auto"/>
        <w:ind w:firstLine="720"/>
        <w:jc w:val="both"/>
        <w:rPr>
          <w:rFonts w:ascii="Times New Roman" w:hAnsi="Times New Roman" w:cs="Times New Roman"/>
          <w:sz w:val="28"/>
          <w:szCs w:val="28"/>
        </w:rPr>
      </w:pPr>
    </w:p>
    <w:p w14:paraId="554EC512" w14:textId="4BE37062" w:rsidR="0063175B" w:rsidRPr="003646A3" w:rsidRDefault="003646A3" w:rsidP="00A83AF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26F91">
        <w:rPr>
          <w:rFonts w:ascii="Times New Roman" w:hAnsi="Times New Roman" w:cs="Times New Roman"/>
          <w:sz w:val="28"/>
          <w:szCs w:val="28"/>
        </w:rPr>
        <w:t>(1</w:t>
      </w:r>
      <w:r w:rsidR="0047669C">
        <w:rPr>
          <w:rFonts w:ascii="Times New Roman" w:hAnsi="Times New Roman" w:cs="Times New Roman"/>
          <w:sz w:val="28"/>
          <w:szCs w:val="28"/>
          <w:vertAlign w:val="superscript"/>
        </w:rPr>
        <w:t>1</w:t>
      </w:r>
      <w:r w:rsidR="0063175B" w:rsidRPr="003646A3">
        <w:rPr>
          <w:rFonts w:ascii="Times New Roman" w:hAnsi="Times New Roman" w:cs="Times New Roman"/>
          <w:sz w:val="28"/>
          <w:szCs w:val="28"/>
        </w:rPr>
        <w:t>) Bāriņtiesa saskaņā ar notāra taisīto notariālo aktu par aizgādnības nodibināšanu mantojumam ieceļ aizgādni mantojumam.</w:t>
      </w:r>
      <w:r w:rsidR="00D26F91">
        <w:rPr>
          <w:rFonts w:ascii="Times New Roman" w:hAnsi="Times New Roman" w:cs="Times New Roman"/>
          <w:sz w:val="28"/>
          <w:szCs w:val="28"/>
        </w:rPr>
        <w:t>"</w:t>
      </w:r>
    </w:p>
    <w:p w14:paraId="554EC513" w14:textId="77777777" w:rsidR="0063175B" w:rsidRPr="003646A3" w:rsidRDefault="0063175B" w:rsidP="00A83AF5">
      <w:pPr>
        <w:pStyle w:val="naisf"/>
        <w:spacing w:before="0" w:beforeAutospacing="0" w:after="0" w:afterAutospacing="0"/>
        <w:ind w:firstLine="720"/>
        <w:jc w:val="both"/>
        <w:rPr>
          <w:sz w:val="28"/>
          <w:szCs w:val="28"/>
        </w:rPr>
      </w:pPr>
    </w:p>
    <w:p w14:paraId="554EC514" w14:textId="77777777" w:rsidR="0063175B" w:rsidRDefault="0063175B" w:rsidP="00A83AF5">
      <w:pPr>
        <w:pStyle w:val="naisf"/>
        <w:spacing w:before="0" w:beforeAutospacing="0" w:after="0" w:afterAutospacing="0"/>
        <w:ind w:firstLine="720"/>
        <w:jc w:val="both"/>
        <w:rPr>
          <w:sz w:val="28"/>
          <w:szCs w:val="28"/>
        </w:rPr>
      </w:pPr>
      <w:r w:rsidRPr="003646A3">
        <w:rPr>
          <w:sz w:val="28"/>
          <w:szCs w:val="28"/>
        </w:rPr>
        <w:t>11. Izteikt 50.panta 1.punktu šādā redakcijā:</w:t>
      </w:r>
    </w:p>
    <w:p w14:paraId="5990F338" w14:textId="77777777" w:rsidR="003646A3" w:rsidRPr="003646A3" w:rsidRDefault="003646A3" w:rsidP="00A83AF5">
      <w:pPr>
        <w:pStyle w:val="naisf"/>
        <w:spacing w:before="0" w:beforeAutospacing="0" w:after="0" w:afterAutospacing="0"/>
        <w:ind w:firstLine="720"/>
        <w:jc w:val="both"/>
        <w:rPr>
          <w:sz w:val="28"/>
          <w:szCs w:val="28"/>
        </w:rPr>
      </w:pPr>
    </w:p>
    <w:p w14:paraId="554EC515" w14:textId="47B00220"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 xml:space="preserve">1) </w:t>
      </w:r>
      <w:r w:rsidR="00B30B4C" w:rsidRPr="00172F2A">
        <w:rPr>
          <w:sz w:val="28"/>
          <w:szCs w:val="28"/>
        </w:rPr>
        <w:t>lai noteiktu</w:t>
      </w:r>
      <w:r w:rsidR="001E4513" w:rsidRPr="00172F2A">
        <w:rPr>
          <w:sz w:val="28"/>
          <w:szCs w:val="28"/>
        </w:rPr>
        <w:t xml:space="preserve"> kārtību, kādā izmantojamas </w:t>
      </w:r>
      <w:r w:rsidR="0063175B" w:rsidRPr="00172F2A">
        <w:rPr>
          <w:sz w:val="28"/>
          <w:szCs w:val="28"/>
        </w:rPr>
        <w:t>saskarsmes tiesīb</w:t>
      </w:r>
      <w:r w:rsidR="001E4513" w:rsidRPr="00172F2A">
        <w:rPr>
          <w:sz w:val="28"/>
          <w:szCs w:val="28"/>
        </w:rPr>
        <w:t>as</w:t>
      </w:r>
      <w:r w:rsidR="0063175B" w:rsidRPr="00172F2A">
        <w:rPr>
          <w:sz w:val="28"/>
          <w:szCs w:val="28"/>
        </w:rPr>
        <w:t xml:space="preserve"> un tiesīb</w:t>
      </w:r>
      <w:r w:rsidR="001E4513" w:rsidRPr="00172F2A">
        <w:rPr>
          <w:sz w:val="28"/>
          <w:szCs w:val="28"/>
        </w:rPr>
        <w:t>as</w:t>
      </w:r>
      <w:r w:rsidR="0063175B" w:rsidRPr="00172F2A">
        <w:rPr>
          <w:sz w:val="28"/>
          <w:szCs w:val="28"/>
        </w:rPr>
        <w:t xml:space="preserve"> uzturēt personiskas attiecības un tiešus kontaktus ar bērnu</w:t>
      </w:r>
      <w:r>
        <w:rPr>
          <w:sz w:val="28"/>
          <w:szCs w:val="28"/>
        </w:rPr>
        <w:t>;"</w:t>
      </w:r>
      <w:r w:rsidR="0063175B" w:rsidRPr="003646A3">
        <w:rPr>
          <w:sz w:val="28"/>
          <w:szCs w:val="28"/>
        </w:rPr>
        <w:t>.</w:t>
      </w:r>
    </w:p>
    <w:p w14:paraId="616B3F6F" w14:textId="77777777" w:rsidR="00135BE3" w:rsidRDefault="00135BE3" w:rsidP="00A83AF5">
      <w:pPr>
        <w:pStyle w:val="naisf"/>
        <w:spacing w:before="0" w:beforeAutospacing="0" w:after="0" w:afterAutospacing="0"/>
        <w:ind w:firstLine="720"/>
        <w:jc w:val="both"/>
        <w:rPr>
          <w:bCs/>
          <w:sz w:val="28"/>
          <w:szCs w:val="28"/>
        </w:rPr>
      </w:pPr>
    </w:p>
    <w:p w14:paraId="554EC517" w14:textId="77777777" w:rsidR="0063175B" w:rsidRDefault="0063175B" w:rsidP="00A83AF5">
      <w:pPr>
        <w:pStyle w:val="naisf"/>
        <w:spacing w:before="0" w:beforeAutospacing="0" w:after="0" w:afterAutospacing="0"/>
        <w:ind w:firstLine="720"/>
        <w:jc w:val="both"/>
        <w:rPr>
          <w:bCs/>
          <w:sz w:val="28"/>
          <w:szCs w:val="28"/>
        </w:rPr>
      </w:pPr>
      <w:r w:rsidRPr="003646A3">
        <w:rPr>
          <w:bCs/>
          <w:sz w:val="28"/>
          <w:szCs w:val="28"/>
        </w:rPr>
        <w:t>12.</w:t>
      </w:r>
      <w:r w:rsidRPr="003646A3">
        <w:rPr>
          <w:b/>
          <w:bCs/>
          <w:sz w:val="28"/>
          <w:szCs w:val="28"/>
        </w:rPr>
        <w:t xml:space="preserve"> </w:t>
      </w:r>
      <w:r w:rsidRPr="003646A3">
        <w:rPr>
          <w:bCs/>
          <w:sz w:val="28"/>
          <w:szCs w:val="28"/>
        </w:rPr>
        <w:t>Izteikt</w:t>
      </w:r>
      <w:r w:rsidRPr="003646A3">
        <w:rPr>
          <w:b/>
          <w:bCs/>
          <w:sz w:val="28"/>
          <w:szCs w:val="28"/>
        </w:rPr>
        <w:t xml:space="preserve"> </w:t>
      </w:r>
      <w:r w:rsidRPr="003646A3">
        <w:rPr>
          <w:bCs/>
          <w:sz w:val="28"/>
          <w:szCs w:val="28"/>
        </w:rPr>
        <w:t>53.panta trešo daļu šādā redakcijā:</w:t>
      </w:r>
    </w:p>
    <w:p w14:paraId="59B5508F" w14:textId="77777777" w:rsidR="003646A3" w:rsidRPr="003646A3" w:rsidRDefault="003646A3" w:rsidP="00A83AF5">
      <w:pPr>
        <w:pStyle w:val="naisf"/>
        <w:spacing w:before="0" w:beforeAutospacing="0" w:after="0" w:afterAutospacing="0"/>
        <w:ind w:firstLine="720"/>
        <w:jc w:val="both"/>
        <w:rPr>
          <w:bCs/>
          <w:sz w:val="28"/>
          <w:szCs w:val="28"/>
        </w:rPr>
      </w:pPr>
    </w:p>
    <w:p w14:paraId="554EC518" w14:textId="2B549650"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(3) Ja persona, kurai pārtrauktas vai atjaunotas bērna aizgādības tiesības, gada laikā pēc lēmuma pieņemšanas maina dzīvesvietu, bāriņtiesa, kura pieņēma lēmumu par bērna aizgādības tiesību pārtraukšanu vai atjaunošanu, nekavējoties nosūta bāriņtiesai, uz kuras darbības teritoriju pārcēlusies dzīvot attiecīgā persona, lietas materiālu kopijas par aizgādības tiesību pārtraukšanu vai atjaunošanu</w:t>
      </w:r>
      <w:r>
        <w:rPr>
          <w:sz w:val="28"/>
          <w:szCs w:val="28"/>
        </w:rPr>
        <w:t>."</w:t>
      </w:r>
    </w:p>
    <w:p w14:paraId="554EC519" w14:textId="77777777" w:rsidR="0063175B" w:rsidRPr="003646A3" w:rsidRDefault="0063175B" w:rsidP="00A83AF5">
      <w:pPr>
        <w:pStyle w:val="naisf"/>
        <w:spacing w:before="0" w:beforeAutospacing="0" w:after="0" w:afterAutospacing="0"/>
        <w:ind w:firstLine="720"/>
        <w:jc w:val="both"/>
        <w:rPr>
          <w:sz w:val="28"/>
          <w:szCs w:val="28"/>
        </w:rPr>
      </w:pPr>
    </w:p>
    <w:p w14:paraId="554EC51A" w14:textId="1A8A00F4" w:rsidR="0063175B" w:rsidRDefault="0063175B" w:rsidP="00A83AF5">
      <w:pPr>
        <w:pStyle w:val="naisf"/>
        <w:spacing w:before="0" w:beforeAutospacing="0" w:after="0" w:afterAutospacing="0"/>
        <w:ind w:firstLine="720"/>
        <w:jc w:val="both"/>
        <w:rPr>
          <w:bCs/>
          <w:sz w:val="28"/>
          <w:szCs w:val="28"/>
        </w:rPr>
      </w:pPr>
      <w:r w:rsidRPr="003646A3">
        <w:rPr>
          <w:bCs/>
          <w:sz w:val="28"/>
          <w:szCs w:val="28"/>
        </w:rPr>
        <w:t>13.</w:t>
      </w:r>
      <w:r w:rsidRPr="003646A3">
        <w:rPr>
          <w:b/>
          <w:bCs/>
          <w:sz w:val="28"/>
          <w:szCs w:val="28"/>
        </w:rPr>
        <w:t xml:space="preserve"> </w:t>
      </w:r>
      <w:r w:rsidRPr="003646A3">
        <w:rPr>
          <w:bCs/>
          <w:sz w:val="28"/>
          <w:szCs w:val="28"/>
        </w:rPr>
        <w:t>I</w:t>
      </w:r>
      <w:r w:rsidR="003646A3">
        <w:rPr>
          <w:bCs/>
          <w:sz w:val="28"/>
          <w:szCs w:val="28"/>
        </w:rPr>
        <w:t>zteikt 55.pantu šādā redakcijā:</w:t>
      </w:r>
    </w:p>
    <w:p w14:paraId="3B535F3E" w14:textId="77777777" w:rsidR="003646A3" w:rsidRPr="003646A3" w:rsidRDefault="003646A3" w:rsidP="00A83AF5">
      <w:pPr>
        <w:pStyle w:val="naisf"/>
        <w:spacing w:before="0" w:beforeAutospacing="0" w:after="0" w:afterAutospacing="0"/>
        <w:ind w:firstLine="720"/>
        <w:jc w:val="both"/>
        <w:rPr>
          <w:bCs/>
          <w:sz w:val="28"/>
          <w:szCs w:val="28"/>
        </w:rPr>
      </w:pPr>
    </w:p>
    <w:p w14:paraId="554EC51B" w14:textId="3B72EAD9" w:rsidR="0063175B" w:rsidRPr="003646A3" w:rsidRDefault="003646A3" w:rsidP="00A83AF5">
      <w:pPr>
        <w:pStyle w:val="naisf"/>
        <w:spacing w:before="0" w:beforeAutospacing="0" w:after="0" w:afterAutospacing="0"/>
        <w:ind w:firstLine="720"/>
        <w:jc w:val="both"/>
        <w:rPr>
          <w:b/>
          <w:bCs/>
          <w:sz w:val="28"/>
          <w:szCs w:val="28"/>
        </w:rPr>
      </w:pPr>
      <w:r w:rsidRPr="00137986">
        <w:rPr>
          <w:bCs/>
          <w:sz w:val="28"/>
          <w:szCs w:val="28"/>
        </w:rPr>
        <w:t>"</w:t>
      </w:r>
      <w:r w:rsidR="0063175B" w:rsidRPr="003646A3">
        <w:rPr>
          <w:b/>
          <w:bCs/>
          <w:sz w:val="28"/>
          <w:szCs w:val="28"/>
        </w:rPr>
        <w:t>55.pants. Piekritība bērna aizgādības tiesību pārtraukšanas un atjaunošanas jautājumos</w:t>
      </w:r>
    </w:p>
    <w:p w14:paraId="554EC51C" w14:textId="77777777"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 xml:space="preserve">(1) Lēmumu par bērna aizgādības tiesību pārtraukšanu vai atjaunošanu vecākiem pieņem bāriņtiesa, kuras darbības teritorijā ir deklarēta bērna vecāku dzīvesvieta. </w:t>
      </w:r>
    </w:p>
    <w:p w14:paraId="554EC51D" w14:textId="792A0E03"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(2) Ja bērna vecākiem nav deklarētas dzīvesvietas, lēmumu par bērna aizgādības tiesību pārtraukšanu vai atjaunošanu pieņem bāriņtiesa, kuras darbības teritori</w:t>
      </w:r>
      <w:r w:rsidR="003646A3">
        <w:rPr>
          <w:sz w:val="28"/>
          <w:szCs w:val="28"/>
        </w:rPr>
        <w:t>jā</w:t>
      </w:r>
      <w:r w:rsidR="00137986">
        <w:rPr>
          <w:sz w:val="28"/>
          <w:szCs w:val="28"/>
        </w:rPr>
        <w:t xml:space="preserve"> bērna vecāki faktiski dzīvo."</w:t>
      </w:r>
    </w:p>
    <w:p w14:paraId="554EC51E" w14:textId="77777777" w:rsidR="0063175B" w:rsidRPr="003646A3" w:rsidRDefault="0063175B" w:rsidP="00A83AF5">
      <w:pPr>
        <w:pStyle w:val="naisf"/>
        <w:spacing w:before="0" w:beforeAutospacing="0" w:after="0" w:afterAutospacing="0"/>
        <w:ind w:firstLine="720"/>
        <w:jc w:val="both"/>
        <w:rPr>
          <w:sz w:val="28"/>
          <w:szCs w:val="28"/>
        </w:rPr>
      </w:pPr>
    </w:p>
    <w:p w14:paraId="554EC51F" w14:textId="42ACDE41" w:rsidR="0063175B" w:rsidRDefault="0063175B" w:rsidP="00A83AF5">
      <w:pPr>
        <w:pStyle w:val="naisf"/>
        <w:spacing w:before="0" w:beforeAutospacing="0" w:after="0" w:afterAutospacing="0"/>
        <w:ind w:firstLine="720"/>
        <w:jc w:val="both"/>
        <w:rPr>
          <w:sz w:val="28"/>
          <w:szCs w:val="28"/>
        </w:rPr>
      </w:pPr>
      <w:r w:rsidRPr="003646A3">
        <w:rPr>
          <w:sz w:val="28"/>
          <w:szCs w:val="28"/>
        </w:rPr>
        <w:t>14. Izteikt 58.p</w:t>
      </w:r>
      <w:r w:rsidR="003646A3">
        <w:rPr>
          <w:sz w:val="28"/>
          <w:szCs w:val="28"/>
        </w:rPr>
        <w:t>anta trešo daļu šādā redakcijā:</w:t>
      </w:r>
    </w:p>
    <w:p w14:paraId="310E9BD3" w14:textId="77777777" w:rsidR="001E4513" w:rsidRDefault="001E4513" w:rsidP="00A83AF5">
      <w:pPr>
        <w:pStyle w:val="naisf"/>
        <w:spacing w:before="0" w:beforeAutospacing="0" w:after="0" w:afterAutospacing="0"/>
        <w:ind w:firstLine="720"/>
        <w:jc w:val="both"/>
        <w:rPr>
          <w:sz w:val="28"/>
          <w:szCs w:val="28"/>
        </w:rPr>
      </w:pPr>
    </w:p>
    <w:p w14:paraId="554EC520" w14:textId="20E1BBE0" w:rsidR="0063175B" w:rsidRPr="003646A3" w:rsidRDefault="003646A3"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 xml:space="preserve">(3) </w:t>
      </w:r>
      <w:r w:rsidR="0063175B" w:rsidRPr="00172F2A">
        <w:rPr>
          <w:sz w:val="28"/>
          <w:szCs w:val="28"/>
        </w:rPr>
        <w:t xml:space="preserve">Atzinumu tiesai par </w:t>
      </w:r>
      <w:r w:rsidR="001E4513" w:rsidRPr="00172F2A">
        <w:rPr>
          <w:sz w:val="28"/>
          <w:szCs w:val="28"/>
        </w:rPr>
        <w:t xml:space="preserve">kārtību, kādā </w:t>
      </w:r>
      <w:r w:rsidR="001B67FA" w:rsidRPr="00172F2A">
        <w:rPr>
          <w:sz w:val="28"/>
          <w:szCs w:val="28"/>
        </w:rPr>
        <w:t xml:space="preserve">bērna brāļi, māsas, vecvecāki, kā arī citas personas, ar kurām bērns ilgu laiku ir dzīvojis nedalītā saimniecībā, var </w:t>
      </w:r>
      <w:r w:rsidR="001E4513" w:rsidRPr="00172F2A">
        <w:rPr>
          <w:sz w:val="28"/>
          <w:szCs w:val="28"/>
        </w:rPr>
        <w:t>izmanto</w:t>
      </w:r>
      <w:r w:rsidR="001B67FA" w:rsidRPr="00172F2A">
        <w:rPr>
          <w:sz w:val="28"/>
          <w:szCs w:val="28"/>
        </w:rPr>
        <w:t>t</w:t>
      </w:r>
      <w:r w:rsidR="001E4513" w:rsidRPr="00172F2A">
        <w:rPr>
          <w:sz w:val="28"/>
          <w:szCs w:val="28"/>
        </w:rPr>
        <w:t xml:space="preserve"> </w:t>
      </w:r>
      <w:r w:rsidR="0063175B" w:rsidRPr="00172F2A">
        <w:rPr>
          <w:sz w:val="28"/>
          <w:szCs w:val="28"/>
        </w:rPr>
        <w:t>tiesīb</w:t>
      </w:r>
      <w:r w:rsidR="001E4513" w:rsidRPr="00172F2A">
        <w:rPr>
          <w:sz w:val="28"/>
          <w:szCs w:val="28"/>
        </w:rPr>
        <w:t>as</w:t>
      </w:r>
      <w:r w:rsidR="0063175B" w:rsidRPr="00172F2A">
        <w:rPr>
          <w:sz w:val="28"/>
          <w:szCs w:val="28"/>
        </w:rPr>
        <w:t xml:space="preserve"> uzturēt personiskas attiecības un tiešus kontaktus ar bērnu</w:t>
      </w:r>
      <w:r w:rsidR="0063175B" w:rsidRPr="003646A3">
        <w:rPr>
          <w:sz w:val="28"/>
          <w:szCs w:val="28"/>
        </w:rPr>
        <w:t>, sniedz tā bāriņtiesa, kuras darbības teritorijā dzīvo bērns un vecāki. Minētā bāriņtiesa pieprasa lietas izskatīšanai nepieciešamo informāciju no tās personas dzīvesvietas bāriņtiesas, kura vērsusi</w:t>
      </w:r>
      <w:r w:rsidR="001E4513">
        <w:rPr>
          <w:sz w:val="28"/>
          <w:szCs w:val="28"/>
        </w:rPr>
        <w:t>es tiesā ar attiecīgu prasību."</w:t>
      </w:r>
    </w:p>
    <w:p w14:paraId="554EC521" w14:textId="77777777" w:rsidR="0063175B" w:rsidRPr="003646A3" w:rsidRDefault="0063175B" w:rsidP="00A83AF5">
      <w:pPr>
        <w:pStyle w:val="naisf"/>
        <w:spacing w:before="0" w:beforeAutospacing="0" w:after="0" w:afterAutospacing="0"/>
        <w:ind w:firstLine="720"/>
        <w:jc w:val="both"/>
        <w:rPr>
          <w:sz w:val="28"/>
          <w:szCs w:val="28"/>
        </w:rPr>
      </w:pPr>
    </w:p>
    <w:p w14:paraId="554EC522" w14:textId="55E01756" w:rsidR="0063175B" w:rsidRDefault="00D26F91" w:rsidP="00A83AF5">
      <w:pPr>
        <w:pStyle w:val="naisf"/>
        <w:spacing w:before="0" w:beforeAutospacing="0" w:after="0" w:afterAutospacing="0"/>
        <w:ind w:firstLine="720"/>
        <w:jc w:val="both"/>
        <w:rPr>
          <w:sz w:val="28"/>
          <w:szCs w:val="28"/>
        </w:rPr>
      </w:pPr>
      <w:r>
        <w:rPr>
          <w:sz w:val="28"/>
          <w:szCs w:val="28"/>
        </w:rPr>
        <w:t xml:space="preserve">15. Papildināt VI </w:t>
      </w:r>
      <w:r w:rsidR="003646A3">
        <w:rPr>
          <w:sz w:val="28"/>
          <w:szCs w:val="28"/>
        </w:rPr>
        <w:t>nodaļu</w:t>
      </w:r>
      <w:r w:rsidR="0063175B" w:rsidRPr="003646A3">
        <w:rPr>
          <w:sz w:val="28"/>
          <w:szCs w:val="28"/>
        </w:rPr>
        <w:t xml:space="preserve"> ar 59.</w:t>
      </w:r>
      <w:r w:rsidR="0063175B" w:rsidRPr="003646A3">
        <w:rPr>
          <w:sz w:val="28"/>
          <w:szCs w:val="28"/>
          <w:vertAlign w:val="superscript"/>
        </w:rPr>
        <w:t>2</w:t>
      </w:r>
      <w:r w:rsidR="0063175B" w:rsidRPr="003646A3">
        <w:rPr>
          <w:sz w:val="28"/>
          <w:szCs w:val="28"/>
        </w:rPr>
        <w:t xml:space="preserve"> pantu šādā redakcijā:</w:t>
      </w:r>
    </w:p>
    <w:p w14:paraId="03FB88CE" w14:textId="77777777" w:rsidR="003646A3" w:rsidRPr="00137986" w:rsidRDefault="003646A3" w:rsidP="00A83AF5">
      <w:pPr>
        <w:pStyle w:val="naisf"/>
        <w:spacing w:before="0" w:beforeAutospacing="0" w:after="0" w:afterAutospacing="0"/>
        <w:ind w:firstLine="720"/>
        <w:jc w:val="both"/>
        <w:rPr>
          <w:sz w:val="28"/>
          <w:szCs w:val="28"/>
        </w:rPr>
      </w:pPr>
    </w:p>
    <w:p w14:paraId="554EC523" w14:textId="4C66EE34" w:rsidR="0063175B" w:rsidRPr="003646A3" w:rsidRDefault="003646A3" w:rsidP="00A83AF5">
      <w:pPr>
        <w:pStyle w:val="naisf"/>
        <w:spacing w:before="0" w:beforeAutospacing="0" w:after="0" w:afterAutospacing="0"/>
        <w:ind w:firstLine="720"/>
        <w:jc w:val="both"/>
        <w:rPr>
          <w:b/>
          <w:sz w:val="28"/>
          <w:szCs w:val="28"/>
        </w:rPr>
      </w:pPr>
      <w:r w:rsidRPr="00137986">
        <w:rPr>
          <w:sz w:val="28"/>
          <w:szCs w:val="28"/>
        </w:rPr>
        <w:t>"</w:t>
      </w:r>
      <w:r w:rsidR="0063175B" w:rsidRPr="003646A3">
        <w:rPr>
          <w:b/>
          <w:sz w:val="28"/>
          <w:szCs w:val="28"/>
        </w:rPr>
        <w:t>59.</w:t>
      </w:r>
      <w:r>
        <w:rPr>
          <w:b/>
          <w:sz w:val="28"/>
          <w:szCs w:val="28"/>
          <w:vertAlign w:val="superscript"/>
        </w:rPr>
        <w:t>2 </w:t>
      </w:r>
      <w:r w:rsidR="0063175B" w:rsidRPr="003646A3">
        <w:rPr>
          <w:b/>
          <w:sz w:val="28"/>
          <w:szCs w:val="28"/>
        </w:rPr>
        <w:t>pants.</w:t>
      </w:r>
      <w:r w:rsidR="0063175B" w:rsidRPr="003646A3">
        <w:rPr>
          <w:sz w:val="28"/>
          <w:szCs w:val="28"/>
        </w:rPr>
        <w:t xml:space="preserve"> </w:t>
      </w:r>
      <w:r w:rsidR="0063175B" w:rsidRPr="003646A3">
        <w:rPr>
          <w:b/>
          <w:sz w:val="28"/>
          <w:szCs w:val="28"/>
        </w:rPr>
        <w:t>Aizgādņa iecelšana mantojumam</w:t>
      </w:r>
    </w:p>
    <w:p w14:paraId="554EC524" w14:textId="72B6773C" w:rsidR="0063175B" w:rsidRPr="003646A3" w:rsidRDefault="0063175B" w:rsidP="00A83AF5">
      <w:pPr>
        <w:pStyle w:val="naisf"/>
        <w:spacing w:before="0" w:beforeAutospacing="0" w:after="0" w:afterAutospacing="0"/>
        <w:ind w:firstLine="720"/>
        <w:jc w:val="both"/>
        <w:rPr>
          <w:sz w:val="28"/>
          <w:szCs w:val="28"/>
        </w:rPr>
      </w:pPr>
      <w:r w:rsidRPr="003646A3">
        <w:rPr>
          <w:sz w:val="28"/>
          <w:szCs w:val="28"/>
        </w:rPr>
        <w:t>Lēmumu par aizgādņa iecelšanu mant</w:t>
      </w:r>
      <w:r w:rsidR="00137986">
        <w:rPr>
          <w:sz w:val="28"/>
          <w:szCs w:val="28"/>
        </w:rPr>
        <w:t>ojumam atbilstoši šā likuma 40.</w:t>
      </w:r>
      <w:r w:rsidRPr="003646A3">
        <w:rPr>
          <w:sz w:val="28"/>
          <w:szCs w:val="28"/>
        </w:rPr>
        <w:t>panta 1.</w:t>
      </w:r>
      <w:r w:rsidR="00121AB7">
        <w:rPr>
          <w:sz w:val="28"/>
          <w:szCs w:val="28"/>
          <w:vertAlign w:val="superscript"/>
        </w:rPr>
        <w:t>1</w:t>
      </w:r>
      <w:r w:rsidRPr="003646A3">
        <w:rPr>
          <w:sz w:val="28"/>
          <w:szCs w:val="28"/>
        </w:rPr>
        <w:t xml:space="preserve"> daļai pieņem tā bāriņtiesa, kuras darbības teritorijā bija mantojuma atstājēja pēdējā deklarētā dzīvesvieta, bet, ja tā nav zināma, </w:t>
      </w:r>
      <w:r w:rsidR="008C02C5">
        <w:rPr>
          <w:sz w:val="28"/>
          <w:szCs w:val="28"/>
        </w:rPr>
        <w:t xml:space="preserve">– </w:t>
      </w:r>
      <w:r w:rsidRPr="003646A3">
        <w:rPr>
          <w:sz w:val="28"/>
          <w:szCs w:val="28"/>
        </w:rPr>
        <w:t>bāriņtiesa, kuras darbības teritorijā atrodas mantojamā manta vai tās galvenā daļa.</w:t>
      </w:r>
      <w:r w:rsidR="003646A3">
        <w:rPr>
          <w:sz w:val="28"/>
          <w:szCs w:val="28"/>
        </w:rPr>
        <w:t>"</w:t>
      </w:r>
    </w:p>
    <w:p w14:paraId="554EC525" w14:textId="77777777" w:rsidR="0063175B" w:rsidRDefault="0063175B" w:rsidP="00A83AF5">
      <w:pPr>
        <w:pStyle w:val="naisf"/>
        <w:spacing w:before="0" w:beforeAutospacing="0" w:after="0" w:afterAutospacing="0"/>
        <w:ind w:firstLine="720"/>
        <w:jc w:val="both"/>
        <w:rPr>
          <w:sz w:val="28"/>
          <w:szCs w:val="28"/>
        </w:rPr>
      </w:pPr>
    </w:p>
    <w:p w14:paraId="20BF434E" w14:textId="2A4F469D" w:rsidR="007416CB" w:rsidRPr="007416CB" w:rsidRDefault="007416CB" w:rsidP="00A83AF5">
      <w:pPr>
        <w:pStyle w:val="naisf"/>
        <w:spacing w:before="0" w:beforeAutospacing="0" w:after="0" w:afterAutospacing="0"/>
        <w:ind w:firstLine="720"/>
        <w:jc w:val="both"/>
        <w:rPr>
          <w:sz w:val="28"/>
          <w:szCs w:val="28"/>
        </w:rPr>
      </w:pPr>
      <w:r w:rsidRPr="007416CB">
        <w:rPr>
          <w:sz w:val="28"/>
          <w:szCs w:val="28"/>
        </w:rPr>
        <w:t>16. Izteikt 6</w:t>
      </w:r>
      <w:bookmarkStart w:id="0" w:name="_GoBack"/>
      <w:bookmarkEnd w:id="0"/>
      <w:r w:rsidRPr="007416CB">
        <w:rPr>
          <w:sz w:val="28"/>
          <w:szCs w:val="28"/>
        </w:rPr>
        <w:t>5.pantu šādā redakcijā:</w:t>
      </w:r>
    </w:p>
    <w:p w14:paraId="28143558" w14:textId="77777777" w:rsidR="007416CB" w:rsidRPr="007416CB" w:rsidRDefault="007416CB" w:rsidP="00A83AF5">
      <w:pPr>
        <w:pStyle w:val="naisf"/>
        <w:spacing w:before="0" w:beforeAutospacing="0" w:after="0" w:afterAutospacing="0"/>
        <w:ind w:firstLine="720"/>
        <w:jc w:val="both"/>
        <w:rPr>
          <w:sz w:val="28"/>
          <w:szCs w:val="28"/>
        </w:rPr>
      </w:pPr>
    </w:p>
    <w:p w14:paraId="24BA962C" w14:textId="77777777" w:rsidR="007416CB" w:rsidRPr="007416CB" w:rsidRDefault="007416CB" w:rsidP="00A83AF5">
      <w:pPr>
        <w:pStyle w:val="naispant"/>
        <w:spacing w:before="0" w:beforeAutospacing="0" w:after="0" w:afterAutospacing="0"/>
        <w:ind w:firstLine="720"/>
        <w:jc w:val="both"/>
        <w:rPr>
          <w:sz w:val="28"/>
          <w:szCs w:val="28"/>
        </w:rPr>
      </w:pPr>
      <w:r w:rsidRPr="007416CB">
        <w:rPr>
          <w:sz w:val="28"/>
          <w:szCs w:val="28"/>
        </w:rPr>
        <w:t>"</w:t>
      </w:r>
      <w:bookmarkStart w:id="1" w:name="bkm100"/>
      <w:r w:rsidRPr="007416CB">
        <w:rPr>
          <w:b/>
          <w:bCs/>
          <w:sz w:val="28"/>
          <w:szCs w:val="28"/>
        </w:rPr>
        <w:t>65.pants. Testamenta apliecināšana</w:t>
      </w:r>
    </w:p>
    <w:p w14:paraId="3E54C01D" w14:textId="21FD7ECE" w:rsidR="007416CB" w:rsidRPr="007416CB" w:rsidRDefault="007416CB" w:rsidP="00A83AF5">
      <w:pPr>
        <w:pStyle w:val="naisf"/>
        <w:spacing w:before="0" w:beforeAutospacing="0" w:after="0" w:afterAutospacing="0"/>
        <w:ind w:firstLine="720"/>
        <w:jc w:val="both"/>
        <w:rPr>
          <w:sz w:val="28"/>
          <w:szCs w:val="28"/>
        </w:rPr>
      </w:pPr>
      <w:r w:rsidRPr="007416CB">
        <w:rPr>
          <w:sz w:val="28"/>
          <w:szCs w:val="28"/>
        </w:rPr>
        <w:t>Taisot testamentu, bāriņtiesas priekšsēdētājs, bāriņtiesas priekšsēdētāja vietnieks vai bāriņtiesas loceklis</w:t>
      </w:r>
      <w:bookmarkEnd w:id="1"/>
      <w:r w:rsidRPr="007416CB">
        <w:rPr>
          <w:sz w:val="28"/>
          <w:szCs w:val="28"/>
        </w:rPr>
        <w:t xml:space="preserve"> nolasa testatoram sastādītā akta projektu un jautā, vai viņš piekrīt visiem akta noteikumiem un vai tāda patiesi ir viņa pēdējā griba. Ja atbilde ir apstiprinoša, </w:t>
      </w:r>
      <w:r w:rsidR="008C02C5" w:rsidRPr="007416CB">
        <w:rPr>
          <w:sz w:val="28"/>
          <w:szCs w:val="28"/>
        </w:rPr>
        <w:t xml:space="preserve">testators paraksta </w:t>
      </w:r>
      <w:r w:rsidRPr="007416CB">
        <w:rPr>
          <w:sz w:val="28"/>
          <w:szCs w:val="28"/>
        </w:rPr>
        <w:t>testamentu un tiek izdarīts apliecinājums."</w:t>
      </w:r>
    </w:p>
    <w:p w14:paraId="6485C9A5" w14:textId="77777777" w:rsidR="007416CB" w:rsidRPr="007416CB" w:rsidRDefault="007416CB" w:rsidP="00A83AF5">
      <w:pPr>
        <w:pStyle w:val="naisf"/>
        <w:spacing w:before="0" w:beforeAutospacing="0" w:after="0" w:afterAutospacing="0"/>
        <w:ind w:firstLine="720"/>
        <w:jc w:val="both"/>
        <w:rPr>
          <w:sz w:val="28"/>
          <w:szCs w:val="28"/>
        </w:rPr>
      </w:pPr>
    </w:p>
    <w:p w14:paraId="554EC52B" w14:textId="4549CF27" w:rsidR="0063175B" w:rsidRDefault="007416CB" w:rsidP="00A83AF5">
      <w:pPr>
        <w:pStyle w:val="naisf"/>
        <w:spacing w:before="0" w:beforeAutospacing="0" w:after="0" w:afterAutospacing="0"/>
        <w:ind w:firstLine="720"/>
        <w:jc w:val="both"/>
        <w:rPr>
          <w:sz w:val="28"/>
          <w:szCs w:val="28"/>
        </w:rPr>
      </w:pPr>
      <w:r>
        <w:rPr>
          <w:sz w:val="28"/>
          <w:szCs w:val="28"/>
        </w:rPr>
        <w:t>17. Izteikt 68.</w:t>
      </w:r>
      <w:r w:rsidR="0063175B" w:rsidRPr="003646A3">
        <w:rPr>
          <w:sz w:val="28"/>
          <w:szCs w:val="28"/>
        </w:rPr>
        <w:t>panta otrās daļas otro teikumu šādā redakcijā:</w:t>
      </w:r>
    </w:p>
    <w:p w14:paraId="3B9CD8A5" w14:textId="77777777" w:rsidR="007416CB" w:rsidRPr="003646A3" w:rsidRDefault="007416CB" w:rsidP="00A83AF5">
      <w:pPr>
        <w:pStyle w:val="naisf"/>
        <w:spacing w:before="0" w:beforeAutospacing="0" w:after="0" w:afterAutospacing="0"/>
        <w:ind w:firstLine="720"/>
        <w:jc w:val="both"/>
        <w:rPr>
          <w:sz w:val="28"/>
          <w:szCs w:val="28"/>
        </w:rPr>
      </w:pPr>
    </w:p>
    <w:p w14:paraId="554EC52C" w14:textId="4D84225E" w:rsidR="0063175B" w:rsidRPr="003646A3" w:rsidRDefault="007416CB" w:rsidP="00A83AF5">
      <w:pPr>
        <w:pStyle w:val="naisf"/>
        <w:spacing w:before="0" w:beforeAutospacing="0" w:after="0" w:afterAutospacing="0"/>
        <w:ind w:firstLine="720"/>
        <w:jc w:val="both"/>
        <w:rPr>
          <w:sz w:val="28"/>
          <w:szCs w:val="28"/>
        </w:rPr>
      </w:pPr>
      <w:r>
        <w:rPr>
          <w:sz w:val="28"/>
          <w:szCs w:val="28"/>
        </w:rPr>
        <w:t>"</w:t>
      </w:r>
      <w:r w:rsidR="0063175B" w:rsidRPr="003646A3">
        <w:rPr>
          <w:sz w:val="28"/>
          <w:szCs w:val="28"/>
        </w:rPr>
        <w:t>Testamenta atsau</w:t>
      </w:r>
      <w:r>
        <w:rPr>
          <w:sz w:val="28"/>
          <w:szCs w:val="28"/>
        </w:rPr>
        <w:t>k</w:t>
      </w:r>
      <w:r w:rsidR="00D26F91">
        <w:rPr>
          <w:sz w:val="28"/>
          <w:szCs w:val="28"/>
        </w:rPr>
        <w:t>šanas aktu paraksta testators."</w:t>
      </w:r>
    </w:p>
    <w:p w14:paraId="554EC52D" w14:textId="77777777" w:rsidR="0063175B" w:rsidRPr="003646A3" w:rsidRDefault="0063175B" w:rsidP="00A83AF5">
      <w:pPr>
        <w:pStyle w:val="naisf"/>
        <w:spacing w:before="0" w:beforeAutospacing="0" w:after="0" w:afterAutospacing="0"/>
        <w:ind w:firstLine="720"/>
        <w:jc w:val="both"/>
        <w:rPr>
          <w:sz w:val="28"/>
          <w:szCs w:val="28"/>
        </w:rPr>
      </w:pPr>
    </w:p>
    <w:p w14:paraId="554EC52E" w14:textId="4F028776" w:rsidR="0063175B" w:rsidRPr="003646A3" w:rsidRDefault="0063175B" w:rsidP="00A83AF5">
      <w:pPr>
        <w:spacing w:after="0" w:line="240" w:lineRule="auto"/>
        <w:ind w:firstLine="720"/>
        <w:jc w:val="both"/>
        <w:rPr>
          <w:rFonts w:ascii="Times New Roman" w:eastAsia="Times New Roman" w:hAnsi="Times New Roman" w:cs="Times New Roman"/>
          <w:sz w:val="28"/>
          <w:szCs w:val="28"/>
          <w:lang w:eastAsia="lv-LV"/>
        </w:rPr>
      </w:pPr>
      <w:r w:rsidRPr="003646A3">
        <w:rPr>
          <w:rFonts w:ascii="Times New Roman" w:hAnsi="Times New Roman" w:cs="Times New Roman"/>
          <w:sz w:val="28"/>
          <w:szCs w:val="28"/>
        </w:rPr>
        <w:t xml:space="preserve">18. </w:t>
      </w:r>
      <w:r w:rsidR="007416CB">
        <w:rPr>
          <w:rFonts w:ascii="Times New Roman" w:eastAsia="Times New Roman" w:hAnsi="Times New Roman" w:cs="Times New Roman"/>
          <w:sz w:val="28"/>
          <w:szCs w:val="28"/>
          <w:lang w:eastAsia="lv-LV"/>
        </w:rPr>
        <w:t>Aizstāt 85.pantā vārdus "tiesas lēmumu" ar vārdiem "notāra lēmumu (notariālo aktu)"</w:t>
      </w:r>
      <w:r w:rsidRPr="003646A3">
        <w:rPr>
          <w:rFonts w:ascii="Times New Roman" w:eastAsia="Times New Roman" w:hAnsi="Times New Roman" w:cs="Times New Roman"/>
          <w:sz w:val="28"/>
          <w:szCs w:val="28"/>
          <w:lang w:eastAsia="lv-LV"/>
        </w:rPr>
        <w:t>.</w:t>
      </w:r>
    </w:p>
    <w:p w14:paraId="554EC52F" w14:textId="77777777" w:rsidR="0063175B" w:rsidRPr="003646A3" w:rsidRDefault="0063175B" w:rsidP="00A83AF5">
      <w:pPr>
        <w:spacing w:after="0" w:line="240" w:lineRule="auto"/>
        <w:ind w:firstLine="720"/>
        <w:jc w:val="both"/>
        <w:rPr>
          <w:rFonts w:ascii="Times New Roman" w:eastAsia="Times New Roman" w:hAnsi="Times New Roman" w:cs="Times New Roman"/>
          <w:sz w:val="28"/>
          <w:szCs w:val="28"/>
          <w:lang w:eastAsia="lv-LV"/>
        </w:rPr>
      </w:pPr>
    </w:p>
    <w:p w14:paraId="554EC530" w14:textId="77777777" w:rsidR="0063175B" w:rsidRPr="003646A3" w:rsidRDefault="0063175B" w:rsidP="00A83AF5">
      <w:pPr>
        <w:pStyle w:val="naisf"/>
        <w:spacing w:before="0" w:beforeAutospacing="0" w:after="0" w:afterAutospacing="0"/>
        <w:ind w:firstLine="720"/>
        <w:jc w:val="both"/>
        <w:rPr>
          <w:sz w:val="28"/>
          <w:szCs w:val="28"/>
        </w:rPr>
      </w:pPr>
    </w:p>
    <w:p w14:paraId="011614E1" w14:textId="77777777" w:rsidR="007416CB" w:rsidRPr="003646A3" w:rsidRDefault="007416CB" w:rsidP="00A83AF5">
      <w:pPr>
        <w:spacing w:after="0" w:line="240" w:lineRule="auto"/>
        <w:ind w:firstLine="720"/>
        <w:jc w:val="both"/>
        <w:rPr>
          <w:rFonts w:ascii="Times New Roman" w:eastAsia="Times New Roman" w:hAnsi="Times New Roman" w:cs="Times New Roman"/>
          <w:bCs/>
          <w:sz w:val="28"/>
          <w:szCs w:val="28"/>
          <w:lang w:eastAsia="lv-LV"/>
        </w:rPr>
      </w:pPr>
    </w:p>
    <w:p w14:paraId="319E4D18" w14:textId="77777777" w:rsidR="007416CB" w:rsidRDefault="007416CB" w:rsidP="00A83AF5">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Tieslietu ministrs</w:t>
      </w:r>
    </w:p>
    <w:p w14:paraId="554EC532" w14:textId="1574CB07" w:rsidR="0063175B" w:rsidRPr="003646A3" w:rsidRDefault="007416CB" w:rsidP="00A83AF5">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J.</w:t>
      </w:r>
      <w:r w:rsidR="0063175B" w:rsidRPr="003646A3">
        <w:rPr>
          <w:rFonts w:ascii="Times New Roman" w:eastAsia="Times New Roman" w:hAnsi="Times New Roman" w:cs="Times New Roman"/>
          <w:bCs/>
          <w:sz w:val="28"/>
          <w:szCs w:val="28"/>
          <w:lang w:eastAsia="lv-LV"/>
        </w:rPr>
        <w:t>Bordāns</w:t>
      </w:r>
    </w:p>
    <w:sectPr w:rsidR="0063175B" w:rsidRPr="003646A3" w:rsidSect="00A83AF5">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C543" w14:textId="77777777" w:rsidR="008C02C5" w:rsidRDefault="008C02C5" w:rsidP="0063175B">
      <w:pPr>
        <w:spacing w:after="0" w:line="240" w:lineRule="auto"/>
      </w:pPr>
      <w:r>
        <w:separator/>
      </w:r>
    </w:p>
  </w:endnote>
  <w:endnote w:type="continuationSeparator" w:id="0">
    <w:p w14:paraId="554EC544" w14:textId="77777777" w:rsidR="008C02C5" w:rsidRDefault="008C02C5" w:rsidP="0063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8B0C" w14:textId="4DD8ED88" w:rsidR="008C02C5" w:rsidRPr="00A83AF5" w:rsidRDefault="008C02C5">
    <w:pPr>
      <w:pStyle w:val="Footer"/>
      <w:rPr>
        <w:rFonts w:ascii="Times New Roman" w:hAnsi="Times New Roman" w:cs="Times New Roman"/>
        <w:sz w:val="16"/>
        <w:szCs w:val="16"/>
      </w:rPr>
    </w:pPr>
    <w:r w:rsidRPr="00A83AF5">
      <w:rPr>
        <w:rFonts w:ascii="Times New Roman" w:hAnsi="Times New Roman" w:cs="Times New Roman"/>
        <w:sz w:val="16"/>
        <w:szCs w:val="16"/>
      </w:rPr>
      <w:t>L1823_2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709" w14:textId="39AAE1F1" w:rsidR="008C02C5" w:rsidRPr="00A83AF5" w:rsidRDefault="008C02C5">
    <w:pPr>
      <w:pStyle w:val="Footer"/>
      <w:rPr>
        <w:rFonts w:ascii="Times New Roman" w:hAnsi="Times New Roman" w:cs="Times New Roman"/>
        <w:sz w:val="16"/>
        <w:szCs w:val="16"/>
      </w:rPr>
    </w:pPr>
    <w:r w:rsidRPr="00A83AF5">
      <w:rPr>
        <w:rFonts w:ascii="Times New Roman" w:hAnsi="Times New Roman" w:cs="Times New Roman"/>
        <w:sz w:val="16"/>
        <w:szCs w:val="16"/>
      </w:rPr>
      <w:t>L1823_2</w:t>
    </w:r>
    <w:r>
      <w:rPr>
        <w:rFonts w:ascii="Times New Roman" w:hAnsi="Times New Roman" w:cs="Times New Roman"/>
        <w:sz w:val="16"/>
        <w:szCs w:val="16"/>
      </w:rPr>
      <w:t xml:space="preserve"> v_sk.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121AB7">
      <w:rPr>
        <w:rFonts w:ascii="Times New Roman" w:hAnsi="Times New Roman" w:cs="Times New Roman"/>
        <w:noProof/>
        <w:sz w:val="16"/>
        <w:szCs w:val="16"/>
      </w:rPr>
      <w:t>838</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EC541" w14:textId="77777777" w:rsidR="008C02C5" w:rsidRDefault="008C02C5" w:rsidP="0063175B">
      <w:pPr>
        <w:spacing w:after="0" w:line="240" w:lineRule="auto"/>
      </w:pPr>
      <w:r>
        <w:separator/>
      </w:r>
    </w:p>
  </w:footnote>
  <w:footnote w:type="continuationSeparator" w:id="0">
    <w:p w14:paraId="554EC542" w14:textId="77777777" w:rsidR="008C02C5" w:rsidRDefault="008C02C5" w:rsidP="0063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766"/>
      <w:docPartObj>
        <w:docPartGallery w:val="Page Numbers (Top of Page)"/>
        <w:docPartUnique/>
      </w:docPartObj>
    </w:sdtPr>
    <w:sdtEndPr>
      <w:rPr>
        <w:rFonts w:ascii="Times New Roman" w:hAnsi="Times New Roman" w:cs="Times New Roman"/>
        <w:sz w:val="24"/>
        <w:szCs w:val="24"/>
      </w:rPr>
    </w:sdtEndPr>
    <w:sdtContent>
      <w:p w14:paraId="554EC545" w14:textId="77777777" w:rsidR="008C02C5" w:rsidRPr="00BA30F2" w:rsidRDefault="008C02C5">
        <w:pPr>
          <w:pStyle w:val="Header"/>
          <w:jc w:val="center"/>
          <w:rPr>
            <w:rFonts w:ascii="Times New Roman" w:hAnsi="Times New Roman" w:cs="Times New Roman"/>
            <w:sz w:val="24"/>
            <w:szCs w:val="24"/>
          </w:rPr>
        </w:pPr>
        <w:r w:rsidRPr="00861D53">
          <w:rPr>
            <w:rFonts w:ascii="Times New Roman" w:hAnsi="Times New Roman" w:cs="Times New Roman"/>
            <w:sz w:val="24"/>
            <w:szCs w:val="24"/>
          </w:rPr>
          <w:fldChar w:fldCharType="begin"/>
        </w:r>
        <w:r w:rsidRPr="00861D53">
          <w:rPr>
            <w:rFonts w:ascii="Times New Roman" w:hAnsi="Times New Roman" w:cs="Times New Roman"/>
            <w:sz w:val="24"/>
            <w:szCs w:val="24"/>
          </w:rPr>
          <w:instrText xml:space="preserve"> PAGE   \* MERGEFORMAT </w:instrText>
        </w:r>
        <w:r w:rsidRPr="00861D53">
          <w:rPr>
            <w:rFonts w:ascii="Times New Roman" w:hAnsi="Times New Roman" w:cs="Times New Roman"/>
            <w:sz w:val="24"/>
            <w:szCs w:val="24"/>
          </w:rPr>
          <w:fldChar w:fldCharType="separate"/>
        </w:r>
        <w:r w:rsidR="00121AB7">
          <w:rPr>
            <w:rFonts w:ascii="Times New Roman" w:hAnsi="Times New Roman" w:cs="Times New Roman"/>
            <w:noProof/>
            <w:sz w:val="24"/>
            <w:szCs w:val="24"/>
          </w:rPr>
          <w:t>4</w:t>
        </w:r>
        <w:r w:rsidRPr="00861D53">
          <w:rPr>
            <w:rFonts w:ascii="Times New Roman" w:hAnsi="Times New Roman" w:cs="Times New Roman"/>
            <w:sz w:val="24"/>
            <w:szCs w:val="24"/>
          </w:rPr>
          <w:fldChar w:fldCharType="end"/>
        </w:r>
      </w:p>
    </w:sdtContent>
  </w:sdt>
  <w:p w14:paraId="554EC546" w14:textId="77777777" w:rsidR="008C02C5" w:rsidRDefault="008C0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EC548" w14:textId="77777777" w:rsidR="008C02C5" w:rsidRDefault="008C02C5">
    <w:pPr>
      <w:pStyle w:val="Header"/>
      <w:jc w:val="center"/>
    </w:pPr>
  </w:p>
  <w:p w14:paraId="554EC549" w14:textId="77777777" w:rsidR="008C02C5" w:rsidRDefault="008C0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5B"/>
    <w:rsid w:val="000F6829"/>
    <w:rsid w:val="00121AB7"/>
    <w:rsid w:val="00135BE3"/>
    <w:rsid w:val="00137986"/>
    <w:rsid w:val="00172F2A"/>
    <w:rsid w:val="001B0C61"/>
    <w:rsid w:val="001B67FA"/>
    <w:rsid w:val="001E4513"/>
    <w:rsid w:val="00263CB7"/>
    <w:rsid w:val="003646A3"/>
    <w:rsid w:val="0047669C"/>
    <w:rsid w:val="004D47FE"/>
    <w:rsid w:val="00554DE3"/>
    <w:rsid w:val="0063175B"/>
    <w:rsid w:val="007416CB"/>
    <w:rsid w:val="008B4EF5"/>
    <w:rsid w:val="008C02C5"/>
    <w:rsid w:val="00932E82"/>
    <w:rsid w:val="00A83AF5"/>
    <w:rsid w:val="00AF5B75"/>
    <w:rsid w:val="00B30B4C"/>
    <w:rsid w:val="00B77E3E"/>
    <w:rsid w:val="00D26F91"/>
    <w:rsid w:val="00F15A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75B"/>
    <w:pPr>
      <w:spacing w:before="100" w:beforeAutospacing="1" w:after="100" w:afterAutospacing="1" w:line="240" w:lineRule="auto"/>
    </w:pPr>
    <w:rPr>
      <w:rFonts w:ascii="Verdana" w:eastAsia="Times New Roman" w:hAnsi="Verdana" w:cs="Times New Roman"/>
      <w:sz w:val="18"/>
      <w:szCs w:val="18"/>
      <w:lang w:eastAsia="lv-LV"/>
    </w:rPr>
  </w:style>
  <w:style w:type="paragraph" w:styleId="Footer">
    <w:name w:val="footer"/>
    <w:basedOn w:val="Normal"/>
    <w:link w:val="FooterChar"/>
    <w:uiPriority w:val="99"/>
    <w:unhideWhenUsed/>
    <w:rsid w:val="006317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175B"/>
  </w:style>
  <w:style w:type="paragraph" w:customStyle="1" w:styleId="naisf">
    <w:name w:val="naisf"/>
    <w:basedOn w:val="Normal"/>
    <w:rsid w:val="006317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175B"/>
    <w:rPr>
      <w:color w:val="0000FF"/>
      <w:u w:val="single"/>
    </w:rPr>
  </w:style>
  <w:style w:type="paragraph" w:styleId="Header">
    <w:name w:val="header"/>
    <w:basedOn w:val="Normal"/>
    <w:link w:val="HeaderChar"/>
    <w:uiPriority w:val="99"/>
    <w:unhideWhenUsed/>
    <w:rsid w:val="006317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175B"/>
  </w:style>
  <w:style w:type="paragraph" w:customStyle="1" w:styleId="naispant">
    <w:name w:val="naispant"/>
    <w:basedOn w:val="Normal"/>
    <w:rsid w:val="007416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2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75B"/>
    <w:pPr>
      <w:spacing w:before="100" w:beforeAutospacing="1" w:after="100" w:afterAutospacing="1" w:line="240" w:lineRule="auto"/>
    </w:pPr>
    <w:rPr>
      <w:rFonts w:ascii="Verdana" w:eastAsia="Times New Roman" w:hAnsi="Verdana" w:cs="Times New Roman"/>
      <w:sz w:val="18"/>
      <w:szCs w:val="18"/>
      <w:lang w:eastAsia="lv-LV"/>
    </w:rPr>
  </w:style>
  <w:style w:type="paragraph" w:styleId="Footer">
    <w:name w:val="footer"/>
    <w:basedOn w:val="Normal"/>
    <w:link w:val="FooterChar"/>
    <w:uiPriority w:val="99"/>
    <w:unhideWhenUsed/>
    <w:rsid w:val="006317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175B"/>
  </w:style>
  <w:style w:type="paragraph" w:customStyle="1" w:styleId="naisf">
    <w:name w:val="naisf"/>
    <w:basedOn w:val="Normal"/>
    <w:rsid w:val="006317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175B"/>
    <w:rPr>
      <w:color w:val="0000FF"/>
      <w:u w:val="single"/>
    </w:rPr>
  </w:style>
  <w:style w:type="paragraph" w:styleId="Header">
    <w:name w:val="header"/>
    <w:basedOn w:val="Normal"/>
    <w:link w:val="HeaderChar"/>
    <w:uiPriority w:val="99"/>
    <w:unhideWhenUsed/>
    <w:rsid w:val="006317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175B"/>
  </w:style>
  <w:style w:type="paragraph" w:customStyle="1" w:styleId="naispant">
    <w:name w:val="naispant"/>
    <w:basedOn w:val="Normal"/>
    <w:rsid w:val="007416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2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845</Words>
  <Characters>5701</Characters>
  <Application>Microsoft Office Word</Application>
  <DocSecurity>0</DocSecurity>
  <Lines>162</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Bāriņtiesu likumā” (VSS-344)</vt:lpstr>
      <vt:lpstr/>
    </vt:vector>
  </TitlesOfParts>
  <Company>Tieslietu Sektors</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Bāriņtiesu likumā” (VSS-344)</dc:title>
  <dc:subject>Likumprojekts</dc:subject>
  <dc:creator>Olga Paipala;Sandris Rāgs</dc:creator>
  <dc:description>olga.paipala@tm.gov.lv
67046107
sandris.rags@m.gov.lv
67036974</dc:description>
  <cp:lastModifiedBy>Gita Sniega</cp:lastModifiedBy>
  <cp:revision>11</cp:revision>
  <cp:lastPrinted>2012-09-05T11:50:00Z</cp:lastPrinted>
  <dcterms:created xsi:type="dcterms:W3CDTF">2012-07-16T13:37:00Z</dcterms:created>
  <dcterms:modified xsi:type="dcterms:W3CDTF">2012-09-05T11:51:00Z</dcterms:modified>
</cp:coreProperties>
</file>