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82" w:rsidRDefault="00203C03" w:rsidP="00F910F8">
      <w:pPr>
        <w:pStyle w:val="naisc"/>
        <w:spacing w:before="0" w:after="0"/>
        <w:rPr>
          <w:rFonts w:asciiTheme="minorHAnsi" w:hAnsiTheme="minorHAnsi" w:cstheme="minorHAnsi"/>
          <w:b/>
          <w:sz w:val="28"/>
          <w:szCs w:val="28"/>
        </w:rPr>
      </w:pPr>
      <w:bookmarkStart w:id="0" w:name="_GoBack"/>
      <w:r w:rsidRPr="003E237F">
        <w:rPr>
          <w:rFonts w:asciiTheme="minorHAnsi" w:hAnsiTheme="minorHAnsi" w:cstheme="minorHAnsi"/>
          <w:b/>
          <w:bCs/>
          <w:sz w:val="28"/>
          <w:szCs w:val="28"/>
        </w:rPr>
        <w:t xml:space="preserve">Ministru kabineta rīkojuma </w:t>
      </w:r>
      <w:r w:rsidRPr="003E237F">
        <w:rPr>
          <w:rFonts w:asciiTheme="minorHAnsi" w:hAnsiTheme="minorHAnsi" w:cstheme="minorHAnsi"/>
          <w:b/>
          <w:sz w:val="28"/>
          <w:szCs w:val="28"/>
        </w:rPr>
        <w:t>„</w:t>
      </w:r>
      <w:r w:rsidR="00F95E9B" w:rsidRPr="003E237F">
        <w:rPr>
          <w:rFonts w:asciiTheme="minorHAnsi" w:hAnsiTheme="minorHAnsi" w:cstheme="minorHAnsi"/>
          <w:b/>
          <w:sz w:val="28"/>
          <w:szCs w:val="28"/>
        </w:rPr>
        <w:t xml:space="preserve">Par </w:t>
      </w:r>
      <w:r w:rsidR="003E237F" w:rsidRPr="003E237F">
        <w:rPr>
          <w:rFonts w:asciiTheme="minorHAnsi" w:hAnsiTheme="minorHAnsi" w:cstheme="minorHAnsi"/>
          <w:b/>
          <w:sz w:val="28"/>
          <w:szCs w:val="28"/>
        </w:rPr>
        <w:t xml:space="preserve">valsts nekustamā īpašuma Voleru ielā 2, Rīgā, daļas nodošanu bezatlīdzības lietošanā Latvijas </w:t>
      </w:r>
      <w:proofErr w:type="spellStart"/>
      <w:r w:rsidR="003E237F" w:rsidRPr="003E237F">
        <w:rPr>
          <w:rFonts w:asciiTheme="minorHAnsi" w:hAnsiTheme="minorHAnsi" w:cstheme="minorHAnsi"/>
          <w:b/>
          <w:sz w:val="28"/>
          <w:szCs w:val="28"/>
        </w:rPr>
        <w:t>Hidroekoloģijas</w:t>
      </w:r>
      <w:proofErr w:type="spellEnd"/>
      <w:r w:rsidR="003E237F" w:rsidRPr="003E237F">
        <w:rPr>
          <w:rFonts w:asciiTheme="minorHAnsi" w:hAnsiTheme="minorHAnsi" w:cstheme="minorHAnsi"/>
          <w:b/>
          <w:sz w:val="28"/>
          <w:szCs w:val="28"/>
        </w:rPr>
        <w:t xml:space="preserve"> institūtam un izmantošanu daļēja nacionālā līdzfinansējuma nodrošināšanai darbības programmas „Uzņēmējdarbība un inovācijas” papildinājuma 2.1.1.3.1. apakšaktivitātes „Zinātnes infrastruktūras attīstība” </w:t>
      </w:r>
      <w:r w:rsidR="003E237F" w:rsidRPr="003E237F">
        <w:rPr>
          <w:rFonts w:asciiTheme="minorHAnsi" w:hAnsiTheme="minorHAnsi" w:cstheme="minorHAnsi"/>
          <w:b/>
          <w:bCs/>
          <w:sz w:val="28"/>
          <w:szCs w:val="28"/>
        </w:rPr>
        <w:t xml:space="preserve">projekta </w:t>
      </w:r>
      <w:r w:rsidR="003E237F" w:rsidRPr="003E237F">
        <w:rPr>
          <w:rFonts w:asciiTheme="minorHAnsi" w:hAnsiTheme="minorHAnsi" w:cstheme="minorHAnsi"/>
          <w:b/>
          <w:sz w:val="28"/>
          <w:szCs w:val="28"/>
        </w:rPr>
        <w:t xml:space="preserve">pirmās projektu iesniegumu atlases kārtas ietvaros” </w:t>
      </w:r>
      <w:r w:rsidR="00D814EF">
        <w:rPr>
          <w:rFonts w:asciiTheme="minorHAnsi" w:hAnsiTheme="minorHAnsi" w:cstheme="minorHAnsi"/>
          <w:b/>
          <w:sz w:val="28"/>
          <w:szCs w:val="28"/>
        </w:rPr>
        <w:t xml:space="preserve">projekta </w:t>
      </w:r>
      <w:r w:rsidRPr="003E237F">
        <w:rPr>
          <w:rFonts w:asciiTheme="minorHAnsi" w:hAnsiTheme="minorHAnsi" w:cstheme="minorHAnsi"/>
          <w:b/>
          <w:sz w:val="28"/>
          <w:szCs w:val="28"/>
        </w:rPr>
        <w:t>sākotnēj</w:t>
      </w:r>
      <w:r w:rsidR="0052589F" w:rsidRPr="003E237F">
        <w:rPr>
          <w:rFonts w:asciiTheme="minorHAnsi" w:hAnsiTheme="minorHAnsi" w:cstheme="minorHAnsi"/>
          <w:b/>
          <w:sz w:val="28"/>
          <w:szCs w:val="28"/>
        </w:rPr>
        <w:t>ā</w:t>
      </w:r>
      <w:r w:rsidRPr="003E237F">
        <w:rPr>
          <w:rFonts w:asciiTheme="minorHAnsi" w:hAnsiTheme="minorHAnsi" w:cstheme="minorHAnsi"/>
          <w:b/>
          <w:sz w:val="28"/>
          <w:szCs w:val="28"/>
        </w:rPr>
        <w:t>s ietekmes novērtējuma ziņojums</w:t>
      </w:r>
      <w:r w:rsidR="0052589F" w:rsidRPr="003E237F">
        <w:rPr>
          <w:rFonts w:asciiTheme="minorHAnsi" w:hAnsiTheme="minorHAnsi" w:cstheme="minorHAnsi"/>
          <w:b/>
          <w:sz w:val="28"/>
          <w:szCs w:val="28"/>
        </w:rPr>
        <w:t xml:space="preserve"> (anotācija)</w:t>
      </w:r>
      <w:bookmarkEnd w:id="0"/>
    </w:p>
    <w:p w:rsidR="00E7400C" w:rsidRPr="003E237F" w:rsidRDefault="00E7400C" w:rsidP="00F910F8">
      <w:pPr>
        <w:pStyle w:val="naisc"/>
        <w:spacing w:before="0" w:after="0"/>
        <w:rPr>
          <w:rFonts w:asciiTheme="minorHAnsi" w:hAnsiTheme="minorHAnsi" w:cstheme="minorHAnsi"/>
          <w:b/>
          <w:sz w:val="28"/>
          <w:szCs w:val="28"/>
        </w:rPr>
      </w:pP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395"/>
        <w:gridCol w:w="212"/>
        <w:gridCol w:w="1878"/>
        <w:gridCol w:w="130"/>
        <w:gridCol w:w="7025"/>
      </w:tblGrid>
      <w:tr w:rsidR="002D7082" w:rsidRPr="002D7082" w:rsidTr="00683917">
        <w:trPr>
          <w:tblCellSpacing w:w="15" w:type="dxa"/>
        </w:trPr>
        <w:tc>
          <w:tcPr>
            <w:tcW w:w="4969" w:type="pct"/>
            <w:gridSpan w:val="5"/>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CC537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w:t>
            </w:r>
            <w:r w:rsidR="00CC5373">
              <w:rPr>
                <w:rFonts w:ascii="Times New Roman" w:eastAsia="Times New Roman" w:hAnsi="Times New Roman" w:cs="Times New Roman"/>
                <w:b/>
                <w:bCs/>
                <w:sz w:val="21"/>
                <w:szCs w:val="21"/>
                <w:lang w:eastAsia="lv-LV"/>
              </w:rPr>
              <w:t xml:space="preserve"> </w:t>
            </w:r>
            <w:r w:rsidRPr="002D7082">
              <w:rPr>
                <w:rFonts w:ascii="Times New Roman" w:eastAsia="Times New Roman" w:hAnsi="Times New Roman" w:cs="Times New Roman"/>
                <w:b/>
                <w:bCs/>
                <w:sz w:val="21"/>
                <w:szCs w:val="21"/>
                <w:lang w:eastAsia="lv-LV"/>
              </w:rPr>
              <w:t>Tiesību akta projekta izstrādes nepieciešamība</w:t>
            </w:r>
          </w:p>
        </w:tc>
      </w:tr>
      <w:tr w:rsidR="002D7082" w:rsidRPr="002D7082" w:rsidTr="00D814EF">
        <w:trPr>
          <w:tblCellSpacing w:w="15" w:type="dxa"/>
        </w:trPr>
        <w:tc>
          <w:tcPr>
            <w:tcW w:w="27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7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688" w:type="pct"/>
            <w:gridSpan w:val="2"/>
            <w:tcBorders>
              <w:top w:val="outset" w:sz="6" w:space="0" w:color="000000"/>
              <w:left w:val="outset" w:sz="6" w:space="0" w:color="000000"/>
              <w:bottom w:val="outset" w:sz="6" w:space="0" w:color="000000"/>
              <w:right w:val="outset" w:sz="6" w:space="0" w:color="000000"/>
            </w:tcBorders>
            <w:hideMark/>
          </w:tcPr>
          <w:p w:rsidR="00A7347D" w:rsidRDefault="00A7347D" w:rsidP="0030554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Deklarācijas par Valda Dombrovska vadītā Ministru kabineta iecerēto darbību </w:t>
            </w:r>
            <w:r w:rsidR="00E7400C">
              <w:rPr>
                <w:rFonts w:asciiTheme="majorHAnsi" w:hAnsiTheme="majorHAnsi" w:cstheme="majorHAnsi"/>
                <w:sz w:val="24"/>
                <w:szCs w:val="24"/>
              </w:rPr>
              <w:t xml:space="preserve">I. sadaļas </w:t>
            </w:r>
            <w:r>
              <w:rPr>
                <w:rFonts w:asciiTheme="majorHAnsi" w:hAnsiTheme="majorHAnsi" w:cstheme="majorHAnsi"/>
                <w:sz w:val="24"/>
                <w:szCs w:val="24"/>
              </w:rPr>
              <w:t>Cilvēkkapitāl</w:t>
            </w:r>
            <w:r w:rsidR="00E7400C">
              <w:rPr>
                <w:rFonts w:asciiTheme="majorHAnsi" w:hAnsiTheme="majorHAnsi" w:cstheme="majorHAnsi"/>
                <w:sz w:val="24"/>
                <w:szCs w:val="24"/>
              </w:rPr>
              <w:t>s</w:t>
            </w:r>
            <w:r>
              <w:rPr>
                <w:rFonts w:asciiTheme="majorHAnsi" w:hAnsiTheme="majorHAnsi" w:cstheme="majorHAnsi"/>
                <w:sz w:val="24"/>
                <w:szCs w:val="24"/>
              </w:rPr>
              <w:t xml:space="preserve"> </w:t>
            </w:r>
            <w:proofErr w:type="spellStart"/>
            <w:r w:rsidR="00E7400C">
              <w:rPr>
                <w:rFonts w:asciiTheme="majorHAnsi" w:hAnsiTheme="majorHAnsi" w:cstheme="majorHAnsi"/>
                <w:sz w:val="24"/>
                <w:szCs w:val="24"/>
              </w:rPr>
              <w:t>apakštēmas</w:t>
            </w:r>
            <w:proofErr w:type="spellEnd"/>
            <w:r w:rsidR="00E7400C">
              <w:rPr>
                <w:rFonts w:asciiTheme="majorHAnsi" w:hAnsiTheme="majorHAnsi" w:cstheme="majorHAnsi"/>
                <w:sz w:val="24"/>
                <w:szCs w:val="24"/>
              </w:rPr>
              <w:t xml:space="preserve"> </w:t>
            </w:r>
            <w:r>
              <w:rPr>
                <w:rFonts w:asciiTheme="majorHAnsi" w:hAnsiTheme="majorHAnsi" w:cstheme="majorHAnsi"/>
                <w:sz w:val="24"/>
                <w:szCs w:val="24"/>
              </w:rPr>
              <w:t>Izglītība un zinātne 1.10. apakšpunkts.</w:t>
            </w:r>
          </w:p>
          <w:p w:rsidR="00F20175" w:rsidRDefault="0030554C" w:rsidP="0030554C">
            <w:pPr>
              <w:spacing w:after="0" w:line="240" w:lineRule="auto"/>
              <w:jc w:val="both"/>
              <w:rPr>
                <w:rFonts w:asciiTheme="majorHAnsi" w:hAnsiTheme="majorHAnsi" w:cstheme="majorHAnsi"/>
                <w:sz w:val="24"/>
                <w:szCs w:val="24"/>
              </w:rPr>
            </w:pPr>
            <w:r w:rsidRPr="00F20175">
              <w:rPr>
                <w:rFonts w:asciiTheme="majorHAnsi" w:hAnsiTheme="majorHAnsi" w:cstheme="majorHAnsi"/>
                <w:sz w:val="24"/>
                <w:szCs w:val="24"/>
              </w:rPr>
              <w:t>M</w:t>
            </w:r>
            <w:r>
              <w:rPr>
                <w:rFonts w:asciiTheme="majorHAnsi" w:hAnsiTheme="majorHAnsi" w:cstheme="majorHAnsi"/>
                <w:sz w:val="24"/>
                <w:szCs w:val="24"/>
              </w:rPr>
              <w:t>inistru kabineta</w:t>
            </w:r>
            <w:r w:rsidRPr="00F20175">
              <w:rPr>
                <w:rFonts w:asciiTheme="majorHAnsi" w:hAnsiTheme="majorHAnsi" w:cstheme="majorHAnsi"/>
                <w:sz w:val="24"/>
                <w:szCs w:val="24"/>
              </w:rPr>
              <w:t xml:space="preserve"> </w:t>
            </w:r>
            <w:r w:rsidR="00F20175" w:rsidRPr="00F20175">
              <w:rPr>
                <w:rFonts w:asciiTheme="majorHAnsi" w:hAnsiTheme="majorHAnsi" w:cstheme="majorHAnsi"/>
                <w:sz w:val="24"/>
                <w:szCs w:val="24"/>
              </w:rPr>
              <w:t>2010.</w:t>
            </w:r>
            <w:r w:rsidR="00933323">
              <w:rPr>
                <w:rFonts w:asciiTheme="majorHAnsi" w:hAnsiTheme="majorHAnsi" w:cstheme="majorHAnsi"/>
                <w:sz w:val="24"/>
                <w:szCs w:val="24"/>
              </w:rPr>
              <w:t> gada 19. oktobra</w:t>
            </w:r>
            <w:r w:rsidR="00F20175" w:rsidRPr="00F20175">
              <w:rPr>
                <w:rFonts w:asciiTheme="majorHAnsi" w:hAnsiTheme="majorHAnsi" w:cstheme="majorHAnsi"/>
                <w:sz w:val="24"/>
                <w:szCs w:val="24"/>
              </w:rPr>
              <w:t xml:space="preserve"> noteikum</w:t>
            </w:r>
            <w:r w:rsidR="00B52476">
              <w:rPr>
                <w:rFonts w:asciiTheme="majorHAnsi" w:hAnsiTheme="majorHAnsi" w:cstheme="majorHAnsi"/>
                <w:sz w:val="24"/>
                <w:szCs w:val="24"/>
              </w:rPr>
              <w:t>u</w:t>
            </w:r>
            <w:r w:rsidR="00F20175" w:rsidRPr="00F20175">
              <w:rPr>
                <w:rFonts w:asciiTheme="majorHAnsi" w:hAnsiTheme="majorHAnsi" w:cstheme="majorHAnsi"/>
                <w:sz w:val="24"/>
                <w:szCs w:val="24"/>
              </w:rPr>
              <w:t xml:space="preserve"> Nr.987 "Noteikumi par darbības programmas "Uzņēmējdarbība un inovācijas" papildinājuma 2.1.1.3.1.apakšaktivitātes "Zinātnes infrastruktūras attīstība" pirmo projektu iesniegumu atlases kārtu"</w:t>
            </w:r>
            <w:r w:rsidR="00933323">
              <w:rPr>
                <w:rFonts w:asciiTheme="majorHAnsi" w:hAnsiTheme="majorHAnsi" w:cstheme="majorHAnsi"/>
                <w:sz w:val="24"/>
                <w:szCs w:val="24"/>
              </w:rPr>
              <w:t xml:space="preserve"> (turpmāk –</w:t>
            </w:r>
            <w:r w:rsidR="00B52476">
              <w:rPr>
                <w:rFonts w:asciiTheme="majorHAnsi" w:hAnsiTheme="majorHAnsi" w:cstheme="majorHAnsi"/>
                <w:sz w:val="24"/>
                <w:szCs w:val="24"/>
              </w:rPr>
              <w:t xml:space="preserve"> noteikumi Nr. 987) 28. punkts.</w:t>
            </w:r>
          </w:p>
          <w:p w:rsidR="00933323" w:rsidRDefault="00933323" w:rsidP="009333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ministrijas 2011. gada 22. februāra „Metodika par ieguldījumiem natūrā projektu līdzfinansēšanai” 5.5. un 5.6. apakšpunkts.</w:t>
            </w:r>
          </w:p>
          <w:p w:rsidR="00933323" w:rsidRPr="00131A6B" w:rsidRDefault="00933323" w:rsidP="009333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„Par valsts un pašvaldību finanšu līdzekļu un mantas izšķērdēšanas novēršanu” 5. panta ceturtā daļa.</w:t>
            </w:r>
          </w:p>
        </w:tc>
      </w:tr>
      <w:tr w:rsidR="002D7082" w:rsidRPr="002D7082" w:rsidTr="00D814EF">
        <w:trPr>
          <w:trHeight w:val="1541"/>
          <w:tblCellSpacing w:w="15" w:type="dxa"/>
        </w:trPr>
        <w:tc>
          <w:tcPr>
            <w:tcW w:w="27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71"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688" w:type="pct"/>
            <w:gridSpan w:val="2"/>
            <w:tcBorders>
              <w:top w:val="outset" w:sz="6" w:space="0" w:color="000000"/>
              <w:left w:val="outset" w:sz="6" w:space="0" w:color="000000"/>
              <w:bottom w:val="outset" w:sz="6" w:space="0" w:color="000000"/>
              <w:right w:val="outset" w:sz="6" w:space="0" w:color="000000"/>
            </w:tcBorders>
            <w:hideMark/>
          </w:tcPr>
          <w:p w:rsidR="00A7347D" w:rsidRDefault="00A7347D" w:rsidP="00161A69">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Deklarācijas par Valda Dombrovska vadītā Ministru kabineta iecerēto darbību </w:t>
            </w:r>
            <w:r w:rsidR="00E7400C">
              <w:rPr>
                <w:rFonts w:asciiTheme="majorHAnsi" w:hAnsiTheme="majorHAnsi" w:cstheme="majorHAnsi"/>
                <w:sz w:val="24"/>
                <w:szCs w:val="24"/>
              </w:rPr>
              <w:t xml:space="preserve">I. sadaļas </w:t>
            </w:r>
            <w:r>
              <w:rPr>
                <w:rFonts w:asciiTheme="majorHAnsi" w:hAnsiTheme="majorHAnsi" w:cstheme="majorHAnsi"/>
                <w:sz w:val="24"/>
                <w:szCs w:val="24"/>
              </w:rPr>
              <w:t>Cilvēkkapitāl</w:t>
            </w:r>
            <w:r w:rsidR="00E7400C">
              <w:rPr>
                <w:rFonts w:asciiTheme="majorHAnsi" w:hAnsiTheme="majorHAnsi" w:cstheme="majorHAnsi"/>
                <w:sz w:val="24"/>
                <w:szCs w:val="24"/>
              </w:rPr>
              <w:t>s</w:t>
            </w:r>
            <w:r>
              <w:rPr>
                <w:rFonts w:asciiTheme="majorHAnsi" w:hAnsiTheme="majorHAnsi" w:cstheme="majorHAnsi"/>
                <w:sz w:val="24"/>
                <w:szCs w:val="24"/>
              </w:rPr>
              <w:t xml:space="preserve"> </w:t>
            </w:r>
            <w:proofErr w:type="spellStart"/>
            <w:r w:rsidR="00E7400C">
              <w:rPr>
                <w:rFonts w:asciiTheme="majorHAnsi" w:hAnsiTheme="majorHAnsi" w:cstheme="majorHAnsi"/>
                <w:sz w:val="24"/>
                <w:szCs w:val="24"/>
              </w:rPr>
              <w:t>apakštēmas</w:t>
            </w:r>
            <w:proofErr w:type="spellEnd"/>
            <w:r>
              <w:rPr>
                <w:rFonts w:asciiTheme="majorHAnsi" w:hAnsiTheme="majorHAnsi" w:cstheme="majorHAnsi"/>
                <w:sz w:val="24"/>
                <w:szCs w:val="24"/>
              </w:rPr>
              <w:t xml:space="preserve"> Izglītība un zinātne 1.10. apakšpunkts paredz veikt stratēģiskas investīcijas zinātnē saskaņā ar prioritāšu principu, piesaistot ES fondus, kvalitāti un (starptautisku) zinātnisku potenciālu pierādījušos konkrētos pētnieciskos projektos, zinātnes un </w:t>
            </w:r>
            <w:proofErr w:type="spellStart"/>
            <w:r>
              <w:rPr>
                <w:rFonts w:asciiTheme="majorHAnsi" w:hAnsiTheme="majorHAnsi" w:cstheme="majorHAnsi"/>
                <w:sz w:val="24"/>
                <w:szCs w:val="24"/>
              </w:rPr>
              <w:t>tehnoloģijietilpīgos</w:t>
            </w:r>
            <w:proofErr w:type="spellEnd"/>
            <w:r>
              <w:rPr>
                <w:rFonts w:asciiTheme="majorHAnsi" w:hAnsiTheme="majorHAnsi" w:cstheme="majorHAnsi"/>
                <w:sz w:val="24"/>
                <w:szCs w:val="24"/>
              </w:rPr>
              <w:t xml:space="preserve"> projektos.</w:t>
            </w:r>
          </w:p>
          <w:p w:rsidR="003E237F" w:rsidRPr="00161A69" w:rsidRDefault="00933323" w:rsidP="00161A69">
            <w:pPr>
              <w:spacing w:after="0" w:line="240" w:lineRule="auto"/>
              <w:jc w:val="both"/>
              <w:rPr>
                <w:rFonts w:asciiTheme="majorHAnsi" w:hAnsiTheme="majorHAnsi" w:cstheme="majorHAnsi"/>
                <w:sz w:val="24"/>
                <w:szCs w:val="24"/>
              </w:rPr>
            </w:pPr>
            <w:r w:rsidRPr="00161A69">
              <w:rPr>
                <w:rFonts w:asciiTheme="majorHAnsi" w:hAnsiTheme="majorHAnsi" w:cstheme="majorHAnsi"/>
                <w:sz w:val="24"/>
                <w:szCs w:val="24"/>
              </w:rPr>
              <w:t>Noteikumu Nr. 987 28. </w:t>
            </w:r>
            <w:r w:rsidR="00B52476" w:rsidRPr="00161A69">
              <w:rPr>
                <w:rFonts w:asciiTheme="majorHAnsi" w:hAnsiTheme="majorHAnsi" w:cstheme="majorHAnsi"/>
                <w:sz w:val="24"/>
                <w:szCs w:val="24"/>
              </w:rPr>
              <w:t>p</w:t>
            </w:r>
            <w:r w:rsidRPr="00161A69">
              <w:rPr>
                <w:rFonts w:asciiTheme="majorHAnsi" w:hAnsiTheme="majorHAnsi" w:cstheme="majorHAnsi"/>
                <w:sz w:val="24"/>
                <w:szCs w:val="24"/>
              </w:rPr>
              <w:t>unkts paredz nosacījumus ieguldījumu veikšanai natūrā Eiropas Savienības fondu līdzfinansēto projektu īstenošanai darbības programmas</w:t>
            </w:r>
            <w:r w:rsidR="00B52476" w:rsidRPr="00161A69">
              <w:rPr>
                <w:rFonts w:asciiTheme="majorHAnsi" w:hAnsiTheme="majorHAnsi" w:cstheme="majorHAnsi"/>
                <w:sz w:val="24"/>
                <w:szCs w:val="24"/>
              </w:rPr>
              <w:t xml:space="preserve"> „Uzņēmējdarbība un inovācijas” papildinājuma 2.1.1.3.1. apakšaktivitātes (turpmāk - 2.1.1.3.1. apakšaktivitāte) pirmās projektu iesniegumu atlases kārtas ietvaros.</w:t>
            </w:r>
          </w:p>
          <w:p w:rsidR="00161A69" w:rsidRPr="00161A69" w:rsidRDefault="00161A69" w:rsidP="00161A69">
            <w:pPr>
              <w:spacing w:after="0" w:line="240" w:lineRule="auto"/>
              <w:jc w:val="both"/>
              <w:rPr>
                <w:rFonts w:asciiTheme="majorHAnsi" w:hAnsiTheme="majorHAnsi" w:cstheme="majorHAnsi"/>
                <w:sz w:val="24"/>
                <w:szCs w:val="24"/>
              </w:rPr>
            </w:pPr>
            <w:r w:rsidRPr="00161A69">
              <w:rPr>
                <w:rFonts w:asciiTheme="majorHAnsi" w:hAnsiTheme="majorHAnsi" w:cstheme="majorHAnsi"/>
                <w:sz w:val="24"/>
                <w:szCs w:val="24"/>
              </w:rPr>
              <w:t xml:space="preserve">Pamatojoties uz Eiropas Savienības struktūrfondu un Kohēzijas fonda vadības likuma 9.panta pirmās daļas 1.punktu, kā arī Padomes 2006.gada 11.jūlija Regulas (EK) Nr.1083/2006, ar ko paredz vispārīgus noteikumus par Eiropas Reģionālās attīstības fondu, Eiropas Sociālo fondu un Kohēzijas fondu un atceļ Regulu (EK) Nr.1260/1999, 56.panta 4.punktu, 2011.gada 22.februārī tika apstiprināta Finanšu ministrijas izstrādātā metodika „Metodika par ieguldījumiem natūrā projektu līdzfinansēšanai” (turpmāk – metodika). Metodikas 5.5.apakšpunkts paredz, ja projekta īstenošanai natūrā plānots ieguldīt valstij piederošu nekustamo īpašumu, kas nodots zinātniskajai institūcijai valdījumā vai lietošanā, kā arī tādu īpašumu, kas zemesgrāmatā no valsts vārda ierakstīts attiecīgās zinātniskās struktūrvienības personā, zinātniskajai institūcijai ir jāvēršas Ministru kabinetā, lai saņemtu attiecīgu Ministru </w:t>
            </w:r>
            <w:r w:rsidRPr="00161A69">
              <w:rPr>
                <w:rFonts w:asciiTheme="majorHAnsi" w:hAnsiTheme="majorHAnsi" w:cstheme="majorHAnsi"/>
                <w:sz w:val="24"/>
                <w:szCs w:val="24"/>
              </w:rPr>
              <w:lastRenderedPageBreak/>
              <w:t>kabineta atļauju (Ministru kabineta rīkojuma veidā) un informētu Ministru kabinetu par plānoto darbību ar valsts īpašumu. Metodikas 5.6.apakšpunkts nosaka, ka Ministru kabineta rīkojumā obligāti jāiekļauj nosacījums, ka Ministru kabinets akceptē nosacījumu par piecu gadu ilgtspējas nodrošināšanu un netiks mainīts attiecīgā nekustamā īpašuma valdītājs vai turētājs.</w:t>
            </w:r>
          </w:p>
          <w:p w:rsidR="00161A69" w:rsidRPr="00161A69" w:rsidRDefault="00161A69" w:rsidP="00161A69">
            <w:pPr>
              <w:spacing w:after="0" w:line="240" w:lineRule="auto"/>
              <w:jc w:val="both"/>
              <w:rPr>
                <w:rFonts w:asciiTheme="majorHAnsi" w:hAnsiTheme="majorHAnsi" w:cstheme="majorHAnsi"/>
                <w:sz w:val="24"/>
                <w:szCs w:val="24"/>
              </w:rPr>
            </w:pPr>
            <w:r w:rsidRPr="00161A69">
              <w:rPr>
                <w:rFonts w:asciiTheme="majorHAnsi" w:hAnsiTheme="majorHAnsi" w:cstheme="majorHAnsi"/>
                <w:sz w:val="24"/>
                <w:szCs w:val="24"/>
              </w:rPr>
              <w:t>Pamatojoties uz Finanšu ministrijas 2011.gada 22.februāra metodikas „Metodika par ieguldījumiem natūrā projektu līdzfinansēšanai” 5.5.apakšpunktā un noteikumu Nr.987 28.punktā noteikto, lai saņemtu Ministru kabineta atļauju par valstij piederošā un valsts zinātniskā institūta valdījumā nodotā nekustamā īpašuma domājamās daļas izmantošanu daļēja nacionālā līdzfinansējuma nodrošināšanai 2.1.1.3.1.apakšaktivitātes pirmās projektu iesniegumu atlases kārtas ietvaros, nepieciešams iesniegt šādus papildu dokumentus:</w:t>
            </w:r>
          </w:p>
          <w:p w:rsidR="00161A69" w:rsidRPr="00161A69" w:rsidRDefault="00161A69" w:rsidP="00161A69">
            <w:pPr>
              <w:spacing w:after="0" w:line="240" w:lineRule="auto"/>
              <w:jc w:val="both"/>
              <w:rPr>
                <w:rFonts w:asciiTheme="majorHAnsi" w:hAnsiTheme="majorHAnsi" w:cstheme="majorHAnsi"/>
                <w:sz w:val="24"/>
                <w:szCs w:val="24"/>
              </w:rPr>
            </w:pPr>
            <w:r w:rsidRPr="00161A69">
              <w:rPr>
                <w:rFonts w:asciiTheme="majorHAnsi" w:hAnsiTheme="majorHAnsi" w:cstheme="majorHAnsi"/>
                <w:sz w:val="24"/>
                <w:szCs w:val="24"/>
              </w:rPr>
              <w:t>- projekta aprakstu, kas ietver projekta mērķus, detalizētu atbalstāmo darbību aprakstu un citu svarīgu informāciju, kas pierāda, ka konkrēta nekustamā īpašuma ieguldījums (un kādā apmērā) ir nepieciešams tieši šī projekta īstenošanai, kā arī projekta finanšu plānu;</w:t>
            </w:r>
          </w:p>
          <w:p w:rsidR="00161A69" w:rsidRDefault="00161A69" w:rsidP="00161A69">
            <w:pPr>
              <w:spacing w:after="0" w:line="240" w:lineRule="auto"/>
              <w:jc w:val="both"/>
              <w:rPr>
                <w:rFonts w:asciiTheme="majorHAnsi" w:hAnsiTheme="majorHAnsi" w:cstheme="majorHAnsi"/>
                <w:sz w:val="24"/>
                <w:szCs w:val="24"/>
              </w:rPr>
            </w:pPr>
            <w:r w:rsidRPr="00161A69">
              <w:rPr>
                <w:rFonts w:asciiTheme="majorHAnsi" w:hAnsiTheme="majorHAnsi" w:cstheme="majorHAnsi"/>
                <w:sz w:val="24"/>
                <w:szCs w:val="24"/>
              </w:rPr>
              <w:t>- izrakstu no zemesgrāmatas nodalījuma, kas pierāda, ka nekustamais īpašums ir valsts īpašums un ir nodots finansējuma saņēmēja valdījumā/lietošanā.</w:t>
            </w:r>
          </w:p>
          <w:p w:rsidR="00161A69" w:rsidRDefault="00161A69" w:rsidP="00161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„Par valsts un pašvaldību finanšu līdzekļu un mantas izšķērdēšanas novēršanu” 5. panta ceturtā daļa nosaka, ja valsts nekustamo mantu </w:t>
            </w:r>
            <w:r w:rsidR="00DF57BC">
              <w:rPr>
                <w:rFonts w:ascii="Times New Roman" w:eastAsia="Times New Roman" w:hAnsi="Times New Roman" w:cs="Times New Roman"/>
                <w:sz w:val="24"/>
                <w:szCs w:val="24"/>
                <w:lang w:eastAsia="lv-LV"/>
              </w:rPr>
              <w:t xml:space="preserve">paredzēts </w:t>
            </w:r>
            <w:r>
              <w:rPr>
                <w:rFonts w:ascii="Times New Roman" w:eastAsia="Times New Roman" w:hAnsi="Times New Roman" w:cs="Times New Roman"/>
                <w:sz w:val="24"/>
                <w:szCs w:val="24"/>
                <w:lang w:eastAsia="lv-LV"/>
              </w:rPr>
              <w:t>nodo</w:t>
            </w:r>
            <w:r w:rsidR="00DF57BC">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bezatlīdzības lietošanā</w:t>
            </w:r>
            <w:r w:rsidR="00DF57BC">
              <w:rPr>
                <w:rFonts w:ascii="Times New Roman" w:eastAsia="Times New Roman" w:hAnsi="Times New Roman" w:cs="Times New Roman"/>
                <w:sz w:val="24"/>
                <w:szCs w:val="24"/>
                <w:lang w:eastAsia="lv-LV"/>
              </w:rPr>
              <w:t xml:space="preserve"> uz laiku, kas ilgāks par pieciem gadiem, lēmumu par to pieņem Ministru kabinets.</w:t>
            </w:r>
            <w:r w:rsidR="00CE1411">
              <w:rPr>
                <w:rFonts w:ascii="Times New Roman" w:eastAsia="Times New Roman" w:hAnsi="Times New Roman" w:cs="Times New Roman"/>
                <w:sz w:val="24"/>
                <w:szCs w:val="24"/>
                <w:lang w:eastAsia="lv-LV"/>
              </w:rPr>
              <w:t xml:space="preserve"> Īpašuma tiesības uz nekustamo īpašumu </w:t>
            </w:r>
            <w:r w:rsidR="00D662F8">
              <w:rPr>
                <w:rFonts w:ascii="Times New Roman" w:eastAsia="Times New Roman" w:hAnsi="Times New Roman" w:cs="Times New Roman"/>
                <w:sz w:val="24"/>
                <w:szCs w:val="24"/>
                <w:lang w:eastAsia="lv-LV"/>
              </w:rPr>
              <w:t xml:space="preserve">ar kadastra Nr. 01000980030 </w:t>
            </w:r>
            <w:r w:rsidR="00CE1411">
              <w:rPr>
                <w:rFonts w:ascii="Times New Roman" w:eastAsia="Times New Roman" w:hAnsi="Times New Roman" w:cs="Times New Roman"/>
                <w:sz w:val="24"/>
                <w:szCs w:val="24"/>
                <w:lang w:eastAsia="lv-LV"/>
              </w:rPr>
              <w:t xml:space="preserve">ir nostiprinātas Latvijas valstij </w:t>
            </w:r>
            <w:r w:rsidR="00D662F8">
              <w:rPr>
                <w:rFonts w:ascii="Times New Roman" w:eastAsia="Times New Roman" w:hAnsi="Times New Roman" w:cs="Times New Roman"/>
                <w:sz w:val="24"/>
                <w:szCs w:val="24"/>
                <w:lang w:eastAsia="lv-LV"/>
              </w:rPr>
              <w:t xml:space="preserve">LR </w:t>
            </w:r>
            <w:r w:rsidR="00CE1411">
              <w:rPr>
                <w:rFonts w:ascii="Times New Roman" w:eastAsia="Times New Roman" w:hAnsi="Times New Roman" w:cs="Times New Roman"/>
                <w:sz w:val="24"/>
                <w:szCs w:val="24"/>
                <w:lang w:eastAsia="lv-LV"/>
              </w:rPr>
              <w:t xml:space="preserve">Vides </w:t>
            </w:r>
            <w:r w:rsidR="00D662F8">
              <w:rPr>
                <w:rFonts w:ascii="Times New Roman" w:eastAsia="Times New Roman" w:hAnsi="Times New Roman" w:cs="Times New Roman"/>
                <w:sz w:val="24"/>
                <w:szCs w:val="24"/>
                <w:lang w:eastAsia="lv-LV"/>
              </w:rPr>
              <w:t>aizsardzības un reģionālās attīstības ministrijas personā.</w:t>
            </w:r>
          </w:p>
          <w:p w:rsidR="00193E4B" w:rsidRDefault="00D662F8" w:rsidP="00161A69">
            <w:pPr>
              <w:spacing w:after="0" w:line="240" w:lineRule="auto"/>
              <w:jc w:val="both"/>
              <w:rPr>
                <w:rFonts w:asciiTheme="majorHAnsi" w:hAnsiTheme="majorHAnsi" w:cstheme="majorHAnsi"/>
                <w:sz w:val="24"/>
                <w:szCs w:val="24"/>
              </w:rPr>
            </w:pPr>
            <w:r w:rsidRPr="003E237F">
              <w:rPr>
                <w:rFonts w:cstheme="minorHAnsi"/>
                <w:bCs/>
                <w:sz w:val="24"/>
                <w:szCs w:val="24"/>
              </w:rPr>
              <w:t xml:space="preserve">Ministru kabineta rīkojuma </w:t>
            </w:r>
            <w:r w:rsidRPr="003E237F">
              <w:rPr>
                <w:rFonts w:cstheme="minorHAnsi"/>
                <w:sz w:val="24"/>
                <w:szCs w:val="24"/>
              </w:rPr>
              <w:t>„Par valsts nekustamā īpašuma Voleru ielā</w:t>
            </w:r>
            <w:r>
              <w:rPr>
                <w:rFonts w:cstheme="minorHAnsi"/>
                <w:sz w:val="24"/>
                <w:szCs w:val="24"/>
              </w:rPr>
              <w:t> </w:t>
            </w:r>
            <w:r w:rsidRPr="003E237F">
              <w:rPr>
                <w:rFonts w:cstheme="minorHAnsi"/>
                <w:sz w:val="24"/>
                <w:szCs w:val="24"/>
              </w:rPr>
              <w:t xml:space="preserve">2, Rīgā, daļas nodošanu bezatlīdzības lietošanā Latvijas </w:t>
            </w:r>
            <w:proofErr w:type="spellStart"/>
            <w:r w:rsidRPr="003E237F">
              <w:rPr>
                <w:rFonts w:cstheme="minorHAnsi"/>
                <w:sz w:val="24"/>
                <w:szCs w:val="24"/>
              </w:rPr>
              <w:t>Hidroekoloģijas</w:t>
            </w:r>
            <w:proofErr w:type="spellEnd"/>
            <w:r w:rsidRPr="003E237F">
              <w:rPr>
                <w:rFonts w:cstheme="minorHAnsi"/>
                <w:sz w:val="24"/>
                <w:szCs w:val="24"/>
              </w:rPr>
              <w:t xml:space="preserve"> institūtam un izmantošanu daļēja nacionālā līdzfinansējuma nodrošināšanai darbības programmas „Uzņēmējdarbība un inovācijas” papildinājuma 2.1.1.3.1. apakšaktivitātes „Zinātnes infrastruktūras attīstība” pirmās projektu iesniegumu atlases kārtas ietvaros”</w:t>
            </w:r>
            <w:r>
              <w:rPr>
                <w:rFonts w:cstheme="minorHAnsi"/>
                <w:sz w:val="24"/>
                <w:szCs w:val="24"/>
              </w:rPr>
              <w:t xml:space="preserve"> </w:t>
            </w:r>
            <w:r w:rsidRPr="003E237F">
              <w:rPr>
                <w:rFonts w:cstheme="minorHAnsi"/>
                <w:bCs/>
                <w:sz w:val="24"/>
                <w:szCs w:val="24"/>
              </w:rPr>
              <w:t>projekts</w:t>
            </w:r>
            <w:r>
              <w:rPr>
                <w:rFonts w:cstheme="minorHAnsi"/>
                <w:bCs/>
                <w:sz w:val="24"/>
                <w:szCs w:val="24"/>
              </w:rPr>
              <w:t xml:space="preserve"> (turpmāk – rīkojuma projekts)</w:t>
            </w:r>
            <w:r w:rsidRPr="003E237F">
              <w:rPr>
                <w:rFonts w:cstheme="minorHAnsi"/>
                <w:bCs/>
                <w:sz w:val="24"/>
                <w:szCs w:val="24"/>
              </w:rPr>
              <w:t xml:space="preserve"> </w:t>
            </w:r>
            <w:r>
              <w:rPr>
                <w:rFonts w:cstheme="minorHAnsi"/>
                <w:sz w:val="24"/>
                <w:szCs w:val="24"/>
              </w:rPr>
              <w:t xml:space="preserve">sagatavots, lai </w:t>
            </w:r>
            <w:r w:rsidRPr="00056BAB">
              <w:rPr>
                <w:rFonts w:cstheme="minorHAnsi"/>
                <w:sz w:val="24"/>
                <w:szCs w:val="24"/>
              </w:rPr>
              <w:t>uzdotu</w:t>
            </w:r>
            <w:r>
              <w:rPr>
                <w:rFonts w:cstheme="minorHAnsi"/>
                <w:sz w:val="24"/>
                <w:szCs w:val="24"/>
              </w:rPr>
              <w:t xml:space="preserve"> Vides aizsardzības un reģionālās attīstības ministrijai nodot bezatlīdzības lietošanā atvasinātai publiskai personai Latvijas </w:t>
            </w:r>
            <w:proofErr w:type="spellStart"/>
            <w:r>
              <w:rPr>
                <w:rFonts w:cstheme="minorHAnsi"/>
                <w:sz w:val="24"/>
                <w:szCs w:val="24"/>
              </w:rPr>
              <w:t>Hidroekoloģijas</w:t>
            </w:r>
            <w:proofErr w:type="spellEnd"/>
            <w:r>
              <w:rPr>
                <w:rFonts w:cstheme="minorHAnsi"/>
                <w:sz w:val="24"/>
                <w:szCs w:val="24"/>
              </w:rPr>
              <w:t xml:space="preserve"> institūtam (turpmāk – LHEI) (reģistrācijas Nr. 90002129621, zinātniskās institūcijas reģistrācijas apliecības Nr. 181041) valsts nekustamā īpašuma Voleru ielā 2, Rīgā (nekustamā īpašuma kadastra Nr.01000980030) sastāvā esošās ēkas (būves kadastra apzīmējums 01000980030001) nedzīvojamo telpu Nr. 1 ar platību 215,3 m</w:t>
            </w:r>
            <w:r>
              <w:rPr>
                <w:rFonts w:cstheme="minorHAnsi"/>
                <w:sz w:val="24"/>
                <w:szCs w:val="24"/>
                <w:vertAlign w:val="superscript"/>
              </w:rPr>
              <w:t>2</w:t>
            </w:r>
            <w:r>
              <w:rPr>
                <w:rFonts w:cstheme="minorHAnsi"/>
                <w:sz w:val="24"/>
                <w:szCs w:val="24"/>
              </w:rPr>
              <w:t xml:space="preserve"> (noteiktā tirgus vērtība 48 000 latu) un </w:t>
            </w:r>
            <w:r w:rsidRPr="00056BAB">
              <w:rPr>
                <w:rFonts w:cstheme="minorHAnsi"/>
                <w:sz w:val="24"/>
                <w:szCs w:val="24"/>
              </w:rPr>
              <w:t>atļautu</w:t>
            </w:r>
            <w:r>
              <w:rPr>
                <w:rFonts w:cstheme="minorHAnsi"/>
                <w:sz w:val="24"/>
                <w:szCs w:val="24"/>
              </w:rPr>
              <w:t xml:space="preserve"> LHEI kā ieguldījumu natūrā daļēja nacionālā līdzfinansējuma nodrošināšanai 2.1.1.3.1. apakšaktivitātes projekta „Meža un ūdens resursu valsts nozīmes pētniecības centra zinātnes infrastruktūras attīstība” </w:t>
            </w:r>
            <w:r w:rsidR="000C7F79">
              <w:rPr>
                <w:rFonts w:cstheme="minorHAnsi"/>
                <w:sz w:val="24"/>
                <w:szCs w:val="24"/>
              </w:rPr>
              <w:t xml:space="preserve">(turpmāk – MŪRVNPC) </w:t>
            </w:r>
            <w:r>
              <w:rPr>
                <w:rFonts w:cstheme="minorHAnsi"/>
                <w:sz w:val="24"/>
                <w:szCs w:val="24"/>
              </w:rPr>
              <w:t>ietvaros izmantot nekustamā īpašuma daļu.</w:t>
            </w:r>
            <w:r w:rsidR="00193E4B">
              <w:rPr>
                <w:rFonts w:cstheme="minorHAnsi"/>
                <w:sz w:val="24"/>
                <w:szCs w:val="24"/>
              </w:rPr>
              <w:t xml:space="preserve"> </w:t>
            </w:r>
            <w:r w:rsidR="000C7F79">
              <w:rPr>
                <w:rFonts w:cstheme="minorHAnsi"/>
                <w:sz w:val="24"/>
                <w:szCs w:val="24"/>
              </w:rPr>
              <w:t xml:space="preserve">Izglītības un zinātnes ministrijas izveidotā valsts nozīmes pētniecības centru sadarbības stratēģiju izvērtēšanas komisija 2011.gada 10.jūnijā pieņēma lēmumu par šī </w:t>
            </w:r>
            <w:r w:rsidR="000C7F79">
              <w:rPr>
                <w:rFonts w:cstheme="minorHAnsi"/>
                <w:sz w:val="24"/>
                <w:szCs w:val="24"/>
              </w:rPr>
              <w:lastRenderedPageBreak/>
              <w:t>MŪRVNPC sadarbības stratēģijas apstiprināšanu.</w:t>
            </w:r>
            <w:r w:rsidR="00193E4B">
              <w:rPr>
                <w:rFonts w:cstheme="minorHAnsi"/>
                <w:sz w:val="24"/>
                <w:szCs w:val="24"/>
              </w:rPr>
              <w:t xml:space="preserve"> LHEI kā MŪRVNPC sadarbības partneris piedalās ar projekta daļu, kura mērķis ir attīstīt LHEI zinātnes infrastruktūru, tai skaitā rekonstruēt laboratorijas telpas Voleru ielā 2, Rīgā, lai tās atbilstu šobrīd pieņemtajiem laboratoriju telpu standartiem, izveidot ūdeņu vides eksperimentāliem pētījumiem nepieciešamo aprīkojumu un iegādāties inventāru, akustiskos </w:t>
            </w:r>
            <w:proofErr w:type="spellStart"/>
            <w:r w:rsidR="00193E4B">
              <w:rPr>
                <w:rFonts w:cstheme="minorHAnsi"/>
                <w:sz w:val="24"/>
                <w:szCs w:val="24"/>
              </w:rPr>
              <w:t>sonārus</w:t>
            </w:r>
            <w:proofErr w:type="spellEnd"/>
            <w:r w:rsidR="00193E4B">
              <w:rPr>
                <w:rFonts w:cstheme="minorHAnsi"/>
                <w:sz w:val="24"/>
                <w:szCs w:val="24"/>
              </w:rPr>
              <w:t xml:space="preserve"> </w:t>
            </w:r>
            <w:proofErr w:type="spellStart"/>
            <w:r w:rsidR="00193E4B">
              <w:rPr>
                <w:rFonts w:cstheme="minorHAnsi"/>
                <w:sz w:val="24"/>
                <w:szCs w:val="24"/>
              </w:rPr>
              <w:t>seklūdens</w:t>
            </w:r>
            <w:proofErr w:type="spellEnd"/>
            <w:r w:rsidR="00193E4B">
              <w:rPr>
                <w:rFonts w:cstheme="minorHAnsi"/>
                <w:sz w:val="24"/>
                <w:szCs w:val="24"/>
              </w:rPr>
              <w:t xml:space="preserve"> grunts struktūras pētījumiem, dzīvsudraba analizatoru, </w:t>
            </w:r>
            <w:proofErr w:type="spellStart"/>
            <w:r w:rsidR="00193E4B">
              <w:rPr>
                <w:rFonts w:cstheme="minorHAnsi"/>
                <w:sz w:val="24"/>
                <w:szCs w:val="24"/>
              </w:rPr>
              <w:t>autoanalizatoru</w:t>
            </w:r>
            <w:proofErr w:type="spellEnd"/>
            <w:r w:rsidR="00193E4B">
              <w:rPr>
                <w:rFonts w:cstheme="minorHAnsi"/>
                <w:sz w:val="24"/>
                <w:szCs w:val="24"/>
              </w:rPr>
              <w:t xml:space="preserve"> u.c. Projekta mērķis ir iekļauties MŪRVNPC, lai konsolidētu pētnieciskos resursus Latvijas tautsaimniecības atbalstam un nozaru konkurētspējas palielināšanai, attīstītu zinātnes infrastruktūru, palielinātu Latvijas meža un ūdens resursu izpētes zinātnisko institūciju kapacitāti, kā arī, lai nodrošinātu mūsdienīgu materiāltehnisko bāzi pētniecības aktivitātēm, tādējādi sekmējot pētniecības intelektuālā potenciāla attīstību.</w:t>
            </w:r>
          </w:p>
          <w:p w:rsidR="00A24F02" w:rsidRDefault="00193E4B" w:rsidP="00A24F02">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LHEI</w:t>
            </w:r>
            <w:r w:rsidR="008A51B0">
              <w:rPr>
                <w:rFonts w:ascii="Times New Roman" w:eastAsia="Calibri" w:hAnsi="Times New Roman" w:cs="Times New Roman"/>
                <w:sz w:val="24"/>
                <w:szCs w:val="24"/>
              </w:rPr>
              <w:t xml:space="preserve"> </w:t>
            </w:r>
            <w:r w:rsidR="00A24F02">
              <w:rPr>
                <w:rFonts w:ascii="Times New Roman" w:eastAsia="Calibri" w:hAnsi="Times New Roman" w:cs="Times New Roman"/>
                <w:sz w:val="24"/>
                <w:szCs w:val="24"/>
              </w:rPr>
              <w:t xml:space="preserve">ir dibināts 1995. gadā, saskaņā ar LR Ministru kabineta 1994. gada 6. decembra lēmumu Nr.148, lai, konsolidējot Latvijas jūras pētniekus, izveidotu vienotu Latvijas jūras pētniecības centru. </w:t>
            </w:r>
            <w:r w:rsidR="00A24F02">
              <w:rPr>
                <w:rFonts w:ascii="Times New Roman" w:eastAsia="Calibri" w:hAnsi="Times New Roman" w:cs="Times New Roman"/>
                <w:spacing w:val="-3"/>
                <w:sz w:val="24"/>
                <w:szCs w:val="24"/>
              </w:rPr>
              <w:t>Pēc vairākkārtējām tiesiskā regulējuma maiņām, k</w:t>
            </w:r>
            <w:r w:rsidR="00A24F02">
              <w:rPr>
                <w:rFonts w:ascii="Times New Roman" w:eastAsia="Calibri" w:hAnsi="Times New Roman" w:cs="Times New Roman"/>
                <w:spacing w:val="-2"/>
                <w:sz w:val="24"/>
                <w:szCs w:val="24"/>
              </w:rPr>
              <w:t xml:space="preserve">opš </w:t>
            </w:r>
            <w:r w:rsidR="00A24F02">
              <w:rPr>
                <w:rFonts w:ascii="Times New Roman" w:eastAsia="Calibri" w:hAnsi="Times New Roman" w:cs="Times New Roman"/>
                <w:sz w:val="24"/>
                <w:szCs w:val="24"/>
              </w:rPr>
              <w:t xml:space="preserve">2007. gada 11.jūlija LHEI </w:t>
            </w:r>
            <w:r w:rsidR="00A24F02">
              <w:rPr>
                <w:rFonts w:ascii="Times New Roman" w:eastAsia="Calibri" w:hAnsi="Times New Roman" w:cs="Times New Roman"/>
                <w:spacing w:val="-3"/>
                <w:sz w:val="24"/>
                <w:szCs w:val="24"/>
              </w:rPr>
              <w:t>ir vides</w:t>
            </w:r>
            <w:r w:rsidR="00A24F02">
              <w:rPr>
                <w:rFonts w:ascii="Times New Roman" w:eastAsia="Calibri" w:hAnsi="Times New Roman" w:cs="Times New Roman"/>
                <w:sz w:val="24"/>
                <w:szCs w:val="24"/>
              </w:rPr>
              <w:t xml:space="preserve"> ministra pārraudzībā esošs</w:t>
            </w:r>
            <w:r w:rsidR="00A24F02">
              <w:rPr>
                <w:rFonts w:ascii="Times New Roman" w:eastAsia="Calibri" w:hAnsi="Times New Roman" w:cs="Times New Roman"/>
                <w:spacing w:val="-3"/>
                <w:sz w:val="24"/>
                <w:szCs w:val="24"/>
              </w:rPr>
              <w:t xml:space="preserve"> valsts zinātniskais institūts – atvasināta publiska persona, </w:t>
            </w:r>
            <w:r w:rsidR="00A24F02">
              <w:rPr>
                <w:rFonts w:ascii="Times New Roman" w:eastAsia="Calibri" w:hAnsi="Times New Roman" w:cs="Times New Roman"/>
                <w:sz w:val="24"/>
                <w:szCs w:val="24"/>
              </w:rPr>
              <w:t xml:space="preserve">ar Zinātniskās darbības likumā un citos LR normatīvajos aktos noteiktu autonomu kompetenci. Tā darbību nosaka „Latvijas </w:t>
            </w:r>
            <w:proofErr w:type="spellStart"/>
            <w:r w:rsidR="00A24F02">
              <w:rPr>
                <w:rFonts w:ascii="Times New Roman" w:eastAsia="Calibri" w:hAnsi="Times New Roman" w:cs="Times New Roman"/>
                <w:sz w:val="24"/>
                <w:szCs w:val="24"/>
              </w:rPr>
              <w:t>Hidroekoloģijas</w:t>
            </w:r>
            <w:proofErr w:type="spellEnd"/>
            <w:r w:rsidR="00A24F02">
              <w:rPr>
                <w:rFonts w:ascii="Times New Roman" w:eastAsia="Calibri" w:hAnsi="Times New Roman" w:cs="Times New Roman"/>
                <w:sz w:val="24"/>
                <w:szCs w:val="24"/>
              </w:rPr>
              <w:t xml:space="preserve"> institūta nolikums” (apstiprināts 16.07.2007.) un tajā noteiktais institūta darbības mērķis ir atbilstoši valsts zinātnes un tehnoloģiju attīstības politikai veikt zinātnisko darbību jūras un iekšzemes ūdeņu ekoloģijas jomā.</w:t>
            </w:r>
          </w:p>
          <w:p w:rsidR="00A24F02" w:rsidRDefault="00A24F02" w:rsidP="00A24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LHEI kopš 2007. gada 14. februāra ir reģistrēts LR I</w:t>
            </w:r>
            <w:r w:rsidR="00740D86">
              <w:rPr>
                <w:rFonts w:ascii="Times New Roman" w:hAnsi="Times New Roman" w:cs="Times New Roman"/>
                <w:sz w:val="24"/>
                <w:szCs w:val="24"/>
              </w:rPr>
              <w:t>zglītības un zinātnes ministrijas</w:t>
            </w:r>
            <w:r>
              <w:rPr>
                <w:rFonts w:ascii="Times New Roman" w:hAnsi="Times New Roman" w:cs="Times New Roman"/>
                <w:sz w:val="24"/>
                <w:szCs w:val="24"/>
              </w:rPr>
              <w:t xml:space="preserve"> Zinātnisko institūciju reģistrā – apliecība Nr. 181 041.</w:t>
            </w:r>
          </w:p>
          <w:p w:rsidR="00D70A0A" w:rsidRPr="00FA6EF2" w:rsidRDefault="00A223E3" w:rsidP="00BF40C3">
            <w:pPr>
              <w:spacing w:after="0" w:line="240" w:lineRule="auto"/>
              <w:jc w:val="both"/>
              <w:rPr>
                <w:sz w:val="24"/>
                <w:szCs w:val="24"/>
                <w:lang w:eastAsia="lv-LV"/>
              </w:rPr>
            </w:pPr>
            <w:r>
              <w:rPr>
                <w:rFonts w:asciiTheme="majorHAnsi" w:hAnsiTheme="majorHAnsi" w:cstheme="majorHAnsi"/>
                <w:sz w:val="24"/>
                <w:szCs w:val="24"/>
              </w:rPr>
              <w:t xml:space="preserve">Ņemot vērā iepriekšminēto, lai saņemtu Ministru kabineta atļauju, ka </w:t>
            </w:r>
            <w:r>
              <w:rPr>
                <w:rFonts w:cstheme="minorHAnsi"/>
                <w:sz w:val="24"/>
                <w:szCs w:val="24"/>
              </w:rPr>
              <w:t>valsts nekustamā īpašuma daļa - Voleru ielā 2, Rīgā (nekustamā īpašuma kadastra Nr.01000980030) sastāvā esošās ēkas (būves kadastra apzīmējums 01000980030001) nedzīvojamā telpa Nr. 1 ar platību 215,3</w:t>
            </w:r>
            <w:r w:rsidR="00D662F8">
              <w:rPr>
                <w:rFonts w:cstheme="minorHAnsi"/>
                <w:sz w:val="24"/>
                <w:szCs w:val="24"/>
              </w:rPr>
              <w:t> </w:t>
            </w:r>
            <w:r>
              <w:rPr>
                <w:rFonts w:cstheme="minorHAnsi"/>
                <w:sz w:val="24"/>
                <w:szCs w:val="24"/>
              </w:rPr>
              <w:t>m</w:t>
            </w:r>
            <w:r>
              <w:rPr>
                <w:rFonts w:cstheme="minorHAnsi"/>
                <w:sz w:val="24"/>
                <w:szCs w:val="24"/>
                <w:vertAlign w:val="superscript"/>
              </w:rPr>
              <w:t>2</w:t>
            </w:r>
            <w:r>
              <w:rPr>
                <w:rFonts w:cstheme="minorHAnsi"/>
                <w:sz w:val="24"/>
                <w:szCs w:val="24"/>
              </w:rPr>
              <w:t xml:space="preserve"> </w:t>
            </w:r>
            <w:r w:rsidR="00740D86">
              <w:rPr>
                <w:rFonts w:cstheme="minorHAnsi"/>
                <w:sz w:val="24"/>
                <w:szCs w:val="24"/>
              </w:rPr>
              <w:t xml:space="preserve">(turpmāk - nekustamā īpašuma daļa) </w:t>
            </w:r>
            <w:r>
              <w:rPr>
                <w:rFonts w:cstheme="minorHAnsi"/>
                <w:sz w:val="24"/>
                <w:szCs w:val="24"/>
              </w:rPr>
              <w:t xml:space="preserve">- </w:t>
            </w:r>
            <w:r w:rsidRPr="00161A69">
              <w:rPr>
                <w:rFonts w:asciiTheme="majorHAnsi" w:hAnsiTheme="majorHAnsi" w:cstheme="majorHAnsi"/>
                <w:sz w:val="24"/>
                <w:szCs w:val="24"/>
              </w:rPr>
              <w:t>tiek izmantota daļēja nacionālā līdzfinansējuma nodrošināšanai saskaņā ar noteikumu Nr.</w:t>
            </w:r>
            <w:r>
              <w:rPr>
                <w:rFonts w:asciiTheme="majorHAnsi" w:hAnsiTheme="majorHAnsi" w:cstheme="majorHAnsi"/>
                <w:sz w:val="24"/>
                <w:szCs w:val="24"/>
              </w:rPr>
              <w:t> </w:t>
            </w:r>
            <w:r w:rsidRPr="00161A69">
              <w:rPr>
                <w:rFonts w:asciiTheme="majorHAnsi" w:hAnsiTheme="majorHAnsi" w:cstheme="majorHAnsi"/>
                <w:sz w:val="24"/>
                <w:szCs w:val="24"/>
              </w:rPr>
              <w:t>987 27.1.2.4.</w:t>
            </w:r>
            <w:r>
              <w:rPr>
                <w:rFonts w:asciiTheme="majorHAnsi" w:hAnsiTheme="majorHAnsi" w:cstheme="majorHAnsi"/>
                <w:sz w:val="24"/>
                <w:szCs w:val="24"/>
              </w:rPr>
              <w:t> </w:t>
            </w:r>
            <w:r w:rsidRPr="00161A69">
              <w:rPr>
                <w:rFonts w:asciiTheme="majorHAnsi" w:hAnsiTheme="majorHAnsi" w:cstheme="majorHAnsi"/>
                <w:sz w:val="24"/>
                <w:szCs w:val="24"/>
              </w:rPr>
              <w:t>apakšpunktā un 28.</w:t>
            </w:r>
            <w:r>
              <w:rPr>
                <w:rFonts w:asciiTheme="majorHAnsi" w:hAnsiTheme="majorHAnsi" w:cstheme="majorHAnsi"/>
                <w:sz w:val="24"/>
                <w:szCs w:val="24"/>
              </w:rPr>
              <w:t> </w:t>
            </w:r>
            <w:r w:rsidRPr="00161A69">
              <w:rPr>
                <w:rFonts w:asciiTheme="majorHAnsi" w:hAnsiTheme="majorHAnsi" w:cstheme="majorHAnsi"/>
                <w:sz w:val="24"/>
                <w:szCs w:val="24"/>
              </w:rPr>
              <w:t>punktā minētajiem nosacījumiem</w:t>
            </w:r>
            <w:r w:rsidR="007560CF">
              <w:rPr>
                <w:rFonts w:asciiTheme="majorHAnsi" w:hAnsiTheme="majorHAnsi" w:cstheme="majorHAnsi"/>
                <w:sz w:val="24"/>
                <w:szCs w:val="24"/>
              </w:rPr>
              <w:t xml:space="preserve"> un likuma „</w:t>
            </w:r>
            <w:r w:rsidR="007560CF">
              <w:rPr>
                <w:rFonts w:ascii="Times New Roman" w:eastAsia="Times New Roman" w:hAnsi="Times New Roman" w:cs="Times New Roman"/>
                <w:sz w:val="24"/>
                <w:szCs w:val="24"/>
                <w:lang w:eastAsia="lv-LV"/>
              </w:rPr>
              <w:t>Par valsts un pašvaldību finanšu līdzekļu un mantas izšķērdēšanas novēršanu</w:t>
            </w:r>
            <w:r w:rsidR="007560CF">
              <w:rPr>
                <w:rFonts w:asciiTheme="majorHAnsi" w:hAnsiTheme="majorHAnsi" w:cstheme="majorHAnsi"/>
                <w:sz w:val="24"/>
                <w:szCs w:val="24"/>
              </w:rPr>
              <w:t>”</w:t>
            </w:r>
            <w:r w:rsidRPr="00161A69">
              <w:rPr>
                <w:rFonts w:asciiTheme="majorHAnsi" w:hAnsiTheme="majorHAnsi" w:cstheme="majorHAnsi"/>
                <w:sz w:val="24"/>
                <w:szCs w:val="24"/>
              </w:rPr>
              <w:t xml:space="preserve">, </w:t>
            </w:r>
            <w:r>
              <w:rPr>
                <w:rFonts w:asciiTheme="majorHAnsi" w:hAnsiTheme="majorHAnsi" w:cstheme="majorHAnsi"/>
                <w:sz w:val="24"/>
                <w:szCs w:val="24"/>
              </w:rPr>
              <w:t>Vides aizsardzības un reģionālās attīstības</w:t>
            </w:r>
            <w:r w:rsidRPr="00161A69">
              <w:rPr>
                <w:rFonts w:asciiTheme="majorHAnsi" w:hAnsiTheme="majorHAnsi" w:cstheme="majorHAnsi"/>
                <w:sz w:val="24"/>
                <w:szCs w:val="24"/>
              </w:rPr>
              <w:t xml:space="preserve"> ministrijai ir jāiesniedz Valsts kancelejā Ministru kabineta rīkojuma projekts, kā arī iepriekšminētie dokumenti, kas apliecina Ministru kabineta rīkojuma projektā regulējamo tiesisko attiecību likumību.</w:t>
            </w:r>
          </w:p>
        </w:tc>
      </w:tr>
      <w:tr w:rsidR="002D7082" w:rsidRPr="002D7082" w:rsidTr="00D814EF">
        <w:trPr>
          <w:tblCellSpacing w:w="15" w:type="dxa"/>
        </w:trPr>
        <w:tc>
          <w:tcPr>
            <w:tcW w:w="27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97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688" w:type="pct"/>
            <w:gridSpan w:val="2"/>
            <w:tcBorders>
              <w:top w:val="outset" w:sz="6" w:space="0" w:color="000000"/>
              <w:left w:val="outset" w:sz="6" w:space="0" w:color="000000"/>
              <w:bottom w:val="outset" w:sz="6" w:space="0" w:color="000000"/>
              <w:right w:val="outset" w:sz="6" w:space="0" w:color="000000"/>
            </w:tcBorders>
            <w:hideMark/>
          </w:tcPr>
          <w:p w:rsidR="002D7082" w:rsidRPr="003A7412" w:rsidRDefault="00B41003" w:rsidP="00933323">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D814EF">
        <w:trPr>
          <w:tblCellSpacing w:w="15" w:type="dxa"/>
        </w:trPr>
        <w:tc>
          <w:tcPr>
            <w:tcW w:w="27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7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688" w:type="pct"/>
            <w:gridSpan w:val="2"/>
            <w:tcBorders>
              <w:top w:val="outset" w:sz="6" w:space="0" w:color="000000"/>
              <w:left w:val="outset" w:sz="6" w:space="0" w:color="000000"/>
              <w:bottom w:val="outset" w:sz="6" w:space="0" w:color="000000"/>
              <w:right w:val="outset" w:sz="6" w:space="0" w:color="000000"/>
            </w:tcBorders>
            <w:hideMark/>
          </w:tcPr>
          <w:p w:rsidR="002D7082" w:rsidRDefault="00933323" w:rsidP="00EE3DFC">
            <w:pPr>
              <w:spacing w:after="0" w:line="240" w:lineRule="auto"/>
              <w:ind w:right="127"/>
              <w:jc w:val="both"/>
              <w:rPr>
                <w:rFonts w:cstheme="minorHAnsi"/>
                <w:sz w:val="24"/>
                <w:szCs w:val="24"/>
              </w:rPr>
            </w:pPr>
            <w:r w:rsidRPr="003E237F">
              <w:rPr>
                <w:rFonts w:cstheme="minorHAnsi"/>
                <w:bCs/>
                <w:sz w:val="24"/>
                <w:szCs w:val="24"/>
              </w:rPr>
              <w:t xml:space="preserve">Ministru kabineta rīkojuma </w:t>
            </w:r>
            <w:r w:rsidRPr="003E237F">
              <w:rPr>
                <w:rFonts w:cstheme="minorHAnsi"/>
                <w:sz w:val="24"/>
                <w:szCs w:val="24"/>
              </w:rPr>
              <w:t>„Par valsts nekustamā īpašuma Voleru ielā</w:t>
            </w:r>
            <w:r w:rsidR="00EE3DFC">
              <w:rPr>
                <w:rFonts w:cstheme="minorHAnsi"/>
                <w:sz w:val="24"/>
                <w:szCs w:val="24"/>
              </w:rPr>
              <w:t> </w:t>
            </w:r>
            <w:r w:rsidRPr="003E237F">
              <w:rPr>
                <w:rFonts w:cstheme="minorHAnsi"/>
                <w:sz w:val="24"/>
                <w:szCs w:val="24"/>
              </w:rPr>
              <w:t xml:space="preserve">2, Rīgā, daļas nodošanu bezatlīdzības lietošanā Latvijas </w:t>
            </w:r>
            <w:proofErr w:type="spellStart"/>
            <w:r w:rsidRPr="003E237F">
              <w:rPr>
                <w:rFonts w:cstheme="minorHAnsi"/>
                <w:sz w:val="24"/>
                <w:szCs w:val="24"/>
              </w:rPr>
              <w:t>Hidroekoloģijas</w:t>
            </w:r>
            <w:proofErr w:type="spellEnd"/>
            <w:r w:rsidRPr="003E237F">
              <w:rPr>
                <w:rFonts w:cstheme="minorHAnsi"/>
                <w:sz w:val="24"/>
                <w:szCs w:val="24"/>
              </w:rPr>
              <w:t xml:space="preserve"> institūtam un izmantošanu daļēja nacionālā līdzfinansējuma nodrošināšanai darbības programmas „Uzņēmējdarbība un inovācijas” papildinājuma 2.1.1.3.1. apakšaktivitātes „Zinātnes infrastruktūras attīstība” pirmās </w:t>
            </w:r>
            <w:r w:rsidRPr="003E237F">
              <w:rPr>
                <w:rFonts w:cstheme="minorHAnsi"/>
                <w:sz w:val="24"/>
                <w:szCs w:val="24"/>
              </w:rPr>
              <w:lastRenderedPageBreak/>
              <w:t>projektu iesniegumu atlases kārtas ietvaros”</w:t>
            </w:r>
            <w:r>
              <w:rPr>
                <w:rFonts w:cstheme="minorHAnsi"/>
                <w:sz w:val="24"/>
                <w:szCs w:val="24"/>
              </w:rPr>
              <w:t xml:space="preserve"> </w:t>
            </w:r>
            <w:r w:rsidRPr="003E237F">
              <w:rPr>
                <w:rFonts w:cstheme="minorHAnsi"/>
                <w:bCs/>
                <w:sz w:val="24"/>
                <w:szCs w:val="24"/>
              </w:rPr>
              <w:t>projekts</w:t>
            </w:r>
            <w:r>
              <w:rPr>
                <w:rFonts w:cstheme="minorHAnsi"/>
                <w:bCs/>
                <w:sz w:val="24"/>
                <w:szCs w:val="24"/>
              </w:rPr>
              <w:t xml:space="preserve"> (turpmāk – rīkojuma projekts)</w:t>
            </w:r>
            <w:r w:rsidRPr="003E237F">
              <w:rPr>
                <w:rFonts w:cstheme="minorHAnsi"/>
                <w:bCs/>
                <w:sz w:val="24"/>
                <w:szCs w:val="24"/>
              </w:rPr>
              <w:t xml:space="preserve"> </w:t>
            </w:r>
            <w:r>
              <w:rPr>
                <w:rFonts w:cstheme="minorHAnsi"/>
                <w:sz w:val="24"/>
                <w:szCs w:val="24"/>
              </w:rPr>
              <w:t xml:space="preserve">sagatavots, lai </w:t>
            </w:r>
            <w:r w:rsidRPr="00EF5E03">
              <w:rPr>
                <w:rFonts w:cstheme="minorHAnsi"/>
                <w:sz w:val="24"/>
                <w:szCs w:val="24"/>
              </w:rPr>
              <w:t>uzdotu</w:t>
            </w:r>
            <w:r>
              <w:rPr>
                <w:rFonts w:cstheme="minorHAnsi"/>
                <w:sz w:val="24"/>
                <w:szCs w:val="24"/>
              </w:rPr>
              <w:t xml:space="preserve"> Vides aizsardzības un reģionālās attīstības ministrijai nodot bezatlīdzības lietošanā </w:t>
            </w:r>
            <w:r w:rsidR="00161A69">
              <w:rPr>
                <w:rFonts w:cstheme="minorHAnsi"/>
                <w:sz w:val="24"/>
                <w:szCs w:val="24"/>
              </w:rPr>
              <w:t xml:space="preserve">atvasinātai publiskai personai </w:t>
            </w:r>
            <w:r>
              <w:rPr>
                <w:rFonts w:cstheme="minorHAnsi"/>
                <w:sz w:val="24"/>
                <w:szCs w:val="24"/>
              </w:rPr>
              <w:t xml:space="preserve">Latvijas </w:t>
            </w:r>
            <w:proofErr w:type="spellStart"/>
            <w:r>
              <w:rPr>
                <w:rFonts w:cstheme="minorHAnsi"/>
                <w:sz w:val="24"/>
                <w:szCs w:val="24"/>
              </w:rPr>
              <w:t>Hidroekoloģijas</w:t>
            </w:r>
            <w:proofErr w:type="spellEnd"/>
            <w:r>
              <w:rPr>
                <w:rFonts w:cstheme="minorHAnsi"/>
                <w:sz w:val="24"/>
                <w:szCs w:val="24"/>
              </w:rPr>
              <w:t xml:space="preserve"> institūtam (turpmāk – LHEI) (reģistrācijas Nr. 90002129621, zinātniskās institūcijas reģistrācijas apliecības Nr. 181041) valsts nekustamā īpašuma Voleru ielā</w:t>
            </w:r>
            <w:r w:rsidR="00EE3DFC">
              <w:rPr>
                <w:rFonts w:cstheme="minorHAnsi"/>
                <w:sz w:val="24"/>
                <w:szCs w:val="24"/>
              </w:rPr>
              <w:t> </w:t>
            </w:r>
            <w:r>
              <w:rPr>
                <w:rFonts w:cstheme="minorHAnsi"/>
                <w:sz w:val="24"/>
                <w:szCs w:val="24"/>
              </w:rPr>
              <w:t>2, Rīgā (nekustamā īpašuma kadastra Nr.01000980030) sastāvā esošās ēkas (būves kadastra apzīmējums 01000980030001) nedzīvojamo telpu Nr. 1 ar platību 215,3 m</w:t>
            </w:r>
            <w:r>
              <w:rPr>
                <w:rFonts w:cstheme="minorHAnsi"/>
                <w:sz w:val="24"/>
                <w:szCs w:val="24"/>
                <w:vertAlign w:val="superscript"/>
              </w:rPr>
              <w:t>2</w:t>
            </w:r>
            <w:r>
              <w:rPr>
                <w:rFonts w:cstheme="minorHAnsi"/>
                <w:sz w:val="24"/>
                <w:szCs w:val="24"/>
              </w:rPr>
              <w:t xml:space="preserve"> </w:t>
            </w:r>
            <w:r w:rsidR="00EE3DFC">
              <w:rPr>
                <w:rFonts w:cstheme="minorHAnsi"/>
                <w:sz w:val="24"/>
                <w:szCs w:val="24"/>
              </w:rPr>
              <w:t xml:space="preserve">(noteiktā tirgus vērtība 48 000 latu) </w:t>
            </w:r>
            <w:r>
              <w:rPr>
                <w:rFonts w:cstheme="minorHAnsi"/>
                <w:sz w:val="24"/>
                <w:szCs w:val="24"/>
              </w:rPr>
              <w:t xml:space="preserve">un </w:t>
            </w:r>
            <w:r w:rsidRPr="00EF5E03">
              <w:rPr>
                <w:rFonts w:cstheme="minorHAnsi"/>
                <w:sz w:val="24"/>
                <w:szCs w:val="24"/>
              </w:rPr>
              <w:t>atļautu</w:t>
            </w:r>
            <w:r>
              <w:rPr>
                <w:rFonts w:cstheme="minorHAnsi"/>
                <w:sz w:val="24"/>
                <w:szCs w:val="24"/>
              </w:rPr>
              <w:t xml:space="preserve"> LHEI kā ieguldījumu natūrā daļēja nacionālā līdzfinansējuma nodrošināšanai 2.1.1.3.1. apakšaktivitātes projekta „Meža un ūdens resursu valsts nozīmes pētniecības centra zinātnes infrastruktūras attīstība” ietvaros izmantot nekustamā īpašuma daļu.</w:t>
            </w:r>
          </w:p>
          <w:p w:rsidR="00B30A8F" w:rsidRPr="003A7412" w:rsidRDefault="00B30A8F" w:rsidP="00EE3DFC">
            <w:pPr>
              <w:spacing w:after="0" w:line="240" w:lineRule="auto"/>
              <w:ind w:right="127"/>
              <w:jc w:val="both"/>
              <w:rPr>
                <w:rFonts w:ascii="Times New Roman" w:eastAsia="Times New Roman" w:hAnsi="Times New Roman" w:cs="Times New Roman"/>
                <w:sz w:val="24"/>
                <w:szCs w:val="24"/>
                <w:lang w:eastAsia="lv-LV"/>
              </w:rPr>
            </w:pPr>
            <w:r>
              <w:rPr>
                <w:rFonts w:cstheme="minorHAnsi"/>
                <w:sz w:val="24"/>
                <w:szCs w:val="24"/>
              </w:rPr>
              <w:t>Pamatojoties uz šādas atļaujas saņemšanu, LHEI varēs piesaistīt Eiropas Savienības struktūrfondu finanšu līdzekļus, kā arī savus pašu ieņēmumus, tādējādi nodrošinot valsts nekustamā īpašuma uzlabošanu un modernizēšanu.</w:t>
            </w:r>
          </w:p>
        </w:tc>
      </w:tr>
      <w:tr w:rsidR="002D7082" w:rsidRPr="002D7082" w:rsidTr="00D814EF">
        <w:trPr>
          <w:tblCellSpacing w:w="15" w:type="dxa"/>
        </w:trPr>
        <w:tc>
          <w:tcPr>
            <w:tcW w:w="27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97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688" w:type="pct"/>
            <w:gridSpan w:val="2"/>
            <w:tcBorders>
              <w:top w:val="outset" w:sz="6" w:space="0" w:color="000000"/>
              <w:left w:val="outset" w:sz="6" w:space="0" w:color="000000"/>
              <w:bottom w:val="outset" w:sz="6" w:space="0" w:color="000000"/>
              <w:right w:val="outset" w:sz="6" w:space="0" w:color="000000"/>
            </w:tcBorders>
            <w:hideMark/>
          </w:tcPr>
          <w:p w:rsidR="002D7082" w:rsidRPr="003A7412" w:rsidRDefault="00B30A8F" w:rsidP="00B30A8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w:t>
            </w:r>
            <w:proofErr w:type="spellStart"/>
            <w:r>
              <w:rPr>
                <w:rFonts w:ascii="Times New Roman" w:eastAsia="Times New Roman" w:hAnsi="Times New Roman" w:cs="Times New Roman"/>
                <w:sz w:val="24"/>
                <w:szCs w:val="24"/>
                <w:lang w:eastAsia="lv-LV"/>
              </w:rPr>
              <w:t>Hidroekoloģijas</w:t>
            </w:r>
            <w:proofErr w:type="spellEnd"/>
            <w:r>
              <w:rPr>
                <w:rFonts w:ascii="Times New Roman" w:eastAsia="Times New Roman" w:hAnsi="Times New Roman" w:cs="Times New Roman"/>
                <w:sz w:val="24"/>
                <w:szCs w:val="24"/>
                <w:lang w:eastAsia="lv-LV"/>
              </w:rPr>
              <w:t xml:space="preserve"> institūts</w:t>
            </w:r>
          </w:p>
        </w:tc>
      </w:tr>
      <w:tr w:rsidR="002D7082" w:rsidRPr="002D7082" w:rsidTr="00D814EF">
        <w:trPr>
          <w:tblCellSpacing w:w="15" w:type="dxa"/>
        </w:trPr>
        <w:tc>
          <w:tcPr>
            <w:tcW w:w="27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7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688" w:type="pct"/>
            <w:gridSpan w:val="2"/>
            <w:tcBorders>
              <w:top w:val="outset" w:sz="6" w:space="0" w:color="000000"/>
              <w:left w:val="outset" w:sz="6" w:space="0" w:color="000000"/>
              <w:bottom w:val="outset" w:sz="6" w:space="0" w:color="000000"/>
              <w:right w:val="outset" w:sz="6" w:space="0" w:color="000000"/>
            </w:tcBorders>
            <w:hideMark/>
          </w:tcPr>
          <w:p w:rsidR="002D7082" w:rsidRDefault="00602D90" w:rsidP="00943492">
            <w:pPr>
              <w:spacing w:after="0" w:line="240" w:lineRule="auto"/>
              <w:ind w:right="67"/>
              <w:jc w:val="both"/>
              <w:rPr>
                <w:sz w:val="24"/>
                <w:szCs w:val="24"/>
              </w:rPr>
            </w:pPr>
            <w:r w:rsidRPr="003A7412">
              <w:rPr>
                <w:sz w:val="24"/>
                <w:szCs w:val="24"/>
              </w:rPr>
              <w:t>Jautājuma būtība skar Ministru kabineta kompetenci lemt par atļau</w:t>
            </w:r>
            <w:r w:rsidR="00B30A8F">
              <w:rPr>
                <w:sz w:val="24"/>
                <w:szCs w:val="24"/>
              </w:rPr>
              <w:t xml:space="preserve">ju </w:t>
            </w:r>
            <w:r w:rsidR="00943492">
              <w:rPr>
                <w:sz w:val="24"/>
                <w:szCs w:val="24"/>
              </w:rPr>
              <w:t xml:space="preserve">nodot </w:t>
            </w:r>
            <w:r w:rsidRPr="003A7412">
              <w:rPr>
                <w:sz w:val="24"/>
                <w:szCs w:val="24"/>
              </w:rPr>
              <w:t>nekustam</w:t>
            </w:r>
            <w:r w:rsidR="00E47160">
              <w:rPr>
                <w:sz w:val="24"/>
                <w:szCs w:val="24"/>
              </w:rPr>
              <w:t>ā</w:t>
            </w:r>
            <w:r w:rsidRPr="003A7412">
              <w:rPr>
                <w:sz w:val="24"/>
                <w:szCs w:val="24"/>
              </w:rPr>
              <w:t xml:space="preserve"> īpašum</w:t>
            </w:r>
            <w:r w:rsidR="00E47160">
              <w:rPr>
                <w:sz w:val="24"/>
                <w:szCs w:val="24"/>
              </w:rPr>
              <w:t xml:space="preserve">a </w:t>
            </w:r>
            <w:r w:rsidR="00943492">
              <w:rPr>
                <w:sz w:val="24"/>
                <w:szCs w:val="24"/>
              </w:rPr>
              <w:t>daļu</w:t>
            </w:r>
            <w:r w:rsidR="00E47160">
              <w:rPr>
                <w:sz w:val="24"/>
                <w:szCs w:val="24"/>
              </w:rPr>
              <w:t xml:space="preserve"> bezatlīdzības lietošanā</w:t>
            </w:r>
            <w:r w:rsidR="00943492">
              <w:rPr>
                <w:sz w:val="24"/>
                <w:szCs w:val="24"/>
              </w:rPr>
              <w:t>, lai varētu nodrošināt tā pilnvērtīgu apsaimniekošanu un attīstību, piesaistot Eiropas Savienības struktūrfondu finansējumu un LHEI pašu finanšu līdzekļus. Līdz ar to šis jautājums neparedz ieviest izmaiņas, kas varētu ietekmēt sabiedrības intereses.</w:t>
            </w:r>
          </w:p>
          <w:p w:rsidR="00943492" w:rsidRPr="003A7412" w:rsidRDefault="00943492" w:rsidP="00943492">
            <w:pPr>
              <w:spacing w:after="0" w:line="240" w:lineRule="auto"/>
              <w:ind w:right="67"/>
              <w:jc w:val="both"/>
              <w:rPr>
                <w:rFonts w:ascii="Times New Roman" w:eastAsia="Times New Roman" w:hAnsi="Times New Roman" w:cs="Times New Roman"/>
                <w:sz w:val="24"/>
                <w:szCs w:val="24"/>
                <w:lang w:eastAsia="lv-LV"/>
              </w:rPr>
            </w:pPr>
          </w:p>
        </w:tc>
      </w:tr>
      <w:tr w:rsidR="002D7082" w:rsidRPr="002D7082" w:rsidTr="00D814EF">
        <w:trPr>
          <w:tblCellSpacing w:w="15" w:type="dxa"/>
        </w:trPr>
        <w:tc>
          <w:tcPr>
            <w:tcW w:w="27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97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88" w:type="pct"/>
            <w:gridSpan w:val="2"/>
            <w:tcBorders>
              <w:top w:val="outset" w:sz="6" w:space="0" w:color="000000"/>
              <w:left w:val="outset" w:sz="6" w:space="0" w:color="000000"/>
              <w:bottom w:val="outset" w:sz="6" w:space="0" w:color="000000"/>
              <w:right w:val="outset" w:sz="6" w:space="0" w:color="000000"/>
            </w:tcBorders>
            <w:hideMark/>
          </w:tcPr>
          <w:p w:rsidR="002D7082" w:rsidRPr="003A7412" w:rsidRDefault="00602D90" w:rsidP="00943492">
            <w:pPr>
              <w:spacing w:before="100" w:beforeAutospacing="1" w:after="100" w:afterAutospacing="1" w:line="240" w:lineRule="auto"/>
              <w:rPr>
                <w:rFonts w:ascii="Times New Roman" w:eastAsia="Times New Roman" w:hAnsi="Times New Roman" w:cs="Times New Roman"/>
                <w:sz w:val="24"/>
                <w:szCs w:val="24"/>
                <w:lang w:eastAsia="lv-LV"/>
              </w:rPr>
            </w:pPr>
            <w:r w:rsidRPr="003A7412">
              <w:rPr>
                <w:rFonts w:ascii="Times New Roman" w:hAnsi="Times New Roman" w:cs="Times New Roman"/>
                <w:sz w:val="24"/>
                <w:szCs w:val="24"/>
              </w:rPr>
              <w:t>Politikas joma</w:t>
            </w:r>
            <w:r w:rsidR="00D814EF">
              <w:rPr>
                <w:rFonts w:ascii="Times New Roman" w:hAnsi="Times New Roman" w:cs="Times New Roman"/>
                <w:sz w:val="24"/>
                <w:szCs w:val="24"/>
              </w:rPr>
              <w:t>s</w:t>
            </w:r>
            <w:r w:rsidRPr="003A7412">
              <w:rPr>
                <w:rFonts w:ascii="Times New Roman" w:hAnsi="Times New Roman" w:cs="Times New Roman"/>
                <w:sz w:val="24"/>
                <w:szCs w:val="24"/>
              </w:rPr>
              <w:t> – </w:t>
            </w:r>
            <w:r w:rsidR="00943492">
              <w:rPr>
                <w:rFonts w:ascii="Times New Roman" w:hAnsi="Times New Roman" w:cs="Times New Roman"/>
                <w:sz w:val="24"/>
                <w:szCs w:val="24"/>
              </w:rPr>
              <w:t>vides</w:t>
            </w:r>
            <w:r w:rsidRPr="003A7412">
              <w:rPr>
                <w:rFonts w:ascii="Times New Roman" w:hAnsi="Times New Roman" w:cs="Times New Roman"/>
                <w:sz w:val="24"/>
                <w:szCs w:val="24"/>
              </w:rPr>
              <w:t xml:space="preserve"> politika</w:t>
            </w:r>
            <w:r w:rsidR="00943492">
              <w:rPr>
                <w:rFonts w:ascii="Times New Roman" w:hAnsi="Times New Roman" w:cs="Times New Roman"/>
                <w:sz w:val="24"/>
                <w:szCs w:val="24"/>
              </w:rPr>
              <w:t xml:space="preserve"> un izglītības un zinātnes politika.</w:t>
            </w:r>
          </w:p>
        </w:tc>
      </w:tr>
      <w:tr w:rsidR="00943492" w:rsidRPr="002D7082" w:rsidTr="00943492">
        <w:trPr>
          <w:tblCellSpacing w:w="15" w:type="dxa"/>
        </w:trPr>
        <w:tc>
          <w:tcPr>
            <w:tcW w:w="4969" w:type="pct"/>
            <w:gridSpan w:val="5"/>
            <w:tcBorders>
              <w:top w:val="outset" w:sz="6" w:space="0" w:color="000000"/>
              <w:left w:val="outset" w:sz="6" w:space="0" w:color="000000"/>
              <w:bottom w:val="outset" w:sz="6" w:space="0" w:color="000000"/>
              <w:right w:val="outset" w:sz="6" w:space="0" w:color="000000"/>
            </w:tcBorders>
            <w:hideMark/>
          </w:tcPr>
          <w:p w:rsidR="00943492" w:rsidRPr="003A7412" w:rsidRDefault="00943492" w:rsidP="0094349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Anotācijas </w:t>
            </w:r>
            <w:r w:rsidRPr="00D814EF">
              <w:rPr>
                <w:rFonts w:ascii="Times New Roman" w:hAnsi="Times New Roman" w:cs="Times New Roman"/>
                <w:b/>
                <w:sz w:val="24"/>
                <w:szCs w:val="24"/>
              </w:rPr>
              <w:t>II, III, IV, V un VI sadaļa</w:t>
            </w:r>
            <w:r>
              <w:rPr>
                <w:rFonts w:ascii="Times New Roman" w:hAnsi="Times New Roman" w:cs="Times New Roman"/>
                <w:sz w:val="24"/>
                <w:szCs w:val="24"/>
              </w:rPr>
              <w:t xml:space="preserve"> – projekts šīs jomas neskar.</w:t>
            </w:r>
          </w:p>
        </w:tc>
      </w:tr>
      <w:tr w:rsidR="002D7082" w:rsidRPr="002D7082" w:rsidTr="00C8381A">
        <w:trPr>
          <w:tblCellSpacing w:w="15" w:type="dxa"/>
        </w:trPr>
        <w:tc>
          <w:tcPr>
            <w:tcW w:w="4969" w:type="pct"/>
            <w:gridSpan w:val="5"/>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D814EF">
        <w:trPr>
          <w:tblCellSpacing w:w="15" w:type="dxa"/>
        </w:trPr>
        <w:tc>
          <w:tcPr>
            <w:tcW w:w="18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11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35" w:type="pct"/>
            <w:tcBorders>
              <w:top w:val="outset" w:sz="6" w:space="0" w:color="000000"/>
              <w:left w:val="outset" w:sz="6" w:space="0" w:color="000000"/>
              <w:bottom w:val="outset" w:sz="6" w:space="0" w:color="000000"/>
              <w:right w:val="outset" w:sz="6" w:space="0" w:color="000000"/>
            </w:tcBorders>
            <w:hideMark/>
          </w:tcPr>
          <w:p w:rsidR="00131A6B" w:rsidRPr="00AD7BC9" w:rsidRDefault="00784A00" w:rsidP="00784A00">
            <w:pPr>
              <w:spacing w:before="100" w:beforeAutospacing="1" w:after="100" w:afterAutospacing="1" w:line="240" w:lineRule="auto"/>
              <w:jc w:val="both"/>
              <w:rPr>
                <w:sz w:val="24"/>
                <w:szCs w:val="24"/>
                <w:lang w:eastAsia="lv-LV"/>
              </w:rPr>
            </w:pPr>
            <w:r>
              <w:rPr>
                <w:sz w:val="24"/>
                <w:szCs w:val="24"/>
                <w:lang w:eastAsia="lv-LV"/>
              </w:rPr>
              <w:t xml:space="preserve">Rīkojuma projekta izpildi nodrošinās Vides aizsardzības un reģionālās attīstības ministrija un Latvijas </w:t>
            </w:r>
            <w:proofErr w:type="spellStart"/>
            <w:r>
              <w:rPr>
                <w:sz w:val="24"/>
                <w:szCs w:val="24"/>
                <w:lang w:eastAsia="lv-LV"/>
              </w:rPr>
              <w:t>Hidroekoloģijas</w:t>
            </w:r>
            <w:proofErr w:type="spellEnd"/>
            <w:r>
              <w:rPr>
                <w:sz w:val="24"/>
                <w:szCs w:val="24"/>
                <w:lang w:eastAsia="lv-LV"/>
              </w:rPr>
              <w:t xml:space="preserve"> institūts.</w:t>
            </w:r>
          </w:p>
        </w:tc>
      </w:tr>
      <w:tr w:rsidR="00131A6B" w:rsidRPr="002D7082" w:rsidTr="00D814EF">
        <w:trPr>
          <w:tblCellSpacing w:w="15" w:type="dxa"/>
        </w:trPr>
        <w:tc>
          <w:tcPr>
            <w:tcW w:w="18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11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3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784A00">
            <w:pPr>
              <w:spacing w:before="100" w:beforeAutospacing="1" w:after="100" w:afterAutospacing="1" w:line="240" w:lineRule="auto"/>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D814EF">
        <w:trPr>
          <w:tblCellSpacing w:w="15" w:type="dxa"/>
        </w:trPr>
        <w:tc>
          <w:tcPr>
            <w:tcW w:w="18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119" w:type="pct"/>
            <w:gridSpan w:val="3"/>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3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784A00">
            <w:pPr>
              <w:spacing w:before="100" w:beforeAutospacing="1" w:after="100" w:afterAutospacing="1" w:line="240" w:lineRule="auto"/>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D814EF">
        <w:trPr>
          <w:tblCellSpacing w:w="15" w:type="dxa"/>
        </w:trPr>
        <w:tc>
          <w:tcPr>
            <w:tcW w:w="18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119" w:type="pct"/>
            <w:gridSpan w:val="3"/>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3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784A00">
            <w:pPr>
              <w:spacing w:before="100" w:beforeAutospacing="1" w:after="100" w:afterAutospacing="1" w:line="240" w:lineRule="auto"/>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D814EF">
        <w:trPr>
          <w:tblCellSpacing w:w="15" w:type="dxa"/>
        </w:trPr>
        <w:tc>
          <w:tcPr>
            <w:tcW w:w="18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11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Esošu institūciju reorganizācija</w:t>
            </w:r>
          </w:p>
        </w:tc>
        <w:tc>
          <w:tcPr>
            <w:tcW w:w="363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784A00">
            <w:pPr>
              <w:spacing w:before="100" w:beforeAutospacing="1" w:after="100" w:afterAutospacing="1" w:line="240" w:lineRule="auto"/>
              <w:jc w:val="both"/>
              <w:rPr>
                <w:sz w:val="24"/>
                <w:szCs w:val="24"/>
                <w:lang w:eastAsia="lv-LV"/>
              </w:rPr>
            </w:pPr>
            <w:r w:rsidRPr="00AD7BC9">
              <w:rPr>
                <w:sz w:val="24"/>
                <w:szCs w:val="24"/>
                <w:lang w:eastAsia="lv-LV"/>
              </w:rPr>
              <w:lastRenderedPageBreak/>
              <w:t>Saistībā ar rīkojuma projekta izpildi nav plānots reorganizēt esošās institūcijas.</w:t>
            </w:r>
          </w:p>
        </w:tc>
      </w:tr>
      <w:tr w:rsidR="00131A6B" w:rsidRPr="002D7082" w:rsidTr="00D814EF">
        <w:trPr>
          <w:tblCellSpacing w:w="15" w:type="dxa"/>
        </w:trPr>
        <w:tc>
          <w:tcPr>
            <w:tcW w:w="18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6.</w:t>
            </w:r>
          </w:p>
        </w:tc>
        <w:tc>
          <w:tcPr>
            <w:tcW w:w="111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35" w:type="pct"/>
            <w:tcBorders>
              <w:top w:val="outset" w:sz="6" w:space="0" w:color="000000"/>
              <w:left w:val="outset" w:sz="6" w:space="0" w:color="000000"/>
              <w:bottom w:val="outset" w:sz="6" w:space="0" w:color="000000"/>
              <w:right w:val="outset" w:sz="6" w:space="0" w:color="000000"/>
            </w:tcBorders>
            <w:hideMark/>
          </w:tcPr>
          <w:p w:rsidR="00131A6B" w:rsidRPr="00AD7BC9" w:rsidRDefault="00D814EF" w:rsidP="00D814EF">
            <w:pPr>
              <w:spacing w:before="100" w:beforeAutospacing="1" w:after="100" w:afterAutospacing="1" w:line="240" w:lineRule="auto"/>
              <w:jc w:val="both"/>
              <w:rPr>
                <w:sz w:val="24"/>
                <w:szCs w:val="24"/>
                <w:lang w:eastAsia="lv-LV"/>
              </w:rPr>
            </w:pPr>
            <w:r>
              <w:rPr>
                <w:sz w:val="24"/>
                <w:szCs w:val="24"/>
              </w:rPr>
              <w:t xml:space="preserve">Ministru kabineta rīkojums tiks publicēts Latvijas Republikas oficiālajā laikrakstā „Latvijas Vēstnesis”, kā arī būs pieejams internetā, bezmaksas tiesību aktu bāzē </w:t>
            </w:r>
            <w:proofErr w:type="spellStart"/>
            <w:r>
              <w:rPr>
                <w:sz w:val="24"/>
                <w:szCs w:val="24"/>
              </w:rPr>
              <w:t>www.likumi.lv</w:t>
            </w:r>
            <w:proofErr w:type="spellEnd"/>
            <w:r>
              <w:rPr>
                <w:sz w:val="24"/>
                <w:szCs w:val="24"/>
              </w:rPr>
              <w:t>.</w:t>
            </w:r>
          </w:p>
        </w:tc>
      </w:tr>
    </w:tbl>
    <w:p w:rsidR="003235B4" w:rsidRDefault="003235B4" w:rsidP="00131A6B">
      <w:pPr>
        <w:pStyle w:val="BodyTextIndent"/>
        <w:ind w:left="0" w:firstLine="720"/>
        <w:rPr>
          <w:szCs w:val="28"/>
        </w:rPr>
      </w:pPr>
    </w:p>
    <w:p w:rsidR="003235B4" w:rsidRDefault="003235B4" w:rsidP="00131A6B">
      <w:pPr>
        <w:pStyle w:val="BodyTextIndent"/>
        <w:ind w:left="0" w:firstLine="720"/>
        <w:rPr>
          <w:szCs w:val="28"/>
        </w:rPr>
      </w:pPr>
    </w:p>
    <w:p w:rsidR="00131A6B" w:rsidRPr="00D374FC" w:rsidRDefault="00D814EF" w:rsidP="00D814EF">
      <w:pPr>
        <w:pStyle w:val="BodyTextIndent"/>
        <w:ind w:left="0" w:firstLine="0"/>
        <w:rPr>
          <w:szCs w:val="28"/>
        </w:rPr>
      </w:pPr>
      <w:r>
        <w:rPr>
          <w:szCs w:val="28"/>
        </w:rPr>
        <w:t>Vides aizsardzības un reģionālās attīstība</w:t>
      </w:r>
      <w:r w:rsidR="00131A6B">
        <w:rPr>
          <w:szCs w:val="28"/>
        </w:rPr>
        <w:t xml:space="preserve"> ministrs</w:t>
      </w:r>
      <w:r w:rsidR="00131A6B" w:rsidRPr="00D374FC">
        <w:rPr>
          <w:szCs w:val="28"/>
        </w:rPr>
        <w:tab/>
      </w:r>
      <w:r w:rsidR="00131A6B" w:rsidRPr="00D374FC">
        <w:rPr>
          <w:szCs w:val="28"/>
        </w:rPr>
        <w:tab/>
      </w:r>
      <w:r w:rsidR="00131A6B" w:rsidRPr="00D374FC">
        <w:rPr>
          <w:szCs w:val="28"/>
        </w:rPr>
        <w:tab/>
      </w:r>
      <w:r w:rsidR="00131A6B">
        <w:rPr>
          <w:szCs w:val="28"/>
        </w:rPr>
        <w:tab/>
      </w:r>
      <w:proofErr w:type="spellStart"/>
      <w:r>
        <w:rPr>
          <w:szCs w:val="28"/>
        </w:rPr>
        <w:t>E.Sprūdžs</w:t>
      </w:r>
      <w:proofErr w:type="spellEnd"/>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B2447B" w:rsidRDefault="00D814EF" w:rsidP="00AD7BC9">
      <w:pPr>
        <w:widowControl w:val="0"/>
        <w:spacing w:after="0" w:line="240" w:lineRule="auto"/>
        <w:ind w:right="-514"/>
        <w:jc w:val="both"/>
        <w:rPr>
          <w:sz w:val="20"/>
          <w:szCs w:val="20"/>
        </w:rPr>
      </w:pPr>
      <w:r>
        <w:rPr>
          <w:sz w:val="20"/>
          <w:szCs w:val="20"/>
        </w:rPr>
        <w:t>03</w:t>
      </w:r>
      <w:r w:rsidR="008D1AC2">
        <w:rPr>
          <w:sz w:val="20"/>
          <w:szCs w:val="20"/>
        </w:rPr>
        <w:t>.</w:t>
      </w:r>
      <w:r>
        <w:rPr>
          <w:sz w:val="20"/>
          <w:szCs w:val="20"/>
        </w:rPr>
        <w:t>11</w:t>
      </w:r>
      <w:r w:rsidR="00000042">
        <w:rPr>
          <w:sz w:val="20"/>
          <w:szCs w:val="20"/>
        </w:rPr>
        <w:t>.2011</w:t>
      </w:r>
      <w:r>
        <w:rPr>
          <w:sz w:val="20"/>
          <w:szCs w:val="20"/>
        </w:rPr>
        <w:t>. 10:30</w:t>
      </w:r>
    </w:p>
    <w:p w:rsidR="00131A6B" w:rsidRPr="00D814EF" w:rsidRDefault="00D814EF" w:rsidP="00AD7BC9">
      <w:pPr>
        <w:widowControl w:val="0"/>
        <w:spacing w:after="0" w:line="240" w:lineRule="auto"/>
        <w:ind w:right="-514"/>
        <w:jc w:val="both"/>
        <w:rPr>
          <w:sz w:val="20"/>
          <w:szCs w:val="20"/>
        </w:rPr>
      </w:pPr>
      <w:r w:rsidRPr="00D814EF">
        <w:rPr>
          <w:sz w:val="20"/>
          <w:szCs w:val="20"/>
        </w:rPr>
        <w:t>1</w:t>
      </w:r>
      <w:r w:rsidR="00BF40C3">
        <w:rPr>
          <w:sz w:val="20"/>
          <w:szCs w:val="20"/>
        </w:rPr>
        <w:t>41</w:t>
      </w:r>
      <w:r w:rsidR="00890C55">
        <w:rPr>
          <w:sz w:val="20"/>
          <w:szCs w:val="20"/>
        </w:rPr>
        <w:t>2</w:t>
      </w:r>
    </w:p>
    <w:p w:rsidR="00131A6B" w:rsidRPr="00131A6B" w:rsidRDefault="00D814EF" w:rsidP="00AD7BC9">
      <w:pPr>
        <w:widowControl w:val="0"/>
        <w:tabs>
          <w:tab w:val="left" w:pos="720"/>
        </w:tabs>
        <w:spacing w:after="0" w:line="240" w:lineRule="auto"/>
        <w:ind w:right="74"/>
        <w:jc w:val="both"/>
        <w:rPr>
          <w:sz w:val="20"/>
          <w:szCs w:val="20"/>
        </w:rPr>
      </w:pPr>
      <w:r>
        <w:rPr>
          <w:sz w:val="20"/>
          <w:szCs w:val="20"/>
        </w:rPr>
        <w:t>E.Zaķe-Kļaviņa, 67026505</w:t>
      </w:r>
    </w:p>
    <w:p w:rsidR="002D7082" w:rsidRDefault="00D814EF" w:rsidP="00C8381A">
      <w:pPr>
        <w:widowControl w:val="0"/>
        <w:tabs>
          <w:tab w:val="left" w:pos="720"/>
        </w:tabs>
        <w:spacing w:after="0" w:line="240" w:lineRule="auto"/>
        <w:ind w:right="74"/>
        <w:jc w:val="both"/>
      </w:pPr>
      <w:r>
        <w:rPr>
          <w:sz w:val="20"/>
          <w:szCs w:val="20"/>
        </w:rPr>
        <w:t>everita.zake</w:t>
      </w:r>
      <w:r w:rsidR="00131A6B" w:rsidRPr="00131A6B">
        <w:rPr>
          <w:sz w:val="20"/>
          <w:szCs w:val="20"/>
        </w:rPr>
        <w:t>@v</w:t>
      </w:r>
      <w:r>
        <w:rPr>
          <w:sz w:val="20"/>
          <w:szCs w:val="20"/>
        </w:rPr>
        <w:t>aram.gov.lv</w:t>
      </w:r>
    </w:p>
    <w:sectPr w:rsidR="002D7082" w:rsidSect="00E7400C">
      <w:headerReference w:type="default" r:id="rId8"/>
      <w:footerReference w:type="default" r:id="rId9"/>
      <w:headerReference w:type="first" r:id="rId10"/>
      <w:footerReference w:type="first" r:id="rId11"/>
      <w:pgSz w:w="11906" w:h="16838"/>
      <w:pgMar w:top="1418" w:right="1134" w:bottom="1134" w:left="1701" w:header="708" w:footer="422"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4B" w:rsidRDefault="00193E4B" w:rsidP="00AD7BC9">
      <w:pPr>
        <w:spacing w:after="0" w:line="240" w:lineRule="auto"/>
      </w:pPr>
      <w:r>
        <w:separator/>
      </w:r>
    </w:p>
  </w:endnote>
  <w:endnote w:type="continuationSeparator" w:id="0">
    <w:p w:rsidR="00193E4B" w:rsidRDefault="00193E4B"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4B" w:rsidRPr="00E7400C" w:rsidRDefault="00193E4B" w:rsidP="00E7400C">
    <w:pPr>
      <w:pStyle w:val="Footer"/>
      <w:jc w:val="both"/>
      <w:rPr>
        <w:sz w:val="20"/>
        <w:szCs w:val="20"/>
      </w:rPr>
    </w:pPr>
    <w:r w:rsidRPr="00E7400C">
      <w:rPr>
        <w:sz w:val="20"/>
        <w:szCs w:val="20"/>
      </w:rPr>
      <w:t xml:space="preserve">VARAMAnot_031111-LHEI; </w:t>
    </w:r>
    <w:bookmarkStart w:id="1" w:name="OLE_LINK1"/>
    <w:bookmarkStart w:id="2" w:name="OLE_LINK2"/>
    <w:r w:rsidRPr="00E7400C">
      <w:rPr>
        <w:rFonts w:cstheme="minorHAnsi"/>
        <w:bCs/>
        <w:sz w:val="20"/>
        <w:szCs w:val="20"/>
      </w:rPr>
      <w:t xml:space="preserve">Ministru kabineta rīkojuma </w:t>
    </w:r>
    <w:r w:rsidRPr="00E7400C">
      <w:rPr>
        <w:rFonts w:cstheme="minorHAnsi"/>
        <w:sz w:val="20"/>
        <w:szCs w:val="20"/>
      </w:rPr>
      <w:t xml:space="preserve">„Par valsts nekustamā īpašuma Voleru ielā 2, Rīgā, daļas nodošanu bezatlīdzības lietošanā Latvijas </w:t>
    </w:r>
    <w:proofErr w:type="spellStart"/>
    <w:r w:rsidRPr="00E7400C">
      <w:rPr>
        <w:rFonts w:cstheme="minorHAnsi"/>
        <w:sz w:val="20"/>
        <w:szCs w:val="20"/>
      </w:rPr>
      <w:t>Hidroekoloģijas</w:t>
    </w:r>
    <w:proofErr w:type="spellEnd"/>
    <w:r w:rsidRPr="00E7400C">
      <w:rPr>
        <w:rFonts w:cstheme="minorHAnsi"/>
        <w:sz w:val="20"/>
        <w:szCs w:val="20"/>
      </w:rPr>
      <w:t xml:space="preserve"> institūtam un izmantošanu daļēja nacionālā līdzfinansējuma nodrošināšanai darbības programmas „Uzņēmējdarbība un inovācijas” papildinājuma 2.1.1.3.1. apakšaktivitātes „Zinātnes infrastruktūras attīstība” </w:t>
    </w:r>
    <w:r w:rsidRPr="00E7400C">
      <w:rPr>
        <w:rFonts w:cstheme="minorHAnsi"/>
        <w:bCs/>
        <w:sz w:val="20"/>
        <w:szCs w:val="20"/>
      </w:rPr>
      <w:t xml:space="preserve">projekta </w:t>
    </w:r>
    <w:r w:rsidRPr="00E7400C">
      <w:rPr>
        <w:rFonts w:cstheme="minorHAnsi"/>
        <w:sz w:val="20"/>
        <w:szCs w:val="20"/>
      </w:rPr>
      <w:t>pirmās projektu iesniegumu atlases kārtas ietvaros” projekta</w:t>
    </w:r>
    <w:bookmarkEnd w:id="1"/>
    <w:bookmarkEnd w:id="2"/>
    <w:r w:rsidRPr="00E7400C">
      <w:rPr>
        <w:rFonts w:cstheme="minorHAnsi"/>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4B" w:rsidRPr="00E7400C" w:rsidRDefault="00193E4B" w:rsidP="00B91337">
    <w:pPr>
      <w:pStyle w:val="naisc"/>
      <w:spacing w:before="0" w:after="0"/>
      <w:jc w:val="both"/>
      <w:rPr>
        <w:sz w:val="20"/>
        <w:szCs w:val="20"/>
      </w:rPr>
    </w:pPr>
    <w:r w:rsidRPr="00E7400C">
      <w:rPr>
        <w:sz w:val="20"/>
        <w:szCs w:val="20"/>
      </w:rPr>
      <w:t xml:space="preserve">VARAMAnot_031111-LHEI; </w:t>
    </w:r>
    <w:r w:rsidRPr="00E7400C">
      <w:rPr>
        <w:rFonts w:asciiTheme="minorHAnsi" w:hAnsiTheme="minorHAnsi" w:cstheme="minorHAnsi"/>
        <w:bCs/>
        <w:sz w:val="20"/>
        <w:szCs w:val="20"/>
      </w:rPr>
      <w:t xml:space="preserve">Ministru kabineta rīkojuma </w:t>
    </w:r>
    <w:r w:rsidRPr="00E7400C">
      <w:rPr>
        <w:rFonts w:asciiTheme="minorHAnsi" w:hAnsiTheme="minorHAnsi" w:cstheme="minorHAnsi"/>
        <w:sz w:val="20"/>
        <w:szCs w:val="20"/>
      </w:rPr>
      <w:t xml:space="preserve">„Par valsts nekustamā īpašuma Voleru ielā 2, Rīgā, daļas nodošanu bezatlīdzības lietošanā Latvijas </w:t>
    </w:r>
    <w:proofErr w:type="spellStart"/>
    <w:r w:rsidRPr="00E7400C">
      <w:rPr>
        <w:rFonts w:asciiTheme="minorHAnsi" w:hAnsiTheme="minorHAnsi" w:cstheme="minorHAnsi"/>
        <w:sz w:val="20"/>
        <w:szCs w:val="20"/>
      </w:rPr>
      <w:t>Hidroekoloģijas</w:t>
    </w:r>
    <w:proofErr w:type="spellEnd"/>
    <w:r w:rsidRPr="00E7400C">
      <w:rPr>
        <w:rFonts w:asciiTheme="minorHAnsi" w:hAnsiTheme="minorHAnsi" w:cstheme="minorHAnsi"/>
        <w:sz w:val="20"/>
        <w:szCs w:val="20"/>
      </w:rPr>
      <w:t xml:space="preserve"> institūtam un izmantošanu daļēja nacionālā līdzfinansējuma nodrošināšanai darbības programmas „Uzņēmējdarbība un inovācijas” papildinājuma 2.1.1.3.1. apakšaktivitātes „Zinātnes infrastruktūras attīstība” </w:t>
    </w:r>
    <w:r w:rsidRPr="00E7400C">
      <w:rPr>
        <w:rFonts w:asciiTheme="minorHAnsi" w:hAnsiTheme="minorHAnsi" w:cstheme="minorHAnsi"/>
        <w:bCs/>
        <w:sz w:val="20"/>
        <w:szCs w:val="20"/>
      </w:rPr>
      <w:t xml:space="preserve">projekta </w:t>
    </w:r>
    <w:r w:rsidRPr="00E7400C">
      <w:rPr>
        <w:rFonts w:asciiTheme="minorHAnsi" w:hAnsiTheme="minorHAnsi" w:cstheme="minorHAnsi"/>
        <w:sz w:val="20"/>
        <w:szCs w:val="20"/>
      </w:rPr>
      <w:t>pirmās projektu iesniegumu atlases kārtas ietvaros”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4B" w:rsidRDefault="00193E4B" w:rsidP="00AD7BC9">
      <w:pPr>
        <w:spacing w:after="0" w:line="240" w:lineRule="auto"/>
      </w:pPr>
      <w:r>
        <w:separator/>
      </w:r>
    </w:p>
  </w:footnote>
  <w:footnote w:type="continuationSeparator" w:id="0">
    <w:p w:rsidR="00193E4B" w:rsidRDefault="00193E4B"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016"/>
      <w:docPartObj>
        <w:docPartGallery w:val="Page Numbers (Top of Page)"/>
        <w:docPartUnique/>
      </w:docPartObj>
    </w:sdtPr>
    <w:sdtContent>
      <w:p w:rsidR="00193E4B" w:rsidRDefault="00193E4B">
        <w:pPr>
          <w:pStyle w:val="Header"/>
          <w:jc w:val="center"/>
        </w:pPr>
        <w:fldSimple w:instr=" PAGE   \* MERGEFORMAT ">
          <w:r w:rsidR="0009119B">
            <w:rPr>
              <w:noProof/>
            </w:rPr>
            <w:t>2</w:t>
          </w:r>
        </w:fldSimple>
      </w:p>
    </w:sdtContent>
  </w:sdt>
  <w:p w:rsidR="00193E4B" w:rsidRDefault="00193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4B" w:rsidRDefault="00193E4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29A"/>
    <w:multiLevelType w:val="hybridMultilevel"/>
    <w:tmpl w:val="7098DA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F6548F6"/>
    <w:multiLevelType w:val="hybridMultilevel"/>
    <w:tmpl w:val="C3D41656"/>
    <w:lvl w:ilvl="0" w:tplc="0302C4D6">
      <w:start w:val="1"/>
      <w:numFmt w:val="decimal"/>
      <w:lvlText w:val="%1)"/>
      <w:lvlJc w:val="left"/>
      <w:pPr>
        <w:ind w:left="502" w:hanging="360"/>
      </w:pPr>
      <w:rPr>
        <w:rFonts w:eastAsia="Times New Roman" w:hint="default"/>
        <w:color w:val="00000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2CF61543"/>
    <w:multiLevelType w:val="hybridMultilevel"/>
    <w:tmpl w:val="B3CC50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566702"/>
    <w:multiLevelType w:val="multilevel"/>
    <w:tmpl w:val="3460C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644" w:hanging="1644"/>
      </w:pPr>
      <w:rPr>
        <w:rFonts w:hint="default"/>
      </w:rPr>
    </w:lvl>
    <w:lvl w:ilvl="2">
      <w:start w:val="1"/>
      <w:numFmt w:val="decimal"/>
      <w:lvlText w:val="%1.%2.%3."/>
      <w:lvlJc w:val="left"/>
      <w:pPr>
        <w:tabs>
          <w:tab w:val="num" w:pos="1440"/>
        </w:tabs>
        <w:ind w:left="2495" w:hanging="249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50371EC"/>
    <w:multiLevelType w:val="hybridMultilevel"/>
    <w:tmpl w:val="871A74C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D7082"/>
    <w:rsid w:val="00000042"/>
    <w:rsid w:val="000031DF"/>
    <w:rsid w:val="000035A0"/>
    <w:rsid w:val="00006273"/>
    <w:rsid w:val="000178ED"/>
    <w:rsid w:val="0002107C"/>
    <w:rsid w:val="00021DF8"/>
    <w:rsid w:val="0002504F"/>
    <w:rsid w:val="00040036"/>
    <w:rsid w:val="00046B2E"/>
    <w:rsid w:val="00047F41"/>
    <w:rsid w:val="00053A61"/>
    <w:rsid w:val="0005431C"/>
    <w:rsid w:val="00056BAB"/>
    <w:rsid w:val="00066FEA"/>
    <w:rsid w:val="000745E1"/>
    <w:rsid w:val="0008043C"/>
    <w:rsid w:val="000851C5"/>
    <w:rsid w:val="0009088D"/>
    <w:rsid w:val="0009119B"/>
    <w:rsid w:val="000979E6"/>
    <w:rsid w:val="000A05B9"/>
    <w:rsid w:val="000A1268"/>
    <w:rsid w:val="000B01BF"/>
    <w:rsid w:val="000B2F9B"/>
    <w:rsid w:val="000B7C11"/>
    <w:rsid w:val="000B7DDB"/>
    <w:rsid w:val="000C72B4"/>
    <w:rsid w:val="000C7F79"/>
    <w:rsid w:val="000D321A"/>
    <w:rsid w:val="000F330D"/>
    <w:rsid w:val="000F4062"/>
    <w:rsid w:val="00124AE1"/>
    <w:rsid w:val="00131A6B"/>
    <w:rsid w:val="001411A8"/>
    <w:rsid w:val="00144DC9"/>
    <w:rsid w:val="0015180B"/>
    <w:rsid w:val="001535A3"/>
    <w:rsid w:val="001544C8"/>
    <w:rsid w:val="00157C26"/>
    <w:rsid w:val="00161A69"/>
    <w:rsid w:val="00163379"/>
    <w:rsid w:val="00176EF0"/>
    <w:rsid w:val="00182474"/>
    <w:rsid w:val="00184C26"/>
    <w:rsid w:val="001852D1"/>
    <w:rsid w:val="00191FC5"/>
    <w:rsid w:val="00193E4B"/>
    <w:rsid w:val="001A1BEC"/>
    <w:rsid w:val="001B18F2"/>
    <w:rsid w:val="001D531E"/>
    <w:rsid w:val="001D7519"/>
    <w:rsid w:val="001E20B9"/>
    <w:rsid w:val="001E6373"/>
    <w:rsid w:val="00203C03"/>
    <w:rsid w:val="002100F0"/>
    <w:rsid w:val="00220368"/>
    <w:rsid w:val="0026323E"/>
    <w:rsid w:val="0026431D"/>
    <w:rsid w:val="002868BA"/>
    <w:rsid w:val="00293869"/>
    <w:rsid w:val="002A4DE0"/>
    <w:rsid w:val="002B7E33"/>
    <w:rsid w:val="002D0B71"/>
    <w:rsid w:val="002D3262"/>
    <w:rsid w:val="002D5528"/>
    <w:rsid w:val="002D7082"/>
    <w:rsid w:val="002E6F6A"/>
    <w:rsid w:val="002F4D8C"/>
    <w:rsid w:val="0030554C"/>
    <w:rsid w:val="003149DD"/>
    <w:rsid w:val="00320721"/>
    <w:rsid w:val="003235B4"/>
    <w:rsid w:val="00332744"/>
    <w:rsid w:val="00342513"/>
    <w:rsid w:val="00345278"/>
    <w:rsid w:val="00350233"/>
    <w:rsid w:val="00351CCC"/>
    <w:rsid w:val="00353618"/>
    <w:rsid w:val="00355F29"/>
    <w:rsid w:val="003576AC"/>
    <w:rsid w:val="003700E3"/>
    <w:rsid w:val="00370548"/>
    <w:rsid w:val="003755C6"/>
    <w:rsid w:val="0038294D"/>
    <w:rsid w:val="00384534"/>
    <w:rsid w:val="00393BD1"/>
    <w:rsid w:val="003A7412"/>
    <w:rsid w:val="003C5969"/>
    <w:rsid w:val="003D3C1E"/>
    <w:rsid w:val="003D6956"/>
    <w:rsid w:val="003D790F"/>
    <w:rsid w:val="003E237F"/>
    <w:rsid w:val="003E42FE"/>
    <w:rsid w:val="003E6E04"/>
    <w:rsid w:val="003E7B5C"/>
    <w:rsid w:val="00401DA1"/>
    <w:rsid w:val="00404C91"/>
    <w:rsid w:val="0040522B"/>
    <w:rsid w:val="004054D8"/>
    <w:rsid w:val="00407A48"/>
    <w:rsid w:val="004125B6"/>
    <w:rsid w:val="00422B53"/>
    <w:rsid w:val="00436290"/>
    <w:rsid w:val="00472D32"/>
    <w:rsid w:val="004904DF"/>
    <w:rsid w:val="004B5D2C"/>
    <w:rsid w:val="004C2B78"/>
    <w:rsid w:val="004C34A5"/>
    <w:rsid w:val="004D2D2B"/>
    <w:rsid w:val="004F498E"/>
    <w:rsid w:val="004F7807"/>
    <w:rsid w:val="00502086"/>
    <w:rsid w:val="00510CD1"/>
    <w:rsid w:val="00522BDD"/>
    <w:rsid w:val="00524CB5"/>
    <w:rsid w:val="0052589F"/>
    <w:rsid w:val="00531005"/>
    <w:rsid w:val="0053577F"/>
    <w:rsid w:val="00542ADB"/>
    <w:rsid w:val="00544578"/>
    <w:rsid w:val="00547FA6"/>
    <w:rsid w:val="0056458B"/>
    <w:rsid w:val="0057050D"/>
    <w:rsid w:val="00571DE6"/>
    <w:rsid w:val="00585FDC"/>
    <w:rsid w:val="00590E6E"/>
    <w:rsid w:val="00593E5F"/>
    <w:rsid w:val="005971B2"/>
    <w:rsid w:val="005C477C"/>
    <w:rsid w:val="005C7E10"/>
    <w:rsid w:val="005D3993"/>
    <w:rsid w:val="005D5C29"/>
    <w:rsid w:val="005D6AAC"/>
    <w:rsid w:val="005D6DC3"/>
    <w:rsid w:val="005D6E0C"/>
    <w:rsid w:val="005D7EDE"/>
    <w:rsid w:val="005E109B"/>
    <w:rsid w:val="005F0039"/>
    <w:rsid w:val="00602D90"/>
    <w:rsid w:val="00604323"/>
    <w:rsid w:val="006056D4"/>
    <w:rsid w:val="00615BB4"/>
    <w:rsid w:val="00615F16"/>
    <w:rsid w:val="00616673"/>
    <w:rsid w:val="00632390"/>
    <w:rsid w:val="00644A2B"/>
    <w:rsid w:val="00661E3D"/>
    <w:rsid w:val="006730CD"/>
    <w:rsid w:val="00683917"/>
    <w:rsid w:val="006A4770"/>
    <w:rsid w:val="006A7985"/>
    <w:rsid w:val="006D48E0"/>
    <w:rsid w:val="006D64B3"/>
    <w:rsid w:val="006E03F3"/>
    <w:rsid w:val="006E0986"/>
    <w:rsid w:val="006F2411"/>
    <w:rsid w:val="006F48DF"/>
    <w:rsid w:val="006F6B5D"/>
    <w:rsid w:val="0070487E"/>
    <w:rsid w:val="00704E0C"/>
    <w:rsid w:val="00705246"/>
    <w:rsid w:val="00706793"/>
    <w:rsid w:val="00740D86"/>
    <w:rsid w:val="007431A2"/>
    <w:rsid w:val="00744114"/>
    <w:rsid w:val="007540E8"/>
    <w:rsid w:val="007560CF"/>
    <w:rsid w:val="00757ED7"/>
    <w:rsid w:val="00770DBF"/>
    <w:rsid w:val="007754D5"/>
    <w:rsid w:val="00784A00"/>
    <w:rsid w:val="007A0323"/>
    <w:rsid w:val="007B014C"/>
    <w:rsid w:val="007B0F59"/>
    <w:rsid w:val="007B403B"/>
    <w:rsid w:val="007E37C0"/>
    <w:rsid w:val="007E44F4"/>
    <w:rsid w:val="007E47EA"/>
    <w:rsid w:val="008031D3"/>
    <w:rsid w:val="008049E6"/>
    <w:rsid w:val="008105E1"/>
    <w:rsid w:val="00810E59"/>
    <w:rsid w:val="00812593"/>
    <w:rsid w:val="008148B6"/>
    <w:rsid w:val="008231F3"/>
    <w:rsid w:val="00837806"/>
    <w:rsid w:val="008406A6"/>
    <w:rsid w:val="00842289"/>
    <w:rsid w:val="00854918"/>
    <w:rsid w:val="00857136"/>
    <w:rsid w:val="00857FB4"/>
    <w:rsid w:val="0086739C"/>
    <w:rsid w:val="00890C55"/>
    <w:rsid w:val="00892C9D"/>
    <w:rsid w:val="00893B05"/>
    <w:rsid w:val="008A2194"/>
    <w:rsid w:val="008A51B0"/>
    <w:rsid w:val="008A5EDE"/>
    <w:rsid w:val="008B58BD"/>
    <w:rsid w:val="008C4DA3"/>
    <w:rsid w:val="008D1AC2"/>
    <w:rsid w:val="008E45F9"/>
    <w:rsid w:val="008E538E"/>
    <w:rsid w:val="00904781"/>
    <w:rsid w:val="0091253F"/>
    <w:rsid w:val="009178D5"/>
    <w:rsid w:val="009302FC"/>
    <w:rsid w:val="00931729"/>
    <w:rsid w:val="00933323"/>
    <w:rsid w:val="009355AE"/>
    <w:rsid w:val="00940450"/>
    <w:rsid w:val="00943492"/>
    <w:rsid w:val="00977D4B"/>
    <w:rsid w:val="00982835"/>
    <w:rsid w:val="009862D9"/>
    <w:rsid w:val="009866EE"/>
    <w:rsid w:val="009B4A4B"/>
    <w:rsid w:val="009B61AF"/>
    <w:rsid w:val="009C77E4"/>
    <w:rsid w:val="009C7EAE"/>
    <w:rsid w:val="009D31E8"/>
    <w:rsid w:val="009E5486"/>
    <w:rsid w:val="009E659C"/>
    <w:rsid w:val="009E6F7E"/>
    <w:rsid w:val="009F1B28"/>
    <w:rsid w:val="009F1CCB"/>
    <w:rsid w:val="009F356C"/>
    <w:rsid w:val="00A07109"/>
    <w:rsid w:val="00A07AE8"/>
    <w:rsid w:val="00A07B1C"/>
    <w:rsid w:val="00A14950"/>
    <w:rsid w:val="00A223E3"/>
    <w:rsid w:val="00A24F02"/>
    <w:rsid w:val="00A27CDC"/>
    <w:rsid w:val="00A313D6"/>
    <w:rsid w:val="00A321CC"/>
    <w:rsid w:val="00A36CCC"/>
    <w:rsid w:val="00A37BAE"/>
    <w:rsid w:val="00A44956"/>
    <w:rsid w:val="00A458DA"/>
    <w:rsid w:val="00A5316E"/>
    <w:rsid w:val="00A67F12"/>
    <w:rsid w:val="00A729D9"/>
    <w:rsid w:val="00A7347D"/>
    <w:rsid w:val="00AA1E49"/>
    <w:rsid w:val="00AA52EA"/>
    <w:rsid w:val="00AB1CA3"/>
    <w:rsid w:val="00AC2794"/>
    <w:rsid w:val="00AC4C84"/>
    <w:rsid w:val="00AC6F9A"/>
    <w:rsid w:val="00AD7BC9"/>
    <w:rsid w:val="00AE2EAF"/>
    <w:rsid w:val="00AE776F"/>
    <w:rsid w:val="00AF087A"/>
    <w:rsid w:val="00AF5435"/>
    <w:rsid w:val="00B002E9"/>
    <w:rsid w:val="00B017D8"/>
    <w:rsid w:val="00B145C0"/>
    <w:rsid w:val="00B2447B"/>
    <w:rsid w:val="00B30A8F"/>
    <w:rsid w:val="00B41003"/>
    <w:rsid w:val="00B412C7"/>
    <w:rsid w:val="00B50721"/>
    <w:rsid w:val="00B52476"/>
    <w:rsid w:val="00B81237"/>
    <w:rsid w:val="00B91337"/>
    <w:rsid w:val="00B957A8"/>
    <w:rsid w:val="00BA5386"/>
    <w:rsid w:val="00BE0DC3"/>
    <w:rsid w:val="00BF0D17"/>
    <w:rsid w:val="00BF40C3"/>
    <w:rsid w:val="00C11F68"/>
    <w:rsid w:val="00C17E26"/>
    <w:rsid w:val="00C240F6"/>
    <w:rsid w:val="00C27BE2"/>
    <w:rsid w:val="00C306F1"/>
    <w:rsid w:val="00C3157D"/>
    <w:rsid w:val="00C37A1C"/>
    <w:rsid w:val="00C532FF"/>
    <w:rsid w:val="00C65E30"/>
    <w:rsid w:val="00C82B8F"/>
    <w:rsid w:val="00C8381A"/>
    <w:rsid w:val="00C85908"/>
    <w:rsid w:val="00C90423"/>
    <w:rsid w:val="00C91197"/>
    <w:rsid w:val="00C92421"/>
    <w:rsid w:val="00C942E2"/>
    <w:rsid w:val="00CA1DA1"/>
    <w:rsid w:val="00CA5A49"/>
    <w:rsid w:val="00CB2B65"/>
    <w:rsid w:val="00CC0AAA"/>
    <w:rsid w:val="00CC1E58"/>
    <w:rsid w:val="00CC5373"/>
    <w:rsid w:val="00CD4164"/>
    <w:rsid w:val="00CE1411"/>
    <w:rsid w:val="00CF3B6A"/>
    <w:rsid w:val="00D0291E"/>
    <w:rsid w:val="00D1349D"/>
    <w:rsid w:val="00D142B3"/>
    <w:rsid w:val="00D2028A"/>
    <w:rsid w:val="00D20A3E"/>
    <w:rsid w:val="00D37250"/>
    <w:rsid w:val="00D372FD"/>
    <w:rsid w:val="00D51EE3"/>
    <w:rsid w:val="00D6296C"/>
    <w:rsid w:val="00D662F8"/>
    <w:rsid w:val="00D70A0A"/>
    <w:rsid w:val="00D71617"/>
    <w:rsid w:val="00D814EF"/>
    <w:rsid w:val="00D8599F"/>
    <w:rsid w:val="00D9337D"/>
    <w:rsid w:val="00D95473"/>
    <w:rsid w:val="00DA63A9"/>
    <w:rsid w:val="00DC122E"/>
    <w:rsid w:val="00DD58EB"/>
    <w:rsid w:val="00DD6D61"/>
    <w:rsid w:val="00DF57BC"/>
    <w:rsid w:val="00DF6559"/>
    <w:rsid w:val="00DF7B4F"/>
    <w:rsid w:val="00E03D81"/>
    <w:rsid w:val="00E13C43"/>
    <w:rsid w:val="00E15AF6"/>
    <w:rsid w:val="00E4054A"/>
    <w:rsid w:val="00E427CD"/>
    <w:rsid w:val="00E47160"/>
    <w:rsid w:val="00E530CF"/>
    <w:rsid w:val="00E707E3"/>
    <w:rsid w:val="00E7400C"/>
    <w:rsid w:val="00E86888"/>
    <w:rsid w:val="00E9522B"/>
    <w:rsid w:val="00EA0B67"/>
    <w:rsid w:val="00EA1597"/>
    <w:rsid w:val="00EA37CA"/>
    <w:rsid w:val="00EA51DC"/>
    <w:rsid w:val="00EC1BFE"/>
    <w:rsid w:val="00EC4F70"/>
    <w:rsid w:val="00EC7245"/>
    <w:rsid w:val="00ED005C"/>
    <w:rsid w:val="00ED19AF"/>
    <w:rsid w:val="00EE3DFC"/>
    <w:rsid w:val="00EF5E03"/>
    <w:rsid w:val="00F11F73"/>
    <w:rsid w:val="00F13DC5"/>
    <w:rsid w:val="00F20175"/>
    <w:rsid w:val="00F30CD7"/>
    <w:rsid w:val="00F363B8"/>
    <w:rsid w:val="00F36D65"/>
    <w:rsid w:val="00F504F1"/>
    <w:rsid w:val="00F55C61"/>
    <w:rsid w:val="00F608EC"/>
    <w:rsid w:val="00F642FE"/>
    <w:rsid w:val="00F65B7F"/>
    <w:rsid w:val="00F70322"/>
    <w:rsid w:val="00F70A51"/>
    <w:rsid w:val="00F723DC"/>
    <w:rsid w:val="00F8018E"/>
    <w:rsid w:val="00F87C05"/>
    <w:rsid w:val="00F90232"/>
    <w:rsid w:val="00F910F8"/>
    <w:rsid w:val="00F95E9B"/>
    <w:rsid w:val="00FA155D"/>
    <w:rsid w:val="00FA3ED9"/>
    <w:rsid w:val="00FA6EF2"/>
    <w:rsid w:val="00FB3327"/>
    <w:rsid w:val="00FD7898"/>
    <w:rsid w:val="00FE0B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 w:type="paragraph" w:customStyle="1" w:styleId="naislab">
    <w:name w:val="naislab"/>
    <w:basedOn w:val="Normal"/>
    <w:rsid w:val="006E098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871232">
      <w:bodyDiv w:val="1"/>
      <w:marLeft w:val="0"/>
      <w:marRight w:val="0"/>
      <w:marTop w:val="0"/>
      <w:marBottom w:val="0"/>
      <w:divBdr>
        <w:top w:val="none" w:sz="0" w:space="0" w:color="auto"/>
        <w:left w:val="none" w:sz="0" w:space="0" w:color="auto"/>
        <w:bottom w:val="none" w:sz="0" w:space="0" w:color="auto"/>
        <w:right w:val="none" w:sz="0" w:space="0" w:color="auto"/>
      </w:divBdr>
    </w:div>
    <w:div w:id="566309496">
      <w:bodyDiv w:val="1"/>
      <w:marLeft w:val="35"/>
      <w:marRight w:val="35"/>
      <w:marTop w:val="70"/>
      <w:marBottom w:val="70"/>
      <w:divBdr>
        <w:top w:val="none" w:sz="0" w:space="0" w:color="auto"/>
        <w:left w:val="none" w:sz="0" w:space="0" w:color="auto"/>
        <w:bottom w:val="none" w:sz="0" w:space="0" w:color="auto"/>
        <w:right w:val="none" w:sz="0" w:space="0" w:color="auto"/>
      </w:divBdr>
      <w:divsChild>
        <w:div w:id="156352006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4CB6-4C8C-4393-987A-BF47BA5A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7701</Words>
  <Characters>4390</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telpu Ezermalas ielā 24/26, Rīgā, nodošanu bezatlīdzības lietošanā biedrībai „Latvijas Mazpulki”” precizēts sākotnējās ietekmes novērtējuma ziņojums (anotācija)</vt:lpstr>
      <vt:lpstr>Anotācija</vt:lpstr>
    </vt:vector>
  </TitlesOfParts>
  <Company>Valsts nekustamie īpašumi</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valsts nekustamā īpašuma Voleru ielā 2, Rīgā, daļas nodošanu bezatlīdzības lietošanā Latvijas Hidroekoloģijas institūtam un izmantošanu daļēja nacionālā līdzfinansējuma nodrošināšanai darbības programmas „Uzņēmējdarbība un inovācijas” papildinājuma 2.1.1.3.1. apakšaktivitātes „Zinātnes infrastruktūras attīstība” projekta pirmās projektu iesniegumu atlases kārtas ietvaros” projekta</dc:title>
  <dc:subject>Anotācija</dc:subject>
  <dc:creator>Everita Zaķe-Kļaviņa</dc:creator>
  <dc:description>67026505
everita.zake@varam.gov.lv</dc:description>
  <cp:lastModifiedBy>everitaz</cp:lastModifiedBy>
  <cp:revision>2</cp:revision>
  <cp:lastPrinted>2011-11-03T09:25:00Z</cp:lastPrinted>
  <dcterms:created xsi:type="dcterms:W3CDTF">2011-11-03T09:26:00Z</dcterms:created>
  <dcterms:modified xsi:type="dcterms:W3CDTF">2011-11-03T09:26:00Z</dcterms:modified>
</cp:coreProperties>
</file>