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C8" w:rsidRPr="008D55BF" w:rsidRDefault="00555751" w:rsidP="00D11B48">
      <w:pPr>
        <w:spacing w:after="120"/>
        <w:jc w:val="center"/>
        <w:rPr>
          <w:b/>
          <w:bCs/>
        </w:rPr>
      </w:pPr>
      <w:bookmarkStart w:id="0" w:name="OLE_LINK1"/>
      <w:bookmarkStart w:id="1" w:name="OLE_LINK2"/>
      <w:bookmarkStart w:id="2" w:name="OLE_LINK5"/>
      <w:bookmarkStart w:id="3" w:name="OLE_LINK6"/>
      <w:r w:rsidRPr="00555751">
        <w:rPr>
          <w:b/>
          <w:bCs/>
        </w:rPr>
        <w:t>Ministru kabine</w:t>
      </w:r>
      <w:r>
        <w:rPr>
          <w:b/>
          <w:bCs/>
        </w:rPr>
        <w:t xml:space="preserve">ta </w:t>
      </w:r>
      <w:r w:rsidR="001C6C41">
        <w:rPr>
          <w:b/>
          <w:bCs/>
        </w:rPr>
        <w:t xml:space="preserve">noteikumu </w:t>
      </w:r>
      <w:r>
        <w:rPr>
          <w:b/>
          <w:bCs/>
        </w:rPr>
        <w:t>projekta</w:t>
      </w:r>
      <w:r w:rsidRPr="00555751">
        <w:rPr>
          <w:b/>
          <w:bCs/>
        </w:rPr>
        <w:t xml:space="preserve"> </w:t>
      </w:r>
      <w:bookmarkEnd w:id="0"/>
      <w:bookmarkEnd w:id="1"/>
      <w:r w:rsidRPr="00555751">
        <w:rPr>
          <w:b/>
          <w:bCs/>
        </w:rPr>
        <w:t>„</w:t>
      </w:r>
      <w:r w:rsidR="00D67A49" w:rsidRPr="00D67A49">
        <w:rPr>
          <w:b/>
          <w:bCs/>
        </w:rPr>
        <w:t xml:space="preserve">Valsts informācijas un komunikācijas tehnoloģiju pārvaldības vadītāju foruma </w:t>
      </w:r>
      <w:r w:rsidR="001739D2">
        <w:rPr>
          <w:b/>
          <w:bCs/>
        </w:rPr>
        <w:t>nolikums</w:t>
      </w:r>
      <w:r w:rsidRPr="00555751">
        <w:rPr>
          <w:b/>
          <w:bCs/>
        </w:rPr>
        <w:t>”</w:t>
      </w:r>
      <w:r>
        <w:rPr>
          <w:b/>
          <w:bCs/>
        </w:rPr>
        <w:t xml:space="preserve"> </w:t>
      </w:r>
      <w:r w:rsidR="00BD4EC8" w:rsidRPr="008D55BF">
        <w:rPr>
          <w:b/>
          <w:bCs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BD4EC8" w:rsidRPr="008D55BF">
          <w:rPr>
            <w:b/>
            <w:bCs/>
          </w:rPr>
          <w:t>ziņojums</w:t>
        </w:r>
      </w:smartTag>
      <w:r w:rsidR="00F04CF4">
        <w:rPr>
          <w:b/>
          <w:bCs/>
        </w:rPr>
        <w:t xml:space="preserve"> (anotācija)</w:t>
      </w:r>
    </w:p>
    <w:tbl>
      <w:tblPr>
        <w:tblW w:w="938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54"/>
        <w:gridCol w:w="2695"/>
        <w:gridCol w:w="6237"/>
      </w:tblGrid>
      <w:tr w:rsidR="00BD4EC8" w:rsidRPr="008D55BF" w:rsidTr="00B52715">
        <w:tc>
          <w:tcPr>
            <w:tcW w:w="9386" w:type="dxa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bookmarkEnd w:id="2"/>
          <w:bookmarkEnd w:id="3"/>
          <w:p w:rsidR="00BD4EC8" w:rsidRPr="008D55BF" w:rsidRDefault="00BD4EC8" w:rsidP="009E76EB">
            <w:pPr>
              <w:jc w:val="center"/>
              <w:rPr>
                <w:b/>
                <w:bCs/>
              </w:rPr>
            </w:pPr>
            <w:r w:rsidRPr="008D55BF">
              <w:rPr>
                <w:b/>
                <w:bCs/>
              </w:rPr>
              <w:t>I. Tiesību akta projekta izstrādes nepieciešamība</w:t>
            </w:r>
          </w:p>
        </w:tc>
      </w:tr>
      <w:tr w:rsidR="00BD4EC8" w:rsidRPr="008D55BF" w:rsidTr="004B66DB">
        <w:trPr>
          <w:trHeight w:val="479"/>
        </w:trPr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EC8" w:rsidRPr="008D55BF" w:rsidRDefault="00BD4EC8" w:rsidP="009E76EB">
            <w:r w:rsidRPr="008D55BF">
              <w:t>1.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EC8" w:rsidRPr="008D55BF" w:rsidRDefault="00BD4EC8" w:rsidP="009E76EB">
            <w:r w:rsidRPr="008D55BF">
              <w:t>Pamatojums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95CBF" w:rsidRPr="003D6225" w:rsidRDefault="005B031B" w:rsidP="00685AAA">
            <w:pPr>
              <w:pStyle w:val="BodyText"/>
              <w:ind w:firstLine="255"/>
              <w:outlineLvl w:val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Ministru kabineta noteikumu projekts ir </w:t>
            </w:r>
            <w:r w:rsidRPr="003D6225">
              <w:rPr>
                <w:sz w:val="24"/>
                <w:szCs w:val="24"/>
                <w:lang w:val="lv-LV"/>
              </w:rPr>
              <w:t>izstrādāts</w:t>
            </w:r>
            <w:r w:rsidR="00284F24">
              <w:rPr>
                <w:sz w:val="24"/>
                <w:szCs w:val="24"/>
                <w:lang w:val="lv-LV"/>
              </w:rPr>
              <w:t>, lai</w:t>
            </w:r>
            <w:r w:rsidR="00AF5553">
              <w:rPr>
                <w:sz w:val="24"/>
                <w:szCs w:val="24"/>
                <w:lang w:val="lv-LV"/>
              </w:rPr>
              <w:t xml:space="preserve"> </w:t>
            </w:r>
            <w:r w:rsidR="00284F24">
              <w:rPr>
                <w:sz w:val="24"/>
                <w:szCs w:val="24"/>
                <w:lang w:val="lv-LV"/>
              </w:rPr>
              <w:t xml:space="preserve">izpildītu </w:t>
            </w:r>
            <w:r>
              <w:rPr>
                <w:rStyle w:val="spelle"/>
                <w:sz w:val="24"/>
                <w:szCs w:val="24"/>
                <w:lang w:val="lv-LV"/>
              </w:rPr>
              <w:t xml:space="preserve">Ministru kabineta 2013.gada 19.februāra rīkojuma Nr.57 „Par </w:t>
            </w:r>
            <w:r>
              <w:rPr>
                <w:sz w:val="24"/>
                <w:szCs w:val="24"/>
                <w:lang w:val="lv-LV"/>
              </w:rPr>
              <w:t xml:space="preserve">koncepciju </w:t>
            </w:r>
            <w:r w:rsidRPr="00027838">
              <w:rPr>
                <w:rStyle w:val="spelle"/>
                <w:sz w:val="24"/>
                <w:szCs w:val="24"/>
                <w:lang w:val="lv-LV"/>
              </w:rPr>
              <w:t>„Valsts informācijas un komunikācijas tehnoloģiju pārvaldības organizatoriskais modelis”</w:t>
            </w:r>
            <w:r>
              <w:rPr>
                <w:rStyle w:val="spelle"/>
                <w:sz w:val="24"/>
                <w:szCs w:val="24"/>
                <w:lang w:val="lv-LV"/>
              </w:rPr>
              <w:t>” 3.1.1.</w:t>
            </w:r>
            <w:r w:rsidR="00AF5553">
              <w:rPr>
                <w:rStyle w:val="spelle"/>
                <w:sz w:val="24"/>
                <w:szCs w:val="24"/>
                <w:lang w:val="lv-LV"/>
              </w:rPr>
              <w:t>3</w:t>
            </w:r>
            <w:r>
              <w:rPr>
                <w:rStyle w:val="spelle"/>
                <w:sz w:val="24"/>
                <w:szCs w:val="24"/>
                <w:lang w:val="lv-LV"/>
              </w:rPr>
              <w:t>.apakšpunktā dot</w:t>
            </w:r>
            <w:r w:rsidR="00284F24">
              <w:rPr>
                <w:rStyle w:val="spelle"/>
                <w:sz w:val="24"/>
                <w:szCs w:val="24"/>
                <w:lang w:val="lv-LV"/>
              </w:rPr>
              <w:t>o uzdevumu</w:t>
            </w:r>
            <w:r w:rsidR="0012441A">
              <w:rPr>
                <w:rStyle w:val="spelle"/>
                <w:sz w:val="24"/>
                <w:szCs w:val="24"/>
                <w:lang w:val="lv-LV"/>
              </w:rPr>
              <w:t xml:space="preserve"> </w:t>
            </w:r>
            <w:r w:rsidR="00685AAA" w:rsidRPr="00685AAA">
              <w:rPr>
                <w:rStyle w:val="spelle"/>
                <w:sz w:val="24"/>
                <w:szCs w:val="24"/>
                <w:lang w:val="lv-LV"/>
              </w:rPr>
              <w:t>izstrādāt un vides aizsardzības un reģionālās attīstības ministram iesniegt noteiktā kārtībā Ministru kabinetā valsts informācijas un komunikācijas tehnoloģiju pārvaldības vadītāju foruma reglamentu</w:t>
            </w:r>
            <w:r w:rsidR="003D50B0">
              <w:rPr>
                <w:rStyle w:val="spelle"/>
                <w:sz w:val="24"/>
                <w:szCs w:val="24"/>
                <w:lang w:val="lv-LV"/>
              </w:rPr>
              <w:t xml:space="preserve"> </w:t>
            </w:r>
            <w:r w:rsidR="003D50B0" w:rsidRPr="003D50B0">
              <w:rPr>
                <w:rStyle w:val="spelle"/>
                <w:sz w:val="24"/>
                <w:szCs w:val="24"/>
                <w:lang w:val="lv-LV"/>
              </w:rPr>
              <w:t>un dalībnieku sarakstu</w:t>
            </w:r>
            <w:r w:rsidR="00685AAA">
              <w:rPr>
                <w:rStyle w:val="spelle"/>
                <w:sz w:val="24"/>
                <w:szCs w:val="24"/>
                <w:lang w:val="lv-LV"/>
              </w:rPr>
              <w:t>.</w:t>
            </w:r>
          </w:p>
        </w:tc>
      </w:tr>
      <w:tr w:rsidR="00BD4EC8" w:rsidRPr="008D55BF" w:rsidTr="004B66DB"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EC8" w:rsidRPr="008D55BF" w:rsidRDefault="00BD4EC8" w:rsidP="009E76EB">
            <w:r w:rsidRPr="008D55BF">
              <w:t>2.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EC8" w:rsidRPr="008D55BF" w:rsidRDefault="00BD4EC8" w:rsidP="009E76EB">
            <w:r w:rsidRPr="008D55BF">
              <w:t>Pašreizējā situācija un problēmas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25F3" w:rsidRDefault="00211818" w:rsidP="005753BB">
            <w:pPr>
              <w:pStyle w:val="BodyText"/>
              <w:ind w:firstLine="255"/>
              <w:outlineLvl w:val="0"/>
              <w:rPr>
                <w:rStyle w:val="spelle"/>
                <w:sz w:val="24"/>
                <w:szCs w:val="24"/>
                <w:lang w:val="lv-LV"/>
              </w:rPr>
            </w:pPr>
            <w:r>
              <w:rPr>
                <w:rStyle w:val="spelle"/>
                <w:sz w:val="24"/>
                <w:szCs w:val="24"/>
                <w:lang w:val="lv-LV"/>
              </w:rPr>
              <w:t>Atbilstoši k</w:t>
            </w:r>
            <w:r w:rsidR="00CB208E">
              <w:rPr>
                <w:rStyle w:val="spelle"/>
                <w:sz w:val="24"/>
                <w:szCs w:val="24"/>
                <w:lang w:val="lv-LV"/>
              </w:rPr>
              <w:t>oncepcija</w:t>
            </w:r>
            <w:r>
              <w:rPr>
                <w:rStyle w:val="spelle"/>
                <w:sz w:val="24"/>
                <w:szCs w:val="24"/>
                <w:lang w:val="lv-LV"/>
              </w:rPr>
              <w:t>i</w:t>
            </w:r>
            <w:r w:rsidR="00CB208E" w:rsidRPr="00CB208E">
              <w:rPr>
                <w:rStyle w:val="spelle"/>
                <w:sz w:val="24"/>
                <w:szCs w:val="24"/>
                <w:lang w:val="lv-LV"/>
              </w:rPr>
              <w:t xml:space="preserve"> </w:t>
            </w:r>
            <w:r w:rsidR="00CB208E">
              <w:rPr>
                <w:rStyle w:val="spelle"/>
                <w:sz w:val="24"/>
                <w:szCs w:val="24"/>
                <w:lang w:val="lv-LV"/>
              </w:rPr>
              <w:t>„</w:t>
            </w:r>
            <w:r w:rsidR="00CB208E" w:rsidRPr="00CB208E">
              <w:rPr>
                <w:rStyle w:val="spelle"/>
                <w:sz w:val="24"/>
                <w:szCs w:val="24"/>
                <w:lang w:val="lv-LV"/>
              </w:rPr>
              <w:t>Valsts informācijas un komunikācijas tehnoloģiju pārvaldības organizato</w:t>
            </w:r>
            <w:r w:rsidR="00CB208E">
              <w:rPr>
                <w:rStyle w:val="spelle"/>
                <w:sz w:val="24"/>
                <w:szCs w:val="24"/>
                <w:lang w:val="lv-LV"/>
              </w:rPr>
              <w:t>riskais modelis”</w:t>
            </w:r>
            <w:r>
              <w:rPr>
                <w:rStyle w:val="spelle"/>
                <w:sz w:val="24"/>
                <w:szCs w:val="24"/>
                <w:lang w:val="lv-LV"/>
              </w:rPr>
              <w:t xml:space="preserve"> (apstiprināta ar Ministru kabineta 2013.g</w:t>
            </w:r>
            <w:r w:rsidR="00707B41">
              <w:rPr>
                <w:rStyle w:val="spelle"/>
                <w:sz w:val="24"/>
                <w:szCs w:val="24"/>
                <w:lang w:val="lv-LV"/>
              </w:rPr>
              <w:t>ada 19.februāra rīkojumu Nr.57)</w:t>
            </w:r>
            <w:r w:rsidR="0035309D">
              <w:rPr>
                <w:rStyle w:val="spelle"/>
                <w:sz w:val="24"/>
                <w:szCs w:val="24"/>
                <w:lang w:val="lv-LV"/>
              </w:rPr>
              <w:t xml:space="preserve"> (turpmāk – koncepcija)</w:t>
            </w:r>
            <w:r w:rsidR="00707B41">
              <w:rPr>
                <w:rStyle w:val="spelle"/>
                <w:sz w:val="24"/>
                <w:szCs w:val="24"/>
                <w:lang w:val="lv-LV"/>
              </w:rPr>
              <w:t>, lai e</w:t>
            </w:r>
            <w:r w:rsidR="00142127">
              <w:rPr>
                <w:rStyle w:val="spelle"/>
                <w:sz w:val="24"/>
                <w:szCs w:val="24"/>
                <w:lang w:val="lv-LV"/>
              </w:rPr>
              <w:t xml:space="preserve">fektīvi izmantotu un attīstītu </w:t>
            </w:r>
            <w:r w:rsidR="00707B41">
              <w:rPr>
                <w:rStyle w:val="spelle"/>
                <w:sz w:val="24"/>
                <w:szCs w:val="24"/>
                <w:lang w:val="lv-LV"/>
              </w:rPr>
              <w:t xml:space="preserve">valsts pārvaldei nepieciešamās </w:t>
            </w:r>
            <w:r w:rsidRPr="00352189">
              <w:rPr>
                <w:rStyle w:val="spelle"/>
                <w:sz w:val="24"/>
                <w:szCs w:val="24"/>
                <w:lang w:val="lv-LV"/>
              </w:rPr>
              <w:t>informācijas un komunikācijas tehnoloģ</w:t>
            </w:r>
            <w:r w:rsidR="00707B41">
              <w:rPr>
                <w:rStyle w:val="spelle"/>
                <w:sz w:val="24"/>
                <w:szCs w:val="24"/>
                <w:lang w:val="lv-LV"/>
              </w:rPr>
              <w:t>ijas</w:t>
            </w:r>
            <w:r>
              <w:rPr>
                <w:rStyle w:val="spelle"/>
                <w:sz w:val="24"/>
                <w:szCs w:val="24"/>
                <w:lang w:val="lv-LV"/>
              </w:rPr>
              <w:t xml:space="preserve"> </w:t>
            </w:r>
            <w:r w:rsidR="00707B41">
              <w:rPr>
                <w:rStyle w:val="spelle"/>
                <w:sz w:val="24"/>
                <w:szCs w:val="24"/>
                <w:lang w:val="lv-LV"/>
              </w:rPr>
              <w:t>(turpmāk –</w:t>
            </w:r>
            <w:r w:rsidR="00EA18C6">
              <w:rPr>
                <w:rStyle w:val="spelle"/>
                <w:sz w:val="24"/>
                <w:szCs w:val="24"/>
                <w:lang w:val="lv-LV"/>
              </w:rPr>
              <w:t xml:space="preserve"> </w:t>
            </w:r>
            <w:r w:rsidR="00707B41">
              <w:rPr>
                <w:rStyle w:val="spelle"/>
                <w:sz w:val="24"/>
                <w:szCs w:val="24"/>
                <w:lang w:val="lv-LV"/>
              </w:rPr>
              <w:t xml:space="preserve">IKT), </w:t>
            </w:r>
            <w:r w:rsidR="00EA18C6">
              <w:rPr>
                <w:rStyle w:val="spelle"/>
                <w:sz w:val="24"/>
                <w:szCs w:val="24"/>
                <w:lang w:val="lv-LV"/>
              </w:rPr>
              <w:t xml:space="preserve">to </w:t>
            </w:r>
            <w:r w:rsidR="00707B41">
              <w:rPr>
                <w:rStyle w:val="spelle"/>
                <w:sz w:val="24"/>
                <w:szCs w:val="24"/>
                <w:lang w:val="lv-LV"/>
              </w:rPr>
              <w:t xml:space="preserve">pārvaldību ir paredzēts realizēt pēc </w:t>
            </w:r>
            <w:r>
              <w:rPr>
                <w:rStyle w:val="spelle"/>
                <w:sz w:val="24"/>
                <w:szCs w:val="24"/>
                <w:lang w:val="lv-LV"/>
              </w:rPr>
              <w:t>daļēji centralizēt</w:t>
            </w:r>
            <w:r w:rsidR="00707B41">
              <w:rPr>
                <w:rStyle w:val="spelle"/>
                <w:sz w:val="24"/>
                <w:szCs w:val="24"/>
                <w:lang w:val="lv-LV"/>
              </w:rPr>
              <w:t>a modeļa</w:t>
            </w:r>
            <w:r w:rsidR="00D725F3">
              <w:rPr>
                <w:rStyle w:val="spelle"/>
                <w:sz w:val="24"/>
                <w:szCs w:val="24"/>
                <w:lang w:val="lv-LV"/>
              </w:rPr>
              <w:t xml:space="preserve">, </w:t>
            </w:r>
            <w:r w:rsidR="00D725F3" w:rsidRPr="00D725F3">
              <w:rPr>
                <w:rStyle w:val="spelle"/>
                <w:sz w:val="24"/>
                <w:szCs w:val="24"/>
                <w:lang w:val="lv-LV"/>
              </w:rPr>
              <w:t xml:space="preserve">kas paredz </w:t>
            </w:r>
            <w:r w:rsidR="00751D3C">
              <w:rPr>
                <w:rStyle w:val="spelle"/>
                <w:sz w:val="24"/>
                <w:szCs w:val="24"/>
                <w:lang w:val="lv-LV"/>
              </w:rPr>
              <w:t xml:space="preserve">noteikt tajā iesaistīto pušu kompetenci un atbildību </w:t>
            </w:r>
            <w:r w:rsidR="00D725F3">
              <w:rPr>
                <w:rStyle w:val="spelle"/>
                <w:sz w:val="24"/>
                <w:szCs w:val="24"/>
                <w:lang w:val="lv-LV"/>
              </w:rPr>
              <w:t>valsts</w:t>
            </w:r>
            <w:r w:rsidR="00D725F3" w:rsidRPr="00D725F3">
              <w:rPr>
                <w:rStyle w:val="spelle"/>
                <w:sz w:val="24"/>
                <w:szCs w:val="24"/>
                <w:lang w:val="lv-LV"/>
              </w:rPr>
              <w:t xml:space="preserve"> un</w:t>
            </w:r>
            <w:r w:rsidR="00D725F3">
              <w:rPr>
                <w:rStyle w:val="spelle"/>
                <w:sz w:val="24"/>
                <w:szCs w:val="24"/>
                <w:lang w:val="lv-LV"/>
              </w:rPr>
              <w:t xml:space="preserve"> attiecīgo valsts pārvaldes nozaru (</w:t>
            </w:r>
            <w:r w:rsidR="00D725F3" w:rsidRPr="00D725F3">
              <w:rPr>
                <w:rStyle w:val="spelle"/>
                <w:sz w:val="24"/>
                <w:szCs w:val="24"/>
                <w:lang w:val="lv-LV"/>
              </w:rPr>
              <w:t>resoru</w:t>
            </w:r>
            <w:r w:rsidR="00D725F3">
              <w:rPr>
                <w:rStyle w:val="spelle"/>
                <w:sz w:val="24"/>
                <w:szCs w:val="24"/>
                <w:lang w:val="lv-LV"/>
              </w:rPr>
              <w:t>)</w:t>
            </w:r>
            <w:r w:rsidR="00D725F3" w:rsidRPr="00D725F3">
              <w:rPr>
                <w:rStyle w:val="spelle"/>
                <w:sz w:val="24"/>
                <w:szCs w:val="24"/>
                <w:lang w:val="lv-LV"/>
              </w:rPr>
              <w:t xml:space="preserve"> līme</w:t>
            </w:r>
            <w:r w:rsidR="00751D3C">
              <w:rPr>
                <w:rStyle w:val="spelle"/>
                <w:sz w:val="24"/>
                <w:szCs w:val="24"/>
                <w:lang w:val="lv-LV"/>
              </w:rPr>
              <w:t>nī</w:t>
            </w:r>
            <w:r w:rsidR="00D725F3">
              <w:rPr>
                <w:rStyle w:val="spelle"/>
                <w:sz w:val="24"/>
                <w:szCs w:val="24"/>
                <w:lang w:val="lv-LV"/>
              </w:rPr>
              <w:t xml:space="preserve"> (turpmāk – modelis)</w:t>
            </w:r>
            <w:r w:rsidR="00707B41">
              <w:rPr>
                <w:rStyle w:val="spelle"/>
                <w:sz w:val="24"/>
                <w:szCs w:val="24"/>
                <w:lang w:val="lv-LV"/>
              </w:rPr>
              <w:t>.</w:t>
            </w:r>
          </w:p>
          <w:p w:rsidR="005753BB" w:rsidRDefault="00D725F3" w:rsidP="005753BB">
            <w:pPr>
              <w:pStyle w:val="BodyText"/>
              <w:ind w:firstLine="255"/>
              <w:outlineLvl w:val="0"/>
              <w:rPr>
                <w:rStyle w:val="spelle"/>
                <w:sz w:val="24"/>
                <w:szCs w:val="24"/>
                <w:lang w:val="lv-LV"/>
              </w:rPr>
            </w:pPr>
            <w:r>
              <w:rPr>
                <w:rStyle w:val="spelle"/>
                <w:sz w:val="24"/>
                <w:szCs w:val="24"/>
                <w:lang w:val="lv-LV"/>
              </w:rPr>
              <w:t xml:space="preserve">Modeļa </w:t>
            </w:r>
            <w:r w:rsidR="00C73B5D">
              <w:rPr>
                <w:rStyle w:val="spelle"/>
                <w:sz w:val="24"/>
                <w:szCs w:val="24"/>
                <w:lang w:val="lv-LV"/>
              </w:rPr>
              <w:t xml:space="preserve">ieviešana </w:t>
            </w:r>
            <w:r w:rsidR="00260202">
              <w:rPr>
                <w:rStyle w:val="spelle"/>
                <w:sz w:val="24"/>
                <w:szCs w:val="24"/>
                <w:lang w:val="lv-LV"/>
              </w:rPr>
              <w:t xml:space="preserve">valsts IKT pārvaldībā ļauj </w:t>
            </w:r>
            <w:r w:rsidR="00EA18C6">
              <w:rPr>
                <w:rStyle w:val="spelle"/>
                <w:sz w:val="24"/>
                <w:szCs w:val="24"/>
                <w:lang w:val="lv-LV"/>
              </w:rPr>
              <w:t>no vienas puses nodrošināt IKT atbalstu iestādēm</w:t>
            </w:r>
            <w:r w:rsidR="00B01058">
              <w:rPr>
                <w:rStyle w:val="spelle"/>
                <w:sz w:val="24"/>
                <w:szCs w:val="24"/>
                <w:lang w:val="lv-LV"/>
              </w:rPr>
              <w:t xml:space="preserve"> atbilstoši to vajadzībām</w:t>
            </w:r>
            <w:r w:rsidR="00EA18C6">
              <w:rPr>
                <w:rStyle w:val="spelle"/>
                <w:sz w:val="24"/>
                <w:szCs w:val="24"/>
                <w:lang w:val="lv-LV"/>
              </w:rPr>
              <w:t xml:space="preserve">, pieņemot </w:t>
            </w:r>
            <w:r w:rsidR="00260202">
              <w:rPr>
                <w:rStyle w:val="spelle"/>
                <w:sz w:val="24"/>
                <w:szCs w:val="24"/>
                <w:lang w:val="lv-LV"/>
              </w:rPr>
              <w:t xml:space="preserve">nepieciešamos </w:t>
            </w:r>
            <w:r w:rsidR="00EA18C6">
              <w:rPr>
                <w:rStyle w:val="spelle"/>
                <w:sz w:val="24"/>
                <w:szCs w:val="24"/>
                <w:lang w:val="lv-LV"/>
              </w:rPr>
              <w:t xml:space="preserve">lēmumus attiecīgās valsts pārvaldes nozares (resora) līmenī, bet no otras puses </w:t>
            </w:r>
            <w:r w:rsidR="00260202">
              <w:rPr>
                <w:rStyle w:val="spelle"/>
                <w:sz w:val="24"/>
                <w:szCs w:val="24"/>
                <w:lang w:val="lv-LV"/>
              </w:rPr>
              <w:t>–</w:t>
            </w:r>
            <w:r w:rsidR="00B01058">
              <w:rPr>
                <w:rStyle w:val="spelle"/>
                <w:sz w:val="24"/>
                <w:szCs w:val="24"/>
                <w:lang w:val="lv-LV"/>
              </w:rPr>
              <w:t xml:space="preserve"> nodrošināt valsts pārvaldē izma</w:t>
            </w:r>
            <w:r w:rsidR="00720BB3">
              <w:rPr>
                <w:rStyle w:val="spelle"/>
                <w:sz w:val="24"/>
                <w:szCs w:val="24"/>
                <w:lang w:val="lv-LV"/>
              </w:rPr>
              <w:t>n</w:t>
            </w:r>
            <w:r w:rsidR="00B01058">
              <w:rPr>
                <w:rStyle w:val="spelle"/>
                <w:sz w:val="24"/>
                <w:szCs w:val="24"/>
                <w:lang w:val="lv-LV"/>
              </w:rPr>
              <w:t>tojamo IKT resursu konsolidāciju un koplietošanu</w:t>
            </w:r>
            <w:r w:rsidR="004562E1">
              <w:rPr>
                <w:rStyle w:val="spelle"/>
                <w:sz w:val="24"/>
                <w:szCs w:val="24"/>
                <w:lang w:val="lv-LV"/>
              </w:rPr>
              <w:t xml:space="preserve">, pieņemot </w:t>
            </w:r>
            <w:r w:rsidR="00260202">
              <w:rPr>
                <w:rStyle w:val="spelle"/>
                <w:sz w:val="24"/>
                <w:szCs w:val="24"/>
                <w:lang w:val="lv-LV"/>
              </w:rPr>
              <w:t xml:space="preserve">ar to saistītus </w:t>
            </w:r>
            <w:r w:rsidR="004562E1">
              <w:rPr>
                <w:rStyle w:val="spelle"/>
                <w:sz w:val="24"/>
                <w:szCs w:val="24"/>
                <w:lang w:val="lv-LV"/>
              </w:rPr>
              <w:t xml:space="preserve">lēmumus </w:t>
            </w:r>
            <w:r w:rsidR="000E3F04">
              <w:rPr>
                <w:rStyle w:val="spelle"/>
                <w:sz w:val="24"/>
                <w:szCs w:val="24"/>
                <w:lang w:val="lv-LV"/>
              </w:rPr>
              <w:t>starpnozaru (</w:t>
            </w:r>
            <w:r w:rsidR="004562E1">
              <w:rPr>
                <w:rStyle w:val="spelle"/>
                <w:sz w:val="24"/>
                <w:szCs w:val="24"/>
                <w:lang w:val="lv-LV"/>
              </w:rPr>
              <w:t>pārresoru</w:t>
            </w:r>
            <w:r w:rsidR="000E3F04">
              <w:rPr>
                <w:rStyle w:val="spelle"/>
                <w:sz w:val="24"/>
                <w:szCs w:val="24"/>
                <w:lang w:val="lv-LV"/>
              </w:rPr>
              <w:t>)</w:t>
            </w:r>
            <w:r w:rsidR="004562E1">
              <w:rPr>
                <w:rStyle w:val="spelle"/>
                <w:sz w:val="24"/>
                <w:szCs w:val="24"/>
                <w:lang w:val="lv-LV"/>
              </w:rPr>
              <w:t xml:space="preserve"> līmenī.</w:t>
            </w:r>
            <w:r w:rsidR="00CA3A51">
              <w:rPr>
                <w:rStyle w:val="spelle"/>
                <w:sz w:val="24"/>
                <w:szCs w:val="24"/>
                <w:lang w:val="lv-LV"/>
              </w:rPr>
              <w:t xml:space="preserve"> </w:t>
            </w:r>
            <w:r w:rsidR="005753BB">
              <w:rPr>
                <w:rStyle w:val="spelle"/>
                <w:sz w:val="24"/>
                <w:szCs w:val="24"/>
                <w:lang w:val="lv-LV"/>
              </w:rPr>
              <w:t xml:space="preserve">Turklāt, </w:t>
            </w:r>
            <w:r w:rsidR="0064217A">
              <w:rPr>
                <w:rStyle w:val="spelle"/>
                <w:sz w:val="24"/>
                <w:szCs w:val="24"/>
                <w:lang w:val="lv-LV"/>
              </w:rPr>
              <w:t xml:space="preserve">modeļa </w:t>
            </w:r>
            <w:r w:rsidR="005753BB">
              <w:rPr>
                <w:rStyle w:val="spelle"/>
                <w:sz w:val="24"/>
                <w:szCs w:val="24"/>
                <w:lang w:val="lv-LV"/>
              </w:rPr>
              <w:t xml:space="preserve">ieviešana veicinātu </w:t>
            </w:r>
            <w:r w:rsidR="005753BB" w:rsidRPr="00720BB3">
              <w:rPr>
                <w:rStyle w:val="spelle"/>
                <w:sz w:val="24"/>
                <w:szCs w:val="24"/>
                <w:lang w:val="lv-LV"/>
              </w:rPr>
              <w:t xml:space="preserve">koplietošanas </w:t>
            </w:r>
            <w:r w:rsidR="005753BB">
              <w:rPr>
                <w:rStyle w:val="spelle"/>
                <w:sz w:val="24"/>
                <w:szCs w:val="24"/>
                <w:lang w:val="lv-LV"/>
              </w:rPr>
              <w:t xml:space="preserve">IKT </w:t>
            </w:r>
            <w:r w:rsidR="005753BB" w:rsidRPr="00720BB3">
              <w:rPr>
                <w:rStyle w:val="spelle"/>
                <w:sz w:val="24"/>
                <w:szCs w:val="24"/>
                <w:lang w:val="lv-LV"/>
              </w:rPr>
              <w:t xml:space="preserve">risinājumu un pakalpojumu izmantošanu </w:t>
            </w:r>
            <w:r w:rsidR="000E3F04">
              <w:rPr>
                <w:rStyle w:val="spelle"/>
                <w:sz w:val="24"/>
                <w:szCs w:val="24"/>
                <w:lang w:val="lv-LV"/>
              </w:rPr>
              <w:t>ne </w:t>
            </w:r>
            <w:r w:rsidR="005753BB">
              <w:rPr>
                <w:rStyle w:val="spelle"/>
                <w:sz w:val="24"/>
                <w:szCs w:val="24"/>
                <w:lang w:val="lv-LV"/>
              </w:rPr>
              <w:t xml:space="preserve">tikai valsts institūcijās, bet arī </w:t>
            </w:r>
            <w:r w:rsidR="005753BB" w:rsidRPr="00720BB3">
              <w:rPr>
                <w:rStyle w:val="spelle"/>
                <w:sz w:val="24"/>
                <w:szCs w:val="24"/>
                <w:lang w:val="lv-LV"/>
              </w:rPr>
              <w:t>pašvaldīb</w:t>
            </w:r>
            <w:r w:rsidR="005753BB">
              <w:rPr>
                <w:rStyle w:val="spelle"/>
                <w:sz w:val="24"/>
                <w:szCs w:val="24"/>
                <w:lang w:val="lv-LV"/>
              </w:rPr>
              <w:t>ās</w:t>
            </w:r>
            <w:r w:rsidR="005753BB" w:rsidRPr="00720BB3">
              <w:rPr>
                <w:rStyle w:val="spelle"/>
                <w:sz w:val="24"/>
                <w:szCs w:val="24"/>
                <w:lang w:val="lv-LV"/>
              </w:rPr>
              <w:t xml:space="preserve">, nodrošinot valsts un pašvaldību </w:t>
            </w:r>
            <w:r w:rsidR="005753BB">
              <w:rPr>
                <w:rStyle w:val="spelle"/>
                <w:sz w:val="24"/>
                <w:szCs w:val="24"/>
                <w:lang w:val="lv-LV"/>
              </w:rPr>
              <w:t xml:space="preserve">IKT </w:t>
            </w:r>
            <w:r w:rsidR="005753BB" w:rsidRPr="00720BB3">
              <w:rPr>
                <w:rStyle w:val="spelle"/>
                <w:sz w:val="24"/>
                <w:szCs w:val="24"/>
                <w:lang w:val="lv-LV"/>
              </w:rPr>
              <w:t>infrastruktūras sadarbspēju</w:t>
            </w:r>
            <w:r w:rsidR="005753BB">
              <w:rPr>
                <w:rStyle w:val="spelle"/>
                <w:sz w:val="24"/>
                <w:szCs w:val="24"/>
                <w:lang w:val="lv-LV"/>
              </w:rPr>
              <w:t>.</w:t>
            </w:r>
          </w:p>
          <w:p w:rsidR="0064217A" w:rsidRDefault="00D725F3" w:rsidP="0064217A">
            <w:pPr>
              <w:pStyle w:val="BodyText"/>
              <w:ind w:firstLine="255"/>
              <w:outlineLvl w:val="0"/>
              <w:rPr>
                <w:rStyle w:val="spelle"/>
                <w:sz w:val="24"/>
                <w:szCs w:val="24"/>
                <w:lang w:val="lv-LV"/>
              </w:rPr>
            </w:pPr>
            <w:r>
              <w:rPr>
                <w:rStyle w:val="spelle"/>
                <w:sz w:val="24"/>
                <w:szCs w:val="24"/>
                <w:lang w:val="lv-LV"/>
              </w:rPr>
              <w:t xml:space="preserve">Viens no galvenajiem elementiem modelī ir </w:t>
            </w:r>
            <w:r w:rsidRPr="00D725F3">
              <w:rPr>
                <w:rStyle w:val="spelle"/>
                <w:sz w:val="24"/>
                <w:szCs w:val="24"/>
                <w:lang w:val="lv-LV"/>
              </w:rPr>
              <w:t>Valsts IKT pārvaldības vadītāju forums</w:t>
            </w:r>
            <w:r>
              <w:rPr>
                <w:rStyle w:val="spelle"/>
                <w:sz w:val="24"/>
                <w:szCs w:val="24"/>
                <w:lang w:val="lv-LV"/>
              </w:rPr>
              <w:t xml:space="preserve"> (turpmāk – </w:t>
            </w:r>
            <w:r w:rsidR="0064217A">
              <w:rPr>
                <w:rStyle w:val="spelle"/>
                <w:sz w:val="24"/>
                <w:szCs w:val="24"/>
                <w:lang w:val="lv-LV"/>
              </w:rPr>
              <w:t>Forums</w:t>
            </w:r>
            <w:r>
              <w:rPr>
                <w:rStyle w:val="spelle"/>
                <w:sz w:val="24"/>
                <w:szCs w:val="24"/>
                <w:lang w:val="lv-LV"/>
              </w:rPr>
              <w:t>)</w:t>
            </w:r>
            <w:r w:rsidRPr="00D725F3">
              <w:rPr>
                <w:rStyle w:val="spelle"/>
                <w:sz w:val="24"/>
                <w:szCs w:val="24"/>
                <w:lang w:val="lv-LV"/>
              </w:rPr>
              <w:t xml:space="preserve">, ar kura starpniecību </w:t>
            </w:r>
            <w:r w:rsidR="009C6022">
              <w:rPr>
                <w:rStyle w:val="spelle"/>
                <w:sz w:val="24"/>
                <w:szCs w:val="24"/>
                <w:lang w:val="lv-LV"/>
              </w:rPr>
              <w:t xml:space="preserve">ir paredzēts </w:t>
            </w:r>
            <w:r w:rsidRPr="00D725F3">
              <w:rPr>
                <w:rStyle w:val="spelle"/>
                <w:sz w:val="24"/>
                <w:szCs w:val="24"/>
                <w:lang w:val="lv-LV"/>
              </w:rPr>
              <w:t>organizēt koordinācij</w:t>
            </w:r>
            <w:r w:rsidR="009C6022">
              <w:rPr>
                <w:rStyle w:val="spelle"/>
                <w:sz w:val="24"/>
                <w:szCs w:val="24"/>
                <w:lang w:val="lv-LV"/>
              </w:rPr>
              <w:t>u</w:t>
            </w:r>
            <w:r w:rsidRPr="00D725F3">
              <w:rPr>
                <w:rStyle w:val="spelle"/>
                <w:sz w:val="24"/>
                <w:szCs w:val="24"/>
                <w:lang w:val="lv-LV"/>
              </w:rPr>
              <w:t xml:space="preserve"> un horizontāl</w:t>
            </w:r>
            <w:r w:rsidR="009C6022">
              <w:rPr>
                <w:rStyle w:val="spelle"/>
                <w:sz w:val="24"/>
                <w:szCs w:val="24"/>
                <w:lang w:val="lv-LV"/>
              </w:rPr>
              <w:t>u sadarbību</w:t>
            </w:r>
            <w:r w:rsidRPr="00D725F3">
              <w:rPr>
                <w:rStyle w:val="spelle"/>
                <w:sz w:val="24"/>
                <w:szCs w:val="24"/>
                <w:lang w:val="lv-LV"/>
              </w:rPr>
              <w:t xml:space="preserve"> starp visu resoru IKT pārvaldības organizācijām, koplietošanas IKT pārvaldības organizāciju, kā arī pašvaldībām, ciktāl tas attiecas uz pašvaldību un valsts informācijas sistēmu sadarbspēju</w:t>
            </w:r>
            <w:r>
              <w:rPr>
                <w:rStyle w:val="spelle"/>
                <w:sz w:val="24"/>
                <w:szCs w:val="24"/>
                <w:lang w:val="lv-LV"/>
              </w:rPr>
              <w:t>.</w:t>
            </w:r>
          </w:p>
          <w:p w:rsidR="00425F31" w:rsidRDefault="00425F31" w:rsidP="00C67953">
            <w:pPr>
              <w:pStyle w:val="BodyText"/>
              <w:ind w:firstLine="255"/>
              <w:outlineLvl w:val="0"/>
              <w:rPr>
                <w:rStyle w:val="spelle"/>
                <w:sz w:val="24"/>
                <w:szCs w:val="24"/>
                <w:lang w:val="lv-LV"/>
              </w:rPr>
            </w:pPr>
            <w:r>
              <w:rPr>
                <w:rStyle w:val="spelle"/>
                <w:sz w:val="24"/>
                <w:szCs w:val="24"/>
                <w:lang w:val="lv-LV"/>
              </w:rPr>
              <w:t>Atbilstoši koncepcijas 5.4.apakšpunktam „</w:t>
            </w:r>
            <w:r w:rsidRPr="00655E1E">
              <w:rPr>
                <w:rStyle w:val="spelle"/>
                <w:sz w:val="24"/>
                <w:szCs w:val="24"/>
                <w:lang w:val="lv-LV"/>
              </w:rPr>
              <w:t>Valsts IKT vadītāju foruma funkcijas</w:t>
            </w:r>
            <w:r>
              <w:rPr>
                <w:rStyle w:val="spelle"/>
                <w:sz w:val="24"/>
                <w:szCs w:val="24"/>
                <w:lang w:val="lv-LV"/>
              </w:rPr>
              <w:t>”</w:t>
            </w:r>
            <w:r w:rsidRPr="00655E1E">
              <w:rPr>
                <w:rStyle w:val="spelle"/>
                <w:sz w:val="24"/>
                <w:szCs w:val="24"/>
                <w:lang w:val="lv-LV"/>
              </w:rPr>
              <w:t xml:space="preserve"> </w:t>
            </w:r>
            <w:r w:rsidR="009C6022">
              <w:rPr>
                <w:rStyle w:val="spelle"/>
                <w:sz w:val="24"/>
                <w:szCs w:val="24"/>
                <w:lang w:val="lv-LV"/>
              </w:rPr>
              <w:t>Forum</w:t>
            </w:r>
            <w:r w:rsidR="0085357F">
              <w:rPr>
                <w:rStyle w:val="spelle"/>
                <w:sz w:val="24"/>
                <w:szCs w:val="24"/>
                <w:lang w:val="lv-LV"/>
              </w:rPr>
              <w:t xml:space="preserve">s ir </w:t>
            </w:r>
            <w:r w:rsidR="00C67953">
              <w:rPr>
                <w:rStyle w:val="spelle"/>
                <w:sz w:val="24"/>
                <w:szCs w:val="24"/>
                <w:lang w:val="lv-LV"/>
              </w:rPr>
              <w:t>jāizveido</w:t>
            </w:r>
            <w:r w:rsidR="009C6022">
              <w:rPr>
                <w:rStyle w:val="spelle"/>
                <w:sz w:val="24"/>
                <w:szCs w:val="24"/>
                <w:lang w:val="lv-LV"/>
              </w:rPr>
              <w:t xml:space="preserve">, </w:t>
            </w:r>
            <w:r>
              <w:rPr>
                <w:rStyle w:val="spelle"/>
                <w:sz w:val="24"/>
                <w:szCs w:val="24"/>
                <w:lang w:val="lv-LV"/>
              </w:rPr>
              <w:t>l</w:t>
            </w:r>
            <w:r w:rsidRPr="00655E1E">
              <w:rPr>
                <w:rStyle w:val="spelle"/>
                <w:sz w:val="24"/>
                <w:szCs w:val="24"/>
                <w:lang w:val="lv-LV"/>
              </w:rPr>
              <w:t xml:space="preserve">ai nodrošinātu koordinētu valsts IKT stratēģiskās attīstības principu un scenārija ieviešanu resoros, kā arī </w:t>
            </w:r>
            <w:r w:rsidR="006964BB">
              <w:rPr>
                <w:rStyle w:val="spelle"/>
                <w:sz w:val="24"/>
                <w:szCs w:val="24"/>
                <w:lang w:val="lv-LV"/>
              </w:rPr>
              <w:t>koncepcijas 2.3.apakšpunktā</w:t>
            </w:r>
            <w:r w:rsidR="006964BB" w:rsidRPr="00655E1E">
              <w:rPr>
                <w:rStyle w:val="spelle"/>
                <w:sz w:val="24"/>
                <w:szCs w:val="24"/>
                <w:lang w:val="lv-LV"/>
              </w:rPr>
              <w:t xml:space="preserve"> </w:t>
            </w:r>
            <w:r w:rsidR="006964BB">
              <w:rPr>
                <w:rStyle w:val="spelle"/>
                <w:sz w:val="24"/>
                <w:szCs w:val="24"/>
                <w:lang w:val="lv-LV"/>
              </w:rPr>
              <w:t xml:space="preserve"> noteikto </w:t>
            </w:r>
            <w:r w:rsidRPr="00655E1E">
              <w:rPr>
                <w:rStyle w:val="spelle"/>
                <w:sz w:val="24"/>
                <w:szCs w:val="24"/>
                <w:lang w:val="lv-LV"/>
              </w:rPr>
              <w:t>valsts IKT p</w:t>
            </w:r>
            <w:r w:rsidR="006964BB">
              <w:rPr>
                <w:rStyle w:val="spelle"/>
                <w:sz w:val="24"/>
                <w:szCs w:val="24"/>
                <w:lang w:val="lv-LV"/>
              </w:rPr>
              <w:t xml:space="preserve">ārvaldības uzlabošanas uzdevumu </w:t>
            </w:r>
            <w:r w:rsidRPr="00655E1E">
              <w:rPr>
                <w:rStyle w:val="spelle"/>
                <w:sz w:val="24"/>
                <w:szCs w:val="24"/>
                <w:lang w:val="lv-LV"/>
              </w:rPr>
              <w:t>īstenošanu, ņemot vērā resoru pamatdarbības vajadzības</w:t>
            </w:r>
            <w:r w:rsidR="000B3213">
              <w:rPr>
                <w:rStyle w:val="spelle"/>
                <w:sz w:val="24"/>
                <w:szCs w:val="24"/>
                <w:lang w:val="lv-LV"/>
              </w:rPr>
              <w:t>.</w:t>
            </w:r>
            <w:r w:rsidR="00C67953">
              <w:rPr>
                <w:rStyle w:val="spelle"/>
                <w:sz w:val="24"/>
                <w:szCs w:val="24"/>
                <w:lang w:val="lv-LV"/>
              </w:rPr>
              <w:t xml:space="preserve"> </w:t>
            </w:r>
            <w:r>
              <w:rPr>
                <w:rStyle w:val="spelle"/>
                <w:sz w:val="24"/>
                <w:szCs w:val="24"/>
                <w:lang w:val="lv-LV"/>
              </w:rPr>
              <w:t>F</w:t>
            </w:r>
            <w:r w:rsidRPr="005A095C">
              <w:rPr>
                <w:rStyle w:val="spelle"/>
                <w:sz w:val="24"/>
                <w:szCs w:val="24"/>
                <w:lang w:val="lv-LV"/>
              </w:rPr>
              <w:t>orum</w:t>
            </w:r>
            <w:r w:rsidR="00A13AA6">
              <w:rPr>
                <w:rStyle w:val="spelle"/>
                <w:sz w:val="24"/>
                <w:szCs w:val="24"/>
                <w:lang w:val="lv-LV"/>
              </w:rPr>
              <w:t xml:space="preserve">a sastāvā tiks iekļauti </w:t>
            </w:r>
            <w:r w:rsidRPr="005A095C">
              <w:rPr>
                <w:rStyle w:val="spelle"/>
                <w:sz w:val="24"/>
                <w:szCs w:val="24"/>
                <w:lang w:val="lv-LV"/>
              </w:rPr>
              <w:t xml:space="preserve">resoru IKT vadītāji, koplietošanas </w:t>
            </w:r>
            <w:r w:rsidR="00A13AA6">
              <w:rPr>
                <w:rStyle w:val="spelle"/>
                <w:sz w:val="24"/>
                <w:szCs w:val="24"/>
                <w:lang w:val="lv-LV"/>
              </w:rPr>
              <w:t>IKT organizācijas vadītājs</w:t>
            </w:r>
            <w:r w:rsidRPr="005A095C">
              <w:rPr>
                <w:rStyle w:val="spelle"/>
                <w:sz w:val="24"/>
                <w:szCs w:val="24"/>
                <w:lang w:val="lv-LV"/>
              </w:rPr>
              <w:t xml:space="preserve">, kā arī Satiksmes ministrijas </w:t>
            </w:r>
            <w:r w:rsidR="00A13AA6">
              <w:rPr>
                <w:rStyle w:val="spelle"/>
                <w:sz w:val="24"/>
                <w:szCs w:val="24"/>
                <w:lang w:val="lv-LV"/>
              </w:rPr>
              <w:t>pārstāvis</w:t>
            </w:r>
            <w:r w:rsidR="00A13AA6" w:rsidRPr="005A095C">
              <w:rPr>
                <w:rStyle w:val="spelle"/>
                <w:sz w:val="24"/>
                <w:szCs w:val="24"/>
                <w:lang w:val="lv-LV"/>
              </w:rPr>
              <w:t xml:space="preserve"> </w:t>
            </w:r>
            <w:r w:rsidR="008A697D">
              <w:rPr>
                <w:rStyle w:val="spelle"/>
                <w:sz w:val="24"/>
                <w:szCs w:val="24"/>
                <w:lang w:val="lv-LV"/>
              </w:rPr>
              <w:t xml:space="preserve">elektronisko sakaru jautājumos </w:t>
            </w:r>
            <w:r w:rsidRPr="005A095C">
              <w:rPr>
                <w:rStyle w:val="spelle"/>
                <w:sz w:val="24"/>
                <w:szCs w:val="24"/>
                <w:lang w:val="lv-LV"/>
              </w:rPr>
              <w:t xml:space="preserve">un Latvijas Pašvaldību savienības </w:t>
            </w:r>
            <w:r w:rsidR="00A13AA6">
              <w:rPr>
                <w:rStyle w:val="spelle"/>
                <w:sz w:val="24"/>
                <w:szCs w:val="24"/>
                <w:lang w:val="lv-LV"/>
              </w:rPr>
              <w:t>pārstāvis</w:t>
            </w:r>
            <w:r w:rsidR="00545362">
              <w:rPr>
                <w:rStyle w:val="spelle"/>
                <w:sz w:val="24"/>
                <w:szCs w:val="24"/>
                <w:lang w:val="lv-LV"/>
              </w:rPr>
              <w:t xml:space="preserve"> pašvaldību IKT jautājumos</w:t>
            </w:r>
            <w:r w:rsidRPr="005A095C">
              <w:rPr>
                <w:rStyle w:val="spelle"/>
                <w:sz w:val="24"/>
                <w:szCs w:val="24"/>
                <w:lang w:val="lv-LV"/>
              </w:rPr>
              <w:t xml:space="preserve">. </w:t>
            </w:r>
            <w:r>
              <w:rPr>
                <w:rStyle w:val="spelle"/>
                <w:sz w:val="24"/>
                <w:szCs w:val="24"/>
                <w:lang w:val="lv-LV"/>
              </w:rPr>
              <w:t>F</w:t>
            </w:r>
            <w:r w:rsidRPr="005A095C">
              <w:rPr>
                <w:rStyle w:val="spelle"/>
                <w:sz w:val="24"/>
                <w:szCs w:val="24"/>
                <w:lang w:val="lv-LV"/>
              </w:rPr>
              <w:t xml:space="preserve">orumu vadīs </w:t>
            </w:r>
            <w:r w:rsidRPr="0064217A">
              <w:rPr>
                <w:rStyle w:val="spelle"/>
                <w:sz w:val="24"/>
                <w:szCs w:val="24"/>
                <w:lang w:val="lv-LV"/>
              </w:rPr>
              <w:t>Vides aizsardzības un reģionālās attīstības ministrijas</w:t>
            </w:r>
            <w:r>
              <w:rPr>
                <w:rStyle w:val="spelle"/>
                <w:sz w:val="24"/>
                <w:szCs w:val="24"/>
                <w:lang w:val="lv-LV"/>
              </w:rPr>
              <w:t xml:space="preserve"> (turpmāk – </w:t>
            </w:r>
            <w:r w:rsidRPr="005A095C">
              <w:rPr>
                <w:rStyle w:val="spelle"/>
                <w:sz w:val="24"/>
                <w:szCs w:val="24"/>
                <w:lang w:val="lv-LV"/>
              </w:rPr>
              <w:t>VARAM</w:t>
            </w:r>
            <w:r>
              <w:rPr>
                <w:rStyle w:val="spelle"/>
                <w:sz w:val="24"/>
                <w:szCs w:val="24"/>
                <w:lang w:val="lv-LV"/>
              </w:rPr>
              <w:t>)</w:t>
            </w:r>
            <w:r w:rsidRPr="005A095C">
              <w:rPr>
                <w:rStyle w:val="spelle"/>
                <w:sz w:val="24"/>
                <w:szCs w:val="24"/>
                <w:lang w:val="lv-LV"/>
              </w:rPr>
              <w:t xml:space="preserve"> valsts sekretāra vietnieks IKT jautājumos</w:t>
            </w:r>
            <w:r>
              <w:rPr>
                <w:rStyle w:val="spelle"/>
                <w:sz w:val="24"/>
                <w:szCs w:val="24"/>
                <w:lang w:val="lv-LV"/>
              </w:rPr>
              <w:t>.</w:t>
            </w:r>
          </w:p>
          <w:p w:rsidR="003B163D" w:rsidRDefault="00425F31" w:rsidP="005753BB">
            <w:pPr>
              <w:pStyle w:val="BodyText"/>
              <w:ind w:firstLine="255"/>
              <w:outlineLvl w:val="0"/>
              <w:rPr>
                <w:rStyle w:val="spelle"/>
                <w:sz w:val="24"/>
                <w:szCs w:val="24"/>
                <w:lang w:val="lv-LV"/>
              </w:rPr>
            </w:pPr>
            <w:r>
              <w:rPr>
                <w:rStyle w:val="spelle"/>
                <w:sz w:val="24"/>
                <w:szCs w:val="24"/>
                <w:lang w:val="lv-LV"/>
              </w:rPr>
              <w:t>Modeli</w:t>
            </w:r>
            <w:r w:rsidR="005A095C">
              <w:rPr>
                <w:rStyle w:val="spelle"/>
                <w:sz w:val="24"/>
                <w:szCs w:val="24"/>
                <w:lang w:val="lv-LV"/>
              </w:rPr>
              <w:t xml:space="preserve"> </w:t>
            </w:r>
            <w:r w:rsidR="000169B0" w:rsidRPr="000169B0">
              <w:rPr>
                <w:rStyle w:val="spelle"/>
                <w:sz w:val="24"/>
                <w:szCs w:val="24"/>
                <w:lang w:val="lv-LV"/>
              </w:rPr>
              <w:t xml:space="preserve">ir paredzēts ieviest divos etapos. </w:t>
            </w:r>
            <w:r w:rsidR="003B163D">
              <w:rPr>
                <w:rStyle w:val="spelle"/>
                <w:sz w:val="24"/>
                <w:szCs w:val="24"/>
                <w:lang w:val="lv-LV"/>
              </w:rPr>
              <w:t xml:space="preserve">Modeļa 1.ieviešanas etapā </w:t>
            </w:r>
            <w:r w:rsidR="000169B0" w:rsidRPr="000169B0">
              <w:rPr>
                <w:rStyle w:val="spelle"/>
                <w:sz w:val="24"/>
                <w:szCs w:val="24"/>
                <w:lang w:val="lv-LV"/>
              </w:rPr>
              <w:t>tiks izveidotas un sāks darboties visas būtiskās pārvaldības modeļa strukturālās komponentes</w:t>
            </w:r>
            <w:r w:rsidR="0064217A">
              <w:rPr>
                <w:rStyle w:val="spelle"/>
                <w:sz w:val="24"/>
                <w:szCs w:val="24"/>
                <w:lang w:val="lv-LV"/>
              </w:rPr>
              <w:t>, tajā skait</w:t>
            </w:r>
            <w:r w:rsidR="00FD456D">
              <w:rPr>
                <w:rStyle w:val="spelle"/>
                <w:sz w:val="24"/>
                <w:szCs w:val="24"/>
                <w:lang w:val="lv-LV"/>
              </w:rPr>
              <w:t>ā v</w:t>
            </w:r>
            <w:r w:rsidR="00FD456D" w:rsidRPr="00FD456D">
              <w:rPr>
                <w:rStyle w:val="spelle"/>
                <w:sz w:val="24"/>
                <w:szCs w:val="24"/>
                <w:lang w:val="lv-LV"/>
              </w:rPr>
              <w:t>alsts IKT organizācija</w:t>
            </w:r>
            <w:r w:rsidR="00FD456D">
              <w:rPr>
                <w:rStyle w:val="spelle"/>
                <w:sz w:val="24"/>
                <w:szCs w:val="24"/>
                <w:lang w:val="lv-LV"/>
              </w:rPr>
              <w:t>, k</w:t>
            </w:r>
            <w:r w:rsidR="00FD456D" w:rsidRPr="00FD456D">
              <w:rPr>
                <w:rStyle w:val="spelle"/>
                <w:sz w:val="24"/>
                <w:szCs w:val="24"/>
                <w:lang w:val="lv-LV"/>
              </w:rPr>
              <w:t>oplietošanas IKT organizācija</w:t>
            </w:r>
            <w:r w:rsidR="00FD456D">
              <w:rPr>
                <w:rStyle w:val="spelle"/>
                <w:sz w:val="24"/>
                <w:szCs w:val="24"/>
                <w:lang w:val="lv-LV"/>
              </w:rPr>
              <w:t>,</w:t>
            </w:r>
            <w:r w:rsidR="00FD456D" w:rsidRPr="00FD456D">
              <w:rPr>
                <w:rStyle w:val="spelle"/>
                <w:sz w:val="24"/>
                <w:szCs w:val="24"/>
                <w:lang w:val="lv-LV"/>
              </w:rPr>
              <w:t xml:space="preserve"> </w:t>
            </w:r>
            <w:r w:rsidR="00FD456D">
              <w:rPr>
                <w:rStyle w:val="spelle"/>
                <w:sz w:val="24"/>
                <w:szCs w:val="24"/>
                <w:lang w:val="lv-LV"/>
              </w:rPr>
              <w:t xml:space="preserve">Forums, </w:t>
            </w:r>
            <w:r w:rsidR="00FD456D" w:rsidRPr="00FD456D">
              <w:rPr>
                <w:rStyle w:val="spelle"/>
                <w:sz w:val="24"/>
                <w:szCs w:val="24"/>
                <w:lang w:val="lv-LV"/>
              </w:rPr>
              <w:t>resoru IKT organizācij</w:t>
            </w:r>
            <w:r w:rsidR="00FD456D">
              <w:rPr>
                <w:rStyle w:val="spelle"/>
                <w:sz w:val="24"/>
                <w:szCs w:val="24"/>
                <w:lang w:val="lv-LV"/>
              </w:rPr>
              <w:t xml:space="preserve">as un resoru IKT vadības padomes. </w:t>
            </w:r>
            <w:r w:rsidR="004B66DB">
              <w:rPr>
                <w:rStyle w:val="spelle"/>
                <w:sz w:val="24"/>
                <w:szCs w:val="24"/>
                <w:lang w:val="lv-LV"/>
              </w:rPr>
              <w:t>Savukārt</w:t>
            </w:r>
            <w:r w:rsidR="003B163D">
              <w:rPr>
                <w:rStyle w:val="spelle"/>
                <w:sz w:val="24"/>
                <w:szCs w:val="24"/>
                <w:lang w:val="lv-LV"/>
              </w:rPr>
              <w:t xml:space="preserve"> modeļa 2.ieviešanas etapā</w:t>
            </w:r>
            <w:r w:rsidR="003B163D" w:rsidRPr="000169B0">
              <w:rPr>
                <w:rStyle w:val="spelle"/>
                <w:sz w:val="24"/>
                <w:szCs w:val="24"/>
                <w:lang w:val="lv-LV"/>
              </w:rPr>
              <w:t xml:space="preserve"> </w:t>
            </w:r>
            <w:r w:rsidR="000169B0" w:rsidRPr="000169B0">
              <w:rPr>
                <w:rStyle w:val="spelle"/>
                <w:sz w:val="24"/>
                <w:szCs w:val="24"/>
                <w:lang w:val="lv-LV"/>
              </w:rPr>
              <w:t xml:space="preserve">tiks precizēta un paplašināta modelī ietilpstošo organizatorisko vienību kompetence un atbildība. </w:t>
            </w:r>
            <w:r w:rsidR="003B163D">
              <w:rPr>
                <w:rStyle w:val="spelle"/>
                <w:sz w:val="24"/>
                <w:szCs w:val="24"/>
                <w:lang w:val="lv-LV"/>
              </w:rPr>
              <w:t xml:space="preserve">Šajā </w:t>
            </w:r>
            <w:r w:rsidR="000169B0" w:rsidRPr="000169B0">
              <w:rPr>
                <w:rStyle w:val="spelle"/>
                <w:sz w:val="24"/>
                <w:szCs w:val="24"/>
                <w:lang w:val="lv-LV"/>
              </w:rPr>
              <w:t>etap</w:t>
            </w:r>
            <w:r w:rsidR="003B163D">
              <w:rPr>
                <w:rStyle w:val="spelle"/>
                <w:sz w:val="24"/>
                <w:szCs w:val="24"/>
                <w:lang w:val="lv-LV"/>
              </w:rPr>
              <w:t xml:space="preserve">ā </w:t>
            </w:r>
            <w:r w:rsidR="000169B0" w:rsidRPr="000169B0">
              <w:rPr>
                <w:rStyle w:val="spelle"/>
                <w:sz w:val="24"/>
                <w:szCs w:val="24"/>
                <w:lang w:val="lv-LV"/>
              </w:rPr>
              <w:t xml:space="preserve">tiks izstrādāts </w:t>
            </w:r>
            <w:r>
              <w:rPr>
                <w:rStyle w:val="spelle"/>
                <w:sz w:val="24"/>
                <w:szCs w:val="24"/>
                <w:lang w:val="lv-LV"/>
              </w:rPr>
              <w:t xml:space="preserve">valsts </w:t>
            </w:r>
            <w:r w:rsidR="0064217A">
              <w:rPr>
                <w:rStyle w:val="spelle"/>
                <w:sz w:val="24"/>
                <w:szCs w:val="24"/>
                <w:lang w:val="lv-LV"/>
              </w:rPr>
              <w:t>IKT</w:t>
            </w:r>
            <w:r w:rsidR="000169B0" w:rsidRPr="000169B0">
              <w:rPr>
                <w:rStyle w:val="spelle"/>
                <w:sz w:val="24"/>
                <w:szCs w:val="24"/>
                <w:lang w:val="lv-LV"/>
              </w:rPr>
              <w:t xml:space="preserve"> pārvaldības likumprojekts, kas ļaus pilnvērtīgi ieviest un normatīvi noteikt </w:t>
            </w:r>
            <w:r w:rsidR="003B163D">
              <w:rPr>
                <w:rStyle w:val="spelle"/>
                <w:sz w:val="24"/>
                <w:szCs w:val="24"/>
                <w:lang w:val="lv-LV"/>
              </w:rPr>
              <w:t xml:space="preserve">modeli, ieskaitot </w:t>
            </w:r>
            <w:r w:rsidR="000169B0" w:rsidRPr="000169B0">
              <w:rPr>
                <w:rStyle w:val="spelle"/>
                <w:sz w:val="24"/>
                <w:szCs w:val="24"/>
                <w:lang w:val="lv-LV"/>
              </w:rPr>
              <w:t xml:space="preserve">valsts, resora un koplietošanas IKT pārvaldības organizāciju vadītāju pilnvaras, </w:t>
            </w:r>
            <w:r w:rsidR="0064217A" w:rsidRPr="000169B0">
              <w:rPr>
                <w:rStyle w:val="spelle"/>
                <w:sz w:val="24"/>
                <w:szCs w:val="24"/>
                <w:lang w:val="lv-LV"/>
              </w:rPr>
              <w:t xml:space="preserve">Foruma </w:t>
            </w:r>
            <w:r w:rsidR="000169B0" w:rsidRPr="000169B0">
              <w:rPr>
                <w:rStyle w:val="spelle"/>
                <w:sz w:val="24"/>
                <w:szCs w:val="24"/>
                <w:lang w:val="lv-LV"/>
              </w:rPr>
              <w:t>kompetenci, kā arī deleģējumu koplietošanas IKT pārvaldības organizācijas darbībai.</w:t>
            </w:r>
          </w:p>
          <w:p w:rsidR="000169B0" w:rsidRDefault="003B163D" w:rsidP="005753BB">
            <w:pPr>
              <w:pStyle w:val="BodyText"/>
              <w:ind w:firstLine="255"/>
              <w:outlineLvl w:val="0"/>
              <w:rPr>
                <w:rStyle w:val="spelle"/>
                <w:sz w:val="24"/>
                <w:szCs w:val="24"/>
                <w:lang w:val="lv-LV"/>
              </w:rPr>
            </w:pPr>
            <w:r>
              <w:rPr>
                <w:rStyle w:val="spelle"/>
                <w:sz w:val="24"/>
                <w:szCs w:val="24"/>
                <w:lang w:val="lv-LV"/>
              </w:rPr>
              <w:t xml:space="preserve">Modeļa 1.ieviešanas </w:t>
            </w:r>
            <w:r w:rsidR="0064217A" w:rsidRPr="0064217A">
              <w:rPr>
                <w:rStyle w:val="spelle"/>
                <w:sz w:val="24"/>
                <w:szCs w:val="24"/>
                <w:lang w:val="lv-LV"/>
              </w:rPr>
              <w:t>etapu plānots īstenot sešu mēnešu laikā</w:t>
            </w:r>
            <w:r w:rsidRPr="0064217A">
              <w:rPr>
                <w:rStyle w:val="spelle"/>
                <w:sz w:val="24"/>
                <w:szCs w:val="24"/>
                <w:lang w:val="lv-LV"/>
              </w:rPr>
              <w:t xml:space="preserve"> pēc koncepcijas apstiprināšanas Ministru kabinetā</w:t>
            </w:r>
            <w:r>
              <w:rPr>
                <w:rStyle w:val="spelle"/>
                <w:sz w:val="24"/>
                <w:szCs w:val="24"/>
                <w:lang w:val="lv-LV"/>
              </w:rPr>
              <w:t xml:space="preserve"> (t.i., līdz 2013.gada 19.augustam)</w:t>
            </w:r>
            <w:r w:rsidR="0064217A" w:rsidRPr="0064217A">
              <w:rPr>
                <w:rStyle w:val="spelle"/>
                <w:sz w:val="24"/>
                <w:szCs w:val="24"/>
                <w:lang w:val="lv-LV"/>
              </w:rPr>
              <w:t xml:space="preserve">, bet </w:t>
            </w:r>
            <w:r>
              <w:rPr>
                <w:rStyle w:val="spelle"/>
                <w:sz w:val="24"/>
                <w:szCs w:val="24"/>
                <w:lang w:val="lv-LV"/>
              </w:rPr>
              <w:t xml:space="preserve">2.ieviešanas </w:t>
            </w:r>
            <w:r w:rsidRPr="0064217A">
              <w:rPr>
                <w:rStyle w:val="spelle"/>
                <w:sz w:val="24"/>
                <w:szCs w:val="24"/>
                <w:lang w:val="lv-LV"/>
              </w:rPr>
              <w:t xml:space="preserve">etapu </w:t>
            </w:r>
            <w:r w:rsidR="0064217A">
              <w:rPr>
                <w:rStyle w:val="spelle"/>
                <w:sz w:val="24"/>
                <w:szCs w:val="24"/>
                <w:lang w:val="lv-LV"/>
              </w:rPr>
              <w:t>– 30 </w:t>
            </w:r>
            <w:r w:rsidR="0064217A" w:rsidRPr="0064217A">
              <w:rPr>
                <w:rStyle w:val="spelle"/>
                <w:sz w:val="24"/>
                <w:szCs w:val="24"/>
                <w:lang w:val="lv-LV"/>
              </w:rPr>
              <w:t xml:space="preserve">mēnešu laikā </w:t>
            </w:r>
            <w:r w:rsidR="00C37DE4">
              <w:rPr>
                <w:rStyle w:val="spelle"/>
                <w:sz w:val="24"/>
                <w:szCs w:val="24"/>
                <w:lang w:val="lv-LV"/>
              </w:rPr>
              <w:t>(</w:t>
            </w:r>
            <w:r w:rsidR="0064217A">
              <w:rPr>
                <w:rStyle w:val="spelle"/>
                <w:sz w:val="24"/>
                <w:szCs w:val="24"/>
                <w:lang w:val="lv-LV"/>
              </w:rPr>
              <w:t>t.i., lī</w:t>
            </w:r>
            <w:r w:rsidR="00C37DE4">
              <w:rPr>
                <w:rStyle w:val="spelle"/>
                <w:sz w:val="24"/>
                <w:szCs w:val="24"/>
                <w:lang w:val="lv-LV"/>
              </w:rPr>
              <w:t>dz 2015</w:t>
            </w:r>
            <w:r w:rsidR="0064217A">
              <w:rPr>
                <w:rStyle w:val="spelle"/>
                <w:sz w:val="24"/>
                <w:szCs w:val="24"/>
                <w:lang w:val="lv-LV"/>
              </w:rPr>
              <w:t>.</w:t>
            </w:r>
            <w:r w:rsidR="00C37DE4">
              <w:rPr>
                <w:rStyle w:val="spelle"/>
                <w:sz w:val="24"/>
                <w:szCs w:val="24"/>
                <w:lang w:val="lv-LV"/>
              </w:rPr>
              <w:t>gada 19.augustam).</w:t>
            </w:r>
          </w:p>
          <w:p w:rsidR="005A48D7" w:rsidRDefault="00655E1E" w:rsidP="00DB09A4">
            <w:pPr>
              <w:pStyle w:val="BodyText"/>
              <w:ind w:firstLine="255"/>
              <w:outlineLvl w:val="0"/>
              <w:rPr>
                <w:rStyle w:val="spelle"/>
                <w:sz w:val="24"/>
                <w:szCs w:val="24"/>
                <w:lang w:val="lv-LV"/>
              </w:rPr>
            </w:pPr>
            <w:r>
              <w:rPr>
                <w:rStyle w:val="spelle"/>
                <w:sz w:val="24"/>
                <w:szCs w:val="24"/>
                <w:lang w:val="lv-LV"/>
              </w:rPr>
              <w:t>A</w:t>
            </w:r>
            <w:r w:rsidR="00C37DE4">
              <w:rPr>
                <w:rStyle w:val="spelle"/>
                <w:sz w:val="24"/>
                <w:szCs w:val="24"/>
                <w:lang w:val="lv-LV"/>
              </w:rPr>
              <w:t>tbilstoši koncepcijas 6.1.apakšpunktam „</w:t>
            </w:r>
            <w:r w:rsidR="00C37DE4" w:rsidRPr="00C37DE4">
              <w:rPr>
                <w:rStyle w:val="spelle"/>
                <w:sz w:val="24"/>
                <w:szCs w:val="24"/>
                <w:lang w:val="lv-LV"/>
              </w:rPr>
              <w:t>Optimālā valsts IKT pārvaldības modeļa 1.ieviešanas etaps</w:t>
            </w:r>
            <w:r w:rsidR="00C37DE4">
              <w:rPr>
                <w:rStyle w:val="spelle"/>
                <w:sz w:val="24"/>
                <w:szCs w:val="24"/>
                <w:lang w:val="lv-LV"/>
              </w:rPr>
              <w:t xml:space="preserve">” </w:t>
            </w:r>
            <w:r w:rsidR="00C37DE4" w:rsidRPr="00C37DE4">
              <w:rPr>
                <w:rStyle w:val="spelle"/>
                <w:sz w:val="24"/>
                <w:szCs w:val="24"/>
                <w:lang w:val="lv-LV"/>
              </w:rPr>
              <w:t xml:space="preserve">modeļa 1.ieviešanas etapā </w:t>
            </w:r>
            <w:r w:rsidR="00C37DE4">
              <w:rPr>
                <w:rStyle w:val="spelle"/>
                <w:sz w:val="24"/>
                <w:szCs w:val="24"/>
                <w:lang w:val="lv-LV"/>
              </w:rPr>
              <w:t>Forums</w:t>
            </w:r>
            <w:r w:rsidR="00C37DE4" w:rsidRPr="00C37DE4">
              <w:rPr>
                <w:rStyle w:val="spelle"/>
                <w:sz w:val="24"/>
                <w:szCs w:val="24"/>
                <w:lang w:val="lv-LV"/>
              </w:rPr>
              <w:t xml:space="preserve"> funkcionēs kā konsultatīva institūcija. Tā ietvaros pieņemtajiem lēmumiem būs rekomendējošs raksturs.</w:t>
            </w:r>
            <w:r>
              <w:rPr>
                <w:rStyle w:val="spelle"/>
                <w:sz w:val="24"/>
                <w:szCs w:val="24"/>
                <w:lang w:val="lv-LV"/>
              </w:rPr>
              <w:t xml:space="preserve"> Savukārt, atbilstoši koncepcijas 6.2.apakšpunktam „</w:t>
            </w:r>
            <w:r w:rsidRPr="00C37DE4">
              <w:rPr>
                <w:rStyle w:val="spelle"/>
                <w:sz w:val="24"/>
                <w:szCs w:val="24"/>
                <w:lang w:val="lv-LV"/>
              </w:rPr>
              <w:t>Optimālā</w:t>
            </w:r>
            <w:r>
              <w:rPr>
                <w:rStyle w:val="spelle"/>
                <w:sz w:val="24"/>
                <w:szCs w:val="24"/>
                <w:lang w:val="lv-LV"/>
              </w:rPr>
              <w:t xml:space="preserve"> valsts IKT pārvaldības modeļa 2</w:t>
            </w:r>
            <w:r w:rsidRPr="00C37DE4">
              <w:rPr>
                <w:rStyle w:val="spelle"/>
                <w:sz w:val="24"/>
                <w:szCs w:val="24"/>
                <w:lang w:val="lv-LV"/>
              </w:rPr>
              <w:t>.ieviešanas etaps</w:t>
            </w:r>
            <w:r>
              <w:rPr>
                <w:rStyle w:val="spelle"/>
                <w:sz w:val="24"/>
                <w:szCs w:val="24"/>
                <w:lang w:val="lv-LV"/>
              </w:rPr>
              <w:t>”</w:t>
            </w:r>
            <w:r w:rsidR="00535560">
              <w:rPr>
                <w:rStyle w:val="spelle"/>
                <w:sz w:val="24"/>
                <w:szCs w:val="24"/>
                <w:lang w:val="lv-LV"/>
              </w:rPr>
              <w:t xml:space="preserve"> </w:t>
            </w:r>
            <w:r w:rsidR="00535560" w:rsidRPr="00535560">
              <w:rPr>
                <w:rStyle w:val="spelle"/>
                <w:sz w:val="24"/>
                <w:szCs w:val="24"/>
                <w:lang w:val="lv-LV"/>
              </w:rPr>
              <w:t xml:space="preserve">modeļa 2.ieviešanas etapā </w:t>
            </w:r>
            <w:r w:rsidR="00DB09A4">
              <w:rPr>
                <w:rStyle w:val="spelle"/>
                <w:sz w:val="24"/>
                <w:szCs w:val="24"/>
                <w:lang w:val="lv-LV"/>
              </w:rPr>
              <w:t>F</w:t>
            </w:r>
            <w:r w:rsidR="00535560" w:rsidRPr="00535560">
              <w:rPr>
                <w:rStyle w:val="spelle"/>
                <w:sz w:val="24"/>
                <w:szCs w:val="24"/>
                <w:lang w:val="lv-LV"/>
              </w:rPr>
              <w:t>orumam tiks dotas tiesības atbalstīt vai noraidīt iestāžu IKT attīstības projektus un būtiskākos izmaiņu pieprasījumus</w:t>
            </w:r>
            <w:r w:rsidR="00535560">
              <w:rPr>
                <w:rStyle w:val="spelle"/>
                <w:sz w:val="24"/>
                <w:szCs w:val="24"/>
                <w:lang w:val="lv-LV"/>
              </w:rPr>
              <w:t>.</w:t>
            </w:r>
          </w:p>
          <w:p w:rsidR="009408C6" w:rsidRDefault="009408C6" w:rsidP="009408C6">
            <w:pPr>
              <w:pStyle w:val="BodyText"/>
              <w:ind w:firstLine="255"/>
              <w:outlineLvl w:val="0"/>
              <w:rPr>
                <w:rStyle w:val="spelle"/>
                <w:sz w:val="24"/>
                <w:szCs w:val="24"/>
                <w:lang w:val="lv-LV"/>
              </w:rPr>
            </w:pPr>
            <w:r>
              <w:rPr>
                <w:rStyle w:val="spelle"/>
                <w:sz w:val="24"/>
                <w:szCs w:val="24"/>
                <w:lang w:val="lv-LV"/>
              </w:rPr>
              <w:t>Atbilstoši koncepcijas 6.punktam „</w:t>
            </w:r>
            <w:r w:rsidRPr="009408C6">
              <w:rPr>
                <w:rStyle w:val="spelle"/>
                <w:sz w:val="24"/>
                <w:szCs w:val="24"/>
                <w:lang w:val="lv-LV"/>
              </w:rPr>
              <w:t>Optimālā valsts IKT pārvaldības organizatoriskā modeļa ieviešanas scenārijs</w:t>
            </w:r>
            <w:r>
              <w:rPr>
                <w:rStyle w:val="spelle"/>
                <w:sz w:val="24"/>
                <w:szCs w:val="24"/>
                <w:lang w:val="lv-LV"/>
              </w:rPr>
              <w:t>” katrā rīcības virzienā modeļa ieviešanai ir paredzēts sagatavot t</w:t>
            </w:r>
            <w:r w:rsidRPr="009408C6">
              <w:rPr>
                <w:rStyle w:val="spelle"/>
                <w:sz w:val="24"/>
                <w:szCs w:val="24"/>
                <w:lang w:val="lv-LV"/>
              </w:rPr>
              <w:t>iesisk</w:t>
            </w:r>
            <w:r>
              <w:rPr>
                <w:rStyle w:val="spelle"/>
                <w:sz w:val="24"/>
                <w:szCs w:val="24"/>
                <w:lang w:val="lv-LV"/>
              </w:rPr>
              <w:t>o</w:t>
            </w:r>
            <w:r w:rsidRPr="009408C6">
              <w:rPr>
                <w:rStyle w:val="spelle"/>
                <w:sz w:val="24"/>
                <w:szCs w:val="24"/>
                <w:lang w:val="lv-LV"/>
              </w:rPr>
              <w:t xml:space="preserve"> bāz</w:t>
            </w:r>
            <w:r>
              <w:rPr>
                <w:rStyle w:val="spelle"/>
                <w:sz w:val="24"/>
                <w:szCs w:val="24"/>
                <w:lang w:val="lv-LV"/>
              </w:rPr>
              <w:t>i</w:t>
            </w:r>
            <w:r w:rsidRPr="009408C6">
              <w:rPr>
                <w:rStyle w:val="spelle"/>
                <w:sz w:val="24"/>
                <w:szCs w:val="24"/>
                <w:lang w:val="lv-LV"/>
              </w:rPr>
              <w:t xml:space="preserve">, </w:t>
            </w:r>
            <w:r>
              <w:rPr>
                <w:rStyle w:val="spelle"/>
                <w:sz w:val="24"/>
                <w:szCs w:val="24"/>
                <w:lang w:val="lv-LV"/>
              </w:rPr>
              <w:t>nodrošinot ārējo normatīvo aktu izstrādi</w:t>
            </w:r>
            <w:r w:rsidRPr="009408C6">
              <w:rPr>
                <w:rStyle w:val="spelle"/>
                <w:sz w:val="24"/>
                <w:szCs w:val="24"/>
                <w:lang w:val="lv-LV"/>
              </w:rPr>
              <w:t xml:space="preserve"> un apstiprināšan</w:t>
            </w:r>
            <w:r>
              <w:rPr>
                <w:rStyle w:val="spelle"/>
                <w:sz w:val="24"/>
                <w:szCs w:val="24"/>
                <w:lang w:val="lv-LV"/>
              </w:rPr>
              <w:t>u</w:t>
            </w:r>
            <w:r w:rsidRPr="009408C6">
              <w:rPr>
                <w:rStyle w:val="spelle"/>
                <w:sz w:val="24"/>
                <w:szCs w:val="24"/>
                <w:lang w:val="lv-LV"/>
              </w:rPr>
              <w:t xml:space="preserve"> modelī paredzēto institūciju</w:t>
            </w:r>
            <w:r w:rsidR="00B478F9">
              <w:rPr>
                <w:rStyle w:val="spelle"/>
                <w:sz w:val="24"/>
                <w:szCs w:val="24"/>
                <w:lang w:val="lv-LV"/>
              </w:rPr>
              <w:t xml:space="preserve"> (arī </w:t>
            </w:r>
            <w:r>
              <w:rPr>
                <w:rStyle w:val="spelle"/>
                <w:sz w:val="24"/>
                <w:szCs w:val="24"/>
                <w:lang w:val="lv-LV"/>
              </w:rPr>
              <w:t>Foruma</w:t>
            </w:r>
            <w:r w:rsidR="00B478F9">
              <w:rPr>
                <w:rStyle w:val="spelle"/>
                <w:sz w:val="24"/>
                <w:szCs w:val="24"/>
                <w:lang w:val="lv-LV"/>
              </w:rPr>
              <w:t>)</w:t>
            </w:r>
            <w:r w:rsidR="00075C9F">
              <w:rPr>
                <w:rStyle w:val="spelle"/>
                <w:sz w:val="24"/>
                <w:szCs w:val="24"/>
                <w:lang w:val="lv-LV"/>
              </w:rPr>
              <w:t xml:space="preserve"> </w:t>
            </w:r>
            <w:r w:rsidRPr="009408C6">
              <w:rPr>
                <w:rStyle w:val="spelle"/>
                <w:sz w:val="24"/>
                <w:szCs w:val="24"/>
                <w:lang w:val="lv-LV"/>
              </w:rPr>
              <w:t>izveidei un darbības reglamentācijai</w:t>
            </w:r>
            <w:r>
              <w:rPr>
                <w:rStyle w:val="spelle"/>
                <w:sz w:val="24"/>
                <w:szCs w:val="24"/>
                <w:lang w:val="lv-LV"/>
              </w:rPr>
              <w:t>.</w:t>
            </w:r>
          </w:p>
          <w:p w:rsidR="00012B80" w:rsidRPr="00FF179C" w:rsidRDefault="00EB5D83" w:rsidP="00075C9F">
            <w:pPr>
              <w:pStyle w:val="BodyText"/>
              <w:ind w:firstLine="255"/>
              <w:outlineLvl w:val="0"/>
              <w:rPr>
                <w:sz w:val="24"/>
                <w:szCs w:val="24"/>
                <w:lang w:val="lv-LV"/>
              </w:rPr>
            </w:pPr>
            <w:r>
              <w:rPr>
                <w:rStyle w:val="spelle"/>
                <w:sz w:val="24"/>
                <w:szCs w:val="24"/>
                <w:lang w:val="lv-LV"/>
              </w:rPr>
              <w:t>L</w:t>
            </w:r>
            <w:r w:rsidRPr="003E72DF">
              <w:rPr>
                <w:rStyle w:val="spelle"/>
                <w:sz w:val="24"/>
                <w:szCs w:val="24"/>
                <w:lang w:val="lv-LV"/>
              </w:rPr>
              <w:t xml:space="preserve">ai </w:t>
            </w:r>
            <w:r w:rsidR="003E72DF" w:rsidRPr="003E72DF">
              <w:rPr>
                <w:rStyle w:val="spelle"/>
                <w:sz w:val="24"/>
                <w:szCs w:val="24"/>
                <w:lang w:val="lv-LV"/>
              </w:rPr>
              <w:t xml:space="preserve">pilnvērtīgi ieviestu modeli, visu </w:t>
            </w:r>
            <w:r w:rsidR="003E72DF">
              <w:rPr>
                <w:rStyle w:val="spelle"/>
                <w:sz w:val="24"/>
                <w:szCs w:val="24"/>
                <w:lang w:val="lv-LV"/>
              </w:rPr>
              <w:t xml:space="preserve">valsts IKT pārvaldībā </w:t>
            </w:r>
            <w:r w:rsidR="003E72DF" w:rsidRPr="003E72DF">
              <w:rPr>
                <w:rStyle w:val="spelle"/>
                <w:sz w:val="24"/>
                <w:szCs w:val="24"/>
                <w:lang w:val="lv-LV"/>
              </w:rPr>
              <w:t xml:space="preserve">iesaistīto pušu (valsts IKT organizācijas, resora IKT organizāciju, koplietošanas IKT organizācijas, </w:t>
            </w:r>
            <w:r w:rsidR="003E72DF">
              <w:rPr>
                <w:rStyle w:val="spelle"/>
                <w:sz w:val="24"/>
                <w:szCs w:val="24"/>
                <w:lang w:val="lv-LV"/>
              </w:rPr>
              <w:t>F</w:t>
            </w:r>
            <w:r w:rsidR="003E72DF" w:rsidRPr="003E72DF">
              <w:rPr>
                <w:rStyle w:val="spelle"/>
                <w:sz w:val="24"/>
                <w:szCs w:val="24"/>
                <w:lang w:val="lv-LV"/>
              </w:rPr>
              <w:t>oruma) lomas, pienākumi un tiesības</w:t>
            </w:r>
            <w:r w:rsidR="003E72DF">
              <w:rPr>
                <w:rStyle w:val="spelle"/>
                <w:sz w:val="24"/>
                <w:szCs w:val="24"/>
                <w:lang w:val="lv-LV"/>
              </w:rPr>
              <w:t xml:space="preserve"> </w:t>
            </w:r>
            <w:r>
              <w:rPr>
                <w:rStyle w:val="spelle"/>
                <w:sz w:val="24"/>
                <w:szCs w:val="24"/>
                <w:lang w:val="lv-LV"/>
              </w:rPr>
              <w:t xml:space="preserve">atbilstoši koncepcijas </w:t>
            </w:r>
            <w:r w:rsidRPr="003E72DF">
              <w:rPr>
                <w:rStyle w:val="spelle"/>
                <w:sz w:val="24"/>
                <w:szCs w:val="24"/>
                <w:lang w:val="lv-LV"/>
              </w:rPr>
              <w:t>6.4.</w:t>
            </w:r>
            <w:r>
              <w:rPr>
                <w:rStyle w:val="spelle"/>
                <w:sz w:val="24"/>
                <w:szCs w:val="24"/>
                <w:lang w:val="lv-LV"/>
              </w:rPr>
              <w:t>apakšpunktam „</w:t>
            </w:r>
            <w:r w:rsidRPr="003E72DF">
              <w:rPr>
                <w:rStyle w:val="spelle"/>
                <w:sz w:val="24"/>
                <w:szCs w:val="24"/>
                <w:lang w:val="lv-LV"/>
              </w:rPr>
              <w:t>Valsts IKT pārvaldības likums</w:t>
            </w:r>
            <w:r>
              <w:rPr>
                <w:rStyle w:val="spelle"/>
                <w:sz w:val="24"/>
                <w:szCs w:val="24"/>
                <w:lang w:val="lv-LV"/>
              </w:rPr>
              <w:t xml:space="preserve">” </w:t>
            </w:r>
            <w:r w:rsidR="003E72DF" w:rsidRPr="003E72DF">
              <w:rPr>
                <w:rStyle w:val="spelle"/>
                <w:sz w:val="24"/>
                <w:szCs w:val="24"/>
                <w:lang w:val="lv-LV"/>
              </w:rPr>
              <w:t>tiks noteiktas Valsts IKT pārvaldības likum</w:t>
            </w:r>
            <w:r w:rsidR="003E72DF">
              <w:rPr>
                <w:rStyle w:val="spelle"/>
                <w:sz w:val="24"/>
                <w:szCs w:val="24"/>
                <w:lang w:val="lv-LV"/>
              </w:rPr>
              <w:t>ā</w:t>
            </w:r>
            <w:r w:rsidR="00E31EA2">
              <w:rPr>
                <w:rStyle w:val="spelle"/>
                <w:sz w:val="24"/>
                <w:szCs w:val="24"/>
                <w:lang w:val="lv-LV"/>
              </w:rPr>
              <w:t xml:space="preserve">. Tā </w:t>
            </w:r>
            <w:r w:rsidR="003E72DF">
              <w:rPr>
                <w:rStyle w:val="spelle"/>
                <w:sz w:val="24"/>
                <w:szCs w:val="24"/>
                <w:lang w:val="lv-LV"/>
              </w:rPr>
              <w:t>izstrāde ir paredzēta modeļa 2.ieviešanas etapā</w:t>
            </w:r>
            <w:r w:rsidR="00615F70">
              <w:rPr>
                <w:rStyle w:val="spelle"/>
                <w:sz w:val="24"/>
                <w:szCs w:val="24"/>
                <w:lang w:val="lv-LV"/>
              </w:rPr>
              <w:t xml:space="preserve"> (saskaņā ar Ministru kabineta 2013.gada 19.februāra rīkojuma Nr.57 „Par </w:t>
            </w:r>
            <w:r w:rsidR="00615F70">
              <w:rPr>
                <w:sz w:val="24"/>
                <w:szCs w:val="24"/>
                <w:lang w:val="lv-LV"/>
              </w:rPr>
              <w:t xml:space="preserve">koncepciju </w:t>
            </w:r>
            <w:r w:rsidR="00615F70" w:rsidRPr="00027838">
              <w:rPr>
                <w:rStyle w:val="spelle"/>
                <w:sz w:val="24"/>
                <w:szCs w:val="24"/>
                <w:lang w:val="lv-LV"/>
              </w:rPr>
              <w:t>„Valsts informācijas un komunikācijas tehnoloģiju pārvaldības organizatoriskais modelis”</w:t>
            </w:r>
            <w:r w:rsidR="00615F70">
              <w:rPr>
                <w:rStyle w:val="spelle"/>
                <w:sz w:val="24"/>
                <w:szCs w:val="24"/>
                <w:lang w:val="lv-LV"/>
              </w:rPr>
              <w:t>” 4.punktu attiecīgo likumprojektu ir uzdots izstrādāt un iesniegt Ministru kabinetā līdz 2014.gada 19.</w:t>
            </w:r>
            <w:r w:rsidR="00075C9F">
              <w:rPr>
                <w:rStyle w:val="spelle"/>
                <w:sz w:val="24"/>
                <w:szCs w:val="24"/>
                <w:lang w:val="lv-LV"/>
              </w:rPr>
              <w:t>augustam</w:t>
            </w:r>
            <w:r w:rsidR="00615F70">
              <w:rPr>
                <w:rStyle w:val="spelle"/>
                <w:sz w:val="24"/>
                <w:szCs w:val="24"/>
                <w:lang w:val="lv-LV"/>
              </w:rPr>
              <w:t>).</w:t>
            </w:r>
            <w:r w:rsidR="00BE13B1">
              <w:rPr>
                <w:rStyle w:val="spelle"/>
                <w:sz w:val="24"/>
                <w:szCs w:val="24"/>
                <w:lang w:val="lv-LV"/>
              </w:rPr>
              <w:t xml:space="preserve"> </w:t>
            </w:r>
            <w:r w:rsidR="00E31EA2">
              <w:rPr>
                <w:rStyle w:val="spelle"/>
                <w:sz w:val="24"/>
                <w:szCs w:val="24"/>
                <w:lang w:val="lv-LV"/>
              </w:rPr>
              <w:t xml:space="preserve">Savukārt, lai īstenotu modeļa 1.ieviešanas etapu, kurā ir </w:t>
            </w:r>
            <w:r w:rsidR="000E5005">
              <w:rPr>
                <w:rStyle w:val="spelle"/>
                <w:sz w:val="24"/>
                <w:szCs w:val="24"/>
                <w:lang w:val="lv-LV"/>
              </w:rPr>
              <w:t xml:space="preserve">paredzēts </w:t>
            </w:r>
            <w:r w:rsidR="00E31EA2">
              <w:rPr>
                <w:rStyle w:val="spelle"/>
                <w:sz w:val="24"/>
                <w:szCs w:val="24"/>
                <w:lang w:val="lv-LV"/>
              </w:rPr>
              <w:t>izveido</w:t>
            </w:r>
            <w:r w:rsidR="000E5005">
              <w:rPr>
                <w:rStyle w:val="spelle"/>
                <w:sz w:val="24"/>
                <w:szCs w:val="24"/>
                <w:lang w:val="lv-LV"/>
              </w:rPr>
              <w:t>t</w:t>
            </w:r>
            <w:r w:rsidR="00E31EA2">
              <w:rPr>
                <w:rStyle w:val="spelle"/>
                <w:sz w:val="24"/>
                <w:szCs w:val="24"/>
                <w:lang w:val="lv-LV"/>
              </w:rPr>
              <w:t xml:space="preserve"> </w:t>
            </w:r>
            <w:r w:rsidR="00E31EA2" w:rsidRPr="00E31EA2">
              <w:rPr>
                <w:rStyle w:val="spelle"/>
                <w:sz w:val="24"/>
                <w:szCs w:val="24"/>
                <w:lang w:val="lv-LV"/>
              </w:rPr>
              <w:t xml:space="preserve">visas būtiskās </w:t>
            </w:r>
            <w:r w:rsidR="00E31EA2">
              <w:rPr>
                <w:rStyle w:val="spelle"/>
                <w:sz w:val="24"/>
                <w:szCs w:val="24"/>
                <w:lang w:val="lv-LV"/>
              </w:rPr>
              <w:t xml:space="preserve">modeļa strukturālās komponentes </w:t>
            </w:r>
            <w:r w:rsidR="00E31EA2" w:rsidRPr="00E31EA2">
              <w:rPr>
                <w:rStyle w:val="spelle"/>
                <w:sz w:val="24"/>
                <w:szCs w:val="24"/>
                <w:lang w:val="lv-LV"/>
              </w:rPr>
              <w:t>un uzsāk</w:t>
            </w:r>
            <w:r w:rsidR="000E5005">
              <w:rPr>
                <w:rStyle w:val="spelle"/>
                <w:sz w:val="24"/>
                <w:szCs w:val="24"/>
                <w:lang w:val="lv-LV"/>
              </w:rPr>
              <w:t>t</w:t>
            </w:r>
            <w:r w:rsidR="00E31EA2">
              <w:rPr>
                <w:rStyle w:val="spelle"/>
                <w:sz w:val="24"/>
                <w:szCs w:val="24"/>
                <w:lang w:val="lv-LV"/>
              </w:rPr>
              <w:t xml:space="preserve"> to</w:t>
            </w:r>
            <w:r w:rsidR="00E31EA2" w:rsidRPr="00E31EA2">
              <w:rPr>
                <w:rStyle w:val="spelle"/>
                <w:sz w:val="24"/>
                <w:szCs w:val="24"/>
                <w:lang w:val="lv-LV"/>
              </w:rPr>
              <w:t xml:space="preserve"> darbīb</w:t>
            </w:r>
            <w:r w:rsidR="000E5005">
              <w:rPr>
                <w:rStyle w:val="spelle"/>
                <w:sz w:val="24"/>
                <w:szCs w:val="24"/>
                <w:lang w:val="lv-LV"/>
              </w:rPr>
              <w:t>u</w:t>
            </w:r>
            <w:r w:rsidR="00E31EA2">
              <w:rPr>
                <w:rStyle w:val="spelle"/>
                <w:sz w:val="24"/>
                <w:szCs w:val="24"/>
                <w:lang w:val="lv-LV"/>
              </w:rPr>
              <w:t>,</w:t>
            </w:r>
            <w:r w:rsidR="00BE13B1">
              <w:rPr>
                <w:rStyle w:val="spelle"/>
                <w:sz w:val="24"/>
                <w:szCs w:val="24"/>
                <w:lang w:val="lv-LV"/>
              </w:rPr>
              <w:t xml:space="preserve"> jau šajā etap</w:t>
            </w:r>
            <w:r w:rsidR="000E5005">
              <w:rPr>
                <w:rStyle w:val="spelle"/>
                <w:sz w:val="24"/>
                <w:szCs w:val="24"/>
                <w:lang w:val="lv-LV"/>
              </w:rPr>
              <w:t xml:space="preserve">ā līdz 2013.gada 19.augustam </w:t>
            </w:r>
            <w:r w:rsidR="00BE13B1">
              <w:rPr>
                <w:rStyle w:val="spelle"/>
                <w:sz w:val="24"/>
                <w:szCs w:val="24"/>
                <w:lang w:val="lv-LV"/>
              </w:rPr>
              <w:t xml:space="preserve">nepieciešams izstrādāt un apstiprināt tiesisko bāzi </w:t>
            </w:r>
            <w:r w:rsidR="000E5005">
              <w:rPr>
                <w:rStyle w:val="spelle"/>
                <w:sz w:val="24"/>
                <w:szCs w:val="24"/>
                <w:lang w:val="lv-LV"/>
              </w:rPr>
              <w:t xml:space="preserve">Foruma un citu </w:t>
            </w:r>
            <w:r w:rsidR="00BE13B1" w:rsidRPr="009408C6">
              <w:rPr>
                <w:rStyle w:val="spelle"/>
                <w:sz w:val="24"/>
                <w:szCs w:val="24"/>
                <w:lang w:val="lv-LV"/>
              </w:rPr>
              <w:t>modelī paredzēto institūciju</w:t>
            </w:r>
            <w:r w:rsidR="000E5005">
              <w:rPr>
                <w:rStyle w:val="spelle"/>
                <w:sz w:val="24"/>
                <w:szCs w:val="24"/>
                <w:lang w:val="lv-LV"/>
              </w:rPr>
              <w:t xml:space="preserve"> </w:t>
            </w:r>
            <w:r w:rsidR="00BE13B1">
              <w:rPr>
                <w:rStyle w:val="spelle"/>
                <w:sz w:val="24"/>
                <w:szCs w:val="24"/>
                <w:lang w:val="lv-LV"/>
              </w:rPr>
              <w:t>darbībai</w:t>
            </w:r>
            <w:r w:rsidR="00B478F9">
              <w:rPr>
                <w:rStyle w:val="spelle"/>
                <w:sz w:val="24"/>
                <w:szCs w:val="24"/>
                <w:lang w:val="lv-LV"/>
              </w:rPr>
              <w:t xml:space="preserve">. </w:t>
            </w:r>
          </w:p>
        </w:tc>
      </w:tr>
      <w:tr w:rsidR="00BD4EC8" w:rsidRPr="008D55BF" w:rsidTr="004B66DB"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EC8" w:rsidRPr="008D55BF" w:rsidRDefault="00BD4EC8" w:rsidP="009E76EB">
            <w:r w:rsidRPr="008D55BF">
              <w:t>3.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EC8" w:rsidRPr="008D55BF" w:rsidRDefault="00BD4EC8" w:rsidP="009E76EB">
            <w:r w:rsidRPr="008D55BF">
              <w:t>Saistītie politikas ietekmes novērtējumi un pētījumi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4EC8" w:rsidRPr="008D55BF" w:rsidRDefault="00A552DE" w:rsidP="00AD165B">
            <w:pPr>
              <w:ind w:left="254"/>
            </w:pPr>
            <w:r>
              <w:t>Projekts šo jomu neskar</w:t>
            </w:r>
          </w:p>
        </w:tc>
      </w:tr>
      <w:tr w:rsidR="00BD4EC8" w:rsidRPr="008D55BF" w:rsidTr="004B66DB"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EC8" w:rsidRPr="008D55BF" w:rsidRDefault="00BD4EC8" w:rsidP="009E76EB">
            <w:r w:rsidRPr="008D55BF">
              <w:t>4.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EC8" w:rsidRPr="008D55BF" w:rsidRDefault="00BD4EC8" w:rsidP="009E76EB">
            <w:r w:rsidRPr="008D55BF">
              <w:t>Tiesiskā regulējuma mērķis un būtība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51231" w:rsidRDefault="0084554F" w:rsidP="006E4838">
            <w:pPr>
              <w:ind w:firstLine="255"/>
              <w:jc w:val="both"/>
              <w:rPr>
                <w:rStyle w:val="spelle"/>
              </w:rPr>
            </w:pPr>
            <w:r>
              <w:t xml:space="preserve">Noteikumu projekta mērķis ir reglamentēt </w:t>
            </w:r>
            <w:r w:rsidR="00552FFF">
              <w:t>F</w:t>
            </w:r>
            <w:r>
              <w:t>oruma darbību</w:t>
            </w:r>
            <w:r w:rsidR="00A8663A">
              <w:t xml:space="preserve">, nosakot </w:t>
            </w:r>
            <w:r w:rsidR="00292CA5">
              <w:t xml:space="preserve">Foruma </w:t>
            </w:r>
            <w:r w:rsidR="008718E6">
              <w:t>kompetenci (uzdevumus</w:t>
            </w:r>
            <w:r w:rsidR="008718E6" w:rsidRPr="008718E6">
              <w:t xml:space="preserve"> un tiesības</w:t>
            </w:r>
            <w:r w:rsidR="008718E6">
              <w:t>)</w:t>
            </w:r>
            <w:r w:rsidR="00552FFF">
              <w:t xml:space="preserve"> atbilstoši modeļa 1.ieviešanas etapam</w:t>
            </w:r>
            <w:r w:rsidR="008718E6">
              <w:t xml:space="preserve">, kā arī </w:t>
            </w:r>
            <w:r w:rsidR="00292CA5">
              <w:t>noteikt Foruma sastāvu (dalībnieku sarakstu)</w:t>
            </w:r>
            <w:r w:rsidR="008718E6">
              <w:t>.</w:t>
            </w:r>
            <w:r w:rsidR="0078712D">
              <w:t xml:space="preserve"> </w:t>
            </w:r>
            <w:r w:rsidR="00BE13B1">
              <w:rPr>
                <w:rStyle w:val="spelle"/>
              </w:rPr>
              <w:t>Modeļa 1.ieviešanas etapā Foruma darbību ir paredzēts reglamentēt ar Ministru kabineta noteikumiem, jo tā ir saistīta ar valsts IKT pārvaldību starpnozaru (pārresoru) līmenī.</w:t>
            </w:r>
          </w:p>
          <w:p w:rsidR="00C0028C" w:rsidRDefault="00C0028C" w:rsidP="006E4838">
            <w:pPr>
              <w:ind w:firstLine="255"/>
              <w:jc w:val="both"/>
              <w:rPr>
                <w:rStyle w:val="spelle"/>
              </w:rPr>
            </w:pPr>
            <w:r>
              <w:rPr>
                <w:rStyle w:val="spelle"/>
              </w:rPr>
              <w:t xml:space="preserve">Modeļa 2.ieviešanas etapā ir paredzēts izstrādāt Valsts IKT pārvaldības likumu, kurā tiks ietverts deleģējums Foruma darbības reglamentēšanai. </w:t>
            </w:r>
            <w:r w:rsidR="00251231">
              <w:rPr>
                <w:rStyle w:val="spelle"/>
              </w:rPr>
              <w:t>Savukārt,</w:t>
            </w:r>
            <w:r>
              <w:rPr>
                <w:rStyle w:val="spelle"/>
              </w:rPr>
              <w:t xml:space="preserve"> modeļa 1.ieviešanas etapā attiecīgos Ministru kabineta noteikumus ir paredzēts izdot saskaņā ar Valsts pārvaldes iekārtas likuma 13.pantu</w:t>
            </w:r>
            <w:r w:rsidR="00BC2CC5">
              <w:rPr>
                <w:rStyle w:val="spelle"/>
              </w:rPr>
              <w:t xml:space="preserve"> (atbilstoši tam t</w:t>
            </w:r>
            <w:r w:rsidR="00BC2CC5" w:rsidRPr="00BC2CC5">
              <w:rPr>
                <w:rStyle w:val="spelle"/>
              </w:rPr>
              <w:t>iešās pārvaldes institucionālo sistēmu veido un tās darba organizāciju nosaka Ministru kabinets</w:t>
            </w:r>
            <w:r w:rsidR="00BC2CC5">
              <w:rPr>
                <w:rStyle w:val="spelle"/>
              </w:rPr>
              <w:t>).</w:t>
            </w:r>
            <w:r>
              <w:rPr>
                <w:rStyle w:val="spelle"/>
              </w:rPr>
              <w:t xml:space="preserve"> </w:t>
            </w:r>
          </w:p>
          <w:p w:rsidR="00251231" w:rsidRDefault="00251231" w:rsidP="00251231">
            <w:pPr>
              <w:ind w:firstLine="255"/>
              <w:jc w:val="both"/>
            </w:pPr>
            <w:r>
              <w:t>Saskaņā ar noteikumu projektu</w:t>
            </w:r>
            <w:r w:rsidR="00A8663A">
              <w:t xml:space="preserve"> </w:t>
            </w:r>
            <w:r w:rsidR="00552FFF">
              <w:t>F</w:t>
            </w:r>
            <w:r w:rsidR="00552FFF" w:rsidRPr="00A8663A">
              <w:t xml:space="preserve">orums </w:t>
            </w:r>
            <w:r w:rsidR="00A8663A" w:rsidRPr="00A8663A">
              <w:t xml:space="preserve">īsteno savu darbību, izskatot </w:t>
            </w:r>
            <w:r w:rsidR="00552FFF" w:rsidRPr="00A8663A">
              <w:t xml:space="preserve">Foruma </w:t>
            </w:r>
            <w:r w:rsidR="00A8663A" w:rsidRPr="00A8663A">
              <w:t xml:space="preserve">kompetencei atbilstošus jautājumus un pieņemot </w:t>
            </w:r>
            <w:r w:rsidR="006E4838">
              <w:t xml:space="preserve">tajos </w:t>
            </w:r>
            <w:r w:rsidR="00A8663A" w:rsidRPr="00A8663A">
              <w:t>lēmumus</w:t>
            </w:r>
            <w:r w:rsidR="00BC2600">
              <w:t xml:space="preserve"> (</w:t>
            </w:r>
            <w:r w:rsidR="00E801F4">
              <w:t xml:space="preserve">Foruma </w:t>
            </w:r>
            <w:r w:rsidR="00BC2600">
              <w:t xml:space="preserve">lēmumiem </w:t>
            </w:r>
            <w:r w:rsidR="006E4838">
              <w:t>ir rekomendējošs raksturs</w:t>
            </w:r>
            <w:r w:rsidR="00BC2600">
              <w:t>)</w:t>
            </w:r>
            <w:r w:rsidR="00A8663A">
              <w:t>.</w:t>
            </w:r>
            <w:r>
              <w:t xml:space="preserve"> N</w:t>
            </w:r>
            <w:r w:rsidR="00E40C06">
              <w:t xml:space="preserve">oteikumu projektā ietvertā </w:t>
            </w:r>
            <w:r w:rsidR="00552FFF">
              <w:t xml:space="preserve">Foruma </w:t>
            </w:r>
            <w:r w:rsidR="00E40C06">
              <w:t xml:space="preserve">darba kārtība ļauj </w:t>
            </w:r>
            <w:r w:rsidR="00A8663A">
              <w:t xml:space="preserve">organizēt </w:t>
            </w:r>
            <w:r w:rsidR="00552FFF">
              <w:t xml:space="preserve">Foruma </w:t>
            </w:r>
            <w:r w:rsidR="007D326B">
              <w:t>darbību</w:t>
            </w:r>
            <w:r w:rsidR="00A8663A">
              <w:t xml:space="preserve"> gan sēdēs, gan laikā starp </w:t>
            </w:r>
            <w:r>
              <w:t>sēdēm.</w:t>
            </w:r>
          </w:p>
          <w:p w:rsidR="007E290B" w:rsidRDefault="00BE13B1" w:rsidP="00BC2600">
            <w:pPr>
              <w:ind w:firstLine="255"/>
              <w:jc w:val="both"/>
            </w:pPr>
            <w:r>
              <w:t xml:space="preserve">Noteikumu projekts </w:t>
            </w:r>
            <w:r w:rsidR="00F22DB3">
              <w:t xml:space="preserve">sagatavo tiesisko bāzi Foruma darbības uzsākšanai, kas ir paredzēta modeļa 1.ieviešanas etapā, un līdz ar to </w:t>
            </w:r>
            <w:r w:rsidR="00BC2600">
              <w:t>pilnībā īsteno</w:t>
            </w:r>
            <w:r w:rsidR="00F22DB3">
              <w:t xml:space="preserve"> šajā etapā </w:t>
            </w:r>
            <w:r w:rsidR="007D326B">
              <w:t xml:space="preserve">paredzēto </w:t>
            </w:r>
            <w:r w:rsidR="00F22DB3">
              <w:t>aktivitāt</w:t>
            </w:r>
            <w:r w:rsidR="00BC2600">
              <w:t>i – tiesiskās bāzes sagatavošanu</w:t>
            </w:r>
            <w:r w:rsidR="00F22DB3">
              <w:t xml:space="preserve"> –</w:t>
            </w:r>
            <w:r w:rsidR="006F3BD5">
              <w:t xml:space="preserve"> </w:t>
            </w:r>
            <w:r w:rsidR="00F22DB3">
              <w:t xml:space="preserve">vienā no </w:t>
            </w:r>
            <w:r w:rsidR="006F3BD5">
              <w:t>rīcības virzien</w:t>
            </w:r>
            <w:r w:rsidR="00F22DB3">
              <w:t>iem modeļa ieviešanai</w:t>
            </w:r>
            <w:r w:rsidR="006F3BD5">
              <w:t xml:space="preserve"> – Foruma </w:t>
            </w:r>
            <w:r w:rsidR="00F22DB3">
              <w:t>izveide.</w:t>
            </w:r>
            <w:r w:rsidR="006F3BD5">
              <w:t xml:space="preserve"> </w:t>
            </w:r>
          </w:p>
        </w:tc>
      </w:tr>
      <w:tr w:rsidR="00BD4EC8" w:rsidRPr="008D55BF" w:rsidTr="004B66DB"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EC8" w:rsidRPr="008D55BF" w:rsidRDefault="00BD4EC8" w:rsidP="009E76EB">
            <w:r w:rsidRPr="008D55BF">
              <w:t>5.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EC8" w:rsidRPr="008D55BF" w:rsidRDefault="00BD4EC8" w:rsidP="009E76EB">
            <w:r w:rsidRPr="008D55BF">
              <w:t>Projekta izstrādē iesaistītās institūcijas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4EC8" w:rsidRPr="008D55BF" w:rsidRDefault="00711CD9" w:rsidP="00AD165B">
            <w:pPr>
              <w:ind w:firstLine="254"/>
              <w:jc w:val="both"/>
            </w:pPr>
            <w:r>
              <w:t>Vides aizsardzības un reģionālās attīstības ministrija</w:t>
            </w:r>
          </w:p>
        </w:tc>
      </w:tr>
      <w:tr w:rsidR="00BD4EC8" w:rsidRPr="008D55BF" w:rsidTr="004B66DB"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EC8" w:rsidRPr="008D55BF" w:rsidRDefault="00BD4EC8" w:rsidP="009E76EB">
            <w:r w:rsidRPr="008D55BF">
              <w:t>6.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EC8" w:rsidRPr="008D55BF" w:rsidRDefault="00BD4EC8" w:rsidP="009E76EB">
            <w:r w:rsidRPr="008D55BF">
              <w:t>Iemesli, kādēļ netika nodrošināta sabiedrības līdzdalība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947C5" w:rsidRPr="008D55BF" w:rsidRDefault="00F04953" w:rsidP="00AD165B">
            <w:pPr>
              <w:ind w:firstLine="254"/>
              <w:jc w:val="both"/>
            </w:pPr>
            <w:r>
              <w:t>Noteikumu projektam nav tiešas ietekmes uz sabiedrību, jo tas</w:t>
            </w:r>
            <w:r w:rsidR="0063389D">
              <w:t xml:space="preserve"> </w:t>
            </w:r>
            <w:r w:rsidR="00786484">
              <w:t xml:space="preserve">ir saistīts </w:t>
            </w:r>
            <w:r w:rsidR="001A7607">
              <w:t>ar valsts IKT pārvaldību</w:t>
            </w:r>
            <w:r>
              <w:t xml:space="preserve">. Ņemot to vērā, </w:t>
            </w:r>
            <w:r w:rsidR="00A34111">
              <w:t>nodr</w:t>
            </w:r>
            <w:r>
              <w:t>ošināt sabiedrības līdzdalību</w:t>
            </w:r>
            <w:r w:rsidR="001A7607">
              <w:t xml:space="preserve"> noteikumu projekta </w:t>
            </w:r>
            <w:r w:rsidR="00A34111">
              <w:t>izstrādē</w:t>
            </w:r>
            <w:r w:rsidR="002F2B2D">
              <w:t xml:space="preserve"> nav nepieciešams</w:t>
            </w:r>
            <w:r w:rsidR="00A34111">
              <w:t>.</w:t>
            </w:r>
          </w:p>
        </w:tc>
      </w:tr>
      <w:tr w:rsidR="00BD4EC8" w:rsidRPr="008D55BF" w:rsidTr="004B66DB"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EC8" w:rsidRPr="008D55BF" w:rsidRDefault="00BD4EC8" w:rsidP="009E76EB">
            <w:r w:rsidRPr="008D55BF">
              <w:t>7.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EC8" w:rsidRPr="008D55BF" w:rsidRDefault="00BD4EC8" w:rsidP="009E76EB">
            <w:r w:rsidRPr="008D55BF">
              <w:t>Cita informācija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4EC8" w:rsidRPr="008D55BF" w:rsidRDefault="00BD4EC8" w:rsidP="00AD165B">
            <w:pPr>
              <w:ind w:firstLine="254"/>
            </w:pPr>
            <w:r w:rsidRPr="008D55BF">
              <w:t>Nav</w:t>
            </w:r>
          </w:p>
        </w:tc>
      </w:tr>
    </w:tbl>
    <w:p w:rsidR="005D4CAC" w:rsidRDefault="005D4CAC" w:rsidP="004B66DB">
      <w:pPr>
        <w:spacing w:before="120" w:after="120"/>
        <w:ind w:firstLine="374"/>
        <w:jc w:val="both"/>
      </w:pPr>
    </w:p>
    <w:p w:rsidR="00B206A8" w:rsidRPr="00B206A8" w:rsidRDefault="00B206A8" w:rsidP="00B206A8">
      <w:pPr>
        <w:ind w:firstLine="374"/>
        <w:jc w:val="both"/>
        <w:rPr>
          <w:sz w:val="2"/>
        </w:rPr>
      </w:pPr>
    </w:p>
    <w:tbl>
      <w:tblPr>
        <w:tblW w:w="4985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2679"/>
        <w:gridCol w:w="6236"/>
      </w:tblGrid>
      <w:tr w:rsidR="00104228" w:rsidRPr="004A6A39" w:rsidTr="00B5271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228" w:rsidRPr="004A6A39" w:rsidRDefault="00104228" w:rsidP="0010422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Cs w:val="28"/>
                <w:lang w:eastAsia="lv-LV"/>
              </w:rPr>
            </w:pPr>
            <w:r w:rsidRPr="004A6A39">
              <w:rPr>
                <w:rFonts w:eastAsia="Times New Roman"/>
                <w:b/>
                <w:bCs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104228" w:rsidRPr="004A6A39" w:rsidTr="004B66DB"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228" w:rsidRPr="004A6A39" w:rsidRDefault="00104228" w:rsidP="00104228">
            <w:pPr>
              <w:spacing w:before="100" w:beforeAutospacing="1" w:after="100" w:afterAutospacing="1"/>
              <w:rPr>
                <w:rFonts w:eastAsia="Times New Roman"/>
                <w:szCs w:val="28"/>
                <w:lang w:eastAsia="lv-LV"/>
              </w:rPr>
            </w:pPr>
            <w:r w:rsidRPr="004A6A39">
              <w:rPr>
                <w:rFonts w:eastAsia="Times New Roman"/>
                <w:szCs w:val="28"/>
                <w:lang w:eastAsia="lv-LV"/>
              </w:rPr>
              <w:t>1.</w:t>
            </w:r>
          </w:p>
        </w:tc>
        <w:tc>
          <w:tcPr>
            <w:tcW w:w="1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228" w:rsidRPr="004A6A39" w:rsidRDefault="00104228" w:rsidP="00104228">
            <w:pPr>
              <w:rPr>
                <w:rFonts w:eastAsia="Times New Roman"/>
                <w:szCs w:val="28"/>
                <w:lang w:eastAsia="lv-LV"/>
              </w:rPr>
            </w:pPr>
            <w:r w:rsidRPr="004A6A39">
              <w:rPr>
                <w:rFonts w:eastAsia="Times New Roman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953" w:rsidRDefault="00F04953" w:rsidP="00AD165B">
            <w:pPr>
              <w:ind w:firstLine="254"/>
              <w:jc w:val="both"/>
              <w:rPr>
                <w:rFonts w:eastAsia="Times New Roman"/>
                <w:szCs w:val="28"/>
                <w:lang w:eastAsia="lv-LV"/>
              </w:rPr>
            </w:pPr>
            <w:r>
              <w:rPr>
                <w:rFonts w:eastAsia="Times New Roman"/>
                <w:szCs w:val="28"/>
                <w:lang w:eastAsia="lv-LV"/>
              </w:rPr>
              <w:t>Projekta izpildē ir iesaistītas institūcijas, kuras pārstāv foruma dalībnieki. Institūcijas ir šādas:</w:t>
            </w:r>
          </w:p>
          <w:p w:rsidR="00104228" w:rsidRDefault="00975470" w:rsidP="00AD165B">
            <w:pPr>
              <w:ind w:firstLine="254"/>
              <w:jc w:val="both"/>
              <w:rPr>
                <w:rFonts w:eastAsia="Times New Roman"/>
                <w:szCs w:val="28"/>
                <w:lang w:eastAsia="lv-LV"/>
              </w:rPr>
            </w:pPr>
            <w:r>
              <w:rPr>
                <w:rFonts w:eastAsia="Times New Roman"/>
                <w:szCs w:val="28"/>
                <w:lang w:eastAsia="lv-LV"/>
              </w:rPr>
              <w:t>1) </w:t>
            </w:r>
            <w:r w:rsidR="00F50AC7">
              <w:rPr>
                <w:rFonts w:eastAsia="Times New Roman"/>
                <w:szCs w:val="28"/>
                <w:lang w:eastAsia="lv-LV"/>
              </w:rPr>
              <w:t>VARAM</w:t>
            </w:r>
            <w:r w:rsidR="00FE581E">
              <w:rPr>
                <w:rFonts w:eastAsia="Times New Roman"/>
                <w:szCs w:val="28"/>
                <w:lang w:eastAsia="lv-LV"/>
              </w:rPr>
              <w:t xml:space="preserve"> (kā </w:t>
            </w:r>
            <w:r w:rsidR="00FE581E" w:rsidRPr="00F04953">
              <w:rPr>
                <w:rFonts w:eastAsia="Times New Roman"/>
                <w:szCs w:val="28"/>
                <w:lang w:eastAsia="lv-LV"/>
              </w:rPr>
              <w:t xml:space="preserve">vadoša valsts pārvaldes iestāde </w:t>
            </w:r>
            <w:r w:rsidR="00FE581E">
              <w:rPr>
                <w:rFonts w:eastAsia="Times New Roman"/>
                <w:szCs w:val="28"/>
                <w:lang w:eastAsia="lv-LV"/>
              </w:rPr>
              <w:t xml:space="preserve">IKT </w:t>
            </w:r>
            <w:r w:rsidR="00FE581E" w:rsidRPr="00F04953">
              <w:rPr>
                <w:rFonts w:eastAsia="Times New Roman"/>
                <w:szCs w:val="28"/>
                <w:lang w:eastAsia="lv-LV"/>
              </w:rPr>
              <w:t>jomā</w:t>
            </w:r>
            <w:r w:rsidR="00F50AC7">
              <w:rPr>
                <w:rFonts w:eastAsia="Times New Roman"/>
                <w:szCs w:val="28"/>
                <w:lang w:eastAsia="lv-LV"/>
              </w:rPr>
              <w:t>)</w:t>
            </w:r>
            <w:r w:rsidR="00FE581E">
              <w:rPr>
                <w:rFonts w:eastAsia="Times New Roman"/>
                <w:szCs w:val="28"/>
                <w:lang w:eastAsia="lv-LV"/>
              </w:rPr>
              <w:t xml:space="preserve">, kuras </w:t>
            </w:r>
            <w:r w:rsidR="00FE581E" w:rsidRPr="005A095C">
              <w:rPr>
                <w:rStyle w:val="spelle"/>
              </w:rPr>
              <w:t>valsts sekretāra vietnieks IKT jautājumos</w:t>
            </w:r>
            <w:r w:rsidR="00FE581E">
              <w:rPr>
                <w:rStyle w:val="spelle"/>
              </w:rPr>
              <w:t xml:space="preserve"> vada Forumu</w:t>
            </w:r>
            <w:r w:rsidR="00F50AC7">
              <w:rPr>
                <w:rStyle w:val="spelle"/>
              </w:rPr>
              <w:t xml:space="preserve">. VARAM </w:t>
            </w:r>
            <w:r w:rsidR="00FE581E" w:rsidRPr="00FE581E">
              <w:rPr>
                <w:rStyle w:val="spelle"/>
              </w:rPr>
              <w:t>materiāltehniski nodrošina</w:t>
            </w:r>
            <w:r w:rsidR="00FE581E">
              <w:rPr>
                <w:rStyle w:val="spelle"/>
              </w:rPr>
              <w:t xml:space="preserve"> Foruma darbību</w:t>
            </w:r>
            <w:r w:rsidR="00BC2600">
              <w:rPr>
                <w:rStyle w:val="spelle"/>
              </w:rPr>
              <w:t>, veicot Foruma sekretariāta funkciju</w:t>
            </w:r>
            <w:r w:rsidR="00F04953">
              <w:rPr>
                <w:rFonts w:eastAsia="Times New Roman"/>
                <w:szCs w:val="28"/>
                <w:lang w:eastAsia="lv-LV"/>
              </w:rPr>
              <w:t>;</w:t>
            </w:r>
          </w:p>
          <w:p w:rsidR="00F04953" w:rsidRDefault="00975470" w:rsidP="00AD165B">
            <w:pPr>
              <w:ind w:firstLine="254"/>
              <w:jc w:val="both"/>
              <w:rPr>
                <w:rFonts w:eastAsia="Times New Roman"/>
                <w:szCs w:val="28"/>
                <w:lang w:eastAsia="lv-LV"/>
              </w:rPr>
            </w:pPr>
            <w:r>
              <w:rPr>
                <w:rFonts w:eastAsia="Times New Roman"/>
                <w:szCs w:val="28"/>
                <w:lang w:eastAsia="lv-LV"/>
              </w:rPr>
              <w:t>2) </w:t>
            </w:r>
            <w:r w:rsidR="00FE581E">
              <w:rPr>
                <w:rFonts w:eastAsia="Times New Roman"/>
                <w:szCs w:val="28"/>
                <w:lang w:eastAsia="lv-LV"/>
              </w:rPr>
              <w:t xml:space="preserve">Valsts reģionālās attīstības aģentūra (kā </w:t>
            </w:r>
            <w:r w:rsidR="00F04953">
              <w:rPr>
                <w:rFonts w:eastAsia="Times New Roman"/>
                <w:szCs w:val="28"/>
                <w:lang w:eastAsia="lv-LV"/>
              </w:rPr>
              <w:t>institūcija, kura</w:t>
            </w:r>
            <w:r w:rsidR="00FE581E">
              <w:rPr>
                <w:rFonts w:eastAsia="Times New Roman"/>
                <w:szCs w:val="28"/>
                <w:lang w:eastAsia="lv-LV"/>
              </w:rPr>
              <w:t xml:space="preserve">i ir </w:t>
            </w:r>
            <w:r w:rsidR="00BA78C4">
              <w:rPr>
                <w:rFonts w:eastAsia="Times New Roman"/>
                <w:szCs w:val="28"/>
                <w:lang w:eastAsia="lv-LV"/>
              </w:rPr>
              <w:t>jānodrošina koordinēta</w:t>
            </w:r>
            <w:r w:rsidR="00BA78C4" w:rsidRPr="00BA78C4">
              <w:rPr>
                <w:rFonts w:eastAsia="Times New Roman"/>
                <w:szCs w:val="28"/>
                <w:lang w:eastAsia="lv-LV"/>
              </w:rPr>
              <w:t xml:space="preserve"> un vienot</w:t>
            </w:r>
            <w:r w:rsidR="00BA78C4">
              <w:rPr>
                <w:rFonts w:eastAsia="Times New Roman"/>
                <w:szCs w:val="28"/>
                <w:lang w:eastAsia="lv-LV"/>
              </w:rPr>
              <w:t>a</w:t>
            </w:r>
            <w:r w:rsidR="00BA78C4" w:rsidRPr="00BA78C4">
              <w:rPr>
                <w:rFonts w:eastAsia="Times New Roman"/>
                <w:szCs w:val="28"/>
                <w:lang w:eastAsia="lv-LV"/>
              </w:rPr>
              <w:t xml:space="preserve"> IKT koplietošanas paka</w:t>
            </w:r>
            <w:r w:rsidR="00BA78C4">
              <w:rPr>
                <w:rFonts w:eastAsia="Times New Roman"/>
                <w:szCs w:val="28"/>
                <w:lang w:eastAsia="lv-LV"/>
              </w:rPr>
              <w:t>lpojumu un risinājumu pārvaldība, ieviešana un uzturēšana</w:t>
            </w:r>
            <w:r w:rsidR="00BA78C4" w:rsidRPr="00BA78C4">
              <w:rPr>
                <w:rFonts w:eastAsia="Times New Roman"/>
                <w:szCs w:val="28"/>
                <w:lang w:eastAsia="lv-LV"/>
              </w:rPr>
              <w:t xml:space="preserve"> valstī</w:t>
            </w:r>
            <w:r w:rsidR="00FE581E">
              <w:rPr>
                <w:rFonts w:eastAsia="Times New Roman"/>
                <w:szCs w:val="28"/>
                <w:lang w:eastAsia="lv-LV"/>
              </w:rPr>
              <w:t>)</w:t>
            </w:r>
            <w:r w:rsidR="00C6100A">
              <w:rPr>
                <w:rFonts w:eastAsia="Times New Roman"/>
                <w:szCs w:val="28"/>
                <w:lang w:eastAsia="lv-LV"/>
              </w:rPr>
              <w:t>;</w:t>
            </w:r>
          </w:p>
          <w:p w:rsidR="00C6100A" w:rsidRDefault="00975470" w:rsidP="00AD165B">
            <w:pPr>
              <w:ind w:firstLine="254"/>
              <w:jc w:val="both"/>
              <w:rPr>
                <w:rFonts w:eastAsia="Times New Roman"/>
                <w:szCs w:val="28"/>
                <w:lang w:eastAsia="lv-LV"/>
              </w:rPr>
            </w:pPr>
            <w:r>
              <w:rPr>
                <w:rFonts w:eastAsia="Times New Roman"/>
                <w:szCs w:val="28"/>
                <w:lang w:eastAsia="lv-LV"/>
              </w:rPr>
              <w:t>3) </w:t>
            </w:r>
            <w:r w:rsidR="00FE581E">
              <w:rPr>
                <w:rFonts w:eastAsia="Times New Roman"/>
                <w:szCs w:val="28"/>
                <w:lang w:eastAsia="lv-LV"/>
              </w:rPr>
              <w:t>visas ministrijas</w:t>
            </w:r>
            <w:r w:rsidR="00C76EA9">
              <w:rPr>
                <w:rFonts w:eastAsia="Times New Roman"/>
                <w:szCs w:val="28"/>
                <w:lang w:eastAsia="lv-LV"/>
              </w:rPr>
              <w:t xml:space="preserve"> (kā institūcijas, kuras apstiprina </w:t>
            </w:r>
            <w:r w:rsidR="00C76EA9" w:rsidRPr="00C76EA9">
              <w:rPr>
                <w:rFonts w:eastAsia="Times New Roman"/>
                <w:szCs w:val="28"/>
                <w:lang w:eastAsia="lv-LV"/>
              </w:rPr>
              <w:t xml:space="preserve">augstākās atbildīgās amatpersonas </w:t>
            </w:r>
            <w:r w:rsidR="00C76EA9">
              <w:rPr>
                <w:rFonts w:eastAsia="Times New Roman"/>
                <w:szCs w:val="28"/>
                <w:lang w:eastAsia="lv-LV"/>
              </w:rPr>
              <w:t xml:space="preserve">IKT </w:t>
            </w:r>
            <w:r w:rsidR="00C76EA9" w:rsidRPr="00C76EA9">
              <w:rPr>
                <w:rFonts w:eastAsia="Times New Roman"/>
                <w:szCs w:val="28"/>
                <w:lang w:eastAsia="lv-LV"/>
              </w:rPr>
              <w:t>pārvaldības jautājumos attiecīgo valsts pārvaldes nozaru (resoru) līmenī</w:t>
            </w:r>
            <w:r w:rsidR="00C76EA9">
              <w:rPr>
                <w:rFonts w:eastAsia="Times New Roman"/>
                <w:szCs w:val="28"/>
                <w:lang w:eastAsia="lv-LV"/>
              </w:rPr>
              <w:t>)</w:t>
            </w:r>
            <w:r w:rsidR="00C6100A">
              <w:rPr>
                <w:rFonts w:eastAsia="Times New Roman"/>
                <w:szCs w:val="28"/>
                <w:lang w:eastAsia="lv-LV"/>
              </w:rPr>
              <w:t>;</w:t>
            </w:r>
          </w:p>
          <w:p w:rsidR="00C6100A" w:rsidRDefault="00975470" w:rsidP="00AD165B">
            <w:pPr>
              <w:ind w:firstLine="254"/>
              <w:jc w:val="both"/>
              <w:rPr>
                <w:rFonts w:eastAsia="Times New Roman"/>
                <w:szCs w:val="28"/>
                <w:lang w:eastAsia="lv-LV"/>
              </w:rPr>
            </w:pPr>
            <w:r>
              <w:rPr>
                <w:rFonts w:eastAsia="Times New Roman"/>
                <w:szCs w:val="28"/>
                <w:lang w:eastAsia="lv-LV"/>
              </w:rPr>
              <w:t>4) </w:t>
            </w:r>
            <w:r w:rsidR="00C76EA9">
              <w:rPr>
                <w:rFonts w:eastAsia="Times New Roman"/>
                <w:szCs w:val="28"/>
                <w:lang w:eastAsia="lv-LV"/>
              </w:rPr>
              <w:t xml:space="preserve">Satiksmes ministrija (kā </w:t>
            </w:r>
            <w:r w:rsidR="00C6100A" w:rsidRPr="00C6100A">
              <w:rPr>
                <w:rFonts w:eastAsia="Times New Roman"/>
                <w:szCs w:val="28"/>
                <w:lang w:eastAsia="lv-LV"/>
              </w:rPr>
              <w:t xml:space="preserve">vadoša valsts pārvaldes iestāde elektronisko sakaru </w:t>
            </w:r>
            <w:r w:rsidR="00BA78C4">
              <w:rPr>
                <w:rFonts w:eastAsia="Times New Roman"/>
                <w:szCs w:val="28"/>
                <w:lang w:eastAsia="lv-LV"/>
              </w:rPr>
              <w:t>jomā</w:t>
            </w:r>
            <w:r w:rsidR="00C76EA9">
              <w:rPr>
                <w:rFonts w:eastAsia="Times New Roman"/>
                <w:szCs w:val="28"/>
                <w:lang w:eastAsia="lv-LV"/>
              </w:rPr>
              <w:t>)</w:t>
            </w:r>
            <w:r w:rsidR="00C6100A">
              <w:rPr>
                <w:rFonts w:eastAsia="Times New Roman"/>
                <w:szCs w:val="28"/>
                <w:lang w:eastAsia="lv-LV"/>
              </w:rPr>
              <w:t>;</w:t>
            </w:r>
          </w:p>
          <w:p w:rsidR="00C6100A" w:rsidRPr="004A6A39" w:rsidRDefault="00975470" w:rsidP="00C76EA9">
            <w:pPr>
              <w:ind w:firstLine="254"/>
              <w:jc w:val="both"/>
              <w:rPr>
                <w:rFonts w:eastAsia="Times New Roman"/>
                <w:szCs w:val="28"/>
                <w:lang w:eastAsia="lv-LV"/>
              </w:rPr>
            </w:pPr>
            <w:r>
              <w:rPr>
                <w:rFonts w:eastAsia="Times New Roman"/>
                <w:szCs w:val="28"/>
                <w:lang w:eastAsia="lv-LV"/>
              </w:rPr>
              <w:t>5) </w:t>
            </w:r>
            <w:r w:rsidR="00C76EA9">
              <w:rPr>
                <w:rFonts w:eastAsia="Times New Roman"/>
                <w:szCs w:val="28"/>
                <w:lang w:eastAsia="lv-LV"/>
              </w:rPr>
              <w:t xml:space="preserve">Latvijas Pašvaldību savienība (kā </w:t>
            </w:r>
            <w:r w:rsidR="00C6100A">
              <w:rPr>
                <w:rFonts w:eastAsia="Times New Roman"/>
                <w:szCs w:val="28"/>
                <w:lang w:eastAsia="lv-LV"/>
              </w:rPr>
              <w:t>biedrība</w:t>
            </w:r>
            <w:r w:rsidR="00C6100A" w:rsidRPr="00C6100A">
              <w:rPr>
                <w:rFonts w:eastAsia="Times New Roman"/>
                <w:szCs w:val="28"/>
                <w:lang w:eastAsia="lv-LV"/>
              </w:rPr>
              <w:t xml:space="preserve">, kura ir tiesīga pārstāvēt pašvaldības </w:t>
            </w:r>
            <w:r w:rsidR="00C6100A">
              <w:rPr>
                <w:rFonts w:eastAsia="Times New Roman"/>
                <w:szCs w:val="28"/>
                <w:lang w:eastAsia="lv-LV"/>
              </w:rPr>
              <w:t xml:space="preserve">IKT </w:t>
            </w:r>
            <w:r w:rsidR="00C76EA9">
              <w:rPr>
                <w:rFonts w:eastAsia="Times New Roman"/>
                <w:szCs w:val="28"/>
                <w:lang w:eastAsia="lv-LV"/>
              </w:rPr>
              <w:t>jautājumos</w:t>
            </w:r>
            <w:r w:rsidR="00C6100A">
              <w:rPr>
                <w:rFonts w:eastAsia="Times New Roman"/>
                <w:szCs w:val="28"/>
                <w:lang w:eastAsia="lv-LV"/>
              </w:rPr>
              <w:t>).</w:t>
            </w:r>
          </w:p>
        </w:tc>
      </w:tr>
      <w:tr w:rsidR="00104228" w:rsidRPr="004A6A39" w:rsidTr="004B66DB"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228" w:rsidRPr="004A6A39" w:rsidRDefault="00104228" w:rsidP="00104228">
            <w:pPr>
              <w:spacing w:before="100" w:beforeAutospacing="1" w:after="100" w:afterAutospacing="1"/>
              <w:rPr>
                <w:rFonts w:eastAsia="Times New Roman"/>
                <w:szCs w:val="28"/>
                <w:lang w:eastAsia="lv-LV"/>
              </w:rPr>
            </w:pPr>
            <w:r w:rsidRPr="004A6A39">
              <w:rPr>
                <w:rFonts w:eastAsia="Times New Roman"/>
                <w:szCs w:val="28"/>
                <w:lang w:eastAsia="lv-LV"/>
              </w:rPr>
              <w:t>2.</w:t>
            </w:r>
          </w:p>
        </w:tc>
        <w:tc>
          <w:tcPr>
            <w:tcW w:w="1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228" w:rsidRPr="004A6A39" w:rsidRDefault="00104228" w:rsidP="00104228">
            <w:pPr>
              <w:rPr>
                <w:rFonts w:eastAsia="Times New Roman"/>
                <w:szCs w:val="28"/>
                <w:lang w:eastAsia="lv-LV"/>
              </w:rPr>
            </w:pPr>
            <w:r w:rsidRPr="004A6A39">
              <w:rPr>
                <w:rFonts w:eastAsia="Times New Roman"/>
                <w:szCs w:val="28"/>
                <w:lang w:eastAsia="lv-LV"/>
              </w:rPr>
              <w:t>Projekta izpildes ietekme uz pārvaldes funkcijām</w:t>
            </w:r>
          </w:p>
        </w:tc>
        <w:tc>
          <w:tcPr>
            <w:tcW w:w="3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228" w:rsidRPr="00C164AF" w:rsidRDefault="00F04953" w:rsidP="00C96B56">
            <w:pPr>
              <w:spacing w:before="100" w:beforeAutospacing="1" w:after="100" w:afterAutospacing="1"/>
              <w:ind w:firstLine="254"/>
              <w:jc w:val="both"/>
              <w:rPr>
                <w:rFonts w:eastAsia="Times New Roman"/>
                <w:lang w:eastAsia="lv-LV"/>
              </w:rPr>
            </w:pPr>
            <w:r w:rsidRPr="00BB4431">
              <w:t xml:space="preserve">Projekta </w:t>
            </w:r>
            <w:r w:rsidR="00AF05F6">
              <w:t xml:space="preserve">izpilde tieši neietekmē tajā iesaistīto institūciju funkcijas un uzdevumus. </w:t>
            </w:r>
            <w:r w:rsidR="004D0DF8">
              <w:t xml:space="preserve">Savukārt, atbilstoši projektam ir paredzēts, ka minēto institūciju pārstāvji (Foruma dalībnieki) </w:t>
            </w:r>
            <w:r w:rsidR="004D0DF8" w:rsidRPr="004D0DF8">
              <w:t>veicina Foruma lēmumu</w:t>
            </w:r>
            <w:r w:rsidR="004D0DF8">
              <w:t xml:space="preserve"> (tiem ir rekomendējošs raksturs)</w:t>
            </w:r>
            <w:r w:rsidR="004D0DF8" w:rsidRPr="004D0DF8">
              <w:t xml:space="preserve"> ievērošanu attiecīgajās valsts pārvaldes nozarēs (resoros) vai institūcijās, kuras tie pārstāv</w:t>
            </w:r>
            <w:r w:rsidR="004D0DF8">
              <w:t xml:space="preserve">, kā arī </w:t>
            </w:r>
            <w:r w:rsidR="004D0DF8" w:rsidRPr="004D0DF8">
              <w:t>sniedz Foruma priekšsēdētājam izvērtēšanai informāciju par Foruma lēmumu izpildes gaitu un rezultātiem</w:t>
            </w:r>
            <w:r w:rsidR="004D0DF8">
              <w:t xml:space="preserve">. </w:t>
            </w:r>
            <w:r w:rsidR="008311A1">
              <w:t xml:space="preserve">Līdz ar to projekta izpildē ir paredzēts, ka </w:t>
            </w:r>
            <w:r w:rsidR="004D0DF8">
              <w:t>Forumā pārstāvētās institūcijas</w:t>
            </w:r>
            <w:r w:rsidR="008311A1">
              <w:t xml:space="preserve"> turpmāk veiks </w:t>
            </w:r>
            <w:r w:rsidR="004D0DF8">
              <w:t>tām noteiktas funkcijas un uzdevumus IKT jomā</w:t>
            </w:r>
            <w:r w:rsidR="008311A1">
              <w:t xml:space="preserve">, </w:t>
            </w:r>
            <w:r w:rsidR="00C96B56">
              <w:t xml:space="preserve">ņemot vērā Forumā izskatītos jautājumus un pieņemtos </w:t>
            </w:r>
            <w:r w:rsidR="008311A1">
              <w:t>lēmumus.</w:t>
            </w:r>
          </w:p>
        </w:tc>
      </w:tr>
      <w:tr w:rsidR="00104228" w:rsidRPr="004A6A39" w:rsidTr="004B66DB"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228" w:rsidRPr="004A6A39" w:rsidRDefault="00104228" w:rsidP="00104228">
            <w:pPr>
              <w:spacing w:before="100" w:beforeAutospacing="1" w:after="100" w:afterAutospacing="1"/>
              <w:rPr>
                <w:rFonts w:eastAsia="Times New Roman"/>
                <w:szCs w:val="28"/>
                <w:lang w:eastAsia="lv-LV"/>
              </w:rPr>
            </w:pPr>
            <w:r w:rsidRPr="004A6A39">
              <w:rPr>
                <w:rFonts w:eastAsia="Times New Roman"/>
                <w:szCs w:val="28"/>
                <w:lang w:eastAsia="lv-LV"/>
              </w:rPr>
              <w:t>3.</w:t>
            </w:r>
          </w:p>
        </w:tc>
        <w:tc>
          <w:tcPr>
            <w:tcW w:w="1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228" w:rsidRPr="004A6A39" w:rsidRDefault="00104228" w:rsidP="00015F87">
            <w:pPr>
              <w:rPr>
                <w:rFonts w:eastAsia="Times New Roman"/>
                <w:szCs w:val="28"/>
                <w:lang w:eastAsia="lv-LV"/>
              </w:rPr>
            </w:pPr>
            <w:r w:rsidRPr="004A6A39">
              <w:rPr>
                <w:rFonts w:eastAsia="Times New Roman"/>
                <w:szCs w:val="28"/>
                <w:lang w:eastAsia="lv-LV"/>
              </w:rPr>
              <w:t>Projekta izpildes ietekme uz pārvaldes institucionālo struktūru.</w:t>
            </w:r>
            <w:r w:rsidR="00015F87">
              <w:rPr>
                <w:rFonts w:eastAsia="Times New Roman"/>
                <w:szCs w:val="28"/>
                <w:lang w:eastAsia="lv-LV"/>
              </w:rPr>
              <w:t xml:space="preserve"> </w:t>
            </w:r>
            <w:r w:rsidRPr="004A6A39">
              <w:rPr>
                <w:rFonts w:eastAsia="Times New Roman"/>
                <w:szCs w:val="28"/>
                <w:lang w:eastAsia="lv-LV"/>
              </w:rPr>
              <w:t>Jaunu institūciju izveide</w:t>
            </w:r>
          </w:p>
        </w:tc>
        <w:tc>
          <w:tcPr>
            <w:tcW w:w="3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371" w:rsidRDefault="00D20823" w:rsidP="00520371">
            <w:pPr>
              <w:ind w:firstLine="252"/>
              <w:jc w:val="both"/>
              <w:rPr>
                <w:rFonts w:eastAsia="Times New Roman"/>
                <w:szCs w:val="28"/>
                <w:lang w:eastAsia="lv-LV"/>
              </w:rPr>
            </w:pPr>
            <w:r>
              <w:rPr>
                <w:rFonts w:eastAsia="Times New Roman"/>
                <w:szCs w:val="28"/>
                <w:lang w:eastAsia="lv-LV"/>
              </w:rPr>
              <w:t xml:space="preserve">Izpildot projektu, </w:t>
            </w:r>
            <w:r w:rsidR="0033720F">
              <w:rPr>
                <w:rFonts w:eastAsia="Times New Roman"/>
                <w:szCs w:val="28"/>
                <w:lang w:eastAsia="lv-LV"/>
              </w:rPr>
              <w:t xml:space="preserve">valsts IKT pārvaldības jomā </w:t>
            </w:r>
            <w:r>
              <w:rPr>
                <w:rFonts w:eastAsia="Times New Roman"/>
                <w:szCs w:val="28"/>
                <w:lang w:eastAsia="lv-LV"/>
              </w:rPr>
              <w:t>tiks izveidot</w:t>
            </w:r>
            <w:r w:rsidR="0033720F">
              <w:rPr>
                <w:rFonts w:eastAsia="Times New Roman"/>
                <w:szCs w:val="28"/>
                <w:lang w:eastAsia="lv-LV"/>
              </w:rPr>
              <w:t xml:space="preserve">a jauna </w:t>
            </w:r>
            <w:r w:rsidRPr="00D20823">
              <w:rPr>
                <w:rFonts w:eastAsia="Times New Roman"/>
                <w:szCs w:val="28"/>
                <w:lang w:eastAsia="lv-LV"/>
              </w:rPr>
              <w:t>koleģiāla starpnozaru konsultatīvā un metodiskā institūcija</w:t>
            </w:r>
            <w:r w:rsidR="00B756CC">
              <w:rPr>
                <w:rFonts w:eastAsia="Times New Roman"/>
                <w:szCs w:val="28"/>
                <w:lang w:eastAsia="lv-LV"/>
              </w:rPr>
              <w:t xml:space="preserve"> (Forums)</w:t>
            </w:r>
            <w:r w:rsidR="00EA2128">
              <w:rPr>
                <w:rFonts w:eastAsia="Times New Roman"/>
                <w:szCs w:val="28"/>
                <w:lang w:eastAsia="lv-LV"/>
              </w:rPr>
              <w:t xml:space="preserve">, kuras </w:t>
            </w:r>
            <w:r>
              <w:rPr>
                <w:rFonts w:eastAsia="Times New Roman"/>
                <w:szCs w:val="28"/>
                <w:lang w:eastAsia="lv-LV"/>
              </w:rPr>
              <w:t xml:space="preserve">kompetencē ir veicināt </w:t>
            </w:r>
            <w:r w:rsidR="00E801F4">
              <w:rPr>
                <w:rFonts w:eastAsia="Times New Roman"/>
                <w:szCs w:val="28"/>
                <w:lang w:eastAsia="lv-LV"/>
              </w:rPr>
              <w:t>efektīvu</w:t>
            </w:r>
            <w:r w:rsidRPr="00D20823">
              <w:rPr>
                <w:rFonts w:eastAsia="Times New Roman"/>
                <w:szCs w:val="28"/>
                <w:lang w:eastAsia="lv-LV"/>
              </w:rPr>
              <w:t xml:space="preserve"> </w:t>
            </w:r>
            <w:r w:rsidR="00E161C8" w:rsidRPr="00EA2128">
              <w:rPr>
                <w:rFonts w:eastAsia="Times New Roman"/>
                <w:szCs w:val="28"/>
                <w:lang w:eastAsia="lv-LV"/>
              </w:rPr>
              <w:t xml:space="preserve">valsts </w:t>
            </w:r>
            <w:r>
              <w:rPr>
                <w:rFonts w:eastAsia="Times New Roman"/>
                <w:szCs w:val="28"/>
                <w:lang w:eastAsia="lv-LV"/>
              </w:rPr>
              <w:t>IKT</w:t>
            </w:r>
            <w:r w:rsidRPr="00D20823">
              <w:rPr>
                <w:rFonts w:eastAsia="Times New Roman"/>
                <w:szCs w:val="28"/>
                <w:lang w:eastAsia="lv-LV"/>
              </w:rPr>
              <w:t xml:space="preserve"> pārvaldību</w:t>
            </w:r>
            <w:r w:rsidR="00B756CC">
              <w:rPr>
                <w:rFonts w:eastAsia="Times New Roman"/>
                <w:szCs w:val="28"/>
                <w:lang w:eastAsia="lv-LV"/>
              </w:rPr>
              <w:t>.</w:t>
            </w:r>
          </w:p>
          <w:p w:rsidR="00520371" w:rsidRDefault="00B756CC" w:rsidP="00520371">
            <w:pPr>
              <w:ind w:firstLine="252"/>
              <w:jc w:val="both"/>
              <w:rPr>
                <w:rFonts w:eastAsia="Times New Roman"/>
                <w:szCs w:val="28"/>
                <w:lang w:eastAsia="lv-LV"/>
              </w:rPr>
            </w:pPr>
            <w:r>
              <w:rPr>
                <w:rFonts w:eastAsia="Times New Roman"/>
                <w:szCs w:val="28"/>
                <w:lang w:eastAsia="lv-LV"/>
              </w:rPr>
              <w:t xml:space="preserve">Forumā </w:t>
            </w:r>
            <w:r w:rsidR="00305289">
              <w:rPr>
                <w:rFonts w:eastAsia="Times New Roman"/>
                <w:szCs w:val="28"/>
                <w:lang w:eastAsia="lv-LV"/>
              </w:rPr>
              <w:t xml:space="preserve">darbosies </w:t>
            </w:r>
            <w:r>
              <w:rPr>
                <w:rFonts w:eastAsia="Times New Roman"/>
                <w:szCs w:val="28"/>
                <w:lang w:eastAsia="lv-LV"/>
              </w:rPr>
              <w:t>augstākās atbildīgās amatpersonas attiecīgo valsts pārvaldes nozaru (resoru) IKT pārvaldības jautājumos</w:t>
            </w:r>
            <w:r w:rsidR="00305289">
              <w:rPr>
                <w:rFonts w:eastAsia="Times New Roman"/>
                <w:szCs w:val="28"/>
                <w:lang w:eastAsia="lv-LV"/>
              </w:rPr>
              <w:t xml:space="preserve">, kā arī Satiksmes ministrijas pārstāvis elektronisko sakaru jautājumos un </w:t>
            </w:r>
            <w:r>
              <w:rPr>
                <w:rFonts w:eastAsia="Times New Roman"/>
                <w:szCs w:val="28"/>
                <w:lang w:eastAsia="lv-LV"/>
              </w:rPr>
              <w:t>Latvijas Pašvaldību savienības pārstāvis IKT jautājumos</w:t>
            </w:r>
            <w:r w:rsidR="00305289">
              <w:rPr>
                <w:rFonts w:eastAsia="Times New Roman"/>
                <w:szCs w:val="28"/>
                <w:lang w:eastAsia="lv-LV"/>
              </w:rPr>
              <w:t>. Foruma kompetencei atbilstošu jautājumu izskatīšanai ir paredzēts piesaistīt publiskā un privātā sektora IKT speciālistus</w:t>
            </w:r>
            <w:r w:rsidR="00520371">
              <w:rPr>
                <w:rFonts w:eastAsia="Times New Roman"/>
                <w:szCs w:val="28"/>
                <w:lang w:eastAsia="lv-LV"/>
              </w:rPr>
              <w:t>.</w:t>
            </w:r>
          </w:p>
          <w:p w:rsidR="00104228" w:rsidRPr="004A6A39" w:rsidRDefault="004B66DB" w:rsidP="005F5395">
            <w:pPr>
              <w:ind w:firstLine="252"/>
              <w:jc w:val="both"/>
              <w:rPr>
                <w:rFonts w:eastAsia="Times New Roman"/>
                <w:szCs w:val="28"/>
                <w:lang w:eastAsia="lv-LV"/>
              </w:rPr>
            </w:pPr>
            <w:r>
              <w:rPr>
                <w:rFonts w:eastAsia="Times New Roman"/>
                <w:szCs w:val="28"/>
                <w:lang w:eastAsia="lv-LV"/>
              </w:rPr>
              <w:t>Pašlaik</w:t>
            </w:r>
            <w:r w:rsidR="00EA2128">
              <w:rPr>
                <w:rFonts w:eastAsia="Times New Roman"/>
                <w:szCs w:val="28"/>
                <w:lang w:eastAsia="lv-LV"/>
              </w:rPr>
              <w:t xml:space="preserve"> esošās institūcijas nevar izpildīt projektu</w:t>
            </w:r>
            <w:r w:rsidR="00E161C8">
              <w:rPr>
                <w:rFonts w:eastAsia="Times New Roman"/>
                <w:szCs w:val="28"/>
                <w:lang w:eastAsia="lv-LV"/>
              </w:rPr>
              <w:t xml:space="preserve">, jo </w:t>
            </w:r>
            <w:r w:rsidR="00A01CCB">
              <w:rPr>
                <w:rFonts w:eastAsia="Times New Roman"/>
                <w:szCs w:val="28"/>
                <w:lang w:eastAsia="lv-LV"/>
              </w:rPr>
              <w:t xml:space="preserve">tās nevar nodrošināt visu minēto amatpersonu, pārstāvju un speciālistu </w:t>
            </w:r>
            <w:r w:rsidR="006A45F0">
              <w:rPr>
                <w:rFonts w:eastAsia="Times New Roman"/>
                <w:szCs w:val="28"/>
                <w:lang w:eastAsia="lv-LV"/>
              </w:rPr>
              <w:t xml:space="preserve">iesaistīšanu </w:t>
            </w:r>
            <w:r w:rsidR="00A01CCB">
              <w:rPr>
                <w:rFonts w:eastAsia="Times New Roman"/>
                <w:szCs w:val="28"/>
                <w:lang w:eastAsia="lv-LV"/>
              </w:rPr>
              <w:t>koleģiāl</w:t>
            </w:r>
            <w:r w:rsidR="006A45F0">
              <w:rPr>
                <w:rFonts w:eastAsia="Times New Roman"/>
                <w:szCs w:val="28"/>
                <w:lang w:eastAsia="lv-LV"/>
              </w:rPr>
              <w:t xml:space="preserve">ajā darbībā </w:t>
            </w:r>
            <w:r w:rsidR="005F5395">
              <w:rPr>
                <w:rFonts w:eastAsia="Times New Roman"/>
                <w:szCs w:val="28"/>
                <w:lang w:eastAsia="lv-LV"/>
              </w:rPr>
              <w:t>valsts</w:t>
            </w:r>
            <w:r w:rsidR="000C3795">
              <w:rPr>
                <w:rFonts w:eastAsia="Times New Roman"/>
                <w:szCs w:val="28"/>
                <w:lang w:eastAsia="lv-LV"/>
              </w:rPr>
              <w:t xml:space="preserve"> </w:t>
            </w:r>
            <w:r w:rsidR="00A01CCB">
              <w:rPr>
                <w:rFonts w:eastAsia="Times New Roman"/>
                <w:szCs w:val="28"/>
                <w:lang w:eastAsia="lv-LV"/>
              </w:rPr>
              <w:t>IKT pārvaldības jautājumos</w:t>
            </w:r>
            <w:r w:rsidR="000C3795">
              <w:rPr>
                <w:rFonts w:eastAsia="Times New Roman"/>
                <w:szCs w:val="28"/>
                <w:lang w:eastAsia="lv-LV"/>
              </w:rPr>
              <w:t xml:space="preserve"> atbilstoši koncepcijai</w:t>
            </w:r>
            <w:r w:rsidR="00A01CCB">
              <w:rPr>
                <w:rFonts w:eastAsia="Times New Roman"/>
                <w:szCs w:val="28"/>
                <w:lang w:eastAsia="lv-LV"/>
              </w:rPr>
              <w:t>.</w:t>
            </w:r>
          </w:p>
        </w:tc>
      </w:tr>
      <w:tr w:rsidR="00104228" w:rsidRPr="004A6A39" w:rsidTr="004B66DB"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228" w:rsidRPr="004A6A39" w:rsidRDefault="00104228" w:rsidP="00104228">
            <w:pPr>
              <w:spacing w:before="100" w:beforeAutospacing="1" w:after="100" w:afterAutospacing="1"/>
              <w:rPr>
                <w:rFonts w:eastAsia="Times New Roman"/>
                <w:szCs w:val="28"/>
                <w:lang w:eastAsia="lv-LV"/>
              </w:rPr>
            </w:pPr>
            <w:r w:rsidRPr="004A6A39">
              <w:rPr>
                <w:rFonts w:eastAsia="Times New Roman"/>
                <w:szCs w:val="28"/>
                <w:lang w:eastAsia="lv-LV"/>
              </w:rPr>
              <w:t>4.</w:t>
            </w:r>
          </w:p>
        </w:tc>
        <w:tc>
          <w:tcPr>
            <w:tcW w:w="1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228" w:rsidRPr="004A6A39" w:rsidRDefault="00104228" w:rsidP="00015F87">
            <w:pPr>
              <w:rPr>
                <w:rFonts w:eastAsia="Times New Roman"/>
                <w:szCs w:val="28"/>
                <w:lang w:eastAsia="lv-LV"/>
              </w:rPr>
            </w:pPr>
            <w:r w:rsidRPr="004A6A39">
              <w:rPr>
                <w:rFonts w:eastAsia="Times New Roman"/>
                <w:szCs w:val="28"/>
                <w:lang w:eastAsia="lv-LV"/>
              </w:rPr>
              <w:t>Projekta izpildes ietekme uz pārvaldes institucionālo struktūru.</w:t>
            </w:r>
            <w:r w:rsidR="00015F87">
              <w:rPr>
                <w:rFonts w:eastAsia="Times New Roman"/>
                <w:szCs w:val="28"/>
                <w:lang w:eastAsia="lv-LV"/>
              </w:rPr>
              <w:t xml:space="preserve"> </w:t>
            </w:r>
            <w:r w:rsidRPr="004A6A39">
              <w:rPr>
                <w:rFonts w:eastAsia="Times New Roman"/>
                <w:szCs w:val="28"/>
                <w:lang w:eastAsia="lv-LV"/>
              </w:rPr>
              <w:t>Esošu institūciju likvidācija</w:t>
            </w:r>
          </w:p>
        </w:tc>
        <w:tc>
          <w:tcPr>
            <w:tcW w:w="3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228" w:rsidRPr="004A6A39" w:rsidRDefault="0084554F" w:rsidP="00104228">
            <w:pPr>
              <w:spacing w:before="100" w:beforeAutospacing="1" w:after="100" w:afterAutospacing="1"/>
              <w:jc w:val="both"/>
              <w:rPr>
                <w:rFonts w:eastAsia="Times New Roman"/>
                <w:szCs w:val="28"/>
                <w:lang w:eastAsia="lv-LV"/>
              </w:rPr>
            </w:pPr>
            <w:r>
              <w:rPr>
                <w:rFonts w:eastAsia="Times New Roman"/>
                <w:szCs w:val="28"/>
                <w:lang w:eastAsia="lv-LV"/>
              </w:rPr>
              <w:t>Projekts šo jomu neskar</w:t>
            </w:r>
          </w:p>
        </w:tc>
      </w:tr>
      <w:tr w:rsidR="00104228" w:rsidRPr="004A6A39" w:rsidTr="004B66DB"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228" w:rsidRPr="004A6A39" w:rsidRDefault="00104228" w:rsidP="00104228">
            <w:pPr>
              <w:spacing w:before="100" w:beforeAutospacing="1" w:after="100" w:afterAutospacing="1"/>
              <w:rPr>
                <w:rFonts w:eastAsia="Times New Roman"/>
                <w:szCs w:val="28"/>
                <w:lang w:eastAsia="lv-LV"/>
              </w:rPr>
            </w:pPr>
            <w:r w:rsidRPr="004A6A39">
              <w:rPr>
                <w:rFonts w:eastAsia="Times New Roman"/>
                <w:szCs w:val="28"/>
                <w:lang w:eastAsia="lv-LV"/>
              </w:rPr>
              <w:t>5.</w:t>
            </w:r>
          </w:p>
        </w:tc>
        <w:tc>
          <w:tcPr>
            <w:tcW w:w="1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228" w:rsidRPr="004A6A39" w:rsidRDefault="00104228" w:rsidP="00015F87">
            <w:pPr>
              <w:rPr>
                <w:rFonts w:eastAsia="Times New Roman"/>
                <w:szCs w:val="28"/>
                <w:lang w:eastAsia="lv-LV"/>
              </w:rPr>
            </w:pPr>
            <w:r w:rsidRPr="004A6A39">
              <w:rPr>
                <w:rFonts w:eastAsia="Times New Roman"/>
                <w:szCs w:val="28"/>
                <w:lang w:eastAsia="lv-LV"/>
              </w:rPr>
              <w:t>Projekta izpildes ietekme uz pārvaldes institucionālo struktūru.</w:t>
            </w:r>
            <w:r w:rsidR="00015F87">
              <w:rPr>
                <w:rFonts w:eastAsia="Times New Roman"/>
                <w:szCs w:val="28"/>
                <w:lang w:eastAsia="lv-LV"/>
              </w:rPr>
              <w:t xml:space="preserve"> </w:t>
            </w:r>
            <w:r w:rsidRPr="004A6A39">
              <w:rPr>
                <w:rFonts w:eastAsia="Times New Roman"/>
                <w:szCs w:val="28"/>
                <w:lang w:eastAsia="lv-LV"/>
              </w:rPr>
              <w:t>Esošu institūciju reorganizācija</w:t>
            </w:r>
          </w:p>
        </w:tc>
        <w:tc>
          <w:tcPr>
            <w:tcW w:w="3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228" w:rsidRPr="004A6A39" w:rsidRDefault="0084554F" w:rsidP="00104228">
            <w:pPr>
              <w:spacing w:before="100" w:beforeAutospacing="1" w:after="100" w:afterAutospacing="1"/>
              <w:jc w:val="both"/>
              <w:rPr>
                <w:rFonts w:eastAsia="Times New Roman"/>
                <w:szCs w:val="28"/>
                <w:lang w:eastAsia="lv-LV"/>
              </w:rPr>
            </w:pPr>
            <w:r>
              <w:rPr>
                <w:rFonts w:eastAsia="Times New Roman"/>
                <w:szCs w:val="28"/>
                <w:lang w:eastAsia="lv-LV"/>
              </w:rPr>
              <w:t>Projekts šo jomu neskar</w:t>
            </w:r>
          </w:p>
        </w:tc>
      </w:tr>
      <w:tr w:rsidR="00104228" w:rsidRPr="004A6A39" w:rsidTr="004B66DB"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228" w:rsidRPr="004A6A39" w:rsidRDefault="00104228" w:rsidP="00104228">
            <w:pPr>
              <w:spacing w:before="100" w:beforeAutospacing="1" w:after="100" w:afterAutospacing="1"/>
              <w:rPr>
                <w:rFonts w:eastAsia="Times New Roman"/>
                <w:szCs w:val="28"/>
                <w:lang w:eastAsia="lv-LV"/>
              </w:rPr>
            </w:pPr>
            <w:r w:rsidRPr="004A6A39">
              <w:rPr>
                <w:rFonts w:eastAsia="Times New Roman"/>
                <w:szCs w:val="28"/>
                <w:lang w:eastAsia="lv-LV"/>
              </w:rPr>
              <w:t>6.</w:t>
            </w:r>
          </w:p>
        </w:tc>
        <w:tc>
          <w:tcPr>
            <w:tcW w:w="1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228" w:rsidRPr="004A6A39" w:rsidRDefault="00104228" w:rsidP="00104228">
            <w:pPr>
              <w:rPr>
                <w:rFonts w:eastAsia="Times New Roman"/>
                <w:szCs w:val="28"/>
                <w:lang w:eastAsia="lv-LV"/>
              </w:rPr>
            </w:pPr>
            <w:r w:rsidRPr="004A6A39">
              <w:rPr>
                <w:rFonts w:eastAsia="Times New Roman"/>
                <w:szCs w:val="28"/>
                <w:lang w:eastAsia="lv-LV"/>
              </w:rPr>
              <w:t>Cita informācija</w:t>
            </w:r>
          </w:p>
        </w:tc>
        <w:tc>
          <w:tcPr>
            <w:tcW w:w="3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228" w:rsidRPr="004A6A39" w:rsidRDefault="0084554F" w:rsidP="00104228">
            <w:pPr>
              <w:spacing w:before="100" w:beforeAutospacing="1" w:after="100" w:afterAutospacing="1"/>
              <w:rPr>
                <w:rFonts w:eastAsia="Times New Roman"/>
                <w:szCs w:val="28"/>
                <w:lang w:eastAsia="lv-LV"/>
              </w:rPr>
            </w:pPr>
            <w:r>
              <w:rPr>
                <w:rFonts w:eastAsia="Times New Roman"/>
                <w:szCs w:val="28"/>
                <w:lang w:eastAsia="lv-LV"/>
              </w:rPr>
              <w:t>Nav</w:t>
            </w:r>
          </w:p>
        </w:tc>
      </w:tr>
    </w:tbl>
    <w:p w:rsidR="00BD4EC8" w:rsidRPr="008D55BF" w:rsidRDefault="00BD4EC8" w:rsidP="006A45F0">
      <w:pPr>
        <w:spacing w:before="240"/>
        <w:ind w:firstLine="374"/>
        <w:jc w:val="both"/>
      </w:pPr>
      <w:r w:rsidRPr="008D55BF">
        <w:t xml:space="preserve">Anotācijas II, </w:t>
      </w:r>
      <w:r w:rsidR="0084554F">
        <w:t xml:space="preserve">III, </w:t>
      </w:r>
      <w:r w:rsidRPr="008D55BF">
        <w:t>IV, V</w:t>
      </w:r>
      <w:r w:rsidR="00104228">
        <w:t xml:space="preserve"> un </w:t>
      </w:r>
      <w:r w:rsidRPr="008D55BF">
        <w:t>VI sadaļa – projekts šīs jomas neskar.</w:t>
      </w:r>
    </w:p>
    <w:p w:rsidR="005D4CAC" w:rsidRPr="004148CE" w:rsidRDefault="005D4CAC" w:rsidP="006A45F0">
      <w:pPr>
        <w:pStyle w:val="naisf"/>
        <w:tabs>
          <w:tab w:val="left" w:pos="6840"/>
        </w:tabs>
        <w:spacing w:before="600" w:after="0"/>
        <w:ind w:left="720" w:firstLine="0"/>
        <w:jc w:val="left"/>
        <w:rPr>
          <w:szCs w:val="28"/>
        </w:rPr>
      </w:pPr>
      <w:r w:rsidRPr="004148CE">
        <w:rPr>
          <w:szCs w:val="28"/>
        </w:rPr>
        <w:t>Vides aizsardzības un reģionālās attīstības</w:t>
      </w:r>
      <w:r w:rsidR="00AF276D">
        <w:rPr>
          <w:szCs w:val="28"/>
        </w:rPr>
        <w:t xml:space="preserve"> </w:t>
      </w:r>
      <w:r w:rsidRPr="004148CE">
        <w:rPr>
          <w:szCs w:val="28"/>
        </w:rPr>
        <w:t>ministrs</w:t>
      </w:r>
      <w:r w:rsidRPr="004148CE">
        <w:rPr>
          <w:szCs w:val="28"/>
        </w:rPr>
        <w:tab/>
      </w:r>
      <w:r w:rsidR="00013ED8">
        <w:rPr>
          <w:szCs w:val="28"/>
        </w:rPr>
        <w:tab/>
      </w:r>
      <w:r>
        <w:rPr>
          <w:szCs w:val="28"/>
        </w:rPr>
        <w:t>E</w:t>
      </w:r>
      <w:r w:rsidRPr="004148CE">
        <w:rPr>
          <w:szCs w:val="28"/>
        </w:rPr>
        <w:t>.</w:t>
      </w:r>
      <w:r>
        <w:rPr>
          <w:szCs w:val="28"/>
        </w:rPr>
        <w:t>Sprūdžs</w:t>
      </w:r>
    </w:p>
    <w:p w:rsidR="005D4CAC" w:rsidRPr="004148CE" w:rsidRDefault="005D4CAC" w:rsidP="006A45F0">
      <w:pPr>
        <w:pStyle w:val="naisf"/>
        <w:tabs>
          <w:tab w:val="left" w:pos="6840"/>
        </w:tabs>
        <w:spacing w:before="240" w:after="0"/>
        <w:ind w:left="720" w:firstLine="0"/>
        <w:jc w:val="left"/>
        <w:rPr>
          <w:szCs w:val="28"/>
        </w:rPr>
      </w:pPr>
      <w:r w:rsidRPr="004148CE">
        <w:rPr>
          <w:szCs w:val="28"/>
        </w:rPr>
        <w:t>Vizē:</w:t>
      </w:r>
      <w:r w:rsidRPr="004148CE">
        <w:rPr>
          <w:szCs w:val="28"/>
        </w:rPr>
        <w:br/>
        <w:t>Vides aizsardzības un reģionālās attīstības</w:t>
      </w:r>
      <w:r>
        <w:rPr>
          <w:szCs w:val="28"/>
        </w:rPr>
        <w:t xml:space="preserve"> </w:t>
      </w:r>
      <w:r w:rsidRPr="004148CE">
        <w:rPr>
          <w:szCs w:val="28"/>
        </w:rPr>
        <w:t>ministrijas</w:t>
      </w:r>
      <w:r>
        <w:rPr>
          <w:szCs w:val="28"/>
        </w:rPr>
        <w:br/>
        <w:t>valsts sekretār</w:t>
      </w:r>
      <w:r w:rsidRPr="004148CE">
        <w:rPr>
          <w:szCs w:val="28"/>
        </w:rPr>
        <w:t>s</w:t>
      </w:r>
      <w:r w:rsidRPr="004148CE">
        <w:rPr>
          <w:szCs w:val="28"/>
        </w:rPr>
        <w:tab/>
      </w:r>
      <w:r>
        <w:rPr>
          <w:szCs w:val="28"/>
        </w:rPr>
        <w:tab/>
      </w:r>
      <w:r w:rsidR="0027238E">
        <w:rPr>
          <w:szCs w:val="28"/>
        </w:rPr>
        <w:t>A.Antonovs</w:t>
      </w:r>
      <w:r>
        <w:rPr>
          <w:szCs w:val="28"/>
        </w:rPr>
        <w:t xml:space="preserve"> </w:t>
      </w:r>
    </w:p>
    <w:p w:rsidR="0027238E" w:rsidRPr="00297CC7" w:rsidRDefault="00907585" w:rsidP="00642A7B">
      <w:pPr>
        <w:spacing w:before="600"/>
        <w:rPr>
          <w:sz w:val="22"/>
          <w:szCs w:val="22"/>
        </w:rPr>
      </w:pPr>
      <w:r w:rsidRPr="00297CC7">
        <w:rPr>
          <w:sz w:val="22"/>
          <w:szCs w:val="22"/>
        </w:rPr>
        <w:fldChar w:fldCharType="begin"/>
      </w:r>
      <w:r w:rsidR="0027238E" w:rsidRPr="00297CC7">
        <w:rPr>
          <w:sz w:val="22"/>
          <w:szCs w:val="22"/>
        </w:rPr>
        <w:instrText xml:space="preserve"> SAVEDATE  \@ "dd.MM.yyyy. H:mm"  \* MERGEFORMAT </w:instrText>
      </w:r>
      <w:r w:rsidRPr="00297CC7">
        <w:rPr>
          <w:sz w:val="22"/>
          <w:szCs w:val="22"/>
        </w:rPr>
        <w:fldChar w:fldCharType="separate"/>
      </w:r>
      <w:r w:rsidR="00854B58">
        <w:rPr>
          <w:noProof/>
          <w:sz w:val="22"/>
          <w:szCs w:val="22"/>
        </w:rPr>
        <w:t>13.08.2013. 15:16</w:t>
      </w:r>
      <w:r w:rsidRPr="00297CC7">
        <w:rPr>
          <w:sz w:val="22"/>
          <w:szCs w:val="22"/>
        </w:rPr>
        <w:fldChar w:fldCharType="end"/>
      </w:r>
    </w:p>
    <w:p w:rsidR="0027238E" w:rsidRPr="00297CC7" w:rsidRDefault="00907585" w:rsidP="0027238E">
      <w:pPr>
        <w:rPr>
          <w:sz w:val="22"/>
          <w:szCs w:val="22"/>
        </w:rPr>
      </w:pPr>
      <w:r w:rsidRPr="00297CC7">
        <w:rPr>
          <w:sz w:val="22"/>
          <w:szCs w:val="22"/>
        </w:rPr>
        <w:fldChar w:fldCharType="begin"/>
      </w:r>
      <w:r w:rsidR="0027238E" w:rsidRPr="00297CC7">
        <w:rPr>
          <w:sz w:val="22"/>
          <w:szCs w:val="22"/>
        </w:rPr>
        <w:instrText xml:space="preserve"> NUMWORDS  \# "0"  \* MERGEFORMAT </w:instrText>
      </w:r>
      <w:r w:rsidRPr="00297CC7">
        <w:rPr>
          <w:sz w:val="22"/>
          <w:szCs w:val="22"/>
        </w:rPr>
        <w:fldChar w:fldCharType="separate"/>
      </w:r>
      <w:r w:rsidR="001E3C96">
        <w:rPr>
          <w:noProof/>
          <w:sz w:val="22"/>
          <w:szCs w:val="22"/>
        </w:rPr>
        <w:t>1274</w:t>
      </w:r>
      <w:r w:rsidRPr="00297CC7">
        <w:rPr>
          <w:sz w:val="22"/>
          <w:szCs w:val="22"/>
        </w:rPr>
        <w:fldChar w:fldCharType="end"/>
      </w:r>
    </w:p>
    <w:p w:rsidR="0027238E" w:rsidRPr="00297CC7" w:rsidRDefault="0027238E" w:rsidP="0027238E">
      <w:pPr>
        <w:jc w:val="both"/>
        <w:outlineLvl w:val="0"/>
        <w:rPr>
          <w:sz w:val="22"/>
          <w:szCs w:val="22"/>
        </w:rPr>
      </w:pPr>
      <w:r w:rsidRPr="00297CC7">
        <w:rPr>
          <w:sz w:val="22"/>
          <w:szCs w:val="22"/>
        </w:rPr>
        <w:t>Ķeņģis 66016528</w:t>
      </w:r>
    </w:p>
    <w:p w:rsidR="0027238E" w:rsidRDefault="00907585" w:rsidP="0027238E">
      <w:pPr>
        <w:jc w:val="both"/>
        <w:rPr>
          <w:sz w:val="22"/>
          <w:szCs w:val="22"/>
        </w:rPr>
      </w:pPr>
      <w:hyperlink r:id="rId7" w:history="1">
        <w:r w:rsidR="00B41D21" w:rsidRPr="00591E88">
          <w:rPr>
            <w:rStyle w:val="Hyperlink"/>
            <w:sz w:val="22"/>
            <w:szCs w:val="22"/>
          </w:rPr>
          <w:t>vitalijs.kengis@varam.gov.lv</w:t>
        </w:r>
      </w:hyperlink>
    </w:p>
    <w:sectPr w:rsidR="0027238E" w:rsidSect="004B66D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A1B" w:rsidRDefault="00294A1B">
      <w:r>
        <w:separator/>
      </w:r>
    </w:p>
  </w:endnote>
  <w:endnote w:type="continuationSeparator" w:id="0">
    <w:p w:rsidR="00294A1B" w:rsidRDefault="00294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DB" w:rsidRPr="00555751" w:rsidRDefault="00907585" w:rsidP="00A912C5">
    <w:pPr>
      <w:pStyle w:val="Footer"/>
      <w:jc w:val="both"/>
      <w:rPr>
        <w:sz w:val="20"/>
        <w:szCs w:val="20"/>
      </w:rPr>
    </w:pPr>
    <w:fldSimple w:instr=" FILENAME   \* MERGEFORMAT ">
      <w:r w:rsidR="00B13967" w:rsidRPr="00B13967">
        <w:rPr>
          <w:noProof/>
          <w:sz w:val="20"/>
          <w:szCs w:val="20"/>
        </w:rPr>
        <w:t>VARAManot_130813_IKTvfr</w:t>
      </w:r>
    </w:fldSimple>
    <w:r w:rsidR="004B66DB" w:rsidRPr="00555751">
      <w:rPr>
        <w:sz w:val="20"/>
        <w:szCs w:val="20"/>
      </w:rPr>
      <w:t xml:space="preserve">; </w:t>
    </w:r>
    <w:r w:rsidR="004B66DB" w:rsidRPr="00A912C5">
      <w:rPr>
        <w:sz w:val="20"/>
        <w:szCs w:val="20"/>
      </w:rPr>
      <w:t xml:space="preserve">Ministru kabineta noteikumu projekta „Valsts informācijas un komunikācijas tehnoloģiju pārvaldības vadītāju foruma </w:t>
    </w:r>
    <w:r w:rsidR="004B66DB">
      <w:rPr>
        <w:sz w:val="20"/>
        <w:szCs w:val="20"/>
      </w:rPr>
      <w:t>nolikums</w:t>
    </w:r>
    <w:r w:rsidR="004B66DB" w:rsidRPr="00A912C5">
      <w:rPr>
        <w:sz w:val="20"/>
        <w:szCs w:val="20"/>
      </w:rPr>
      <w:t>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DB" w:rsidRPr="00555751" w:rsidRDefault="00907585" w:rsidP="00555751">
    <w:pPr>
      <w:pStyle w:val="Footer"/>
      <w:jc w:val="both"/>
      <w:rPr>
        <w:sz w:val="20"/>
        <w:szCs w:val="20"/>
      </w:rPr>
    </w:pPr>
    <w:fldSimple w:instr=" FILENAME   \* MERGEFORMAT ">
      <w:r w:rsidR="00B13967" w:rsidRPr="00B13967">
        <w:rPr>
          <w:noProof/>
          <w:sz w:val="20"/>
          <w:szCs w:val="20"/>
        </w:rPr>
        <w:t>VARAManot_130813_IKTvfr</w:t>
      </w:r>
    </w:fldSimple>
    <w:r w:rsidR="004B66DB" w:rsidRPr="00555751">
      <w:rPr>
        <w:sz w:val="20"/>
        <w:szCs w:val="20"/>
      </w:rPr>
      <w:t xml:space="preserve">; </w:t>
    </w:r>
    <w:r w:rsidR="004B66DB" w:rsidRPr="00A912C5">
      <w:rPr>
        <w:sz w:val="20"/>
        <w:szCs w:val="20"/>
      </w:rPr>
      <w:t xml:space="preserve">Ministru kabineta noteikumu projekta „Valsts informācijas un komunikācijas tehnoloģiju pārvaldības vadītāju foruma </w:t>
    </w:r>
    <w:r w:rsidR="004B66DB">
      <w:rPr>
        <w:sz w:val="20"/>
        <w:szCs w:val="20"/>
      </w:rPr>
      <w:t>nolikums</w:t>
    </w:r>
    <w:r w:rsidR="004B66DB" w:rsidRPr="00A912C5">
      <w:rPr>
        <w:sz w:val="20"/>
        <w:szCs w:val="20"/>
      </w:rPr>
      <w:t>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A1B" w:rsidRDefault="00294A1B">
      <w:r>
        <w:separator/>
      </w:r>
    </w:p>
  </w:footnote>
  <w:footnote w:type="continuationSeparator" w:id="0">
    <w:p w:rsidR="00294A1B" w:rsidRDefault="00294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DB" w:rsidRDefault="00907585" w:rsidP="007F12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66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66DB" w:rsidRDefault="004B66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DB" w:rsidRPr="00BA5097" w:rsidRDefault="00907585" w:rsidP="00D13FC8">
    <w:pPr>
      <w:pStyle w:val="Header"/>
      <w:framePr w:wrap="around" w:vAnchor="text" w:hAnchor="margin" w:xAlign="center" w:y="1"/>
      <w:spacing w:line="240" w:lineRule="auto"/>
      <w:rPr>
        <w:rStyle w:val="PageNumber"/>
        <w:sz w:val="22"/>
        <w:szCs w:val="22"/>
      </w:rPr>
    </w:pPr>
    <w:r w:rsidRPr="00BA5097">
      <w:rPr>
        <w:rStyle w:val="PageNumber"/>
        <w:sz w:val="22"/>
        <w:szCs w:val="22"/>
      </w:rPr>
      <w:fldChar w:fldCharType="begin"/>
    </w:r>
    <w:r w:rsidR="004B66DB" w:rsidRPr="00BA5097">
      <w:rPr>
        <w:rStyle w:val="PageNumber"/>
        <w:sz w:val="22"/>
        <w:szCs w:val="22"/>
      </w:rPr>
      <w:instrText xml:space="preserve">PAGE  </w:instrText>
    </w:r>
    <w:r w:rsidRPr="00BA5097">
      <w:rPr>
        <w:rStyle w:val="PageNumber"/>
        <w:sz w:val="22"/>
        <w:szCs w:val="22"/>
      </w:rPr>
      <w:fldChar w:fldCharType="separate"/>
    </w:r>
    <w:r w:rsidR="00854B58">
      <w:rPr>
        <w:rStyle w:val="PageNumber"/>
        <w:noProof/>
        <w:sz w:val="22"/>
        <w:szCs w:val="22"/>
      </w:rPr>
      <w:t>4</w:t>
    </w:r>
    <w:r w:rsidRPr="00BA5097">
      <w:rPr>
        <w:rStyle w:val="PageNumber"/>
        <w:sz w:val="22"/>
        <w:szCs w:val="22"/>
      </w:rPr>
      <w:fldChar w:fldCharType="end"/>
    </w:r>
  </w:p>
  <w:p w:rsidR="004B66DB" w:rsidRDefault="004B66DB" w:rsidP="00D13FC8">
    <w:pPr>
      <w:pStyle w:val="Header"/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45A"/>
    <w:multiLevelType w:val="multilevel"/>
    <w:tmpl w:val="65C0E14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22C64AC"/>
    <w:multiLevelType w:val="hybridMultilevel"/>
    <w:tmpl w:val="AB94E1C6"/>
    <w:lvl w:ilvl="0" w:tplc="0426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EC8"/>
    <w:rsid w:val="00003437"/>
    <w:rsid w:val="000113C6"/>
    <w:rsid w:val="00012B80"/>
    <w:rsid w:val="00013ED8"/>
    <w:rsid w:val="00015F87"/>
    <w:rsid w:val="000169B0"/>
    <w:rsid w:val="00020129"/>
    <w:rsid w:val="00020D12"/>
    <w:rsid w:val="00026FCC"/>
    <w:rsid w:val="00027838"/>
    <w:rsid w:val="0003225B"/>
    <w:rsid w:val="0004052E"/>
    <w:rsid w:val="000447C7"/>
    <w:rsid w:val="00052B14"/>
    <w:rsid w:val="00054657"/>
    <w:rsid w:val="00067F88"/>
    <w:rsid w:val="00070BFD"/>
    <w:rsid w:val="000745FA"/>
    <w:rsid w:val="00075C9F"/>
    <w:rsid w:val="0008328F"/>
    <w:rsid w:val="000A0EEC"/>
    <w:rsid w:val="000B108C"/>
    <w:rsid w:val="000B3213"/>
    <w:rsid w:val="000C269B"/>
    <w:rsid w:val="000C3795"/>
    <w:rsid w:val="000C7426"/>
    <w:rsid w:val="000E3F04"/>
    <w:rsid w:val="000E5005"/>
    <w:rsid w:val="000E7347"/>
    <w:rsid w:val="000F575A"/>
    <w:rsid w:val="00104228"/>
    <w:rsid w:val="00110830"/>
    <w:rsid w:val="0012441A"/>
    <w:rsid w:val="00126FE5"/>
    <w:rsid w:val="00133064"/>
    <w:rsid w:val="00141D6D"/>
    <w:rsid w:val="00142127"/>
    <w:rsid w:val="00142EEA"/>
    <w:rsid w:val="00150BD4"/>
    <w:rsid w:val="00153D50"/>
    <w:rsid w:val="00156155"/>
    <w:rsid w:val="001720C3"/>
    <w:rsid w:val="00172F16"/>
    <w:rsid w:val="0017316A"/>
    <w:rsid w:val="001739D2"/>
    <w:rsid w:val="0017747F"/>
    <w:rsid w:val="00187475"/>
    <w:rsid w:val="001A2B92"/>
    <w:rsid w:val="001A6D42"/>
    <w:rsid w:val="001A7607"/>
    <w:rsid w:val="001C6C41"/>
    <w:rsid w:val="001E1702"/>
    <w:rsid w:val="001E3C96"/>
    <w:rsid w:val="001F2AB2"/>
    <w:rsid w:val="002045AA"/>
    <w:rsid w:val="00211818"/>
    <w:rsid w:val="00234DBF"/>
    <w:rsid w:val="00241E33"/>
    <w:rsid w:val="00251231"/>
    <w:rsid w:val="0025160F"/>
    <w:rsid w:val="00260202"/>
    <w:rsid w:val="00267A91"/>
    <w:rsid w:val="0027238E"/>
    <w:rsid w:val="00277412"/>
    <w:rsid w:val="00284F24"/>
    <w:rsid w:val="00292CA5"/>
    <w:rsid w:val="00294A1B"/>
    <w:rsid w:val="002A7E79"/>
    <w:rsid w:val="002B34D6"/>
    <w:rsid w:val="002B6F66"/>
    <w:rsid w:val="002C3351"/>
    <w:rsid w:val="002C6F75"/>
    <w:rsid w:val="002D1A48"/>
    <w:rsid w:val="002D3868"/>
    <w:rsid w:val="002E2E27"/>
    <w:rsid w:val="002E3834"/>
    <w:rsid w:val="002F2B2D"/>
    <w:rsid w:val="00305289"/>
    <w:rsid w:val="0031064F"/>
    <w:rsid w:val="00316B8B"/>
    <w:rsid w:val="0033720F"/>
    <w:rsid w:val="00343B0A"/>
    <w:rsid w:val="003440E0"/>
    <w:rsid w:val="00352189"/>
    <w:rsid w:val="0035309D"/>
    <w:rsid w:val="003601E6"/>
    <w:rsid w:val="00363D8E"/>
    <w:rsid w:val="0037086B"/>
    <w:rsid w:val="00375877"/>
    <w:rsid w:val="00376BFC"/>
    <w:rsid w:val="0039604E"/>
    <w:rsid w:val="00396D4B"/>
    <w:rsid w:val="003B163D"/>
    <w:rsid w:val="003C0998"/>
    <w:rsid w:val="003C26DF"/>
    <w:rsid w:val="003D50B0"/>
    <w:rsid w:val="003D6225"/>
    <w:rsid w:val="003E04F6"/>
    <w:rsid w:val="003E72DF"/>
    <w:rsid w:val="003F2B5A"/>
    <w:rsid w:val="00400334"/>
    <w:rsid w:val="00402F3A"/>
    <w:rsid w:val="00412B2F"/>
    <w:rsid w:val="00413DDD"/>
    <w:rsid w:val="0042033F"/>
    <w:rsid w:val="00425E60"/>
    <w:rsid w:val="00425F31"/>
    <w:rsid w:val="00426B01"/>
    <w:rsid w:val="00427D4C"/>
    <w:rsid w:val="00436CF1"/>
    <w:rsid w:val="00437372"/>
    <w:rsid w:val="004533A1"/>
    <w:rsid w:val="004562E1"/>
    <w:rsid w:val="00466007"/>
    <w:rsid w:val="004707AA"/>
    <w:rsid w:val="0048184A"/>
    <w:rsid w:val="00494922"/>
    <w:rsid w:val="004B66DB"/>
    <w:rsid w:val="004D0DF8"/>
    <w:rsid w:val="004F27B7"/>
    <w:rsid w:val="00520371"/>
    <w:rsid w:val="00522C1E"/>
    <w:rsid w:val="00527A94"/>
    <w:rsid w:val="00532779"/>
    <w:rsid w:val="00535560"/>
    <w:rsid w:val="00545362"/>
    <w:rsid w:val="00552FFF"/>
    <w:rsid w:val="00555751"/>
    <w:rsid w:val="00556791"/>
    <w:rsid w:val="00563094"/>
    <w:rsid w:val="0057168A"/>
    <w:rsid w:val="0057341C"/>
    <w:rsid w:val="00573535"/>
    <w:rsid w:val="005753BB"/>
    <w:rsid w:val="00577713"/>
    <w:rsid w:val="0058106D"/>
    <w:rsid w:val="00595613"/>
    <w:rsid w:val="00595CBF"/>
    <w:rsid w:val="005A095C"/>
    <w:rsid w:val="005A48D7"/>
    <w:rsid w:val="005A5294"/>
    <w:rsid w:val="005A702D"/>
    <w:rsid w:val="005B031B"/>
    <w:rsid w:val="005B0E26"/>
    <w:rsid w:val="005B49A2"/>
    <w:rsid w:val="005C0164"/>
    <w:rsid w:val="005C20B3"/>
    <w:rsid w:val="005D4CAC"/>
    <w:rsid w:val="005E1B85"/>
    <w:rsid w:val="005F1681"/>
    <w:rsid w:val="005F3B1C"/>
    <w:rsid w:val="005F5395"/>
    <w:rsid w:val="005F7FB1"/>
    <w:rsid w:val="00615F70"/>
    <w:rsid w:val="00617AEC"/>
    <w:rsid w:val="00631ADD"/>
    <w:rsid w:val="0063389D"/>
    <w:rsid w:val="00641D0E"/>
    <w:rsid w:val="0064217A"/>
    <w:rsid w:val="00642A7B"/>
    <w:rsid w:val="00645468"/>
    <w:rsid w:val="00655E1E"/>
    <w:rsid w:val="00660655"/>
    <w:rsid w:val="00665174"/>
    <w:rsid w:val="00666D0E"/>
    <w:rsid w:val="00670BC1"/>
    <w:rsid w:val="006737B8"/>
    <w:rsid w:val="00673BDD"/>
    <w:rsid w:val="00683B60"/>
    <w:rsid w:val="00685AAA"/>
    <w:rsid w:val="00695CD8"/>
    <w:rsid w:val="006964BB"/>
    <w:rsid w:val="006A45F0"/>
    <w:rsid w:val="006A7BCD"/>
    <w:rsid w:val="006B24ED"/>
    <w:rsid w:val="006B492A"/>
    <w:rsid w:val="006C2C7D"/>
    <w:rsid w:val="006C7F9E"/>
    <w:rsid w:val="006E4838"/>
    <w:rsid w:val="006F3BD5"/>
    <w:rsid w:val="00707B41"/>
    <w:rsid w:val="0071178A"/>
    <w:rsid w:val="00711CD9"/>
    <w:rsid w:val="00715631"/>
    <w:rsid w:val="00720BB3"/>
    <w:rsid w:val="007240A2"/>
    <w:rsid w:val="00732E8E"/>
    <w:rsid w:val="0074733D"/>
    <w:rsid w:val="00751D3C"/>
    <w:rsid w:val="00752617"/>
    <w:rsid w:val="00753B30"/>
    <w:rsid w:val="0076214F"/>
    <w:rsid w:val="0076639D"/>
    <w:rsid w:val="007706E8"/>
    <w:rsid w:val="00774897"/>
    <w:rsid w:val="00786484"/>
    <w:rsid w:val="0078712D"/>
    <w:rsid w:val="00787E4B"/>
    <w:rsid w:val="00794F92"/>
    <w:rsid w:val="0079681B"/>
    <w:rsid w:val="007A4EDF"/>
    <w:rsid w:val="007B3E1C"/>
    <w:rsid w:val="007D17B4"/>
    <w:rsid w:val="007D326B"/>
    <w:rsid w:val="007E290B"/>
    <w:rsid w:val="007F0704"/>
    <w:rsid w:val="007F12D5"/>
    <w:rsid w:val="007F5CCC"/>
    <w:rsid w:val="008036C1"/>
    <w:rsid w:val="0082506D"/>
    <w:rsid w:val="00827606"/>
    <w:rsid w:val="008311A1"/>
    <w:rsid w:val="008339CB"/>
    <w:rsid w:val="00837944"/>
    <w:rsid w:val="0084554F"/>
    <w:rsid w:val="0085357F"/>
    <w:rsid w:val="00854B58"/>
    <w:rsid w:val="00860FD7"/>
    <w:rsid w:val="008652DC"/>
    <w:rsid w:val="00871495"/>
    <w:rsid w:val="008718E6"/>
    <w:rsid w:val="00874702"/>
    <w:rsid w:val="00874A67"/>
    <w:rsid w:val="00876E0B"/>
    <w:rsid w:val="008822EE"/>
    <w:rsid w:val="00895F4D"/>
    <w:rsid w:val="008A4D57"/>
    <w:rsid w:val="008A697D"/>
    <w:rsid w:val="008B3686"/>
    <w:rsid w:val="008D2023"/>
    <w:rsid w:val="008D55BF"/>
    <w:rsid w:val="008F551B"/>
    <w:rsid w:val="00907585"/>
    <w:rsid w:val="00930EFA"/>
    <w:rsid w:val="009408C6"/>
    <w:rsid w:val="00952C5D"/>
    <w:rsid w:val="00952E2C"/>
    <w:rsid w:val="00953C9E"/>
    <w:rsid w:val="00957A1B"/>
    <w:rsid w:val="009615A8"/>
    <w:rsid w:val="00974F88"/>
    <w:rsid w:val="00975470"/>
    <w:rsid w:val="009819EF"/>
    <w:rsid w:val="009841B9"/>
    <w:rsid w:val="009901C8"/>
    <w:rsid w:val="009A7D48"/>
    <w:rsid w:val="009B24FE"/>
    <w:rsid w:val="009B2FE3"/>
    <w:rsid w:val="009C6022"/>
    <w:rsid w:val="009D3169"/>
    <w:rsid w:val="009E76EB"/>
    <w:rsid w:val="009F5304"/>
    <w:rsid w:val="009F5941"/>
    <w:rsid w:val="00A01CCB"/>
    <w:rsid w:val="00A03875"/>
    <w:rsid w:val="00A0780B"/>
    <w:rsid w:val="00A07912"/>
    <w:rsid w:val="00A10BE8"/>
    <w:rsid w:val="00A115CE"/>
    <w:rsid w:val="00A13AA6"/>
    <w:rsid w:val="00A2780C"/>
    <w:rsid w:val="00A3275B"/>
    <w:rsid w:val="00A34111"/>
    <w:rsid w:val="00A35526"/>
    <w:rsid w:val="00A47EAF"/>
    <w:rsid w:val="00A552DE"/>
    <w:rsid w:val="00A60DA4"/>
    <w:rsid w:val="00A620CD"/>
    <w:rsid w:val="00A83367"/>
    <w:rsid w:val="00A8663A"/>
    <w:rsid w:val="00A9121E"/>
    <w:rsid w:val="00A912C5"/>
    <w:rsid w:val="00A947C5"/>
    <w:rsid w:val="00AB5805"/>
    <w:rsid w:val="00AC5C54"/>
    <w:rsid w:val="00AC7BAF"/>
    <w:rsid w:val="00AD165B"/>
    <w:rsid w:val="00AD7518"/>
    <w:rsid w:val="00AE44E4"/>
    <w:rsid w:val="00AF05F6"/>
    <w:rsid w:val="00AF276D"/>
    <w:rsid w:val="00AF5553"/>
    <w:rsid w:val="00AF765B"/>
    <w:rsid w:val="00B01058"/>
    <w:rsid w:val="00B04D22"/>
    <w:rsid w:val="00B07646"/>
    <w:rsid w:val="00B113F8"/>
    <w:rsid w:val="00B13967"/>
    <w:rsid w:val="00B206A8"/>
    <w:rsid w:val="00B2294B"/>
    <w:rsid w:val="00B40C8F"/>
    <w:rsid w:val="00B40E05"/>
    <w:rsid w:val="00B41D21"/>
    <w:rsid w:val="00B4357D"/>
    <w:rsid w:val="00B44AB5"/>
    <w:rsid w:val="00B478F9"/>
    <w:rsid w:val="00B52715"/>
    <w:rsid w:val="00B6453F"/>
    <w:rsid w:val="00B70174"/>
    <w:rsid w:val="00B70D0F"/>
    <w:rsid w:val="00B756CC"/>
    <w:rsid w:val="00B80A08"/>
    <w:rsid w:val="00B96648"/>
    <w:rsid w:val="00BA5097"/>
    <w:rsid w:val="00BA6D04"/>
    <w:rsid w:val="00BA6E07"/>
    <w:rsid w:val="00BA78C4"/>
    <w:rsid w:val="00BB4BD9"/>
    <w:rsid w:val="00BC2600"/>
    <w:rsid w:val="00BC2CC5"/>
    <w:rsid w:val="00BD4EC8"/>
    <w:rsid w:val="00BD72C0"/>
    <w:rsid w:val="00BE13B1"/>
    <w:rsid w:val="00BF0788"/>
    <w:rsid w:val="00BF2708"/>
    <w:rsid w:val="00BF57EC"/>
    <w:rsid w:val="00BF605C"/>
    <w:rsid w:val="00C0028C"/>
    <w:rsid w:val="00C07E4C"/>
    <w:rsid w:val="00C15997"/>
    <w:rsid w:val="00C164AF"/>
    <w:rsid w:val="00C35774"/>
    <w:rsid w:val="00C3687F"/>
    <w:rsid w:val="00C37DE4"/>
    <w:rsid w:val="00C406A9"/>
    <w:rsid w:val="00C4115C"/>
    <w:rsid w:val="00C6100A"/>
    <w:rsid w:val="00C629BE"/>
    <w:rsid w:val="00C67205"/>
    <w:rsid w:val="00C67953"/>
    <w:rsid w:val="00C71473"/>
    <w:rsid w:val="00C73B5D"/>
    <w:rsid w:val="00C76EA9"/>
    <w:rsid w:val="00C83F51"/>
    <w:rsid w:val="00C85549"/>
    <w:rsid w:val="00C96B56"/>
    <w:rsid w:val="00CA0861"/>
    <w:rsid w:val="00CA3A51"/>
    <w:rsid w:val="00CB0C3C"/>
    <w:rsid w:val="00CB208E"/>
    <w:rsid w:val="00CB2EA8"/>
    <w:rsid w:val="00CB593A"/>
    <w:rsid w:val="00CC3834"/>
    <w:rsid w:val="00CC49F6"/>
    <w:rsid w:val="00CC62C9"/>
    <w:rsid w:val="00CF47E2"/>
    <w:rsid w:val="00D06D1A"/>
    <w:rsid w:val="00D11B48"/>
    <w:rsid w:val="00D13FC8"/>
    <w:rsid w:val="00D16E2D"/>
    <w:rsid w:val="00D20823"/>
    <w:rsid w:val="00D30074"/>
    <w:rsid w:val="00D47B85"/>
    <w:rsid w:val="00D67A49"/>
    <w:rsid w:val="00D706A0"/>
    <w:rsid w:val="00D725F3"/>
    <w:rsid w:val="00D72DC6"/>
    <w:rsid w:val="00D9754F"/>
    <w:rsid w:val="00D97717"/>
    <w:rsid w:val="00DA175B"/>
    <w:rsid w:val="00DB09A4"/>
    <w:rsid w:val="00DD0C5D"/>
    <w:rsid w:val="00DE112F"/>
    <w:rsid w:val="00DE2893"/>
    <w:rsid w:val="00DF4D18"/>
    <w:rsid w:val="00DF6D58"/>
    <w:rsid w:val="00E01CED"/>
    <w:rsid w:val="00E01E01"/>
    <w:rsid w:val="00E03B63"/>
    <w:rsid w:val="00E161C8"/>
    <w:rsid w:val="00E227E8"/>
    <w:rsid w:val="00E31EA2"/>
    <w:rsid w:val="00E40C06"/>
    <w:rsid w:val="00E801F4"/>
    <w:rsid w:val="00E8233C"/>
    <w:rsid w:val="00E83AA2"/>
    <w:rsid w:val="00E90CC5"/>
    <w:rsid w:val="00E92BBD"/>
    <w:rsid w:val="00E93625"/>
    <w:rsid w:val="00EA18C6"/>
    <w:rsid w:val="00EA2128"/>
    <w:rsid w:val="00EB5D83"/>
    <w:rsid w:val="00EC0EA9"/>
    <w:rsid w:val="00EE4230"/>
    <w:rsid w:val="00EF0D5F"/>
    <w:rsid w:val="00EF7BA2"/>
    <w:rsid w:val="00F04953"/>
    <w:rsid w:val="00F04CC3"/>
    <w:rsid w:val="00F04CF4"/>
    <w:rsid w:val="00F1606A"/>
    <w:rsid w:val="00F22DB3"/>
    <w:rsid w:val="00F326BF"/>
    <w:rsid w:val="00F50AC7"/>
    <w:rsid w:val="00F61126"/>
    <w:rsid w:val="00F65555"/>
    <w:rsid w:val="00F72D1F"/>
    <w:rsid w:val="00F74E9E"/>
    <w:rsid w:val="00F7657B"/>
    <w:rsid w:val="00F77DBC"/>
    <w:rsid w:val="00F8361C"/>
    <w:rsid w:val="00FB1F11"/>
    <w:rsid w:val="00FD456D"/>
    <w:rsid w:val="00FE08A4"/>
    <w:rsid w:val="00FE1F87"/>
    <w:rsid w:val="00FE581E"/>
    <w:rsid w:val="00FE7187"/>
    <w:rsid w:val="00FF179C"/>
    <w:rsid w:val="00FF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EC8"/>
    <w:rPr>
      <w:rFonts w:eastAsia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4EC8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HeaderChar">
    <w:name w:val="Header Char"/>
    <w:basedOn w:val="DefaultParagraphFont"/>
    <w:link w:val="Header"/>
    <w:locked/>
    <w:rsid w:val="00BD4EC8"/>
    <w:rPr>
      <w:sz w:val="24"/>
      <w:szCs w:val="24"/>
      <w:lang w:val="lv-LV" w:eastAsia="lv-LV" w:bidi="ar-SA"/>
    </w:rPr>
  </w:style>
  <w:style w:type="paragraph" w:customStyle="1" w:styleId="naisf">
    <w:name w:val="naisf"/>
    <w:basedOn w:val="Normal"/>
    <w:rsid w:val="00BD4EC8"/>
    <w:pPr>
      <w:spacing w:before="75" w:after="75"/>
      <w:ind w:firstLine="375"/>
      <w:jc w:val="both"/>
    </w:pPr>
  </w:style>
  <w:style w:type="paragraph" w:styleId="CommentText">
    <w:name w:val="annotation text"/>
    <w:basedOn w:val="Normal"/>
    <w:link w:val="CommentTextChar"/>
    <w:rsid w:val="00BD4E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BD4EC8"/>
    <w:rPr>
      <w:lang w:val="lv-LV" w:eastAsia="lv-LV" w:bidi="ar-SA"/>
    </w:rPr>
  </w:style>
  <w:style w:type="paragraph" w:styleId="NormalWeb">
    <w:name w:val="Normal (Web)"/>
    <w:basedOn w:val="Normal"/>
    <w:rsid w:val="00BD4EC8"/>
    <w:pPr>
      <w:spacing w:before="100" w:beforeAutospacing="1" w:after="100" w:afterAutospacing="1"/>
    </w:pPr>
    <w:rPr>
      <w:lang w:val="en-GB"/>
    </w:rPr>
  </w:style>
  <w:style w:type="paragraph" w:styleId="BodyText">
    <w:name w:val="Body Text"/>
    <w:basedOn w:val="Normal"/>
    <w:link w:val="BodyTextChar"/>
    <w:rsid w:val="00BD4EC8"/>
    <w:pPr>
      <w:jc w:val="both"/>
    </w:pPr>
    <w:rPr>
      <w:sz w:val="28"/>
      <w:szCs w:val="28"/>
      <w:lang w:val="en-AU"/>
    </w:rPr>
  </w:style>
  <w:style w:type="character" w:customStyle="1" w:styleId="BodyTextChar">
    <w:name w:val="Body Text Char"/>
    <w:basedOn w:val="DefaultParagraphFont"/>
    <w:link w:val="BodyText"/>
    <w:locked/>
    <w:rsid w:val="00BD4EC8"/>
    <w:rPr>
      <w:rFonts w:eastAsia="Calibri"/>
      <w:sz w:val="28"/>
      <w:szCs w:val="28"/>
      <w:lang w:val="en-AU" w:eastAsia="en-US" w:bidi="ar-SA"/>
    </w:rPr>
  </w:style>
  <w:style w:type="character" w:styleId="Hyperlink">
    <w:name w:val="Hyperlink"/>
    <w:basedOn w:val="DefaultParagraphFont"/>
    <w:rsid w:val="00BD4EC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A50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5097"/>
  </w:style>
  <w:style w:type="character" w:customStyle="1" w:styleId="FooterChar">
    <w:name w:val="Footer Char"/>
    <w:basedOn w:val="DefaultParagraphFont"/>
    <w:link w:val="Footer"/>
    <w:uiPriority w:val="99"/>
    <w:rsid w:val="00555751"/>
    <w:rPr>
      <w:rFonts w:eastAsia="Calibri"/>
      <w:sz w:val="24"/>
      <w:szCs w:val="24"/>
      <w:lang w:eastAsia="en-US"/>
    </w:rPr>
  </w:style>
  <w:style w:type="character" w:customStyle="1" w:styleId="spelle">
    <w:name w:val="spelle"/>
    <w:basedOn w:val="DefaultParagraphFont"/>
    <w:uiPriority w:val="99"/>
    <w:rsid w:val="00027838"/>
    <w:rPr>
      <w:rFonts w:cs="Times New Roman"/>
    </w:rPr>
  </w:style>
  <w:style w:type="paragraph" w:customStyle="1" w:styleId="mktable">
    <w:name w:val="mk_table"/>
    <w:basedOn w:val="Normal"/>
    <w:rsid w:val="0048184A"/>
    <w:pPr>
      <w:spacing w:before="100" w:beforeAutospacing="1" w:after="100" w:afterAutospacing="1" w:line="360" w:lineRule="auto"/>
      <w:ind w:firstLine="300"/>
    </w:pPr>
    <w:rPr>
      <w:rFonts w:eastAsiaTheme="minorEastAsia"/>
      <w:color w:val="000000"/>
      <w:sz w:val="20"/>
      <w:szCs w:val="20"/>
      <w:lang w:eastAsia="lv-LV"/>
    </w:rPr>
  </w:style>
  <w:style w:type="paragraph" w:customStyle="1" w:styleId="tv213">
    <w:name w:val="tv213"/>
    <w:basedOn w:val="Normal"/>
    <w:rsid w:val="0048184A"/>
    <w:pPr>
      <w:spacing w:before="240" w:line="360" w:lineRule="auto"/>
      <w:ind w:firstLine="300"/>
      <w:jc w:val="both"/>
    </w:pPr>
    <w:rPr>
      <w:rFonts w:eastAsiaTheme="minorEastAsia"/>
      <w:color w:val="000000"/>
      <w:sz w:val="20"/>
      <w:szCs w:val="20"/>
      <w:lang w:eastAsia="lv-LV"/>
    </w:rPr>
  </w:style>
  <w:style w:type="paragraph" w:customStyle="1" w:styleId="naisnod">
    <w:name w:val="naisnod"/>
    <w:basedOn w:val="Normal"/>
    <w:rsid w:val="008822EE"/>
    <w:pPr>
      <w:spacing w:before="150" w:after="150"/>
      <w:jc w:val="center"/>
    </w:pPr>
    <w:rPr>
      <w:rFonts w:eastAsia="Times New Roman"/>
      <w:b/>
      <w:bCs/>
      <w:lang w:eastAsia="lv-LV"/>
    </w:rPr>
  </w:style>
  <w:style w:type="paragraph" w:styleId="ListParagraph">
    <w:name w:val="List Paragraph"/>
    <w:basedOn w:val="Normal"/>
    <w:uiPriority w:val="34"/>
    <w:qFormat/>
    <w:rsid w:val="00F1606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F2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70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talijs.kengis@var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1615</Words>
  <Characters>9212</Characters>
  <Application>Microsoft Office Word</Application>
  <DocSecurity>0</DocSecurity>
  <Lines>76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„Valsts informācijas un komunikācijas tehnoloģiju pārvaldības vadītāju foruma nolikums” sākotnējās ietekmes novērtējuma ziņojums</vt:lpstr>
      <vt:lpstr>Ministru kabineta noteikumu projekta „Valsts informācijas un komunikācijas tehnoloģiju pārvaldības vadītāju foruma nolikums” sākotnējās ietekmes novērtējuma ziņojums</vt:lpstr>
    </vt:vector>
  </TitlesOfParts>
  <Company>Vides aizsardzības un reģionālās attīstības ministrija</Company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„Valsts informācijas un komunikācijas tehnoloģiju pārvaldības vadītāju foruma nolikums” sākotnējās ietekmes novērtējuma ziņojums</dc:title>
  <dc:subject>Ministru kabineta noteikumu projekta anotācija</dc:subject>
  <dc:creator>Vitālijs Ķeņģis</dc:creator>
  <dc:description>Ķeņģis 66016528,
vitalijs.kengis@varam.gov.lv</dc:description>
  <cp:lastModifiedBy>larisat</cp:lastModifiedBy>
  <cp:revision>2</cp:revision>
  <dcterms:created xsi:type="dcterms:W3CDTF">2013-08-21T13:46:00Z</dcterms:created>
  <dcterms:modified xsi:type="dcterms:W3CDTF">2013-08-21T13:46:00Z</dcterms:modified>
</cp:coreProperties>
</file>