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84" w:rsidRDefault="00A57684" w:rsidP="00B67C93">
      <w:pPr>
        <w:tabs>
          <w:tab w:val="left" w:pos="993"/>
        </w:tabs>
        <w:ind w:firstLine="709"/>
        <w:jc w:val="right"/>
        <w:rPr>
          <w:i/>
        </w:rPr>
      </w:pPr>
      <w:r w:rsidRPr="000F0A1B">
        <w:rPr>
          <w:i/>
        </w:rPr>
        <w:t>Projekts</w:t>
      </w:r>
    </w:p>
    <w:p w:rsidR="00A57684" w:rsidRDefault="00A57684" w:rsidP="00B67C93">
      <w:pPr>
        <w:tabs>
          <w:tab w:val="left" w:pos="993"/>
        </w:tabs>
        <w:ind w:firstLine="709"/>
        <w:jc w:val="right"/>
      </w:pPr>
    </w:p>
    <w:p w:rsidR="00A57684" w:rsidRPr="00BD1C49" w:rsidRDefault="00A57684" w:rsidP="00457923">
      <w:pPr>
        <w:tabs>
          <w:tab w:val="left" w:pos="993"/>
        </w:tabs>
        <w:ind w:firstLine="709"/>
        <w:jc w:val="center"/>
      </w:pPr>
      <w:r w:rsidRPr="00BD1C49">
        <w:t>LATVIJAS REPUBLIKAS MINISTRU KABINETS</w:t>
      </w:r>
    </w:p>
    <w:p w:rsidR="00A57684" w:rsidRPr="00BD1C49" w:rsidRDefault="00A57684" w:rsidP="00457923">
      <w:pPr>
        <w:ind w:firstLine="709"/>
        <w:jc w:val="both"/>
      </w:pPr>
    </w:p>
    <w:p w:rsidR="00A57684" w:rsidRPr="00BD1C49" w:rsidRDefault="00A57684" w:rsidP="00457923">
      <w:pPr>
        <w:ind w:firstLine="709"/>
        <w:jc w:val="both"/>
      </w:pPr>
    </w:p>
    <w:p w:rsidR="00A57684" w:rsidRPr="00BD1C49" w:rsidRDefault="00A57684" w:rsidP="00457923">
      <w:pPr>
        <w:ind w:firstLine="709"/>
        <w:jc w:val="both"/>
      </w:pPr>
    </w:p>
    <w:p w:rsidR="00A57684" w:rsidRPr="00BD1C49" w:rsidRDefault="00A57684" w:rsidP="00457923">
      <w:pPr>
        <w:ind w:firstLine="709"/>
        <w:jc w:val="both"/>
      </w:pPr>
    </w:p>
    <w:p w:rsidR="00A57684" w:rsidRPr="00BD1C49" w:rsidRDefault="00A57684" w:rsidP="00457923">
      <w:pPr>
        <w:ind w:right="-341"/>
        <w:jc w:val="both"/>
      </w:pPr>
      <w:r w:rsidRPr="00BD1C49">
        <w:t>2013.gada  ___._______</w:t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  <w:t>Noteikumi Nr.</w:t>
      </w:r>
    </w:p>
    <w:p w:rsidR="00A57684" w:rsidRPr="00BD1C49" w:rsidRDefault="00A57684" w:rsidP="00457923">
      <w:pPr>
        <w:ind w:right="-341"/>
        <w:jc w:val="both"/>
      </w:pPr>
      <w:r w:rsidRPr="00BD1C49">
        <w:t>Rīgā</w:t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  <w:t>(prot. Nr.        .§)</w:t>
      </w:r>
    </w:p>
    <w:p w:rsidR="00A57684" w:rsidRPr="00BD1C49" w:rsidRDefault="00A57684" w:rsidP="00457923">
      <w:pPr>
        <w:tabs>
          <w:tab w:val="left" w:pos="6545"/>
        </w:tabs>
        <w:ind w:right="-341"/>
        <w:jc w:val="both"/>
      </w:pPr>
    </w:p>
    <w:p w:rsidR="00A57684" w:rsidRPr="00BD1C49" w:rsidRDefault="00A57684" w:rsidP="00457923">
      <w:pPr>
        <w:tabs>
          <w:tab w:val="left" w:pos="6545"/>
        </w:tabs>
        <w:ind w:right="-341"/>
        <w:jc w:val="both"/>
      </w:pPr>
    </w:p>
    <w:p w:rsidR="00A57684" w:rsidRPr="00BD1C49" w:rsidRDefault="00A57684" w:rsidP="00457923">
      <w:pPr>
        <w:tabs>
          <w:tab w:val="left" w:pos="6545"/>
        </w:tabs>
        <w:ind w:right="-341"/>
        <w:jc w:val="both"/>
      </w:pPr>
    </w:p>
    <w:p w:rsidR="00A57684" w:rsidRPr="00BD1C49" w:rsidRDefault="00A57684" w:rsidP="004B3353">
      <w:pPr>
        <w:jc w:val="center"/>
        <w:rPr>
          <w:b/>
          <w:bCs/>
        </w:rPr>
      </w:pPr>
      <w:r w:rsidRPr="00BD1C49">
        <w:rPr>
          <w:b/>
          <w:bCs/>
        </w:rPr>
        <w:t>Grozījumi Ministru kabineta 2013.gada 16.aprīļa noteikumos Nr.207 „</w:t>
      </w:r>
      <w:r w:rsidRPr="00BD1C49">
        <w:rPr>
          <w:b/>
          <w:bCs/>
          <w:lang w:eastAsia="en-US"/>
        </w:rPr>
        <w:t>Kārtība, kādā pašvaldībām piešķir mērķdotācijas investīcijām, kā arī to izlietošanas un uzraudzības kārtība</w:t>
      </w:r>
      <w:r w:rsidRPr="00BD1C49">
        <w:rPr>
          <w:b/>
          <w:bCs/>
        </w:rPr>
        <w:t>”</w:t>
      </w:r>
    </w:p>
    <w:p w:rsidR="00A57684" w:rsidRPr="00BD1C49" w:rsidRDefault="00A57684" w:rsidP="00457923">
      <w:pPr>
        <w:ind w:left="0"/>
        <w:rPr>
          <w:b/>
          <w:bCs/>
        </w:rPr>
      </w:pPr>
    </w:p>
    <w:p w:rsidR="00A57684" w:rsidRPr="00BD1C49" w:rsidRDefault="00A57684" w:rsidP="00457923">
      <w:pPr>
        <w:jc w:val="right"/>
      </w:pPr>
      <w:r w:rsidRPr="00BD1C49">
        <w:t>Izdoti saskaņā ar</w:t>
      </w:r>
    </w:p>
    <w:p w:rsidR="00A57684" w:rsidRPr="00BD1C49" w:rsidRDefault="003C4FC0" w:rsidP="006316FB">
      <w:pPr>
        <w:ind w:left="0"/>
        <w:jc w:val="right"/>
        <w:rPr>
          <w:iCs/>
          <w:lang w:eastAsia="en-US"/>
        </w:rPr>
      </w:pPr>
      <w:hyperlink r:id="rId7" w:tgtFrame="_blank" w:history="1">
        <w:r w:rsidR="00A57684" w:rsidRPr="00BD1C49">
          <w:rPr>
            <w:iCs/>
            <w:lang w:eastAsia="en-US"/>
          </w:rPr>
          <w:t>Reģionālās attīstības likuma</w:t>
        </w:r>
      </w:hyperlink>
      <w:r w:rsidR="00A57684" w:rsidRPr="00BD1C49">
        <w:rPr>
          <w:iCs/>
          <w:lang w:eastAsia="en-US"/>
        </w:rPr>
        <w:t xml:space="preserve"> 14.panta 7.punktu</w:t>
      </w:r>
    </w:p>
    <w:p w:rsidR="00A57684" w:rsidRPr="00BD1C49" w:rsidRDefault="00A57684" w:rsidP="00457923">
      <w:pPr>
        <w:ind w:firstLine="720"/>
        <w:jc w:val="both"/>
      </w:pPr>
    </w:p>
    <w:p w:rsidR="00A57684" w:rsidRPr="00BD1C49" w:rsidRDefault="00A57684" w:rsidP="000B1795">
      <w:pPr>
        <w:pStyle w:val="ListParagraph"/>
        <w:numPr>
          <w:ilvl w:val="0"/>
          <w:numId w:val="1"/>
        </w:numPr>
        <w:jc w:val="both"/>
      </w:pPr>
      <w:r w:rsidRPr="00BD1C49">
        <w:t xml:space="preserve">Izdarīt Ministru kabineta </w:t>
      </w:r>
      <w:r w:rsidRPr="00BD1C49">
        <w:rPr>
          <w:bCs/>
        </w:rPr>
        <w:t>2013.gada 16.aprīļa noteikumos Nr.207 „</w:t>
      </w:r>
      <w:r w:rsidRPr="00BD1C49">
        <w:rPr>
          <w:bCs/>
          <w:lang w:eastAsia="en-US"/>
        </w:rPr>
        <w:t>Kārtība, kādā pašvaldībām piešķir mērķdotācijas investīcijām, kā arī to izlietošanas un uzraudzības kārtība</w:t>
      </w:r>
      <w:r w:rsidRPr="00BD1C49">
        <w:rPr>
          <w:bCs/>
        </w:rPr>
        <w:t>”</w:t>
      </w:r>
      <w:r w:rsidRPr="00BD1C49">
        <w:t xml:space="preserve"> (</w:t>
      </w:r>
      <w:hyperlink r:id="rId8" w:tgtFrame="_blank" w:history="1">
        <w:r w:rsidRPr="00BD1C49">
          <w:rPr>
            <w:rStyle w:val="Hyperlink"/>
            <w:color w:val="auto"/>
          </w:rPr>
          <w:t>Latvijas Vēstnesis</w:t>
        </w:r>
      </w:hyperlink>
      <w:r w:rsidRPr="00BD1C49">
        <w:t>, 2013, 88</w:t>
      </w:r>
      <w:r>
        <w:t>.nr.</w:t>
      </w:r>
      <w:r w:rsidRPr="00BD1C49">
        <w:t>) šādus grozījumus:</w:t>
      </w:r>
    </w:p>
    <w:p w:rsidR="00A57684" w:rsidRPr="00BD1C49" w:rsidRDefault="00A57684" w:rsidP="0077309E">
      <w:pPr>
        <w:ind w:left="0"/>
        <w:jc w:val="both"/>
      </w:pPr>
    </w:p>
    <w:p w:rsidR="00A57684" w:rsidRPr="00BD1C49" w:rsidRDefault="00A57684" w:rsidP="000B1795">
      <w:pPr>
        <w:pStyle w:val="ListParagraph"/>
        <w:numPr>
          <w:ilvl w:val="1"/>
          <w:numId w:val="9"/>
        </w:numPr>
        <w:jc w:val="both"/>
      </w:pPr>
      <w:r w:rsidRPr="00BD1C49">
        <w:t>izteikt 11.punktu šādā redakcijā:</w:t>
      </w:r>
    </w:p>
    <w:p w:rsidR="00A57684" w:rsidRPr="00BD1C49" w:rsidRDefault="00A57684" w:rsidP="000B1795">
      <w:pPr>
        <w:ind w:left="0"/>
        <w:jc w:val="both"/>
      </w:pPr>
      <w:r w:rsidRPr="00BD1C49">
        <w:t>„11. Viena projekta īstenošanai pieejamais minimālais mērķdotācijas apmērs ir EUR 142 287 un maksimālais mērķdotācijas apmērs – EUR 1 422 871”;</w:t>
      </w:r>
    </w:p>
    <w:p w:rsidR="00A57684" w:rsidRPr="00BD1C49" w:rsidRDefault="00A57684" w:rsidP="0077309E">
      <w:pPr>
        <w:ind w:left="0"/>
        <w:jc w:val="both"/>
      </w:pPr>
    </w:p>
    <w:p w:rsidR="00A57684" w:rsidRPr="00BD1C49" w:rsidRDefault="00A57684" w:rsidP="000B1795">
      <w:pPr>
        <w:pStyle w:val="ListParagraph"/>
        <w:numPr>
          <w:ilvl w:val="1"/>
          <w:numId w:val="9"/>
        </w:numPr>
        <w:jc w:val="both"/>
      </w:pPr>
      <w:r w:rsidRPr="00BD1C49">
        <w:t>aizstāt visā 1.pielikumā „</w:t>
      </w:r>
      <w:bookmarkStart w:id="0" w:name="468483"/>
      <w:bookmarkEnd w:id="0"/>
      <w:r w:rsidRPr="00BD1C49">
        <w:rPr>
          <w:bCs/>
          <w:lang w:eastAsia="en-US"/>
        </w:rPr>
        <w:t>Pašvaldības investīciju projekta pieteikuma veidlapa</w:t>
      </w:r>
      <w:r w:rsidRPr="00BD1C49">
        <w:t xml:space="preserve">” </w:t>
      </w:r>
      <w:r>
        <w:t xml:space="preserve">un 2.pielikumā „Apliecinājums” </w:t>
      </w:r>
      <w:r w:rsidRPr="00BD1C49">
        <w:t>vārdu „</w:t>
      </w:r>
      <w:smartTag w:uri="schemas-tilde-lv/tildestengine" w:element="currency2">
        <w:smartTagPr>
          <w:attr w:name="currency_text" w:val="lati"/>
          <w:attr w:name="currency_value" w:val="1"/>
          <w:attr w:name="currency_key" w:val="LVL"/>
          <w:attr w:name="currency_id" w:val="48"/>
        </w:smartTagPr>
        <w:r w:rsidRPr="00BD1C49">
          <w:t>lati</w:t>
        </w:r>
      </w:smartTag>
      <w:r w:rsidRPr="00ED391E">
        <w:t>” (attiecīgā locījumā) ar</w:t>
      </w:r>
      <w:r w:rsidRPr="00BD1C49">
        <w:t xml:space="preserve"> vārdu „</w:t>
      </w:r>
      <w:r w:rsidRPr="009C0921">
        <w:rPr>
          <w:i/>
        </w:rPr>
        <w:t>euro</w:t>
      </w:r>
      <w:r w:rsidRPr="00BD1C49">
        <w:t>”.</w:t>
      </w:r>
    </w:p>
    <w:p w:rsidR="00A57684" w:rsidRPr="00BD1C49" w:rsidRDefault="00A57684" w:rsidP="0077309E">
      <w:pPr>
        <w:ind w:left="0"/>
        <w:jc w:val="both"/>
      </w:pPr>
    </w:p>
    <w:p w:rsidR="00A57684" w:rsidRPr="00BD1C49" w:rsidRDefault="00A57684">
      <w:pPr>
        <w:pStyle w:val="ListParagraph"/>
        <w:numPr>
          <w:ilvl w:val="0"/>
          <w:numId w:val="1"/>
        </w:numPr>
        <w:jc w:val="both"/>
      </w:pPr>
      <w:r w:rsidRPr="00BD1C49">
        <w:t xml:space="preserve">Noteikumi stājas spēkā </w:t>
      </w:r>
      <w:r w:rsidRPr="00BD1C49">
        <w:rPr>
          <w:i/>
        </w:rPr>
        <w:t>euro</w:t>
      </w:r>
      <w:r w:rsidRPr="00BD1C49">
        <w:t xml:space="preserve"> ieviešanas dienā.</w:t>
      </w:r>
    </w:p>
    <w:p w:rsidR="00A57684" w:rsidRPr="00BD1C49" w:rsidRDefault="00A57684" w:rsidP="000B1795"/>
    <w:p w:rsidR="00A57684" w:rsidRPr="00BD1C49" w:rsidRDefault="00A57684" w:rsidP="005F51E6">
      <w:pPr>
        <w:ind w:left="0"/>
        <w:jc w:val="both"/>
      </w:pPr>
    </w:p>
    <w:p w:rsidR="00A57684" w:rsidRPr="00BD1C49" w:rsidRDefault="00A57684" w:rsidP="00F46D86">
      <w:pPr>
        <w:ind w:left="0"/>
        <w:jc w:val="both"/>
      </w:pPr>
      <w:r w:rsidRPr="00BD1C49">
        <w:t>Ministru prezidents</w:t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</w:r>
      <w:r w:rsidRPr="00BD1C49">
        <w:tab/>
        <w:t>V.Dombrovskis</w:t>
      </w:r>
    </w:p>
    <w:p w:rsidR="00A57684" w:rsidRPr="00BD1C49" w:rsidRDefault="00A57684" w:rsidP="00F46D86">
      <w:pPr>
        <w:ind w:left="0"/>
        <w:jc w:val="both"/>
      </w:pPr>
    </w:p>
    <w:p w:rsidR="00A57684" w:rsidRPr="00BD1C49" w:rsidRDefault="00A57684" w:rsidP="00F46D86">
      <w:pPr>
        <w:ind w:left="0"/>
        <w:jc w:val="both"/>
      </w:pPr>
    </w:p>
    <w:p w:rsidR="00A57684" w:rsidRPr="00BD1C49" w:rsidRDefault="00A57684" w:rsidP="00F46D86">
      <w:pPr>
        <w:pStyle w:val="NormalWeb"/>
        <w:spacing w:before="0" w:beforeAutospacing="0" w:after="0" w:afterAutospacing="0"/>
        <w:jc w:val="both"/>
      </w:pPr>
      <w:r w:rsidRPr="00BD1C49">
        <w:t>Vides aizsardzības un reģionālās attīstības ministrs</w:t>
      </w:r>
      <w:r w:rsidRPr="00BD1C49">
        <w:tab/>
      </w:r>
      <w:r w:rsidRPr="00BD1C49">
        <w:tab/>
      </w:r>
      <w:r w:rsidRPr="00BD1C49">
        <w:tab/>
      </w:r>
      <w:r w:rsidRPr="00BD1C49">
        <w:tab/>
        <w:t>E.Sprūdžs</w:t>
      </w:r>
    </w:p>
    <w:p w:rsidR="00A57684" w:rsidRPr="00BD1C49" w:rsidRDefault="00A57684" w:rsidP="005F51E6">
      <w:pPr>
        <w:ind w:left="0"/>
        <w:jc w:val="both"/>
      </w:pPr>
      <w:bookmarkStart w:id="1" w:name="_GoBack"/>
      <w:bookmarkEnd w:id="1"/>
    </w:p>
    <w:p w:rsidR="00A57684" w:rsidRPr="00BD1C49" w:rsidRDefault="00A57684" w:rsidP="007D0552">
      <w:pPr>
        <w:ind w:left="0"/>
        <w:jc w:val="both"/>
      </w:pPr>
    </w:p>
    <w:p w:rsidR="00A57684" w:rsidRPr="00BD1C49" w:rsidRDefault="00A57684" w:rsidP="00F46D86">
      <w:pPr>
        <w:jc w:val="both"/>
      </w:pPr>
      <w:r w:rsidRPr="00BD1C49">
        <w:t>Iesniedzējs:</w:t>
      </w:r>
    </w:p>
    <w:p w:rsidR="00A57684" w:rsidRPr="00BD1C49" w:rsidRDefault="00A57684" w:rsidP="00F46D86">
      <w:pPr>
        <w:pStyle w:val="NormalWeb"/>
        <w:spacing w:before="0" w:beforeAutospacing="0" w:after="0" w:afterAutospacing="0"/>
        <w:jc w:val="both"/>
      </w:pPr>
      <w:r w:rsidRPr="00BD1C49">
        <w:t>Vides aizsardzības un reģionālās attīstības ministrs</w:t>
      </w:r>
      <w:r w:rsidRPr="00BD1C49">
        <w:tab/>
      </w:r>
      <w:r w:rsidRPr="00BD1C49">
        <w:tab/>
      </w:r>
      <w:r w:rsidRPr="00BD1C49">
        <w:tab/>
      </w:r>
      <w:r w:rsidRPr="00BD1C49">
        <w:tab/>
        <w:t>E.Sprūdžs</w:t>
      </w:r>
    </w:p>
    <w:p w:rsidR="00A57684" w:rsidRPr="00BD1C49" w:rsidRDefault="00A57684" w:rsidP="007D0552">
      <w:pPr>
        <w:ind w:left="0"/>
        <w:jc w:val="both"/>
      </w:pPr>
    </w:p>
    <w:p w:rsidR="00A57684" w:rsidRPr="00BD1C49" w:rsidRDefault="00A57684" w:rsidP="00F46D86">
      <w:pPr>
        <w:jc w:val="both"/>
      </w:pPr>
      <w:r w:rsidRPr="00BD1C49">
        <w:t>Vīza:</w:t>
      </w:r>
    </w:p>
    <w:p w:rsidR="00A57684" w:rsidRPr="00BD1C49" w:rsidRDefault="00A57684" w:rsidP="00F46D86">
      <w:pPr>
        <w:jc w:val="both"/>
      </w:pPr>
      <w:r w:rsidRPr="00BD1C49">
        <w:t>Vides aizsardzības un reģionālās attīstības ministrijas</w:t>
      </w:r>
    </w:p>
    <w:p w:rsidR="00C831E7" w:rsidRDefault="00C831E7" w:rsidP="00F46D86">
      <w:pPr>
        <w:jc w:val="both"/>
      </w:pPr>
      <w:r>
        <w:t>valsts sekretāra p.i.,</w:t>
      </w:r>
    </w:p>
    <w:p w:rsidR="00A57684" w:rsidRPr="00BD1C49" w:rsidRDefault="00C831E7" w:rsidP="00F46D86">
      <w:pPr>
        <w:jc w:val="both"/>
      </w:pPr>
      <w:r>
        <w:t>administrācijas vadītājs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G.Kauliņš</w:t>
      </w:r>
    </w:p>
    <w:p w:rsidR="00A57684" w:rsidRPr="00BD1C49" w:rsidRDefault="00A57684" w:rsidP="00F46D86"/>
    <w:p w:rsidR="00A57684" w:rsidRPr="00BD1C49" w:rsidRDefault="00A57684" w:rsidP="00F46D86"/>
    <w:p w:rsidR="00A57684" w:rsidRPr="00BD1C49" w:rsidRDefault="00A57684" w:rsidP="00F46D86"/>
    <w:p w:rsidR="00A57684" w:rsidRPr="00BD1C49" w:rsidRDefault="00A57684" w:rsidP="00F46D86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Pr="00BD1C4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D1C49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Pr="00BD1C49">
        <w:rPr>
          <w:sz w:val="20"/>
          <w:szCs w:val="20"/>
        </w:rPr>
        <w:t>13. 1</w:t>
      </w:r>
      <w:r>
        <w:rPr>
          <w:sz w:val="20"/>
          <w:szCs w:val="20"/>
        </w:rPr>
        <w:t>0</w:t>
      </w:r>
      <w:r w:rsidRPr="00BD1C49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Pr="00BD1C49">
        <w:rPr>
          <w:sz w:val="20"/>
          <w:szCs w:val="20"/>
        </w:rPr>
        <w:t>0</w:t>
      </w:r>
    </w:p>
    <w:p w:rsidR="00A57684" w:rsidRPr="00BD1C49" w:rsidRDefault="00A57684" w:rsidP="00F46D86">
      <w:pPr>
        <w:rPr>
          <w:sz w:val="20"/>
          <w:szCs w:val="20"/>
        </w:rPr>
      </w:pPr>
      <w:r w:rsidRPr="00C02304">
        <w:rPr>
          <w:sz w:val="20"/>
          <w:szCs w:val="20"/>
        </w:rPr>
        <w:t>153</w:t>
      </w:r>
    </w:p>
    <w:p w:rsidR="00A57684" w:rsidRPr="00BD1C49" w:rsidRDefault="00A57684" w:rsidP="007D0552">
      <w:pPr>
        <w:rPr>
          <w:sz w:val="20"/>
          <w:szCs w:val="20"/>
        </w:rPr>
      </w:pPr>
      <w:r w:rsidRPr="00BD1C49">
        <w:rPr>
          <w:sz w:val="20"/>
          <w:szCs w:val="20"/>
        </w:rPr>
        <w:t>D.Ķikule, 6702646</w:t>
      </w:r>
      <w:r>
        <w:rPr>
          <w:sz w:val="20"/>
          <w:szCs w:val="20"/>
        </w:rPr>
        <w:t>9</w:t>
      </w:r>
    </w:p>
    <w:p w:rsidR="00A57684" w:rsidRPr="00D92172" w:rsidRDefault="003C4FC0" w:rsidP="00D92172">
      <w:pPr>
        <w:rPr>
          <w:sz w:val="20"/>
          <w:szCs w:val="20"/>
        </w:rPr>
      </w:pPr>
      <w:hyperlink r:id="rId9" w:history="1">
        <w:r w:rsidR="00A57684" w:rsidRPr="00821034">
          <w:rPr>
            <w:rStyle w:val="Hyperlink"/>
            <w:sz w:val="20"/>
            <w:szCs w:val="20"/>
          </w:rPr>
          <w:t>dita.kikule@varam.gov.lv</w:t>
        </w:r>
      </w:hyperlink>
    </w:p>
    <w:sectPr w:rsidR="00A57684" w:rsidRPr="00D92172" w:rsidSect="000B1795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84" w:rsidRDefault="00A57684" w:rsidP="00F46D86">
      <w:r>
        <w:separator/>
      </w:r>
    </w:p>
  </w:endnote>
  <w:endnote w:type="continuationSeparator" w:id="0">
    <w:p w:rsidR="00A57684" w:rsidRDefault="00A57684" w:rsidP="00F4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84" w:rsidRDefault="00A57684" w:rsidP="000B1795">
    <w:pPr>
      <w:jc w:val="both"/>
    </w:pPr>
    <w:r w:rsidRPr="000B1795">
      <w:rPr>
        <w:sz w:val="20"/>
        <w:szCs w:val="20"/>
      </w:rPr>
      <w:t>VARAMnot_</w:t>
    </w:r>
    <w:r>
      <w:rPr>
        <w:sz w:val="20"/>
        <w:szCs w:val="20"/>
      </w:rPr>
      <w:t>0108</w:t>
    </w:r>
    <w:r w:rsidRPr="00C02304">
      <w:rPr>
        <w:sz w:val="20"/>
        <w:szCs w:val="20"/>
      </w:rPr>
      <w:t>13</w:t>
    </w:r>
    <w:r w:rsidRPr="000B1795">
      <w:rPr>
        <w:sz w:val="20"/>
        <w:szCs w:val="20"/>
      </w:rPr>
      <w:t>_207; Ministru kabineta noteikumu projekts „</w:t>
    </w:r>
    <w:r w:rsidRPr="000B1795">
      <w:rPr>
        <w:bCs/>
        <w:sz w:val="20"/>
        <w:szCs w:val="20"/>
      </w:rPr>
      <w:t>Grozījumi Ministru kabineta 2013.gada 16.aprīļa noteikumos Nr.207 „</w:t>
    </w:r>
    <w:r w:rsidRPr="000B1795">
      <w:rPr>
        <w:bCs/>
        <w:sz w:val="20"/>
        <w:szCs w:val="20"/>
        <w:lang w:eastAsia="en-US"/>
      </w:rPr>
      <w:t>Kārtība, kādā pašvaldībām piešķir mērķdotācijas investīcijām, kā arī to izlietošanas un uzraudzības kārtība</w:t>
    </w:r>
    <w:r w:rsidRPr="000B1795">
      <w:rPr>
        <w:bCs/>
        <w:sz w:val="20"/>
        <w:szCs w:val="20"/>
      </w:rPr>
      <w:t>”</w:t>
    </w:r>
    <w:r w:rsidRPr="000B1795">
      <w:rPr>
        <w:sz w:val="20"/>
        <w:szCs w:val="20"/>
      </w:rPr>
      <w:t xml:space="preserve">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84" w:rsidRDefault="00A57684" w:rsidP="00F46D86">
      <w:r>
        <w:separator/>
      </w:r>
    </w:p>
  </w:footnote>
  <w:footnote w:type="continuationSeparator" w:id="0">
    <w:p w:rsidR="00A57684" w:rsidRDefault="00A57684" w:rsidP="00F46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A5A"/>
    <w:multiLevelType w:val="hybridMultilevel"/>
    <w:tmpl w:val="0000767D"/>
    <w:lvl w:ilvl="0" w:tplc="00004509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FA22E6"/>
    <w:multiLevelType w:val="hybridMultilevel"/>
    <w:tmpl w:val="43B6F3A0"/>
    <w:lvl w:ilvl="0" w:tplc="08A4DB28">
      <w:start w:val="23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5">
    <w:nsid w:val="16D635AB"/>
    <w:multiLevelType w:val="multilevel"/>
    <w:tmpl w:val="5EBA6C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64F54AF7"/>
    <w:multiLevelType w:val="hybridMultilevel"/>
    <w:tmpl w:val="77E85D5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6354F26"/>
    <w:multiLevelType w:val="multilevel"/>
    <w:tmpl w:val="5F0A6EB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1342095"/>
    <w:multiLevelType w:val="multilevel"/>
    <w:tmpl w:val="33689958"/>
    <w:lvl w:ilvl="0">
      <w:start w:val="10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3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hideGrammaticalErrors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23"/>
    <w:rsid w:val="000001F0"/>
    <w:rsid w:val="000162EB"/>
    <w:rsid w:val="00044F82"/>
    <w:rsid w:val="000451C3"/>
    <w:rsid w:val="00090A35"/>
    <w:rsid w:val="000B1795"/>
    <w:rsid w:val="000B2B1E"/>
    <w:rsid w:val="000C3301"/>
    <w:rsid w:val="000C6863"/>
    <w:rsid w:val="000D1752"/>
    <w:rsid w:val="000F0A1B"/>
    <w:rsid w:val="000F0BC1"/>
    <w:rsid w:val="000F36A4"/>
    <w:rsid w:val="000F77BC"/>
    <w:rsid w:val="001072C6"/>
    <w:rsid w:val="00115FA3"/>
    <w:rsid w:val="00136A6D"/>
    <w:rsid w:val="00143C9D"/>
    <w:rsid w:val="00153636"/>
    <w:rsid w:val="00162133"/>
    <w:rsid w:val="00166DA1"/>
    <w:rsid w:val="00181539"/>
    <w:rsid w:val="00181EAD"/>
    <w:rsid w:val="0019534F"/>
    <w:rsid w:val="001A0F30"/>
    <w:rsid w:val="001A484D"/>
    <w:rsid w:val="001B090F"/>
    <w:rsid w:val="001C5B92"/>
    <w:rsid w:val="001D6A6A"/>
    <w:rsid w:val="001F0F2C"/>
    <w:rsid w:val="00217194"/>
    <w:rsid w:val="002421B5"/>
    <w:rsid w:val="00245D10"/>
    <w:rsid w:val="0024657F"/>
    <w:rsid w:val="0026570A"/>
    <w:rsid w:val="002726BA"/>
    <w:rsid w:val="00277EFE"/>
    <w:rsid w:val="0028436E"/>
    <w:rsid w:val="00290DD9"/>
    <w:rsid w:val="0029675F"/>
    <w:rsid w:val="002B5188"/>
    <w:rsid w:val="002B54B6"/>
    <w:rsid w:val="002C1A71"/>
    <w:rsid w:val="002D1162"/>
    <w:rsid w:val="002D3925"/>
    <w:rsid w:val="002E1B4E"/>
    <w:rsid w:val="002E47D1"/>
    <w:rsid w:val="0030427B"/>
    <w:rsid w:val="00311AE6"/>
    <w:rsid w:val="00324010"/>
    <w:rsid w:val="00331B95"/>
    <w:rsid w:val="003366D6"/>
    <w:rsid w:val="00340673"/>
    <w:rsid w:val="00371882"/>
    <w:rsid w:val="00385FA9"/>
    <w:rsid w:val="00394F94"/>
    <w:rsid w:val="003A7285"/>
    <w:rsid w:val="003C4FC0"/>
    <w:rsid w:val="003E293E"/>
    <w:rsid w:val="003E495E"/>
    <w:rsid w:val="003F289E"/>
    <w:rsid w:val="003F6654"/>
    <w:rsid w:val="0041023F"/>
    <w:rsid w:val="004234D8"/>
    <w:rsid w:val="00455911"/>
    <w:rsid w:val="00455DA4"/>
    <w:rsid w:val="00457923"/>
    <w:rsid w:val="00471121"/>
    <w:rsid w:val="004733C6"/>
    <w:rsid w:val="00496F1B"/>
    <w:rsid w:val="004A02B8"/>
    <w:rsid w:val="004B3353"/>
    <w:rsid w:val="004B3CB9"/>
    <w:rsid w:val="004B4BD6"/>
    <w:rsid w:val="004E7B0D"/>
    <w:rsid w:val="00503C7D"/>
    <w:rsid w:val="00545012"/>
    <w:rsid w:val="00546079"/>
    <w:rsid w:val="00550702"/>
    <w:rsid w:val="005529D4"/>
    <w:rsid w:val="005708A4"/>
    <w:rsid w:val="00582E88"/>
    <w:rsid w:val="005A20A1"/>
    <w:rsid w:val="005B3DB8"/>
    <w:rsid w:val="005C063F"/>
    <w:rsid w:val="005C62B2"/>
    <w:rsid w:val="005C7344"/>
    <w:rsid w:val="005D3305"/>
    <w:rsid w:val="005D3D4D"/>
    <w:rsid w:val="005D6F38"/>
    <w:rsid w:val="005E0D9D"/>
    <w:rsid w:val="005E322C"/>
    <w:rsid w:val="005F157E"/>
    <w:rsid w:val="005F51E6"/>
    <w:rsid w:val="005F6F72"/>
    <w:rsid w:val="0060167A"/>
    <w:rsid w:val="00623F15"/>
    <w:rsid w:val="00630BF3"/>
    <w:rsid w:val="006316FB"/>
    <w:rsid w:val="0064353F"/>
    <w:rsid w:val="00643724"/>
    <w:rsid w:val="00652C61"/>
    <w:rsid w:val="00660676"/>
    <w:rsid w:val="00674AEA"/>
    <w:rsid w:val="00677226"/>
    <w:rsid w:val="006868DB"/>
    <w:rsid w:val="006A0ED8"/>
    <w:rsid w:val="006A4E6F"/>
    <w:rsid w:val="006D47F5"/>
    <w:rsid w:val="006F0662"/>
    <w:rsid w:val="006F7FEF"/>
    <w:rsid w:val="00746357"/>
    <w:rsid w:val="0077309E"/>
    <w:rsid w:val="0078499E"/>
    <w:rsid w:val="00786656"/>
    <w:rsid w:val="00795E0B"/>
    <w:rsid w:val="007A2965"/>
    <w:rsid w:val="007B3E97"/>
    <w:rsid w:val="007B6528"/>
    <w:rsid w:val="007D0552"/>
    <w:rsid w:val="007E3EB6"/>
    <w:rsid w:val="007F5C98"/>
    <w:rsid w:val="00821034"/>
    <w:rsid w:val="00837C21"/>
    <w:rsid w:val="00845873"/>
    <w:rsid w:val="008767ED"/>
    <w:rsid w:val="008C49F6"/>
    <w:rsid w:val="008E066D"/>
    <w:rsid w:val="00923417"/>
    <w:rsid w:val="00941E79"/>
    <w:rsid w:val="00971C34"/>
    <w:rsid w:val="0098584D"/>
    <w:rsid w:val="009A5ED3"/>
    <w:rsid w:val="009B087F"/>
    <w:rsid w:val="009C0921"/>
    <w:rsid w:val="009C6E05"/>
    <w:rsid w:val="009D2210"/>
    <w:rsid w:val="009D4D2C"/>
    <w:rsid w:val="00A05C1B"/>
    <w:rsid w:val="00A06F67"/>
    <w:rsid w:val="00A13DC9"/>
    <w:rsid w:val="00A22F21"/>
    <w:rsid w:val="00A30BE9"/>
    <w:rsid w:val="00A57684"/>
    <w:rsid w:val="00A579AE"/>
    <w:rsid w:val="00A64F66"/>
    <w:rsid w:val="00A64FC1"/>
    <w:rsid w:val="00A6747D"/>
    <w:rsid w:val="00A743C3"/>
    <w:rsid w:val="00A8579D"/>
    <w:rsid w:val="00A876EA"/>
    <w:rsid w:val="00AB1EBC"/>
    <w:rsid w:val="00AD7232"/>
    <w:rsid w:val="00AE6F83"/>
    <w:rsid w:val="00B356A5"/>
    <w:rsid w:val="00B67C93"/>
    <w:rsid w:val="00B724E2"/>
    <w:rsid w:val="00B814C8"/>
    <w:rsid w:val="00B8709C"/>
    <w:rsid w:val="00BB3599"/>
    <w:rsid w:val="00BB4FF0"/>
    <w:rsid w:val="00BB7ECE"/>
    <w:rsid w:val="00BC1FC9"/>
    <w:rsid w:val="00BC2CC5"/>
    <w:rsid w:val="00BD179F"/>
    <w:rsid w:val="00BD1C49"/>
    <w:rsid w:val="00BD2AEF"/>
    <w:rsid w:val="00BD49D9"/>
    <w:rsid w:val="00BD74CD"/>
    <w:rsid w:val="00C02304"/>
    <w:rsid w:val="00C11497"/>
    <w:rsid w:val="00C2441F"/>
    <w:rsid w:val="00C4649E"/>
    <w:rsid w:val="00C7059E"/>
    <w:rsid w:val="00C80628"/>
    <w:rsid w:val="00C818F6"/>
    <w:rsid w:val="00C831E7"/>
    <w:rsid w:val="00C848FB"/>
    <w:rsid w:val="00C91953"/>
    <w:rsid w:val="00C9596C"/>
    <w:rsid w:val="00CA24F9"/>
    <w:rsid w:val="00CA2AEA"/>
    <w:rsid w:val="00CB0E55"/>
    <w:rsid w:val="00CB22CE"/>
    <w:rsid w:val="00CB5C63"/>
    <w:rsid w:val="00CD492A"/>
    <w:rsid w:val="00CD6016"/>
    <w:rsid w:val="00D345C1"/>
    <w:rsid w:val="00D61287"/>
    <w:rsid w:val="00D62842"/>
    <w:rsid w:val="00D66281"/>
    <w:rsid w:val="00D800CD"/>
    <w:rsid w:val="00D92172"/>
    <w:rsid w:val="00DA292C"/>
    <w:rsid w:val="00DC5A90"/>
    <w:rsid w:val="00DC753B"/>
    <w:rsid w:val="00E21454"/>
    <w:rsid w:val="00E3070C"/>
    <w:rsid w:val="00E6360F"/>
    <w:rsid w:val="00E76E75"/>
    <w:rsid w:val="00E85955"/>
    <w:rsid w:val="00EA72F9"/>
    <w:rsid w:val="00EC38DD"/>
    <w:rsid w:val="00ED391E"/>
    <w:rsid w:val="00ED3E12"/>
    <w:rsid w:val="00EF56DF"/>
    <w:rsid w:val="00F17AE1"/>
    <w:rsid w:val="00F24BB3"/>
    <w:rsid w:val="00F34F38"/>
    <w:rsid w:val="00F43F4B"/>
    <w:rsid w:val="00F46D86"/>
    <w:rsid w:val="00F5645F"/>
    <w:rsid w:val="00F6182A"/>
    <w:rsid w:val="00F73526"/>
    <w:rsid w:val="00F75F9C"/>
    <w:rsid w:val="00F76F53"/>
    <w:rsid w:val="00FA4E21"/>
    <w:rsid w:val="00FB5D73"/>
    <w:rsid w:val="00FE4D16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3"/>
    <w:pPr>
      <w:ind w:left="57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46D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F46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F46D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D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9D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D4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9D9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9D9"/>
    <w:rPr>
      <w:b/>
      <w:bCs/>
    </w:rPr>
  </w:style>
  <w:style w:type="character" w:styleId="Hyperlink">
    <w:name w:val="Hyperlink"/>
    <w:basedOn w:val="DefaultParagraphFont"/>
    <w:uiPriority w:val="99"/>
    <w:rsid w:val="000001F0"/>
    <w:rPr>
      <w:rFonts w:cs="Times New Roman"/>
      <w:color w:val="0000FF"/>
      <w:u w:val="none"/>
      <w:effect w:val="none"/>
    </w:rPr>
  </w:style>
  <w:style w:type="paragraph" w:customStyle="1" w:styleId="tv2133">
    <w:name w:val="tv2133"/>
    <w:basedOn w:val="Normal"/>
    <w:uiPriority w:val="99"/>
    <w:rsid w:val="000001F0"/>
    <w:pPr>
      <w:spacing w:line="360" w:lineRule="auto"/>
      <w:ind w:left="0" w:firstLine="300"/>
    </w:pPr>
    <w:rPr>
      <w:color w:val="41414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10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110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09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11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09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1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097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0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0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4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9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1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11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1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09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113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09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256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61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ta.kikule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1400</Characters>
  <Application>Microsoft Office Word</Application>
  <DocSecurity>0</DocSecurity>
  <Lines>11</Lines>
  <Paragraphs>3</Paragraphs>
  <ScaleCrop>false</ScaleCrop>
  <Manager>ttīstības instrumentu departaments</Manager>
  <Company>Vides aizsardzības un reģionālās attīstības ministrija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10.novembra noteikumos Nr.1306 "Kārtība, kādā valsts budžetā plāno līdzekļus Eiropas Savienības struktūrfondu 3.mērķa "Eiropas teritoriālā sadarbība" programmu un Eiropas Kaimiņattiecību un partnerības instrumenta pro</dc:title>
  <dc:subject>Ministru kabineta notiekumu projekts</dc:subject>
  <dc:creator>IlgaGruseva</dc:creator>
  <cp:keywords>VARAMnot_230312_1306</cp:keywords>
  <dc:description>ilga.gruseva@varam.gov.lv, 67026472</dc:description>
  <cp:lastModifiedBy>larisat</cp:lastModifiedBy>
  <cp:revision>2</cp:revision>
  <cp:lastPrinted>2013-08-01T11:54:00Z</cp:lastPrinted>
  <dcterms:created xsi:type="dcterms:W3CDTF">2013-08-02T03:46:00Z</dcterms:created>
  <dcterms:modified xsi:type="dcterms:W3CDTF">2013-08-02T03:46:00Z</dcterms:modified>
  <cp:contentStatus/>
</cp:coreProperties>
</file>