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AC" w:rsidRPr="00CF236E" w:rsidRDefault="00F00AC1" w:rsidP="00994385">
      <w:pPr>
        <w:pStyle w:val="ListParagraph"/>
        <w:spacing w:after="0" w:line="240" w:lineRule="auto"/>
        <w:ind w:left="360"/>
        <w:jc w:val="center"/>
        <w:outlineLvl w:val="0"/>
        <w:rPr>
          <w:rFonts w:ascii="Times New Roman" w:hAnsi="Times New Roman"/>
          <w:sz w:val="24"/>
          <w:szCs w:val="24"/>
        </w:rPr>
      </w:pPr>
      <w:r>
        <w:rPr>
          <w:rFonts w:ascii="Times New Roman" w:hAnsi="Times New Roman"/>
          <w:sz w:val="24"/>
          <w:szCs w:val="24"/>
        </w:rPr>
        <w:t>L</w:t>
      </w:r>
      <w:r w:rsidR="00F469AC" w:rsidRPr="00CF236E">
        <w:rPr>
          <w:rFonts w:ascii="Times New Roman" w:hAnsi="Times New Roman"/>
          <w:sz w:val="24"/>
          <w:szCs w:val="24"/>
        </w:rPr>
        <w:t>ATVIJAS REPUBLIKAS MINISTRU KABINETS</w:t>
      </w:r>
    </w:p>
    <w:p w:rsidR="00F469AC" w:rsidRPr="00CF236E" w:rsidRDefault="00F469AC" w:rsidP="00994385">
      <w:pPr>
        <w:pStyle w:val="ListParagraph"/>
        <w:tabs>
          <w:tab w:val="left" w:pos="6663"/>
        </w:tabs>
        <w:spacing w:after="0" w:line="240" w:lineRule="auto"/>
        <w:ind w:left="360"/>
        <w:rPr>
          <w:rFonts w:ascii="Times New Roman" w:hAnsi="Times New Roman"/>
          <w:sz w:val="24"/>
          <w:szCs w:val="24"/>
        </w:rPr>
      </w:pPr>
    </w:p>
    <w:p w:rsidR="00F469AC" w:rsidRPr="00CF236E" w:rsidRDefault="00F469AC" w:rsidP="00994385">
      <w:pPr>
        <w:pStyle w:val="ListParagraph"/>
        <w:tabs>
          <w:tab w:val="left" w:pos="6663"/>
        </w:tabs>
        <w:spacing w:after="0" w:line="240" w:lineRule="auto"/>
        <w:ind w:left="360"/>
        <w:rPr>
          <w:rFonts w:ascii="Times New Roman" w:hAnsi="Times New Roman"/>
          <w:sz w:val="24"/>
          <w:szCs w:val="24"/>
        </w:rPr>
      </w:pPr>
      <w:r w:rsidRPr="00CF236E">
        <w:rPr>
          <w:rFonts w:ascii="Times New Roman" w:hAnsi="Times New Roman"/>
          <w:sz w:val="24"/>
          <w:szCs w:val="24"/>
        </w:rPr>
        <w:t xml:space="preserve">2013.gada            </w:t>
      </w:r>
      <w:r w:rsidRPr="00CF236E">
        <w:rPr>
          <w:rFonts w:ascii="Times New Roman" w:hAnsi="Times New Roman"/>
          <w:sz w:val="24"/>
          <w:szCs w:val="24"/>
        </w:rPr>
        <w:tab/>
        <w:t>Noteikumi Nr.</w:t>
      </w:r>
    </w:p>
    <w:p w:rsidR="00F469AC" w:rsidRPr="00CF236E" w:rsidRDefault="00F469AC" w:rsidP="00994385">
      <w:pPr>
        <w:pStyle w:val="ListParagraph"/>
        <w:tabs>
          <w:tab w:val="left" w:pos="6663"/>
        </w:tabs>
        <w:spacing w:after="0" w:line="240" w:lineRule="auto"/>
        <w:ind w:left="360"/>
        <w:jc w:val="right"/>
        <w:rPr>
          <w:rFonts w:ascii="Times New Roman" w:hAnsi="Times New Roman"/>
          <w:sz w:val="24"/>
          <w:szCs w:val="24"/>
        </w:rPr>
      </w:pPr>
      <w:r w:rsidRPr="00CF236E">
        <w:rPr>
          <w:rFonts w:ascii="Times New Roman" w:hAnsi="Times New Roman"/>
          <w:sz w:val="24"/>
          <w:szCs w:val="24"/>
        </w:rPr>
        <w:t>Rīgā (prot. Nr.               .§)</w:t>
      </w:r>
    </w:p>
    <w:p w:rsidR="00F469AC" w:rsidRPr="00CF236E" w:rsidRDefault="00F469AC" w:rsidP="00994385">
      <w:pPr>
        <w:spacing w:after="0" w:line="240" w:lineRule="auto"/>
        <w:jc w:val="center"/>
        <w:rPr>
          <w:rFonts w:ascii="Times New Roman" w:hAnsi="Times New Roman"/>
          <w:sz w:val="24"/>
          <w:szCs w:val="24"/>
        </w:rPr>
      </w:pPr>
    </w:p>
    <w:p w:rsidR="00F469AC" w:rsidRPr="00CF236E" w:rsidRDefault="00F469AC" w:rsidP="00994385">
      <w:pPr>
        <w:pStyle w:val="ListParagraph"/>
        <w:spacing w:after="0" w:line="240" w:lineRule="auto"/>
        <w:ind w:left="360"/>
        <w:jc w:val="center"/>
        <w:rPr>
          <w:rFonts w:ascii="Times New Roman" w:hAnsi="Times New Roman"/>
          <w:b/>
          <w:sz w:val="24"/>
          <w:szCs w:val="24"/>
        </w:rPr>
      </w:pPr>
    </w:p>
    <w:p w:rsidR="00F469AC" w:rsidRPr="00CF236E" w:rsidRDefault="00F469AC" w:rsidP="00994385">
      <w:pPr>
        <w:pStyle w:val="ListParagraph"/>
        <w:spacing w:after="0" w:line="240" w:lineRule="auto"/>
        <w:ind w:left="360"/>
        <w:jc w:val="center"/>
        <w:rPr>
          <w:rFonts w:ascii="Times New Roman" w:hAnsi="Times New Roman"/>
          <w:b/>
          <w:sz w:val="24"/>
          <w:szCs w:val="24"/>
        </w:rPr>
      </w:pPr>
      <w:r w:rsidRPr="00CF236E">
        <w:rPr>
          <w:rFonts w:ascii="Times New Roman" w:hAnsi="Times New Roman"/>
          <w:b/>
          <w:sz w:val="24"/>
          <w:szCs w:val="24"/>
        </w:rPr>
        <w:t>Valsts informācijas sistēmu datu savietošanas kārtība nekustamā īpašuma nodokļa atvieglojumu piešķiršanai</w:t>
      </w:r>
    </w:p>
    <w:p w:rsidR="00F469AC" w:rsidRPr="00CF236E" w:rsidRDefault="00F469AC" w:rsidP="00994385">
      <w:pPr>
        <w:spacing w:after="0" w:line="240" w:lineRule="auto"/>
        <w:outlineLvl w:val="0"/>
        <w:rPr>
          <w:rFonts w:ascii="Times New Roman" w:hAnsi="Times New Roman"/>
          <w:sz w:val="24"/>
          <w:szCs w:val="24"/>
        </w:rPr>
      </w:pPr>
    </w:p>
    <w:p w:rsidR="00F469AC" w:rsidRPr="00CF236E" w:rsidRDefault="00F469AC" w:rsidP="00994385">
      <w:pPr>
        <w:pStyle w:val="ListParagraph"/>
        <w:spacing w:after="0" w:line="240" w:lineRule="auto"/>
        <w:ind w:left="360"/>
        <w:jc w:val="right"/>
        <w:outlineLvl w:val="0"/>
        <w:rPr>
          <w:rFonts w:ascii="Times New Roman" w:hAnsi="Times New Roman"/>
          <w:sz w:val="24"/>
          <w:szCs w:val="24"/>
        </w:rPr>
      </w:pPr>
      <w:r w:rsidRPr="00CF236E">
        <w:rPr>
          <w:rFonts w:ascii="Times New Roman" w:hAnsi="Times New Roman"/>
          <w:sz w:val="24"/>
          <w:szCs w:val="24"/>
        </w:rPr>
        <w:t xml:space="preserve">Izdoti saskaņā ar likuma </w:t>
      </w:r>
    </w:p>
    <w:p w:rsidR="00F469AC" w:rsidRPr="00CF236E" w:rsidRDefault="00F469AC" w:rsidP="00994385">
      <w:pPr>
        <w:pStyle w:val="ListParagraph"/>
        <w:spacing w:after="0" w:line="240" w:lineRule="auto"/>
        <w:ind w:left="360"/>
        <w:jc w:val="right"/>
        <w:rPr>
          <w:rFonts w:ascii="Times New Roman" w:hAnsi="Times New Roman"/>
          <w:sz w:val="24"/>
          <w:szCs w:val="24"/>
        </w:rPr>
      </w:pPr>
      <w:r w:rsidRPr="00CF236E">
        <w:rPr>
          <w:rFonts w:ascii="Times New Roman" w:hAnsi="Times New Roman"/>
          <w:sz w:val="24"/>
          <w:szCs w:val="24"/>
        </w:rPr>
        <w:t>„Par nekustamā īpašuma nodokli” 5.panta 3.</w:t>
      </w:r>
      <w:r w:rsidRPr="00CF236E">
        <w:rPr>
          <w:rFonts w:ascii="Times New Roman" w:hAnsi="Times New Roman"/>
          <w:sz w:val="24"/>
          <w:szCs w:val="24"/>
          <w:vertAlign w:val="superscript"/>
        </w:rPr>
        <w:t xml:space="preserve">2 </w:t>
      </w:r>
      <w:r w:rsidRPr="00CF236E">
        <w:rPr>
          <w:rFonts w:ascii="Times New Roman" w:hAnsi="Times New Roman"/>
          <w:sz w:val="24"/>
          <w:szCs w:val="24"/>
        </w:rPr>
        <w:t>daļu</w:t>
      </w:r>
    </w:p>
    <w:p w:rsidR="00F469AC" w:rsidRPr="00CF236E" w:rsidRDefault="00F469AC" w:rsidP="00994385">
      <w:pPr>
        <w:pStyle w:val="ListParagraph"/>
        <w:spacing w:after="0" w:line="240" w:lineRule="auto"/>
        <w:ind w:left="360"/>
        <w:jc w:val="right"/>
        <w:rPr>
          <w:rFonts w:ascii="Times New Roman" w:hAnsi="Times New Roman"/>
          <w:sz w:val="24"/>
          <w:szCs w:val="24"/>
        </w:rPr>
      </w:pPr>
    </w:p>
    <w:p w:rsidR="00F469AC" w:rsidRPr="00CF236E" w:rsidRDefault="00F469AC" w:rsidP="00994385">
      <w:pPr>
        <w:pStyle w:val="ListParagraph"/>
        <w:spacing w:after="0" w:line="240" w:lineRule="auto"/>
        <w:ind w:left="360"/>
        <w:jc w:val="center"/>
        <w:outlineLvl w:val="0"/>
        <w:rPr>
          <w:rFonts w:ascii="Times New Roman" w:hAnsi="Times New Roman"/>
          <w:b/>
          <w:sz w:val="24"/>
          <w:szCs w:val="24"/>
        </w:rPr>
      </w:pPr>
      <w:r w:rsidRPr="00CF236E">
        <w:rPr>
          <w:rFonts w:ascii="Times New Roman" w:hAnsi="Times New Roman"/>
          <w:b/>
          <w:sz w:val="24"/>
          <w:szCs w:val="24"/>
        </w:rPr>
        <w:t xml:space="preserve">I.Vispārīgie noteikumi </w:t>
      </w:r>
    </w:p>
    <w:p w:rsidR="00F469AC" w:rsidRPr="00CF236E" w:rsidRDefault="00F469AC" w:rsidP="00994385">
      <w:pPr>
        <w:pStyle w:val="ListParagraph"/>
        <w:spacing w:after="0" w:line="240" w:lineRule="auto"/>
        <w:ind w:left="360"/>
        <w:jc w:val="center"/>
        <w:outlineLvl w:val="0"/>
        <w:rPr>
          <w:rFonts w:ascii="Times New Roman" w:hAnsi="Times New Roman"/>
          <w:b/>
          <w:sz w:val="24"/>
          <w:szCs w:val="24"/>
        </w:rPr>
      </w:pPr>
    </w:p>
    <w:p w:rsidR="00F469AC" w:rsidRPr="00CF236E" w:rsidRDefault="00F469AC" w:rsidP="00994385">
      <w:pPr>
        <w:pStyle w:val="ListParagraph"/>
        <w:numPr>
          <w:ilvl w:val="0"/>
          <w:numId w:val="1"/>
        </w:numPr>
        <w:spacing w:after="0" w:line="240" w:lineRule="auto"/>
        <w:jc w:val="both"/>
        <w:rPr>
          <w:rFonts w:ascii="Times New Roman" w:hAnsi="Times New Roman"/>
          <w:sz w:val="24"/>
          <w:szCs w:val="24"/>
        </w:rPr>
      </w:pPr>
      <w:r w:rsidRPr="00CF236E">
        <w:rPr>
          <w:rFonts w:ascii="Times New Roman" w:hAnsi="Times New Roman"/>
          <w:sz w:val="24"/>
          <w:szCs w:val="24"/>
        </w:rPr>
        <w:t xml:space="preserve">Noteikumi nosaka valsts informācijas sistēmas savietotāja (turpmāk – savietotājs) </w:t>
      </w:r>
      <w:bookmarkStart w:id="0" w:name="p2"/>
      <w:bookmarkEnd w:id="0"/>
      <w:r w:rsidRPr="00CF236E">
        <w:rPr>
          <w:rFonts w:ascii="Times New Roman" w:hAnsi="Times New Roman"/>
          <w:sz w:val="24"/>
          <w:szCs w:val="24"/>
        </w:rPr>
        <w:t>atbildīgo institūciju, savietotāja darbības nodrošināšanas, datu savietošanas kārtību un institūcijas, kuras nodrošina informācijas sniegšanu nekustamā īpašuma un personas atbilstības noteikšanai likuma „Par nekustamā īpašuma nodokli” 5.panta 1.</w:t>
      </w:r>
      <w:r w:rsidRPr="00CF236E">
        <w:rPr>
          <w:rFonts w:ascii="Times New Roman" w:hAnsi="Times New Roman"/>
          <w:sz w:val="24"/>
          <w:szCs w:val="24"/>
          <w:vertAlign w:val="superscript"/>
        </w:rPr>
        <w:t>2</w:t>
      </w:r>
      <w:r w:rsidRPr="00CF236E">
        <w:rPr>
          <w:rFonts w:ascii="Times New Roman" w:hAnsi="Times New Roman"/>
          <w:sz w:val="24"/>
          <w:szCs w:val="24"/>
        </w:rPr>
        <w:t xml:space="preserve"> daļā noteikto atvieglojumu piešķiršanai, kā arī sniedzamās informācijas apjomu, aprites un apstrādes kārtību.</w:t>
      </w:r>
    </w:p>
    <w:p w:rsidR="00F469AC" w:rsidRPr="00CF236E" w:rsidRDefault="00F469AC" w:rsidP="00994385">
      <w:pPr>
        <w:pStyle w:val="ListParagraph"/>
        <w:numPr>
          <w:ilvl w:val="0"/>
          <w:numId w:val="1"/>
        </w:numPr>
        <w:spacing w:after="0" w:line="240" w:lineRule="auto"/>
        <w:jc w:val="both"/>
        <w:rPr>
          <w:rFonts w:ascii="Times New Roman" w:hAnsi="Times New Roman"/>
          <w:sz w:val="24"/>
          <w:szCs w:val="24"/>
        </w:rPr>
      </w:pPr>
      <w:bookmarkStart w:id="1" w:name="p3"/>
      <w:bookmarkStart w:id="2" w:name="p4"/>
      <w:bookmarkEnd w:id="1"/>
      <w:bookmarkEnd w:id="2"/>
      <w:r w:rsidRPr="00CF236E">
        <w:rPr>
          <w:rFonts w:ascii="Times New Roman" w:hAnsi="Times New Roman"/>
          <w:sz w:val="24"/>
          <w:szCs w:val="24"/>
        </w:rPr>
        <w:t>Informāciju datu savietošanai savietotājā sniedz šādu valsts informācijas sistēmu, kurām nepieciešams nodrošināt integrācijas funkcionalitāti (turpmāk – savietojamā sistēma) pārziņi vai to pilnvarotas institūcijas, kuras uztur šīs sistēmas informācijas un tehnisko resursu funkcionalitāti un nodrošina informācijas apriti (turpmāk – turētājs):</w:t>
      </w:r>
    </w:p>
    <w:p w:rsidR="00F469AC" w:rsidRPr="00CF236E" w:rsidRDefault="00F469AC"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Pilsonības un migrācijas lietu pārvalde sniedz Iedzīvotāju reģistrā reģistrētos datus;</w:t>
      </w:r>
    </w:p>
    <w:p w:rsidR="00F469AC" w:rsidRPr="00CF236E" w:rsidRDefault="00F469AC"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Tiesu administrācija sniedz Valsts vienotajā datorizētajā zemesgrāmatā reģistrētos datus;</w:t>
      </w:r>
    </w:p>
    <w:p w:rsidR="00F469AC" w:rsidRPr="00CF236E" w:rsidRDefault="00F469AC"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Valsts</w:t>
      </w:r>
      <w:r w:rsidR="003047A6" w:rsidRPr="00CF236E">
        <w:rPr>
          <w:rFonts w:ascii="Times New Roman" w:hAnsi="Times New Roman"/>
          <w:sz w:val="24"/>
          <w:szCs w:val="24"/>
        </w:rPr>
        <w:t xml:space="preserve"> zemes dienests sniedz Nekustamā īpašuma</w:t>
      </w:r>
      <w:r w:rsidRPr="00CF236E">
        <w:rPr>
          <w:rFonts w:ascii="Times New Roman" w:hAnsi="Times New Roman"/>
          <w:sz w:val="24"/>
          <w:szCs w:val="24"/>
        </w:rPr>
        <w:t xml:space="preserve"> valsts kadastra informācijas sistēmā un Valsts adrešu reģistra informācijas sistēmā reģistrētos datus;</w:t>
      </w:r>
    </w:p>
    <w:p w:rsidR="00F469AC" w:rsidRPr="00CF236E" w:rsidRDefault="00F469AC" w:rsidP="00994385">
      <w:pPr>
        <w:pStyle w:val="ListParagraph"/>
        <w:numPr>
          <w:ilvl w:val="0"/>
          <w:numId w:val="1"/>
        </w:numPr>
        <w:spacing w:after="0" w:line="240" w:lineRule="auto"/>
        <w:jc w:val="both"/>
        <w:rPr>
          <w:rFonts w:ascii="Times New Roman" w:hAnsi="Times New Roman"/>
          <w:sz w:val="24"/>
          <w:szCs w:val="24"/>
        </w:rPr>
      </w:pPr>
      <w:r w:rsidRPr="00CF236E">
        <w:rPr>
          <w:rFonts w:ascii="Times New Roman" w:hAnsi="Times New Roman"/>
          <w:sz w:val="24"/>
          <w:szCs w:val="24"/>
        </w:rPr>
        <w:t>Savietojamo sistēmu sniegto datu savietošana tiek nodrošināta, izmantojot savietotāju, kura pārzinis un atbildīgā institūcija ir Valsts reģionālās attīstības aģentūra.</w:t>
      </w:r>
    </w:p>
    <w:p w:rsidR="00F469AC" w:rsidRPr="00CF236E" w:rsidRDefault="00F469AC" w:rsidP="00994385">
      <w:pPr>
        <w:pStyle w:val="ListParagraph"/>
        <w:numPr>
          <w:ilvl w:val="0"/>
          <w:numId w:val="1"/>
        </w:numPr>
        <w:spacing w:after="0" w:line="240" w:lineRule="auto"/>
        <w:jc w:val="both"/>
        <w:rPr>
          <w:rFonts w:ascii="Times New Roman" w:hAnsi="Times New Roman"/>
          <w:sz w:val="24"/>
          <w:szCs w:val="24"/>
        </w:rPr>
      </w:pPr>
      <w:r w:rsidRPr="00CF236E">
        <w:rPr>
          <w:rFonts w:ascii="Times New Roman" w:hAnsi="Times New Roman"/>
          <w:sz w:val="24"/>
          <w:szCs w:val="24"/>
        </w:rPr>
        <w:t>Savietojamās sistēmas pārzinis vai turētājs, savietotāja pārzinis un pašvaldība sadarbojas saskaņā ar šiem noteikumiem, un savietotāja pārziņa apstiprinātajām vadlīnijām, neslēdzot savstarpējas vienošanās.</w:t>
      </w:r>
    </w:p>
    <w:p w:rsidR="00F469AC" w:rsidRPr="00CF236E" w:rsidRDefault="00F469AC" w:rsidP="00994385">
      <w:pPr>
        <w:pStyle w:val="ListParagraph"/>
        <w:spacing w:after="0" w:line="240" w:lineRule="auto"/>
        <w:ind w:left="360"/>
        <w:jc w:val="both"/>
        <w:rPr>
          <w:rFonts w:ascii="Times New Roman" w:hAnsi="Times New Roman"/>
          <w:sz w:val="24"/>
          <w:szCs w:val="24"/>
        </w:rPr>
      </w:pPr>
    </w:p>
    <w:p w:rsidR="00F469AC" w:rsidRPr="00CF236E" w:rsidRDefault="00F469AC" w:rsidP="00994385">
      <w:pPr>
        <w:pStyle w:val="ListParagraph"/>
        <w:spacing w:after="0" w:line="240" w:lineRule="auto"/>
        <w:ind w:left="792"/>
        <w:jc w:val="center"/>
        <w:outlineLvl w:val="0"/>
        <w:rPr>
          <w:rFonts w:ascii="Times New Roman" w:hAnsi="Times New Roman"/>
          <w:b/>
          <w:sz w:val="24"/>
          <w:szCs w:val="24"/>
        </w:rPr>
      </w:pPr>
      <w:r w:rsidRPr="00CF236E">
        <w:rPr>
          <w:rFonts w:ascii="Times New Roman" w:hAnsi="Times New Roman"/>
          <w:b/>
          <w:sz w:val="24"/>
          <w:szCs w:val="24"/>
        </w:rPr>
        <w:t>II. Savietotāja pārziņa, savietojamo sistēmu pārziņa un pašvaldības</w:t>
      </w:r>
    </w:p>
    <w:p w:rsidR="00F469AC" w:rsidRPr="00CF236E" w:rsidRDefault="00F469AC" w:rsidP="00994385">
      <w:pPr>
        <w:pStyle w:val="ListParagraph"/>
        <w:spacing w:after="0" w:line="240" w:lineRule="auto"/>
        <w:ind w:left="792"/>
        <w:jc w:val="center"/>
        <w:outlineLvl w:val="0"/>
        <w:rPr>
          <w:rFonts w:ascii="Times New Roman" w:hAnsi="Times New Roman"/>
          <w:b/>
          <w:sz w:val="24"/>
          <w:szCs w:val="24"/>
        </w:rPr>
      </w:pPr>
    </w:p>
    <w:p w:rsidR="00F469AC" w:rsidRPr="00CF236E" w:rsidRDefault="00F469AC" w:rsidP="00994385">
      <w:pPr>
        <w:pStyle w:val="ListParagraph"/>
        <w:numPr>
          <w:ilvl w:val="0"/>
          <w:numId w:val="1"/>
        </w:numPr>
        <w:spacing w:after="0" w:line="240" w:lineRule="auto"/>
        <w:jc w:val="both"/>
        <w:rPr>
          <w:rFonts w:ascii="Times New Roman" w:hAnsi="Times New Roman"/>
          <w:sz w:val="24"/>
          <w:szCs w:val="24"/>
        </w:rPr>
      </w:pPr>
      <w:r w:rsidRPr="00CF236E">
        <w:rPr>
          <w:rFonts w:ascii="Times New Roman" w:hAnsi="Times New Roman"/>
          <w:sz w:val="24"/>
          <w:szCs w:val="24"/>
        </w:rPr>
        <w:t>Savietotāja pārzinis nodrošina:</w:t>
      </w:r>
    </w:p>
    <w:p w:rsidR="00F469AC" w:rsidRPr="00CF236E" w:rsidRDefault="00F469AC"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savietotāja darbību un tai nepieciešamo informācijas un tehnisko resursu uzturēšanu un savietotāja drošības pārvaldību, ievērojot normatīvajos aktos par valsts informācijas sistēmām un tām noteiktās vispārējās tehniskās, funkcionalitātes un drošības prasībām;</w:t>
      </w:r>
    </w:p>
    <w:p w:rsidR="00F469AC" w:rsidRPr="00CF236E" w:rsidRDefault="00F469AC"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savietotājā iesniegto datu savietošanu un nodošanu pašvaldībai;</w:t>
      </w:r>
    </w:p>
    <w:p w:rsidR="00F469AC" w:rsidRPr="00CF236E" w:rsidRDefault="00F469AC"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 xml:space="preserve">vadlīniju izstrādi un apstiprināšanu par vienveidīgas savietotāja pārziņa, savietojamās sistēmas pārziņa vai turētāja un pašvaldības sadarbības savietotāja darbības un savietojamās sistēmas integrācijas funkcionalitātes </w:t>
      </w:r>
      <w:r w:rsidRPr="00CF236E">
        <w:rPr>
          <w:rFonts w:ascii="Times New Roman" w:hAnsi="Times New Roman"/>
          <w:sz w:val="24"/>
          <w:szCs w:val="24"/>
        </w:rPr>
        <w:lastRenderedPageBreak/>
        <w:t>nodrošināšanā, tehniskajiem datu apmaiņas formātiem un tehnisku informāciju par pieslēgšanās iespējām savietotāja videi;</w:t>
      </w:r>
    </w:p>
    <w:p w:rsidR="00F469AC" w:rsidRPr="00CF236E" w:rsidRDefault="00F469AC"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 xml:space="preserve">nodrošina šo noteikumu 5.3.apakšpunktā minēto vadlīniju un to grozījumu ievietošanu tīmekļa vietnē http://viss.gov.lv. Ja vadlīnijās izdara izmaiņas, tās stājas spēkā 10 darba dienu laikā pēc tam, kad pārzinis ievietojis attiecīgos grozījums tīmekļa vietnē </w:t>
      </w:r>
      <w:hyperlink r:id="rId8" w:history="1">
        <w:r w:rsidRPr="009C6C36">
          <w:rPr>
            <w:rStyle w:val="Hyperlink"/>
            <w:rFonts w:ascii="Times New Roman" w:hAnsi="Times New Roman"/>
            <w:color w:val="auto"/>
            <w:sz w:val="24"/>
            <w:szCs w:val="24"/>
          </w:rPr>
          <w:t>http://viss.gov.lv</w:t>
        </w:r>
      </w:hyperlink>
      <w:r w:rsidRPr="009C6C36">
        <w:rPr>
          <w:rFonts w:ascii="Times New Roman" w:hAnsi="Times New Roman"/>
          <w:sz w:val="24"/>
          <w:szCs w:val="24"/>
        </w:rPr>
        <w:t>.</w:t>
      </w:r>
    </w:p>
    <w:p w:rsidR="009D04EB" w:rsidRPr="00CF236E" w:rsidRDefault="00A6516B" w:rsidP="00994385">
      <w:pPr>
        <w:pStyle w:val="ListParagraph"/>
        <w:numPr>
          <w:ilvl w:val="0"/>
          <w:numId w:val="1"/>
        </w:numPr>
        <w:spacing w:after="0" w:line="240" w:lineRule="auto"/>
        <w:jc w:val="both"/>
        <w:rPr>
          <w:rFonts w:ascii="Times New Roman" w:hAnsi="Times New Roman"/>
          <w:sz w:val="24"/>
          <w:szCs w:val="24"/>
        </w:rPr>
      </w:pPr>
      <w:r w:rsidRPr="00CF236E">
        <w:rPr>
          <w:rFonts w:ascii="Times New Roman" w:hAnsi="Times New Roman"/>
          <w:sz w:val="24"/>
          <w:szCs w:val="24"/>
        </w:rPr>
        <w:t xml:space="preserve">Pilsonības un migrācijas lietu pārvalde un Tiesu administrācija </w:t>
      </w:r>
      <w:r w:rsidR="00F469AC" w:rsidRPr="00CF236E">
        <w:rPr>
          <w:rFonts w:ascii="Times New Roman" w:hAnsi="Times New Roman"/>
          <w:sz w:val="24"/>
          <w:szCs w:val="24"/>
        </w:rPr>
        <w:t>sniedz savietotāja pārzinim savietojamās sistēmas datus, kas reģistrēti attiecīgajās valsts informācijas sistēmās likuma „Par nekustamā īpašuma nodokli” 5.panta 3.</w:t>
      </w:r>
      <w:r w:rsidR="00F469AC" w:rsidRPr="00CF236E">
        <w:rPr>
          <w:rFonts w:ascii="Times New Roman" w:hAnsi="Times New Roman"/>
          <w:sz w:val="24"/>
          <w:szCs w:val="24"/>
          <w:vertAlign w:val="superscript"/>
        </w:rPr>
        <w:t>1</w:t>
      </w:r>
      <w:r w:rsidR="00F469AC" w:rsidRPr="00CF236E">
        <w:rPr>
          <w:rFonts w:ascii="Times New Roman" w:hAnsi="Times New Roman"/>
          <w:sz w:val="24"/>
          <w:szCs w:val="24"/>
        </w:rPr>
        <w:t xml:space="preserve"> daļā noteiktajā datumā un laikā, vienas darba dienas laikā no savietotāja pārziņa piepras</w:t>
      </w:r>
      <w:r w:rsidR="009D04EB" w:rsidRPr="00CF236E">
        <w:rPr>
          <w:rFonts w:ascii="Times New Roman" w:hAnsi="Times New Roman"/>
          <w:sz w:val="24"/>
          <w:szCs w:val="24"/>
        </w:rPr>
        <w:t>ījuma  šo noteikumu 10</w:t>
      </w:r>
      <w:r w:rsidR="00F469AC" w:rsidRPr="00CF236E">
        <w:rPr>
          <w:rFonts w:ascii="Times New Roman" w:hAnsi="Times New Roman"/>
          <w:sz w:val="24"/>
          <w:szCs w:val="24"/>
        </w:rPr>
        <w:t>.punktā noteiktajā apjomā.</w:t>
      </w:r>
    </w:p>
    <w:p w:rsidR="00C01E8E" w:rsidRPr="00CF236E" w:rsidRDefault="002F2078" w:rsidP="00994385">
      <w:pPr>
        <w:pStyle w:val="ListParagraph"/>
        <w:numPr>
          <w:ilvl w:val="0"/>
          <w:numId w:val="1"/>
        </w:numPr>
        <w:spacing w:after="0" w:line="240" w:lineRule="auto"/>
        <w:jc w:val="both"/>
        <w:rPr>
          <w:rFonts w:ascii="Times New Roman" w:hAnsi="Times New Roman"/>
          <w:sz w:val="24"/>
          <w:szCs w:val="24"/>
        </w:rPr>
      </w:pPr>
      <w:r w:rsidRPr="00CF236E">
        <w:rPr>
          <w:rFonts w:ascii="Times New Roman" w:hAnsi="Times New Roman"/>
          <w:sz w:val="24"/>
          <w:szCs w:val="24"/>
        </w:rPr>
        <w:t xml:space="preserve"> Valsts zemes dienests nodod savietotāja pārzinim</w:t>
      </w:r>
      <w:r w:rsidR="00A27258" w:rsidRPr="00CF236E">
        <w:rPr>
          <w:rFonts w:ascii="Times New Roman" w:hAnsi="Times New Roman"/>
          <w:sz w:val="24"/>
          <w:szCs w:val="24"/>
        </w:rPr>
        <w:t xml:space="preserve"> Nekustam</w:t>
      </w:r>
      <w:r w:rsidR="00C27274" w:rsidRPr="00CF236E">
        <w:rPr>
          <w:rFonts w:ascii="Times New Roman" w:hAnsi="Times New Roman"/>
          <w:sz w:val="24"/>
          <w:szCs w:val="24"/>
        </w:rPr>
        <w:t>ā</w:t>
      </w:r>
      <w:r w:rsidR="00A27258" w:rsidRPr="00CF236E">
        <w:rPr>
          <w:rFonts w:ascii="Times New Roman" w:hAnsi="Times New Roman"/>
          <w:sz w:val="24"/>
          <w:szCs w:val="24"/>
        </w:rPr>
        <w:t xml:space="preserve"> īpašum</w:t>
      </w:r>
      <w:r w:rsidR="00C27274" w:rsidRPr="00CF236E">
        <w:rPr>
          <w:rFonts w:ascii="Times New Roman" w:hAnsi="Times New Roman"/>
          <w:sz w:val="24"/>
          <w:szCs w:val="24"/>
        </w:rPr>
        <w:t>a</w:t>
      </w:r>
      <w:r w:rsidR="00A27258" w:rsidRPr="00CF236E">
        <w:rPr>
          <w:rFonts w:ascii="Times New Roman" w:hAnsi="Times New Roman"/>
          <w:sz w:val="24"/>
          <w:szCs w:val="24"/>
        </w:rPr>
        <w:t xml:space="preserve"> valsts kadastra informācijas sistēmas un Valsts adrešu reģistra informācijas sistēmas </w:t>
      </w:r>
      <w:r w:rsidRPr="00CF236E">
        <w:rPr>
          <w:rFonts w:ascii="Times New Roman" w:hAnsi="Times New Roman"/>
          <w:sz w:val="24"/>
          <w:szCs w:val="24"/>
        </w:rPr>
        <w:t>datu bāzes kopij</w:t>
      </w:r>
      <w:r w:rsidR="00AE72E0" w:rsidRPr="00CF236E">
        <w:rPr>
          <w:rFonts w:ascii="Times New Roman" w:hAnsi="Times New Roman"/>
          <w:sz w:val="24"/>
          <w:szCs w:val="24"/>
        </w:rPr>
        <w:t>u, kas reģistrēta</w:t>
      </w:r>
      <w:r w:rsidRPr="00CF236E">
        <w:rPr>
          <w:rFonts w:ascii="Times New Roman" w:hAnsi="Times New Roman"/>
          <w:sz w:val="24"/>
          <w:szCs w:val="24"/>
        </w:rPr>
        <w:t xml:space="preserve"> likuma „Par nekustamā īpašuma nodokli” 5.panta 3.</w:t>
      </w:r>
      <w:r w:rsidRPr="00CF236E">
        <w:rPr>
          <w:rFonts w:ascii="Times New Roman" w:hAnsi="Times New Roman"/>
          <w:sz w:val="24"/>
          <w:szCs w:val="24"/>
          <w:vertAlign w:val="superscript"/>
        </w:rPr>
        <w:t xml:space="preserve">1 </w:t>
      </w:r>
      <w:r w:rsidRPr="00CF236E">
        <w:rPr>
          <w:rFonts w:ascii="Times New Roman" w:hAnsi="Times New Roman"/>
          <w:sz w:val="24"/>
          <w:szCs w:val="24"/>
        </w:rPr>
        <w:t>daļā noteiktajā datumā un laikā.</w:t>
      </w:r>
    </w:p>
    <w:p w:rsidR="00F469AC" w:rsidRPr="00CF236E" w:rsidRDefault="00271AC5" w:rsidP="00994385">
      <w:pPr>
        <w:pStyle w:val="ListParagraph"/>
        <w:numPr>
          <w:ilvl w:val="0"/>
          <w:numId w:val="1"/>
        </w:numPr>
        <w:spacing w:after="0" w:line="240" w:lineRule="auto"/>
        <w:jc w:val="both"/>
        <w:rPr>
          <w:rFonts w:ascii="Times New Roman" w:hAnsi="Times New Roman"/>
          <w:sz w:val="24"/>
          <w:szCs w:val="24"/>
        </w:rPr>
      </w:pPr>
      <w:r w:rsidRPr="00CF236E">
        <w:rPr>
          <w:rFonts w:ascii="Times New Roman" w:hAnsi="Times New Roman"/>
          <w:sz w:val="24"/>
          <w:szCs w:val="24"/>
        </w:rPr>
        <w:t>Ikviens s</w:t>
      </w:r>
      <w:r w:rsidR="00F469AC" w:rsidRPr="00CF236E">
        <w:rPr>
          <w:rFonts w:ascii="Times New Roman" w:hAnsi="Times New Roman"/>
          <w:sz w:val="24"/>
          <w:szCs w:val="24"/>
        </w:rPr>
        <w:t>avietojamās</w:t>
      </w:r>
      <w:r w:rsidR="00C01E8E" w:rsidRPr="00CF236E">
        <w:rPr>
          <w:rFonts w:ascii="Times New Roman" w:hAnsi="Times New Roman"/>
          <w:sz w:val="24"/>
          <w:szCs w:val="24"/>
        </w:rPr>
        <w:t xml:space="preserve"> sistēmas pārzinis vai turētājs līdz taksācijas gada beigām uztur šo noteikumu 10.punktā noteikto datu versiju, kas reģistrēti attiecīgajās valsts informācijas sistēmās likuma „Par nekustamā īpašuma nodokli” 5.panta 3.</w:t>
      </w:r>
      <w:r w:rsidR="00C01E8E" w:rsidRPr="00CF236E">
        <w:rPr>
          <w:rFonts w:ascii="Times New Roman" w:hAnsi="Times New Roman"/>
          <w:sz w:val="24"/>
          <w:szCs w:val="24"/>
          <w:vertAlign w:val="superscript"/>
        </w:rPr>
        <w:t>1</w:t>
      </w:r>
      <w:r w:rsidR="00C01E8E" w:rsidRPr="00CF236E">
        <w:rPr>
          <w:rFonts w:ascii="Times New Roman" w:hAnsi="Times New Roman"/>
          <w:sz w:val="24"/>
          <w:szCs w:val="24"/>
        </w:rPr>
        <w:t xml:space="preserve"> daļā noteiktajā datumā un laikā;</w:t>
      </w:r>
    </w:p>
    <w:p w:rsidR="00F469AC" w:rsidRPr="00CF236E" w:rsidRDefault="00F469AC" w:rsidP="00994385">
      <w:pPr>
        <w:pStyle w:val="ListParagraph"/>
        <w:numPr>
          <w:ilvl w:val="0"/>
          <w:numId w:val="1"/>
        </w:numPr>
        <w:spacing w:after="0" w:line="240" w:lineRule="auto"/>
        <w:jc w:val="both"/>
        <w:rPr>
          <w:rFonts w:ascii="Times New Roman" w:hAnsi="Times New Roman"/>
          <w:sz w:val="24"/>
          <w:szCs w:val="24"/>
        </w:rPr>
      </w:pPr>
      <w:r w:rsidRPr="00CF236E">
        <w:rPr>
          <w:rFonts w:ascii="Times New Roman" w:hAnsi="Times New Roman"/>
          <w:sz w:val="24"/>
          <w:szCs w:val="24"/>
        </w:rPr>
        <w:t>Pašvaldība:</w:t>
      </w:r>
    </w:p>
    <w:p w:rsidR="00F469AC" w:rsidRPr="00CF236E" w:rsidRDefault="00F469AC"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 xml:space="preserve"> nodrošina infrastruktūru datu kopas saņemšanai;</w:t>
      </w:r>
    </w:p>
    <w:p w:rsidR="00F469AC" w:rsidRPr="00CF236E" w:rsidRDefault="00F469AC"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 xml:space="preserve"> neveic darbības, kuras var apdraudēt savietotāja drošību. Ja ir noticis drošības incidents, kas var apdraudēt savietotāju, datu saņēmējs nekavējoties par to informē savietotāja pārzini un saskaņo ar to pasākumus, lai novērstu savietotāja drošības apdraudējumu;</w:t>
      </w:r>
    </w:p>
    <w:p w:rsidR="00F469AC" w:rsidRPr="00CF236E" w:rsidRDefault="00F469AC"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 xml:space="preserve"> saņemtos datus izmanto tikai normatīvajos aktos noteiktajiem mērķiem;</w:t>
      </w:r>
    </w:p>
    <w:p w:rsidR="00F469AC" w:rsidRPr="00CF236E" w:rsidRDefault="00F469AC"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 xml:space="preserve"> ievēro šo noteikumu 5.3.apakšpunktā minētās vadlīnijas.</w:t>
      </w:r>
    </w:p>
    <w:p w:rsidR="00F469AC" w:rsidRPr="00CF236E" w:rsidRDefault="00F469AC" w:rsidP="00994385">
      <w:pPr>
        <w:pStyle w:val="ListParagraph"/>
        <w:spacing w:after="0" w:line="240" w:lineRule="auto"/>
        <w:ind w:left="792"/>
        <w:jc w:val="both"/>
        <w:rPr>
          <w:rFonts w:ascii="Times New Roman" w:hAnsi="Times New Roman"/>
          <w:sz w:val="24"/>
          <w:szCs w:val="24"/>
        </w:rPr>
      </w:pPr>
    </w:p>
    <w:p w:rsidR="00F469AC" w:rsidRPr="00CF236E" w:rsidRDefault="00F469AC" w:rsidP="00994385">
      <w:pPr>
        <w:pStyle w:val="ListParagraph"/>
        <w:spacing w:after="0" w:line="240" w:lineRule="auto"/>
        <w:ind w:left="792"/>
        <w:jc w:val="both"/>
        <w:rPr>
          <w:rFonts w:ascii="Times New Roman" w:hAnsi="Times New Roman"/>
          <w:sz w:val="24"/>
          <w:szCs w:val="24"/>
        </w:rPr>
      </w:pPr>
      <w:r w:rsidRPr="00CF236E">
        <w:rPr>
          <w:rFonts w:ascii="Times New Roman" w:hAnsi="Times New Roman"/>
          <w:b/>
          <w:sz w:val="24"/>
          <w:szCs w:val="24"/>
        </w:rPr>
        <w:t>III. Datu apjoms un datu aprites, sniegšanas un savietošanas kārtība</w:t>
      </w:r>
    </w:p>
    <w:p w:rsidR="00F469AC" w:rsidRPr="00CF236E" w:rsidRDefault="00F469AC" w:rsidP="00994385">
      <w:pPr>
        <w:pStyle w:val="ListParagraph"/>
        <w:spacing w:after="0" w:line="240" w:lineRule="auto"/>
        <w:ind w:left="792"/>
        <w:jc w:val="center"/>
        <w:rPr>
          <w:rFonts w:ascii="Times New Roman" w:hAnsi="Times New Roman"/>
          <w:b/>
          <w:sz w:val="24"/>
          <w:szCs w:val="24"/>
        </w:rPr>
      </w:pPr>
    </w:p>
    <w:p w:rsidR="00F469AC" w:rsidRPr="00CF236E" w:rsidRDefault="000E7BA1" w:rsidP="00994385">
      <w:pPr>
        <w:pStyle w:val="ListParagraph"/>
        <w:numPr>
          <w:ilvl w:val="0"/>
          <w:numId w:val="1"/>
        </w:numPr>
        <w:spacing w:after="0" w:line="240" w:lineRule="auto"/>
        <w:jc w:val="both"/>
        <w:rPr>
          <w:rFonts w:ascii="Times New Roman" w:hAnsi="Times New Roman"/>
          <w:sz w:val="24"/>
          <w:szCs w:val="24"/>
        </w:rPr>
      </w:pPr>
      <w:r w:rsidRPr="00CF236E">
        <w:rPr>
          <w:rFonts w:ascii="Times New Roman" w:hAnsi="Times New Roman"/>
          <w:sz w:val="24"/>
          <w:szCs w:val="24"/>
        </w:rPr>
        <w:t>Pilsonības un migrācijas lietu pārvalde un Tiesu administrācija</w:t>
      </w:r>
      <w:r w:rsidR="00EC04FB" w:rsidRPr="00CF236E">
        <w:rPr>
          <w:rFonts w:ascii="Times New Roman" w:hAnsi="Times New Roman"/>
          <w:sz w:val="24"/>
          <w:szCs w:val="24"/>
        </w:rPr>
        <w:t>,</w:t>
      </w:r>
      <w:r w:rsidR="00F469AC" w:rsidRPr="00CF236E">
        <w:rPr>
          <w:rFonts w:ascii="Times New Roman" w:hAnsi="Times New Roman"/>
          <w:sz w:val="24"/>
          <w:szCs w:val="24"/>
        </w:rPr>
        <w:t xml:space="preserve"> sniedz savietotāja pārzinim šādu informāciju šo noteikumu 1</w:t>
      </w:r>
      <w:r w:rsidR="00C47EE0" w:rsidRPr="00CF236E">
        <w:rPr>
          <w:rFonts w:ascii="Times New Roman" w:hAnsi="Times New Roman"/>
          <w:sz w:val="24"/>
          <w:szCs w:val="24"/>
        </w:rPr>
        <w:t>2</w:t>
      </w:r>
      <w:r w:rsidR="00F469AC" w:rsidRPr="00CF236E">
        <w:rPr>
          <w:rFonts w:ascii="Times New Roman" w:hAnsi="Times New Roman"/>
          <w:sz w:val="24"/>
          <w:szCs w:val="24"/>
        </w:rPr>
        <w:t>.punktā norādītajā apjomā xml formātā, izmantojot tīmekļa pakalpes:</w:t>
      </w:r>
    </w:p>
    <w:p w:rsidR="005979BA" w:rsidRDefault="005979BA" w:rsidP="005979BA">
      <w:pPr>
        <w:pStyle w:val="ListParagraph"/>
        <w:numPr>
          <w:ilvl w:val="1"/>
          <w:numId w:val="1"/>
        </w:numPr>
        <w:spacing w:after="0" w:line="240" w:lineRule="auto"/>
        <w:jc w:val="both"/>
        <w:rPr>
          <w:rFonts w:ascii="Times New Roman" w:hAnsi="Times New Roman"/>
          <w:sz w:val="24"/>
          <w:szCs w:val="24"/>
        </w:rPr>
      </w:pPr>
      <w:r w:rsidRPr="005979BA">
        <w:rPr>
          <w:rFonts w:ascii="Times New Roman" w:hAnsi="Times New Roman"/>
          <w:sz w:val="24"/>
          <w:szCs w:val="24"/>
        </w:rPr>
        <w:t>Pilsonības un migrācijas lietu pārvalde sniedz datus par personu, ja šai personai (pašai vai kopā ar laulāto) vai tās laulātajam taksācijas gada 1.</w:t>
      </w:r>
      <w:r>
        <w:rPr>
          <w:rFonts w:ascii="Times New Roman" w:hAnsi="Times New Roman"/>
          <w:sz w:val="24"/>
          <w:szCs w:val="24"/>
        </w:rPr>
        <w:t xml:space="preserve"> </w:t>
      </w:r>
      <w:r w:rsidRPr="005979BA">
        <w:rPr>
          <w:rFonts w:ascii="Times New Roman" w:hAnsi="Times New Roman"/>
          <w:sz w:val="24"/>
          <w:szCs w:val="24"/>
        </w:rPr>
        <w:t>janvārī ir trīs vai vairāk bērnu vecumā līdz 18 gadiem (arī aizbildnībā esoši vai audžuģimenē ievietoti bērni) un ja personai vai tās laulātajam vienā adresē ir deklarētā dzīvesvieta kopā ar vismaz trim no minētajiem bērniem (turpmāk - daudzbērnu ģimene un daudzbērnu ģimenes loceklis). Kopā ar minēto personu tiek sniegti dati par personas (pašas vai kopā ar laulāto) visiem bērniem vecumā līdz 18 gadu vecumam (arī aizbildnībā esoši vai audžuģimenē ievietoti bērni), kuriem Iedzīvotāju reģistrā nav iekļautas ziņas par miršanu vai pasīva statusa iegūšanu, neatkarīgi no bērna dzīvesvietas. Šo noteikumu izpratnē deklarēta dzīvesvietas adrese ir personas deklarētā dzīvesvietas adrese, vai reģistrēta dzīvesvietas adreses, vai norādītā dzīvesvietas adrese, veicot pirmuzskaites reģistrāciju Iedzīvotāju reģistrā;</w:t>
      </w:r>
    </w:p>
    <w:p w:rsidR="00F469AC" w:rsidRPr="00CF236E" w:rsidRDefault="00F469AC" w:rsidP="005979BA">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 xml:space="preserve">Tiesu administrācija sniedz datus par šo noteikumu </w:t>
      </w:r>
      <w:r w:rsidR="00271AC5" w:rsidRPr="00CF236E">
        <w:rPr>
          <w:rFonts w:ascii="Times New Roman" w:hAnsi="Times New Roman"/>
          <w:sz w:val="24"/>
          <w:szCs w:val="24"/>
        </w:rPr>
        <w:t>10</w:t>
      </w:r>
      <w:r w:rsidRPr="00CF236E">
        <w:rPr>
          <w:rFonts w:ascii="Times New Roman" w:hAnsi="Times New Roman"/>
          <w:sz w:val="24"/>
          <w:szCs w:val="24"/>
        </w:rPr>
        <w:t>.1.apakšpunktā</w:t>
      </w:r>
      <w:r w:rsidR="00F962F1" w:rsidRPr="00CF236E">
        <w:rPr>
          <w:rFonts w:ascii="Times New Roman" w:hAnsi="Times New Roman"/>
          <w:sz w:val="24"/>
          <w:szCs w:val="24"/>
        </w:rPr>
        <w:t xml:space="preserve"> minēto daudzbērnu ģimenes locekļu</w:t>
      </w:r>
      <w:r w:rsidRPr="00CF236E">
        <w:rPr>
          <w:rFonts w:ascii="Times New Roman" w:hAnsi="Times New Roman"/>
          <w:sz w:val="24"/>
          <w:szCs w:val="24"/>
        </w:rPr>
        <w:t xml:space="preserve"> īpašumā reģistrētajiem nekustamajiem īpašumiem un to domājamām daļām;</w:t>
      </w:r>
    </w:p>
    <w:p w:rsidR="00026CB9" w:rsidRPr="00CF236E" w:rsidRDefault="00D92D61" w:rsidP="00994385">
      <w:pPr>
        <w:pStyle w:val="ListParagraph"/>
        <w:numPr>
          <w:ilvl w:val="0"/>
          <w:numId w:val="1"/>
        </w:numPr>
        <w:spacing w:after="0" w:line="240" w:lineRule="auto"/>
        <w:jc w:val="both"/>
        <w:rPr>
          <w:rFonts w:ascii="Times New Roman" w:hAnsi="Times New Roman"/>
          <w:sz w:val="24"/>
          <w:szCs w:val="24"/>
        </w:rPr>
      </w:pPr>
      <w:r w:rsidRPr="00CF236E">
        <w:rPr>
          <w:rFonts w:ascii="Times New Roman" w:hAnsi="Times New Roman"/>
          <w:sz w:val="24"/>
          <w:szCs w:val="24"/>
        </w:rPr>
        <w:lastRenderedPageBreak/>
        <w:t xml:space="preserve">No </w:t>
      </w:r>
      <w:r w:rsidR="00F469AC" w:rsidRPr="00CF236E">
        <w:rPr>
          <w:rFonts w:ascii="Times New Roman" w:hAnsi="Times New Roman"/>
          <w:sz w:val="24"/>
          <w:szCs w:val="24"/>
        </w:rPr>
        <w:t>Valsts zemes dienest</w:t>
      </w:r>
      <w:r w:rsidRPr="00CF236E">
        <w:rPr>
          <w:rFonts w:ascii="Times New Roman" w:hAnsi="Times New Roman"/>
          <w:sz w:val="24"/>
          <w:szCs w:val="24"/>
        </w:rPr>
        <w:t xml:space="preserve">a </w:t>
      </w:r>
      <w:r w:rsidR="00A27258" w:rsidRPr="00CF236E">
        <w:rPr>
          <w:rFonts w:ascii="Times New Roman" w:hAnsi="Times New Roman"/>
          <w:sz w:val="24"/>
          <w:szCs w:val="24"/>
        </w:rPr>
        <w:t>Nekustam</w:t>
      </w:r>
      <w:r w:rsidR="00271AC5" w:rsidRPr="00CF236E">
        <w:rPr>
          <w:rFonts w:ascii="Times New Roman" w:hAnsi="Times New Roman"/>
          <w:sz w:val="24"/>
          <w:szCs w:val="24"/>
        </w:rPr>
        <w:t>ā</w:t>
      </w:r>
      <w:r w:rsidR="00A27258" w:rsidRPr="00CF236E">
        <w:rPr>
          <w:rFonts w:ascii="Times New Roman" w:hAnsi="Times New Roman"/>
          <w:sz w:val="24"/>
          <w:szCs w:val="24"/>
        </w:rPr>
        <w:t xml:space="preserve"> īpašum</w:t>
      </w:r>
      <w:r w:rsidR="00271AC5" w:rsidRPr="00CF236E">
        <w:rPr>
          <w:rFonts w:ascii="Times New Roman" w:hAnsi="Times New Roman"/>
          <w:sz w:val="24"/>
          <w:szCs w:val="24"/>
        </w:rPr>
        <w:t>a</w:t>
      </w:r>
      <w:r w:rsidR="00A27258" w:rsidRPr="00CF236E">
        <w:rPr>
          <w:rFonts w:ascii="Times New Roman" w:hAnsi="Times New Roman"/>
          <w:sz w:val="24"/>
          <w:szCs w:val="24"/>
        </w:rPr>
        <w:t xml:space="preserve"> valsts kadastra informācijas sistēmas un Valsts adrešu reģistra informācijas sistēmas </w:t>
      </w:r>
      <w:r w:rsidRPr="00CF236E">
        <w:rPr>
          <w:rFonts w:ascii="Times New Roman" w:hAnsi="Times New Roman"/>
          <w:sz w:val="24"/>
          <w:szCs w:val="24"/>
        </w:rPr>
        <w:t xml:space="preserve">datu bāzes kopijas savietotāja pārzinis atlasa </w:t>
      </w:r>
      <w:r w:rsidR="00F469AC" w:rsidRPr="00CF236E">
        <w:rPr>
          <w:rFonts w:ascii="Times New Roman" w:hAnsi="Times New Roman"/>
          <w:sz w:val="24"/>
          <w:szCs w:val="24"/>
        </w:rPr>
        <w:t xml:space="preserve">informāciju par šo noteikumu </w:t>
      </w:r>
      <w:r w:rsidRPr="00CF236E">
        <w:rPr>
          <w:rFonts w:ascii="Times New Roman" w:hAnsi="Times New Roman"/>
          <w:sz w:val="24"/>
          <w:szCs w:val="24"/>
        </w:rPr>
        <w:t>10</w:t>
      </w:r>
      <w:r w:rsidR="00F469AC" w:rsidRPr="00CF236E">
        <w:rPr>
          <w:rFonts w:ascii="Times New Roman" w:hAnsi="Times New Roman"/>
          <w:sz w:val="24"/>
          <w:szCs w:val="24"/>
        </w:rPr>
        <w:t xml:space="preserve">.1.apakšpunktā minēto personu īpašumā vai tiesiskajā valdījumā, atbilstoši likuma „Par nekustamā īpašuma nodokli” 2.panta otrajai un trešajai daļai, esošo nekustamo īpašumu un šo noteikumu </w:t>
      </w:r>
      <w:r w:rsidRPr="00CF236E">
        <w:rPr>
          <w:rFonts w:ascii="Times New Roman" w:hAnsi="Times New Roman"/>
          <w:sz w:val="24"/>
          <w:szCs w:val="24"/>
        </w:rPr>
        <w:t>10</w:t>
      </w:r>
      <w:r w:rsidR="00F469AC" w:rsidRPr="00CF236E">
        <w:rPr>
          <w:rFonts w:ascii="Times New Roman" w:hAnsi="Times New Roman"/>
          <w:sz w:val="24"/>
          <w:szCs w:val="24"/>
        </w:rPr>
        <w:t>.2.apakšpunktā minēto nekustamo īpašumu objektiem, un attiecīgai personai piederošo daļu.</w:t>
      </w:r>
    </w:p>
    <w:p w:rsidR="00F469AC" w:rsidRPr="00CF236E" w:rsidRDefault="00F469AC" w:rsidP="00994385">
      <w:pPr>
        <w:pStyle w:val="ListParagraph"/>
        <w:numPr>
          <w:ilvl w:val="0"/>
          <w:numId w:val="1"/>
        </w:numPr>
        <w:spacing w:after="0" w:line="240" w:lineRule="auto"/>
        <w:jc w:val="both"/>
        <w:rPr>
          <w:rFonts w:ascii="Times New Roman" w:hAnsi="Times New Roman"/>
          <w:sz w:val="24"/>
          <w:szCs w:val="24"/>
        </w:rPr>
      </w:pPr>
      <w:r w:rsidRPr="00CF236E">
        <w:rPr>
          <w:rFonts w:ascii="Times New Roman" w:hAnsi="Times New Roman"/>
          <w:sz w:val="24"/>
          <w:szCs w:val="24"/>
        </w:rPr>
        <w:t>Datu apmaiņa starp savietojamo sistēmu pārziņiem un savietotāja pārzini notiek šādā kārtībā:</w:t>
      </w:r>
    </w:p>
    <w:p w:rsidR="00F469AC" w:rsidRPr="00CF236E" w:rsidRDefault="00F469AC" w:rsidP="00994385">
      <w:pPr>
        <w:pStyle w:val="ListParagraph"/>
        <w:numPr>
          <w:ilvl w:val="1"/>
          <w:numId w:val="1"/>
        </w:numPr>
        <w:spacing w:after="0" w:line="240" w:lineRule="auto"/>
        <w:ind w:left="993" w:hanging="633"/>
        <w:jc w:val="both"/>
        <w:rPr>
          <w:rFonts w:ascii="Times New Roman" w:hAnsi="Times New Roman"/>
          <w:sz w:val="24"/>
          <w:szCs w:val="24"/>
        </w:rPr>
      </w:pPr>
      <w:r w:rsidRPr="00CF236E">
        <w:rPr>
          <w:rFonts w:ascii="Times New Roman" w:hAnsi="Times New Roman"/>
          <w:sz w:val="24"/>
          <w:szCs w:val="24"/>
        </w:rPr>
        <w:t xml:space="preserve">savietotāja pārzinis pieprasa datus no Pilsonības un migrācijas lietu pārvaldes par šo noteikumu </w:t>
      </w:r>
      <w:r w:rsidR="002F2078" w:rsidRPr="00CF236E">
        <w:rPr>
          <w:rFonts w:ascii="Times New Roman" w:hAnsi="Times New Roman"/>
          <w:sz w:val="24"/>
          <w:szCs w:val="24"/>
        </w:rPr>
        <w:t>10</w:t>
      </w:r>
      <w:r w:rsidRPr="00CF236E">
        <w:rPr>
          <w:rFonts w:ascii="Times New Roman" w:hAnsi="Times New Roman"/>
          <w:sz w:val="24"/>
          <w:szCs w:val="24"/>
        </w:rPr>
        <w:t xml:space="preserve">.1.apakšpunktā minētajām personām; </w:t>
      </w:r>
    </w:p>
    <w:p w:rsidR="00F469AC" w:rsidRPr="00CF236E" w:rsidRDefault="00F469AC" w:rsidP="00994385">
      <w:pPr>
        <w:pStyle w:val="ListParagraph"/>
        <w:numPr>
          <w:ilvl w:val="1"/>
          <w:numId w:val="1"/>
        </w:numPr>
        <w:spacing w:after="0" w:line="240" w:lineRule="auto"/>
        <w:ind w:left="993" w:hanging="633"/>
        <w:jc w:val="both"/>
        <w:rPr>
          <w:rFonts w:ascii="Times New Roman" w:hAnsi="Times New Roman"/>
          <w:sz w:val="24"/>
          <w:szCs w:val="24"/>
        </w:rPr>
      </w:pPr>
      <w:r w:rsidRPr="00CF236E">
        <w:rPr>
          <w:rFonts w:ascii="Times New Roman" w:hAnsi="Times New Roman"/>
          <w:sz w:val="24"/>
          <w:szCs w:val="24"/>
        </w:rPr>
        <w:t xml:space="preserve">Pilsonības un migrācijas lietu pārvalde sniedz savietotājam šādus datus par katru daudzbērnu ģimeni: </w:t>
      </w:r>
    </w:p>
    <w:p w:rsidR="00F469AC" w:rsidRPr="00CF236E" w:rsidRDefault="00F469AC" w:rsidP="00994385">
      <w:pPr>
        <w:pStyle w:val="ListParagraph"/>
        <w:numPr>
          <w:ilvl w:val="2"/>
          <w:numId w:val="1"/>
        </w:numPr>
        <w:spacing w:after="0" w:line="240" w:lineRule="auto"/>
        <w:ind w:left="1418" w:hanging="698"/>
        <w:jc w:val="both"/>
        <w:rPr>
          <w:rFonts w:ascii="Times New Roman" w:hAnsi="Times New Roman"/>
          <w:sz w:val="24"/>
          <w:szCs w:val="24"/>
        </w:rPr>
      </w:pPr>
      <w:r w:rsidRPr="00CF236E">
        <w:rPr>
          <w:rFonts w:ascii="Times New Roman" w:hAnsi="Times New Roman"/>
          <w:sz w:val="24"/>
          <w:szCs w:val="24"/>
        </w:rPr>
        <w:t>Daudzbērnu ģimenes identifikators;</w:t>
      </w:r>
    </w:p>
    <w:p w:rsidR="00F469AC" w:rsidRPr="00CF236E" w:rsidRDefault="00F469AC" w:rsidP="00994385">
      <w:pPr>
        <w:pStyle w:val="ListParagraph"/>
        <w:numPr>
          <w:ilvl w:val="2"/>
          <w:numId w:val="1"/>
        </w:numPr>
        <w:spacing w:after="0" w:line="240" w:lineRule="auto"/>
        <w:ind w:left="1418" w:hanging="698"/>
        <w:jc w:val="both"/>
        <w:rPr>
          <w:rFonts w:ascii="Times New Roman" w:hAnsi="Times New Roman"/>
          <w:sz w:val="24"/>
          <w:szCs w:val="24"/>
        </w:rPr>
      </w:pPr>
      <w:r w:rsidRPr="00CF236E">
        <w:rPr>
          <w:rFonts w:ascii="Times New Roman" w:hAnsi="Times New Roman"/>
          <w:sz w:val="24"/>
          <w:szCs w:val="24"/>
        </w:rPr>
        <w:t xml:space="preserve">Daudzbērnu ģimenes adrese, norādot </w:t>
      </w:r>
      <w:r w:rsidR="000542E7" w:rsidRPr="00CF236E">
        <w:rPr>
          <w:rFonts w:ascii="Times New Roman" w:hAnsi="Times New Roman"/>
          <w:sz w:val="24"/>
          <w:szCs w:val="24"/>
        </w:rPr>
        <w:t xml:space="preserve">adresācijas objekta </w:t>
      </w:r>
      <w:r w:rsidRPr="00CF236E">
        <w:rPr>
          <w:rFonts w:ascii="Times New Roman" w:hAnsi="Times New Roman"/>
          <w:sz w:val="24"/>
          <w:szCs w:val="24"/>
        </w:rPr>
        <w:t>kodu;</w:t>
      </w:r>
    </w:p>
    <w:p w:rsidR="00F469AC" w:rsidRPr="00CF236E" w:rsidRDefault="00F469AC" w:rsidP="00994385">
      <w:pPr>
        <w:pStyle w:val="ListParagraph"/>
        <w:numPr>
          <w:ilvl w:val="2"/>
          <w:numId w:val="1"/>
        </w:numPr>
        <w:spacing w:after="0" w:line="240" w:lineRule="auto"/>
        <w:ind w:left="1418" w:hanging="698"/>
        <w:jc w:val="both"/>
        <w:rPr>
          <w:rFonts w:ascii="Times New Roman" w:hAnsi="Times New Roman"/>
          <w:sz w:val="24"/>
          <w:szCs w:val="24"/>
        </w:rPr>
      </w:pPr>
      <w:r w:rsidRPr="00CF236E">
        <w:rPr>
          <w:rFonts w:ascii="Times New Roman" w:hAnsi="Times New Roman"/>
          <w:sz w:val="24"/>
          <w:szCs w:val="24"/>
        </w:rPr>
        <w:t xml:space="preserve">Par katru daudzbērnu ģimenes locekli sniedz sekojošu informāciju: </w:t>
      </w:r>
    </w:p>
    <w:p w:rsidR="00F469AC" w:rsidRPr="00CF236E" w:rsidRDefault="00F469AC" w:rsidP="00994385">
      <w:pPr>
        <w:pStyle w:val="ListParagraph"/>
        <w:numPr>
          <w:ilvl w:val="3"/>
          <w:numId w:val="1"/>
        </w:numPr>
        <w:spacing w:after="0" w:line="240" w:lineRule="auto"/>
        <w:ind w:left="1843" w:hanging="709"/>
        <w:jc w:val="both"/>
        <w:rPr>
          <w:rFonts w:ascii="Times New Roman" w:hAnsi="Times New Roman"/>
          <w:sz w:val="24"/>
          <w:szCs w:val="24"/>
        </w:rPr>
      </w:pPr>
      <w:r w:rsidRPr="00CF236E">
        <w:rPr>
          <w:rFonts w:ascii="Times New Roman" w:hAnsi="Times New Roman"/>
          <w:sz w:val="24"/>
          <w:szCs w:val="24"/>
        </w:rPr>
        <w:t xml:space="preserve">personas kods; </w:t>
      </w:r>
    </w:p>
    <w:p w:rsidR="00F469AC" w:rsidRPr="00CF236E" w:rsidRDefault="00F469AC" w:rsidP="00994385">
      <w:pPr>
        <w:pStyle w:val="ListParagraph"/>
        <w:numPr>
          <w:ilvl w:val="3"/>
          <w:numId w:val="1"/>
        </w:numPr>
        <w:spacing w:after="0" w:line="240" w:lineRule="auto"/>
        <w:ind w:left="1843" w:hanging="709"/>
        <w:jc w:val="both"/>
        <w:rPr>
          <w:rFonts w:ascii="Times New Roman" w:hAnsi="Times New Roman"/>
          <w:sz w:val="24"/>
          <w:szCs w:val="24"/>
        </w:rPr>
      </w:pPr>
      <w:r w:rsidRPr="00CF236E">
        <w:rPr>
          <w:rFonts w:ascii="Times New Roman" w:hAnsi="Times New Roman"/>
          <w:sz w:val="24"/>
          <w:szCs w:val="24"/>
        </w:rPr>
        <w:t xml:space="preserve">vārds un uzvārds; </w:t>
      </w:r>
    </w:p>
    <w:p w:rsidR="00F469AC" w:rsidRPr="00CF236E" w:rsidRDefault="000B7FDE" w:rsidP="00994385">
      <w:pPr>
        <w:pStyle w:val="ListParagraph"/>
        <w:numPr>
          <w:ilvl w:val="3"/>
          <w:numId w:val="1"/>
        </w:numPr>
        <w:spacing w:after="0" w:line="240" w:lineRule="auto"/>
        <w:ind w:left="1843" w:hanging="709"/>
        <w:jc w:val="both"/>
        <w:rPr>
          <w:rFonts w:ascii="Times New Roman" w:hAnsi="Times New Roman"/>
          <w:sz w:val="24"/>
          <w:szCs w:val="24"/>
        </w:rPr>
      </w:pPr>
      <w:r w:rsidRPr="00CF236E">
        <w:rPr>
          <w:rFonts w:ascii="Times New Roman" w:hAnsi="Times New Roman"/>
          <w:sz w:val="24"/>
          <w:szCs w:val="24"/>
        </w:rPr>
        <w:t xml:space="preserve">deklarētā </w:t>
      </w:r>
      <w:r w:rsidR="00F469AC" w:rsidRPr="00CF236E">
        <w:rPr>
          <w:rFonts w:ascii="Times New Roman" w:hAnsi="Times New Roman"/>
          <w:sz w:val="24"/>
          <w:szCs w:val="24"/>
        </w:rPr>
        <w:t xml:space="preserve">adrese, norādot </w:t>
      </w:r>
      <w:r w:rsidR="000542E7" w:rsidRPr="00CF236E">
        <w:rPr>
          <w:rFonts w:ascii="Times New Roman" w:hAnsi="Times New Roman"/>
          <w:sz w:val="24"/>
          <w:szCs w:val="24"/>
        </w:rPr>
        <w:t xml:space="preserve">adresācijas objekta </w:t>
      </w:r>
      <w:r w:rsidR="00F469AC" w:rsidRPr="00CF236E">
        <w:rPr>
          <w:rFonts w:ascii="Times New Roman" w:hAnsi="Times New Roman"/>
          <w:sz w:val="24"/>
          <w:szCs w:val="24"/>
        </w:rPr>
        <w:t xml:space="preserve">kodu; </w:t>
      </w:r>
    </w:p>
    <w:p w:rsidR="00F469AC" w:rsidRPr="00CF236E" w:rsidRDefault="00F469AC" w:rsidP="00994385">
      <w:pPr>
        <w:pStyle w:val="ListParagraph"/>
        <w:numPr>
          <w:ilvl w:val="3"/>
          <w:numId w:val="1"/>
        </w:numPr>
        <w:spacing w:after="0" w:line="240" w:lineRule="auto"/>
        <w:ind w:left="1843" w:hanging="709"/>
        <w:jc w:val="both"/>
        <w:rPr>
          <w:rFonts w:ascii="Times New Roman" w:hAnsi="Times New Roman"/>
          <w:sz w:val="24"/>
          <w:szCs w:val="24"/>
        </w:rPr>
      </w:pPr>
      <w:r w:rsidRPr="00CF236E">
        <w:rPr>
          <w:rFonts w:ascii="Times New Roman" w:hAnsi="Times New Roman"/>
          <w:sz w:val="24"/>
          <w:szCs w:val="24"/>
        </w:rPr>
        <w:t>personas laulātā personas kods;</w:t>
      </w:r>
    </w:p>
    <w:p w:rsidR="00F469AC" w:rsidRPr="00CF236E" w:rsidRDefault="00F469AC" w:rsidP="00994385">
      <w:pPr>
        <w:pStyle w:val="ListParagraph"/>
        <w:numPr>
          <w:ilvl w:val="3"/>
          <w:numId w:val="1"/>
        </w:numPr>
        <w:spacing w:after="0" w:line="240" w:lineRule="auto"/>
        <w:ind w:left="1843" w:hanging="709"/>
        <w:jc w:val="both"/>
        <w:rPr>
          <w:rFonts w:ascii="Times New Roman" w:hAnsi="Times New Roman"/>
          <w:sz w:val="24"/>
          <w:szCs w:val="24"/>
        </w:rPr>
      </w:pPr>
      <w:r w:rsidRPr="00CF236E">
        <w:rPr>
          <w:rFonts w:ascii="Times New Roman" w:hAnsi="Times New Roman"/>
          <w:sz w:val="24"/>
          <w:szCs w:val="24"/>
        </w:rPr>
        <w:t>personas laulātā vārds, uzvārds;</w:t>
      </w:r>
    </w:p>
    <w:p w:rsidR="00F469AC" w:rsidRPr="00CF236E" w:rsidRDefault="00F469AC" w:rsidP="00994385">
      <w:pPr>
        <w:pStyle w:val="ListParagraph"/>
        <w:numPr>
          <w:ilvl w:val="3"/>
          <w:numId w:val="1"/>
        </w:numPr>
        <w:spacing w:after="0" w:line="240" w:lineRule="auto"/>
        <w:ind w:left="1843" w:hanging="709"/>
        <w:jc w:val="both"/>
        <w:rPr>
          <w:rFonts w:ascii="Times New Roman" w:hAnsi="Times New Roman"/>
          <w:sz w:val="24"/>
          <w:szCs w:val="24"/>
        </w:rPr>
      </w:pPr>
      <w:r w:rsidRPr="00CF236E">
        <w:rPr>
          <w:rFonts w:ascii="Times New Roman" w:hAnsi="Times New Roman"/>
          <w:sz w:val="24"/>
          <w:szCs w:val="24"/>
        </w:rPr>
        <w:t>saistītās personas (bērna vecāka, aizbildņa vai audžuvecāka) personas kods, ja dati tiek sniegti par bērnu;</w:t>
      </w:r>
    </w:p>
    <w:p w:rsidR="00F469AC" w:rsidRPr="00CF236E" w:rsidRDefault="00F469AC" w:rsidP="00994385">
      <w:pPr>
        <w:pStyle w:val="ListParagraph"/>
        <w:numPr>
          <w:ilvl w:val="3"/>
          <w:numId w:val="1"/>
        </w:numPr>
        <w:spacing w:after="0" w:line="240" w:lineRule="auto"/>
        <w:ind w:left="1843" w:hanging="709"/>
        <w:jc w:val="both"/>
        <w:rPr>
          <w:rFonts w:ascii="Times New Roman" w:hAnsi="Times New Roman"/>
          <w:sz w:val="24"/>
          <w:szCs w:val="24"/>
        </w:rPr>
      </w:pPr>
      <w:r w:rsidRPr="00CF236E">
        <w:rPr>
          <w:rFonts w:ascii="Times New Roman" w:hAnsi="Times New Roman"/>
          <w:sz w:val="24"/>
          <w:szCs w:val="24"/>
        </w:rPr>
        <w:t xml:space="preserve">saistītās personas pazīme (vecāks, aizbildnis vai audžuvecāks); </w:t>
      </w:r>
    </w:p>
    <w:p w:rsidR="00F469AC" w:rsidRPr="00CF236E" w:rsidRDefault="00F469AC" w:rsidP="00994385">
      <w:pPr>
        <w:pStyle w:val="ListParagraph"/>
        <w:numPr>
          <w:ilvl w:val="1"/>
          <w:numId w:val="1"/>
        </w:numPr>
        <w:spacing w:after="0" w:line="240" w:lineRule="auto"/>
        <w:ind w:left="993" w:hanging="633"/>
        <w:jc w:val="both"/>
        <w:rPr>
          <w:rFonts w:ascii="Times New Roman" w:hAnsi="Times New Roman"/>
          <w:sz w:val="24"/>
          <w:szCs w:val="24"/>
        </w:rPr>
      </w:pPr>
      <w:r w:rsidRPr="00CF236E">
        <w:rPr>
          <w:rFonts w:ascii="Times New Roman" w:hAnsi="Times New Roman"/>
          <w:sz w:val="24"/>
          <w:szCs w:val="24"/>
        </w:rPr>
        <w:t>savietotāja pārzinis sniedz Tiesu administrācijai no Pilsonības un migrācijas lietu pārvaldes saņemtos personas kodus;</w:t>
      </w:r>
    </w:p>
    <w:p w:rsidR="00F469AC" w:rsidRPr="00CF236E" w:rsidRDefault="00F469AC" w:rsidP="00994385">
      <w:pPr>
        <w:pStyle w:val="ListParagraph"/>
        <w:numPr>
          <w:ilvl w:val="1"/>
          <w:numId w:val="1"/>
        </w:numPr>
        <w:spacing w:after="0" w:line="240" w:lineRule="auto"/>
        <w:ind w:left="993" w:hanging="633"/>
        <w:jc w:val="both"/>
        <w:rPr>
          <w:rFonts w:ascii="Times New Roman" w:hAnsi="Times New Roman"/>
          <w:sz w:val="24"/>
          <w:szCs w:val="24"/>
        </w:rPr>
      </w:pPr>
      <w:r w:rsidRPr="00CF236E">
        <w:rPr>
          <w:rFonts w:ascii="Times New Roman" w:hAnsi="Times New Roman"/>
          <w:sz w:val="24"/>
          <w:szCs w:val="24"/>
        </w:rPr>
        <w:t xml:space="preserve"> Tiesu administrācija sniedz savietotāja pārzinim šādus datus:</w:t>
      </w:r>
    </w:p>
    <w:p w:rsidR="00F469AC" w:rsidRPr="00CF236E" w:rsidRDefault="00F469AC" w:rsidP="00994385">
      <w:pPr>
        <w:pStyle w:val="ListParagraph"/>
        <w:numPr>
          <w:ilvl w:val="2"/>
          <w:numId w:val="1"/>
        </w:numPr>
        <w:spacing w:after="0" w:line="240" w:lineRule="auto"/>
        <w:ind w:left="1418" w:hanging="698"/>
        <w:jc w:val="both"/>
        <w:rPr>
          <w:rFonts w:ascii="Times New Roman" w:hAnsi="Times New Roman"/>
          <w:sz w:val="24"/>
          <w:szCs w:val="24"/>
        </w:rPr>
      </w:pPr>
      <w:r w:rsidRPr="00CF236E">
        <w:rPr>
          <w:rFonts w:ascii="Times New Roman" w:hAnsi="Times New Roman"/>
          <w:sz w:val="24"/>
          <w:szCs w:val="24"/>
        </w:rPr>
        <w:t>personas kods;</w:t>
      </w:r>
    </w:p>
    <w:p w:rsidR="00F469AC" w:rsidRPr="00CF236E" w:rsidRDefault="00F469AC" w:rsidP="00994385">
      <w:pPr>
        <w:pStyle w:val="ListParagraph"/>
        <w:numPr>
          <w:ilvl w:val="2"/>
          <w:numId w:val="1"/>
        </w:numPr>
        <w:spacing w:after="0" w:line="240" w:lineRule="auto"/>
        <w:ind w:left="1418" w:hanging="698"/>
        <w:jc w:val="both"/>
        <w:rPr>
          <w:rFonts w:ascii="Times New Roman" w:hAnsi="Times New Roman"/>
          <w:sz w:val="24"/>
          <w:szCs w:val="24"/>
        </w:rPr>
      </w:pPr>
      <w:r w:rsidRPr="00CF236E">
        <w:rPr>
          <w:rFonts w:ascii="Times New Roman" w:hAnsi="Times New Roman"/>
          <w:sz w:val="24"/>
          <w:szCs w:val="24"/>
        </w:rPr>
        <w:t>nekustamā īpašuma kadastra numurs;</w:t>
      </w:r>
    </w:p>
    <w:p w:rsidR="00F469AC" w:rsidRPr="00CF236E" w:rsidRDefault="00F469AC" w:rsidP="00994385">
      <w:pPr>
        <w:pStyle w:val="ListParagraph"/>
        <w:numPr>
          <w:ilvl w:val="2"/>
          <w:numId w:val="1"/>
        </w:numPr>
        <w:spacing w:after="0" w:line="240" w:lineRule="auto"/>
        <w:ind w:left="1418" w:hanging="698"/>
        <w:jc w:val="both"/>
        <w:rPr>
          <w:rFonts w:ascii="Times New Roman" w:hAnsi="Times New Roman"/>
          <w:sz w:val="24"/>
          <w:szCs w:val="24"/>
        </w:rPr>
      </w:pPr>
      <w:r w:rsidRPr="00CF236E">
        <w:rPr>
          <w:rFonts w:ascii="Times New Roman" w:hAnsi="Times New Roman"/>
          <w:sz w:val="24"/>
          <w:szCs w:val="24"/>
        </w:rPr>
        <w:t>personas īpašumā esošā domājamā daļa;</w:t>
      </w:r>
    </w:p>
    <w:p w:rsidR="00F469AC" w:rsidRPr="00CF236E" w:rsidRDefault="00CD5FDC" w:rsidP="00994385">
      <w:pPr>
        <w:pStyle w:val="ListParagraph"/>
        <w:numPr>
          <w:ilvl w:val="1"/>
          <w:numId w:val="1"/>
        </w:numPr>
        <w:spacing w:after="0" w:line="240" w:lineRule="auto"/>
        <w:ind w:left="993" w:hanging="633"/>
        <w:jc w:val="both"/>
        <w:rPr>
          <w:rFonts w:ascii="Times New Roman" w:hAnsi="Times New Roman"/>
          <w:sz w:val="24"/>
          <w:szCs w:val="24"/>
        </w:rPr>
      </w:pPr>
      <w:r w:rsidRPr="00CF236E">
        <w:rPr>
          <w:rFonts w:ascii="Times New Roman" w:hAnsi="Times New Roman"/>
          <w:sz w:val="24"/>
          <w:szCs w:val="24"/>
        </w:rPr>
        <w:t xml:space="preserve">savietotāja pārzinis atlasa datus no </w:t>
      </w:r>
      <w:r w:rsidR="00F469AC" w:rsidRPr="00CF236E">
        <w:rPr>
          <w:rFonts w:ascii="Times New Roman" w:hAnsi="Times New Roman"/>
          <w:sz w:val="24"/>
          <w:szCs w:val="24"/>
        </w:rPr>
        <w:t>Valsts zemes dienest</w:t>
      </w:r>
      <w:r w:rsidRPr="00CF236E">
        <w:rPr>
          <w:rFonts w:ascii="Times New Roman" w:hAnsi="Times New Roman"/>
          <w:sz w:val="24"/>
          <w:szCs w:val="24"/>
        </w:rPr>
        <w:t xml:space="preserve">a </w:t>
      </w:r>
      <w:r w:rsidR="00A27258" w:rsidRPr="00CF236E">
        <w:rPr>
          <w:rFonts w:ascii="Times New Roman" w:hAnsi="Times New Roman"/>
          <w:sz w:val="24"/>
          <w:szCs w:val="24"/>
        </w:rPr>
        <w:t>Nekustam</w:t>
      </w:r>
      <w:r w:rsidR="000B7FDE" w:rsidRPr="00CF236E">
        <w:rPr>
          <w:rFonts w:ascii="Times New Roman" w:hAnsi="Times New Roman"/>
          <w:sz w:val="24"/>
          <w:szCs w:val="24"/>
        </w:rPr>
        <w:t>ā</w:t>
      </w:r>
      <w:r w:rsidR="00A27258" w:rsidRPr="00CF236E">
        <w:rPr>
          <w:rFonts w:ascii="Times New Roman" w:hAnsi="Times New Roman"/>
          <w:sz w:val="24"/>
          <w:szCs w:val="24"/>
        </w:rPr>
        <w:t xml:space="preserve"> īpašum</w:t>
      </w:r>
      <w:r w:rsidR="000B7FDE" w:rsidRPr="00CF236E">
        <w:rPr>
          <w:rFonts w:ascii="Times New Roman" w:hAnsi="Times New Roman"/>
          <w:sz w:val="24"/>
          <w:szCs w:val="24"/>
        </w:rPr>
        <w:t>a</w:t>
      </w:r>
      <w:r w:rsidR="00A27258" w:rsidRPr="00CF236E">
        <w:rPr>
          <w:rFonts w:ascii="Times New Roman" w:hAnsi="Times New Roman"/>
          <w:sz w:val="24"/>
          <w:szCs w:val="24"/>
        </w:rPr>
        <w:t xml:space="preserve"> valsts kadastra informācijas sistēmas un Valsts adrešu reģistra informācijas sistēmas </w:t>
      </w:r>
      <w:r w:rsidRPr="00CF236E">
        <w:rPr>
          <w:rFonts w:ascii="Times New Roman" w:hAnsi="Times New Roman"/>
          <w:sz w:val="24"/>
          <w:szCs w:val="24"/>
        </w:rPr>
        <w:t>datu bāzes kopijas:</w:t>
      </w:r>
    </w:p>
    <w:p w:rsidR="00C16B94" w:rsidRPr="00CF236E" w:rsidRDefault="00C16B94" w:rsidP="00994385">
      <w:pPr>
        <w:pStyle w:val="ListParagraph"/>
        <w:numPr>
          <w:ilvl w:val="2"/>
          <w:numId w:val="1"/>
        </w:numPr>
        <w:spacing w:before="40" w:after="40" w:line="240" w:lineRule="auto"/>
        <w:ind w:left="1418" w:hanging="698"/>
        <w:jc w:val="both"/>
        <w:rPr>
          <w:rFonts w:ascii="Times New Roman" w:hAnsi="Times New Roman"/>
          <w:sz w:val="24"/>
          <w:szCs w:val="24"/>
        </w:rPr>
      </w:pPr>
      <w:r w:rsidRPr="00CF236E">
        <w:rPr>
          <w:rFonts w:ascii="Times New Roman" w:hAnsi="Times New Roman"/>
          <w:sz w:val="24"/>
          <w:szCs w:val="24"/>
        </w:rPr>
        <w:t>personas kods;</w:t>
      </w:r>
    </w:p>
    <w:p w:rsidR="00C16B94" w:rsidRPr="00CF236E" w:rsidRDefault="00C16B94" w:rsidP="00994385">
      <w:pPr>
        <w:pStyle w:val="ListParagraph"/>
        <w:numPr>
          <w:ilvl w:val="2"/>
          <w:numId w:val="1"/>
        </w:numPr>
        <w:spacing w:before="40" w:after="40" w:line="240" w:lineRule="auto"/>
        <w:ind w:left="1418" w:hanging="698"/>
        <w:jc w:val="both"/>
        <w:rPr>
          <w:rFonts w:ascii="Times New Roman" w:hAnsi="Times New Roman"/>
          <w:sz w:val="24"/>
          <w:szCs w:val="24"/>
        </w:rPr>
      </w:pPr>
      <w:r w:rsidRPr="00CF236E">
        <w:rPr>
          <w:rFonts w:ascii="Times New Roman" w:hAnsi="Times New Roman"/>
          <w:sz w:val="24"/>
          <w:szCs w:val="24"/>
        </w:rPr>
        <w:t>vārds un uzvārds;</w:t>
      </w:r>
    </w:p>
    <w:p w:rsidR="00C16B94" w:rsidRPr="00CF236E" w:rsidRDefault="00C16B94" w:rsidP="00994385">
      <w:pPr>
        <w:pStyle w:val="ListParagraph"/>
        <w:numPr>
          <w:ilvl w:val="2"/>
          <w:numId w:val="1"/>
        </w:numPr>
        <w:spacing w:before="40" w:after="40" w:line="240" w:lineRule="auto"/>
        <w:ind w:left="1418" w:hanging="698"/>
        <w:jc w:val="both"/>
        <w:rPr>
          <w:rFonts w:ascii="Times New Roman" w:hAnsi="Times New Roman"/>
          <w:sz w:val="24"/>
          <w:szCs w:val="24"/>
        </w:rPr>
      </w:pPr>
      <w:r w:rsidRPr="00CF236E">
        <w:rPr>
          <w:rFonts w:ascii="Times New Roman" w:hAnsi="Times New Roman"/>
          <w:sz w:val="24"/>
          <w:szCs w:val="24"/>
        </w:rPr>
        <w:t>personas īpašuma tiesību domājamā daļa;</w:t>
      </w:r>
    </w:p>
    <w:p w:rsidR="00C16B94" w:rsidRPr="00CF236E" w:rsidRDefault="00C16B94" w:rsidP="00994385">
      <w:pPr>
        <w:pStyle w:val="ListParagraph"/>
        <w:numPr>
          <w:ilvl w:val="2"/>
          <w:numId w:val="1"/>
        </w:numPr>
        <w:spacing w:before="40" w:after="40" w:line="240" w:lineRule="auto"/>
        <w:ind w:left="1418" w:hanging="698"/>
        <w:jc w:val="both"/>
        <w:rPr>
          <w:rFonts w:ascii="Times New Roman" w:hAnsi="Times New Roman"/>
          <w:sz w:val="24"/>
          <w:szCs w:val="24"/>
        </w:rPr>
      </w:pPr>
      <w:r w:rsidRPr="00CF236E">
        <w:rPr>
          <w:rFonts w:ascii="Times New Roman" w:hAnsi="Times New Roman"/>
          <w:sz w:val="24"/>
          <w:szCs w:val="24"/>
        </w:rPr>
        <w:t>personas īpašumtiesību statuss (īpašnieks, tiesiskais valdītājs);</w:t>
      </w:r>
    </w:p>
    <w:p w:rsidR="00C16B94" w:rsidRPr="00CF236E" w:rsidRDefault="00C16B94" w:rsidP="00994385">
      <w:pPr>
        <w:pStyle w:val="ListParagraph"/>
        <w:numPr>
          <w:ilvl w:val="2"/>
          <w:numId w:val="1"/>
        </w:numPr>
        <w:spacing w:before="40" w:after="40" w:line="240" w:lineRule="auto"/>
        <w:ind w:left="1418" w:hanging="698"/>
        <w:jc w:val="both"/>
        <w:rPr>
          <w:rFonts w:ascii="Times New Roman" w:hAnsi="Times New Roman"/>
          <w:sz w:val="24"/>
          <w:szCs w:val="24"/>
        </w:rPr>
      </w:pPr>
      <w:r w:rsidRPr="00CF236E">
        <w:rPr>
          <w:rFonts w:ascii="Times New Roman" w:hAnsi="Times New Roman"/>
          <w:sz w:val="24"/>
          <w:szCs w:val="24"/>
        </w:rPr>
        <w:t>nekustamā īpašuma kadastra numurs;</w:t>
      </w:r>
    </w:p>
    <w:p w:rsidR="00C16B94" w:rsidRPr="00CF236E" w:rsidRDefault="00C16B94" w:rsidP="00994385">
      <w:pPr>
        <w:pStyle w:val="ListParagraph"/>
        <w:numPr>
          <w:ilvl w:val="2"/>
          <w:numId w:val="1"/>
        </w:numPr>
        <w:spacing w:before="40" w:after="40" w:line="240" w:lineRule="auto"/>
        <w:ind w:left="1418" w:hanging="698"/>
        <w:jc w:val="both"/>
        <w:rPr>
          <w:rFonts w:ascii="Times New Roman" w:hAnsi="Times New Roman"/>
          <w:sz w:val="24"/>
          <w:szCs w:val="24"/>
        </w:rPr>
      </w:pPr>
      <w:r w:rsidRPr="00CF236E">
        <w:rPr>
          <w:rFonts w:ascii="Times New Roman" w:hAnsi="Times New Roman"/>
          <w:sz w:val="24"/>
          <w:szCs w:val="24"/>
        </w:rPr>
        <w:t>pie nekustamā īpašuma (dzīvokļa īpašuma) piederošā kopīpašuma būves domājamā daļa;</w:t>
      </w:r>
    </w:p>
    <w:p w:rsidR="00C16B94" w:rsidRPr="00CF236E" w:rsidRDefault="00C16B94" w:rsidP="00994385">
      <w:pPr>
        <w:pStyle w:val="ListParagraph"/>
        <w:numPr>
          <w:ilvl w:val="2"/>
          <w:numId w:val="1"/>
        </w:numPr>
        <w:spacing w:before="40" w:after="40" w:line="240" w:lineRule="auto"/>
        <w:ind w:left="1418" w:hanging="698"/>
        <w:jc w:val="both"/>
        <w:rPr>
          <w:rFonts w:ascii="Times New Roman" w:hAnsi="Times New Roman"/>
          <w:sz w:val="24"/>
          <w:szCs w:val="24"/>
        </w:rPr>
      </w:pPr>
      <w:r w:rsidRPr="00CF236E">
        <w:rPr>
          <w:rFonts w:ascii="Times New Roman" w:hAnsi="Times New Roman"/>
          <w:sz w:val="24"/>
          <w:szCs w:val="24"/>
        </w:rPr>
        <w:t>pie nekustamā īpašuma (dzīvokļa īpašuma) piederošā kopīpašuma zemes domājamā daļa;</w:t>
      </w:r>
    </w:p>
    <w:p w:rsidR="00C16B94" w:rsidRPr="00CF236E" w:rsidRDefault="00C16B94" w:rsidP="00994385">
      <w:pPr>
        <w:pStyle w:val="ListParagraph"/>
        <w:numPr>
          <w:ilvl w:val="2"/>
          <w:numId w:val="1"/>
        </w:numPr>
        <w:spacing w:before="40" w:after="40" w:line="240" w:lineRule="auto"/>
        <w:ind w:left="1418" w:hanging="698"/>
        <w:jc w:val="both"/>
        <w:rPr>
          <w:rFonts w:ascii="Times New Roman" w:hAnsi="Times New Roman"/>
          <w:sz w:val="24"/>
          <w:szCs w:val="24"/>
        </w:rPr>
      </w:pPr>
      <w:r w:rsidRPr="00CF236E">
        <w:rPr>
          <w:rFonts w:ascii="Times New Roman" w:hAnsi="Times New Roman"/>
          <w:sz w:val="24"/>
          <w:szCs w:val="24"/>
        </w:rPr>
        <w:t>nekustamā īpašumā ietilpstošo būvju dati:</w:t>
      </w:r>
    </w:p>
    <w:p w:rsidR="00C16B94" w:rsidRPr="00CF236E" w:rsidRDefault="00C16B94" w:rsidP="00994385">
      <w:pPr>
        <w:pStyle w:val="ListParagraph"/>
        <w:numPr>
          <w:ilvl w:val="3"/>
          <w:numId w:val="1"/>
        </w:numPr>
        <w:spacing w:before="40" w:after="40" w:line="240" w:lineRule="auto"/>
        <w:ind w:left="1985" w:hanging="851"/>
        <w:jc w:val="both"/>
        <w:rPr>
          <w:rFonts w:ascii="Times New Roman" w:hAnsi="Times New Roman"/>
          <w:sz w:val="24"/>
          <w:szCs w:val="24"/>
        </w:rPr>
      </w:pPr>
      <w:r w:rsidRPr="00CF236E">
        <w:rPr>
          <w:rFonts w:ascii="Times New Roman" w:hAnsi="Times New Roman"/>
          <w:sz w:val="24"/>
          <w:szCs w:val="24"/>
        </w:rPr>
        <w:t xml:space="preserve">būves kadastra apzīmējums;  </w:t>
      </w:r>
    </w:p>
    <w:p w:rsidR="00C16B94" w:rsidRPr="00CF236E" w:rsidRDefault="00C16B94" w:rsidP="00994385">
      <w:pPr>
        <w:pStyle w:val="ListParagraph"/>
        <w:numPr>
          <w:ilvl w:val="3"/>
          <w:numId w:val="1"/>
        </w:numPr>
        <w:spacing w:before="40" w:after="40" w:line="240" w:lineRule="auto"/>
        <w:ind w:left="1985" w:hanging="851"/>
        <w:jc w:val="both"/>
        <w:rPr>
          <w:rFonts w:ascii="Times New Roman" w:hAnsi="Times New Roman"/>
          <w:sz w:val="24"/>
          <w:szCs w:val="24"/>
        </w:rPr>
      </w:pPr>
      <w:r w:rsidRPr="00CF236E">
        <w:rPr>
          <w:rFonts w:ascii="Times New Roman" w:hAnsi="Times New Roman"/>
          <w:sz w:val="24"/>
          <w:szCs w:val="24"/>
        </w:rPr>
        <w:t xml:space="preserve">būves adrese, norādot </w:t>
      </w:r>
      <w:r w:rsidR="000542E7" w:rsidRPr="00CF236E">
        <w:rPr>
          <w:rFonts w:ascii="Times New Roman" w:hAnsi="Times New Roman"/>
          <w:sz w:val="24"/>
          <w:szCs w:val="24"/>
        </w:rPr>
        <w:t xml:space="preserve">adresācijas objekta </w:t>
      </w:r>
      <w:r w:rsidRPr="00CF236E">
        <w:rPr>
          <w:rFonts w:ascii="Times New Roman" w:hAnsi="Times New Roman"/>
          <w:sz w:val="24"/>
          <w:szCs w:val="24"/>
        </w:rPr>
        <w:t xml:space="preserve">kodu; </w:t>
      </w:r>
    </w:p>
    <w:p w:rsidR="00C16B94" w:rsidRPr="00CF236E" w:rsidRDefault="00C16B94" w:rsidP="00994385">
      <w:pPr>
        <w:pStyle w:val="ListParagraph"/>
        <w:numPr>
          <w:ilvl w:val="3"/>
          <w:numId w:val="1"/>
        </w:numPr>
        <w:spacing w:before="40" w:after="40" w:line="240" w:lineRule="auto"/>
        <w:ind w:left="1985" w:hanging="851"/>
        <w:jc w:val="both"/>
        <w:rPr>
          <w:rFonts w:ascii="Times New Roman" w:hAnsi="Times New Roman"/>
          <w:sz w:val="24"/>
          <w:szCs w:val="24"/>
        </w:rPr>
      </w:pPr>
      <w:r w:rsidRPr="00CF236E">
        <w:rPr>
          <w:rFonts w:ascii="Times New Roman" w:hAnsi="Times New Roman"/>
          <w:sz w:val="24"/>
          <w:szCs w:val="24"/>
        </w:rPr>
        <w:t xml:space="preserve">būves tips; </w:t>
      </w:r>
    </w:p>
    <w:p w:rsidR="00C16B94" w:rsidRPr="00CF236E" w:rsidRDefault="00C16B94" w:rsidP="00994385">
      <w:pPr>
        <w:pStyle w:val="ListParagraph"/>
        <w:numPr>
          <w:ilvl w:val="3"/>
          <w:numId w:val="1"/>
        </w:numPr>
        <w:spacing w:before="40" w:after="40" w:line="240" w:lineRule="auto"/>
        <w:ind w:left="1985" w:hanging="851"/>
        <w:jc w:val="both"/>
        <w:rPr>
          <w:rFonts w:ascii="Times New Roman" w:hAnsi="Times New Roman"/>
          <w:sz w:val="24"/>
          <w:szCs w:val="24"/>
        </w:rPr>
      </w:pPr>
      <w:r w:rsidRPr="00CF236E">
        <w:rPr>
          <w:rFonts w:ascii="Times New Roman" w:hAnsi="Times New Roman"/>
          <w:sz w:val="24"/>
          <w:szCs w:val="24"/>
        </w:rPr>
        <w:t xml:space="preserve">būves kopējā platība; </w:t>
      </w:r>
    </w:p>
    <w:p w:rsidR="00C16B94" w:rsidRPr="00CF236E" w:rsidRDefault="00C16B94" w:rsidP="00994385">
      <w:pPr>
        <w:pStyle w:val="ListParagraph"/>
        <w:numPr>
          <w:ilvl w:val="3"/>
          <w:numId w:val="1"/>
        </w:numPr>
        <w:spacing w:before="40" w:after="40" w:line="240" w:lineRule="auto"/>
        <w:ind w:left="1985" w:hanging="851"/>
        <w:jc w:val="both"/>
        <w:rPr>
          <w:rFonts w:ascii="Times New Roman" w:hAnsi="Times New Roman"/>
          <w:sz w:val="24"/>
          <w:szCs w:val="24"/>
        </w:rPr>
      </w:pPr>
      <w:r w:rsidRPr="00CF236E">
        <w:rPr>
          <w:rFonts w:ascii="Times New Roman" w:hAnsi="Times New Roman"/>
          <w:sz w:val="24"/>
          <w:szCs w:val="24"/>
        </w:rPr>
        <w:t>zemes vienības, uz kuras atrodas būve, dati:</w:t>
      </w:r>
    </w:p>
    <w:p w:rsidR="00C16B94" w:rsidRPr="00CF236E" w:rsidRDefault="00C16B94" w:rsidP="00994385">
      <w:pPr>
        <w:pStyle w:val="ListParagraph"/>
        <w:numPr>
          <w:ilvl w:val="4"/>
          <w:numId w:val="1"/>
        </w:numPr>
        <w:spacing w:before="40" w:after="40" w:line="240" w:lineRule="auto"/>
        <w:ind w:hanging="851"/>
        <w:jc w:val="both"/>
        <w:rPr>
          <w:rFonts w:ascii="Times New Roman" w:hAnsi="Times New Roman"/>
          <w:sz w:val="24"/>
          <w:szCs w:val="24"/>
        </w:rPr>
      </w:pPr>
      <w:r w:rsidRPr="00CF236E">
        <w:rPr>
          <w:rFonts w:ascii="Times New Roman" w:hAnsi="Times New Roman"/>
          <w:sz w:val="24"/>
          <w:szCs w:val="24"/>
        </w:rPr>
        <w:t>zemes vienības kadastra apzīmējums;</w:t>
      </w:r>
    </w:p>
    <w:p w:rsidR="00C16B94" w:rsidRPr="00CF236E" w:rsidRDefault="00C16B94" w:rsidP="00994385">
      <w:pPr>
        <w:pStyle w:val="ListParagraph"/>
        <w:numPr>
          <w:ilvl w:val="4"/>
          <w:numId w:val="1"/>
        </w:numPr>
        <w:spacing w:before="40" w:after="40" w:line="240" w:lineRule="auto"/>
        <w:ind w:hanging="851"/>
        <w:jc w:val="both"/>
        <w:rPr>
          <w:rFonts w:ascii="Times New Roman" w:hAnsi="Times New Roman"/>
          <w:sz w:val="24"/>
          <w:szCs w:val="24"/>
        </w:rPr>
      </w:pPr>
      <w:r w:rsidRPr="00CF236E">
        <w:rPr>
          <w:rFonts w:ascii="Times New Roman" w:hAnsi="Times New Roman"/>
          <w:sz w:val="24"/>
          <w:szCs w:val="24"/>
        </w:rPr>
        <w:lastRenderedPageBreak/>
        <w:t>nekustamā īpašuma, kurā ietilpst zemes vienība, kadastra numurs;</w:t>
      </w:r>
    </w:p>
    <w:p w:rsidR="00C16B94" w:rsidRPr="00CF236E" w:rsidRDefault="00C16B94" w:rsidP="00994385">
      <w:pPr>
        <w:pStyle w:val="ListParagraph"/>
        <w:numPr>
          <w:ilvl w:val="4"/>
          <w:numId w:val="1"/>
        </w:numPr>
        <w:spacing w:before="40" w:after="40" w:line="240" w:lineRule="auto"/>
        <w:ind w:hanging="851"/>
        <w:jc w:val="both"/>
        <w:rPr>
          <w:rFonts w:ascii="Times New Roman" w:hAnsi="Times New Roman"/>
          <w:sz w:val="24"/>
          <w:szCs w:val="24"/>
        </w:rPr>
      </w:pPr>
      <w:r w:rsidRPr="00CF236E">
        <w:rPr>
          <w:rFonts w:ascii="Times New Roman" w:hAnsi="Times New Roman"/>
          <w:sz w:val="24"/>
          <w:szCs w:val="24"/>
        </w:rPr>
        <w:t>uz zemes vienības atrodošo būvju dati:</w:t>
      </w:r>
    </w:p>
    <w:p w:rsidR="00C16B94" w:rsidRPr="00CF236E" w:rsidRDefault="00C16B94" w:rsidP="00994385">
      <w:pPr>
        <w:pStyle w:val="ListParagraph"/>
        <w:numPr>
          <w:ilvl w:val="5"/>
          <w:numId w:val="1"/>
        </w:numPr>
        <w:spacing w:before="40" w:after="40" w:line="240" w:lineRule="auto"/>
        <w:jc w:val="both"/>
        <w:rPr>
          <w:rFonts w:ascii="Times New Roman" w:hAnsi="Times New Roman"/>
          <w:sz w:val="24"/>
          <w:szCs w:val="24"/>
        </w:rPr>
      </w:pPr>
      <w:r w:rsidRPr="00CF236E">
        <w:rPr>
          <w:rFonts w:ascii="Times New Roman" w:hAnsi="Times New Roman"/>
          <w:sz w:val="24"/>
          <w:szCs w:val="24"/>
        </w:rPr>
        <w:t>būves kadastra apzīmējums;</w:t>
      </w:r>
    </w:p>
    <w:p w:rsidR="00C16B94" w:rsidRPr="00CF236E" w:rsidRDefault="00C16B94" w:rsidP="00994385">
      <w:pPr>
        <w:pStyle w:val="ListParagraph"/>
        <w:numPr>
          <w:ilvl w:val="5"/>
          <w:numId w:val="1"/>
        </w:numPr>
        <w:spacing w:before="40" w:after="40" w:line="240" w:lineRule="auto"/>
        <w:jc w:val="both"/>
        <w:rPr>
          <w:rFonts w:ascii="Times New Roman" w:hAnsi="Times New Roman"/>
          <w:sz w:val="24"/>
          <w:szCs w:val="24"/>
        </w:rPr>
      </w:pPr>
      <w:r w:rsidRPr="00CF236E">
        <w:rPr>
          <w:rFonts w:ascii="Times New Roman" w:hAnsi="Times New Roman"/>
          <w:sz w:val="24"/>
          <w:szCs w:val="24"/>
        </w:rPr>
        <w:t xml:space="preserve">būves </w:t>
      </w:r>
      <w:r w:rsidR="003D33F2" w:rsidRPr="00CF236E">
        <w:rPr>
          <w:rFonts w:ascii="Times New Roman" w:hAnsi="Times New Roman"/>
          <w:sz w:val="24"/>
          <w:szCs w:val="24"/>
        </w:rPr>
        <w:t xml:space="preserve">kopējā </w:t>
      </w:r>
      <w:r w:rsidRPr="00CF236E">
        <w:rPr>
          <w:rFonts w:ascii="Times New Roman" w:hAnsi="Times New Roman"/>
          <w:sz w:val="24"/>
          <w:szCs w:val="24"/>
        </w:rPr>
        <w:t>platība;</w:t>
      </w:r>
    </w:p>
    <w:p w:rsidR="00C16B94" w:rsidRPr="00CF236E" w:rsidRDefault="00C16B94" w:rsidP="00994385">
      <w:pPr>
        <w:pStyle w:val="ListParagraph"/>
        <w:numPr>
          <w:ilvl w:val="5"/>
          <w:numId w:val="1"/>
        </w:numPr>
        <w:spacing w:before="40" w:after="40" w:line="240" w:lineRule="auto"/>
        <w:jc w:val="both"/>
        <w:rPr>
          <w:rFonts w:ascii="Times New Roman" w:hAnsi="Times New Roman"/>
          <w:sz w:val="24"/>
          <w:szCs w:val="24"/>
        </w:rPr>
      </w:pPr>
      <w:r w:rsidRPr="00CF236E">
        <w:rPr>
          <w:rFonts w:ascii="Times New Roman" w:hAnsi="Times New Roman"/>
          <w:sz w:val="24"/>
          <w:szCs w:val="24"/>
        </w:rPr>
        <w:t>būves piederības statuss;</w:t>
      </w:r>
    </w:p>
    <w:p w:rsidR="00C16B94" w:rsidRPr="00CF236E" w:rsidRDefault="00C16B94" w:rsidP="00994385">
      <w:pPr>
        <w:pStyle w:val="ListParagraph"/>
        <w:numPr>
          <w:ilvl w:val="5"/>
          <w:numId w:val="1"/>
        </w:numPr>
        <w:spacing w:before="40" w:after="40" w:line="240" w:lineRule="auto"/>
        <w:jc w:val="both"/>
        <w:rPr>
          <w:rFonts w:ascii="Times New Roman" w:hAnsi="Times New Roman"/>
          <w:sz w:val="24"/>
          <w:szCs w:val="24"/>
        </w:rPr>
      </w:pPr>
      <w:r w:rsidRPr="00CF236E">
        <w:rPr>
          <w:rFonts w:ascii="Times New Roman" w:hAnsi="Times New Roman"/>
          <w:sz w:val="24"/>
          <w:szCs w:val="24"/>
        </w:rPr>
        <w:t xml:space="preserve">nekustamā īpašuma, kurā ietilpst būve, kadastra numurs; </w:t>
      </w:r>
    </w:p>
    <w:p w:rsidR="00C16B94" w:rsidRPr="00CF236E" w:rsidRDefault="00C16B94" w:rsidP="00994385">
      <w:pPr>
        <w:pStyle w:val="ListParagraph"/>
        <w:numPr>
          <w:ilvl w:val="3"/>
          <w:numId w:val="1"/>
        </w:numPr>
        <w:spacing w:before="40" w:after="40" w:line="240" w:lineRule="auto"/>
        <w:ind w:left="1985" w:hanging="851"/>
        <w:jc w:val="both"/>
        <w:rPr>
          <w:rFonts w:ascii="Times New Roman" w:hAnsi="Times New Roman"/>
          <w:sz w:val="24"/>
          <w:szCs w:val="24"/>
        </w:rPr>
      </w:pPr>
      <w:r w:rsidRPr="00CF236E">
        <w:rPr>
          <w:rFonts w:ascii="Times New Roman" w:hAnsi="Times New Roman"/>
          <w:sz w:val="24"/>
          <w:szCs w:val="24"/>
        </w:rPr>
        <w:t>pārējo zemes vienību, uz kurām atrodas būve, dati;</w:t>
      </w:r>
    </w:p>
    <w:p w:rsidR="00C16B94" w:rsidRPr="00CF236E" w:rsidRDefault="00C16B94" w:rsidP="00994385">
      <w:pPr>
        <w:pStyle w:val="ListParagraph"/>
        <w:numPr>
          <w:ilvl w:val="4"/>
          <w:numId w:val="1"/>
        </w:numPr>
        <w:spacing w:before="40" w:after="40" w:line="240" w:lineRule="auto"/>
        <w:jc w:val="both"/>
        <w:rPr>
          <w:rFonts w:ascii="Times New Roman" w:hAnsi="Times New Roman"/>
          <w:sz w:val="24"/>
          <w:szCs w:val="24"/>
        </w:rPr>
      </w:pPr>
      <w:r w:rsidRPr="00CF236E">
        <w:rPr>
          <w:rFonts w:ascii="Times New Roman" w:hAnsi="Times New Roman"/>
          <w:sz w:val="24"/>
          <w:szCs w:val="24"/>
        </w:rPr>
        <w:t>zemes vienības kadastra apzīmējums;</w:t>
      </w:r>
    </w:p>
    <w:p w:rsidR="00C16B94" w:rsidRPr="00CF236E" w:rsidRDefault="00C16B94" w:rsidP="00994385">
      <w:pPr>
        <w:pStyle w:val="ListParagraph"/>
        <w:numPr>
          <w:ilvl w:val="4"/>
          <w:numId w:val="1"/>
        </w:numPr>
        <w:spacing w:before="40" w:after="40" w:line="240" w:lineRule="auto"/>
        <w:jc w:val="both"/>
        <w:rPr>
          <w:rFonts w:ascii="Times New Roman" w:hAnsi="Times New Roman"/>
          <w:sz w:val="24"/>
          <w:szCs w:val="24"/>
        </w:rPr>
      </w:pPr>
      <w:r w:rsidRPr="00CF236E">
        <w:rPr>
          <w:rFonts w:ascii="Times New Roman" w:hAnsi="Times New Roman"/>
          <w:sz w:val="24"/>
          <w:szCs w:val="24"/>
        </w:rPr>
        <w:t>nekustamā īpašuma, kurā ietilpst zemes vienība, kadastra numurs;</w:t>
      </w:r>
    </w:p>
    <w:p w:rsidR="00C16B94" w:rsidRPr="00CF236E" w:rsidRDefault="00C16B94" w:rsidP="00994385">
      <w:pPr>
        <w:pStyle w:val="ListParagraph"/>
        <w:numPr>
          <w:ilvl w:val="4"/>
          <w:numId w:val="1"/>
        </w:numPr>
        <w:spacing w:before="40" w:after="40" w:line="240" w:lineRule="auto"/>
        <w:jc w:val="both"/>
        <w:rPr>
          <w:rFonts w:ascii="Times New Roman" w:hAnsi="Times New Roman"/>
          <w:sz w:val="24"/>
          <w:szCs w:val="24"/>
        </w:rPr>
      </w:pPr>
      <w:r w:rsidRPr="00CF236E">
        <w:rPr>
          <w:rFonts w:ascii="Times New Roman" w:hAnsi="Times New Roman"/>
          <w:sz w:val="24"/>
          <w:szCs w:val="24"/>
        </w:rPr>
        <w:t>uz zemes vienības atrodošos būvju dati:</w:t>
      </w:r>
    </w:p>
    <w:p w:rsidR="00C16B94" w:rsidRPr="00CF236E" w:rsidRDefault="00C16B94" w:rsidP="00994385">
      <w:pPr>
        <w:pStyle w:val="ListParagraph"/>
        <w:numPr>
          <w:ilvl w:val="5"/>
          <w:numId w:val="1"/>
        </w:numPr>
        <w:spacing w:before="40" w:after="40" w:line="240" w:lineRule="auto"/>
        <w:jc w:val="both"/>
        <w:rPr>
          <w:rFonts w:ascii="Times New Roman" w:hAnsi="Times New Roman"/>
          <w:sz w:val="24"/>
          <w:szCs w:val="24"/>
        </w:rPr>
      </w:pPr>
      <w:r w:rsidRPr="00CF236E">
        <w:rPr>
          <w:rFonts w:ascii="Times New Roman" w:hAnsi="Times New Roman"/>
          <w:sz w:val="24"/>
          <w:szCs w:val="24"/>
        </w:rPr>
        <w:t>būves kadastra apzīmējums;</w:t>
      </w:r>
    </w:p>
    <w:p w:rsidR="00C16B94" w:rsidRPr="00CF236E" w:rsidRDefault="00C16B94" w:rsidP="00994385">
      <w:pPr>
        <w:pStyle w:val="ListParagraph"/>
        <w:numPr>
          <w:ilvl w:val="5"/>
          <w:numId w:val="1"/>
        </w:numPr>
        <w:spacing w:before="40" w:after="40" w:line="240" w:lineRule="auto"/>
        <w:jc w:val="both"/>
        <w:rPr>
          <w:rFonts w:ascii="Times New Roman" w:hAnsi="Times New Roman"/>
          <w:sz w:val="24"/>
          <w:szCs w:val="24"/>
        </w:rPr>
      </w:pPr>
      <w:r w:rsidRPr="00CF236E">
        <w:rPr>
          <w:rFonts w:ascii="Times New Roman" w:hAnsi="Times New Roman"/>
          <w:sz w:val="24"/>
          <w:szCs w:val="24"/>
        </w:rPr>
        <w:t xml:space="preserve">būves </w:t>
      </w:r>
      <w:r w:rsidR="003D33F2" w:rsidRPr="00CF236E">
        <w:rPr>
          <w:rFonts w:ascii="Times New Roman" w:hAnsi="Times New Roman"/>
          <w:sz w:val="24"/>
          <w:szCs w:val="24"/>
        </w:rPr>
        <w:t xml:space="preserve">kopējā </w:t>
      </w:r>
      <w:r w:rsidRPr="00CF236E">
        <w:rPr>
          <w:rFonts w:ascii="Times New Roman" w:hAnsi="Times New Roman"/>
          <w:sz w:val="24"/>
          <w:szCs w:val="24"/>
        </w:rPr>
        <w:t>platība;</w:t>
      </w:r>
    </w:p>
    <w:p w:rsidR="00C16B94" w:rsidRPr="00CF236E" w:rsidRDefault="00C16B94" w:rsidP="00994385">
      <w:pPr>
        <w:pStyle w:val="ListParagraph"/>
        <w:numPr>
          <w:ilvl w:val="5"/>
          <w:numId w:val="1"/>
        </w:numPr>
        <w:spacing w:before="40" w:after="40" w:line="240" w:lineRule="auto"/>
        <w:jc w:val="both"/>
        <w:rPr>
          <w:rFonts w:ascii="Times New Roman" w:hAnsi="Times New Roman"/>
          <w:sz w:val="24"/>
          <w:szCs w:val="24"/>
        </w:rPr>
      </w:pPr>
      <w:r w:rsidRPr="00CF236E">
        <w:rPr>
          <w:rFonts w:ascii="Times New Roman" w:hAnsi="Times New Roman"/>
          <w:sz w:val="24"/>
          <w:szCs w:val="24"/>
        </w:rPr>
        <w:t>būves piederības statuss;</w:t>
      </w:r>
    </w:p>
    <w:p w:rsidR="00C16B94" w:rsidRPr="00CF236E" w:rsidRDefault="00C16B94" w:rsidP="00994385">
      <w:pPr>
        <w:pStyle w:val="ListParagraph"/>
        <w:numPr>
          <w:ilvl w:val="5"/>
          <w:numId w:val="1"/>
        </w:numPr>
        <w:spacing w:before="40" w:after="40" w:line="240" w:lineRule="auto"/>
        <w:jc w:val="both"/>
        <w:rPr>
          <w:rFonts w:ascii="Times New Roman" w:hAnsi="Times New Roman"/>
          <w:sz w:val="24"/>
          <w:szCs w:val="24"/>
        </w:rPr>
      </w:pPr>
      <w:r w:rsidRPr="00CF236E">
        <w:rPr>
          <w:rFonts w:ascii="Times New Roman" w:hAnsi="Times New Roman"/>
          <w:sz w:val="24"/>
          <w:szCs w:val="24"/>
        </w:rPr>
        <w:t>nekustamā īpašuma, kurā ietilpst būve, kadastra numurs;</w:t>
      </w:r>
    </w:p>
    <w:p w:rsidR="00C16B94" w:rsidRPr="00CF236E" w:rsidRDefault="00C16B94" w:rsidP="00994385">
      <w:pPr>
        <w:pStyle w:val="ListParagraph"/>
        <w:numPr>
          <w:ilvl w:val="2"/>
          <w:numId w:val="1"/>
        </w:numPr>
        <w:spacing w:before="40" w:after="40" w:line="240" w:lineRule="auto"/>
        <w:ind w:left="1418" w:hanging="698"/>
        <w:jc w:val="both"/>
        <w:rPr>
          <w:rFonts w:ascii="Times New Roman" w:hAnsi="Times New Roman"/>
          <w:sz w:val="24"/>
          <w:szCs w:val="24"/>
        </w:rPr>
      </w:pPr>
      <w:r w:rsidRPr="00CF236E">
        <w:rPr>
          <w:rFonts w:ascii="Times New Roman" w:hAnsi="Times New Roman"/>
          <w:sz w:val="24"/>
          <w:szCs w:val="24"/>
        </w:rPr>
        <w:t xml:space="preserve">nekustamā īpašumā ietilpstošo telpu grupu dati: </w:t>
      </w:r>
    </w:p>
    <w:p w:rsidR="00C16B94" w:rsidRPr="00CF236E" w:rsidRDefault="00C16B94" w:rsidP="00994385">
      <w:pPr>
        <w:pStyle w:val="ListParagraph"/>
        <w:numPr>
          <w:ilvl w:val="3"/>
          <w:numId w:val="1"/>
        </w:numPr>
        <w:spacing w:before="40" w:after="40" w:line="240" w:lineRule="auto"/>
        <w:ind w:left="1985" w:hanging="851"/>
        <w:jc w:val="both"/>
        <w:rPr>
          <w:rFonts w:ascii="Times New Roman" w:hAnsi="Times New Roman"/>
          <w:sz w:val="24"/>
          <w:szCs w:val="24"/>
        </w:rPr>
      </w:pPr>
      <w:r w:rsidRPr="00CF236E">
        <w:rPr>
          <w:rFonts w:ascii="Times New Roman" w:hAnsi="Times New Roman"/>
          <w:sz w:val="24"/>
          <w:szCs w:val="24"/>
        </w:rPr>
        <w:t xml:space="preserve">telpu grupas kadastra apzīmējums; </w:t>
      </w:r>
    </w:p>
    <w:p w:rsidR="00C16B94" w:rsidRPr="00CF236E" w:rsidRDefault="00C16B94" w:rsidP="00994385">
      <w:pPr>
        <w:pStyle w:val="ListParagraph"/>
        <w:numPr>
          <w:ilvl w:val="3"/>
          <w:numId w:val="1"/>
        </w:numPr>
        <w:spacing w:before="40" w:after="40" w:line="240" w:lineRule="auto"/>
        <w:ind w:left="1985" w:hanging="851"/>
        <w:jc w:val="both"/>
        <w:rPr>
          <w:rFonts w:ascii="Times New Roman" w:hAnsi="Times New Roman"/>
          <w:sz w:val="24"/>
          <w:szCs w:val="24"/>
        </w:rPr>
      </w:pPr>
      <w:r w:rsidRPr="00CF236E">
        <w:rPr>
          <w:rFonts w:ascii="Times New Roman" w:hAnsi="Times New Roman"/>
          <w:sz w:val="24"/>
          <w:szCs w:val="24"/>
        </w:rPr>
        <w:t xml:space="preserve">telpu grupas adrese, norādot </w:t>
      </w:r>
      <w:r w:rsidR="000542E7" w:rsidRPr="00CF236E">
        <w:rPr>
          <w:rFonts w:ascii="Times New Roman" w:hAnsi="Times New Roman"/>
          <w:sz w:val="24"/>
          <w:szCs w:val="24"/>
        </w:rPr>
        <w:t>adresācijas objekta</w:t>
      </w:r>
      <w:r w:rsidRPr="00CF236E">
        <w:rPr>
          <w:rFonts w:ascii="Times New Roman" w:hAnsi="Times New Roman"/>
          <w:sz w:val="24"/>
          <w:szCs w:val="24"/>
        </w:rPr>
        <w:t xml:space="preserve"> kodu;</w:t>
      </w:r>
    </w:p>
    <w:p w:rsidR="00C16B94" w:rsidRPr="00CF236E" w:rsidRDefault="00C16B94" w:rsidP="00994385">
      <w:pPr>
        <w:pStyle w:val="ListParagraph"/>
        <w:numPr>
          <w:ilvl w:val="3"/>
          <w:numId w:val="1"/>
        </w:numPr>
        <w:spacing w:before="40" w:after="40" w:line="240" w:lineRule="auto"/>
        <w:ind w:left="1985" w:hanging="851"/>
        <w:jc w:val="both"/>
        <w:rPr>
          <w:rFonts w:ascii="Times New Roman" w:hAnsi="Times New Roman"/>
          <w:sz w:val="24"/>
          <w:szCs w:val="24"/>
        </w:rPr>
      </w:pPr>
      <w:r w:rsidRPr="00CF236E">
        <w:rPr>
          <w:rFonts w:ascii="Times New Roman" w:hAnsi="Times New Roman"/>
          <w:sz w:val="24"/>
          <w:szCs w:val="24"/>
        </w:rPr>
        <w:t xml:space="preserve">telpu grupas lietošanas veids; </w:t>
      </w:r>
    </w:p>
    <w:p w:rsidR="00C16B94" w:rsidRPr="00CF236E" w:rsidRDefault="00C16B94" w:rsidP="00994385">
      <w:pPr>
        <w:pStyle w:val="ListParagraph"/>
        <w:numPr>
          <w:ilvl w:val="3"/>
          <w:numId w:val="1"/>
        </w:numPr>
        <w:spacing w:before="40" w:after="40" w:line="240" w:lineRule="auto"/>
        <w:ind w:left="1985" w:hanging="851"/>
        <w:jc w:val="both"/>
        <w:rPr>
          <w:rFonts w:ascii="Times New Roman" w:hAnsi="Times New Roman"/>
          <w:sz w:val="24"/>
          <w:szCs w:val="24"/>
        </w:rPr>
      </w:pPr>
      <w:r w:rsidRPr="00CF236E">
        <w:rPr>
          <w:rFonts w:ascii="Times New Roman" w:hAnsi="Times New Roman"/>
          <w:sz w:val="24"/>
          <w:szCs w:val="24"/>
        </w:rPr>
        <w:t xml:space="preserve">telpu grupas platība; </w:t>
      </w:r>
    </w:p>
    <w:p w:rsidR="00C16B94" w:rsidRPr="00CF236E" w:rsidRDefault="00C16B94" w:rsidP="00994385">
      <w:pPr>
        <w:pStyle w:val="ListParagraph"/>
        <w:numPr>
          <w:ilvl w:val="3"/>
          <w:numId w:val="1"/>
        </w:numPr>
        <w:spacing w:before="40" w:after="40" w:line="240" w:lineRule="auto"/>
        <w:ind w:left="1985" w:hanging="851"/>
        <w:jc w:val="both"/>
        <w:rPr>
          <w:rFonts w:ascii="Times New Roman" w:hAnsi="Times New Roman"/>
          <w:sz w:val="24"/>
          <w:szCs w:val="24"/>
        </w:rPr>
      </w:pPr>
      <w:r w:rsidRPr="00CF236E">
        <w:rPr>
          <w:rFonts w:ascii="Times New Roman" w:hAnsi="Times New Roman"/>
          <w:sz w:val="24"/>
          <w:szCs w:val="24"/>
        </w:rPr>
        <w:t>dzīvokļa īpašuma, kurā atrodas telpu grupa, dati:</w:t>
      </w:r>
    </w:p>
    <w:p w:rsidR="00C16B94" w:rsidRPr="00CF236E" w:rsidRDefault="00C16B94" w:rsidP="00994385">
      <w:pPr>
        <w:pStyle w:val="ListParagraph"/>
        <w:numPr>
          <w:ilvl w:val="4"/>
          <w:numId w:val="1"/>
        </w:numPr>
        <w:spacing w:before="40" w:after="40" w:line="240" w:lineRule="auto"/>
        <w:jc w:val="both"/>
        <w:rPr>
          <w:rFonts w:ascii="Times New Roman" w:hAnsi="Times New Roman"/>
          <w:sz w:val="24"/>
          <w:szCs w:val="24"/>
        </w:rPr>
      </w:pPr>
      <w:r w:rsidRPr="00CF236E">
        <w:rPr>
          <w:rFonts w:ascii="Times New Roman" w:hAnsi="Times New Roman"/>
          <w:sz w:val="24"/>
          <w:szCs w:val="24"/>
        </w:rPr>
        <w:t>dzīvokļa īpašuma kadastra numurs;</w:t>
      </w:r>
    </w:p>
    <w:p w:rsidR="00C16B94" w:rsidRPr="00CF236E" w:rsidRDefault="00C16B94" w:rsidP="00994385">
      <w:pPr>
        <w:pStyle w:val="ListParagraph"/>
        <w:numPr>
          <w:ilvl w:val="4"/>
          <w:numId w:val="1"/>
        </w:numPr>
        <w:spacing w:before="40" w:after="40" w:line="240" w:lineRule="auto"/>
        <w:jc w:val="both"/>
        <w:rPr>
          <w:rFonts w:ascii="Times New Roman" w:hAnsi="Times New Roman"/>
          <w:sz w:val="24"/>
          <w:szCs w:val="24"/>
        </w:rPr>
      </w:pPr>
      <w:r w:rsidRPr="00CF236E">
        <w:rPr>
          <w:rFonts w:ascii="Times New Roman" w:hAnsi="Times New Roman"/>
          <w:sz w:val="24"/>
          <w:szCs w:val="24"/>
        </w:rPr>
        <w:t>dzīvokļa īpašuma sastāvā ietilpstošās zemes vienības kadastra apzīmējums;</w:t>
      </w:r>
    </w:p>
    <w:p w:rsidR="00F469AC" w:rsidRPr="00CF236E" w:rsidRDefault="00EF3488" w:rsidP="00994385">
      <w:pPr>
        <w:pStyle w:val="ListParagraph"/>
        <w:numPr>
          <w:ilvl w:val="0"/>
          <w:numId w:val="1"/>
        </w:numPr>
        <w:spacing w:after="0" w:line="240" w:lineRule="auto"/>
        <w:ind w:left="426" w:hanging="426"/>
        <w:jc w:val="both"/>
        <w:rPr>
          <w:rFonts w:ascii="Times New Roman" w:hAnsi="Times New Roman"/>
          <w:sz w:val="24"/>
          <w:szCs w:val="24"/>
        </w:rPr>
      </w:pPr>
      <w:r w:rsidRPr="00CF236E">
        <w:rPr>
          <w:rFonts w:ascii="Times New Roman" w:hAnsi="Times New Roman"/>
          <w:sz w:val="24"/>
          <w:szCs w:val="24"/>
        </w:rPr>
        <w:t xml:space="preserve">Pilsonības un migrācijas lietu pārvaldes un Tiesu administrācijas </w:t>
      </w:r>
      <w:r w:rsidR="00F469AC" w:rsidRPr="00CF236E">
        <w:rPr>
          <w:rFonts w:ascii="Times New Roman" w:hAnsi="Times New Roman"/>
          <w:sz w:val="24"/>
          <w:szCs w:val="24"/>
        </w:rPr>
        <w:t xml:space="preserve">sniegtos </w:t>
      </w:r>
      <w:r w:rsidR="00CD5FDC" w:rsidRPr="00CF236E">
        <w:rPr>
          <w:rFonts w:ascii="Times New Roman" w:hAnsi="Times New Roman"/>
          <w:sz w:val="24"/>
          <w:szCs w:val="24"/>
        </w:rPr>
        <w:t xml:space="preserve">un </w:t>
      </w:r>
      <w:r w:rsidR="00A27258" w:rsidRPr="00CF236E">
        <w:rPr>
          <w:rFonts w:ascii="Times New Roman" w:hAnsi="Times New Roman"/>
          <w:sz w:val="24"/>
          <w:szCs w:val="24"/>
        </w:rPr>
        <w:t>no Valsts zemes dienesta Nekustam</w:t>
      </w:r>
      <w:r w:rsidR="000B7FDE" w:rsidRPr="00CF236E">
        <w:rPr>
          <w:rFonts w:ascii="Times New Roman" w:hAnsi="Times New Roman"/>
          <w:sz w:val="24"/>
          <w:szCs w:val="24"/>
        </w:rPr>
        <w:t>ā</w:t>
      </w:r>
      <w:r w:rsidR="00A27258" w:rsidRPr="00CF236E">
        <w:rPr>
          <w:rFonts w:ascii="Times New Roman" w:hAnsi="Times New Roman"/>
          <w:sz w:val="24"/>
          <w:szCs w:val="24"/>
        </w:rPr>
        <w:t xml:space="preserve"> īpašum</w:t>
      </w:r>
      <w:r w:rsidR="000B7FDE" w:rsidRPr="00CF236E">
        <w:rPr>
          <w:rFonts w:ascii="Times New Roman" w:hAnsi="Times New Roman"/>
          <w:sz w:val="24"/>
          <w:szCs w:val="24"/>
        </w:rPr>
        <w:t>a</w:t>
      </w:r>
      <w:r w:rsidR="00A27258" w:rsidRPr="00CF236E">
        <w:rPr>
          <w:rFonts w:ascii="Times New Roman" w:hAnsi="Times New Roman"/>
          <w:sz w:val="24"/>
          <w:szCs w:val="24"/>
        </w:rPr>
        <w:t xml:space="preserve"> valsts kadastra informācijas sistēmas un Valsts adrešu reģistra informācijas sistēmas datu bāzes kopijas </w:t>
      </w:r>
      <w:r w:rsidR="00CD5FDC" w:rsidRPr="00CF236E">
        <w:rPr>
          <w:rFonts w:ascii="Times New Roman" w:hAnsi="Times New Roman"/>
          <w:sz w:val="24"/>
          <w:szCs w:val="24"/>
        </w:rPr>
        <w:t xml:space="preserve">atlasītos </w:t>
      </w:r>
      <w:r w:rsidR="00F469AC" w:rsidRPr="00CF236E">
        <w:rPr>
          <w:rFonts w:ascii="Times New Roman" w:hAnsi="Times New Roman"/>
          <w:sz w:val="24"/>
          <w:szCs w:val="24"/>
        </w:rPr>
        <w:t>datus savietotāja pārzinis automatizēti savieto, nosakot nekustamā īpašuma un personas atbilstību likuma „Par nekustamā īpašuma nodokli” 5.panta 1.</w:t>
      </w:r>
      <w:r w:rsidR="00F469AC" w:rsidRPr="00CF236E">
        <w:rPr>
          <w:rFonts w:ascii="Times New Roman" w:hAnsi="Times New Roman"/>
          <w:sz w:val="24"/>
          <w:szCs w:val="24"/>
          <w:vertAlign w:val="superscript"/>
        </w:rPr>
        <w:t>2</w:t>
      </w:r>
      <w:r w:rsidR="00F469AC" w:rsidRPr="00CF236E">
        <w:rPr>
          <w:rFonts w:ascii="Times New Roman" w:hAnsi="Times New Roman"/>
          <w:sz w:val="24"/>
          <w:szCs w:val="24"/>
        </w:rPr>
        <w:t xml:space="preserve"> daļas nosacījumiem un izveido datu kopas:</w:t>
      </w:r>
    </w:p>
    <w:p w:rsidR="00F469AC" w:rsidRPr="00CF236E" w:rsidRDefault="00F469AC"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nodokļu atlaides piemērošanai - ar nosacījumiem atbilstošo īpašnieku un nekustamo īpašumu datiem;</w:t>
      </w:r>
    </w:p>
    <w:p w:rsidR="00F469AC" w:rsidRPr="00CF236E" w:rsidRDefault="00E74E5C"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 xml:space="preserve">pašvaldības informēšanai par </w:t>
      </w:r>
      <w:r w:rsidR="00F469AC" w:rsidRPr="00CF236E">
        <w:rPr>
          <w:rFonts w:ascii="Times New Roman" w:hAnsi="Times New Roman"/>
          <w:sz w:val="24"/>
          <w:szCs w:val="24"/>
        </w:rPr>
        <w:t>nodokļu maksātāja</w:t>
      </w:r>
      <w:r w:rsidR="00F962F1" w:rsidRPr="00CF236E">
        <w:rPr>
          <w:rFonts w:ascii="Times New Roman" w:hAnsi="Times New Roman"/>
          <w:sz w:val="24"/>
          <w:szCs w:val="24"/>
        </w:rPr>
        <w:t xml:space="preserve">, </w:t>
      </w:r>
      <w:r w:rsidR="00BD2301" w:rsidRPr="00CF236E">
        <w:rPr>
          <w:rFonts w:ascii="Times New Roman" w:hAnsi="Times New Roman"/>
          <w:sz w:val="24"/>
          <w:szCs w:val="24"/>
        </w:rPr>
        <w:t>ko vienlaicīgi Pilsonības un migrācijas lietu pārvalde</w:t>
      </w:r>
      <w:r w:rsidR="00F469AC" w:rsidRPr="00CF236E">
        <w:rPr>
          <w:rFonts w:ascii="Times New Roman" w:hAnsi="Times New Roman"/>
          <w:sz w:val="24"/>
          <w:szCs w:val="24"/>
        </w:rPr>
        <w:t xml:space="preserve"> ir noteikusi kā daudzbērnu ģimenes locekli</w:t>
      </w:r>
      <w:r w:rsidR="00F962F1" w:rsidRPr="00CF236E">
        <w:rPr>
          <w:rFonts w:ascii="Times New Roman" w:hAnsi="Times New Roman"/>
          <w:sz w:val="24"/>
          <w:szCs w:val="24"/>
        </w:rPr>
        <w:t>,</w:t>
      </w:r>
      <w:r w:rsidR="00296292" w:rsidRPr="00CF236E">
        <w:rPr>
          <w:rFonts w:ascii="Times New Roman" w:hAnsi="Times New Roman"/>
          <w:sz w:val="24"/>
          <w:szCs w:val="24"/>
        </w:rPr>
        <w:t xml:space="preserve"> atbilstības </w:t>
      </w:r>
      <w:r w:rsidR="00F469AC" w:rsidRPr="00CF236E">
        <w:rPr>
          <w:rFonts w:ascii="Times New Roman" w:hAnsi="Times New Roman"/>
          <w:sz w:val="24"/>
          <w:szCs w:val="24"/>
        </w:rPr>
        <w:t xml:space="preserve">noteikšanas procesā izmantotajiem valsts </w:t>
      </w:r>
      <w:r w:rsidR="00BD2301" w:rsidRPr="00CF236E">
        <w:rPr>
          <w:rFonts w:ascii="Times New Roman" w:hAnsi="Times New Roman"/>
          <w:sz w:val="24"/>
          <w:szCs w:val="24"/>
        </w:rPr>
        <w:t>informācijas sistēmu</w:t>
      </w:r>
      <w:r w:rsidR="00F469AC" w:rsidRPr="00CF236E">
        <w:rPr>
          <w:rFonts w:ascii="Times New Roman" w:hAnsi="Times New Roman"/>
          <w:sz w:val="24"/>
          <w:szCs w:val="24"/>
        </w:rPr>
        <w:t xml:space="preserve"> datiem, kā arī par iespējamiem atbilstības </w:t>
      </w:r>
      <w:r w:rsidR="00296292" w:rsidRPr="00CF236E">
        <w:rPr>
          <w:rFonts w:ascii="Times New Roman" w:hAnsi="Times New Roman"/>
          <w:sz w:val="24"/>
          <w:szCs w:val="24"/>
        </w:rPr>
        <w:t>nenoteikšanas</w:t>
      </w:r>
      <w:r w:rsidR="00F469AC" w:rsidRPr="00CF236E">
        <w:rPr>
          <w:rFonts w:ascii="Times New Roman" w:hAnsi="Times New Roman"/>
          <w:sz w:val="24"/>
          <w:szCs w:val="24"/>
        </w:rPr>
        <w:t xml:space="preserve"> iemesliem</w:t>
      </w:r>
      <w:r w:rsidR="00F962F1" w:rsidRPr="00CF236E">
        <w:rPr>
          <w:rFonts w:ascii="Times New Roman" w:hAnsi="Times New Roman"/>
          <w:sz w:val="24"/>
          <w:szCs w:val="24"/>
        </w:rPr>
        <w:t xml:space="preserve"> </w:t>
      </w:r>
      <w:r w:rsidR="00F469AC" w:rsidRPr="00CF236E">
        <w:rPr>
          <w:rFonts w:ascii="Times New Roman" w:hAnsi="Times New Roman"/>
          <w:sz w:val="24"/>
          <w:szCs w:val="24"/>
        </w:rPr>
        <w:t>– datu nesavietošanas iemesls un daļēji savietotie dati.</w:t>
      </w:r>
    </w:p>
    <w:p w:rsidR="00F469AC" w:rsidRPr="00CF236E" w:rsidRDefault="00F469AC" w:rsidP="00994385">
      <w:pPr>
        <w:pStyle w:val="ListParagraph"/>
        <w:numPr>
          <w:ilvl w:val="0"/>
          <w:numId w:val="1"/>
        </w:numPr>
        <w:spacing w:after="0" w:line="240" w:lineRule="auto"/>
        <w:ind w:left="426" w:hanging="426"/>
        <w:jc w:val="both"/>
        <w:rPr>
          <w:rFonts w:ascii="Times New Roman" w:hAnsi="Times New Roman"/>
          <w:sz w:val="24"/>
          <w:szCs w:val="24"/>
        </w:rPr>
      </w:pPr>
      <w:r w:rsidRPr="00CF236E">
        <w:rPr>
          <w:rFonts w:ascii="Times New Roman" w:hAnsi="Times New Roman"/>
          <w:sz w:val="24"/>
          <w:szCs w:val="24"/>
        </w:rPr>
        <w:t>Šo noteikumu 1</w:t>
      </w:r>
      <w:r w:rsidR="00CD5FDC" w:rsidRPr="00CF236E">
        <w:rPr>
          <w:rFonts w:ascii="Times New Roman" w:hAnsi="Times New Roman"/>
          <w:sz w:val="24"/>
          <w:szCs w:val="24"/>
        </w:rPr>
        <w:t>3</w:t>
      </w:r>
      <w:r w:rsidRPr="00CF236E">
        <w:rPr>
          <w:rFonts w:ascii="Times New Roman" w:hAnsi="Times New Roman"/>
          <w:sz w:val="24"/>
          <w:szCs w:val="24"/>
        </w:rPr>
        <w:t>.1.apakšpunktā noteikto datu kopu veido šādi dati:</w:t>
      </w:r>
    </w:p>
    <w:p w:rsidR="00F469AC" w:rsidRPr="00CF236E" w:rsidRDefault="00F469AC" w:rsidP="00994385">
      <w:pPr>
        <w:pStyle w:val="ListParagraph"/>
        <w:numPr>
          <w:ilvl w:val="1"/>
          <w:numId w:val="1"/>
        </w:numPr>
        <w:spacing w:line="240" w:lineRule="auto"/>
        <w:rPr>
          <w:rFonts w:ascii="Times New Roman" w:hAnsi="Times New Roman"/>
          <w:sz w:val="24"/>
          <w:szCs w:val="24"/>
        </w:rPr>
      </w:pPr>
      <w:r w:rsidRPr="00CF236E">
        <w:rPr>
          <w:rFonts w:ascii="Times New Roman" w:hAnsi="Times New Roman"/>
          <w:sz w:val="24"/>
          <w:szCs w:val="24"/>
        </w:rPr>
        <w:t>personas vārds un uzvārds;</w:t>
      </w:r>
    </w:p>
    <w:p w:rsidR="00F469AC" w:rsidRPr="00CF236E" w:rsidRDefault="00F469AC"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personas kods;</w:t>
      </w:r>
    </w:p>
    <w:p w:rsidR="00F469AC" w:rsidRPr="00CF236E" w:rsidRDefault="00F469AC"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nekustamā īpašuma kadastra numurs, kurā atrodas objekts, kura atbilstība likuma nosacījumiem ir noteikta;</w:t>
      </w:r>
    </w:p>
    <w:p w:rsidR="00F469AC" w:rsidRPr="00CF236E" w:rsidRDefault="00F469AC"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nosacījumiem atbilstoši noteiktā nekustamā īpašuma objekta kadastra apzīmējums:</w:t>
      </w:r>
    </w:p>
    <w:p w:rsidR="00F469AC" w:rsidRPr="00CF236E" w:rsidRDefault="00F469AC" w:rsidP="00994385">
      <w:pPr>
        <w:pStyle w:val="ListParagraph"/>
        <w:numPr>
          <w:ilvl w:val="2"/>
          <w:numId w:val="1"/>
        </w:numPr>
        <w:spacing w:after="0" w:line="240" w:lineRule="auto"/>
        <w:contextualSpacing w:val="0"/>
        <w:jc w:val="both"/>
        <w:rPr>
          <w:rFonts w:ascii="Times New Roman" w:hAnsi="Times New Roman"/>
          <w:sz w:val="24"/>
          <w:szCs w:val="24"/>
        </w:rPr>
      </w:pPr>
      <w:r w:rsidRPr="00CF236E">
        <w:rPr>
          <w:rFonts w:ascii="Times New Roman" w:hAnsi="Times New Roman"/>
          <w:sz w:val="24"/>
          <w:szCs w:val="24"/>
        </w:rPr>
        <w:t>dzīvojamās mājas kadastra apzīmējums, ja būvē ir viena telpu grupa vai tā nav sadalīta telpu grupās;</w:t>
      </w:r>
    </w:p>
    <w:p w:rsidR="00F469AC" w:rsidRPr="00CF236E" w:rsidRDefault="00F469AC" w:rsidP="00994385">
      <w:pPr>
        <w:pStyle w:val="ListParagraph"/>
        <w:numPr>
          <w:ilvl w:val="2"/>
          <w:numId w:val="1"/>
        </w:numPr>
        <w:spacing w:after="0" w:line="240" w:lineRule="auto"/>
        <w:contextualSpacing w:val="0"/>
        <w:jc w:val="both"/>
        <w:rPr>
          <w:rFonts w:ascii="Times New Roman" w:hAnsi="Times New Roman"/>
          <w:sz w:val="24"/>
          <w:szCs w:val="24"/>
        </w:rPr>
      </w:pPr>
      <w:r w:rsidRPr="00CF236E">
        <w:rPr>
          <w:rFonts w:ascii="Times New Roman" w:hAnsi="Times New Roman"/>
          <w:sz w:val="24"/>
          <w:szCs w:val="24"/>
        </w:rPr>
        <w:lastRenderedPageBreak/>
        <w:t>dzīvojamās telpu grupas kadastra apzīmējums, ja būve sadalīta vairākas telpu grupās un telpu grupa neietilpst dzīvokļa īpašumā;</w:t>
      </w:r>
    </w:p>
    <w:p w:rsidR="00F469AC" w:rsidRPr="00CF236E" w:rsidRDefault="00F469AC" w:rsidP="00994385">
      <w:pPr>
        <w:pStyle w:val="ListParagraph"/>
        <w:numPr>
          <w:ilvl w:val="2"/>
          <w:numId w:val="1"/>
        </w:numPr>
        <w:spacing w:after="0" w:line="240" w:lineRule="auto"/>
        <w:contextualSpacing w:val="0"/>
        <w:jc w:val="both"/>
        <w:rPr>
          <w:rFonts w:ascii="Times New Roman" w:hAnsi="Times New Roman"/>
          <w:sz w:val="24"/>
          <w:szCs w:val="24"/>
        </w:rPr>
      </w:pPr>
      <w:r w:rsidRPr="00CF236E">
        <w:rPr>
          <w:rFonts w:ascii="Times New Roman" w:hAnsi="Times New Roman"/>
          <w:sz w:val="24"/>
          <w:szCs w:val="24"/>
        </w:rPr>
        <w:t>dzīvojamās telpu grupas kadastra apzīmējums, ja telpu grupa ietilpst dzīvokļa īpašumā;</w:t>
      </w:r>
    </w:p>
    <w:p w:rsidR="00F469AC" w:rsidRPr="00CF236E" w:rsidRDefault="00F469AC"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 xml:space="preserve">Zemes vienības, vai zemes vienību, uz kuras atrodas noteikumu 12.4.apakšpunktā minētais objekts un kuras </w:t>
      </w:r>
      <w:r w:rsidR="00BD2301" w:rsidRPr="00CF236E">
        <w:rPr>
          <w:rFonts w:ascii="Times New Roman" w:hAnsi="Times New Roman"/>
          <w:sz w:val="24"/>
          <w:szCs w:val="24"/>
        </w:rPr>
        <w:t>vienlaicīgi ir</w:t>
      </w:r>
      <w:r w:rsidRPr="00CF236E">
        <w:rPr>
          <w:rFonts w:ascii="Times New Roman" w:hAnsi="Times New Roman"/>
          <w:sz w:val="24"/>
          <w:szCs w:val="24"/>
        </w:rPr>
        <w:t xml:space="preserve"> šo noteikumu 12.1.apakšpunktā minētās personas īpašumā, kadastra apzīmējumi un kadastra numuri, ja tie atšķiras no šo noteikumu 1</w:t>
      </w:r>
      <w:r w:rsidR="003D33F2" w:rsidRPr="00CF236E">
        <w:rPr>
          <w:rFonts w:ascii="Times New Roman" w:hAnsi="Times New Roman"/>
          <w:sz w:val="24"/>
          <w:szCs w:val="24"/>
        </w:rPr>
        <w:t>4</w:t>
      </w:r>
      <w:r w:rsidRPr="00CF236E">
        <w:rPr>
          <w:rFonts w:ascii="Times New Roman" w:hAnsi="Times New Roman"/>
          <w:sz w:val="24"/>
          <w:szCs w:val="24"/>
        </w:rPr>
        <w:t>.3.apakšpunktā minētā kadastra numura.</w:t>
      </w:r>
    </w:p>
    <w:p w:rsidR="00F469AC" w:rsidRPr="00CF236E" w:rsidRDefault="00F469AC" w:rsidP="00994385">
      <w:pPr>
        <w:pStyle w:val="ListParagraph"/>
        <w:numPr>
          <w:ilvl w:val="0"/>
          <w:numId w:val="1"/>
        </w:numPr>
        <w:spacing w:after="0" w:line="240" w:lineRule="auto"/>
        <w:ind w:left="426" w:hanging="426"/>
        <w:jc w:val="both"/>
        <w:rPr>
          <w:rFonts w:ascii="Times New Roman" w:hAnsi="Times New Roman"/>
          <w:sz w:val="24"/>
          <w:szCs w:val="24"/>
        </w:rPr>
      </w:pPr>
      <w:r w:rsidRPr="00CF236E">
        <w:rPr>
          <w:rFonts w:ascii="Times New Roman" w:hAnsi="Times New Roman"/>
          <w:sz w:val="24"/>
          <w:szCs w:val="24"/>
        </w:rPr>
        <w:t>Šo noteikumu 1</w:t>
      </w:r>
      <w:r w:rsidR="00CD5FDC" w:rsidRPr="00CF236E">
        <w:rPr>
          <w:rFonts w:ascii="Times New Roman" w:hAnsi="Times New Roman"/>
          <w:sz w:val="24"/>
          <w:szCs w:val="24"/>
        </w:rPr>
        <w:t>3</w:t>
      </w:r>
      <w:r w:rsidRPr="00CF236E">
        <w:rPr>
          <w:rFonts w:ascii="Times New Roman" w:hAnsi="Times New Roman"/>
          <w:sz w:val="24"/>
          <w:szCs w:val="24"/>
        </w:rPr>
        <w:t>.2.apakšpunktā noteikto datu kopu veido šādi dati, kurā tiek ietverti arī šo noteikumu 1</w:t>
      </w:r>
      <w:r w:rsidR="00CD5FDC" w:rsidRPr="00CF236E">
        <w:rPr>
          <w:rFonts w:ascii="Times New Roman" w:hAnsi="Times New Roman"/>
          <w:sz w:val="24"/>
          <w:szCs w:val="24"/>
        </w:rPr>
        <w:t>4</w:t>
      </w:r>
      <w:r w:rsidRPr="00CF236E">
        <w:rPr>
          <w:rFonts w:ascii="Times New Roman" w:hAnsi="Times New Roman"/>
          <w:sz w:val="24"/>
          <w:szCs w:val="24"/>
        </w:rPr>
        <w:t>. punktā minētie dati:</w:t>
      </w:r>
    </w:p>
    <w:p w:rsidR="00F469AC" w:rsidRPr="00CF236E" w:rsidRDefault="00F469AC" w:rsidP="00994385">
      <w:pPr>
        <w:pStyle w:val="ListParagraph"/>
        <w:numPr>
          <w:ilvl w:val="1"/>
          <w:numId w:val="1"/>
        </w:numPr>
        <w:spacing w:after="0" w:line="240" w:lineRule="auto"/>
        <w:ind w:left="993" w:hanging="633"/>
        <w:jc w:val="both"/>
        <w:rPr>
          <w:rFonts w:ascii="Times New Roman" w:hAnsi="Times New Roman"/>
          <w:sz w:val="24"/>
          <w:szCs w:val="24"/>
        </w:rPr>
      </w:pPr>
      <w:r w:rsidRPr="00CF236E">
        <w:rPr>
          <w:rFonts w:ascii="Times New Roman" w:hAnsi="Times New Roman"/>
          <w:sz w:val="24"/>
          <w:szCs w:val="24"/>
        </w:rPr>
        <w:t>dati par katru daudzbērnu ģimenes locekli:</w:t>
      </w:r>
    </w:p>
    <w:p w:rsidR="00F469AC" w:rsidRPr="00CF236E" w:rsidRDefault="00F469AC" w:rsidP="00994385">
      <w:pPr>
        <w:pStyle w:val="ListParagraph"/>
        <w:numPr>
          <w:ilvl w:val="2"/>
          <w:numId w:val="1"/>
        </w:numPr>
        <w:spacing w:after="0" w:line="240" w:lineRule="auto"/>
        <w:ind w:left="1418" w:hanging="698"/>
        <w:jc w:val="both"/>
        <w:rPr>
          <w:rFonts w:ascii="Times New Roman" w:hAnsi="Times New Roman"/>
          <w:sz w:val="24"/>
          <w:szCs w:val="24"/>
        </w:rPr>
      </w:pPr>
      <w:r w:rsidRPr="00CF236E">
        <w:rPr>
          <w:rFonts w:ascii="Times New Roman" w:hAnsi="Times New Roman"/>
          <w:sz w:val="24"/>
          <w:szCs w:val="24"/>
        </w:rPr>
        <w:t>personas vārds un uzvārds;</w:t>
      </w:r>
    </w:p>
    <w:p w:rsidR="00F469AC" w:rsidRPr="00CF236E" w:rsidRDefault="00F469AC" w:rsidP="00994385">
      <w:pPr>
        <w:pStyle w:val="ListParagraph"/>
        <w:numPr>
          <w:ilvl w:val="2"/>
          <w:numId w:val="1"/>
        </w:numPr>
        <w:spacing w:after="0" w:line="240" w:lineRule="auto"/>
        <w:ind w:left="1418" w:hanging="698"/>
        <w:jc w:val="both"/>
        <w:rPr>
          <w:rFonts w:ascii="Times New Roman" w:hAnsi="Times New Roman"/>
          <w:sz w:val="24"/>
          <w:szCs w:val="24"/>
        </w:rPr>
      </w:pPr>
      <w:r w:rsidRPr="00CF236E">
        <w:rPr>
          <w:rFonts w:ascii="Times New Roman" w:hAnsi="Times New Roman"/>
          <w:sz w:val="24"/>
          <w:szCs w:val="24"/>
        </w:rPr>
        <w:t>personas kods;</w:t>
      </w:r>
    </w:p>
    <w:p w:rsidR="00F469AC" w:rsidRPr="00CF236E" w:rsidRDefault="00F469AC" w:rsidP="00994385">
      <w:pPr>
        <w:pStyle w:val="ListParagraph"/>
        <w:numPr>
          <w:ilvl w:val="2"/>
          <w:numId w:val="1"/>
        </w:numPr>
        <w:spacing w:after="0" w:line="240" w:lineRule="auto"/>
        <w:ind w:left="1418" w:hanging="698"/>
        <w:jc w:val="both"/>
        <w:rPr>
          <w:rFonts w:ascii="Times New Roman" w:hAnsi="Times New Roman"/>
          <w:sz w:val="24"/>
          <w:szCs w:val="24"/>
        </w:rPr>
      </w:pPr>
      <w:r w:rsidRPr="00CF236E">
        <w:rPr>
          <w:rFonts w:ascii="Times New Roman" w:hAnsi="Times New Roman"/>
          <w:sz w:val="24"/>
          <w:szCs w:val="24"/>
        </w:rPr>
        <w:t xml:space="preserve">personas adrese, norādot </w:t>
      </w:r>
      <w:r w:rsidR="000542E7" w:rsidRPr="00CF236E">
        <w:rPr>
          <w:rFonts w:ascii="Times New Roman" w:hAnsi="Times New Roman"/>
          <w:sz w:val="24"/>
          <w:szCs w:val="24"/>
        </w:rPr>
        <w:t>adresācijas objekta</w:t>
      </w:r>
      <w:r w:rsidRPr="00CF236E">
        <w:rPr>
          <w:rFonts w:ascii="Times New Roman" w:hAnsi="Times New Roman"/>
          <w:sz w:val="24"/>
          <w:szCs w:val="24"/>
        </w:rPr>
        <w:t xml:space="preserve"> kodu; </w:t>
      </w:r>
    </w:p>
    <w:p w:rsidR="00F469AC" w:rsidRPr="00CF236E" w:rsidRDefault="00F469AC" w:rsidP="00994385">
      <w:pPr>
        <w:pStyle w:val="ListParagraph"/>
        <w:numPr>
          <w:ilvl w:val="2"/>
          <w:numId w:val="1"/>
        </w:numPr>
        <w:spacing w:after="0" w:line="240" w:lineRule="auto"/>
        <w:ind w:left="1418" w:hanging="698"/>
        <w:jc w:val="both"/>
        <w:rPr>
          <w:rFonts w:ascii="Times New Roman" w:hAnsi="Times New Roman"/>
          <w:sz w:val="24"/>
          <w:szCs w:val="24"/>
        </w:rPr>
      </w:pPr>
      <w:r w:rsidRPr="00CF236E">
        <w:rPr>
          <w:rFonts w:ascii="Times New Roman" w:hAnsi="Times New Roman"/>
          <w:sz w:val="24"/>
          <w:szCs w:val="24"/>
        </w:rPr>
        <w:t>personas laulātā personas kods;</w:t>
      </w:r>
    </w:p>
    <w:p w:rsidR="00F469AC" w:rsidRPr="00CF236E" w:rsidRDefault="00F469AC" w:rsidP="00994385">
      <w:pPr>
        <w:pStyle w:val="ListParagraph"/>
        <w:numPr>
          <w:ilvl w:val="2"/>
          <w:numId w:val="1"/>
        </w:numPr>
        <w:spacing w:after="0" w:line="240" w:lineRule="auto"/>
        <w:ind w:left="1418" w:hanging="698"/>
        <w:jc w:val="both"/>
        <w:rPr>
          <w:rFonts w:ascii="Times New Roman" w:hAnsi="Times New Roman"/>
          <w:sz w:val="24"/>
          <w:szCs w:val="24"/>
        </w:rPr>
      </w:pPr>
      <w:r w:rsidRPr="00CF236E">
        <w:rPr>
          <w:rFonts w:ascii="Times New Roman" w:hAnsi="Times New Roman"/>
          <w:sz w:val="24"/>
          <w:szCs w:val="24"/>
        </w:rPr>
        <w:t>personas laulātā vārds, uzvārds;</w:t>
      </w:r>
    </w:p>
    <w:p w:rsidR="00F469AC" w:rsidRPr="00CF236E" w:rsidRDefault="00F469AC" w:rsidP="00994385">
      <w:pPr>
        <w:pStyle w:val="ListParagraph"/>
        <w:numPr>
          <w:ilvl w:val="2"/>
          <w:numId w:val="1"/>
        </w:numPr>
        <w:spacing w:after="0" w:line="240" w:lineRule="auto"/>
        <w:ind w:left="1418" w:hanging="698"/>
        <w:jc w:val="both"/>
        <w:rPr>
          <w:rFonts w:ascii="Times New Roman" w:hAnsi="Times New Roman"/>
          <w:sz w:val="24"/>
          <w:szCs w:val="24"/>
        </w:rPr>
      </w:pPr>
      <w:r w:rsidRPr="00CF236E">
        <w:rPr>
          <w:rFonts w:ascii="Times New Roman" w:hAnsi="Times New Roman"/>
          <w:sz w:val="24"/>
          <w:szCs w:val="24"/>
        </w:rPr>
        <w:t>saistītās personas (bērna vecāka, aizbildņa vai audžuvecāka) personas kods, ja dati tiek sniegti par bērnu;</w:t>
      </w:r>
    </w:p>
    <w:p w:rsidR="00F469AC" w:rsidRPr="00CF236E" w:rsidRDefault="00F469AC" w:rsidP="00994385">
      <w:pPr>
        <w:pStyle w:val="ListParagraph"/>
        <w:numPr>
          <w:ilvl w:val="2"/>
          <w:numId w:val="1"/>
        </w:numPr>
        <w:spacing w:after="0" w:line="240" w:lineRule="auto"/>
        <w:ind w:left="1418" w:hanging="698"/>
        <w:jc w:val="both"/>
        <w:rPr>
          <w:rFonts w:ascii="Times New Roman" w:hAnsi="Times New Roman"/>
          <w:sz w:val="24"/>
          <w:szCs w:val="24"/>
        </w:rPr>
      </w:pPr>
      <w:r w:rsidRPr="00CF236E">
        <w:rPr>
          <w:rFonts w:ascii="Times New Roman" w:hAnsi="Times New Roman"/>
          <w:sz w:val="24"/>
          <w:szCs w:val="24"/>
        </w:rPr>
        <w:t>saistītās personas pazīme (vecāks, aizbildnis vai audžuvecāks);</w:t>
      </w:r>
    </w:p>
    <w:p w:rsidR="00F469AC" w:rsidRPr="00CF236E" w:rsidRDefault="00F469AC" w:rsidP="00994385">
      <w:pPr>
        <w:pStyle w:val="ListParagraph"/>
        <w:numPr>
          <w:ilvl w:val="2"/>
          <w:numId w:val="1"/>
        </w:numPr>
        <w:spacing w:after="0" w:line="240" w:lineRule="auto"/>
        <w:ind w:left="1418" w:hanging="698"/>
        <w:jc w:val="both"/>
        <w:rPr>
          <w:rFonts w:ascii="Times New Roman" w:hAnsi="Times New Roman"/>
          <w:sz w:val="24"/>
          <w:szCs w:val="24"/>
        </w:rPr>
      </w:pPr>
      <w:r w:rsidRPr="00CF236E">
        <w:rPr>
          <w:rFonts w:ascii="Times New Roman" w:hAnsi="Times New Roman"/>
          <w:sz w:val="24"/>
          <w:szCs w:val="24"/>
        </w:rPr>
        <w:t>daudzbērnu ģimenes identifikators;</w:t>
      </w:r>
    </w:p>
    <w:p w:rsidR="00F469AC" w:rsidRPr="00CF236E" w:rsidRDefault="00F469AC" w:rsidP="00994385">
      <w:pPr>
        <w:pStyle w:val="ListParagraph"/>
        <w:numPr>
          <w:ilvl w:val="2"/>
          <w:numId w:val="1"/>
        </w:numPr>
        <w:spacing w:after="0" w:line="240" w:lineRule="auto"/>
        <w:ind w:left="1418" w:hanging="698"/>
        <w:jc w:val="both"/>
        <w:rPr>
          <w:rFonts w:ascii="Times New Roman" w:hAnsi="Times New Roman"/>
          <w:sz w:val="24"/>
          <w:szCs w:val="24"/>
        </w:rPr>
      </w:pPr>
      <w:r w:rsidRPr="00CF236E">
        <w:rPr>
          <w:rFonts w:ascii="Times New Roman" w:hAnsi="Times New Roman"/>
          <w:sz w:val="24"/>
          <w:szCs w:val="24"/>
        </w:rPr>
        <w:t xml:space="preserve">daudzbērnu ģimenes adrese, norādot </w:t>
      </w:r>
      <w:r w:rsidR="000542E7" w:rsidRPr="00CF236E">
        <w:rPr>
          <w:rFonts w:ascii="Times New Roman" w:hAnsi="Times New Roman"/>
          <w:sz w:val="24"/>
          <w:szCs w:val="24"/>
        </w:rPr>
        <w:t>adresācijas objekta</w:t>
      </w:r>
      <w:r w:rsidRPr="00CF236E">
        <w:rPr>
          <w:rFonts w:ascii="Times New Roman" w:hAnsi="Times New Roman"/>
          <w:sz w:val="24"/>
          <w:szCs w:val="24"/>
        </w:rPr>
        <w:t xml:space="preserve"> kodu;</w:t>
      </w:r>
    </w:p>
    <w:p w:rsidR="00F469AC" w:rsidRPr="00CF236E" w:rsidRDefault="00F469AC" w:rsidP="00994385">
      <w:pPr>
        <w:pStyle w:val="ListParagraph"/>
        <w:numPr>
          <w:ilvl w:val="1"/>
          <w:numId w:val="1"/>
        </w:numPr>
        <w:spacing w:line="240" w:lineRule="auto"/>
        <w:ind w:left="993" w:hanging="633"/>
        <w:rPr>
          <w:rFonts w:ascii="Times New Roman" w:hAnsi="Times New Roman"/>
          <w:sz w:val="24"/>
          <w:szCs w:val="24"/>
        </w:rPr>
      </w:pPr>
      <w:r w:rsidRPr="00CF236E">
        <w:rPr>
          <w:rFonts w:ascii="Times New Roman" w:hAnsi="Times New Roman"/>
          <w:sz w:val="24"/>
          <w:szCs w:val="24"/>
        </w:rPr>
        <w:t>dati par nekustamā īpašuma atvieglojumu objektu:</w:t>
      </w:r>
    </w:p>
    <w:p w:rsidR="00F469AC" w:rsidRPr="00CF236E" w:rsidRDefault="00F469AC" w:rsidP="00994385">
      <w:pPr>
        <w:pStyle w:val="ListParagraph"/>
        <w:numPr>
          <w:ilvl w:val="2"/>
          <w:numId w:val="1"/>
        </w:numPr>
        <w:spacing w:line="240" w:lineRule="auto"/>
        <w:ind w:left="1418" w:hanging="698"/>
        <w:rPr>
          <w:rFonts w:ascii="Times New Roman" w:hAnsi="Times New Roman"/>
          <w:sz w:val="24"/>
          <w:szCs w:val="24"/>
        </w:rPr>
      </w:pPr>
      <w:r w:rsidRPr="00CF236E">
        <w:rPr>
          <w:rFonts w:ascii="Times New Roman" w:hAnsi="Times New Roman"/>
          <w:sz w:val="24"/>
          <w:szCs w:val="24"/>
        </w:rPr>
        <w:t>nekustamā īpašuma kadastra numurs, kurā ietilpst objekts, kuram piešķirts atvieglojums;</w:t>
      </w:r>
    </w:p>
    <w:p w:rsidR="00F469AC" w:rsidRPr="00CF236E" w:rsidRDefault="00F469AC" w:rsidP="00994385">
      <w:pPr>
        <w:pStyle w:val="ListParagraph"/>
        <w:numPr>
          <w:ilvl w:val="2"/>
          <w:numId w:val="1"/>
        </w:numPr>
        <w:spacing w:line="240" w:lineRule="auto"/>
        <w:ind w:left="1418" w:hanging="698"/>
        <w:rPr>
          <w:rFonts w:ascii="Times New Roman" w:hAnsi="Times New Roman"/>
          <w:sz w:val="24"/>
          <w:szCs w:val="24"/>
        </w:rPr>
      </w:pPr>
      <w:r w:rsidRPr="00CF236E">
        <w:rPr>
          <w:rFonts w:ascii="Times New Roman" w:hAnsi="Times New Roman"/>
          <w:sz w:val="24"/>
          <w:szCs w:val="24"/>
        </w:rPr>
        <w:t>personas domājamā daļa īpašumā, ja persona ir reģistrēta kā īpašnieks no Tiesu administrācijas saņemtajiem datiem;</w:t>
      </w:r>
    </w:p>
    <w:p w:rsidR="00F469AC" w:rsidRPr="00CF236E" w:rsidRDefault="00F469AC" w:rsidP="00994385">
      <w:pPr>
        <w:pStyle w:val="ListParagraph"/>
        <w:numPr>
          <w:ilvl w:val="2"/>
          <w:numId w:val="1"/>
        </w:numPr>
        <w:spacing w:line="240" w:lineRule="auto"/>
        <w:ind w:left="1418" w:hanging="698"/>
        <w:rPr>
          <w:rFonts w:ascii="Times New Roman" w:hAnsi="Times New Roman"/>
          <w:sz w:val="24"/>
          <w:szCs w:val="24"/>
        </w:rPr>
      </w:pPr>
      <w:r w:rsidRPr="00CF236E">
        <w:rPr>
          <w:rFonts w:ascii="Times New Roman" w:hAnsi="Times New Roman"/>
          <w:sz w:val="24"/>
          <w:szCs w:val="24"/>
        </w:rPr>
        <w:t>personas domājamā daļa īpašumā, ja persona ir reģistrēta kā īpašnieks vai tiesiskais valdītājs no Valsts zemes dienesta saņemtajiem datiem;</w:t>
      </w:r>
    </w:p>
    <w:p w:rsidR="00F469AC" w:rsidRPr="00CF236E" w:rsidRDefault="00F469AC" w:rsidP="00994385">
      <w:pPr>
        <w:pStyle w:val="ListParagraph"/>
        <w:numPr>
          <w:ilvl w:val="2"/>
          <w:numId w:val="1"/>
        </w:numPr>
        <w:spacing w:after="0" w:line="240" w:lineRule="auto"/>
        <w:ind w:left="1418" w:hanging="698"/>
        <w:contextualSpacing w:val="0"/>
        <w:jc w:val="both"/>
        <w:rPr>
          <w:rFonts w:ascii="Times New Roman" w:hAnsi="Times New Roman"/>
          <w:sz w:val="24"/>
          <w:szCs w:val="24"/>
        </w:rPr>
      </w:pPr>
      <w:r w:rsidRPr="00CF236E">
        <w:rPr>
          <w:rFonts w:ascii="Times New Roman" w:hAnsi="Times New Roman"/>
          <w:sz w:val="24"/>
          <w:szCs w:val="24"/>
        </w:rPr>
        <w:t>personas īpašumtiesību statuss (īpašnieks, tiesiskais valdītājs)</w:t>
      </w:r>
    </w:p>
    <w:p w:rsidR="00F469AC" w:rsidRPr="00CF236E" w:rsidRDefault="00F469AC" w:rsidP="00994385">
      <w:pPr>
        <w:pStyle w:val="ListParagraph"/>
        <w:numPr>
          <w:ilvl w:val="2"/>
          <w:numId w:val="1"/>
        </w:numPr>
        <w:spacing w:after="0" w:line="240" w:lineRule="auto"/>
        <w:ind w:left="1418" w:hanging="698"/>
        <w:contextualSpacing w:val="0"/>
        <w:jc w:val="both"/>
        <w:rPr>
          <w:rFonts w:ascii="Times New Roman" w:hAnsi="Times New Roman"/>
          <w:sz w:val="24"/>
          <w:szCs w:val="24"/>
        </w:rPr>
      </w:pPr>
      <w:r w:rsidRPr="00CF236E">
        <w:rPr>
          <w:rFonts w:ascii="Times New Roman" w:hAnsi="Times New Roman"/>
          <w:sz w:val="24"/>
          <w:szCs w:val="24"/>
        </w:rPr>
        <w:t>būves kadastra apzīmējums;</w:t>
      </w:r>
    </w:p>
    <w:p w:rsidR="003D33F2" w:rsidRPr="00CF236E" w:rsidRDefault="003D33F2" w:rsidP="00994385">
      <w:pPr>
        <w:pStyle w:val="ListParagraph"/>
        <w:numPr>
          <w:ilvl w:val="2"/>
          <w:numId w:val="1"/>
        </w:numPr>
        <w:spacing w:after="0" w:line="240" w:lineRule="auto"/>
        <w:ind w:left="1418" w:hanging="698"/>
        <w:contextualSpacing w:val="0"/>
        <w:jc w:val="both"/>
        <w:rPr>
          <w:rFonts w:ascii="Times New Roman" w:hAnsi="Times New Roman"/>
          <w:sz w:val="24"/>
          <w:szCs w:val="24"/>
        </w:rPr>
      </w:pPr>
      <w:r w:rsidRPr="00CF236E">
        <w:rPr>
          <w:rFonts w:ascii="Times New Roman" w:hAnsi="Times New Roman"/>
          <w:sz w:val="24"/>
          <w:szCs w:val="24"/>
        </w:rPr>
        <w:t>būves pazīme – atvieglojumu objekts;</w:t>
      </w:r>
    </w:p>
    <w:p w:rsidR="00F469AC" w:rsidRPr="00CF236E" w:rsidRDefault="00F469AC" w:rsidP="00994385">
      <w:pPr>
        <w:pStyle w:val="ListParagraph"/>
        <w:numPr>
          <w:ilvl w:val="2"/>
          <w:numId w:val="1"/>
        </w:numPr>
        <w:spacing w:after="0" w:line="240" w:lineRule="auto"/>
        <w:ind w:left="1418" w:hanging="698"/>
        <w:contextualSpacing w:val="0"/>
        <w:jc w:val="both"/>
        <w:rPr>
          <w:rFonts w:ascii="Times New Roman" w:hAnsi="Times New Roman"/>
          <w:sz w:val="24"/>
          <w:szCs w:val="24"/>
        </w:rPr>
      </w:pPr>
      <w:r w:rsidRPr="00CF236E">
        <w:rPr>
          <w:rFonts w:ascii="Times New Roman" w:hAnsi="Times New Roman"/>
          <w:sz w:val="24"/>
          <w:szCs w:val="24"/>
        </w:rPr>
        <w:t xml:space="preserve">būves </w:t>
      </w:r>
      <w:r w:rsidR="003D33F2" w:rsidRPr="00CF236E">
        <w:rPr>
          <w:rFonts w:ascii="Times New Roman" w:hAnsi="Times New Roman"/>
          <w:sz w:val="24"/>
          <w:szCs w:val="24"/>
        </w:rPr>
        <w:t>tips</w:t>
      </w:r>
      <w:r w:rsidRPr="00CF236E">
        <w:rPr>
          <w:rFonts w:ascii="Times New Roman" w:hAnsi="Times New Roman"/>
          <w:sz w:val="24"/>
          <w:szCs w:val="24"/>
        </w:rPr>
        <w:t>;</w:t>
      </w:r>
    </w:p>
    <w:p w:rsidR="00F469AC" w:rsidRPr="00CF236E" w:rsidRDefault="00F469AC" w:rsidP="00994385">
      <w:pPr>
        <w:pStyle w:val="ListParagraph"/>
        <w:numPr>
          <w:ilvl w:val="2"/>
          <w:numId w:val="1"/>
        </w:numPr>
        <w:spacing w:after="0" w:line="240" w:lineRule="auto"/>
        <w:ind w:left="1418" w:hanging="698"/>
        <w:contextualSpacing w:val="0"/>
        <w:jc w:val="both"/>
        <w:rPr>
          <w:rFonts w:ascii="Times New Roman" w:hAnsi="Times New Roman"/>
          <w:sz w:val="24"/>
          <w:szCs w:val="24"/>
        </w:rPr>
      </w:pPr>
      <w:r w:rsidRPr="00CF236E">
        <w:rPr>
          <w:rFonts w:ascii="Times New Roman" w:hAnsi="Times New Roman"/>
          <w:sz w:val="24"/>
          <w:szCs w:val="24"/>
        </w:rPr>
        <w:t xml:space="preserve">būves </w:t>
      </w:r>
      <w:r w:rsidR="003D33F2" w:rsidRPr="00CF236E">
        <w:rPr>
          <w:rFonts w:ascii="Times New Roman" w:hAnsi="Times New Roman"/>
          <w:sz w:val="24"/>
          <w:szCs w:val="24"/>
        </w:rPr>
        <w:t xml:space="preserve">kopējā </w:t>
      </w:r>
      <w:r w:rsidRPr="00CF236E">
        <w:rPr>
          <w:rFonts w:ascii="Times New Roman" w:hAnsi="Times New Roman"/>
          <w:sz w:val="24"/>
          <w:szCs w:val="24"/>
        </w:rPr>
        <w:t>platība;</w:t>
      </w:r>
    </w:p>
    <w:p w:rsidR="00F469AC" w:rsidRPr="00CF236E" w:rsidRDefault="00F469AC" w:rsidP="00994385">
      <w:pPr>
        <w:pStyle w:val="ListParagraph"/>
        <w:numPr>
          <w:ilvl w:val="2"/>
          <w:numId w:val="1"/>
        </w:numPr>
        <w:spacing w:after="0" w:line="240" w:lineRule="auto"/>
        <w:ind w:left="1418" w:hanging="698"/>
        <w:contextualSpacing w:val="0"/>
        <w:jc w:val="both"/>
        <w:rPr>
          <w:rFonts w:ascii="Times New Roman" w:hAnsi="Times New Roman"/>
          <w:sz w:val="24"/>
          <w:szCs w:val="24"/>
        </w:rPr>
      </w:pPr>
      <w:r w:rsidRPr="00CF236E">
        <w:rPr>
          <w:rFonts w:ascii="Times New Roman" w:hAnsi="Times New Roman"/>
          <w:sz w:val="24"/>
          <w:szCs w:val="24"/>
        </w:rPr>
        <w:t xml:space="preserve">būves adrese, norādot </w:t>
      </w:r>
      <w:r w:rsidR="000542E7" w:rsidRPr="00CF236E">
        <w:rPr>
          <w:rFonts w:ascii="Times New Roman" w:hAnsi="Times New Roman"/>
          <w:sz w:val="24"/>
          <w:szCs w:val="24"/>
        </w:rPr>
        <w:t>adresācijas objekta</w:t>
      </w:r>
      <w:r w:rsidRPr="00CF236E">
        <w:rPr>
          <w:rFonts w:ascii="Times New Roman" w:hAnsi="Times New Roman"/>
          <w:sz w:val="24"/>
          <w:szCs w:val="24"/>
        </w:rPr>
        <w:t xml:space="preserve"> kodu;</w:t>
      </w:r>
    </w:p>
    <w:p w:rsidR="00F469AC" w:rsidRPr="00CF236E" w:rsidRDefault="00F469AC" w:rsidP="00994385">
      <w:pPr>
        <w:pStyle w:val="ListParagraph"/>
        <w:numPr>
          <w:ilvl w:val="2"/>
          <w:numId w:val="1"/>
        </w:numPr>
        <w:spacing w:after="0" w:line="240" w:lineRule="auto"/>
        <w:ind w:left="1418" w:hanging="709"/>
        <w:jc w:val="both"/>
        <w:rPr>
          <w:rFonts w:ascii="Times New Roman" w:hAnsi="Times New Roman"/>
          <w:sz w:val="24"/>
          <w:szCs w:val="24"/>
        </w:rPr>
      </w:pPr>
      <w:r w:rsidRPr="00CF236E">
        <w:rPr>
          <w:rFonts w:ascii="Times New Roman" w:hAnsi="Times New Roman"/>
          <w:sz w:val="24"/>
          <w:szCs w:val="24"/>
        </w:rPr>
        <w:t>zemes vienības, uz kuras atrodas būve, dati:</w:t>
      </w:r>
    </w:p>
    <w:p w:rsidR="00F469AC" w:rsidRPr="00CF236E" w:rsidRDefault="00F469AC" w:rsidP="00994385">
      <w:pPr>
        <w:pStyle w:val="ListParagraph"/>
        <w:numPr>
          <w:ilvl w:val="3"/>
          <w:numId w:val="1"/>
        </w:numPr>
        <w:spacing w:after="0" w:line="240" w:lineRule="auto"/>
        <w:ind w:left="1843" w:hanging="709"/>
        <w:jc w:val="both"/>
        <w:rPr>
          <w:rFonts w:ascii="Times New Roman" w:hAnsi="Times New Roman"/>
          <w:sz w:val="24"/>
          <w:szCs w:val="24"/>
        </w:rPr>
      </w:pPr>
      <w:r w:rsidRPr="00CF236E">
        <w:rPr>
          <w:rFonts w:ascii="Times New Roman" w:hAnsi="Times New Roman"/>
          <w:sz w:val="24"/>
          <w:szCs w:val="24"/>
        </w:rPr>
        <w:t>zemes vienības kadastra apzīmējums;</w:t>
      </w:r>
    </w:p>
    <w:p w:rsidR="00F469AC" w:rsidRPr="00CF236E" w:rsidRDefault="00F469AC" w:rsidP="00994385">
      <w:pPr>
        <w:pStyle w:val="ListParagraph"/>
        <w:numPr>
          <w:ilvl w:val="3"/>
          <w:numId w:val="1"/>
        </w:numPr>
        <w:spacing w:after="0" w:line="240" w:lineRule="auto"/>
        <w:ind w:left="1843" w:hanging="709"/>
        <w:jc w:val="both"/>
        <w:rPr>
          <w:rFonts w:ascii="Times New Roman" w:hAnsi="Times New Roman"/>
          <w:sz w:val="24"/>
          <w:szCs w:val="24"/>
        </w:rPr>
      </w:pPr>
      <w:r w:rsidRPr="00CF236E">
        <w:rPr>
          <w:rFonts w:ascii="Times New Roman" w:hAnsi="Times New Roman"/>
          <w:sz w:val="24"/>
          <w:szCs w:val="24"/>
        </w:rPr>
        <w:t>nekustamā īpašuma, kurā ietilpst zemes vienība, kadastra numurs;</w:t>
      </w:r>
    </w:p>
    <w:p w:rsidR="003D33F2" w:rsidRPr="00CF236E" w:rsidRDefault="003D33F2" w:rsidP="00994385">
      <w:pPr>
        <w:pStyle w:val="ListParagraph"/>
        <w:numPr>
          <w:ilvl w:val="3"/>
          <w:numId w:val="1"/>
        </w:numPr>
        <w:spacing w:before="40" w:after="40" w:line="240" w:lineRule="auto"/>
        <w:ind w:left="1843" w:hanging="709"/>
        <w:jc w:val="both"/>
        <w:rPr>
          <w:rFonts w:ascii="Times New Roman" w:hAnsi="Times New Roman"/>
          <w:sz w:val="24"/>
          <w:szCs w:val="24"/>
        </w:rPr>
      </w:pPr>
      <w:r w:rsidRPr="00CF236E">
        <w:rPr>
          <w:rFonts w:ascii="Times New Roman" w:hAnsi="Times New Roman"/>
          <w:sz w:val="24"/>
          <w:szCs w:val="24"/>
        </w:rPr>
        <w:t>pazīme vai personai ir īpašuma tiesības uz nekustamo īpašumu, kurā ietilpst zemes vienība;</w:t>
      </w:r>
    </w:p>
    <w:p w:rsidR="003D33F2" w:rsidRPr="00CF236E" w:rsidRDefault="003D33F2" w:rsidP="00994385">
      <w:pPr>
        <w:pStyle w:val="ListParagraph"/>
        <w:numPr>
          <w:ilvl w:val="3"/>
          <w:numId w:val="1"/>
        </w:numPr>
        <w:spacing w:before="40" w:after="40" w:line="240" w:lineRule="auto"/>
        <w:ind w:left="2127" w:hanging="993"/>
        <w:jc w:val="both"/>
        <w:rPr>
          <w:rFonts w:ascii="Times New Roman" w:hAnsi="Times New Roman"/>
          <w:sz w:val="24"/>
          <w:szCs w:val="24"/>
        </w:rPr>
      </w:pPr>
      <w:r w:rsidRPr="00CF236E">
        <w:rPr>
          <w:rFonts w:ascii="Times New Roman" w:hAnsi="Times New Roman"/>
          <w:sz w:val="24"/>
          <w:szCs w:val="24"/>
        </w:rPr>
        <w:t>uz zemes vienības atrodošo būvju dati:</w:t>
      </w:r>
    </w:p>
    <w:p w:rsidR="003D33F2" w:rsidRPr="00CF236E" w:rsidRDefault="003D33F2" w:rsidP="00994385">
      <w:pPr>
        <w:pStyle w:val="ListParagraph"/>
        <w:numPr>
          <w:ilvl w:val="4"/>
          <w:numId w:val="1"/>
        </w:numPr>
        <w:spacing w:before="40" w:after="40" w:line="240" w:lineRule="auto"/>
        <w:jc w:val="both"/>
        <w:rPr>
          <w:rFonts w:ascii="Times New Roman" w:hAnsi="Times New Roman"/>
          <w:sz w:val="24"/>
          <w:szCs w:val="24"/>
        </w:rPr>
      </w:pPr>
      <w:r w:rsidRPr="00CF236E">
        <w:rPr>
          <w:rFonts w:ascii="Times New Roman" w:hAnsi="Times New Roman"/>
          <w:sz w:val="24"/>
          <w:szCs w:val="24"/>
        </w:rPr>
        <w:t>būves kadastra apzīmējums;</w:t>
      </w:r>
    </w:p>
    <w:p w:rsidR="003D33F2" w:rsidRPr="00CF236E" w:rsidRDefault="003D33F2" w:rsidP="00994385">
      <w:pPr>
        <w:pStyle w:val="ListParagraph"/>
        <w:numPr>
          <w:ilvl w:val="4"/>
          <w:numId w:val="1"/>
        </w:numPr>
        <w:spacing w:before="40" w:after="40" w:line="240" w:lineRule="auto"/>
        <w:jc w:val="both"/>
        <w:rPr>
          <w:rFonts w:ascii="Times New Roman" w:hAnsi="Times New Roman"/>
          <w:sz w:val="24"/>
          <w:szCs w:val="24"/>
        </w:rPr>
      </w:pPr>
      <w:r w:rsidRPr="00CF236E">
        <w:rPr>
          <w:rFonts w:ascii="Times New Roman" w:hAnsi="Times New Roman"/>
          <w:sz w:val="24"/>
          <w:szCs w:val="24"/>
        </w:rPr>
        <w:t>būves platība;</w:t>
      </w:r>
    </w:p>
    <w:p w:rsidR="003D33F2" w:rsidRPr="00CF236E" w:rsidRDefault="003D33F2" w:rsidP="00994385">
      <w:pPr>
        <w:pStyle w:val="ListParagraph"/>
        <w:numPr>
          <w:ilvl w:val="4"/>
          <w:numId w:val="1"/>
        </w:numPr>
        <w:spacing w:before="40" w:after="40" w:line="240" w:lineRule="auto"/>
        <w:jc w:val="both"/>
        <w:rPr>
          <w:rFonts w:ascii="Times New Roman" w:hAnsi="Times New Roman"/>
          <w:sz w:val="24"/>
          <w:szCs w:val="24"/>
        </w:rPr>
      </w:pPr>
      <w:r w:rsidRPr="00CF236E">
        <w:rPr>
          <w:rFonts w:ascii="Times New Roman" w:hAnsi="Times New Roman"/>
          <w:sz w:val="24"/>
          <w:szCs w:val="24"/>
        </w:rPr>
        <w:t xml:space="preserve">nekustamā īpašuma, kurā ietilpst būve, kadastra numurs; </w:t>
      </w:r>
    </w:p>
    <w:p w:rsidR="003D33F2" w:rsidRPr="00CF236E" w:rsidRDefault="003D33F2" w:rsidP="00994385">
      <w:pPr>
        <w:pStyle w:val="ListParagraph"/>
        <w:numPr>
          <w:ilvl w:val="4"/>
          <w:numId w:val="1"/>
        </w:numPr>
        <w:spacing w:before="40" w:after="40" w:line="240" w:lineRule="auto"/>
        <w:jc w:val="both"/>
        <w:rPr>
          <w:rFonts w:ascii="Times New Roman" w:hAnsi="Times New Roman"/>
          <w:sz w:val="24"/>
          <w:szCs w:val="24"/>
        </w:rPr>
      </w:pPr>
      <w:r w:rsidRPr="00CF236E">
        <w:rPr>
          <w:rFonts w:ascii="Times New Roman" w:hAnsi="Times New Roman"/>
          <w:sz w:val="24"/>
          <w:szCs w:val="24"/>
        </w:rPr>
        <w:t>pazīme vai personai ir īpašuma tiesības uz nekustamo īpašumu, kurā ietilpst būve;</w:t>
      </w:r>
    </w:p>
    <w:p w:rsidR="00F469AC" w:rsidRPr="00CF236E" w:rsidRDefault="00F469AC" w:rsidP="00994385">
      <w:pPr>
        <w:pStyle w:val="ListParagraph"/>
        <w:numPr>
          <w:ilvl w:val="2"/>
          <w:numId w:val="1"/>
        </w:numPr>
        <w:spacing w:after="0" w:line="240" w:lineRule="auto"/>
        <w:ind w:left="1418" w:hanging="698"/>
        <w:contextualSpacing w:val="0"/>
        <w:jc w:val="both"/>
        <w:rPr>
          <w:rFonts w:ascii="Times New Roman" w:hAnsi="Times New Roman"/>
          <w:sz w:val="24"/>
          <w:szCs w:val="24"/>
        </w:rPr>
      </w:pPr>
      <w:r w:rsidRPr="00CF236E">
        <w:rPr>
          <w:rFonts w:ascii="Times New Roman" w:hAnsi="Times New Roman"/>
          <w:sz w:val="24"/>
          <w:szCs w:val="24"/>
        </w:rPr>
        <w:t>telpu grupas kadastra apzīmējums;</w:t>
      </w:r>
    </w:p>
    <w:p w:rsidR="00F469AC" w:rsidRPr="00CF236E" w:rsidRDefault="00F469AC" w:rsidP="00994385">
      <w:pPr>
        <w:pStyle w:val="ListParagraph"/>
        <w:numPr>
          <w:ilvl w:val="2"/>
          <w:numId w:val="1"/>
        </w:numPr>
        <w:spacing w:after="0" w:line="240" w:lineRule="auto"/>
        <w:ind w:left="1560" w:hanging="840"/>
        <w:contextualSpacing w:val="0"/>
        <w:jc w:val="both"/>
        <w:rPr>
          <w:rFonts w:ascii="Times New Roman" w:hAnsi="Times New Roman"/>
          <w:sz w:val="24"/>
          <w:szCs w:val="24"/>
        </w:rPr>
      </w:pPr>
      <w:r w:rsidRPr="00CF236E">
        <w:rPr>
          <w:rFonts w:ascii="Times New Roman" w:hAnsi="Times New Roman"/>
          <w:sz w:val="24"/>
          <w:szCs w:val="24"/>
        </w:rPr>
        <w:lastRenderedPageBreak/>
        <w:t>telpu grupas lietošanas veids;</w:t>
      </w:r>
    </w:p>
    <w:p w:rsidR="00F469AC" w:rsidRPr="00CF236E" w:rsidRDefault="00F469AC" w:rsidP="00994385">
      <w:pPr>
        <w:pStyle w:val="ListParagraph"/>
        <w:numPr>
          <w:ilvl w:val="2"/>
          <w:numId w:val="1"/>
        </w:numPr>
        <w:spacing w:after="0" w:line="240" w:lineRule="auto"/>
        <w:ind w:left="1560" w:hanging="840"/>
        <w:contextualSpacing w:val="0"/>
        <w:jc w:val="both"/>
        <w:rPr>
          <w:rFonts w:ascii="Times New Roman" w:hAnsi="Times New Roman"/>
          <w:sz w:val="24"/>
          <w:szCs w:val="24"/>
        </w:rPr>
      </w:pPr>
      <w:r w:rsidRPr="00CF236E">
        <w:rPr>
          <w:rFonts w:ascii="Times New Roman" w:hAnsi="Times New Roman"/>
          <w:sz w:val="24"/>
          <w:szCs w:val="24"/>
        </w:rPr>
        <w:t>telpu grupas platība;</w:t>
      </w:r>
    </w:p>
    <w:p w:rsidR="00F469AC" w:rsidRPr="00CF236E" w:rsidRDefault="00F469AC" w:rsidP="00994385">
      <w:pPr>
        <w:pStyle w:val="ListParagraph"/>
        <w:numPr>
          <w:ilvl w:val="2"/>
          <w:numId w:val="1"/>
        </w:numPr>
        <w:spacing w:after="0" w:line="240" w:lineRule="auto"/>
        <w:ind w:left="1560" w:hanging="840"/>
        <w:contextualSpacing w:val="0"/>
        <w:jc w:val="both"/>
        <w:rPr>
          <w:rFonts w:ascii="Times New Roman" w:hAnsi="Times New Roman"/>
          <w:sz w:val="24"/>
          <w:szCs w:val="24"/>
        </w:rPr>
      </w:pPr>
      <w:r w:rsidRPr="00CF236E">
        <w:rPr>
          <w:rFonts w:ascii="Times New Roman" w:hAnsi="Times New Roman"/>
          <w:sz w:val="24"/>
          <w:szCs w:val="24"/>
        </w:rPr>
        <w:t xml:space="preserve">telpu grupas adrese, norādot </w:t>
      </w:r>
      <w:r w:rsidR="000542E7" w:rsidRPr="00CF236E">
        <w:rPr>
          <w:rFonts w:ascii="Times New Roman" w:hAnsi="Times New Roman"/>
          <w:sz w:val="24"/>
          <w:szCs w:val="24"/>
        </w:rPr>
        <w:t>adresācijas objekta</w:t>
      </w:r>
      <w:r w:rsidRPr="00CF236E">
        <w:rPr>
          <w:rFonts w:ascii="Times New Roman" w:hAnsi="Times New Roman"/>
          <w:sz w:val="24"/>
          <w:szCs w:val="24"/>
        </w:rPr>
        <w:t xml:space="preserve"> kodu;</w:t>
      </w:r>
    </w:p>
    <w:p w:rsidR="00F469AC" w:rsidRPr="00CF236E" w:rsidRDefault="00F469AC" w:rsidP="00994385">
      <w:pPr>
        <w:pStyle w:val="ListParagraph"/>
        <w:numPr>
          <w:ilvl w:val="2"/>
          <w:numId w:val="1"/>
        </w:numPr>
        <w:spacing w:after="0" w:line="240" w:lineRule="auto"/>
        <w:ind w:left="1560" w:hanging="840"/>
        <w:jc w:val="both"/>
        <w:rPr>
          <w:rFonts w:ascii="Times New Roman" w:hAnsi="Times New Roman"/>
          <w:sz w:val="24"/>
          <w:szCs w:val="24"/>
        </w:rPr>
      </w:pPr>
      <w:r w:rsidRPr="00CF236E">
        <w:rPr>
          <w:rFonts w:ascii="Times New Roman" w:hAnsi="Times New Roman"/>
          <w:sz w:val="24"/>
          <w:szCs w:val="24"/>
        </w:rPr>
        <w:t>dzīvokļa īpašuma, kurā atrodas telpu grupa, dati:</w:t>
      </w:r>
    </w:p>
    <w:p w:rsidR="00F469AC" w:rsidRPr="00CF236E" w:rsidRDefault="00F469AC" w:rsidP="00994385">
      <w:pPr>
        <w:pStyle w:val="ListParagraph"/>
        <w:numPr>
          <w:ilvl w:val="3"/>
          <w:numId w:val="1"/>
        </w:numPr>
        <w:spacing w:after="0" w:line="240" w:lineRule="auto"/>
        <w:ind w:left="1843"/>
        <w:jc w:val="both"/>
        <w:rPr>
          <w:rFonts w:ascii="Times New Roman" w:hAnsi="Times New Roman"/>
          <w:sz w:val="24"/>
          <w:szCs w:val="24"/>
        </w:rPr>
      </w:pPr>
      <w:r w:rsidRPr="00CF236E">
        <w:rPr>
          <w:rFonts w:ascii="Times New Roman" w:hAnsi="Times New Roman"/>
          <w:sz w:val="24"/>
          <w:szCs w:val="24"/>
        </w:rPr>
        <w:t>dzīvokļa īpašuma kadastra numurs;</w:t>
      </w:r>
    </w:p>
    <w:p w:rsidR="00F469AC" w:rsidRPr="00CF236E" w:rsidRDefault="00F469AC" w:rsidP="00994385">
      <w:pPr>
        <w:pStyle w:val="ListParagraph"/>
        <w:numPr>
          <w:ilvl w:val="3"/>
          <w:numId w:val="1"/>
        </w:numPr>
        <w:spacing w:after="0" w:line="240" w:lineRule="auto"/>
        <w:ind w:left="1843"/>
        <w:jc w:val="both"/>
        <w:rPr>
          <w:rFonts w:ascii="Times New Roman" w:hAnsi="Times New Roman"/>
          <w:sz w:val="24"/>
          <w:szCs w:val="24"/>
        </w:rPr>
      </w:pPr>
      <w:r w:rsidRPr="00CF236E">
        <w:rPr>
          <w:rFonts w:ascii="Times New Roman" w:hAnsi="Times New Roman"/>
          <w:sz w:val="24"/>
          <w:szCs w:val="24"/>
        </w:rPr>
        <w:t>dzīvokļa īpašuma sastāvā ietilpstošās zemes vienības kadastra apzīmējums;</w:t>
      </w:r>
    </w:p>
    <w:p w:rsidR="00F469AC" w:rsidRPr="00CF236E" w:rsidRDefault="00F469AC"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pārējo zemes vienību, uz kurām atrodas 1</w:t>
      </w:r>
      <w:r w:rsidR="003D33F2" w:rsidRPr="00CF236E">
        <w:rPr>
          <w:rFonts w:ascii="Times New Roman" w:hAnsi="Times New Roman"/>
          <w:sz w:val="24"/>
          <w:szCs w:val="24"/>
        </w:rPr>
        <w:t>5</w:t>
      </w:r>
      <w:r w:rsidRPr="00CF236E">
        <w:rPr>
          <w:rFonts w:ascii="Times New Roman" w:hAnsi="Times New Roman"/>
          <w:sz w:val="24"/>
          <w:szCs w:val="24"/>
        </w:rPr>
        <w:t>.2.apakšpunktā minētā būve, dati:</w:t>
      </w:r>
    </w:p>
    <w:p w:rsidR="00F469AC" w:rsidRPr="00CF236E" w:rsidRDefault="00F469AC" w:rsidP="00994385">
      <w:pPr>
        <w:pStyle w:val="ListParagraph"/>
        <w:numPr>
          <w:ilvl w:val="2"/>
          <w:numId w:val="1"/>
        </w:numPr>
        <w:spacing w:after="0" w:line="240" w:lineRule="auto"/>
        <w:jc w:val="both"/>
        <w:rPr>
          <w:rFonts w:ascii="Times New Roman" w:hAnsi="Times New Roman"/>
          <w:sz w:val="24"/>
          <w:szCs w:val="24"/>
        </w:rPr>
      </w:pPr>
      <w:r w:rsidRPr="00CF236E">
        <w:rPr>
          <w:rFonts w:ascii="Times New Roman" w:hAnsi="Times New Roman"/>
          <w:sz w:val="24"/>
          <w:szCs w:val="24"/>
        </w:rPr>
        <w:t>zemes vienības kadastra apzīmējums;</w:t>
      </w:r>
    </w:p>
    <w:p w:rsidR="00F469AC" w:rsidRPr="00CF236E" w:rsidRDefault="00F469AC" w:rsidP="00994385">
      <w:pPr>
        <w:pStyle w:val="ListParagraph"/>
        <w:numPr>
          <w:ilvl w:val="2"/>
          <w:numId w:val="1"/>
        </w:numPr>
        <w:spacing w:after="0" w:line="240" w:lineRule="auto"/>
        <w:jc w:val="both"/>
        <w:rPr>
          <w:rFonts w:ascii="Times New Roman" w:hAnsi="Times New Roman"/>
          <w:sz w:val="24"/>
          <w:szCs w:val="24"/>
        </w:rPr>
      </w:pPr>
      <w:r w:rsidRPr="00CF236E">
        <w:rPr>
          <w:rFonts w:ascii="Times New Roman" w:hAnsi="Times New Roman"/>
          <w:sz w:val="24"/>
          <w:szCs w:val="24"/>
        </w:rPr>
        <w:t>nekustamā īpašuma, kurā ietilpst zemes vienība, kadastra numurs;</w:t>
      </w:r>
    </w:p>
    <w:p w:rsidR="00F469AC" w:rsidRPr="00CF236E" w:rsidRDefault="003D33F2" w:rsidP="00994385">
      <w:pPr>
        <w:pStyle w:val="ListParagraph"/>
        <w:numPr>
          <w:ilvl w:val="2"/>
          <w:numId w:val="1"/>
        </w:numPr>
        <w:spacing w:after="0" w:line="240" w:lineRule="auto"/>
        <w:jc w:val="both"/>
        <w:rPr>
          <w:rFonts w:ascii="Times New Roman" w:hAnsi="Times New Roman"/>
          <w:sz w:val="24"/>
          <w:szCs w:val="24"/>
        </w:rPr>
      </w:pPr>
      <w:r w:rsidRPr="00CF236E">
        <w:rPr>
          <w:rFonts w:ascii="Times New Roman" w:hAnsi="Times New Roman"/>
          <w:sz w:val="24"/>
          <w:szCs w:val="24"/>
        </w:rPr>
        <w:t>pazīme vai personai ir īpašuma tiesības uz nekustamo īpašumu, kurā ietilpst zemes vienība</w:t>
      </w:r>
      <w:r w:rsidR="00F469AC" w:rsidRPr="00CF236E">
        <w:rPr>
          <w:rFonts w:ascii="Times New Roman" w:hAnsi="Times New Roman"/>
          <w:sz w:val="24"/>
          <w:szCs w:val="24"/>
        </w:rPr>
        <w:t>;</w:t>
      </w:r>
    </w:p>
    <w:p w:rsidR="00F469AC" w:rsidRPr="00CF236E" w:rsidRDefault="00F469AC" w:rsidP="00994385">
      <w:pPr>
        <w:pStyle w:val="ListParagraph"/>
        <w:numPr>
          <w:ilvl w:val="2"/>
          <w:numId w:val="1"/>
        </w:numPr>
        <w:spacing w:after="0" w:line="240" w:lineRule="auto"/>
        <w:jc w:val="both"/>
        <w:rPr>
          <w:rFonts w:ascii="Times New Roman" w:hAnsi="Times New Roman"/>
          <w:sz w:val="24"/>
          <w:szCs w:val="24"/>
        </w:rPr>
      </w:pPr>
      <w:r w:rsidRPr="00CF236E">
        <w:rPr>
          <w:rFonts w:ascii="Times New Roman" w:hAnsi="Times New Roman"/>
          <w:sz w:val="24"/>
          <w:szCs w:val="24"/>
        </w:rPr>
        <w:t>uz zemes vienības atrodošos būvju dati:</w:t>
      </w:r>
    </w:p>
    <w:p w:rsidR="00F469AC" w:rsidRPr="00CF236E" w:rsidRDefault="00F469AC" w:rsidP="00994385">
      <w:pPr>
        <w:pStyle w:val="ListParagraph"/>
        <w:numPr>
          <w:ilvl w:val="3"/>
          <w:numId w:val="1"/>
        </w:numPr>
        <w:spacing w:after="0" w:line="240" w:lineRule="auto"/>
        <w:jc w:val="both"/>
        <w:rPr>
          <w:rFonts w:ascii="Times New Roman" w:hAnsi="Times New Roman"/>
          <w:sz w:val="24"/>
          <w:szCs w:val="24"/>
        </w:rPr>
      </w:pPr>
      <w:r w:rsidRPr="00CF236E">
        <w:rPr>
          <w:rFonts w:ascii="Times New Roman" w:hAnsi="Times New Roman"/>
          <w:sz w:val="24"/>
          <w:szCs w:val="24"/>
        </w:rPr>
        <w:t>būves kadastra apzīmējums;</w:t>
      </w:r>
    </w:p>
    <w:p w:rsidR="00F469AC" w:rsidRPr="00CF236E" w:rsidRDefault="00F469AC" w:rsidP="00994385">
      <w:pPr>
        <w:pStyle w:val="ListParagraph"/>
        <w:numPr>
          <w:ilvl w:val="3"/>
          <w:numId w:val="1"/>
        </w:numPr>
        <w:spacing w:after="0" w:line="240" w:lineRule="auto"/>
        <w:jc w:val="both"/>
        <w:rPr>
          <w:rFonts w:ascii="Times New Roman" w:hAnsi="Times New Roman"/>
          <w:sz w:val="24"/>
          <w:szCs w:val="24"/>
        </w:rPr>
      </w:pPr>
      <w:r w:rsidRPr="00CF236E">
        <w:rPr>
          <w:rFonts w:ascii="Times New Roman" w:hAnsi="Times New Roman"/>
          <w:sz w:val="24"/>
          <w:szCs w:val="24"/>
        </w:rPr>
        <w:t xml:space="preserve">būves </w:t>
      </w:r>
      <w:r w:rsidR="003D33F2" w:rsidRPr="00CF236E">
        <w:rPr>
          <w:rFonts w:ascii="Times New Roman" w:hAnsi="Times New Roman"/>
          <w:sz w:val="24"/>
          <w:szCs w:val="24"/>
        </w:rPr>
        <w:t xml:space="preserve">kopējā </w:t>
      </w:r>
      <w:r w:rsidRPr="00CF236E">
        <w:rPr>
          <w:rFonts w:ascii="Times New Roman" w:hAnsi="Times New Roman"/>
          <w:sz w:val="24"/>
          <w:szCs w:val="24"/>
        </w:rPr>
        <w:t xml:space="preserve">platība; </w:t>
      </w:r>
    </w:p>
    <w:p w:rsidR="003D33F2" w:rsidRPr="00CF236E" w:rsidRDefault="003D33F2" w:rsidP="00994385">
      <w:pPr>
        <w:pStyle w:val="ListParagraph"/>
        <w:numPr>
          <w:ilvl w:val="3"/>
          <w:numId w:val="1"/>
        </w:numPr>
        <w:spacing w:after="0" w:line="240" w:lineRule="auto"/>
        <w:jc w:val="both"/>
        <w:rPr>
          <w:rFonts w:ascii="Times New Roman" w:hAnsi="Times New Roman"/>
          <w:sz w:val="24"/>
          <w:szCs w:val="24"/>
        </w:rPr>
      </w:pPr>
      <w:r w:rsidRPr="00CF236E">
        <w:rPr>
          <w:rFonts w:ascii="Times New Roman" w:hAnsi="Times New Roman"/>
          <w:sz w:val="24"/>
          <w:szCs w:val="24"/>
        </w:rPr>
        <w:t>nekustamā īpašuma, kurā ietilpst būve, kadastra numurs;</w:t>
      </w:r>
    </w:p>
    <w:p w:rsidR="00F469AC" w:rsidRPr="00CF236E" w:rsidRDefault="00BD2301" w:rsidP="00994385">
      <w:pPr>
        <w:pStyle w:val="ListParagraph"/>
        <w:numPr>
          <w:ilvl w:val="3"/>
          <w:numId w:val="1"/>
        </w:numPr>
        <w:spacing w:after="0" w:line="240" w:lineRule="auto"/>
        <w:jc w:val="both"/>
        <w:rPr>
          <w:rFonts w:ascii="Times New Roman" w:hAnsi="Times New Roman"/>
          <w:sz w:val="24"/>
          <w:szCs w:val="24"/>
        </w:rPr>
      </w:pPr>
      <w:r w:rsidRPr="00CF236E">
        <w:rPr>
          <w:rFonts w:ascii="Times New Roman" w:hAnsi="Times New Roman"/>
          <w:sz w:val="24"/>
          <w:szCs w:val="24"/>
        </w:rPr>
        <w:t>pazīme</w:t>
      </w:r>
      <w:r w:rsidR="00F469AC" w:rsidRPr="00CF236E">
        <w:rPr>
          <w:rFonts w:ascii="Times New Roman" w:hAnsi="Times New Roman"/>
          <w:sz w:val="24"/>
          <w:szCs w:val="24"/>
        </w:rPr>
        <w:t xml:space="preserve"> vai</w:t>
      </w:r>
      <w:r w:rsidR="003D33F2" w:rsidRPr="00CF236E">
        <w:rPr>
          <w:rFonts w:ascii="Times New Roman" w:hAnsi="Times New Roman"/>
          <w:sz w:val="24"/>
          <w:szCs w:val="24"/>
        </w:rPr>
        <w:t xml:space="preserve"> personai ir īpašuma tiesības uz nekustamo īpašumu, kurā ietilpst</w:t>
      </w:r>
      <w:r w:rsidR="00F469AC" w:rsidRPr="00CF236E">
        <w:rPr>
          <w:rFonts w:ascii="Times New Roman" w:hAnsi="Times New Roman"/>
          <w:sz w:val="24"/>
          <w:szCs w:val="24"/>
        </w:rPr>
        <w:t xml:space="preserve"> būve;</w:t>
      </w:r>
    </w:p>
    <w:p w:rsidR="00F469AC" w:rsidRPr="00CF236E" w:rsidRDefault="00F469AC"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pazīme par atbilstības noteikšanu vai nenoteikšanu;</w:t>
      </w:r>
    </w:p>
    <w:p w:rsidR="00F469AC" w:rsidRPr="00CF236E" w:rsidRDefault="00F469AC"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informāciju par datu nesavietošanas iemeslu, gadījumā, ja savietotājs nevar noteikt atvieglojumu objektu nesavietojamu datu dēļ;</w:t>
      </w:r>
    </w:p>
    <w:p w:rsidR="00F469AC" w:rsidRPr="00CF236E" w:rsidRDefault="00F469AC" w:rsidP="00994385">
      <w:pPr>
        <w:pStyle w:val="ListParagraph"/>
        <w:numPr>
          <w:ilvl w:val="0"/>
          <w:numId w:val="1"/>
        </w:numPr>
        <w:spacing w:after="0" w:line="240" w:lineRule="auto"/>
        <w:ind w:left="426" w:hanging="426"/>
        <w:jc w:val="both"/>
        <w:rPr>
          <w:rFonts w:ascii="Times New Roman" w:hAnsi="Times New Roman"/>
          <w:sz w:val="24"/>
          <w:szCs w:val="24"/>
        </w:rPr>
      </w:pPr>
      <w:r w:rsidRPr="00CF236E">
        <w:rPr>
          <w:rFonts w:ascii="Times New Roman" w:hAnsi="Times New Roman"/>
          <w:sz w:val="24"/>
          <w:szCs w:val="24"/>
        </w:rPr>
        <w:t>Šo noteikumu 1</w:t>
      </w:r>
      <w:r w:rsidR="009C2921" w:rsidRPr="00CF236E">
        <w:rPr>
          <w:rFonts w:ascii="Times New Roman" w:hAnsi="Times New Roman"/>
          <w:sz w:val="24"/>
          <w:szCs w:val="24"/>
        </w:rPr>
        <w:t>3</w:t>
      </w:r>
      <w:r w:rsidRPr="00CF236E">
        <w:rPr>
          <w:rFonts w:ascii="Times New Roman" w:hAnsi="Times New Roman"/>
          <w:sz w:val="24"/>
          <w:szCs w:val="24"/>
        </w:rPr>
        <w:t>.1. un 1</w:t>
      </w:r>
      <w:r w:rsidR="009C2921" w:rsidRPr="00CF236E">
        <w:rPr>
          <w:rFonts w:ascii="Times New Roman" w:hAnsi="Times New Roman"/>
          <w:sz w:val="24"/>
          <w:szCs w:val="24"/>
        </w:rPr>
        <w:t>3</w:t>
      </w:r>
      <w:r w:rsidRPr="00CF236E">
        <w:rPr>
          <w:rFonts w:ascii="Times New Roman" w:hAnsi="Times New Roman"/>
          <w:sz w:val="24"/>
          <w:szCs w:val="24"/>
        </w:rPr>
        <w:t>.2.apakšpunktā noteiktās datu kopas tiek nodotas kopā</w:t>
      </w:r>
      <w:r w:rsidR="00BD2301" w:rsidRPr="00CF236E">
        <w:rPr>
          <w:rFonts w:ascii="Times New Roman" w:hAnsi="Times New Roman"/>
          <w:sz w:val="24"/>
          <w:szCs w:val="24"/>
        </w:rPr>
        <w:t>, veidojot vienotu datu struktūru</w:t>
      </w:r>
      <w:r w:rsidRPr="00CF236E">
        <w:rPr>
          <w:rFonts w:ascii="Times New Roman" w:hAnsi="Times New Roman"/>
          <w:sz w:val="24"/>
          <w:szCs w:val="24"/>
        </w:rPr>
        <w:t>.</w:t>
      </w:r>
    </w:p>
    <w:p w:rsidR="00C84D00" w:rsidRPr="00CF236E" w:rsidRDefault="00C84D00" w:rsidP="00994385">
      <w:pPr>
        <w:pStyle w:val="CommentText"/>
        <w:numPr>
          <w:ilvl w:val="0"/>
          <w:numId w:val="1"/>
        </w:numPr>
        <w:ind w:left="357" w:hanging="357"/>
        <w:rPr>
          <w:rFonts w:ascii="Times New Roman" w:hAnsi="Times New Roman"/>
        </w:rPr>
      </w:pPr>
      <w:r w:rsidRPr="00CF236E">
        <w:rPr>
          <w:rFonts w:ascii="Times New Roman" w:hAnsi="Times New Roman"/>
          <w:sz w:val="24"/>
          <w:szCs w:val="24"/>
        </w:rPr>
        <w:t>Pašvaldība piemēro nekustamā īpašuma nodokļa atvieglojumu tām personām par tiem nekustamā īpašuma objektiem, par kuriem tā ir saņēmusi šo noteikumu 14.1. 14.2. un 14.4.apakšpunktā noteikto atbilstības noteikšanas rezultātu, papildus izvērtējot un piemērojot personas īpašumā esošās domājamās daļas un informāciju par saimnieciskās darbības veikšanu noteiktajā objektā. Pašvaldība saskaņā ar šo noteikumu 15.3.apakšpunktā sniegto informāciju vai, ņemot vērā zemes vienības platību, vai saimniecisko darbību objektā, vai būves pārējo telpu grupu lietošanas veidus var izvērtēt 14.5.</w:t>
      </w:r>
      <w:r w:rsidR="001706CC">
        <w:rPr>
          <w:rFonts w:ascii="Times New Roman" w:hAnsi="Times New Roman"/>
          <w:sz w:val="24"/>
          <w:szCs w:val="24"/>
        </w:rPr>
        <w:t>apakš</w:t>
      </w:r>
      <w:r w:rsidRPr="00CF236E">
        <w:rPr>
          <w:rFonts w:ascii="Times New Roman" w:hAnsi="Times New Roman"/>
          <w:sz w:val="24"/>
          <w:szCs w:val="24"/>
        </w:rPr>
        <w:t>punktā noteikto zemes vienību kā piekritīgo zemi un noteikt piekritīgās zemes platību.</w:t>
      </w:r>
    </w:p>
    <w:p w:rsidR="0093664E" w:rsidRPr="00CF236E" w:rsidRDefault="0093664E" w:rsidP="00994385">
      <w:pPr>
        <w:pStyle w:val="ListParagraph"/>
        <w:numPr>
          <w:ilvl w:val="0"/>
          <w:numId w:val="1"/>
        </w:numPr>
        <w:spacing w:after="0" w:line="240" w:lineRule="auto"/>
        <w:jc w:val="both"/>
        <w:rPr>
          <w:rFonts w:ascii="Times New Roman" w:hAnsi="Times New Roman"/>
          <w:sz w:val="24"/>
          <w:szCs w:val="24"/>
        </w:rPr>
      </w:pPr>
      <w:r w:rsidRPr="00CF236E">
        <w:rPr>
          <w:rFonts w:ascii="Times New Roman" w:hAnsi="Times New Roman"/>
          <w:sz w:val="24"/>
          <w:szCs w:val="24"/>
        </w:rPr>
        <w:t>Savietotāja pārzinis sniedz abas 1</w:t>
      </w:r>
      <w:r w:rsidR="00227ED2" w:rsidRPr="00CF236E">
        <w:rPr>
          <w:rFonts w:ascii="Times New Roman" w:hAnsi="Times New Roman"/>
          <w:sz w:val="24"/>
          <w:szCs w:val="24"/>
        </w:rPr>
        <w:t>3</w:t>
      </w:r>
      <w:r w:rsidRPr="00CF236E">
        <w:rPr>
          <w:rFonts w:ascii="Times New Roman" w:hAnsi="Times New Roman"/>
          <w:sz w:val="24"/>
          <w:szCs w:val="24"/>
        </w:rPr>
        <w:t xml:space="preserve">.punktā minētās datu kopas pašvaldībai xml formātā vienu reizi par katru attiecīgo taksācijas gadu, izmantojot tīmekļa pakalpes. </w:t>
      </w:r>
    </w:p>
    <w:p w:rsidR="0093664E" w:rsidRPr="00832A2F" w:rsidRDefault="0093664E" w:rsidP="00994385">
      <w:pPr>
        <w:pStyle w:val="ListParagraph"/>
        <w:numPr>
          <w:ilvl w:val="0"/>
          <w:numId w:val="1"/>
        </w:numPr>
        <w:spacing w:after="0" w:line="240" w:lineRule="auto"/>
        <w:jc w:val="both"/>
        <w:rPr>
          <w:rFonts w:ascii="Times New Roman" w:hAnsi="Times New Roman"/>
          <w:sz w:val="24"/>
          <w:szCs w:val="24"/>
        </w:rPr>
      </w:pPr>
      <w:r w:rsidRPr="00CF236E">
        <w:rPr>
          <w:rFonts w:ascii="Times New Roman" w:hAnsi="Times New Roman"/>
          <w:sz w:val="24"/>
          <w:szCs w:val="24"/>
        </w:rPr>
        <w:t>Ja pašvaldībā tiek saņemts nodokļa maksātāja iesniegums, kuru kā daudzbērnu ģimenes locekli Pilsonības un migrāciju lietu pārvalde nav noteikusi un šo noteikumu 1</w:t>
      </w:r>
      <w:r w:rsidR="00227ED2" w:rsidRPr="00CF236E">
        <w:rPr>
          <w:rFonts w:ascii="Times New Roman" w:hAnsi="Times New Roman"/>
          <w:sz w:val="24"/>
          <w:szCs w:val="24"/>
        </w:rPr>
        <w:t>3</w:t>
      </w:r>
      <w:r w:rsidR="009C6C36">
        <w:rPr>
          <w:rFonts w:ascii="Times New Roman" w:hAnsi="Times New Roman"/>
          <w:sz w:val="24"/>
          <w:szCs w:val="24"/>
        </w:rPr>
        <w:t>.</w:t>
      </w:r>
      <w:r w:rsidRPr="00CF236E">
        <w:rPr>
          <w:rFonts w:ascii="Times New Roman" w:hAnsi="Times New Roman"/>
          <w:sz w:val="24"/>
          <w:szCs w:val="24"/>
        </w:rPr>
        <w:t>punkta minētajās datu kopās nav informācijas par nodokļu maksātāju</w:t>
      </w:r>
      <w:r w:rsidR="007A6DE1" w:rsidRPr="00CF236E">
        <w:rPr>
          <w:rFonts w:ascii="Times New Roman" w:hAnsi="Times New Roman"/>
          <w:sz w:val="24"/>
          <w:szCs w:val="24"/>
        </w:rPr>
        <w:t xml:space="preserve"> un</w:t>
      </w:r>
      <w:r w:rsidR="00837648" w:rsidRPr="00CF236E">
        <w:rPr>
          <w:rFonts w:ascii="Times New Roman" w:hAnsi="Times New Roman"/>
          <w:sz w:val="24"/>
          <w:szCs w:val="24"/>
        </w:rPr>
        <w:t xml:space="preserve"> tā</w:t>
      </w:r>
      <w:r w:rsidR="007A6DE1" w:rsidRPr="00CF236E">
        <w:rPr>
          <w:rFonts w:ascii="Times New Roman" w:hAnsi="Times New Roman"/>
          <w:sz w:val="24"/>
          <w:szCs w:val="24"/>
        </w:rPr>
        <w:t xml:space="preserve"> bērniem</w:t>
      </w:r>
      <w:r w:rsidR="00A35F16">
        <w:rPr>
          <w:rFonts w:ascii="Times New Roman" w:hAnsi="Times New Roman"/>
          <w:sz w:val="24"/>
          <w:szCs w:val="24"/>
        </w:rPr>
        <w:t>,</w:t>
      </w:r>
      <w:r w:rsidR="00A35F16" w:rsidRPr="00CF236E" w:rsidDel="00A35F16">
        <w:rPr>
          <w:rFonts w:ascii="Times New Roman" w:hAnsi="Times New Roman"/>
          <w:sz w:val="24"/>
          <w:szCs w:val="24"/>
        </w:rPr>
        <w:t xml:space="preserve"> </w:t>
      </w:r>
      <w:r w:rsidR="00832A2F">
        <w:rPr>
          <w:rFonts w:ascii="Times New Roman" w:hAnsi="Times New Roman"/>
          <w:sz w:val="24"/>
          <w:szCs w:val="24"/>
        </w:rPr>
        <w:t>vai iesniegum</w:t>
      </w:r>
      <w:bookmarkStart w:id="3" w:name="_GoBack"/>
      <w:bookmarkEnd w:id="3"/>
      <w:r w:rsidR="00832A2F">
        <w:rPr>
          <w:rFonts w:ascii="Times New Roman" w:hAnsi="Times New Roman"/>
          <w:sz w:val="24"/>
          <w:szCs w:val="24"/>
        </w:rPr>
        <w:t>s attiecas uz datu kopās ietvertajiem bērniem</w:t>
      </w:r>
      <w:r w:rsidRPr="00CF236E">
        <w:rPr>
          <w:rFonts w:ascii="Times New Roman" w:hAnsi="Times New Roman"/>
          <w:sz w:val="24"/>
          <w:szCs w:val="24"/>
        </w:rPr>
        <w:t xml:space="preserve"> </w:t>
      </w:r>
      <w:r w:rsidR="00832A2F">
        <w:rPr>
          <w:rFonts w:ascii="Times New Roman" w:hAnsi="Times New Roman"/>
          <w:sz w:val="24"/>
          <w:szCs w:val="24"/>
        </w:rPr>
        <w:t>vai deklarētajām adresēm</w:t>
      </w:r>
      <w:r w:rsidR="00A35F16">
        <w:rPr>
          <w:rFonts w:ascii="Times New Roman" w:hAnsi="Times New Roman"/>
          <w:sz w:val="24"/>
          <w:szCs w:val="24"/>
        </w:rPr>
        <w:t>,</w:t>
      </w:r>
      <w:r w:rsidR="00832A2F">
        <w:rPr>
          <w:rFonts w:ascii="Times New Roman" w:hAnsi="Times New Roman"/>
          <w:sz w:val="24"/>
          <w:szCs w:val="24"/>
        </w:rPr>
        <w:t xml:space="preserve"> </w:t>
      </w:r>
      <w:r w:rsidRPr="00CF236E">
        <w:rPr>
          <w:rFonts w:ascii="Times New Roman" w:hAnsi="Times New Roman"/>
          <w:sz w:val="24"/>
          <w:szCs w:val="24"/>
        </w:rPr>
        <w:t>pašvaldība elektroniski</w:t>
      </w:r>
      <w:r w:rsidR="00A35F16">
        <w:rPr>
          <w:rFonts w:ascii="Times New Roman" w:hAnsi="Times New Roman"/>
          <w:sz w:val="24"/>
          <w:szCs w:val="24"/>
        </w:rPr>
        <w:t xml:space="preserve"> </w:t>
      </w:r>
      <w:r w:rsidR="000237C7" w:rsidRPr="009B1EB3">
        <w:rPr>
          <w:rFonts w:ascii="Times New Roman" w:hAnsi="Times New Roman"/>
          <w:color w:val="000000"/>
          <w:sz w:val="24"/>
          <w:szCs w:val="24"/>
        </w:rPr>
        <w:t>vienkārša teksta vai atvērtā biroja XML datņu formātā</w:t>
      </w:r>
      <w:r w:rsidR="000237C7">
        <w:rPr>
          <w:rStyle w:val="apple-converted-space"/>
          <w:color w:val="000000"/>
        </w:rPr>
        <w:t> </w:t>
      </w:r>
      <w:r w:rsidR="00B475AB">
        <w:rPr>
          <w:rFonts w:ascii="Times New Roman" w:hAnsi="Times New Roman"/>
          <w:sz w:val="24"/>
          <w:szCs w:val="24"/>
        </w:rPr>
        <w:t xml:space="preserve"> no</w:t>
      </w:r>
      <w:r w:rsidRPr="00CF236E">
        <w:rPr>
          <w:rFonts w:ascii="Times New Roman" w:hAnsi="Times New Roman"/>
          <w:sz w:val="24"/>
          <w:szCs w:val="24"/>
        </w:rPr>
        <w:t>sūta nodokļu</w:t>
      </w:r>
      <w:r w:rsidR="00622773" w:rsidRPr="00CF236E">
        <w:rPr>
          <w:rFonts w:ascii="Times New Roman" w:hAnsi="Times New Roman"/>
          <w:sz w:val="24"/>
          <w:szCs w:val="24"/>
        </w:rPr>
        <w:t xml:space="preserve"> maksātāja iesnieguma kopiju</w:t>
      </w:r>
      <w:r w:rsidRPr="00CF236E">
        <w:rPr>
          <w:rFonts w:ascii="Times New Roman" w:hAnsi="Times New Roman"/>
          <w:sz w:val="24"/>
          <w:szCs w:val="24"/>
        </w:rPr>
        <w:t xml:space="preserve"> vai informāciju par pieprasījumu datu pārbaudei Pilsonības un migrācijas lietu pārvaldei. Iestāžu datu apmaiņa, aprite un personas atbilstības noteikšana likuma „Par nekustamā īpašuma nodokli” 5.panta 1.</w:t>
      </w:r>
      <w:r w:rsidRPr="00CF236E">
        <w:rPr>
          <w:rFonts w:ascii="Times New Roman" w:hAnsi="Times New Roman"/>
          <w:sz w:val="24"/>
          <w:szCs w:val="24"/>
          <w:vertAlign w:val="superscript"/>
        </w:rPr>
        <w:t>2</w:t>
      </w:r>
      <w:r w:rsidRPr="00CF236E">
        <w:rPr>
          <w:rFonts w:ascii="Times New Roman" w:hAnsi="Times New Roman"/>
          <w:sz w:val="24"/>
          <w:szCs w:val="24"/>
        </w:rPr>
        <w:t xml:space="preserve"> noteikto atvieglojumu piešķiršanai notiek elektroniski</w:t>
      </w:r>
      <w:r w:rsidR="00832A2F">
        <w:rPr>
          <w:rFonts w:ascii="Times New Roman" w:hAnsi="Times New Roman"/>
          <w:sz w:val="24"/>
          <w:szCs w:val="24"/>
        </w:rPr>
        <w:t xml:space="preserve"> vienkārša teksta vai atvērtā biroja XML datņu formātā šādā kārtībā:</w:t>
      </w:r>
      <w:r w:rsidR="00C94AD6" w:rsidRPr="00CF236E">
        <w:rPr>
          <w:rFonts w:ascii="Times New Roman" w:hAnsi="Times New Roman"/>
          <w:sz w:val="24"/>
          <w:szCs w:val="24"/>
        </w:rPr>
        <w:t xml:space="preserve"> </w:t>
      </w:r>
    </w:p>
    <w:p w:rsidR="0093664E" w:rsidRPr="00CF236E" w:rsidRDefault="0093664E"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lastRenderedPageBreak/>
        <w:t xml:space="preserve">Pilsonības un migrāciju lietu pārvalde pārbauda tās informācijas sistēmā reģistrēto un savietotājam nodoto datu pareizību un ja: </w:t>
      </w:r>
    </w:p>
    <w:p w:rsidR="0093664E" w:rsidRPr="00CF236E" w:rsidRDefault="0093664E" w:rsidP="00994385">
      <w:pPr>
        <w:pStyle w:val="ListParagraph"/>
        <w:numPr>
          <w:ilvl w:val="2"/>
          <w:numId w:val="1"/>
        </w:numPr>
        <w:spacing w:after="0" w:line="240" w:lineRule="auto"/>
        <w:jc w:val="both"/>
        <w:rPr>
          <w:rFonts w:ascii="Times New Roman" w:hAnsi="Times New Roman"/>
          <w:sz w:val="24"/>
          <w:szCs w:val="24"/>
        </w:rPr>
      </w:pPr>
      <w:r w:rsidRPr="00CF236E">
        <w:rPr>
          <w:rFonts w:ascii="Times New Roman" w:hAnsi="Times New Roman"/>
          <w:sz w:val="24"/>
          <w:szCs w:val="24"/>
        </w:rPr>
        <w:t>visi savietotājam nodotie un sistēmā reģistrētie dati ir pareizi, informē pašvaldību, ka noteikšanas rezultāts netiek mainīts;</w:t>
      </w:r>
    </w:p>
    <w:p w:rsidR="0093664E" w:rsidRPr="00CF236E" w:rsidRDefault="0093664E" w:rsidP="00994385">
      <w:pPr>
        <w:pStyle w:val="ListParagraph"/>
        <w:numPr>
          <w:ilvl w:val="2"/>
          <w:numId w:val="1"/>
        </w:numPr>
        <w:spacing w:after="0" w:line="240" w:lineRule="auto"/>
        <w:jc w:val="both"/>
        <w:rPr>
          <w:rFonts w:ascii="Times New Roman" w:hAnsi="Times New Roman"/>
          <w:sz w:val="24"/>
          <w:szCs w:val="24"/>
        </w:rPr>
      </w:pPr>
      <w:r w:rsidRPr="00CF236E">
        <w:rPr>
          <w:rFonts w:ascii="Times New Roman" w:hAnsi="Times New Roman"/>
          <w:sz w:val="24"/>
          <w:szCs w:val="24"/>
        </w:rPr>
        <w:t xml:space="preserve">sistēmā reģistrētie dati ir kļūdaini vai nav nodoti vispār, tos labo un aktualizē saskaņā ar speciālajiem normatīvajiem aktiem, kas regulē attiecīgās sistēmas aktualizēšanu un nosūta sistēmā labotos un aktualizētos datus par noteikumu </w:t>
      </w:r>
      <w:r w:rsidR="00227ED2" w:rsidRPr="00CF236E">
        <w:rPr>
          <w:rFonts w:ascii="Times New Roman" w:hAnsi="Times New Roman"/>
          <w:sz w:val="24"/>
          <w:szCs w:val="24"/>
        </w:rPr>
        <w:t>10</w:t>
      </w:r>
      <w:r w:rsidRPr="00CF236E">
        <w:rPr>
          <w:rFonts w:ascii="Times New Roman" w:hAnsi="Times New Roman"/>
          <w:sz w:val="24"/>
          <w:szCs w:val="24"/>
        </w:rPr>
        <w:t>.1.apakšpunktā minētajām personām 1</w:t>
      </w:r>
      <w:r w:rsidR="001A77D4" w:rsidRPr="00CF236E">
        <w:rPr>
          <w:rFonts w:ascii="Times New Roman" w:hAnsi="Times New Roman"/>
          <w:sz w:val="24"/>
          <w:szCs w:val="24"/>
        </w:rPr>
        <w:t>2</w:t>
      </w:r>
      <w:r w:rsidRPr="00CF236E">
        <w:rPr>
          <w:rFonts w:ascii="Times New Roman" w:hAnsi="Times New Roman"/>
          <w:sz w:val="24"/>
          <w:szCs w:val="24"/>
        </w:rPr>
        <w:t xml:space="preserve">.punktā noteiktajā apjomā Tiesu administrācijai; </w:t>
      </w:r>
    </w:p>
    <w:p w:rsidR="0093664E" w:rsidRPr="00CF236E" w:rsidRDefault="0093664E"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Tiesu administrācija, saņemot Pilsonības un migrācijas lietu pārvaldes datus, sagatavo informāciju šo noteikumu 1</w:t>
      </w:r>
      <w:r w:rsidR="00227ED2" w:rsidRPr="00CF236E">
        <w:rPr>
          <w:rFonts w:ascii="Times New Roman" w:hAnsi="Times New Roman"/>
          <w:sz w:val="24"/>
          <w:szCs w:val="24"/>
        </w:rPr>
        <w:t>2</w:t>
      </w:r>
      <w:r w:rsidRPr="00CF236E">
        <w:rPr>
          <w:rFonts w:ascii="Times New Roman" w:hAnsi="Times New Roman"/>
          <w:sz w:val="24"/>
          <w:szCs w:val="24"/>
        </w:rPr>
        <w:t xml:space="preserve">.punktā noteiktās kompetences apjomā un nosūta to Valsts zemes dienestam. </w:t>
      </w:r>
      <w:r w:rsidRPr="00CF236E">
        <w:rPr>
          <w:rFonts w:ascii="Times New Roman" w:hAnsi="Times New Roman"/>
          <w:b/>
          <w:sz w:val="24"/>
          <w:szCs w:val="24"/>
        </w:rPr>
        <w:t xml:space="preserve">   </w:t>
      </w:r>
    </w:p>
    <w:p w:rsidR="0093664E" w:rsidRPr="00CF236E" w:rsidRDefault="0093664E"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Valsts zemes dienests saņemot Tiesu administrācijas datus, sagatavo informāciju savas kompetences ietvaros 1</w:t>
      </w:r>
      <w:r w:rsidR="001A77D4" w:rsidRPr="00CF236E">
        <w:rPr>
          <w:rFonts w:ascii="Times New Roman" w:hAnsi="Times New Roman"/>
          <w:sz w:val="24"/>
          <w:szCs w:val="24"/>
        </w:rPr>
        <w:t>2</w:t>
      </w:r>
      <w:r w:rsidRPr="00CF236E">
        <w:rPr>
          <w:rFonts w:ascii="Times New Roman" w:hAnsi="Times New Roman"/>
          <w:sz w:val="24"/>
          <w:szCs w:val="24"/>
        </w:rPr>
        <w:t xml:space="preserve">.punktā minētajā apjomā par to nekustamo īpašumu, kas atbilst </w:t>
      </w:r>
      <w:r w:rsidR="002E139A" w:rsidRPr="00CF236E">
        <w:rPr>
          <w:rFonts w:ascii="Times New Roman" w:hAnsi="Times New Roman"/>
          <w:sz w:val="24"/>
          <w:szCs w:val="24"/>
        </w:rPr>
        <w:t xml:space="preserve">daudzbērnu ģimenes </w:t>
      </w:r>
      <w:r w:rsidRPr="00CF236E">
        <w:rPr>
          <w:rFonts w:ascii="Times New Roman" w:hAnsi="Times New Roman"/>
          <w:sz w:val="24"/>
          <w:szCs w:val="24"/>
        </w:rPr>
        <w:t>deklarētajai adresei un nosūta Pilsonības un migrācijas lietu pārvaldei:</w:t>
      </w:r>
    </w:p>
    <w:p w:rsidR="0093664E" w:rsidRPr="00CF236E" w:rsidRDefault="0093664E" w:rsidP="00994385">
      <w:pPr>
        <w:pStyle w:val="ListParagraph"/>
        <w:numPr>
          <w:ilvl w:val="2"/>
          <w:numId w:val="1"/>
        </w:numPr>
        <w:spacing w:line="240" w:lineRule="auto"/>
        <w:rPr>
          <w:rFonts w:ascii="Times New Roman" w:hAnsi="Times New Roman"/>
          <w:sz w:val="24"/>
          <w:szCs w:val="24"/>
        </w:rPr>
      </w:pPr>
      <w:r w:rsidRPr="00CF236E">
        <w:rPr>
          <w:rFonts w:ascii="Times New Roman" w:hAnsi="Times New Roman"/>
          <w:sz w:val="24"/>
          <w:szCs w:val="24"/>
        </w:rPr>
        <w:t>personas vārds un uzvārds;</w:t>
      </w:r>
    </w:p>
    <w:p w:rsidR="0093664E" w:rsidRPr="00CF236E" w:rsidRDefault="0093664E" w:rsidP="00994385">
      <w:pPr>
        <w:pStyle w:val="ListParagraph"/>
        <w:numPr>
          <w:ilvl w:val="2"/>
          <w:numId w:val="1"/>
        </w:numPr>
        <w:spacing w:line="240" w:lineRule="auto"/>
        <w:rPr>
          <w:rFonts w:ascii="Times New Roman" w:hAnsi="Times New Roman"/>
          <w:sz w:val="24"/>
          <w:szCs w:val="24"/>
        </w:rPr>
      </w:pPr>
      <w:r w:rsidRPr="00CF236E">
        <w:rPr>
          <w:rFonts w:ascii="Times New Roman" w:hAnsi="Times New Roman"/>
          <w:sz w:val="24"/>
          <w:szCs w:val="24"/>
        </w:rPr>
        <w:t>personas kods;</w:t>
      </w:r>
    </w:p>
    <w:p w:rsidR="0093664E" w:rsidRPr="00CF236E" w:rsidRDefault="0093664E" w:rsidP="00994385">
      <w:pPr>
        <w:pStyle w:val="ListParagraph"/>
        <w:numPr>
          <w:ilvl w:val="2"/>
          <w:numId w:val="1"/>
        </w:numPr>
        <w:spacing w:after="0" w:line="240" w:lineRule="auto"/>
        <w:jc w:val="both"/>
        <w:rPr>
          <w:rFonts w:ascii="Times New Roman" w:hAnsi="Times New Roman"/>
          <w:sz w:val="24"/>
          <w:szCs w:val="24"/>
        </w:rPr>
      </w:pPr>
      <w:r w:rsidRPr="00CF236E">
        <w:rPr>
          <w:rFonts w:ascii="Times New Roman" w:hAnsi="Times New Roman"/>
          <w:sz w:val="24"/>
          <w:szCs w:val="24"/>
        </w:rPr>
        <w:t>nekustamā īpašuma kadastra numurs, kurā atrodas objekts;</w:t>
      </w:r>
    </w:p>
    <w:p w:rsidR="0093664E" w:rsidRPr="00CF236E" w:rsidRDefault="0093664E" w:rsidP="00994385">
      <w:pPr>
        <w:pStyle w:val="ListParagraph"/>
        <w:numPr>
          <w:ilvl w:val="2"/>
          <w:numId w:val="1"/>
        </w:numPr>
        <w:spacing w:after="0" w:line="240" w:lineRule="auto"/>
        <w:jc w:val="both"/>
        <w:rPr>
          <w:rFonts w:ascii="Times New Roman" w:hAnsi="Times New Roman"/>
          <w:sz w:val="24"/>
          <w:szCs w:val="24"/>
        </w:rPr>
      </w:pPr>
      <w:r w:rsidRPr="00CF236E">
        <w:rPr>
          <w:rFonts w:ascii="Times New Roman" w:hAnsi="Times New Roman"/>
          <w:sz w:val="24"/>
          <w:szCs w:val="24"/>
        </w:rPr>
        <w:t>noteiktā nekustamā īpašuma objekta kadastra apzīmējums:</w:t>
      </w:r>
    </w:p>
    <w:p w:rsidR="0093664E" w:rsidRPr="00CF236E" w:rsidRDefault="0093664E" w:rsidP="00994385">
      <w:pPr>
        <w:pStyle w:val="ListParagraph"/>
        <w:numPr>
          <w:ilvl w:val="3"/>
          <w:numId w:val="1"/>
        </w:numPr>
        <w:spacing w:after="0" w:line="240" w:lineRule="auto"/>
        <w:contextualSpacing w:val="0"/>
        <w:jc w:val="both"/>
        <w:rPr>
          <w:rFonts w:ascii="Times New Roman" w:hAnsi="Times New Roman"/>
          <w:sz w:val="24"/>
          <w:szCs w:val="24"/>
        </w:rPr>
      </w:pPr>
      <w:r w:rsidRPr="00CF236E">
        <w:rPr>
          <w:rFonts w:ascii="Times New Roman" w:hAnsi="Times New Roman"/>
          <w:sz w:val="24"/>
          <w:szCs w:val="24"/>
        </w:rPr>
        <w:t>dzīvojamās mājas kadastra apzīmējums, ja būvē ir viena telpu grupa vai tā nav sadalīta telpu grupās;</w:t>
      </w:r>
    </w:p>
    <w:p w:rsidR="0093664E" w:rsidRPr="00CF236E" w:rsidRDefault="0093664E" w:rsidP="00994385">
      <w:pPr>
        <w:pStyle w:val="ListParagraph"/>
        <w:numPr>
          <w:ilvl w:val="3"/>
          <w:numId w:val="1"/>
        </w:numPr>
        <w:spacing w:after="0" w:line="240" w:lineRule="auto"/>
        <w:contextualSpacing w:val="0"/>
        <w:jc w:val="both"/>
        <w:rPr>
          <w:rFonts w:ascii="Times New Roman" w:hAnsi="Times New Roman"/>
          <w:sz w:val="24"/>
          <w:szCs w:val="24"/>
        </w:rPr>
      </w:pPr>
      <w:r w:rsidRPr="00CF236E">
        <w:rPr>
          <w:rFonts w:ascii="Times New Roman" w:hAnsi="Times New Roman"/>
          <w:sz w:val="24"/>
          <w:szCs w:val="24"/>
        </w:rPr>
        <w:t>dzīvojamās telpu grupas kadastra apzīmējums, ja būve sadalīta vairākas telpu grupās un telpu grupa neietilpst dzīvokļa īpašumā;</w:t>
      </w:r>
    </w:p>
    <w:p w:rsidR="0093664E" w:rsidRPr="00CF236E" w:rsidRDefault="0093664E" w:rsidP="00994385">
      <w:pPr>
        <w:pStyle w:val="ListParagraph"/>
        <w:numPr>
          <w:ilvl w:val="3"/>
          <w:numId w:val="1"/>
        </w:numPr>
        <w:spacing w:after="0" w:line="240" w:lineRule="auto"/>
        <w:contextualSpacing w:val="0"/>
        <w:jc w:val="both"/>
        <w:rPr>
          <w:rFonts w:ascii="Times New Roman" w:hAnsi="Times New Roman"/>
          <w:sz w:val="24"/>
          <w:szCs w:val="24"/>
        </w:rPr>
      </w:pPr>
      <w:r w:rsidRPr="00CF236E">
        <w:rPr>
          <w:rFonts w:ascii="Times New Roman" w:hAnsi="Times New Roman"/>
          <w:sz w:val="24"/>
          <w:szCs w:val="24"/>
        </w:rPr>
        <w:t>dzīvojamās telpu grupas kadastra apzīmējums, ja telpu grupa ietilpst dzīvokļa īpašumā.</w:t>
      </w:r>
    </w:p>
    <w:p w:rsidR="0093664E" w:rsidRPr="00CF236E" w:rsidRDefault="0093664E"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Pilsonības un migrācijas lietu pārvalde nosūta pašvaldībai atkārtotās atbilstības noteikšanas rezultātu.</w:t>
      </w:r>
    </w:p>
    <w:p w:rsidR="0093664E" w:rsidRPr="00CF236E" w:rsidRDefault="0093664E" w:rsidP="00994385">
      <w:pPr>
        <w:pStyle w:val="ListParagraph"/>
        <w:numPr>
          <w:ilvl w:val="0"/>
          <w:numId w:val="1"/>
        </w:numPr>
        <w:spacing w:after="0" w:line="240" w:lineRule="auto"/>
        <w:contextualSpacing w:val="0"/>
        <w:jc w:val="both"/>
        <w:rPr>
          <w:rFonts w:ascii="Times New Roman" w:hAnsi="Times New Roman"/>
          <w:sz w:val="24"/>
          <w:szCs w:val="24"/>
        </w:rPr>
      </w:pPr>
      <w:r w:rsidRPr="00CF236E">
        <w:rPr>
          <w:rFonts w:ascii="Times New Roman" w:hAnsi="Times New Roman"/>
          <w:sz w:val="24"/>
          <w:szCs w:val="24"/>
        </w:rPr>
        <w:t>Pašvaldībā saņemot nodokļa maksātāja iesniegumu par šo noteikumu 1</w:t>
      </w:r>
      <w:r w:rsidR="001A77D4" w:rsidRPr="00CF236E">
        <w:rPr>
          <w:rFonts w:ascii="Times New Roman" w:hAnsi="Times New Roman"/>
          <w:sz w:val="24"/>
          <w:szCs w:val="24"/>
        </w:rPr>
        <w:t>3</w:t>
      </w:r>
      <w:r w:rsidRPr="00CF236E">
        <w:rPr>
          <w:rFonts w:ascii="Times New Roman" w:hAnsi="Times New Roman"/>
          <w:sz w:val="24"/>
          <w:szCs w:val="24"/>
        </w:rPr>
        <w:t xml:space="preserve">.1. </w:t>
      </w:r>
      <w:r w:rsidR="00B863B0">
        <w:rPr>
          <w:rFonts w:ascii="Times New Roman" w:hAnsi="Times New Roman"/>
          <w:sz w:val="24"/>
          <w:szCs w:val="24"/>
        </w:rPr>
        <w:t>apakš</w:t>
      </w:r>
      <w:r w:rsidRPr="00CF236E">
        <w:rPr>
          <w:rFonts w:ascii="Times New Roman" w:hAnsi="Times New Roman"/>
          <w:sz w:val="24"/>
          <w:szCs w:val="24"/>
        </w:rPr>
        <w:t>punktā minētajā</w:t>
      </w:r>
      <w:r w:rsidR="00586A0B">
        <w:rPr>
          <w:rFonts w:ascii="Times New Roman" w:hAnsi="Times New Roman"/>
          <w:sz w:val="24"/>
          <w:szCs w:val="24"/>
        </w:rPr>
        <w:t>s</w:t>
      </w:r>
      <w:r w:rsidRPr="00CF236E">
        <w:rPr>
          <w:rFonts w:ascii="Times New Roman" w:hAnsi="Times New Roman"/>
          <w:sz w:val="24"/>
          <w:szCs w:val="24"/>
        </w:rPr>
        <w:t xml:space="preserve"> datu kopā norādītās informācijas neatbilstību vai atbilstības nenoteikšanas gadījumā elektroniski</w:t>
      </w:r>
      <w:r w:rsidR="005E374F" w:rsidRPr="005E374F">
        <w:rPr>
          <w:rFonts w:ascii="Times New Roman" w:hAnsi="Times New Roman"/>
          <w:color w:val="000000"/>
          <w:sz w:val="24"/>
          <w:szCs w:val="24"/>
        </w:rPr>
        <w:t xml:space="preserve"> </w:t>
      </w:r>
      <w:r w:rsidR="005E374F" w:rsidRPr="009B1EB3">
        <w:rPr>
          <w:rFonts w:ascii="Times New Roman" w:hAnsi="Times New Roman"/>
          <w:color w:val="000000"/>
          <w:sz w:val="24"/>
          <w:szCs w:val="24"/>
        </w:rPr>
        <w:t>vienkārša teksta vai atvērtā biroja XML datņu formātā</w:t>
      </w:r>
      <w:r w:rsidR="005E374F">
        <w:rPr>
          <w:rStyle w:val="apple-converted-space"/>
          <w:color w:val="000000"/>
        </w:rPr>
        <w:t> </w:t>
      </w:r>
      <w:r w:rsidR="005A7BF5">
        <w:rPr>
          <w:rFonts w:ascii="Times New Roman" w:hAnsi="Times New Roman"/>
          <w:sz w:val="24"/>
          <w:szCs w:val="24"/>
        </w:rPr>
        <w:t xml:space="preserve"> no</w:t>
      </w:r>
      <w:r w:rsidRPr="00CF236E">
        <w:rPr>
          <w:rFonts w:ascii="Times New Roman" w:hAnsi="Times New Roman"/>
          <w:sz w:val="24"/>
          <w:szCs w:val="24"/>
        </w:rPr>
        <w:t>sūta nodokļu maksātāja iesniegum</w:t>
      </w:r>
      <w:r w:rsidR="007A6DE1" w:rsidRPr="00CF236E">
        <w:rPr>
          <w:rFonts w:ascii="Times New Roman" w:hAnsi="Times New Roman"/>
          <w:sz w:val="24"/>
          <w:szCs w:val="24"/>
        </w:rPr>
        <w:t>a kopiju</w:t>
      </w:r>
      <w:r w:rsidRPr="00CF236E">
        <w:rPr>
          <w:rFonts w:ascii="Times New Roman" w:hAnsi="Times New Roman"/>
          <w:sz w:val="24"/>
          <w:szCs w:val="24"/>
        </w:rPr>
        <w:t xml:space="preserve"> vai informācijas pieprasījumu datu pārbaudei datu turētājam vai pārzinim. </w:t>
      </w:r>
    </w:p>
    <w:p w:rsidR="004026DD" w:rsidRPr="00CF236E" w:rsidRDefault="0093664E" w:rsidP="00994385">
      <w:pPr>
        <w:pStyle w:val="ListParagraph"/>
        <w:numPr>
          <w:ilvl w:val="0"/>
          <w:numId w:val="1"/>
        </w:numPr>
        <w:spacing w:after="0" w:line="240" w:lineRule="auto"/>
        <w:jc w:val="both"/>
        <w:rPr>
          <w:rFonts w:ascii="Times New Roman" w:hAnsi="Times New Roman"/>
          <w:sz w:val="24"/>
          <w:szCs w:val="24"/>
        </w:rPr>
      </w:pPr>
      <w:r w:rsidRPr="00CF236E">
        <w:rPr>
          <w:rFonts w:ascii="Times New Roman" w:hAnsi="Times New Roman"/>
          <w:sz w:val="24"/>
          <w:szCs w:val="24"/>
        </w:rPr>
        <w:t>Datu turētājs vai pārzinis saņemot</w:t>
      </w:r>
      <w:r w:rsidR="00837648" w:rsidRPr="00CF236E">
        <w:rPr>
          <w:rFonts w:ascii="Times New Roman" w:hAnsi="Times New Roman"/>
          <w:sz w:val="24"/>
          <w:szCs w:val="24"/>
        </w:rPr>
        <w:t xml:space="preserve"> personas</w:t>
      </w:r>
      <w:r w:rsidR="00ED3457">
        <w:rPr>
          <w:rFonts w:ascii="Times New Roman" w:hAnsi="Times New Roman"/>
          <w:sz w:val="24"/>
          <w:szCs w:val="24"/>
        </w:rPr>
        <w:t xml:space="preserve"> iesniegumu</w:t>
      </w:r>
      <w:r w:rsidRPr="00CF236E">
        <w:rPr>
          <w:rFonts w:ascii="Times New Roman" w:hAnsi="Times New Roman"/>
          <w:sz w:val="24"/>
          <w:szCs w:val="24"/>
        </w:rPr>
        <w:t xml:space="preserve"> </w:t>
      </w:r>
      <w:r w:rsidR="00837648" w:rsidRPr="00CF236E">
        <w:rPr>
          <w:rFonts w:ascii="Times New Roman" w:hAnsi="Times New Roman"/>
          <w:sz w:val="24"/>
          <w:szCs w:val="24"/>
        </w:rPr>
        <w:t xml:space="preserve">vai </w:t>
      </w:r>
      <w:r w:rsidR="00ED3457">
        <w:rPr>
          <w:rFonts w:ascii="Times New Roman" w:hAnsi="Times New Roman"/>
          <w:sz w:val="24"/>
          <w:szCs w:val="24"/>
        </w:rPr>
        <w:t>pašvaldības informāciju</w:t>
      </w:r>
      <w:r w:rsidRPr="00CF236E">
        <w:rPr>
          <w:rFonts w:ascii="Times New Roman" w:hAnsi="Times New Roman"/>
          <w:sz w:val="24"/>
          <w:szCs w:val="24"/>
        </w:rPr>
        <w:t xml:space="preserve"> par 1</w:t>
      </w:r>
      <w:r w:rsidR="00227ED2" w:rsidRPr="00CF236E">
        <w:rPr>
          <w:rFonts w:ascii="Times New Roman" w:hAnsi="Times New Roman"/>
          <w:sz w:val="24"/>
          <w:szCs w:val="24"/>
        </w:rPr>
        <w:t>3</w:t>
      </w:r>
      <w:r w:rsidRPr="00CF236E">
        <w:rPr>
          <w:rFonts w:ascii="Times New Roman" w:hAnsi="Times New Roman"/>
          <w:sz w:val="24"/>
          <w:szCs w:val="24"/>
        </w:rPr>
        <w:t xml:space="preserve">.1. </w:t>
      </w:r>
      <w:r w:rsidR="00E043EC">
        <w:rPr>
          <w:rFonts w:ascii="Times New Roman" w:hAnsi="Times New Roman"/>
          <w:sz w:val="24"/>
          <w:szCs w:val="24"/>
        </w:rPr>
        <w:t>apakš</w:t>
      </w:r>
      <w:r w:rsidRPr="00CF236E">
        <w:rPr>
          <w:rFonts w:ascii="Times New Roman" w:hAnsi="Times New Roman"/>
          <w:sz w:val="24"/>
          <w:szCs w:val="24"/>
        </w:rPr>
        <w:t>punktā minētajā datu kopā norādītās informācijas neatbilstību vai atbilstības nenoteikšanas gadījumā pārbauda tās informācijas sistēmā reģistrēto un savietotājam nodoto datu pareizību un paziņo par sistēmā labotajiem un aktualizētajiem datiem vai sistēmā reģistrēto datu pareizību</w:t>
      </w:r>
      <w:r w:rsidR="00837648" w:rsidRPr="00CF236E">
        <w:rPr>
          <w:rFonts w:ascii="Times New Roman" w:hAnsi="Times New Roman"/>
          <w:sz w:val="24"/>
          <w:szCs w:val="24"/>
        </w:rPr>
        <w:t xml:space="preserve"> paziņo personai un </w:t>
      </w:r>
      <w:r w:rsidRPr="00CF236E">
        <w:rPr>
          <w:rFonts w:ascii="Times New Roman" w:hAnsi="Times New Roman"/>
          <w:sz w:val="24"/>
          <w:szCs w:val="24"/>
        </w:rPr>
        <w:t>pašvaldībai.</w:t>
      </w:r>
    </w:p>
    <w:p w:rsidR="0093664E" w:rsidRPr="00CF236E" w:rsidRDefault="00FA4F1C" w:rsidP="00994385">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Ja pašvaldība no</w:t>
      </w:r>
      <w:r w:rsidR="0093664E" w:rsidRPr="00CF236E">
        <w:rPr>
          <w:rFonts w:ascii="Times New Roman" w:hAnsi="Times New Roman"/>
          <w:sz w:val="24"/>
          <w:szCs w:val="24"/>
        </w:rPr>
        <w:t>sūta nodokļu maksātāja iesniegum</w:t>
      </w:r>
      <w:r w:rsidR="007A6DE1" w:rsidRPr="00CF236E">
        <w:rPr>
          <w:rFonts w:ascii="Times New Roman" w:hAnsi="Times New Roman"/>
          <w:sz w:val="24"/>
          <w:szCs w:val="24"/>
        </w:rPr>
        <w:t>a kopiju</w:t>
      </w:r>
      <w:r w:rsidR="0093664E" w:rsidRPr="00CF236E">
        <w:rPr>
          <w:rFonts w:ascii="Times New Roman" w:hAnsi="Times New Roman"/>
          <w:sz w:val="24"/>
          <w:szCs w:val="24"/>
        </w:rPr>
        <w:t xml:space="preserve"> vai informācijas pieprasījumu datu pārbaudei Valsts zemes </w:t>
      </w:r>
      <w:r w:rsidR="00361BBB" w:rsidRPr="00CF236E">
        <w:rPr>
          <w:rFonts w:ascii="Times New Roman" w:hAnsi="Times New Roman"/>
          <w:sz w:val="24"/>
          <w:szCs w:val="24"/>
        </w:rPr>
        <w:t>dienestam, tas</w:t>
      </w:r>
      <w:r w:rsidR="0093664E" w:rsidRPr="00CF236E">
        <w:rPr>
          <w:rFonts w:ascii="Times New Roman" w:hAnsi="Times New Roman"/>
          <w:sz w:val="24"/>
          <w:szCs w:val="24"/>
        </w:rPr>
        <w:t>:</w:t>
      </w:r>
    </w:p>
    <w:p w:rsidR="0093664E" w:rsidRPr="00CF236E" w:rsidRDefault="009F1EA5"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 xml:space="preserve">pārbauda tā </w:t>
      </w:r>
      <w:r w:rsidR="0093664E" w:rsidRPr="00CF236E">
        <w:rPr>
          <w:rFonts w:ascii="Times New Roman" w:hAnsi="Times New Roman"/>
          <w:sz w:val="24"/>
          <w:szCs w:val="24"/>
        </w:rPr>
        <w:t xml:space="preserve">informācijas sistēmā reģistrēto un savietotājam nodoto datu pareizību </w:t>
      </w:r>
      <w:r w:rsidRPr="00CF236E">
        <w:rPr>
          <w:rFonts w:ascii="Times New Roman" w:hAnsi="Times New Roman"/>
          <w:sz w:val="24"/>
          <w:szCs w:val="24"/>
        </w:rPr>
        <w:t>un</w:t>
      </w:r>
      <w:r w:rsidR="0093664E" w:rsidRPr="00CF236E">
        <w:rPr>
          <w:rFonts w:ascii="Times New Roman" w:hAnsi="Times New Roman"/>
          <w:sz w:val="24"/>
          <w:szCs w:val="24"/>
        </w:rPr>
        <w:t xml:space="preserve"> </w:t>
      </w:r>
      <w:r w:rsidRPr="00CF236E">
        <w:rPr>
          <w:rFonts w:ascii="Times New Roman" w:hAnsi="Times New Roman"/>
          <w:sz w:val="24"/>
          <w:szCs w:val="24"/>
        </w:rPr>
        <w:t>konstatējot, ka</w:t>
      </w:r>
      <w:r w:rsidR="0093664E" w:rsidRPr="00CF236E">
        <w:rPr>
          <w:rFonts w:ascii="Times New Roman" w:hAnsi="Times New Roman"/>
          <w:sz w:val="24"/>
          <w:szCs w:val="24"/>
        </w:rPr>
        <w:t xml:space="preserve"> sistēmā reģistrētie dati ir kļūdaini vai nav nodoti vispār, tos labo un aktualizē saskaņā ar speciālajiem normatīvajiem aktiem, kas regulē attiecīgās sistēmas aktualizēšanu;</w:t>
      </w:r>
    </w:p>
    <w:p w:rsidR="0093664E" w:rsidRPr="00CF236E" w:rsidRDefault="0093664E"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nosūta pieprasījumu Tiesu administrācijai pārbaudīt tās informācijas sistēmā reģistrēto un savietotājam nodoto datu pareizību:</w:t>
      </w:r>
    </w:p>
    <w:p w:rsidR="0093664E" w:rsidRPr="00CF236E" w:rsidRDefault="0093664E" w:rsidP="00994385">
      <w:pPr>
        <w:pStyle w:val="ListParagraph"/>
        <w:numPr>
          <w:ilvl w:val="2"/>
          <w:numId w:val="1"/>
        </w:numPr>
        <w:spacing w:after="0" w:line="240" w:lineRule="auto"/>
        <w:jc w:val="both"/>
        <w:rPr>
          <w:rFonts w:ascii="Times New Roman" w:hAnsi="Times New Roman"/>
          <w:sz w:val="24"/>
          <w:szCs w:val="24"/>
        </w:rPr>
      </w:pPr>
      <w:r w:rsidRPr="00CF236E">
        <w:rPr>
          <w:rFonts w:ascii="Times New Roman" w:hAnsi="Times New Roman"/>
          <w:sz w:val="24"/>
          <w:szCs w:val="24"/>
        </w:rPr>
        <w:lastRenderedPageBreak/>
        <w:t>Tiesu administrācija konstatējot, ka sistēmā reģistrētie dati ir kļūdaini vai nav nodoti vispār, tos labo un aktualizē saskaņā ar speciālajiem normatīvajiem aktiem, kas regulē attiecīgās sistēmas aktualizēšanu un nosūta informāciju par sistēmā labotajiem un aktualizētajiem datiem Valsts zemes dienestam;</w:t>
      </w:r>
    </w:p>
    <w:p w:rsidR="0093664E" w:rsidRPr="00CF236E" w:rsidRDefault="0093664E" w:rsidP="00994385">
      <w:pPr>
        <w:pStyle w:val="ListParagraph"/>
        <w:numPr>
          <w:ilvl w:val="2"/>
          <w:numId w:val="1"/>
        </w:numPr>
        <w:spacing w:after="0" w:line="240" w:lineRule="auto"/>
        <w:jc w:val="both"/>
        <w:rPr>
          <w:rFonts w:ascii="Times New Roman" w:hAnsi="Times New Roman"/>
          <w:sz w:val="24"/>
          <w:szCs w:val="24"/>
        </w:rPr>
      </w:pPr>
      <w:r w:rsidRPr="00CF236E">
        <w:rPr>
          <w:rFonts w:ascii="Times New Roman" w:hAnsi="Times New Roman"/>
          <w:sz w:val="24"/>
          <w:szCs w:val="24"/>
        </w:rPr>
        <w:t>Tiesu administrācija konstatējot, ka sistēmā reģistrētie dati ir pareizi, informē par to Valsts zemes dienestu.</w:t>
      </w:r>
    </w:p>
    <w:p w:rsidR="0093664E" w:rsidRPr="00CF236E" w:rsidRDefault="000B3662"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konstatējot</w:t>
      </w:r>
      <w:r w:rsidR="0093664E" w:rsidRPr="00CF236E">
        <w:rPr>
          <w:rFonts w:ascii="Times New Roman" w:hAnsi="Times New Roman"/>
          <w:sz w:val="24"/>
          <w:szCs w:val="24"/>
        </w:rPr>
        <w:t>, ka visi tā un Tiesu administrācijas savietotājam nodotie un sistēmā reģistrētie dati ir pareizi, informē par to pašvaldību;</w:t>
      </w:r>
    </w:p>
    <w:p w:rsidR="0093664E" w:rsidRPr="00CF236E" w:rsidRDefault="000B3662" w:rsidP="00994385">
      <w:pPr>
        <w:pStyle w:val="ListParagraph"/>
        <w:numPr>
          <w:ilvl w:val="1"/>
          <w:numId w:val="1"/>
        </w:numPr>
        <w:spacing w:after="0" w:line="240" w:lineRule="auto"/>
        <w:jc w:val="both"/>
        <w:rPr>
          <w:rFonts w:ascii="Times New Roman" w:hAnsi="Times New Roman"/>
          <w:sz w:val="24"/>
          <w:szCs w:val="24"/>
        </w:rPr>
      </w:pPr>
      <w:r w:rsidRPr="00CF236E">
        <w:rPr>
          <w:rFonts w:ascii="Times New Roman" w:hAnsi="Times New Roman"/>
          <w:sz w:val="24"/>
          <w:szCs w:val="24"/>
        </w:rPr>
        <w:t>konstatējot</w:t>
      </w:r>
      <w:r w:rsidR="0093664E" w:rsidRPr="00CF236E">
        <w:rPr>
          <w:rFonts w:ascii="Times New Roman" w:hAnsi="Times New Roman"/>
          <w:sz w:val="24"/>
          <w:szCs w:val="24"/>
        </w:rPr>
        <w:t>, ka Valsts zemes dienesta vai Tiesu administrācijas sistēmā reģistrētie dati ir kļūdaini, tos labo un aktualizē saskaņā ar speciālajiem normatīvajiem aktiem, kas regulē attiecīgo sistēmu aktualizēšanu, nosūta pašvaldībai sagatavotos aktualizētos datus.</w:t>
      </w:r>
    </w:p>
    <w:p w:rsidR="0093664E" w:rsidRPr="00CF236E" w:rsidRDefault="0093664E" w:rsidP="00994385">
      <w:pPr>
        <w:pStyle w:val="ListParagraph"/>
        <w:numPr>
          <w:ilvl w:val="0"/>
          <w:numId w:val="1"/>
        </w:numPr>
        <w:spacing w:after="0" w:line="240" w:lineRule="auto"/>
        <w:jc w:val="both"/>
        <w:rPr>
          <w:rFonts w:ascii="Times New Roman" w:hAnsi="Times New Roman"/>
          <w:sz w:val="24"/>
          <w:szCs w:val="24"/>
        </w:rPr>
      </w:pPr>
      <w:r w:rsidRPr="00CF236E">
        <w:rPr>
          <w:rFonts w:ascii="Times New Roman" w:hAnsi="Times New Roman"/>
          <w:sz w:val="24"/>
          <w:szCs w:val="24"/>
        </w:rPr>
        <w:t>Pašvaldība saņemot noteikumu 1</w:t>
      </w:r>
      <w:r w:rsidR="00227ED2" w:rsidRPr="00CF236E">
        <w:rPr>
          <w:rFonts w:ascii="Times New Roman" w:hAnsi="Times New Roman"/>
          <w:sz w:val="24"/>
          <w:szCs w:val="24"/>
        </w:rPr>
        <w:t>9</w:t>
      </w:r>
      <w:r w:rsidRPr="00CF236E">
        <w:rPr>
          <w:rFonts w:ascii="Times New Roman" w:hAnsi="Times New Roman"/>
          <w:sz w:val="24"/>
          <w:szCs w:val="24"/>
        </w:rPr>
        <w:t>.4</w:t>
      </w:r>
      <w:r w:rsidR="00F962F1" w:rsidRPr="00CF236E">
        <w:rPr>
          <w:rFonts w:ascii="Times New Roman" w:hAnsi="Times New Roman"/>
          <w:sz w:val="24"/>
          <w:szCs w:val="24"/>
        </w:rPr>
        <w:t>.</w:t>
      </w:r>
      <w:r w:rsidR="009C6C36">
        <w:rPr>
          <w:rFonts w:ascii="Times New Roman" w:hAnsi="Times New Roman"/>
          <w:sz w:val="24"/>
          <w:szCs w:val="24"/>
        </w:rPr>
        <w:t>apakšpunktā</w:t>
      </w:r>
      <w:r w:rsidR="00F962F1" w:rsidRPr="00CF236E">
        <w:rPr>
          <w:rFonts w:ascii="Times New Roman" w:hAnsi="Times New Roman"/>
          <w:sz w:val="24"/>
          <w:szCs w:val="24"/>
        </w:rPr>
        <w:t xml:space="preserve"> noteikto atbilstību vai </w:t>
      </w:r>
      <w:r w:rsidR="00227ED2" w:rsidRPr="00CF236E">
        <w:rPr>
          <w:rFonts w:ascii="Times New Roman" w:hAnsi="Times New Roman"/>
          <w:sz w:val="24"/>
          <w:szCs w:val="24"/>
        </w:rPr>
        <w:t>2</w:t>
      </w:r>
      <w:r w:rsidR="009C6C36">
        <w:rPr>
          <w:rFonts w:ascii="Times New Roman" w:hAnsi="Times New Roman"/>
          <w:sz w:val="24"/>
          <w:szCs w:val="24"/>
        </w:rPr>
        <w:t>1.punktā,</w:t>
      </w:r>
      <w:r w:rsidR="00F962F1" w:rsidRPr="00CF236E">
        <w:rPr>
          <w:rFonts w:ascii="Times New Roman" w:hAnsi="Times New Roman"/>
          <w:sz w:val="24"/>
          <w:szCs w:val="24"/>
        </w:rPr>
        <w:t xml:space="preserve"> </w:t>
      </w:r>
      <w:r w:rsidR="00361BBB" w:rsidRPr="00CF236E">
        <w:rPr>
          <w:rFonts w:ascii="Times New Roman" w:hAnsi="Times New Roman"/>
          <w:sz w:val="24"/>
          <w:szCs w:val="24"/>
        </w:rPr>
        <w:t>2</w:t>
      </w:r>
      <w:r w:rsidR="00227ED2" w:rsidRPr="00CF236E">
        <w:rPr>
          <w:rFonts w:ascii="Times New Roman" w:hAnsi="Times New Roman"/>
          <w:sz w:val="24"/>
          <w:szCs w:val="24"/>
        </w:rPr>
        <w:t>2</w:t>
      </w:r>
      <w:r w:rsidR="00361BBB" w:rsidRPr="00CF236E">
        <w:rPr>
          <w:rFonts w:ascii="Times New Roman" w:hAnsi="Times New Roman"/>
          <w:sz w:val="24"/>
          <w:szCs w:val="24"/>
        </w:rPr>
        <w:t>.4</w:t>
      </w:r>
      <w:r w:rsidR="009C6C36">
        <w:rPr>
          <w:rFonts w:ascii="Times New Roman" w:hAnsi="Times New Roman"/>
          <w:sz w:val="24"/>
          <w:szCs w:val="24"/>
        </w:rPr>
        <w:t>.apakš</w:t>
      </w:r>
      <w:r w:rsidR="00361BBB" w:rsidRPr="00CF236E">
        <w:rPr>
          <w:rFonts w:ascii="Times New Roman" w:hAnsi="Times New Roman"/>
          <w:sz w:val="24"/>
          <w:szCs w:val="24"/>
        </w:rPr>
        <w:t>punktā minētos labotos</w:t>
      </w:r>
      <w:r w:rsidRPr="00CF236E">
        <w:rPr>
          <w:rFonts w:ascii="Times New Roman" w:hAnsi="Times New Roman"/>
          <w:sz w:val="24"/>
          <w:szCs w:val="24"/>
        </w:rPr>
        <w:t xml:space="preserve"> datus, kas nosaka personas un nekustamā īpašuma atbilstību, vai maina atbilstības faktu, 15 dienu laikā piemēro atvieglojumu vai to atceļ.</w:t>
      </w:r>
    </w:p>
    <w:p w:rsidR="0093664E" w:rsidRDefault="0093664E" w:rsidP="00994385">
      <w:pPr>
        <w:pStyle w:val="ListParagraph"/>
        <w:spacing w:after="0" w:line="240" w:lineRule="auto"/>
        <w:ind w:left="502"/>
        <w:jc w:val="both"/>
        <w:rPr>
          <w:rFonts w:ascii="Times New Roman" w:hAnsi="Times New Roman"/>
          <w:sz w:val="24"/>
          <w:szCs w:val="24"/>
        </w:rPr>
      </w:pPr>
    </w:p>
    <w:p w:rsidR="00911498" w:rsidRDefault="00911498" w:rsidP="00994385">
      <w:pPr>
        <w:pStyle w:val="ListParagraph"/>
        <w:spacing w:after="0" w:line="240" w:lineRule="auto"/>
        <w:ind w:left="502"/>
        <w:jc w:val="both"/>
        <w:rPr>
          <w:rFonts w:ascii="Times New Roman" w:hAnsi="Times New Roman"/>
          <w:sz w:val="24"/>
          <w:szCs w:val="24"/>
        </w:rPr>
      </w:pPr>
    </w:p>
    <w:p w:rsidR="00911498" w:rsidRPr="00CF236E" w:rsidRDefault="00911498" w:rsidP="00994385">
      <w:pPr>
        <w:pStyle w:val="ListParagraph"/>
        <w:spacing w:after="0" w:line="240" w:lineRule="auto"/>
        <w:ind w:left="502"/>
        <w:jc w:val="both"/>
        <w:rPr>
          <w:rFonts w:ascii="Times New Roman" w:hAnsi="Times New Roman"/>
          <w:sz w:val="24"/>
          <w:szCs w:val="24"/>
        </w:rPr>
      </w:pPr>
    </w:p>
    <w:p w:rsidR="00CF236E" w:rsidRDefault="006F2959" w:rsidP="00994385">
      <w:pPr>
        <w:pStyle w:val="naisf"/>
        <w:spacing w:after="0"/>
      </w:pPr>
      <w:r w:rsidRPr="00CF236E">
        <w:t>Ministru prezidents</w:t>
      </w:r>
      <w:r w:rsidRPr="00CF236E">
        <w:tab/>
      </w:r>
      <w:r w:rsidRPr="00CF236E">
        <w:tab/>
      </w:r>
      <w:r w:rsidRPr="00CF236E">
        <w:tab/>
      </w:r>
      <w:r w:rsidRPr="00CF236E">
        <w:tab/>
      </w:r>
      <w:r w:rsidRPr="00CF236E">
        <w:tab/>
      </w:r>
      <w:r w:rsidRPr="00CF236E">
        <w:tab/>
        <w:t xml:space="preserve">       V.Dombrovskis   </w:t>
      </w:r>
    </w:p>
    <w:p w:rsidR="006F2959" w:rsidRPr="00CF236E" w:rsidRDefault="006F2959" w:rsidP="00994385">
      <w:pPr>
        <w:pStyle w:val="naisf"/>
        <w:spacing w:after="0"/>
      </w:pPr>
      <w:r w:rsidRPr="00CF236E">
        <w:t xml:space="preserve">                </w:t>
      </w:r>
    </w:p>
    <w:p w:rsidR="00CF236E" w:rsidRDefault="006F2959" w:rsidP="00994385">
      <w:pPr>
        <w:spacing w:line="240" w:lineRule="auto"/>
        <w:jc w:val="both"/>
        <w:rPr>
          <w:rFonts w:ascii="Times New Roman" w:hAnsi="Times New Roman"/>
          <w:bCs/>
          <w:sz w:val="24"/>
          <w:szCs w:val="24"/>
        </w:rPr>
      </w:pPr>
      <w:r w:rsidRPr="00CF236E">
        <w:rPr>
          <w:rFonts w:ascii="Times New Roman" w:hAnsi="Times New Roman"/>
          <w:bCs/>
          <w:sz w:val="24"/>
          <w:szCs w:val="24"/>
        </w:rPr>
        <w:t>Vides aizsardzības un reģionālas attīstības ministrs</w:t>
      </w:r>
      <w:r w:rsidRPr="00CF236E">
        <w:rPr>
          <w:rFonts w:ascii="Times New Roman" w:hAnsi="Times New Roman"/>
          <w:bCs/>
          <w:sz w:val="24"/>
          <w:szCs w:val="24"/>
        </w:rPr>
        <w:tab/>
      </w:r>
      <w:r w:rsidRPr="00CF236E">
        <w:rPr>
          <w:rFonts w:ascii="Times New Roman" w:hAnsi="Times New Roman"/>
          <w:bCs/>
          <w:sz w:val="24"/>
          <w:szCs w:val="24"/>
        </w:rPr>
        <w:tab/>
      </w:r>
      <w:r w:rsidRPr="00CF236E">
        <w:rPr>
          <w:rFonts w:ascii="Times New Roman" w:hAnsi="Times New Roman"/>
          <w:bCs/>
          <w:sz w:val="24"/>
          <w:szCs w:val="24"/>
        </w:rPr>
        <w:tab/>
        <w:t xml:space="preserve">  E.Sprūdžs                   </w:t>
      </w:r>
      <w:r w:rsidRPr="00CF236E">
        <w:rPr>
          <w:rFonts w:ascii="Times New Roman" w:hAnsi="Times New Roman"/>
          <w:bCs/>
          <w:sz w:val="24"/>
          <w:szCs w:val="24"/>
        </w:rPr>
        <w:tab/>
      </w:r>
    </w:p>
    <w:p w:rsidR="006F2959" w:rsidRPr="00CF236E" w:rsidRDefault="006F2959" w:rsidP="00994385">
      <w:pPr>
        <w:spacing w:line="240" w:lineRule="auto"/>
        <w:jc w:val="both"/>
        <w:rPr>
          <w:rFonts w:ascii="Times New Roman" w:hAnsi="Times New Roman"/>
          <w:bCs/>
          <w:sz w:val="24"/>
          <w:szCs w:val="24"/>
        </w:rPr>
      </w:pPr>
      <w:r w:rsidRPr="00CF236E">
        <w:rPr>
          <w:rFonts w:ascii="Times New Roman" w:hAnsi="Times New Roman"/>
          <w:bCs/>
          <w:sz w:val="24"/>
          <w:szCs w:val="24"/>
        </w:rPr>
        <w:tab/>
        <w:t xml:space="preserve"> </w:t>
      </w:r>
    </w:p>
    <w:p w:rsidR="006F2959" w:rsidRPr="00CF236E" w:rsidRDefault="006F2959" w:rsidP="00994385">
      <w:pPr>
        <w:spacing w:after="0"/>
        <w:jc w:val="both"/>
        <w:rPr>
          <w:rFonts w:ascii="Times New Roman" w:hAnsi="Times New Roman"/>
          <w:bCs/>
          <w:sz w:val="24"/>
          <w:szCs w:val="24"/>
        </w:rPr>
      </w:pPr>
      <w:r w:rsidRPr="00CF236E">
        <w:rPr>
          <w:rFonts w:ascii="Times New Roman" w:hAnsi="Times New Roman"/>
          <w:bCs/>
          <w:sz w:val="24"/>
          <w:szCs w:val="24"/>
        </w:rPr>
        <w:t>Iesniedzējs:</w:t>
      </w:r>
    </w:p>
    <w:p w:rsidR="006F2959" w:rsidRPr="00CF236E" w:rsidRDefault="00A95361" w:rsidP="00994385">
      <w:pPr>
        <w:spacing w:after="0"/>
        <w:jc w:val="both"/>
        <w:rPr>
          <w:rFonts w:ascii="Times New Roman" w:hAnsi="Times New Roman"/>
          <w:bCs/>
          <w:sz w:val="24"/>
          <w:szCs w:val="24"/>
        </w:rPr>
      </w:pPr>
      <w:r>
        <w:rPr>
          <w:rFonts w:ascii="Times New Roman" w:hAnsi="Times New Roman"/>
          <w:bCs/>
          <w:sz w:val="24"/>
          <w:szCs w:val="24"/>
        </w:rPr>
        <w:t>v</w:t>
      </w:r>
      <w:r w:rsidR="006F2959" w:rsidRPr="00CF236E">
        <w:rPr>
          <w:rFonts w:ascii="Times New Roman" w:hAnsi="Times New Roman"/>
          <w:bCs/>
          <w:sz w:val="24"/>
          <w:szCs w:val="24"/>
        </w:rPr>
        <w:t xml:space="preserve">ides aizsardzības un reģionālas </w:t>
      </w:r>
    </w:p>
    <w:p w:rsidR="00F9020C" w:rsidRPr="00CF236E" w:rsidRDefault="006F2959" w:rsidP="00994385">
      <w:pPr>
        <w:spacing w:after="0"/>
        <w:jc w:val="both"/>
        <w:rPr>
          <w:rFonts w:ascii="Times New Roman" w:hAnsi="Times New Roman"/>
          <w:bCs/>
          <w:sz w:val="24"/>
          <w:szCs w:val="24"/>
        </w:rPr>
      </w:pPr>
      <w:r w:rsidRPr="00CF236E">
        <w:rPr>
          <w:rFonts w:ascii="Times New Roman" w:hAnsi="Times New Roman"/>
          <w:bCs/>
          <w:sz w:val="24"/>
          <w:szCs w:val="24"/>
        </w:rPr>
        <w:t>attīstības ministrs</w:t>
      </w:r>
      <w:r w:rsidRPr="00CF236E">
        <w:rPr>
          <w:rFonts w:ascii="Times New Roman" w:hAnsi="Times New Roman"/>
          <w:bCs/>
          <w:sz w:val="24"/>
          <w:szCs w:val="24"/>
        </w:rPr>
        <w:tab/>
      </w:r>
      <w:r w:rsidRPr="00CF236E">
        <w:rPr>
          <w:rFonts w:ascii="Times New Roman" w:hAnsi="Times New Roman"/>
          <w:bCs/>
          <w:sz w:val="24"/>
          <w:szCs w:val="24"/>
        </w:rPr>
        <w:tab/>
      </w:r>
      <w:r w:rsidRPr="00CF236E">
        <w:rPr>
          <w:rFonts w:ascii="Times New Roman" w:hAnsi="Times New Roman"/>
          <w:bCs/>
          <w:sz w:val="24"/>
          <w:szCs w:val="24"/>
        </w:rPr>
        <w:tab/>
      </w:r>
      <w:r w:rsidRPr="00CF236E">
        <w:rPr>
          <w:rFonts w:ascii="Times New Roman" w:hAnsi="Times New Roman"/>
          <w:bCs/>
          <w:sz w:val="24"/>
          <w:szCs w:val="24"/>
        </w:rPr>
        <w:tab/>
      </w:r>
      <w:r w:rsidRPr="00CF236E">
        <w:rPr>
          <w:rFonts w:ascii="Times New Roman" w:hAnsi="Times New Roman"/>
          <w:bCs/>
          <w:sz w:val="24"/>
          <w:szCs w:val="24"/>
        </w:rPr>
        <w:tab/>
      </w:r>
      <w:r w:rsidRPr="00CF236E">
        <w:rPr>
          <w:rFonts w:ascii="Times New Roman" w:hAnsi="Times New Roman"/>
          <w:bCs/>
          <w:sz w:val="24"/>
          <w:szCs w:val="24"/>
        </w:rPr>
        <w:tab/>
      </w:r>
      <w:r w:rsidRPr="00CF236E">
        <w:rPr>
          <w:rFonts w:ascii="Times New Roman" w:hAnsi="Times New Roman"/>
          <w:bCs/>
          <w:sz w:val="24"/>
          <w:szCs w:val="24"/>
        </w:rPr>
        <w:tab/>
        <w:t xml:space="preserve">  E.Sprūdžs           </w:t>
      </w:r>
    </w:p>
    <w:p w:rsidR="00F76F7F" w:rsidRDefault="006F2959" w:rsidP="00994385">
      <w:pPr>
        <w:spacing w:after="0"/>
        <w:jc w:val="both"/>
        <w:rPr>
          <w:rFonts w:ascii="Times New Roman" w:hAnsi="Times New Roman"/>
          <w:bCs/>
          <w:sz w:val="24"/>
          <w:szCs w:val="24"/>
        </w:rPr>
      </w:pPr>
      <w:r w:rsidRPr="00CF236E">
        <w:rPr>
          <w:rFonts w:ascii="Times New Roman" w:hAnsi="Times New Roman"/>
          <w:bCs/>
          <w:sz w:val="24"/>
          <w:szCs w:val="24"/>
        </w:rPr>
        <w:t xml:space="preserve">        </w:t>
      </w:r>
    </w:p>
    <w:p w:rsidR="00CF236E" w:rsidRPr="00CF236E" w:rsidRDefault="00CF236E" w:rsidP="00994385">
      <w:pPr>
        <w:spacing w:after="0"/>
        <w:jc w:val="both"/>
        <w:rPr>
          <w:rFonts w:ascii="Times New Roman" w:hAnsi="Times New Roman"/>
          <w:bCs/>
          <w:sz w:val="24"/>
          <w:szCs w:val="24"/>
        </w:rPr>
      </w:pPr>
    </w:p>
    <w:p w:rsidR="006F2959" w:rsidRPr="00CF236E" w:rsidRDefault="006F2959" w:rsidP="00994385">
      <w:pPr>
        <w:spacing w:after="0"/>
        <w:jc w:val="both"/>
        <w:rPr>
          <w:rFonts w:ascii="Times New Roman" w:hAnsi="Times New Roman"/>
          <w:sz w:val="24"/>
          <w:szCs w:val="24"/>
        </w:rPr>
      </w:pPr>
      <w:r w:rsidRPr="00CF236E">
        <w:rPr>
          <w:rFonts w:ascii="Times New Roman" w:hAnsi="Times New Roman"/>
          <w:sz w:val="24"/>
          <w:szCs w:val="24"/>
        </w:rPr>
        <w:t>Vīza:</w:t>
      </w:r>
    </w:p>
    <w:p w:rsidR="006F2959" w:rsidRPr="00CF236E" w:rsidRDefault="00A95361" w:rsidP="00994385">
      <w:pPr>
        <w:spacing w:after="0"/>
        <w:jc w:val="both"/>
        <w:rPr>
          <w:rFonts w:ascii="Times New Roman" w:hAnsi="Times New Roman"/>
          <w:sz w:val="24"/>
          <w:szCs w:val="24"/>
        </w:rPr>
      </w:pPr>
      <w:r>
        <w:rPr>
          <w:rFonts w:ascii="Times New Roman" w:hAnsi="Times New Roman"/>
          <w:sz w:val="24"/>
          <w:szCs w:val="24"/>
        </w:rPr>
        <w:t>v</w:t>
      </w:r>
      <w:r w:rsidR="006F2959" w:rsidRPr="00CF236E">
        <w:rPr>
          <w:rFonts w:ascii="Times New Roman" w:hAnsi="Times New Roman"/>
          <w:sz w:val="24"/>
          <w:szCs w:val="24"/>
        </w:rPr>
        <w:t>alsts sekretārs</w:t>
      </w:r>
      <w:r w:rsidR="006F2959" w:rsidRPr="00CF236E">
        <w:rPr>
          <w:rFonts w:ascii="Times New Roman" w:hAnsi="Times New Roman"/>
          <w:sz w:val="24"/>
          <w:szCs w:val="24"/>
        </w:rPr>
        <w:tab/>
      </w:r>
      <w:r w:rsidR="006F2959" w:rsidRPr="00CF236E">
        <w:rPr>
          <w:rFonts w:ascii="Times New Roman" w:hAnsi="Times New Roman"/>
          <w:sz w:val="24"/>
          <w:szCs w:val="24"/>
        </w:rPr>
        <w:tab/>
      </w:r>
      <w:r w:rsidR="006F2959" w:rsidRPr="00CF236E">
        <w:rPr>
          <w:rFonts w:ascii="Times New Roman" w:hAnsi="Times New Roman"/>
          <w:sz w:val="24"/>
          <w:szCs w:val="24"/>
        </w:rPr>
        <w:tab/>
      </w:r>
      <w:r w:rsidR="006F2959" w:rsidRPr="00CF236E">
        <w:rPr>
          <w:rFonts w:ascii="Times New Roman" w:hAnsi="Times New Roman"/>
          <w:sz w:val="24"/>
          <w:szCs w:val="24"/>
        </w:rPr>
        <w:tab/>
      </w:r>
      <w:r w:rsidR="006F2959" w:rsidRPr="00CF236E">
        <w:rPr>
          <w:rFonts w:ascii="Times New Roman" w:hAnsi="Times New Roman"/>
          <w:sz w:val="24"/>
          <w:szCs w:val="24"/>
        </w:rPr>
        <w:tab/>
      </w:r>
      <w:r w:rsidR="006F2959" w:rsidRPr="00CF236E">
        <w:rPr>
          <w:rFonts w:ascii="Times New Roman" w:hAnsi="Times New Roman"/>
          <w:sz w:val="24"/>
          <w:szCs w:val="24"/>
        </w:rPr>
        <w:tab/>
      </w:r>
      <w:r w:rsidR="006F2959" w:rsidRPr="00CF236E">
        <w:rPr>
          <w:rFonts w:ascii="Times New Roman" w:hAnsi="Times New Roman"/>
          <w:sz w:val="24"/>
          <w:szCs w:val="24"/>
        </w:rPr>
        <w:tab/>
        <w:t xml:space="preserve"> A.Antonovs                </w:t>
      </w:r>
    </w:p>
    <w:p w:rsidR="00994385" w:rsidRPr="00CF236E" w:rsidRDefault="00994385" w:rsidP="00994385">
      <w:pPr>
        <w:spacing w:after="0" w:line="240" w:lineRule="auto"/>
        <w:ind w:firstLine="360"/>
        <w:jc w:val="both"/>
        <w:rPr>
          <w:rFonts w:ascii="Times New Roman" w:hAnsi="Times New Roman"/>
          <w:sz w:val="20"/>
          <w:szCs w:val="20"/>
        </w:rPr>
      </w:pPr>
    </w:p>
    <w:p w:rsidR="00994385" w:rsidRPr="00CF236E" w:rsidRDefault="00994385" w:rsidP="00994385">
      <w:pPr>
        <w:spacing w:after="0" w:line="240" w:lineRule="auto"/>
        <w:ind w:firstLine="360"/>
        <w:jc w:val="both"/>
        <w:rPr>
          <w:rFonts w:ascii="Times New Roman" w:hAnsi="Times New Roman"/>
          <w:sz w:val="20"/>
          <w:szCs w:val="20"/>
        </w:rPr>
      </w:pPr>
    </w:p>
    <w:p w:rsidR="00994385" w:rsidRPr="00CF236E" w:rsidRDefault="00994385" w:rsidP="00994385">
      <w:pPr>
        <w:spacing w:after="0" w:line="240" w:lineRule="auto"/>
        <w:ind w:firstLine="360"/>
        <w:jc w:val="both"/>
        <w:rPr>
          <w:rFonts w:ascii="Times New Roman" w:hAnsi="Times New Roman"/>
          <w:sz w:val="20"/>
          <w:szCs w:val="20"/>
        </w:rPr>
      </w:pPr>
    </w:p>
    <w:p w:rsidR="00994385" w:rsidRPr="00CF236E" w:rsidRDefault="00994385" w:rsidP="00994385">
      <w:pPr>
        <w:spacing w:after="0" w:line="240" w:lineRule="auto"/>
        <w:ind w:firstLine="360"/>
        <w:jc w:val="both"/>
        <w:rPr>
          <w:rFonts w:ascii="Times New Roman" w:hAnsi="Times New Roman"/>
          <w:sz w:val="20"/>
          <w:szCs w:val="20"/>
        </w:rPr>
      </w:pPr>
    </w:p>
    <w:p w:rsidR="00994385" w:rsidRPr="00CF236E" w:rsidRDefault="00994385" w:rsidP="00994385">
      <w:pPr>
        <w:spacing w:after="0" w:line="240" w:lineRule="auto"/>
        <w:ind w:firstLine="360"/>
        <w:jc w:val="both"/>
        <w:rPr>
          <w:rFonts w:ascii="Times New Roman" w:hAnsi="Times New Roman"/>
          <w:sz w:val="20"/>
          <w:szCs w:val="20"/>
        </w:rPr>
      </w:pPr>
    </w:p>
    <w:p w:rsidR="00994385" w:rsidRPr="00CF236E" w:rsidRDefault="00994385" w:rsidP="00994385">
      <w:pPr>
        <w:spacing w:after="0" w:line="240" w:lineRule="auto"/>
        <w:ind w:firstLine="360"/>
        <w:jc w:val="both"/>
        <w:rPr>
          <w:rFonts w:ascii="Times New Roman" w:hAnsi="Times New Roman"/>
          <w:sz w:val="20"/>
          <w:szCs w:val="20"/>
        </w:rPr>
      </w:pPr>
    </w:p>
    <w:p w:rsidR="00994385" w:rsidRPr="00CF236E" w:rsidRDefault="00994385" w:rsidP="00994385">
      <w:pPr>
        <w:spacing w:after="0" w:line="240" w:lineRule="auto"/>
        <w:ind w:firstLine="360"/>
        <w:jc w:val="both"/>
        <w:rPr>
          <w:rFonts w:ascii="Times New Roman" w:hAnsi="Times New Roman"/>
          <w:sz w:val="20"/>
          <w:szCs w:val="20"/>
        </w:rPr>
      </w:pPr>
    </w:p>
    <w:p w:rsidR="00994385" w:rsidRPr="00CF236E" w:rsidRDefault="00994385" w:rsidP="00994385">
      <w:pPr>
        <w:spacing w:after="0" w:line="240" w:lineRule="auto"/>
        <w:ind w:firstLine="360"/>
        <w:jc w:val="both"/>
        <w:rPr>
          <w:rFonts w:ascii="Times New Roman" w:hAnsi="Times New Roman"/>
          <w:sz w:val="20"/>
          <w:szCs w:val="20"/>
        </w:rPr>
      </w:pPr>
    </w:p>
    <w:p w:rsidR="006F2959" w:rsidRPr="00CF236E" w:rsidRDefault="008A5F67" w:rsidP="00994385">
      <w:pPr>
        <w:spacing w:after="0" w:line="240" w:lineRule="auto"/>
        <w:ind w:firstLine="360"/>
        <w:jc w:val="both"/>
        <w:rPr>
          <w:rFonts w:ascii="Times New Roman" w:hAnsi="Times New Roman"/>
          <w:sz w:val="20"/>
          <w:szCs w:val="20"/>
        </w:rPr>
      </w:pPr>
      <w:r>
        <w:rPr>
          <w:rFonts w:ascii="Times New Roman" w:hAnsi="Times New Roman"/>
          <w:sz w:val="20"/>
          <w:szCs w:val="20"/>
        </w:rPr>
        <w:t>14</w:t>
      </w:r>
      <w:r w:rsidR="006F2959" w:rsidRPr="00CF236E">
        <w:rPr>
          <w:rFonts w:ascii="Times New Roman" w:hAnsi="Times New Roman"/>
          <w:sz w:val="20"/>
          <w:szCs w:val="20"/>
        </w:rPr>
        <w:t>.11</w:t>
      </w:r>
      <w:r>
        <w:rPr>
          <w:rFonts w:ascii="Times New Roman" w:hAnsi="Times New Roman"/>
          <w:sz w:val="20"/>
          <w:szCs w:val="20"/>
        </w:rPr>
        <w:t>.2013. 10</w:t>
      </w:r>
      <w:r w:rsidR="00CF236E">
        <w:rPr>
          <w:rFonts w:ascii="Times New Roman" w:hAnsi="Times New Roman"/>
          <w:sz w:val="20"/>
          <w:szCs w:val="20"/>
        </w:rPr>
        <w:t>:16</w:t>
      </w:r>
    </w:p>
    <w:p w:rsidR="001C7370" w:rsidRPr="00CF236E" w:rsidRDefault="008665B9" w:rsidP="00994385">
      <w:pPr>
        <w:spacing w:after="0" w:line="240" w:lineRule="auto"/>
        <w:ind w:firstLine="360"/>
        <w:jc w:val="both"/>
        <w:rPr>
          <w:rFonts w:ascii="Times New Roman" w:hAnsi="Times New Roman"/>
          <w:sz w:val="20"/>
          <w:szCs w:val="20"/>
        </w:rPr>
      </w:pPr>
      <w:r>
        <w:rPr>
          <w:rFonts w:ascii="Times New Roman" w:hAnsi="Times New Roman"/>
          <w:sz w:val="20"/>
          <w:szCs w:val="20"/>
        </w:rPr>
        <w:t>2544</w:t>
      </w:r>
    </w:p>
    <w:p w:rsidR="006F2959" w:rsidRPr="00CF236E" w:rsidRDefault="006F2959" w:rsidP="00994385">
      <w:pPr>
        <w:spacing w:after="0" w:line="240" w:lineRule="auto"/>
        <w:ind w:firstLine="360"/>
        <w:jc w:val="both"/>
        <w:rPr>
          <w:rFonts w:ascii="Times New Roman" w:hAnsi="Times New Roman"/>
          <w:sz w:val="20"/>
          <w:szCs w:val="20"/>
        </w:rPr>
      </w:pPr>
      <w:r w:rsidRPr="00CF236E">
        <w:rPr>
          <w:rFonts w:ascii="Times New Roman" w:hAnsi="Times New Roman"/>
          <w:sz w:val="20"/>
          <w:szCs w:val="20"/>
        </w:rPr>
        <w:t>E.Šivare</w:t>
      </w:r>
    </w:p>
    <w:p w:rsidR="006F2959" w:rsidRPr="00CF236E" w:rsidRDefault="006F2959" w:rsidP="00994385">
      <w:pPr>
        <w:spacing w:after="0" w:line="240" w:lineRule="auto"/>
        <w:rPr>
          <w:rFonts w:ascii="Times New Roman" w:hAnsi="Times New Roman"/>
          <w:sz w:val="20"/>
          <w:szCs w:val="20"/>
        </w:rPr>
      </w:pPr>
      <w:r w:rsidRPr="00CF236E">
        <w:rPr>
          <w:rFonts w:ascii="Times New Roman" w:hAnsi="Times New Roman"/>
          <w:sz w:val="20"/>
          <w:szCs w:val="20"/>
        </w:rPr>
        <w:t xml:space="preserve">        66016537, Evija.Sivare@varam.gov.lv</w:t>
      </w:r>
    </w:p>
    <w:p w:rsidR="00E1526D" w:rsidRPr="00CF236E" w:rsidRDefault="00E1526D" w:rsidP="00994385">
      <w:pPr>
        <w:spacing w:after="0"/>
        <w:rPr>
          <w:rFonts w:ascii="Times New Roman" w:hAnsi="Times New Roman"/>
        </w:rPr>
      </w:pPr>
    </w:p>
    <w:sectPr w:rsidR="00E1526D" w:rsidRPr="00CF236E" w:rsidSect="00296292">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DF6" w:rsidRDefault="00D02DF6" w:rsidP="00361BBB">
      <w:pPr>
        <w:spacing w:after="0" w:line="240" w:lineRule="auto"/>
      </w:pPr>
      <w:r>
        <w:separator/>
      </w:r>
    </w:p>
  </w:endnote>
  <w:endnote w:type="continuationSeparator" w:id="0">
    <w:p w:rsidR="00D02DF6" w:rsidRDefault="00D02DF6" w:rsidP="00361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F2" w:rsidRPr="00CF236E" w:rsidRDefault="00295DD1" w:rsidP="00361BBB">
    <w:pPr>
      <w:pStyle w:val="NormalWeb"/>
      <w:spacing w:before="0" w:beforeAutospacing="0" w:after="0" w:afterAutospacing="0"/>
      <w:jc w:val="both"/>
      <w:rPr>
        <w:rFonts w:ascii="Times New Roman" w:hAnsi="Times New Roman" w:cs="Times New Roman"/>
        <w:sz w:val="22"/>
        <w:szCs w:val="22"/>
        <w:lang w:val="lv-LV"/>
      </w:rPr>
    </w:pPr>
    <w:r w:rsidRPr="00CF236E">
      <w:rPr>
        <w:rFonts w:ascii="Times New Roman" w:hAnsi="Times New Roman" w:cs="Times New Roman"/>
        <w:sz w:val="22"/>
        <w:szCs w:val="22"/>
        <w:lang w:val="lv-LV"/>
      </w:rPr>
      <w:t>VARAMNot_</w:t>
    </w:r>
    <w:r w:rsidR="008A5F67">
      <w:rPr>
        <w:rFonts w:ascii="Times New Roman" w:hAnsi="Times New Roman" w:cs="Times New Roman"/>
        <w:sz w:val="22"/>
        <w:szCs w:val="22"/>
        <w:lang w:val="lv-LV"/>
      </w:rPr>
      <w:t>14</w:t>
    </w:r>
    <w:r w:rsidR="00C75CE3" w:rsidRPr="00CF236E">
      <w:rPr>
        <w:rFonts w:ascii="Times New Roman" w:hAnsi="Times New Roman" w:cs="Times New Roman"/>
        <w:sz w:val="22"/>
        <w:szCs w:val="22"/>
        <w:lang w:val="lv-LV"/>
      </w:rPr>
      <w:t>11</w:t>
    </w:r>
    <w:r w:rsidR="003D33F2" w:rsidRPr="00CF236E">
      <w:rPr>
        <w:rFonts w:ascii="Times New Roman" w:hAnsi="Times New Roman" w:cs="Times New Roman"/>
        <w:sz w:val="22"/>
        <w:szCs w:val="22"/>
        <w:lang w:val="lv-LV"/>
      </w:rPr>
      <w:t>13_NIN; Ministru kabineta noteikumu projekts „</w:t>
    </w:r>
    <w:r w:rsidR="003D33F2" w:rsidRPr="00CF236E">
      <w:rPr>
        <w:rFonts w:ascii="Times New Roman" w:hAnsi="Times New Roman" w:cs="Times New Roman"/>
        <w:color w:val="auto"/>
        <w:sz w:val="22"/>
        <w:szCs w:val="22"/>
        <w:lang w:val="lv-LV"/>
      </w:rPr>
      <w:t>Valsts informācijas sistēmu datu savietošanas kārtība nekustamā īpašuma nodokļa atvieglojumu piešķiršanai</w:t>
    </w:r>
    <w:r w:rsidR="003D33F2" w:rsidRPr="00CF236E">
      <w:rPr>
        <w:rFonts w:ascii="Times New Roman" w:hAnsi="Times New Roman" w:cs="Times New Roman"/>
        <w:sz w:val="22"/>
        <w:szCs w:val="22"/>
        <w:lang w:val="lv-LV"/>
      </w:rPr>
      <w:t>”</w:t>
    </w:r>
  </w:p>
  <w:p w:rsidR="003D33F2" w:rsidRDefault="003D33F2" w:rsidP="00361BBB">
    <w:pPr>
      <w:pStyle w:val="Footer"/>
    </w:pPr>
  </w:p>
  <w:p w:rsidR="003D33F2" w:rsidRDefault="003D33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DF6" w:rsidRDefault="00D02DF6" w:rsidP="00361BBB">
      <w:pPr>
        <w:spacing w:after="0" w:line="240" w:lineRule="auto"/>
      </w:pPr>
      <w:r>
        <w:separator/>
      </w:r>
    </w:p>
  </w:footnote>
  <w:footnote w:type="continuationSeparator" w:id="0">
    <w:p w:rsidR="00D02DF6" w:rsidRDefault="00D02DF6" w:rsidP="00361B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2A2"/>
    <w:multiLevelType w:val="multilevel"/>
    <w:tmpl w:val="DA14AC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16" w:hanging="432"/>
      </w:pPr>
      <w:rPr>
        <w:rFonts w:cs="Times New Roman" w:hint="default"/>
        <w:color w:val="auto"/>
      </w:rPr>
    </w:lvl>
    <w:lvl w:ilvl="2">
      <w:start w:val="1"/>
      <w:numFmt w:val="decimal"/>
      <w:suff w:val="space"/>
      <w:lvlText w:val="%1.%2.%3."/>
      <w:lvlJc w:val="left"/>
      <w:pPr>
        <w:ind w:left="902" w:hanging="2"/>
      </w:pPr>
      <w:rPr>
        <w:rFonts w:cs="Times New Roman"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5203B19"/>
    <w:multiLevelType w:val="multilevel"/>
    <w:tmpl w:val="DC4615C8"/>
    <w:lvl w:ilvl="0">
      <w:start w:val="1"/>
      <w:numFmt w:val="decimal"/>
      <w:lvlText w:val="%1."/>
      <w:lvlJc w:val="left"/>
      <w:pPr>
        <w:ind w:left="502"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suff w:val="space"/>
      <w:lvlText w:val="%1.%2.%3."/>
      <w:lvlJc w:val="left"/>
      <w:pPr>
        <w:ind w:left="902" w:hanging="2"/>
      </w:pPr>
      <w:rPr>
        <w:rFonts w:cs="Times New Roman"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27BF0325"/>
    <w:multiLevelType w:val="hybridMultilevel"/>
    <w:tmpl w:val="B6FC6C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5C45D9A"/>
    <w:multiLevelType w:val="hybridMultilevel"/>
    <w:tmpl w:val="7572F4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1BA2B37"/>
    <w:multiLevelType w:val="multilevel"/>
    <w:tmpl w:val="DC4615C8"/>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suff w:val="space"/>
      <w:lvlText w:val="%1.%2.%3."/>
      <w:lvlJc w:val="left"/>
      <w:pPr>
        <w:ind w:left="902" w:hanging="2"/>
      </w:pPr>
      <w:rPr>
        <w:rFonts w:cs="Times New Roman"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A06F6"/>
    <w:rsid w:val="000237C7"/>
    <w:rsid w:val="00025F64"/>
    <w:rsid w:val="00026CB9"/>
    <w:rsid w:val="000542E7"/>
    <w:rsid w:val="000B0C1F"/>
    <w:rsid w:val="000B3662"/>
    <w:rsid w:val="000B7FDE"/>
    <w:rsid w:val="000D07A7"/>
    <w:rsid w:val="000D6E16"/>
    <w:rsid w:val="000E7BA1"/>
    <w:rsid w:val="000F74D8"/>
    <w:rsid w:val="001426B0"/>
    <w:rsid w:val="00147A04"/>
    <w:rsid w:val="00166119"/>
    <w:rsid w:val="00167BBF"/>
    <w:rsid w:val="001706CC"/>
    <w:rsid w:val="001740B8"/>
    <w:rsid w:val="001754CA"/>
    <w:rsid w:val="00176E09"/>
    <w:rsid w:val="00177CF2"/>
    <w:rsid w:val="001A77D4"/>
    <w:rsid w:val="001C7370"/>
    <w:rsid w:val="00205D3A"/>
    <w:rsid w:val="002153E3"/>
    <w:rsid w:val="00227ED2"/>
    <w:rsid w:val="00271AC5"/>
    <w:rsid w:val="0027744B"/>
    <w:rsid w:val="002804BF"/>
    <w:rsid w:val="00280D0F"/>
    <w:rsid w:val="0028550A"/>
    <w:rsid w:val="00295DD1"/>
    <w:rsid w:val="00296292"/>
    <w:rsid w:val="002A06F6"/>
    <w:rsid w:val="002A1CBA"/>
    <w:rsid w:val="002C51E3"/>
    <w:rsid w:val="002E139A"/>
    <w:rsid w:val="002E5B41"/>
    <w:rsid w:val="002F2078"/>
    <w:rsid w:val="003019AE"/>
    <w:rsid w:val="003047A6"/>
    <w:rsid w:val="00350075"/>
    <w:rsid w:val="00351A72"/>
    <w:rsid w:val="00361BBB"/>
    <w:rsid w:val="003B6839"/>
    <w:rsid w:val="003D33F2"/>
    <w:rsid w:val="003D4369"/>
    <w:rsid w:val="003E21CE"/>
    <w:rsid w:val="00400CA8"/>
    <w:rsid w:val="004026DD"/>
    <w:rsid w:val="004828C0"/>
    <w:rsid w:val="005325C8"/>
    <w:rsid w:val="00534C0E"/>
    <w:rsid w:val="00557EA5"/>
    <w:rsid w:val="00565743"/>
    <w:rsid w:val="00586A0B"/>
    <w:rsid w:val="00586D2B"/>
    <w:rsid w:val="00590B61"/>
    <w:rsid w:val="005979BA"/>
    <w:rsid w:val="005A7BF5"/>
    <w:rsid w:val="005E374F"/>
    <w:rsid w:val="005E46AF"/>
    <w:rsid w:val="005E4D94"/>
    <w:rsid w:val="005F5914"/>
    <w:rsid w:val="006218EF"/>
    <w:rsid w:val="00622773"/>
    <w:rsid w:val="00632D85"/>
    <w:rsid w:val="0066239C"/>
    <w:rsid w:val="006A58B7"/>
    <w:rsid w:val="006C0C53"/>
    <w:rsid w:val="006D4CCD"/>
    <w:rsid w:val="006F2959"/>
    <w:rsid w:val="00726F3D"/>
    <w:rsid w:val="00745A2C"/>
    <w:rsid w:val="00753343"/>
    <w:rsid w:val="0078159E"/>
    <w:rsid w:val="007A6DE1"/>
    <w:rsid w:val="008162B8"/>
    <w:rsid w:val="00832A2F"/>
    <w:rsid w:val="00837648"/>
    <w:rsid w:val="008665B9"/>
    <w:rsid w:val="00890A5B"/>
    <w:rsid w:val="008A5F67"/>
    <w:rsid w:val="008C78B7"/>
    <w:rsid w:val="008D230A"/>
    <w:rsid w:val="008E0FC7"/>
    <w:rsid w:val="008E30DA"/>
    <w:rsid w:val="00911498"/>
    <w:rsid w:val="00911F13"/>
    <w:rsid w:val="0093664E"/>
    <w:rsid w:val="009737BC"/>
    <w:rsid w:val="00994385"/>
    <w:rsid w:val="009B1EB3"/>
    <w:rsid w:val="009C2921"/>
    <w:rsid w:val="009C5510"/>
    <w:rsid w:val="009C6C36"/>
    <w:rsid w:val="009D04EB"/>
    <w:rsid w:val="009D7EE9"/>
    <w:rsid w:val="009F1EA5"/>
    <w:rsid w:val="00A27258"/>
    <w:rsid w:val="00A35A8D"/>
    <w:rsid w:val="00A35F16"/>
    <w:rsid w:val="00A42616"/>
    <w:rsid w:val="00A515CF"/>
    <w:rsid w:val="00A6516B"/>
    <w:rsid w:val="00A95361"/>
    <w:rsid w:val="00AC0F7F"/>
    <w:rsid w:val="00AC2F44"/>
    <w:rsid w:val="00AE72E0"/>
    <w:rsid w:val="00B475AB"/>
    <w:rsid w:val="00B55B22"/>
    <w:rsid w:val="00B82595"/>
    <w:rsid w:val="00B863B0"/>
    <w:rsid w:val="00B8734C"/>
    <w:rsid w:val="00BD2301"/>
    <w:rsid w:val="00BD3E2C"/>
    <w:rsid w:val="00BE4BF6"/>
    <w:rsid w:val="00C01E8E"/>
    <w:rsid w:val="00C16B94"/>
    <w:rsid w:val="00C27274"/>
    <w:rsid w:val="00C31A16"/>
    <w:rsid w:val="00C40374"/>
    <w:rsid w:val="00C47EE0"/>
    <w:rsid w:val="00C75CE3"/>
    <w:rsid w:val="00C84D00"/>
    <w:rsid w:val="00C94AD6"/>
    <w:rsid w:val="00C94B51"/>
    <w:rsid w:val="00CD5FDC"/>
    <w:rsid w:val="00CF236E"/>
    <w:rsid w:val="00D02DF6"/>
    <w:rsid w:val="00D1750B"/>
    <w:rsid w:val="00D42869"/>
    <w:rsid w:val="00D71D8D"/>
    <w:rsid w:val="00D92D61"/>
    <w:rsid w:val="00DA3617"/>
    <w:rsid w:val="00DD27E2"/>
    <w:rsid w:val="00DF6253"/>
    <w:rsid w:val="00E043EC"/>
    <w:rsid w:val="00E049D8"/>
    <w:rsid w:val="00E1526D"/>
    <w:rsid w:val="00E376B1"/>
    <w:rsid w:val="00E51A98"/>
    <w:rsid w:val="00E74E5C"/>
    <w:rsid w:val="00E8747A"/>
    <w:rsid w:val="00EC04FB"/>
    <w:rsid w:val="00ED3457"/>
    <w:rsid w:val="00ED3D3F"/>
    <w:rsid w:val="00EF3488"/>
    <w:rsid w:val="00F00AC1"/>
    <w:rsid w:val="00F219DC"/>
    <w:rsid w:val="00F469AC"/>
    <w:rsid w:val="00F56D5A"/>
    <w:rsid w:val="00F76F7F"/>
    <w:rsid w:val="00F82E98"/>
    <w:rsid w:val="00F9020C"/>
    <w:rsid w:val="00F962F1"/>
    <w:rsid w:val="00FA352A"/>
    <w:rsid w:val="00FA4F1C"/>
    <w:rsid w:val="00FA5B02"/>
    <w:rsid w:val="00FC3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A06F6"/>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2A06F6"/>
  </w:style>
  <w:style w:type="paragraph" w:styleId="ListParagraph">
    <w:name w:val="List Paragraph"/>
    <w:basedOn w:val="Normal"/>
    <w:uiPriority w:val="99"/>
    <w:qFormat/>
    <w:rsid w:val="00F469AC"/>
    <w:pPr>
      <w:ind w:left="720"/>
      <w:contextualSpacing/>
    </w:pPr>
  </w:style>
  <w:style w:type="character" w:styleId="Hyperlink">
    <w:name w:val="Hyperlink"/>
    <w:basedOn w:val="DefaultParagraphFont"/>
    <w:uiPriority w:val="99"/>
    <w:rsid w:val="00F469AC"/>
    <w:rPr>
      <w:rFonts w:cs="Times New Roman"/>
      <w:color w:val="40407C"/>
      <w:u w:val="none"/>
      <w:effect w:val="none"/>
    </w:rPr>
  </w:style>
  <w:style w:type="character" w:styleId="CommentReference">
    <w:name w:val="annotation reference"/>
    <w:basedOn w:val="DefaultParagraphFont"/>
    <w:uiPriority w:val="99"/>
    <w:semiHidden/>
    <w:rsid w:val="00F469AC"/>
    <w:rPr>
      <w:rFonts w:cs="Times New Roman"/>
      <w:sz w:val="16"/>
      <w:szCs w:val="16"/>
    </w:rPr>
  </w:style>
  <w:style w:type="paragraph" w:styleId="CommentText">
    <w:name w:val="annotation text"/>
    <w:basedOn w:val="Normal"/>
    <w:link w:val="CommentTextChar"/>
    <w:uiPriority w:val="99"/>
    <w:semiHidden/>
    <w:rsid w:val="00F469AC"/>
    <w:pPr>
      <w:spacing w:line="240" w:lineRule="auto"/>
    </w:pPr>
    <w:rPr>
      <w:sz w:val="20"/>
      <w:szCs w:val="20"/>
    </w:rPr>
  </w:style>
  <w:style w:type="character" w:customStyle="1" w:styleId="CommentTextChar">
    <w:name w:val="Comment Text Char"/>
    <w:basedOn w:val="DefaultParagraphFont"/>
    <w:link w:val="CommentText"/>
    <w:uiPriority w:val="99"/>
    <w:semiHidden/>
    <w:rsid w:val="00F469A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46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9AC"/>
    <w:rPr>
      <w:rFonts w:ascii="Tahoma" w:eastAsia="Calibri" w:hAnsi="Tahoma" w:cs="Tahoma"/>
      <w:sz w:val="16"/>
      <w:szCs w:val="16"/>
    </w:rPr>
  </w:style>
  <w:style w:type="paragraph" w:styleId="Header">
    <w:name w:val="header"/>
    <w:basedOn w:val="Normal"/>
    <w:link w:val="HeaderChar"/>
    <w:uiPriority w:val="99"/>
    <w:unhideWhenUsed/>
    <w:rsid w:val="00361B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1BBB"/>
    <w:rPr>
      <w:rFonts w:ascii="Calibri" w:eastAsia="Calibri" w:hAnsi="Calibri" w:cs="Times New Roman"/>
    </w:rPr>
  </w:style>
  <w:style w:type="paragraph" w:styleId="Footer">
    <w:name w:val="footer"/>
    <w:basedOn w:val="Normal"/>
    <w:link w:val="FooterChar"/>
    <w:uiPriority w:val="99"/>
    <w:unhideWhenUsed/>
    <w:rsid w:val="00361B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1BBB"/>
    <w:rPr>
      <w:rFonts w:ascii="Calibri" w:eastAsia="Calibri" w:hAnsi="Calibri" w:cs="Times New Roman"/>
    </w:rPr>
  </w:style>
  <w:style w:type="paragraph" w:styleId="NormalWeb">
    <w:name w:val="Normal (Web)"/>
    <w:basedOn w:val="Normal"/>
    <w:uiPriority w:val="99"/>
    <w:rsid w:val="00361BBB"/>
    <w:pPr>
      <w:spacing w:before="100" w:beforeAutospacing="1" w:after="100" w:afterAutospacing="1" w:line="240" w:lineRule="auto"/>
    </w:pPr>
    <w:rPr>
      <w:rFonts w:ascii="Helvetica" w:eastAsia="Times New Roman" w:hAnsi="Helvetica" w:cs="Helvetica"/>
      <w:color w:val="000000"/>
      <w:sz w:val="18"/>
      <w:szCs w:val="18"/>
      <w:lang w:val="en-GB"/>
    </w:rPr>
  </w:style>
  <w:style w:type="paragraph" w:styleId="CommentSubject">
    <w:name w:val="annotation subject"/>
    <w:basedOn w:val="CommentText"/>
    <w:next w:val="CommentText"/>
    <w:link w:val="CommentSubjectChar"/>
    <w:uiPriority w:val="99"/>
    <w:semiHidden/>
    <w:unhideWhenUsed/>
    <w:rsid w:val="00227ED2"/>
    <w:rPr>
      <w:b/>
      <w:bCs/>
    </w:rPr>
  </w:style>
  <w:style w:type="character" w:customStyle="1" w:styleId="CommentSubjectChar">
    <w:name w:val="Comment Subject Char"/>
    <w:basedOn w:val="CommentTextChar"/>
    <w:link w:val="CommentSubject"/>
    <w:uiPriority w:val="99"/>
    <w:semiHidden/>
    <w:rsid w:val="00227ED2"/>
    <w:rPr>
      <w:rFonts w:ascii="Calibri" w:eastAsia="Calibri" w:hAnsi="Calibri" w:cs="Times New Roman"/>
      <w:b/>
      <w:bCs/>
      <w:sz w:val="20"/>
      <w:szCs w:val="20"/>
    </w:rPr>
  </w:style>
  <w:style w:type="paragraph" w:customStyle="1" w:styleId="naisf">
    <w:name w:val="naisf"/>
    <w:basedOn w:val="Normal"/>
    <w:uiPriority w:val="99"/>
    <w:rsid w:val="006F2959"/>
    <w:pPr>
      <w:spacing w:before="100" w:beforeAutospacing="1" w:after="100" w:afterAutospacing="1" w:line="240" w:lineRule="auto"/>
    </w:pPr>
    <w:rPr>
      <w:rFonts w:ascii="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A06F6"/>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2A06F6"/>
  </w:style>
  <w:style w:type="paragraph" w:styleId="ListParagraph">
    <w:name w:val="List Paragraph"/>
    <w:basedOn w:val="Normal"/>
    <w:uiPriority w:val="99"/>
    <w:qFormat/>
    <w:rsid w:val="00F469AC"/>
    <w:pPr>
      <w:ind w:left="720"/>
      <w:contextualSpacing/>
    </w:pPr>
  </w:style>
  <w:style w:type="character" w:styleId="Hyperlink">
    <w:name w:val="Hyperlink"/>
    <w:basedOn w:val="DefaultParagraphFont"/>
    <w:uiPriority w:val="99"/>
    <w:rsid w:val="00F469AC"/>
    <w:rPr>
      <w:rFonts w:cs="Times New Roman"/>
      <w:color w:val="40407C"/>
      <w:u w:val="none"/>
      <w:effect w:val="none"/>
    </w:rPr>
  </w:style>
  <w:style w:type="character" w:styleId="CommentReference">
    <w:name w:val="annotation reference"/>
    <w:basedOn w:val="DefaultParagraphFont"/>
    <w:uiPriority w:val="99"/>
    <w:semiHidden/>
    <w:rsid w:val="00F469AC"/>
    <w:rPr>
      <w:rFonts w:cs="Times New Roman"/>
      <w:sz w:val="16"/>
      <w:szCs w:val="16"/>
    </w:rPr>
  </w:style>
  <w:style w:type="paragraph" w:styleId="CommentText">
    <w:name w:val="annotation text"/>
    <w:basedOn w:val="Normal"/>
    <w:link w:val="CommentTextChar"/>
    <w:uiPriority w:val="99"/>
    <w:semiHidden/>
    <w:rsid w:val="00F469AC"/>
    <w:pPr>
      <w:spacing w:line="240" w:lineRule="auto"/>
    </w:pPr>
    <w:rPr>
      <w:sz w:val="20"/>
      <w:szCs w:val="20"/>
    </w:rPr>
  </w:style>
  <w:style w:type="character" w:customStyle="1" w:styleId="CommentTextChar">
    <w:name w:val="Comment Text Char"/>
    <w:basedOn w:val="DefaultParagraphFont"/>
    <w:link w:val="CommentText"/>
    <w:uiPriority w:val="99"/>
    <w:semiHidden/>
    <w:rsid w:val="00F469A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46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9AC"/>
    <w:rPr>
      <w:rFonts w:ascii="Tahoma" w:eastAsia="Calibri" w:hAnsi="Tahoma" w:cs="Tahoma"/>
      <w:sz w:val="16"/>
      <w:szCs w:val="16"/>
    </w:rPr>
  </w:style>
  <w:style w:type="paragraph" w:styleId="Header">
    <w:name w:val="header"/>
    <w:basedOn w:val="Normal"/>
    <w:link w:val="HeaderChar"/>
    <w:uiPriority w:val="99"/>
    <w:unhideWhenUsed/>
    <w:rsid w:val="00361B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1BBB"/>
    <w:rPr>
      <w:rFonts w:ascii="Calibri" w:eastAsia="Calibri" w:hAnsi="Calibri" w:cs="Times New Roman"/>
    </w:rPr>
  </w:style>
  <w:style w:type="paragraph" w:styleId="Footer">
    <w:name w:val="footer"/>
    <w:basedOn w:val="Normal"/>
    <w:link w:val="FooterChar"/>
    <w:uiPriority w:val="99"/>
    <w:unhideWhenUsed/>
    <w:rsid w:val="00361B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1BBB"/>
    <w:rPr>
      <w:rFonts w:ascii="Calibri" w:eastAsia="Calibri" w:hAnsi="Calibri" w:cs="Times New Roman"/>
    </w:rPr>
  </w:style>
  <w:style w:type="paragraph" w:styleId="NormalWeb">
    <w:name w:val="Normal (Web)"/>
    <w:basedOn w:val="Normal"/>
    <w:uiPriority w:val="99"/>
    <w:rsid w:val="00361BBB"/>
    <w:pPr>
      <w:spacing w:before="100" w:beforeAutospacing="1" w:after="100" w:afterAutospacing="1" w:line="240" w:lineRule="auto"/>
    </w:pPr>
    <w:rPr>
      <w:rFonts w:ascii="Helvetica" w:eastAsia="Times New Roman" w:hAnsi="Helvetica" w:cs="Helvetica"/>
      <w:color w:val="000000"/>
      <w:sz w:val="18"/>
      <w:szCs w:val="18"/>
      <w:lang w:val="en-GB"/>
    </w:rPr>
  </w:style>
  <w:style w:type="paragraph" w:styleId="CommentSubject">
    <w:name w:val="annotation subject"/>
    <w:basedOn w:val="CommentText"/>
    <w:next w:val="CommentText"/>
    <w:link w:val="CommentSubjectChar"/>
    <w:uiPriority w:val="99"/>
    <w:semiHidden/>
    <w:unhideWhenUsed/>
    <w:rsid w:val="00227ED2"/>
    <w:rPr>
      <w:b/>
      <w:bCs/>
    </w:rPr>
  </w:style>
  <w:style w:type="character" w:customStyle="1" w:styleId="CommentSubjectChar">
    <w:name w:val="Comment Subject Char"/>
    <w:basedOn w:val="CommentTextChar"/>
    <w:link w:val="CommentSubject"/>
    <w:uiPriority w:val="99"/>
    <w:semiHidden/>
    <w:rsid w:val="00227ED2"/>
    <w:rPr>
      <w:rFonts w:ascii="Calibri" w:eastAsia="Calibri" w:hAnsi="Calibri" w:cs="Times New Roman"/>
      <w:b/>
      <w:bCs/>
      <w:sz w:val="20"/>
      <w:szCs w:val="20"/>
    </w:rPr>
  </w:style>
  <w:style w:type="paragraph" w:customStyle="1" w:styleId="naisf">
    <w:name w:val="naisf"/>
    <w:basedOn w:val="Normal"/>
    <w:uiPriority w:val="99"/>
    <w:rsid w:val="006F2959"/>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624967061">
      <w:bodyDiv w:val="1"/>
      <w:marLeft w:val="0"/>
      <w:marRight w:val="0"/>
      <w:marTop w:val="0"/>
      <w:marBottom w:val="0"/>
      <w:divBdr>
        <w:top w:val="none" w:sz="0" w:space="0" w:color="auto"/>
        <w:left w:val="none" w:sz="0" w:space="0" w:color="auto"/>
        <w:bottom w:val="none" w:sz="0" w:space="0" w:color="auto"/>
        <w:right w:val="none" w:sz="0" w:space="0" w:color="auto"/>
      </w:divBdr>
    </w:div>
    <w:div w:id="1177384571">
      <w:bodyDiv w:val="1"/>
      <w:marLeft w:val="0"/>
      <w:marRight w:val="0"/>
      <w:marTop w:val="0"/>
      <w:marBottom w:val="0"/>
      <w:divBdr>
        <w:top w:val="none" w:sz="0" w:space="0" w:color="auto"/>
        <w:left w:val="none" w:sz="0" w:space="0" w:color="auto"/>
        <w:bottom w:val="none" w:sz="0" w:space="0" w:color="auto"/>
        <w:right w:val="none" w:sz="0" w:space="0" w:color="auto"/>
      </w:divBdr>
      <w:divsChild>
        <w:div w:id="407506880">
          <w:marLeft w:val="0"/>
          <w:marRight w:val="0"/>
          <w:marTop w:val="0"/>
          <w:marBottom w:val="0"/>
          <w:divBdr>
            <w:top w:val="none" w:sz="0" w:space="0" w:color="auto"/>
            <w:left w:val="none" w:sz="0" w:space="0" w:color="auto"/>
            <w:bottom w:val="none" w:sz="0" w:space="0" w:color="auto"/>
            <w:right w:val="none" w:sz="0" w:space="0" w:color="auto"/>
          </w:divBdr>
        </w:div>
        <w:div w:id="850490928">
          <w:marLeft w:val="0"/>
          <w:marRight w:val="0"/>
          <w:marTop w:val="0"/>
          <w:marBottom w:val="0"/>
          <w:divBdr>
            <w:top w:val="none" w:sz="0" w:space="0" w:color="auto"/>
            <w:left w:val="none" w:sz="0" w:space="0" w:color="auto"/>
            <w:bottom w:val="none" w:sz="0" w:space="0" w:color="auto"/>
            <w:right w:val="none" w:sz="0" w:space="0" w:color="auto"/>
          </w:divBdr>
        </w:div>
      </w:divsChild>
    </w:div>
    <w:div w:id="206879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s.gov.lv"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D5D52-6EF1-403D-8A88-03AAF5E7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NĪN noteikumu projekts</dc:title>
  <dc:creator>Evija Šivare</dc:creator>
  <dc:description>Evija.Sivare@varam.gov.lv</dc:description>
  <cp:lastModifiedBy>larisat</cp:lastModifiedBy>
  <cp:revision>22</cp:revision>
  <cp:lastPrinted>2013-11-13T09:33:00Z</cp:lastPrinted>
  <dcterms:created xsi:type="dcterms:W3CDTF">2013-11-13T12:13:00Z</dcterms:created>
  <dcterms:modified xsi:type="dcterms:W3CDTF">2013-11-15T09:26:00Z</dcterms:modified>
</cp:coreProperties>
</file>