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6EB" w:rsidRPr="00C41503" w:rsidRDefault="00467C89" w:rsidP="009C76EB">
      <w:pPr>
        <w:jc w:val="right"/>
        <w:rPr>
          <w:sz w:val="28"/>
          <w:szCs w:val="28"/>
        </w:rPr>
      </w:pPr>
      <w:r>
        <w:rPr>
          <w:sz w:val="28"/>
          <w:szCs w:val="28"/>
        </w:rPr>
        <w:t>2</w:t>
      </w:r>
      <w:r w:rsidR="009C76EB" w:rsidRPr="00C41503">
        <w:rPr>
          <w:sz w:val="28"/>
          <w:szCs w:val="28"/>
        </w:rPr>
        <w:t>.pielikums</w:t>
      </w:r>
    </w:p>
    <w:p w:rsidR="009C76EB" w:rsidRPr="00C41503" w:rsidRDefault="009C76EB" w:rsidP="009C76EB">
      <w:pPr>
        <w:jc w:val="right"/>
        <w:rPr>
          <w:sz w:val="28"/>
          <w:szCs w:val="28"/>
        </w:rPr>
      </w:pPr>
      <w:r w:rsidRPr="00C41503">
        <w:rPr>
          <w:sz w:val="28"/>
          <w:szCs w:val="28"/>
        </w:rPr>
        <w:t>Ministru kabineta</w:t>
      </w:r>
    </w:p>
    <w:p w:rsidR="009C76EB" w:rsidRDefault="009C76EB" w:rsidP="009C76EB">
      <w:pPr>
        <w:jc w:val="right"/>
        <w:rPr>
          <w:sz w:val="28"/>
          <w:szCs w:val="28"/>
        </w:rPr>
      </w:pPr>
      <w:r w:rsidRPr="00C41503">
        <w:rPr>
          <w:sz w:val="28"/>
          <w:szCs w:val="28"/>
        </w:rPr>
        <w:t>201</w:t>
      </w:r>
      <w:r w:rsidR="00467C89">
        <w:rPr>
          <w:sz w:val="28"/>
          <w:szCs w:val="28"/>
        </w:rPr>
        <w:t>1</w:t>
      </w:r>
      <w:r w:rsidRPr="00C41503">
        <w:rPr>
          <w:sz w:val="28"/>
          <w:szCs w:val="28"/>
        </w:rPr>
        <w:t xml:space="preserve">.gada __._________ </w:t>
      </w:r>
    </w:p>
    <w:p w:rsidR="009C76EB" w:rsidRPr="003269D1" w:rsidRDefault="009C76EB" w:rsidP="009C76EB">
      <w:pPr>
        <w:jc w:val="right"/>
        <w:rPr>
          <w:szCs w:val="24"/>
        </w:rPr>
      </w:pPr>
      <w:r w:rsidRPr="00C41503">
        <w:rPr>
          <w:sz w:val="28"/>
          <w:szCs w:val="28"/>
        </w:rPr>
        <w:t>noteikumiem Nr.___</w:t>
      </w:r>
    </w:p>
    <w:p w:rsidR="00AA5CA9" w:rsidRDefault="00AA5CA9" w:rsidP="00AA5CA9">
      <w:pPr>
        <w:jc w:val="right"/>
        <w:rPr>
          <w:sz w:val="28"/>
        </w:rPr>
      </w:pPr>
    </w:p>
    <w:p w:rsidR="00A630DD" w:rsidRPr="00AA5CA9" w:rsidRDefault="009C76EB" w:rsidP="00AA5CA9">
      <w:pPr>
        <w:jc w:val="center"/>
        <w:rPr>
          <w:b/>
          <w:sz w:val="28"/>
          <w:szCs w:val="28"/>
        </w:rPr>
      </w:pPr>
      <w:r>
        <w:rPr>
          <w:b/>
          <w:sz w:val="28"/>
          <w:szCs w:val="28"/>
        </w:rPr>
        <w:t>Sadarbības partnera</w:t>
      </w:r>
      <w:r w:rsidR="00AA5CA9">
        <w:rPr>
          <w:b/>
          <w:sz w:val="28"/>
          <w:szCs w:val="28"/>
        </w:rPr>
        <w:t xml:space="preserve"> apliecinājums</w:t>
      </w:r>
    </w:p>
    <w:p w:rsidR="00A630DD" w:rsidRDefault="00A630DD" w:rsidP="00A630DD">
      <w:pPr>
        <w:jc w:val="both"/>
        <w:rPr>
          <w:bCs/>
          <w:sz w:val="28"/>
          <w:szCs w:val="28"/>
        </w:rPr>
      </w:pPr>
    </w:p>
    <w:tbl>
      <w:tblPr>
        <w:tblW w:w="0" w:type="auto"/>
        <w:tblLook w:val="01E0"/>
      </w:tblPr>
      <w:tblGrid>
        <w:gridCol w:w="4068"/>
        <w:gridCol w:w="5219"/>
      </w:tblGrid>
      <w:tr w:rsidR="00797D62" w:rsidRPr="00D555AC" w:rsidTr="00D555AC">
        <w:tc>
          <w:tcPr>
            <w:tcW w:w="4068" w:type="dxa"/>
          </w:tcPr>
          <w:p w:rsidR="00797D62" w:rsidRPr="00D555AC" w:rsidRDefault="00797D62" w:rsidP="00D555AC">
            <w:pPr>
              <w:jc w:val="both"/>
              <w:rPr>
                <w:bCs/>
                <w:sz w:val="28"/>
                <w:szCs w:val="28"/>
              </w:rPr>
            </w:pPr>
            <w:r w:rsidRPr="00D555AC">
              <w:rPr>
                <w:bCs/>
                <w:iCs/>
                <w:sz w:val="28"/>
                <w:szCs w:val="28"/>
              </w:rPr>
              <w:t>Projekts tiek īstenots sadarbībā ar</w:t>
            </w:r>
          </w:p>
        </w:tc>
        <w:tc>
          <w:tcPr>
            <w:tcW w:w="5219" w:type="dxa"/>
            <w:tcBorders>
              <w:bottom w:val="single" w:sz="4" w:space="0" w:color="auto"/>
            </w:tcBorders>
          </w:tcPr>
          <w:p w:rsidR="00797D62" w:rsidRPr="00D555AC" w:rsidRDefault="00797D62" w:rsidP="00D555AC">
            <w:pPr>
              <w:jc w:val="both"/>
              <w:rPr>
                <w:bCs/>
                <w:sz w:val="28"/>
                <w:szCs w:val="28"/>
              </w:rPr>
            </w:pPr>
          </w:p>
        </w:tc>
      </w:tr>
      <w:tr w:rsidR="00797D62" w:rsidRPr="00D555AC" w:rsidTr="00D555AC">
        <w:tc>
          <w:tcPr>
            <w:tcW w:w="4068" w:type="dxa"/>
          </w:tcPr>
          <w:p w:rsidR="00797D62" w:rsidRPr="00D555AC" w:rsidRDefault="00797D62" w:rsidP="00D555AC">
            <w:pPr>
              <w:jc w:val="both"/>
              <w:rPr>
                <w:bCs/>
                <w:szCs w:val="24"/>
              </w:rPr>
            </w:pPr>
          </w:p>
        </w:tc>
        <w:tc>
          <w:tcPr>
            <w:tcW w:w="5219" w:type="dxa"/>
            <w:tcBorders>
              <w:top w:val="single" w:sz="4" w:space="0" w:color="auto"/>
            </w:tcBorders>
          </w:tcPr>
          <w:p w:rsidR="00797D62" w:rsidRPr="00D555AC" w:rsidRDefault="00797D62" w:rsidP="00D555AC">
            <w:pPr>
              <w:jc w:val="center"/>
              <w:rPr>
                <w:bCs/>
                <w:szCs w:val="24"/>
              </w:rPr>
            </w:pPr>
            <w:r w:rsidRPr="00D555AC">
              <w:rPr>
                <w:bCs/>
                <w:iCs/>
                <w:szCs w:val="24"/>
              </w:rPr>
              <w:t>(iestādes nosaukums)</w:t>
            </w:r>
          </w:p>
        </w:tc>
      </w:tr>
      <w:tr w:rsidR="00797D62" w:rsidRPr="00D555AC" w:rsidTr="00D555AC">
        <w:tc>
          <w:tcPr>
            <w:tcW w:w="4068" w:type="dxa"/>
          </w:tcPr>
          <w:p w:rsidR="00797D62" w:rsidRPr="00D555AC" w:rsidRDefault="00797D62" w:rsidP="00D555AC">
            <w:pPr>
              <w:jc w:val="both"/>
              <w:rPr>
                <w:bCs/>
                <w:sz w:val="28"/>
                <w:szCs w:val="28"/>
              </w:rPr>
            </w:pPr>
            <w:r w:rsidRPr="00D555AC">
              <w:rPr>
                <w:sz w:val="28"/>
                <w:szCs w:val="28"/>
              </w:rPr>
              <w:t>Atbildīgā amatpersona</w:t>
            </w:r>
          </w:p>
        </w:tc>
        <w:tc>
          <w:tcPr>
            <w:tcW w:w="5219" w:type="dxa"/>
            <w:tcBorders>
              <w:bottom w:val="single" w:sz="4" w:space="0" w:color="auto"/>
            </w:tcBorders>
          </w:tcPr>
          <w:p w:rsidR="00797D62" w:rsidRPr="00D555AC" w:rsidRDefault="00797D62" w:rsidP="00D555AC">
            <w:pPr>
              <w:jc w:val="both"/>
              <w:rPr>
                <w:bCs/>
                <w:sz w:val="28"/>
                <w:szCs w:val="28"/>
              </w:rPr>
            </w:pPr>
          </w:p>
        </w:tc>
      </w:tr>
      <w:tr w:rsidR="00797D62" w:rsidRPr="00D555AC" w:rsidTr="00D555AC">
        <w:tc>
          <w:tcPr>
            <w:tcW w:w="4068" w:type="dxa"/>
          </w:tcPr>
          <w:p w:rsidR="00797D62" w:rsidRPr="00D555AC" w:rsidRDefault="00797D62" w:rsidP="00D555AC">
            <w:pPr>
              <w:jc w:val="both"/>
              <w:rPr>
                <w:szCs w:val="24"/>
              </w:rPr>
            </w:pPr>
          </w:p>
        </w:tc>
        <w:tc>
          <w:tcPr>
            <w:tcW w:w="5219" w:type="dxa"/>
            <w:tcBorders>
              <w:top w:val="single" w:sz="4" w:space="0" w:color="auto"/>
            </w:tcBorders>
          </w:tcPr>
          <w:p w:rsidR="00797D62" w:rsidRPr="00D555AC" w:rsidRDefault="00797D62" w:rsidP="00D555AC">
            <w:pPr>
              <w:jc w:val="center"/>
              <w:rPr>
                <w:bCs/>
                <w:szCs w:val="24"/>
              </w:rPr>
            </w:pPr>
            <w:r w:rsidRPr="00D555AC">
              <w:rPr>
                <w:iCs/>
                <w:szCs w:val="24"/>
              </w:rPr>
              <w:t>(vārds, uzvārds)</w:t>
            </w:r>
          </w:p>
        </w:tc>
      </w:tr>
      <w:tr w:rsidR="00797D62" w:rsidRPr="00D555AC" w:rsidTr="00D555AC">
        <w:tc>
          <w:tcPr>
            <w:tcW w:w="4068" w:type="dxa"/>
          </w:tcPr>
          <w:p w:rsidR="00797D62" w:rsidRPr="00D555AC" w:rsidRDefault="00797D62" w:rsidP="00D555AC">
            <w:pPr>
              <w:jc w:val="both"/>
              <w:rPr>
                <w:sz w:val="28"/>
                <w:szCs w:val="28"/>
              </w:rPr>
            </w:pPr>
          </w:p>
        </w:tc>
        <w:tc>
          <w:tcPr>
            <w:tcW w:w="5219" w:type="dxa"/>
            <w:tcBorders>
              <w:bottom w:val="single" w:sz="4" w:space="0" w:color="auto"/>
            </w:tcBorders>
          </w:tcPr>
          <w:p w:rsidR="00797D62" w:rsidRPr="00D555AC" w:rsidRDefault="00797D62" w:rsidP="00D555AC">
            <w:pPr>
              <w:jc w:val="both"/>
              <w:rPr>
                <w:bCs/>
                <w:sz w:val="28"/>
                <w:szCs w:val="28"/>
              </w:rPr>
            </w:pPr>
          </w:p>
        </w:tc>
      </w:tr>
      <w:tr w:rsidR="00797D62" w:rsidRPr="00D555AC" w:rsidTr="00D555AC">
        <w:tc>
          <w:tcPr>
            <w:tcW w:w="4068" w:type="dxa"/>
          </w:tcPr>
          <w:p w:rsidR="00797D62" w:rsidRPr="00D555AC" w:rsidRDefault="00797D62" w:rsidP="00D555AC">
            <w:pPr>
              <w:jc w:val="both"/>
              <w:rPr>
                <w:szCs w:val="24"/>
              </w:rPr>
            </w:pPr>
          </w:p>
        </w:tc>
        <w:tc>
          <w:tcPr>
            <w:tcW w:w="5219" w:type="dxa"/>
            <w:tcBorders>
              <w:top w:val="single" w:sz="4" w:space="0" w:color="auto"/>
            </w:tcBorders>
          </w:tcPr>
          <w:p w:rsidR="00797D62" w:rsidRPr="00D555AC" w:rsidRDefault="00797D62" w:rsidP="00D555AC">
            <w:pPr>
              <w:jc w:val="center"/>
              <w:rPr>
                <w:bCs/>
                <w:szCs w:val="24"/>
              </w:rPr>
            </w:pPr>
            <w:r w:rsidRPr="00D555AC">
              <w:rPr>
                <w:bCs/>
                <w:iCs/>
                <w:szCs w:val="24"/>
              </w:rPr>
              <w:t>(amats)</w:t>
            </w:r>
          </w:p>
        </w:tc>
      </w:tr>
    </w:tbl>
    <w:p w:rsidR="00797D62" w:rsidRDefault="00797D62" w:rsidP="00A630DD">
      <w:pPr>
        <w:jc w:val="both"/>
        <w:rPr>
          <w:bCs/>
          <w:sz w:val="28"/>
          <w:szCs w:val="28"/>
        </w:rPr>
      </w:pPr>
    </w:p>
    <w:tbl>
      <w:tblPr>
        <w:tblW w:w="9288" w:type="dxa"/>
        <w:tblLayout w:type="fixed"/>
        <w:tblLook w:val="0000"/>
      </w:tblPr>
      <w:tblGrid>
        <w:gridCol w:w="7649"/>
        <w:gridCol w:w="1639"/>
      </w:tblGrid>
      <w:tr w:rsidR="00A630DD" w:rsidRPr="00797D62">
        <w:tc>
          <w:tcPr>
            <w:tcW w:w="7649" w:type="dxa"/>
          </w:tcPr>
          <w:p w:rsidR="00A630DD" w:rsidRPr="00797D62" w:rsidRDefault="00797D62" w:rsidP="006D20A0">
            <w:pPr>
              <w:jc w:val="both"/>
              <w:rPr>
                <w:bCs/>
                <w:sz w:val="28"/>
                <w:szCs w:val="28"/>
              </w:rPr>
            </w:pPr>
            <w:r>
              <w:rPr>
                <w:bCs/>
                <w:sz w:val="28"/>
                <w:szCs w:val="28"/>
              </w:rPr>
              <w:t xml:space="preserve">Ar parakstu </w:t>
            </w:r>
            <w:r w:rsidR="00A630DD" w:rsidRPr="00797D62">
              <w:rPr>
                <w:bCs/>
                <w:sz w:val="28"/>
                <w:szCs w:val="28"/>
              </w:rPr>
              <w:t xml:space="preserve">apliecinu, ka projekta iesnieguma iesniegšanas </w:t>
            </w:r>
            <w:r w:rsidR="00AA5CA9" w:rsidRPr="00797D62">
              <w:rPr>
                <w:bCs/>
                <w:sz w:val="28"/>
                <w:szCs w:val="28"/>
              </w:rPr>
              <w:t>dienā</w:t>
            </w:r>
          </w:p>
        </w:tc>
        <w:tc>
          <w:tcPr>
            <w:tcW w:w="1639" w:type="dxa"/>
            <w:tcBorders>
              <w:bottom w:val="single" w:sz="4" w:space="0" w:color="auto"/>
            </w:tcBorders>
          </w:tcPr>
          <w:p w:rsidR="00A630DD" w:rsidRPr="00797D62" w:rsidRDefault="00A630DD" w:rsidP="006D20A0">
            <w:pPr>
              <w:rPr>
                <w:bCs/>
                <w:sz w:val="28"/>
                <w:szCs w:val="28"/>
              </w:rPr>
            </w:pPr>
          </w:p>
        </w:tc>
      </w:tr>
      <w:tr w:rsidR="00A630DD" w:rsidRPr="00797D62">
        <w:tc>
          <w:tcPr>
            <w:tcW w:w="7649" w:type="dxa"/>
          </w:tcPr>
          <w:p w:rsidR="00A630DD" w:rsidRPr="00797D62" w:rsidRDefault="00A630DD" w:rsidP="006D20A0">
            <w:pPr>
              <w:jc w:val="both"/>
              <w:rPr>
                <w:bCs/>
                <w:sz w:val="28"/>
                <w:szCs w:val="28"/>
              </w:rPr>
            </w:pPr>
          </w:p>
        </w:tc>
        <w:tc>
          <w:tcPr>
            <w:tcW w:w="1639" w:type="dxa"/>
            <w:tcBorders>
              <w:top w:val="single" w:sz="4" w:space="0" w:color="auto"/>
            </w:tcBorders>
          </w:tcPr>
          <w:p w:rsidR="00A630DD" w:rsidRPr="00797D62" w:rsidRDefault="00A630DD" w:rsidP="006D20A0">
            <w:pPr>
              <w:jc w:val="center"/>
              <w:rPr>
                <w:bCs/>
                <w:iCs/>
                <w:szCs w:val="24"/>
              </w:rPr>
            </w:pPr>
            <w:r w:rsidRPr="00797D62">
              <w:rPr>
                <w:bCs/>
                <w:iCs/>
                <w:szCs w:val="24"/>
              </w:rPr>
              <w:t>dd/mm/gggg</w:t>
            </w:r>
          </w:p>
        </w:tc>
      </w:tr>
    </w:tbl>
    <w:p w:rsidR="00797D62" w:rsidRPr="009E5E47" w:rsidRDefault="00797D62" w:rsidP="006D20A0">
      <w:pPr>
        <w:rPr>
          <w:sz w:val="20"/>
        </w:rPr>
      </w:pPr>
    </w:p>
    <w:tbl>
      <w:tblPr>
        <w:tblW w:w="0" w:type="auto"/>
        <w:tblLook w:val="01E0"/>
      </w:tblPr>
      <w:tblGrid>
        <w:gridCol w:w="468"/>
        <w:gridCol w:w="5940"/>
        <w:gridCol w:w="2879"/>
      </w:tblGrid>
      <w:tr w:rsidR="009E5E47" w:rsidRPr="00D555AC" w:rsidTr="00D555AC">
        <w:tc>
          <w:tcPr>
            <w:tcW w:w="468" w:type="dxa"/>
            <w:shd w:val="clear" w:color="auto" w:fill="auto"/>
          </w:tcPr>
          <w:p w:rsidR="009E5E47" w:rsidRPr="00D555AC" w:rsidRDefault="000D2D53" w:rsidP="006D20A0">
            <w:pPr>
              <w:pStyle w:val="BodyText"/>
              <w:jc w:val="left"/>
              <w:rPr>
                <w:rFonts w:ascii="Times New Roman" w:hAnsi="Times New Roman"/>
                <w:sz w:val="28"/>
                <w:szCs w:val="28"/>
              </w:rPr>
            </w:pPr>
            <w:r>
              <w:rPr>
                <w:rFonts w:ascii="Times New Roman" w:hAnsi="Times New Roman"/>
                <w:sz w:val="28"/>
                <w:szCs w:val="28"/>
              </w:rPr>
              <w:t>1.</w:t>
            </w:r>
          </w:p>
        </w:tc>
        <w:tc>
          <w:tcPr>
            <w:tcW w:w="5940" w:type="dxa"/>
            <w:tcBorders>
              <w:bottom w:val="single" w:sz="4" w:space="0" w:color="auto"/>
            </w:tcBorders>
            <w:shd w:val="clear" w:color="auto" w:fill="auto"/>
          </w:tcPr>
          <w:p w:rsidR="009E5E47" w:rsidRPr="00D555AC" w:rsidRDefault="009E5E47" w:rsidP="006D20A0">
            <w:pPr>
              <w:pStyle w:val="BodyText"/>
              <w:jc w:val="center"/>
              <w:rPr>
                <w:rFonts w:ascii="Times New Roman" w:hAnsi="Times New Roman"/>
                <w:sz w:val="28"/>
                <w:szCs w:val="28"/>
              </w:rPr>
            </w:pPr>
          </w:p>
        </w:tc>
        <w:tc>
          <w:tcPr>
            <w:tcW w:w="2879" w:type="dxa"/>
          </w:tcPr>
          <w:p w:rsidR="009E5E47" w:rsidRPr="00D555AC" w:rsidRDefault="009E5E47" w:rsidP="006D20A0">
            <w:pPr>
              <w:pStyle w:val="BodyText"/>
              <w:tabs>
                <w:tab w:val="clear" w:pos="8789"/>
              </w:tabs>
              <w:suppressAutoHyphens w:val="0"/>
              <w:jc w:val="right"/>
              <w:rPr>
                <w:rFonts w:ascii="Times New Roman" w:hAnsi="Times New Roman"/>
                <w:sz w:val="28"/>
                <w:szCs w:val="28"/>
              </w:rPr>
            </w:pPr>
            <w:r w:rsidRPr="00D555AC">
              <w:rPr>
                <w:rFonts w:ascii="Times New Roman" w:hAnsi="Times New Roman"/>
                <w:sz w:val="28"/>
                <w:szCs w:val="28"/>
              </w:rPr>
              <w:t>apņēmusies piedalīties</w:t>
            </w:r>
          </w:p>
        </w:tc>
      </w:tr>
      <w:tr w:rsidR="009E5E47" w:rsidRPr="00D555AC" w:rsidTr="00D555AC">
        <w:tc>
          <w:tcPr>
            <w:tcW w:w="468" w:type="dxa"/>
            <w:shd w:val="clear" w:color="auto" w:fill="auto"/>
          </w:tcPr>
          <w:p w:rsidR="009E5E47" w:rsidRPr="00D555AC" w:rsidRDefault="009E5E47" w:rsidP="006D20A0">
            <w:pPr>
              <w:pStyle w:val="BodyText"/>
              <w:tabs>
                <w:tab w:val="clear" w:pos="8789"/>
              </w:tabs>
              <w:suppressAutoHyphens w:val="0"/>
              <w:jc w:val="center"/>
              <w:rPr>
                <w:rFonts w:ascii="Times New Roman" w:hAnsi="Times New Roman"/>
                <w:i/>
                <w:sz w:val="24"/>
                <w:szCs w:val="24"/>
              </w:rPr>
            </w:pPr>
          </w:p>
        </w:tc>
        <w:tc>
          <w:tcPr>
            <w:tcW w:w="5940" w:type="dxa"/>
            <w:tcBorders>
              <w:top w:val="single" w:sz="4" w:space="0" w:color="auto"/>
            </w:tcBorders>
            <w:shd w:val="clear" w:color="auto" w:fill="auto"/>
          </w:tcPr>
          <w:p w:rsidR="009E5E47" w:rsidRDefault="009E5E47" w:rsidP="006D20A0">
            <w:pPr>
              <w:pStyle w:val="BodyText"/>
              <w:tabs>
                <w:tab w:val="clear" w:pos="8789"/>
              </w:tabs>
              <w:suppressAutoHyphens w:val="0"/>
              <w:jc w:val="center"/>
              <w:rPr>
                <w:rFonts w:ascii="Times New Roman" w:hAnsi="Times New Roman"/>
                <w:sz w:val="24"/>
                <w:szCs w:val="24"/>
              </w:rPr>
            </w:pPr>
            <w:r w:rsidRPr="00D555AC">
              <w:rPr>
                <w:rFonts w:ascii="Times New Roman" w:hAnsi="Times New Roman"/>
                <w:sz w:val="24"/>
                <w:szCs w:val="24"/>
              </w:rPr>
              <w:t>(iestādes nosaukums)</w:t>
            </w:r>
          </w:p>
          <w:p w:rsidR="00467C89" w:rsidRPr="00D555AC" w:rsidRDefault="00467C89" w:rsidP="006D20A0">
            <w:pPr>
              <w:pStyle w:val="BodyText"/>
              <w:tabs>
                <w:tab w:val="clear" w:pos="8789"/>
              </w:tabs>
              <w:suppressAutoHyphens w:val="0"/>
              <w:jc w:val="center"/>
              <w:rPr>
                <w:rFonts w:ascii="Times New Roman" w:hAnsi="Times New Roman"/>
                <w:sz w:val="24"/>
                <w:szCs w:val="24"/>
              </w:rPr>
            </w:pPr>
          </w:p>
        </w:tc>
        <w:tc>
          <w:tcPr>
            <w:tcW w:w="2879" w:type="dxa"/>
          </w:tcPr>
          <w:p w:rsidR="009E5E47" w:rsidRPr="00D555AC" w:rsidRDefault="009E5E47" w:rsidP="006D20A0">
            <w:pPr>
              <w:pStyle w:val="BodyText"/>
              <w:tabs>
                <w:tab w:val="clear" w:pos="8789"/>
              </w:tabs>
              <w:suppressAutoHyphens w:val="0"/>
              <w:rPr>
                <w:rFonts w:ascii="Times New Roman" w:hAnsi="Times New Roman"/>
                <w:sz w:val="28"/>
                <w:szCs w:val="28"/>
              </w:rPr>
            </w:pPr>
          </w:p>
        </w:tc>
      </w:tr>
    </w:tbl>
    <w:p w:rsidR="00A0457E" w:rsidRDefault="009E5E47" w:rsidP="006D20A0">
      <w:pPr>
        <w:pStyle w:val="BodyText"/>
        <w:tabs>
          <w:tab w:val="clear" w:pos="8789"/>
        </w:tabs>
        <w:suppressAutoHyphens w:val="0"/>
        <w:rPr>
          <w:rFonts w:ascii="Times New Roman" w:hAnsi="Times New Roman"/>
          <w:sz w:val="28"/>
          <w:szCs w:val="28"/>
        </w:rPr>
      </w:pPr>
      <w:r w:rsidRPr="00797D62">
        <w:rPr>
          <w:rFonts w:ascii="Times New Roman" w:hAnsi="Times New Roman"/>
          <w:sz w:val="28"/>
          <w:szCs w:val="28"/>
        </w:rPr>
        <w:t>projekta</w:t>
      </w:r>
      <w:r w:rsidR="00CA7DCA">
        <w:rPr>
          <w:rFonts w:ascii="Times New Roman" w:hAnsi="Times New Roman"/>
          <w:sz w:val="28"/>
          <w:szCs w:val="28"/>
        </w:rPr>
        <w:t xml:space="preserve"> „_____________”</w:t>
      </w:r>
      <w:r w:rsidRPr="00797D62">
        <w:rPr>
          <w:rFonts w:ascii="Times New Roman" w:hAnsi="Times New Roman"/>
          <w:sz w:val="28"/>
          <w:szCs w:val="28"/>
        </w:rPr>
        <w:t xml:space="preserve"> ieviešanā</w:t>
      </w:r>
      <w:r w:rsidR="00CA7DCA">
        <w:rPr>
          <w:rFonts w:ascii="Times New Roman" w:hAnsi="Times New Roman"/>
          <w:sz w:val="28"/>
          <w:szCs w:val="28"/>
        </w:rPr>
        <w:t>, nodrošinot</w:t>
      </w:r>
      <w:r w:rsidR="00A0457E">
        <w:rPr>
          <w:rFonts w:ascii="Times New Roman" w:hAnsi="Times New Roman"/>
          <w:sz w:val="28"/>
          <w:szCs w:val="28"/>
        </w:rPr>
        <w:t>,</w:t>
      </w:r>
      <w:r w:rsidR="00CA7DCA">
        <w:rPr>
          <w:rFonts w:ascii="Times New Roman" w:hAnsi="Times New Roman"/>
          <w:sz w:val="28"/>
          <w:szCs w:val="28"/>
        </w:rPr>
        <w:t xml:space="preserve"> </w:t>
      </w:r>
      <w:r w:rsidR="00A0457E" w:rsidRPr="00615B11">
        <w:rPr>
          <w:rFonts w:ascii="Times New Roman" w:hAnsi="Times New Roman"/>
          <w:sz w:val="28"/>
          <w:szCs w:val="28"/>
        </w:rPr>
        <w:t>ka projekta ietvaros iegādātie un iestādei nodotie pamatlīdzekļi:</w:t>
      </w:r>
    </w:p>
    <w:p w:rsidR="00615B11" w:rsidRPr="00615B11" w:rsidRDefault="00615B11" w:rsidP="006D20A0">
      <w:pPr>
        <w:pStyle w:val="BodyText"/>
        <w:numPr>
          <w:ilvl w:val="1"/>
          <w:numId w:val="7"/>
        </w:numPr>
        <w:tabs>
          <w:tab w:val="clear" w:pos="8789"/>
        </w:tabs>
        <w:suppressAutoHyphens w:val="0"/>
        <w:rPr>
          <w:rFonts w:ascii="Times New Roman" w:hAnsi="Times New Roman"/>
          <w:sz w:val="28"/>
          <w:szCs w:val="28"/>
        </w:rPr>
      </w:pPr>
      <w:r w:rsidRPr="00615B11">
        <w:rPr>
          <w:rFonts w:ascii="Times New Roman" w:hAnsi="Times New Roman"/>
          <w:sz w:val="28"/>
          <w:szCs w:val="28"/>
        </w:rPr>
        <w:t>tiks uzņemti iestādes grāmatvedības uzskaitē;</w:t>
      </w:r>
    </w:p>
    <w:p w:rsidR="00615B11" w:rsidRPr="00615B11" w:rsidRDefault="00615B11" w:rsidP="006D20A0">
      <w:pPr>
        <w:pStyle w:val="BodyText"/>
        <w:numPr>
          <w:ilvl w:val="1"/>
          <w:numId w:val="7"/>
        </w:numPr>
        <w:tabs>
          <w:tab w:val="clear" w:pos="8789"/>
        </w:tabs>
        <w:suppressAutoHyphens w:val="0"/>
        <w:rPr>
          <w:rFonts w:ascii="Times New Roman" w:hAnsi="Times New Roman"/>
          <w:sz w:val="28"/>
          <w:szCs w:val="28"/>
        </w:rPr>
      </w:pPr>
      <w:r w:rsidRPr="00615B11">
        <w:rPr>
          <w:rFonts w:ascii="Times New Roman" w:hAnsi="Times New Roman"/>
          <w:sz w:val="28"/>
          <w:szCs w:val="28"/>
        </w:rPr>
        <w:t>tiks uzturēti un apdrošināti pret zaudējumiem vai bojājumiem dabas katastrofu, trešo personu prettiesiskās rīcības vai nelaimes gadījumos vismaz piecus gadus pēc pēdējā maksājuma veikšanas finansējuma saņēmējam;</w:t>
      </w:r>
    </w:p>
    <w:p w:rsidR="00615B11" w:rsidRPr="00615B11" w:rsidRDefault="00615B11" w:rsidP="006D20A0">
      <w:pPr>
        <w:pStyle w:val="BodyText"/>
        <w:numPr>
          <w:ilvl w:val="1"/>
          <w:numId w:val="7"/>
        </w:numPr>
        <w:tabs>
          <w:tab w:val="clear" w:pos="8789"/>
        </w:tabs>
        <w:suppressAutoHyphens w:val="0"/>
        <w:rPr>
          <w:rFonts w:ascii="Times New Roman" w:hAnsi="Times New Roman"/>
          <w:sz w:val="28"/>
          <w:szCs w:val="28"/>
        </w:rPr>
      </w:pPr>
      <w:r w:rsidRPr="00615B11">
        <w:rPr>
          <w:rFonts w:ascii="Times New Roman" w:hAnsi="Times New Roman"/>
          <w:sz w:val="28"/>
          <w:szCs w:val="28"/>
        </w:rPr>
        <w:t>netiks atsavināti vai norakstīti vismaz piecus gadus pēc pēdējā maksājuma veikšanas finansējuma saņēmējam;</w:t>
      </w:r>
    </w:p>
    <w:p w:rsidR="00615B11" w:rsidRPr="00615B11" w:rsidRDefault="00615B11" w:rsidP="006D20A0">
      <w:pPr>
        <w:pStyle w:val="BodyText"/>
        <w:numPr>
          <w:ilvl w:val="1"/>
          <w:numId w:val="7"/>
        </w:numPr>
        <w:tabs>
          <w:tab w:val="clear" w:pos="8789"/>
        </w:tabs>
        <w:suppressAutoHyphens w:val="0"/>
        <w:ind w:left="788" w:hanging="431"/>
        <w:rPr>
          <w:rFonts w:ascii="Times New Roman" w:hAnsi="Times New Roman"/>
          <w:sz w:val="28"/>
          <w:szCs w:val="28"/>
        </w:rPr>
      </w:pPr>
      <w:r w:rsidRPr="00615B11">
        <w:rPr>
          <w:rFonts w:ascii="Times New Roman" w:hAnsi="Times New Roman"/>
          <w:sz w:val="28"/>
          <w:szCs w:val="28"/>
        </w:rPr>
        <w:t>tiks lietoti atbilstoši projekta mērķim projekta īstenošanas laikā un vismaz piecus gadus pēc pēdējā maksājuma veikšanas finansējuma saņēmējam;</w:t>
      </w:r>
    </w:p>
    <w:p w:rsidR="00797D62" w:rsidRPr="009E5E47" w:rsidRDefault="00797D62" w:rsidP="006D20A0">
      <w:pPr>
        <w:pStyle w:val="BodyText"/>
        <w:tabs>
          <w:tab w:val="clear" w:pos="8789"/>
        </w:tabs>
        <w:suppressAutoHyphens w:val="0"/>
        <w:rPr>
          <w:rFonts w:ascii="Times New Roman" w:hAnsi="Times New Roman"/>
          <w:sz w:val="20"/>
        </w:rPr>
      </w:pPr>
    </w:p>
    <w:p w:rsidR="00F97F2E" w:rsidRDefault="006D20A0">
      <w:pPr>
        <w:pStyle w:val="BodyText"/>
        <w:numPr>
          <w:ilvl w:val="0"/>
          <w:numId w:val="7"/>
        </w:numPr>
        <w:tabs>
          <w:tab w:val="clear" w:pos="8789"/>
        </w:tabs>
        <w:suppressAutoHyphens w:val="0"/>
        <w:rPr>
          <w:rFonts w:ascii="Times New Roman" w:hAnsi="Times New Roman"/>
          <w:sz w:val="28"/>
          <w:szCs w:val="28"/>
        </w:rPr>
      </w:pPr>
      <w:r>
        <w:rPr>
          <w:rFonts w:ascii="Times New Roman" w:hAnsi="Times New Roman"/>
          <w:sz w:val="28"/>
          <w:szCs w:val="28"/>
        </w:rPr>
        <w:t>Sadarbības partnerim ir pietiekami un stabili finanšu resursi projekta īstenošanai;</w:t>
      </w:r>
    </w:p>
    <w:p w:rsidR="00F97F2E" w:rsidRDefault="00F97F2E">
      <w:pPr>
        <w:pStyle w:val="BodyText"/>
        <w:tabs>
          <w:tab w:val="clear" w:pos="8789"/>
        </w:tabs>
        <w:suppressAutoHyphens w:val="0"/>
        <w:rPr>
          <w:rFonts w:ascii="Times New Roman" w:hAnsi="Times New Roman"/>
          <w:sz w:val="28"/>
          <w:szCs w:val="28"/>
        </w:rPr>
      </w:pPr>
    </w:p>
    <w:p w:rsidR="00F97F2E" w:rsidRDefault="006D20A0">
      <w:pPr>
        <w:pStyle w:val="BodyText"/>
        <w:tabs>
          <w:tab w:val="clear" w:pos="8789"/>
        </w:tabs>
        <w:suppressAutoHyphens w:val="0"/>
        <w:rPr>
          <w:rFonts w:ascii="Times New Roman" w:hAnsi="Times New Roman"/>
          <w:sz w:val="28"/>
          <w:szCs w:val="28"/>
        </w:rPr>
      </w:pPr>
      <w:r>
        <w:rPr>
          <w:rFonts w:ascii="Times New Roman" w:hAnsi="Times New Roman"/>
          <w:sz w:val="28"/>
          <w:szCs w:val="28"/>
        </w:rPr>
        <w:t>3.</w:t>
      </w:r>
      <w:r w:rsidR="00615B11">
        <w:rPr>
          <w:rFonts w:ascii="Times New Roman" w:hAnsi="Times New Roman"/>
          <w:sz w:val="28"/>
          <w:szCs w:val="28"/>
        </w:rPr>
        <w:t xml:space="preserve">Sadarbības partneris </w:t>
      </w:r>
      <w:r w:rsidR="00A0457E">
        <w:rPr>
          <w:rFonts w:ascii="Times New Roman" w:hAnsi="Times New Roman"/>
          <w:sz w:val="28"/>
          <w:szCs w:val="28"/>
        </w:rPr>
        <w:t xml:space="preserve">projekta īstenošanas laikā, kā arī piecu gadu periodā pēc projekta īstenošanas beigām </w:t>
      </w:r>
      <w:r w:rsidR="00615B11">
        <w:rPr>
          <w:rFonts w:ascii="Times New Roman" w:hAnsi="Times New Roman"/>
          <w:sz w:val="28"/>
          <w:szCs w:val="28"/>
        </w:rPr>
        <w:t>apņemas nodrošināt:</w:t>
      </w:r>
    </w:p>
    <w:p w:rsidR="00467C89" w:rsidRPr="00615B11" w:rsidRDefault="006D20A0" w:rsidP="006D20A0">
      <w:pPr>
        <w:pStyle w:val="BodyText"/>
        <w:tabs>
          <w:tab w:val="clear" w:pos="8789"/>
        </w:tabs>
        <w:suppressAutoHyphens w:val="0"/>
        <w:ind w:left="792" w:hanging="366"/>
        <w:rPr>
          <w:rFonts w:ascii="Times New Roman" w:hAnsi="Times New Roman"/>
          <w:sz w:val="28"/>
          <w:szCs w:val="28"/>
        </w:rPr>
      </w:pPr>
      <w:r>
        <w:rPr>
          <w:rFonts w:ascii="Times New Roman" w:hAnsi="Times New Roman"/>
          <w:sz w:val="28"/>
          <w:szCs w:val="28"/>
        </w:rPr>
        <w:t>3</w:t>
      </w:r>
      <w:r w:rsidR="000D2D53">
        <w:rPr>
          <w:rFonts w:ascii="Times New Roman" w:hAnsi="Times New Roman"/>
          <w:sz w:val="28"/>
          <w:szCs w:val="28"/>
        </w:rPr>
        <w:t>.1.</w:t>
      </w:r>
      <w:r w:rsidR="00467C89" w:rsidRPr="00615B11">
        <w:rPr>
          <w:rFonts w:ascii="Times New Roman" w:hAnsi="Times New Roman"/>
          <w:sz w:val="28"/>
          <w:szCs w:val="28"/>
        </w:rPr>
        <w:t>telpas projektā paredzēto darbību norisei;</w:t>
      </w:r>
    </w:p>
    <w:p w:rsidR="00467C89" w:rsidRPr="00615B11" w:rsidRDefault="006D20A0" w:rsidP="006D20A0">
      <w:pPr>
        <w:pStyle w:val="BodyText"/>
        <w:tabs>
          <w:tab w:val="clear" w:pos="8789"/>
        </w:tabs>
        <w:suppressAutoHyphens w:val="0"/>
        <w:ind w:left="792" w:hanging="366"/>
        <w:rPr>
          <w:rFonts w:ascii="Times New Roman" w:hAnsi="Times New Roman"/>
          <w:sz w:val="28"/>
          <w:szCs w:val="28"/>
        </w:rPr>
      </w:pPr>
      <w:r>
        <w:rPr>
          <w:rFonts w:ascii="Times New Roman" w:hAnsi="Times New Roman"/>
          <w:sz w:val="28"/>
          <w:szCs w:val="28"/>
        </w:rPr>
        <w:t>3</w:t>
      </w:r>
      <w:r w:rsidR="000D2D53">
        <w:rPr>
          <w:rFonts w:ascii="Times New Roman" w:hAnsi="Times New Roman"/>
          <w:sz w:val="28"/>
          <w:szCs w:val="28"/>
        </w:rPr>
        <w:t>.2.</w:t>
      </w:r>
      <w:r w:rsidR="00467C89" w:rsidRPr="00615B11">
        <w:rPr>
          <w:rFonts w:ascii="Times New Roman" w:hAnsi="Times New Roman"/>
          <w:sz w:val="28"/>
          <w:szCs w:val="28"/>
        </w:rPr>
        <w:t>personālu ar atbilstošām zināšanām un prasmēm projekta darbību norisei un publisko interneta pieejas punktu pakalpojumu sniegšanai, t.sk. nodrošinot konsultāciju sniegšanu par darbu ar minimālo programmatūru, apmeklētāja datora pieslēgšanu bezvadu tīklam un publiskās pārvaldes elektronisko pakalpojumu izmantošanu;</w:t>
      </w:r>
    </w:p>
    <w:p w:rsidR="00467C89" w:rsidRPr="00615B11" w:rsidRDefault="006D20A0" w:rsidP="006D20A0">
      <w:pPr>
        <w:pStyle w:val="BodyText"/>
        <w:tabs>
          <w:tab w:val="clear" w:pos="8789"/>
        </w:tabs>
        <w:suppressAutoHyphens w:val="0"/>
        <w:ind w:left="792" w:hanging="366"/>
        <w:rPr>
          <w:rFonts w:ascii="Times New Roman" w:hAnsi="Times New Roman"/>
          <w:sz w:val="28"/>
          <w:szCs w:val="28"/>
        </w:rPr>
      </w:pPr>
      <w:r>
        <w:rPr>
          <w:rFonts w:ascii="Times New Roman" w:hAnsi="Times New Roman"/>
          <w:sz w:val="28"/>
          <w:szCs w:val="28"/>
        </w:rPr>
        <w:t>3</w:t>
      </w:r>
      <w:r w:rsidR="000D2D53">
        <w:rPr>
          <w:rFonts w:ascii="Times New Roman" w:hAnsi="Times New Roman"/>
          <w:sz w:val="28"/>
          <w:szCs w:val="28"/>
        </w:rPr>
        <w:t>.3.</w:t>
      </w:r>
      <w:r w:rsidR="00467C89" w:rsidRPr="00615B11">
        <w:rPr>
          <w:rFonts w:ascii="Times New Roman" w:hAnsi="Times New Roman"/>
          <w:sz w:val="28"/>
          <w:szCs w:val="28"/>
        </w:rPr>
        <w:t>projekta darbību norisei un personāla darba nodrošināšanai nepieciešamo aprīkojumu un infrastruktūru, kas netiek iegādāta projekta ietvaros;</w:t>
      </w:r>
    </w:p>
    <w:p w:rsidR="00467C89" w:rsidRDefault="006D20A0" w:rsidP="006D20A0">
      <w:pPr>
        <w:pStyle w:val="BodyText"/>
        <w:tabs>
          <w:tab w:val="clear" w:pos="8789"/>
        </w:tabs>
        <w:suppressAutoHyphens w:val="0"/>
        <w:ind w:left="792" w:hanging="366"/>
        <w:rPr>
          <w:rFonts w:ascii="Times New Roman" w:hAnsi="Times New Roman"/>
          <w:sz w:val="28"/>
          <w:szCs w:val="28"/>
        </w:rPr>
      </w:pPr>
      <w:r>
        <w:rPr>
          <w:rFonts w:ascii="Times New Roman" w:hAnsi="Times New Roman"/>
          <w:sz w:val="28"/>
          <w:szCs w:val="28"/>
        </w:rPr>
        <w:lastRenderedPageBreak/>
        <w:t>3</w:t>
      </w:r>
      <w:r w:rsidR="000D2D53">
        <w:rPr>
          <w:rFonts w:ascii="Times New Roman" w:hAnsi="Times New Roman"/>
          <w:sz w:val="28"/>
          <w:szCs w:val="28"/>
        </w:rPr>
        <w:t>.4.</w:t>
      </w:r>
      <w:r w:rsidR="00467C89" w:rsidRPr="00615B11">
        <w:rPr>
          <w:rFonts w:ascii="Times New Roman" w:hAnsi="Times New Roman"/>
          <w:sz w:val="28"/>
          <w:szCs w:val="28"/>
        </w:rPr>
        <w:t>projekta ietvaros izveidotās infrastruktūras, iegādātā aprīkojuma un ieviesto pakalpojumu uzturēšanu no pašvaldības budžeta līdzekļiem;</w:t>
      </w:r>
    </w:p>
    <w:p w:rsidR="00A0457E" w:rsidRPr="000D2D53" w:rsidRDefault="006D20A0" w:rsidP="006D20A0">
      <w:pPr>
        <w:pStyle w:val="BodyText"/>
        <w:tabs>
          <w:tab w:val="clear" w:pos="8789"/>
        </w:tabs>
        <w:suppressAutoHyphens w:val="0"/>
        <w:ind w:left="792" w:hanging="366"/>
        <w:rPr>
          <w:rFonts w:ascii="Times New Roman" w:hAnsi="Times New Roman"/>
          <w:sz w:val="28"/>
          <w:szCs w:val="28"/>
        </w:rPr>
      </w:pPr>
      <w:r>
        <w:rPr>
          <w:rFonts w:ascii="Times New Roman" w:hAnsi="Times New Roman"/>
          <w:sz w:val="28"/>
          <w:szCs w:val="28"/>
        </w:rPr>
        <w:t>3</w:t>
      </w:r>
      <w:r w:rsidR="000D2D53">
        <w:rPr>
          <w:rFonts w:ascii="Times New Roman" w:hAnsi="Times New Roman"/>
          <w:sz w:val="28"/>
          <w:szCs w:val="28"/>
        </w:rPr>
        <w:t>.5.</w:t>
      </w:r>
      <w:r w:rsidR="00A0457E" w:rsidRPr="000D2D53">
        <w:rPr>
          <w:rFonts w:ascii="Times New Roman" w:hAnsi="Times New Roman"/>
          <w:sz w:val="28"/>
          <w:szCs w:val="28"/>
        </w:rPr>
        <w:t>atskaites par publiskā interneta pieejas punkta darbību sagatavošanu reizi mēnesī;</w:t>
      </w:r>
    </w:p>
    <w:p w:rsidR="00467C89" w:rsidRDefault="006D20A0" w:rsidP="006D20A0">
      <w:pPr>
        <w:pStyle w:val="BodyText"/>
        <w:tabs>
          <w:tab w:val="clear" w:pos="8789"/>
        </w:tabs>
        <w:suppressAutoHyphens w:val="0"/>
        <w:ind w:left="792" w:hanging="366"/>
        <w:rPr>
          <w:rFonts w:ascii="Times New Roman" w:hAnsi="Times New Roman"/>
          <w:sz w:val="28"/>
          <w:szCs w:val="28"/>
        </w:rPr>
      </w:pPr>
      <w:r>
        <w:rPr>
          <w:rFonts w:ascii="Times New Roman" w:hAnsi="Times New Roman"/>
          <w:sz w:val="28"/>
          <w:szCs w:val="28"/>
        </w:rPr>
        <w:t>3</w:t>
      </w:r>
      <w:r w:rsidR="000D2D53">
        <w:rPr>
          <w:rFonts w:ascii="Times New Roman" w:hAnsi="Times New Roman"/>
          <w:sz w:val="28"/>
          <w:szCs w:val="28"/>
        </w:rPr>
        <w:t>.6.</w:t>
      </w:r>
      <w:r w:rsidR="00467C89" w:rsidRPr="00615B11">
        <w:rPr>
          <w:rFonts w:ascii="Times New Roman" w:hAnsi="Times New Roman"/>
          <w:sz w:val="28"/>
          <w:szCs w:val="28"/>
        </w:rPr>
        <w:t>informācijas sniegšanu par projekta īstenošanu un nodrošināt Eiropas Komisijas un Eiropas Savienības fondu vadībā iesaistīto institūciju pārstāvjiem pieeju visu ar projekta īstenošanu saistīto dokumentu oriģināliem, kā arī attiecīgā projekta īstenošanas vietai</w:t>
      </w:r>
      <w:r w:rsidR="001037E3">
        <w:rPr>
          <w:rFonts w:ascii="Times New Roman" w:hAnsi="Times New Roman"/>
          <w:sz w:val="28"/>
          <w:szCs w:val="28"/>
        </w:rPr>
        <w:t>;</w:t>
      </w:r>
    </w:p>
    <w:p w:rsidR="006D20A0" w:rsidRDefault="006D20A0" w:rsidP="006D20A0">
      <w:pPr>
        <w:pStyle w:val="BodyText"/>
        <w:tabs>
          <w:tab w:val="clear" w:pos="8789"/>
        </w:tabs>
        <w:suppressAutoHyphens w:val="0"/>
        <w:ind w:left="792" w:hanging="366"/>
        <w:rPr>
          <w:rFonts w:ascii="Times New Roman" w:hAnsi="Times New Roman"/>
          <w:sz w:val="28"/>
          <w:szCs w:val="28"/>
        </w:rPr>
      </w:pPr>
    </w:p>
    <w:p w:rsidR="006D20A0" w:rsidRDefault="006D20A0" w:rsidP="006D20A0">
      <w:pPr>
        <w:pStyle w:val="BodyText"/>
        <w:rPr>
          <w:rFonts w:ascii="Times New Roman" w:hAnsi="Times New Roman"/>
          <w:sz w:val="28"/>
          <w:szCs w:val="28"/>
        </w:rPr>
      </w:pPr>
      <w:r>
        <w:rPr>
          <w:rFonts w:ascii="Times New Roman" w:hAnsi="Times New Roman"/>
          <w:sz w:val="28"/>
          <w:szCs w:val="28"/>
        </w:rPr>
        <w:t xml:space="preserve">4. </w:t>
      </w:r>
      <w:r w:rsidRPr="00797D62">
        <w:rPr>
          <w:rFonts w:ascii="Times New Roman" w:hAnsi="Times New Roman"/>
          <w:sz w:val="28"/>
          <w:szCs w:val="28"/>
        </w:rPr>
        <w:t xml:space="preserve">Apzinos, ka apliecinājumā </w:t>
      </w:r>
      <w:r w:rsidR="00C2246B">
        <w:rPr>
          <w:rFonts w:ascii="Times New Roman" w:hAnsi="Times New Roman"/>
          <w:sz w:val="28"/>
          <w:szCs w:val="28"/>
        </w:rPr>
        <w:t>minēto prasību neizpildes</w:t>
      </w:r>
      <w:r w:rsidRPr="00797D62">
        <w:rPr>
          <w:rFonts w:ascii="Times New Roman" w:hAnsi="Times New Roman"/>
          <w:sz w:val="28"/>
          <w:szCs w:val="28"/>
        </w:rPr>
        <w:t xml:space="preserve"> gadījumā administratīva un finansiāla rakstura sankcijas var tikt uzsāktas pret </w:t>
      </w:r>
      <w:r>
        <w:rPr>
          <w:rFonts w:ascii="Times New Roman" w:hAnsi="Times New Roman"/>
          <w:sz w:val="28"/>
          <w:szCs w:val="28"/>
        </w:rPr>
        <w:t>iepriekš</w:t>
      </w:r>
      <w:r w:rsidRPr="00797D62">
        <w:rPr>
          <w:rFonts w:ascii="Times New Roman" w:hAnsi="Times New Roman"/>
          <w:sz w:val="28"/>
          <w:szCs w:val="28"/>
        </w:rPr>
        <w:t xml:space="preserve">minēto juridisko personu – </w:t>
      </w:r>
      <w:r>
        <w:rPr>
          <w:rFonts w:ascii="Times New Roman" w:hAnsi="Times New Roman"/>
          <w:sz w:val="28"/>
          <w:szCs w:val="28"/>
        </w:rPr>
        <w:t>sadarbības partneri</w:t>
      </w:r>
      <w:r w:rsidRPr="00797D62">
        <w:rPr>
          <w:rFonts w:ascii="Times New Roman" w:hAnsi="Times New Roman"/>
          <w:sz w:val="28"/>
          <w:szCs w:val="28"/>
        </w:rPr>
        <w:t>.</w:t>
      </w:r>
    </w:p>
    <w:p w:rsidR="006D20A0" w:rsidRPr="00615B11" w:rsidRDefault="006D20A0" w:rsidP="000D2D53">
      <w:pPr>
        <w:pStyle w:val="BodyText"/>
        <w:tabs>
          <w:tab w:val="clear" w:pos="8789"/>
        </w:tabs>
        <w:suppressAutoHyphens w:val="0"/>
        <w:spacing w:before="120" w:after="120"/>
        <w:ind w:left="792" w:hanging="366"/>
        <w:rPr>
          <w:rFonts w:ascii="Times New Roman" w:hAnsi="Times New Roman"/>
          <w:sz w:val="28"/>
          <w:szCs w:val="28"/>
        </w:rPr>
      </w:pPr>
    </w:p>
    <w:p w:rsidR="00FB0068" w:rsidRDefault="00FB0068" w:rsidP="003600A7">
      <w:pPr>
        <w:pStyle w:val="BodyText"/>
        <w:rPr>
          <w:rFonts w:ascii="Times New Roman" w:hAnsi="Times New Roman"/>
          <w:sz w:val="28"/>
          <w:szCs w:val="28"/>
        </w:rPr>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80"/>
        <w:gridCol w:w="3403"/>
      </w:tblGrid>
      <w:tr w:rsidR="00FB0068" w:rsidRPr="00375052" w:rsidTr="00363E96">
        <w:trPr>
          <w:cantSplit/>
          <w:trHeight w:val="426"/>
        </w:trPr>
        <w:tc>
          <w:tcPr>
            <w:tcW w:w="1308" w:type="dxa"/>
          </w:tcPr>
          <w:p w:rsidR="00FB0068" w:rsidRPr="00375052" w:rsidRDefault="00FB0068" w:rsidP="00363E96">
            <w:pPr>
              <w:pStyle w:val="Footer"/>
              <w:spacing w:line="360" w:lineRule="auto"/>
              <w:jc w:val="both"/>
              <w:rPr>
                <w:rFonts w:ascii="Times New Roman" w:hAnsi="Times New Roman"/>
                <w:i/>
                <w:iCs/>
                <w:sz w:val="28"/>
                <w:szCs w:val="28"/>
              </w:rPr>
            </w:pPr>
            <w:r w:rsidRPr="00375052">
              <w:rPr>
                <w:rFonts w:ascii="Times New Roman" w:hAnsi="Times New Roman"/>
                <w:i/>
                <w:iCs/>
                <w:sz w:val="28"/>
                <w:szCs w:val="28"/>
              </w:rPr>
              <w:t>Paraksts</w:t>
            </w:r>
            <w:r w:rsidRPr="00375052">
              <w:rPr>
                <w:rStyle w:val="FootnoteReference"/>
                <w:rFonts w:ascii="Times New Roman" w:hAnsi="Times New Roman"/>
                <w:i/>
                <w:iCs/>
                <w:sz w:val="28"/>
                <w:szCs w:val="28"/>
              </w:rPr>
              <w:footnoteReference w:id="1"/>
            </w:r>
            <w:r w:rsidRPr="00375052">
              <w:rPr>
                <w:rFonts w:ascii="Times New Roman" w:hAnsi="Times New Roman"/>
                <w:i/>
                <w:iCs/>
                <w:sz w:val="28"/>
                <w:szCs w:val="28"/>
              </w:rPr>
              <w:t>:</w:t>
            </w:r>
          </w:p>
        </w:tc>
        <w:tc>
          <w:tcPr>
            <w:tcW w:w="3403" w:type="dxa"/>
          </w:tcPr>
          <w:p w:rsidR="00FB0068" w:rsidRPr="00375052" w:rsidRDefault="00FB0068" w:rsidP="00363E96">
            <w:pPr>
              <w:pStyle w:val="Footer"/>
              <w:spacing w:line="360" w:lineRule="auto"/>
              <w:jc w:val="both"/>
              <w:rPr>
                <w:rFonts w:ascii="Times New Roman" w:hAnsi="Times New Roman"/>
                <w:sz w:val="28"/>
                <w:szCs w:val="28"/>
              </w:rPr>
            </w:pPr>
          </w:p>
        </w:tc>
      </w:tr>
      <w:tr w:rsidR="00FB0068" w:rsidRPr="00375052" w:rsidTr="00363E96">
        <w:trPr>
          <w:cantSplit/>
        </w:trPr>
        <w:tc>
          <w:tcPr>
            <w:tcW w:w="1308" w:type="dxa"/>
            <w:vMerge w:val="restart"/>
          </w:tcPr>
          <w:p w:rsidR="00FB0068" w:rsidRPr="00375052" w:rsidRDefault="00FB0068" w:rsidP="00363E96">
            <w:pPr>
              <w:pStyle w:val="Footer"/>
              <w:spacing w:line="360" w:lineRule="auto"/>
              <w:jc w:val="both"/>
              <w:rPr>
                <w:rFonts w:ascii="Times New Roman" w:hAnsi="Times New Roman"/>
                <w:i/>
                <w:iCs/>
                <w:sz w:val="28"/>
                <w:szCs w:val="28"/>
              </w:rPr>
            </w:pPr>
            <w:r w:rsidRPr="00375052">
              <w:rPr>
                <w:rFonts w:ascii="Times New Roman" w:hAnsi="Times New Roman"/>
                <w:i/>
                <w:iCs/>
                <w:sz w:val="28"/>
                <w:szCs w:val="28"/>
              </w:rPr>
              <w:t>Datums:</w:t>
            </w:r>
          </w:p>
        </w:tc>
        <w:tc>
          <w:tcPr>
            <w:tcW w:w="3403" w:type="dxa"/>
          </w:tcPr>
          <w:p w:rsidR="00FB0068" w:rsidRPr="00375052" w:rsidRDefault="00FB0068" w:rsidP="00363E96">
            <w:pPr>
              <w:pStyle w:val="Footer"/>
              <w:spacing w:line="360" w:lineRule="auto"/>
              <w:jc w:val="center"/>
              <w:rPr>
                <w:rFonts w:ascii="Times New Roman" w:hAnsi="Times New Roman"/>
                <w:sz w:val="28"/>
                <w:szCs w:val="28"/>
              </w:rPr>
            </w:pPr>
          </w:p>
        </w:tc>
      </w:tr>
      <w:tr w:rsidR="00FB0068" w:rsidRPr="00375052" w:rsidTr="00363E96">
        <w:trPr>
          <w:cantSplit/>
        </w:trPr>
        <w:tc>
          <w:tcPr>
            <w:tcW w:w="1308" w:type="dxa"/>
            <w:vMerge/>
          </w:tcPr>
          <w:p w:rsidR="00FB0068" w:rsidRPr="00375052" w:rsidRDefault="00FB0068" w:rsidP="00363E96">
            <w:pPr>
              <w:pStyle w:val="Footer"/>
              <w:spacing w:line="360" w:lineRule="auto"/>
              <w:jc w:val="center"/>
              <w:rPr>
                <w:rFonts w:ascii="Times New Roman" w:hAnsi="Times New Roman"/>
                <w:i/>
                <w:iCs/>
                <w:sz w:val="28"/>
                <w:szCs w:val="28"/>
              </w:rPr>
            </w:pPr>
          </w:p>
        </w:tc>
        <w:tc>
          <w:tcPr>
            <w:tcW w:w="3403" w:type="dxa"/>
          </w:tcPr>
          <w:p w:rsidR="00FB0068" w:rsidRPr="00375052" w:rsidRDefault="00FB0068" w:rsidP="00363E96">
            <w:pPr>
              <w:pStyle w:val="Footer"/>
              <w:spacing w:line="360" w:lineRule="auto"/>
              <w:jc w:val="center"/>
              <w:rPr>
                <w:rFonts w:ascii="Times New Roman" w:hAnsi="Times New Roman"/>
                <w:i/>
                <w:iCs/>
                <w:sz w:val="28"/>
                <w:szCs w:val="28"/>
              </w:rPr>
            </w:pPr>
            <w:proofErr w:type="spellStart"/>
            <w:r w:rsidRPr="00375052">
              <w:rPr>
                <w:rFonts w:ascii="Times New Roman" w:hAnsi="Times New Roman"/>
                <w:i/>
                <w:iCs/>
                <w:sz w:val="28"/>
                <w:szCs w:val="28"/>
              </w:rPr>
              <w:t>dd</w:t>
            </w:r>
            <w:proofErr w:type="spellEnd"/>
            <w:r w:rsidRPr="00375052">
              <w:rPr>
                <w:rFonts w:ascii="Times New Roman" w:hAnsi="Times New Roman"/>
                <w:i/>
                <w:iCs/>
                <w:sz w:val="28"/>
                <w:szCs w:val="28"/>
              </w:rPr>
              <w:t>/mm/</w:t>
            </w:r>
            <w:proofErr w:type="spellStart"/>
            <w:r w:rsidRPr="00375052">
              <w:rPr>
                <w:rFonts w:ascii="Times New Roman" w:hAnsi="Times New Roman"/>
                <w:i/>
                <w:iCs/>
                <w:sz w:val="28"/>
                <w:szCs w:val="28"/>
              </w:rPr>
              <w:t>gggg</w:t>
            </w:r>
            <w:proofErr w:type="spellEnd"/>
          </w:p>
        </w:tc>
      </w:tr>
      <w:tr w:rsidR="00FB0068" w:rsidRPr="00375052" w:rsidTr="00363E96">
        <w:tc>
          <w:tcPr>
            <w:tcW w:w="4711" w:type="dxa"/>
            <w:gridSpan w:val="2"/>
          </w:tcPr>
          <w:p w:rsidR="00FB0068" w:rsidRPr="00375052" w:rsidRDefault="00FB0068" w:rsidP="00363E96">
            <w:pPr>
              <w:pStyle w:val="Footer"/>
              <w:spacing w:line="360" w:lineRule="auto"/>
              <w:jc w:val="both"/>
              <w:rPr>
                <w:rFonts w:ascii="Times New Roman" w:hAnsi="Times New Roman"/>
                <w:i/>
                <w:iCs/>
                <w:sz w:val="28"/>
                <w:szCs w:val="28"/>
              </w:rPr>
            </w:pPr>
            <w:r w:rsidRPr="00375052">
              <w:rPr>
                <w:rFonts w:ascii="Times New Roman" w:hAnsi="Times New Roman"/>
                <w:i/>
                <w:iCs/>
                <w:sz w:val="28"/>
                <w:szCs w:val="28"/>
              </w:rPr>
              <w:t>Zīmoga vieta</w:t>
            </w:r>
          </w:p>
          <w:p w:rsidR="00FB0068" w:rsidRPr="00375052" w:rsidRDefault="00FB0068" w:rsidP="00363E96">
            <w:pPr>
              <w:pStyle w:val="Footer"/>
              <w:spacing w:line="360" w:lineRule="auto"/>
              <w:jc w:val="both"/>
              <w:rPr>
                <w:rFonts w:ascii="Times New Roman" w:hAnsi="Times New Roman"/>
                <w:i/>
                <w:iCs/>
                <w:sz w:val="28"/>
                <w:szCs w:val="28"/>
              </w:rPr>
            </w:pPr>
          </w:p>
        </w:tc>
      </w:tr>
    </w:tbl>
    <w:p w:rsidR="00FB0068" w:rsidRPr="00797D62" w:rsidRDefault="00FB0068" w:rsidP="003600A7">
      <w:pPr>
        <w:pStyle w:val="BodyText"/>
        <w:rPr>
          <w:rFonts w:ascii="Times New Roman" w:hAnsi="Times New Roman"/>
          <w:sz w:val="28"/>
          <w:szCs w:val="28"/>
        </w:rPr>
      </w:pPr>
    </w:p>
    <w:p w:rsidR="00A630DD" w:rsidRPr="001B4E0D" w:rsidRDefault="00A630DD" w:rsidP="00A630DD">
      <w:pPr>
        <w:pStyle w:val="Footer"/>
        <w:jc w:val="both"/>
        <w:rPr>
          <w:rFonts w:ascii="Times New Roman" w:hAnsi="Times New Roman"/>
          <w:sz w:val="24"/>
          <w:szCs w:val="24"/>
        </w:rPr>
      </w:pPr>
    </w:p>
    <w:p w:rsidR="009E5E47" w:rsidRDefault="009E5E47" w:rsidP="00A630DD">
      <w:pPr>
        <w:rPr>
          <w:szCs w:val="24"/>
        </w:rPr>
      </w:pPr>
    </w:p>
    <w:p w:rsidR="00A630DD" w:rsidRPr="00572E64" w:rsidRDefault="00A630DD" w:rsidP="00A630DD">
      <w:pPr>
        <w:rPr>
          <w:b/>
          <w:sz w:val="28"/>
          <w:szCs w:val="28"/>
        </w:rPr>
      </w:pPr>
    </w:p>
    <w:p w:rsidR="00601E2B" w:rsidRPr="006632C2" w:rsidRDefault="00601E2B" w:rsidP="00A630DD">
      <w:pPr>
        <w:rPr>
          <w:b/>
          <w:sz w:val="28"/>
          <w:szCs w:val="28"/>
        </w:rPr>
      </w:pPr>
    </w:p>
    <w:p w:rsidR="006632C2" w:rsidRDefault="006632C2" w:rsidP="006632C2">
      <w:pPr>
        <w:rPr>
          <w:sz w:val="28"/>
          <w:szCs w:val="28"/>
        </w:rPr>
      </w:pPr>
      <w:r w:rsidRPr="006632C2">
        <w:rPr>
          <w:sz w:val="28"/>
          <w:szCs w:val="28"/>
        </w:rPr>
        <w:t>Vides aizsardzības un reģionālās</w:t>
      </w:r>
    </w:p>
    <w:p w:rsidR="006632C2" w:rsidRPr="006632C2" w:rsidRDefault="006632C2" w:rsidP="006632C2">
      <w:pPr>
        <w:rPr>
          <w:color w:val="000000"/>
          <w:sz w:val="28"/>
          <w:szCs w:val="28"/>
        </w:rPr>
      </w:pPr>
      <w:r w:rsidRPr="006632C2">
        <w:rPr>
          <w:sz w:val="28"/>
          <w:szCs w:val="28"/>
        </w:rPr>
        <w:t xml:space="preserve"> attīstības ministr</w:t>
      </w:r>
      <w:r w:rsidRPr="006632C2">
        <w:rPr>
          <w:color w:val="000000"/>
          <w:sz w:val="28"/>
          <w:szCs w:val="28"/>
        </w:rPr>
        <w:t xml:space="preserve">s </w:t>
      </w:r>
      <w:r w:rsidRPr="006632C2">
        <w:rPr>
          <w:color w:val="000000"/>
          <w:sz w:val="28"/>
          <w:szCs w:val="28"/>
        </w:rPr>
        <w:tab/>
      </w:r>
      <w:r w:rsidRPr="006632C2">
        <w:rPr>
          <w:color w:val="000000"/>
          <w:sz w:val="28"/>
          <w:szCs w:val="28"/>
        </w:rPr>
        <w:tab/>
      </w:r>
      <w:r w:rsidRPr="006632C2">
        <w:rPr>
          <w:color w:val="000000"/>
          <w:sz w:val="28"/>
          <w:szCs w:val="28"/>
        </w:rPr>
        <w:tab/>
      </w:r>
      <w:r w:rsidRPr="006632C2">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6632C2">
        <w:rPr>
          <w:color w:val="000000"/>
          <w:sz w:val="28"/>
          <w:szCs w:val="28"/>
        </w:rPr>
        <w:t>R.Vējonis</w:t>
      </w:r>
      <w:r w:rsidRPr="006632C2">
        <w:rPr>
          <w:sz w:val="28"/>
          <w:szCs w:val="28"/>
        </w:rPr>
        <w:tab/>
      </w:r>
    </w:p>
    <w:p w:rsidR="006632C2" w:rsidRPr="006632C2" w:rsidRDefault="006632C2" w:rsidP="006632C2">
      <w:pPr>
        <w:tabs>
          <w:tab w:val="right" w:pos="9214"/>
        </w:tabs>
        <w:rPr>
          <w:sz w:val="28"/>
          <w:szCs w:val="28"/>
        </w:rPr>
      </w:pPr>
      <w:r w:rsidRPr="006632C2">
        <w:rPr>
          <w:sz w:val="28"/>
          <w:szCs w:val="28"/>
        </w:rPr>
        <w:br/>
        <w:t>Vīza:</w:t>
      </w:r>
    </w:p>
    <w:p w:rsidR="006632C2" w:rsidRPr="006632C2" w:rsidRDefault="006632C2" w:rsidP="006632C2">
      <w:pPr>
        <w:tabs>
          <w:tab w:val="left" w:pos="360"/>
          <w:tab w:val="left" w:pos="7230"/>
        </w:tabs>
        <w:jc w:val="both"/>
        <w:rPr>
          <w:sz w:val="28"/>
          <w:szCs w:val="28"/>
        </w:rPr>
      </w:pPr>
      <w:r w:rsidRPr="006632C2">
        <w:rPr>
          <w:sz w:val="28"/>
          <w:szCs w:val="28"/>
        </w:rPr>
        <w:t xml:space="preserve">Vides aizsardzības un reģionālās </w:t>
      </w:r>
    </w:p>
    <w:p w:rsidR="006632C2" w:rsidRPr="006632C2" w:rsidRDefault="006632C2" w:rsidP="006632C2">
      <w:pPr>
        <w:tabs>
          <w:tab w:val="left" w:pos="360"/>
          <w:tab w:val="left" w:pos="7230"/>
        </w:tabs>
        <w:jc w:val="both"/>
        <w:rPr>
          <w:sz w:val="28"/>
          <w:szCs w:val="28"/>
        </w:rPr>
      </w:pPr>
      <w:r w:rsidRPr="006632C2">
        <w:rPr>
          <w:sz w:val="28"/>
          <w:szCs w:val="28"/>
        </w:rPr>
        <w:t>attīstības ministr</w:t>
      </w:r>
      <w:r w:rsidRPr="006632C2">
        <w:rPr>
          <w:color w:val="000000"/>
          <w:sz w:val="28"/>
          <w:szCs w:val="28"/>
        </w:rPr>
        <w:t>ijas</w:t>
      </w:r>
      <w:r w:rsidRPr="006632C2">
        <w:rPr>
          <w:sz w:val="28"/>
          <w:szCs w:val="28"/>
        </w:rPr>
        <w:t xml:space="preserve"> valsts sekretārs</w:t>
      </w:r>
      <w:r w:rsidRPr="006632C2">
        <w:rPr>
          <w:sz w:val="28"/>
          <w:szCs w:val="28"/>
        </w:rPr>
        <w:tab/>
        <w:t>G.Puķītis</w:t>
      </w:r>
    </w:p>
    <w:p w:rsidR="00601E2B" w:rsidRPr="005D0B0D" w:rsidRDefault="006632C2" w:rsidP="006632C2">
      <w:pPr>
        <w:tabs>
          <w:tab w:val="left" w:pos="7935"/>
        </w:tabs>
        <w:rPr>
          <w:b/>
          <w:sz w:val="28"/>
          <w:szCs w:val="28"/>
        </w:rPr>
      </w:pPr>
      <w:r>
        <w:rPr>
          <w:b/>
          <w:sz w:val="28"/>
          <w:szCs w:val="28"/>
        </w:rPr>
        <w:tab/>
      </w:r>
    </w:p>
    <w:p w:rsidR="00812EC4" w:rsidRDefault="00812EC4" w:rsidP="00812EC4">
      <w:pPr>
        <w:rPr>
          <w:b/>
          <w:szCs w:val="24"/>
        </w:rPr>
      </w:pPr>
    </w:p>
    <w:p w:rsidR="00812EC4" w:rsidRDefault="00812EC4" w:rsidP="00812EC4">
      <w:pPr>
        <w:pStyle w:val="naisf"/>
        <w:spacing w:before="0" w:after="0"/>
        <w:ind w:firstLine="0"/>
        <w:rPr>
          <w:sz w:val="20"/>
          <w:szCs w:val="20"/>
        </w:rPr>
      </w:pPr>
    </w:p>
    <w:p w:rsidR="00A630DD" w:rsidRDefault="00A630DD" w:rsidP="00812EC4">
      <w:pPr>
        <w:ind w:firstLine="720"/>
        <w:jc w:val="both"/>
        <w:rPr>
          <w:sz w:val="28"/>
          <w:szCs w:val="28"/>
        </w:rPr>
      </w:pPr>
    </w:p>
    <w:p w:rsidR="009C76EB" w:rsidRPr="009573A5" w:rsidRDefault="009C76EB" w:rsidP="00812EC4">
      <w:pPr>
        <w:ind w:firstLine="720"/>
        <w:jc w:val="both"/>
        <w:rPr>
          <w:sz w:val="20"/>
        </w:rPr>
      </w:pPr>
    </w:p>
    <w:p w:rsidR="009C76EB" w:rsidRPr="009573A5" w:rsidRDefault="00F63909" w:rsidP="009C76EB">
      <w:pPr>
        <w:pStyle w:val="naisf"/>
        <w:spacing w:before="0" w:after="0"/>
        <w:ind w:firstLine="0"/>
        <w:rPr>
          <w:sz w:val="20"/>
          <w:szCs w:val="20"/>
        </w:rPr>
      </w:pPr>
      <w:r>
        <w:rPr>
          <w:sz w:val="20"/>
          <w:szCs w:val="20"/>
        </w:rPr>
        <w:t>2</w:t>
      </w:r>
      <w:r w:rsidR="001037E3">
        <w:rPr>
          <w:sz w:val="20"/>
          <w:szCs w:val="20"/>
        </w:rPr>
        <w:t>9</w:t>
      </w:r>
      <w:r w:rsidR="006632C2">
        <w:rPr>
          <w:sz w:val="20"/>
          <w:szCs w:val="20"/>
        </w:rPr>
        <w:t>.09.2011.</w:t>
      </w:r>
      <w:r w:rsidR="009C76EB" w:rsidRPr="009573A5">
        <w:rPr>
          <w:sz w:val="20"/>
          <w:szCs w:val="20"/>
        </w:rPr>
        <w:t xml:space="preserve"> </w:t>
      </w:r>
      <w:r w:rsidR="00903AD5">
        <w:rPr>
          <w:sz w:val="20"/>
          <w:szCs w:val="20"/>
        </w:rPr>
        <w:t>09</w:t>
      </w:r>
      <w:r w:rsidR="009C76EB" w:rsidRPr="009573A5">
        <w:rPr>
          <w:sz w:val="20"/>
          <w:szCs w:val="20"/>
        </w:rPr>
        <w:t>:00</w:t>
      </w:r>
    </w:p>
    <w:p w:rsidR="009C76EB" w:rsidRPr="009573A5" w:rsidRDefault="001037E3" w:rsidP="009C76EB">
      <w:pPr>
        <w:pStyle w:val="Header"/>
        <w:tabs>
          <w:tab w:val="left" w:pos="911"/>
        </w:tabs>
        <w:rPr>
          <w:sz w:val="20"/>
        </w:rPr>
      </w:pPr>
      <w:r>
        <w:rPr>
          <w:sz w:val="20"/>
        </w:rPr>
        <w:t>324</w:t>
      </w:r>
    </w:p>
    <w:p w:rsidR="009C76EB" w:rsidRPr="009573A5" w:rsidRDefault="009C76EB" w:rsidP="009C76EB">
      <w:pPr>
        <w:pStyle w:val="naisf"/>
        <w:spacing w:before="0" w:after="0"/>
        <w:ind w:firstLine="0"/>
        <w:rPr>
          <w:sz w:val="20"/>
          <w:szCs w:val="20"/>
        </w:rPr>
      </w:pPr>
      <w:r w:rsidRPr="009573A5">
        <w:rPr>
          <w:sz w:val="20"/>
          <w:szCs w:val="20"/>
        </w:rPr>
        <w:t>I.Briņķe</w:t>
      </w:r>
    </w:p>
    <w:p w:rsidR="009C76EB" w:rsidRPr="009573A5" w:rsidRDefault="009C76EB" w:rsidP="009C76EB">
      <w:pPr>
        <w:pStyle w:val="naisf"/>
        <w:spacing w:before="0" w:after="0"/>
        <w:ind w:firstLine="0"/>
        <w:rPr>
          <w:sz w:val="20"/>
          <w:szCs w:val="20"/>
        </w:rPr>
      </w:pPr>
      <w:r w:rsidRPr="009573A5">
        <w:rPr>
          <w:sz w:val="20"/>
          <w:szCs w:val="20"/>
        </w:rPr>
        <w:t>67770326, Ieva.Brinke@raplm.gov.lv</w:t>
      </w:r>
    </w:p>
    <w:p w:rsidR="009C76EB" w:rsidRPr="009573A5" w:rsidRDefault="009C76EB" w:rsidP="00812EC4">
      <w:pPr>
        <w:ind w:firstLine="720"/>
        <w:jc w:val="both"/>
        <w:rPr>
          <w:sz w:val="20"/>
        </w:rPr>
      </w:pPr>
    </w:p>
    <w:sectPr w:rsidR="009C76EB" w:rsidRPr="009573A5" w:rsidSect="00EB4BF2">
      <w:headerReference w:type="even" r:id="rId8"/>
      <w:headerReference w:type="default" r:id="rId9"/>
      <w:footerReference w:type="even"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57E" w:rsidRDefault="00A0457E">
      <w:r>
        <w:separator/>
      </w:r>
    </w:p>
  </w:endnote>
  <w:endnote w:type="continuationSeparator" w:id="0">
    <w:p w:rsidR="00A0457E" w:rsidRDefault="00A045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7E" w:rsidRDefault="00F97F2E" w:rsidP="00A630DD">
    <w:pPr>
      <w:pStyle w:val="Footer"/>
      <w:framePr w:wrap="around" w:vAnchor="text" w:hAnchor="margin" w:xAlign="right" w:y="1"/>
      <w:rPr>
        <w:rStyle w:val="PageNumber"/>
      </w:rPr>
    </w:pPr>
    <w:r>
      <w:rPr>
        <w:rStyle w:val="PageNumber"/>
      </w:rPr>
      <w:fldChar w:fldCharType="begin"/>
    </w:r>
    <w:r w:rsidR="00A0457E">
      <w:rPr>
        <w:rStyle w:val="PageNumber"/>
      </w:rPr>
      <w:instrText xml:space="preserve">PAGE  </w:instrText>
    </w:r>
    <w:r>
      <w:rPr>
        <w:rStyle w:val="PageNumber"/>
      </w:rPr>
      <w:fldChar w:fldCharType="end"/>
    </w:r>
  </w:p>
  <w:p w:rsidR="00A0457E" w:rsidRDefault="00A0457E" w:rsidP="00A630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7E" w:rsidRPr="00467C89" w:rsidRDefault="00A0457E" w:rsidP="00467C89">
    <w:pPr>
      <w:jc w:val="both"/>
      <w:rPr>
        <w:bCs/>
        <w:sz w:val="20"/>
      </w:rPr>
    </w:pPr>
    <w:r>
      <w:rPr>
        <w:color w:val="000000"/>
        <w:sz w:val="20"/>
      </w:rPr>
      <w:t>VARAMp02</w:t>
    </w:r>
    <w:r w:rsidRPr="00171739">
      <w:rPr>
        <w:color w:val="000000"/>
        <w:sz w:val="20"/>
      </w:rPr>
      <w:t>_</w:t>
    </w:r>
    <w:r w:rsidR="001037E3">
      <w:rPr>
        <w:sz w:val="20"/>
      </w:rPr>
      <w:t>2</w:t>
    </w:r>
    <w:r w:rsidR="001037E3">
      <w:rPr>
        <w:sz w:val="20"/>
      </w:rPr>
      <w:t>9</w:t>
    </w:r>
    <w:r w:rsidR="001037E3">
      <w:rPr>
        <w:sz w:val="20"/>
      </w:rPr>
      <w:t>09</w:t>
    </w:r>
    <w:r w:rsidR="001037E3" w:rsidRPr="00171739">
      <w:rPr>
        <w:color w:val="000000"/>
        <w:sz w:val="20"/>
      </w:rPr>
      <w:t>1</w:t>
    </w:r>
    <w:r w:rsidR="001037E3">
      <w:rPr>
        <w:color w:val="000000"/>
        <w:sz w:val="20"/>
      </w:rPr>
      <w:t>1</w:t>
    </w:r>
    <w:r w:rsidRPr="00171739">
      <w:rPr>
        <w:color w:val="000000"/>
        <w:sz w:val="20"/>
      </w:rPr>
      <w:t>_3222;</w:t>
    </w:r>
    <w:r>
      <w:rPr>
        <w:color w:val="000000"/>
        <w:sz w:val="20"/>
      </w:rPr>
      <w:t xml:space="preserve"> </w:t>
    </w:r>
    <w:r w:rsidRPr="00171739">
      <w:rPr>
        <w:sz w:val="20"/>
      </w:rPr>
      <w:t>Ministru kabineta noteikumu projektam „</w:t>
    </w:r>
    <w:r w:rsidRPr="00171739">
      <w:rPr>
        <w:bCs/>
        <w:sz w:val="20"/>
      </w:rPr>
      <w:t xml:space="preserve">Noteikumi par darbības programmas „Infrastruktūra un pakalpojumi” </w:t>
    </w:r>
    <w:r>
      <w:rPr>
        <w:bCs/>
        <w:sz w:val="20"/>
      </w:rPr>
      <w:t xml:space="preserve">papildinājuma </w:t>
    </w:r>
    <w:r w:rsidRPr="00171739">
      <w:rPr>
        <w:bCs/>
        <w:sz w:val="20"/>
      </w:rPr>
      <w:t>3.2.2.2.aktivitāti „Publisko interneta pieejas punktu attīstība”</w:t>
    </w:r>
    <w:r>
      <w:rPr>
        <w:bCs/>
        <w:sz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7E" w:rsidRPr="00467C89" w:rsidRDefault="00A0457E" w:rsidP="00467C89">
    <w:pPr>
      <w:jc w:val="both"/>
      <w:rPr>
        <w:bCs/>
        <w:sz w:val="20"/>
      </w:rPr>
    </w:pPr>
    <w:r>
      <w:rPr>
        <w:color w:val="000000"/>
        <w:sz w:val="20"/>
      </w:rPr>
      <w:t>VARAMp02</w:t>
    </w:r>
    <w:r w:rsidRPr="00171739">
      <w:rPr>
        <w:color w:val="000000"/>
        <w:sz w:val="20"/>
      </w:rPr>
      <w:t>_</w:t>
    </w:r>
    <w:r w:rsidR="00CB6DC7">
      <w:rPr>
        <w:sz w:val="20"/>
      </w:rPr>
      <w:t>2</w:t>
    </w:r>
    <w:r w:rsidR="001037E3">
      <w:rPr>
        <w:sz w:val="20"/>
      </w:rPr>
      <w:t>9</w:t>
    </w:r>
    <w:r>
      <w:rPr>
        <w:sz w:val="20"/>
      </w:rPr>
      <w:t>09</w:t>
    </w:r>
    <w:r w:rsidRPr="00171739">
      <w:rPr>
        <w:color w:val="000000"/>
        <w:sz w:val="20"/>
      </w:rPr>
      <w:t>1</w:t>
    </w:r>
    <w:r>
      <w:rPr>
        <w:color w:val="000000"/>
        <w:sz w:val="20"/>
      </w:rPr>
      <w:t>1</w:t>
    </w:r>
    <w:r w:rsidRPr="00171739">
      <w:rPr>
        <w:color w:val="000000"/>
        <w:sz w:val="20"/>
      </w:rPr>
      <w:t>_3222;</w:t>
    </w:r>
    <w:r>
      <w:rPr>
        <w:color w:val="000000"/>
        <w:sz w:val="20"/>
      </w:rPr>
      <w:t xml:space="preserve"> </w:t>
    </w:r>
    <w:r w:rsidRPr="00171739">
      <w:rPr>
        <w:sz w:val="20"/>
      </w:rPr>
      <w:t>Ministru kabineta noteikumu projektam „</w:t>
    </w:r>
    <w:r w:rsidRPr="00171739">
      <w:rPr>
        <w:bCs/>
        <w:sz w:val="20"/>
      </w:rPr>
      <w:t xml:space="preserve">Noteikumi par darbības programmas „Infrastruktūra un pakalpojumi” </w:t>
    </w:r>
    <w:r>
      <w:rPr>
        <w:bCs/>
        <w:sz w:val="20"/>
      </w:rPr>
      <w:t xml:space="preserve">papildinājuma </w:t>
    </w:r>
    <w:r w:rsidRPr="00171739">
      <w:rPr>
        <w:bCs/>
        <w:sz w:val="20"/>
      </w:rPr>
      <w:t>3.2.2.2.aktivitāti „Publisko interneta pieejas punktu attīstība”</w:t>
    </w:r>
    <w:r>
      <w:rPr>
        <w:bCs/>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57E" w:rsidRDefault="00A0457E">
      <w:r>
        <w:separator/>
      </w:r>
    </w:p>
  </w:footnote>
  <w:footnote w:type="continuationSeparator" w:id="0">
    <w:p w:rsidR="00A0457E" w:rsidRDefault="00A0457E">
      <w:r>
        <w:continuationSeparator/>
      </w:r>
    </w:p>
  </w:footnote>
  <w:footnote w:id="1">
    <w:p w:rsidR="00A0457E" w:rsidRDefault="00A0457E" w:rsidP="00FB0068">
      <w:pPr>
        <w:pStyle w:val="FootnoteText"/>
      </w:pPr>
      <w:r>
        <w:rPr>
          <w:rStyle w:val="FootnoteReference"/>
        </w:rPr>
        <w:footnoteRef/>
      </w:r>
      <w:r>
        <w:t xml:space="preserve"> </w:t>
      </w:r>
      <w:r w:rsidRPr="00317E58">
        <w:t xml:space="preserve">Dokumenta rekvizītus </w:t>
      </w:r>
      <w:r w:rsidRPr="00317E58">
        <w:rPr>
          <w:iCs/>
        </w:rPr>
        <w:t>"Paraksts",</w:t>
      </w:r>
      <w:r w:rsidRPr="00317E58">
        <w:t xml:space="preserve"> </w:t>
      </w:r>
      <w:r w:rsidRPr="00317E58">
        <w:rPr>
          <w:iCs/>
        </w:rPr>
        <w:t xml:space="preserve">"Datums" </w:t>
      </w:r>
      <w:r w:rsidRPr="00317E58">
        <w:t xml:space="preserve">un </w:t>
      </w:r>
      <w:r w:rsidRPr="00317E58">
        <w:rPr>
          <w:iCs/>
        </w:rPr>
        <w:t>"Zīmoga vieta"</w:t>
      </w:r>
      <w:r w:rsidRPr="00317E58">
        <w:t xml:space="preserve"> neaizpilda, ja elektroniskais dokuments ir sagatavots atbilstoši normatīvajiem aktiem par elektronisko dokumentu noformēšanu.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7E" w:rsidRDefault="00F97F2E" w:rsidP="00A630DD">
    <w:pPr>
      <w:pStyle w:val="Header"/>
      <w:framePr w:wrap="around" w:vAnchor="text" w:hAnchor="margin" w:xAlign="center" w:y="1"/>
      <w:rPr>
        <w:rStyle w:val="PageNumber"/>
      </w:rPr>
    </w:pPr>
    <w:r>
      <w:rPr>
        <w:rStyle w:val="PageNumber"/>
      </w:rPr>
      <w:fldChar w:fldCharType="begin"/>
    </w:r>
    <w:r w:rsidR="00A0457E">
      <w:rPr>
        <w:rStyle w:val="PageNumber"/>
      </w:rPr>
      <w:instrText xml:space="preserve">PAGE  </w:instrText>
    </w:r>
    <w:r>
      <w:rPr>
        <w:rStyle w:val="PageNumber"/>
      </w:rPr>
      <w:fldChar w:fldCharType="end"/>
    </w:r>
  </w:p>
  <w:p w:rsidR="00A0457E" w:rsidRDefault="00A045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7E" w:rsidRDefault="00F97F2E" w:rsidP="00A630DD">
    <w:pPr>
      <w:pStyle w:val="Header"/>
      <w:framePr w:wrap="around" w:vAnchor="text" w:hAnchor="margin" w:xAlign="center" w:y="1"/>
      <w:rPr>
        <w:rStyle w:val="PageNumber"/>
      </w:rPr>
    </w:pPr>
    <w:r>
      <w:rPr>
        <w:rStyle w:val="PageNumber"/>
      </w:rPr>
      <w:fldChar w:fldCharType="begin"/>
    </w:r>
    <w:r w:rsidR="00A0457E">
      <w:rPr>
        <w:rStyle w:val="PageNumber"/>
      </w:rPr>
      <w:instrText xml:space="preserve">PAGE  </w:instrText>
    </w:r>
    <w:r>
      <w:rPr>
        <w:rStyle w:val="PageNumber"/>
      </w:rPr>
      <w:fldChar w:fldCharType="separate"/>
    </w:r>
    <w:r w:rsidR="001037E3">
      <w:rPr>
        <w:rStyle w:val="PageNumber"/>
        <w:noProof/>
      </w:rPr>
      <w:t>2</w:t>
    </w:r>
    <w:r>
      <w:rPr>
        <w:rStyle w:val="PageNumber"/>
      </w:rPr>
      <w:fldChar w:fldCharType="end"/>
    </w:r>
  </w:p>
  <w:p w:rsidR="00A0457E" w:rsidRDefault="00A045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B2E8C"/>
    <w:multiLevelType w:val="hybridMultilevel"/>
    <w:tmpl w:val="5EA453F6"/>
    <w:lvl w:ilvl="0" w:tplc="04090001">
      <w:start w:val="1"/>
      <w:numFmt w:val="bullet"/>
      <w:lvlText w:val=""/>
      <w:lvlJc w:val="left"/>
      <w:pPr>
        <w:tabs>
          <w:tab w:val="num" w:pos="720"/>
        </w:tabs>
        <w:ind w:left="720" w:hanging="360"/>
      </w:pPr>
      <w:rPr>
        <w:rFonts w:ascii="Symbol" w:hAnsi="Symbol" w:hint="default"/>
      </w:rPr>
    </w:lvl>
    <w:lvl w:ilvl="1" w:tplc="0426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3443F1"/>
    <w:multiLevelType w:val="hybridMultilevel"/>
    <w:tmpl w:val="53F2CE34"/>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54840E39"/>
    <w:multiLevelType w:val="multilevel"/>
    <w:tmpl w:val="D3AE39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57516F5"/>
    <w:multiLevelType w:val="hybridMultilevel"/>
    <w:tmpl w:val="DDB024B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683F0826"/>
    <w:multiLevelType w:val="hybridMultilevel"/>
    <w:tmpl w:val="A58A177C"/>
    <w:lvl w:ilvl="0" w:tplc="0426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AD7B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8B445E"/>
    <w:multiLevelType w:val="hybridMultilevel"/>
    <w:tmpl w:val="F926A7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3"/>
  </w:num>
  <w:num w:numId="6">
    <w:abstractNumId w:val="1"/>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30DD"/>
    <w:rsid w:val="00033AD4"/>
    <w:rsid w:val="00072CF9"/>
    <w:rsid w:val="00084A45"/>
    <w:rsid w:val="000D2D53"/>
    <w:rsid w:val="001037E3"/>
    <w:rsid w:val="00130D47"/>
    <w:rsid w:val="001B4D4D"/>
    <w:rsid w:val="001D105F"/>
    <w:rsid w:val="002252F5"/>
    <w:rsid w:val="002E6E6B"/>
    <w:rsid w:val="00306FA6"/>
    <w:rsid w:val="0034074B"/>
    <w:rsid w:val="003600A7"/>
    <w:rsid w:val="00363E96"/>
    <w:rsid w:val="00375052"/>
    <w:rsid w:val="00375C0E"/>
    <w:rsid w:val="003A31BF"/>
    <w:rsid w:val="003A6BF8"/>
    <w:rsid w:val="003E2E6C"/>
    <w:rsid w:val="0044535C"/>
    <w:rsid w:val="00456776"/>
    <w:rsid w:val="00467C89"/>
    <w:rsid w:val="00470042"/>
    <w:rsid w:val="0051362B"/>
    <w:rsid w:val="005358F7"/>
    <w:rsid w:val="00567EDB"/>
    <w:rsid w:val="00572E64"/>
    <w:rsid w:val="00586A25"/>
    <w:rsid w:val="005B353D"/>
    <w:rsid w:val="005D0B0D"/>
    <w:rsid w:val="00601E2B"/>
    <w:rsid w:val="00615B11"/>
    <w:rsid w:val="00641BB2"/>
    <w:rsid w:val="006632C2"/>
    <w:rsid w:val="00697F13"/>
    <w:rsid w:val="006D20A0"/>
    <w:rsid w:val="006E3FEE"/>
    <w:rsid w:val="006F0044"/>
    <w:rsid w:val="006F45DA"/>
    <w:rsid w:val="007035D2"/>
    <w:rsid w:val="00734C90"/>
    <w:rsid w:val="007707DB"/>
    <w:rsid w:val="00797D62"/>
    <w:rsid w:val="007E0DCD"/>
    <w:rsid w:val="00812EC4"/>
    <w:rsid w:val="008F229D"/>
    <w:rsid w:val="00903AD5"/>
    <w:rsid w:val="00922845"/>
    <w:rsid w:val="009573A5"/>
    <w:rsid w:val="0098037E"/>
    <w:rsid w:val="00981AB0"/>
    <w:rsid w:val="00982B4B"/>
    <w:rsid w:val="009A3723"/>
    <w:rsid w:val="009C76EB"/>
    <w:rsid w:val="009E5E47"/>
    <w:rsid w:val="009F5D03"/>
    <w:rsid w:val="00A0457E"/>
    <w:rsid w:val="00A2785C"/>
    <w:rsid w:val="00A32B49"/>
    <w:rsid w:val="00A630DD"/>
    <w:rsid w:val="00A65A86"/>
    <w:rsid w:val="00A65AAF"/>
    <w:rsid w:val="00A65C7C"/>
    <w:rsid w:val="00AA5CA9"/>
    <w:rsid w:val="00AB4AF6"/>
    <w:rsid w:val="00AC1680"/>
    <w:rsid w:val="00B609E6"/>
    <w:rsid w:val="00BE1EC7"/>
    <w:rsid w:val="00C2246B"/>
    <w:rsid w:val="00C315CF"/>
    <w:rsid w:val="00C31888"/>
    <w:rsid w:val="00C75A8E"/>
    <w:rsid w:val="00C75EB2"/>
    <w:rsid w:val="00C901C3"/>
    <w:rsid w:val="00C96DC7"/>
    <w:rsid w:val="00CA717D"/>
    <w:rsid w:val="00CA7DCA"/>
    <w:rsid w:val="00CB6DC7"/>
    <w:rsid w:val="00CC667B"/>
    <w:rsid w:val="00CF019A"/>
    <w:rsid w:val="00CF1D2D"/>
    <w:rsid w:val="00D129F9"/>
    <w:rsid w:val="00D35DC4"/>
    <w:rsid w:val="00D555AC"/>
    <w:rsid w:val="00D5588A"/>
    <w:rsid w:val="00DA74F8"/>
    <w:rsid w:val="00DB736C"/>
    <w:rsid w:val="00E06663"/>
    <w:rsid w:val="00E57E81"/>
    <w:rsid w:val="00E933F8"/>
    <w:rsid w:val="00EB4BF2"/>
    <w:rsid w:val="00EE530A"/>
    <w:rsid w:val="00F07317"/>
    <w:rsid w:val="00F63909"/>
    <w:rsid w:val="00F7565D"/>
    <w:rsid w:val="00F97F2E"/>
    <w:rsid w:val="00FA58EF"/>
    <w:rsid w:val="00FB006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0DD"/>
    <w:rPr>
      <w:rFonts w:ascii="Times New Roman" w:eastAsia="Times New Roman" w:hAnsi="Times New Roman"/>
      <w:sz w:val="24"/>
      <w:lang w:eastAsia="en-US"/>
    </w:rPr>
  </w:style>
  <w:style w:type="paragraph" w:styleId="Heading1">
    <w:name w:val="heading 1"/>
    <w:basedOn w:val="Normal"/>
    <w:next w:val="Normal"/>
    <w:link w:val="Heading1Char"/>
    <w:qFormat/>
    <w:rsid w:val="00A630DD"/>
    <w:pPr>
      <w:keepNext/>
      <w:spacing w:before="240" w:after="60"/>
      <w:outlineLvl w:val="0"/>
    </w:pPr>
    <w:rPr>
      <w:rFonts w:ascii="Arial" w:hAnsi="Arial" w:cs="Arial"/>
      <w:b/>
      <w:bCs/>
      <w:kern w:val="32"/>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0DD"/>
    <w:rPr>
      <w:rFonts w:ascii="Arial" w:eastAsia="Times New Roman" w:hAnsi="Arial" w:cs="Arial"/>
      <w:b/>
      <w:bCs/>
      <w:kern w:val="32"/>
      <w:sz w:val="32"/>
      <w:szCs w:val="32"/>
      <w:lang w:eastAsia="lv-LV"/>
    </w:rPr>
  </w:style>
  <w:style w:type="paragraph" w:styleId="Footer">
    <w:name w:val="footer"/>
    <w:basedOn w:val="Normal"/>
    <w:link w:val="FooterChar"/>
    <w:rsid w:val="00A630DD"/>
    <w:pPr>
      <w:widowControl w:val="0"/>
      <w:tabs>
        <w:tab w:val="left" w:pos="-720"/>
      </w:tabs>
      <w:suppressAutoHyphens/>
    </w:pPr>
    <w:rPr>
      <w:rFonts w:ascii="Arial" w:hAnsi="Arial"/>
      <w:sz w:val="16"/>
    </w:rPr>
  </w:style>
  <w:style w:type="character" w:customStyle="1" w:styleId="FooterChar">
    <w:name w:val="Footer Char"/>
    <w:basedOn w:val="DefaultParagraphFont"/>
    <w:link w:val="Footer"/>
    <w:rsid w:val="00A630DD"/>
    <w:rPr>
      <w:rFonts w:ascii="Arial" w:eastAsia="Times New Roman" w:hAnsi="Arial" w:cs="Times New Roman"/>
      <w:sz w:val="16"/>
      <w:szCs w:val="20"/>
    </w:rPr>
  </w:style>
  <w:style w:type="paragraph" w:styleId="BodyText">
    <w:name w:val="Body Text"/>
    <w:aliases w:val="Pamatteksts Rakstz. Rakstz. Rakstz. Rakstz. Rakstz."/>
    <w:basedOn w:val="Normal"/>
    <w:link w:val="BodyTextChar"/>
    <w:semiHidden/>
    <w:rsid w:val="00A630DD"/>
    <w:pPr>
      <w:tabs>
        <w:tab w:val="right" w:pos="8789"/>
      </w:tabs>
      <w:suppressAutoHyphens/>
      <w:jc w:val="both"/>
    </w:pPr>
    <w:rPr>
      <w:rFonts w:ascii="Arial" w:hAnsi="Arial"/>
      <w:spacing w:val="-2"/>
      <w:sz w:val="18"/>
    </w:rPr>
  </w:style>
  <w:style w:type="character" w:customStyle="1" w:styleId="BodyTextChar">
    <w:name w:val="Body Text Char"/>
    <w:aliases w:val="Pamatteksts Rakstz. Rakstz. Rakstz. Rakstz. Rakstz. Char"/>
    <w:basedOn w:val="DefaultParagraphFont"/>
    <w:link w:val="BodyText"/>
    <w:semiHidden/>
    <w:rsid w:val="00A630DD"/>
    <w:rPr>
      <w:rFonts w:ascii="Arial" w:eastAsia="Times New Roman" w:hAnsi="Arial" w:cs="Times New Roman"/>
      <w:spacing w:val="-2"/>
      <w:sz w:val="18"/>
      <w:szCs w:val="20"/>
    </w:rPr>
  </w:style>
  <w:style w:type="character" w:styleId="PageNumber">
    <w:name w:val="page number"/>
    <w:basedOn w:val="DefaultParagraphFont"/>
    <w:rsid w:val="00A630DD"/>
  </w:style>
  <w:style w:type="paragraph" w:styleId="Header">
    <w:name w:val="header"/>
    <w:basedOn w:val="Normal"/>
    <w:link w:val="HeaderChar"/>
    <w:uiPriority w:val="99"/>
    <w:rsid w:val="00A630DD"/>
    <w:pPr>
      <w:tabs>
        <w:tab w:val="center" w:pos="4153"/>
        <w:tab w:val="right" w:pos="8306"/>
      </w:tabs>
    </w:pPr>
  </w:style>
  <w:style w:type="character" w:customStyle="1" w:styleId="HeaderChar">
    <w:name w:val="Header Char"/>
    <w:basedOn w:val="DefaultParagraphFont"/>
    <w:link w:val="Header"/>
    <w:uiPriority w:val="99"/>
    <w:rsid w:val="00A630D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630DD"/>
    <w:rPr>
      <w:color w:val="0000FF"/>
      <w:u w:val="single"/>
    </w:rPr>
  </w:style>
  <w:style w:type="paragraph" w:customStyle="1" w:styleId="RakstzCharCharRakstzCharCharRakstz">
    <w:name w:val="Rakstz. Char Char Rakstz. Char Char Rakstz."/>
    <w:basedOn w:val="Normal"/>
    <w:rsid w:val="00AA5CA9"/>
    <w:pPr>
      <w:spacing w:after="160" w:line="240" w:lineRule="exact"/>
    </w:pPr>
    <w:rPr>
      <w:rFonts w:ascii="Tahoma" w:hAnsi="Tahoma"/>
      <w:sz w:val="20"/>
      <w:lang w:val="en-US"/>
    </w:rPr>
  </w:style>
  <w:style w:type="table" w:styleId="TableGrid">
    <w:name w:val="Table Grid"/>
    <w:basedOn w:val="TableNormal"/>
    <w:rsid w:val="0079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6E6B"/>
    <w:rPr>
      <w:rFonts w:ascii="Tahoma" w:hAnsi="Tahoma" w:cs="Tahoma"/>
      <w:sz w:val="16"/>
      <w:szCs w:val="16"/>
    </w:rPr>
  </w:style>
  <w:style w:type="paragraph" w:customStyle="1" w:styleId="naisf">
    <w:name w:val="naisf"/>
    <w:basedOn w:val="Normal"/>
    <w:uiPriority w:val="99"/>
    <w:rsid w:val="00812EC4"/>
    <w:pPr>
      <w:spacing w:before="75" w:after="75"/>
      <w:ind w:firstLine="375"/>
      <w:jc w:val="both"/>
    </w:pPr>
    <w:rPr>
      <w:szCs w:val="24"/>
      <w:lang w:eastAsia="lv-LV"/>
    </w:rPr>
  </w:style>
  <w:style w:type="character" w:styleId="FootnoteReference">
    <w:name w:val="footnote reference"/>
    <w:basedOn w:val="DefaultParagraphFont"/>
    <w:semiHidden/>
    <w:unhideWhenUsed/>
    <w:rsid w:val="00812EC4"/>
    <w:rPr>
      <w:vertAlign w:val="superscript"/>
    </w:rPr>
  </w:style>
  <w:style w:type="paragraph" w:styleId="FootnoteText">
    <w:name w:val="footnote text"/>
    <w:basedOn w:val="Normal"/>
    <w:link w:val="FootnoteTextChar"/>
    <w:semiHidden/>
    <w:rsid w:val="00FB0068"/>
    <w:pPr>
      <w:widowControl w:val="0"/>
      <w:tabs>
        <w:tab w:val="left" w:pos="-720"/>
      </w:tabs>
      <w:suppressAutoHyphens/>
      <w:jc w:val="both"/>
    </w:pPr>
    <w:rPr>
      <w:spacing w:val="-2"/>
      <w:sz w:val="20"/>
    </w:rPr>
  </w:style>
  <w:style w:type="character" w:customStyle="1" w:styleId="FootnoteTextChar">
    <w:name w:val="Footnote Text Char"/>
    <w:basedOn w:val="DefaultParagraphFont"/>
    <w:link w:val="FootnoteText"/>
    <w:semiHidden/>
    <w:rsid w:val="00FB0068"/>
    <w:rPr>
      <w:rFonts w:ascii="Times New Roman" w:eastAsia="Times New Roman" w:hAnsi="Times New Roman"/>
      <w:spacing w:val="-2"/>
      <w:lang w:eastAsia="en-US"/>
    </w:rPr>
  </w:style>
  <w:style w:type="paragraph" w:styleId="ListParagraph">
    <w:name w:val="List Paragraph"/>
    <w:basedOn w:val="Normal"/>
    <w:uiPriority w:val="99"/>
    <w:qFormat/>
    <w:rsid w:val="00467C89"/>
    <w:pPr>
      <w:spacing w:after="200" w:line="276" w:lineRule="auto"/>
      <w:ind w:left="720"/>
      <w:contextualSpacing/>
    </w:pPr>
    <w:rPr>
      <w:rFonts w:ascii="Calibri" w:hAnsi="Calibri"/>
      <w:sz w:val="22"/>
      <w:szCs w:val="22"/>
      <w:lang w:eastAsia="lv-LV"/>
    </w:rPr>
  </w:style>
</w:styles>
</file>

<file path=word/webSettings.xml><?xml version="1.0" encoding="utf-8"?>
<w:webSettings xmlns:r="http://schemas.openxmlformats.org/officeDocument/2006/relationships" xmlns:w="http://schemas.openxmlformats.org/wordprocessingml/2006/main">
  <w:divs>
    <w:div w:id="9746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6B8B0-5BAD-4B59-97A7-AEAF0BF7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363</Words>
  <Characters>2328</Characters>
  <Application>Microsoft Office Word</Application>
  <DocSecurity>0</DocSecurity>
  <Lines>145</Lines>
  <Paragraphs>96</Paragraphs>
  <ScaleCrop>false</ScaleCrop>
  <HeadingPairs>
    <vt:vector size="2" baseType="variant">
      <vt:variant>
        <vt:lpstr>Title</vt:lpstr>
      </vt:variant>
      <vt:variant>
        <vt:i4>1</vt:i4>
      </vt:variant>
    </vt:vector>
  </HeadingPairs>
  <TitlesOfParts>
    <vt:vector size="1" baseType="lpstr">
      <vt:lpstr>3.pielikums: Projekta sadarbības apliecinājums</vt:lpstr>
    </vt:vector>
  </TitlesOfParts>
  <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 Projekta sadarbības apliecinājums</dc:title>
  <dc:subject>3.pielikums</dc:subject>
  <dc:creator>Ieva Brinke</dc:creator>
  <dc:description>kristine.selmanova@eps.gov.lv, 7502761</dc:description>
  <cp:lastModifiedBy>IevaBrinke</cp:lastModifiedBy>
  <cp:revision>4</cp:revision>
  <cp:lastPrinted>2010-06-19T06:21:00Z</cp:lastPrinted>
  <dcterms:created xsi:type="dcterms:W3CDTF">2011-09-28T09:51:00Z</dcterms:created>
  <dcterms:modified xsi:type="dcterms:W3CDTF">2011-09-29T13:53:00Z</dcterms:modified>
  <cp:category>IUMEPL</cp:category>
</cp:coreProperties>
</file>