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C3D49F" w14:textId="77777777" w:rsidR="003627A2" w:rsidRDefault="003627A2" w:rsidP="003627A2">
      <w:pPr>
        <w:jc w:val="center"/>
        <w:rPr>
          <w:sz w:val="28"/>
          <w:szCs w:val="28"/>
          <w:lang w:val="lv-LV"/>
        </w:rPr>
      </w:pPr>
      <w:bookmarkStart w:id="0" w:name="OLE_LINK1"/>
      <w:bookmarkStart w:id="1" w:name="OLE_LINK2"/>
    </w:p>
    <w:p w14:paraId="43C08BB0" w14:textId="77777777" w:rsidR="003627A2" w:rsidRDefault="003627A2" w:rsidP="003627A2">
      <w:pPr>
        <w:jc w:val="center"/>
        <w:rPr>
          <w:sz w:val="28"/>
          <w:szCs w:val="28"/>
          <w:lang w:val="lv-LV"/>
        </w:rPr>
      </w:pPr>
    </w:p>
    <w:p w14:paraId="4CBBB40E" w14:textId="77777777" w:rsidR="003627A2" w:rsidRDefault="003627A2" w:rsidP="003627A2">
      <w:pPr>
        <w:jc w:val="center"/>
        <w:rPr>
          <w:sz w:val="28"/>
          <w:szCs w:val="28"/>
          <w:lang w:val="lv-LV"/>
        </w:rPr>
      </w:pPr>
    </w:p>
    <w:p w14:paraId="57F7641C" w14:textId="77777777" w:rsidR="003627A2" w:rsidRDefault="003627A2" w:rsidP="003627A2">
      <w:pPr>
        <w:jc w:val="center"/>
        <w:rPr>
          <w:sz w:val="28"/>
          <w:szCs w:val="28"/>
          <w:lang w:val="lv-LV"/>
        </w:rPr>
      </w:pPr>
    </w:p>
    <w:p w14:paraId="48C87D02" w14:textId="77777777" w:rsidR="003627A2" w:rsidRDefault="003627A2" w:rsidP="003627A2">
      <w:pPr>
        <w:jc w:val="center"/>
        <w:rPr>
          <w:sz w:val="28"/>
          <w:szCs w:val="28"/>
          <w:lang w:val="lv-LV"/>
        </w:rPr>
      </w:pPr>
    </w:p>
    <w:p w14:paraId="4E7092B6" w14:textId="77777777" w:rsidR="003627A2" w:rsidRDefault="003627A2" w:rsidP="003627A2">
      <w:pPr>
        <w:jc w:val="center"/>
        <w:rPr>
          <w:sz w:val="28"/>
          <w:szCs w:val="28"/>
          <w:lang w:val="lv-LV"/>
        </w:rPr>
      </w:pPr>
    </w:p>
    <w:p w14:paraId="0FEFB222" w14:textId="77777777" w:rsidR="003627A2" w:rsidRPr="00CE7B6E" w:rsidRDefault="003627A2" w:rsidP="003627A2">
      <w:pPr>
        <w:tabs>
          <w:tab w:val="left" w:pos="6804"/>
        </w:tabs>
        <w:ind w:firstLine="709"/>
        <w:rPr>
          <w:sz w:val="28"/>
          <w:szCs w:val="28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967"/>
        <w:gridCol w:w="886"/>
        <w:gridCol w:w="4361"/>
      </w:tblGrid>
      <w:tr w:rsidR="003627A2" w:rsidRPr="00CE7B6E" w14:paraId="1D3643C4" w14:textId="77777777" w:rsidTr="00A93A69">
        <w:trPr>
          <w:cantSplit/>
        </w:trPr>
        <w:tc>
          <w:tcPr>
            <w:tcW w:w="3967" w:type="dxa"/>
            <w:shd w:val="clear" w:color="auto" w:fill="auto"/>
          </w:tcPr>
          <w:p w14:paraId="799179F2" w14:textId="77777777" w:rsidR="003627A2" w:rsidRPr="00CE7B6E" w:rsidRDefault="003627A2" w:rsidP="003627A2">
            <w:pPr>
              <w:rPr>
                <w:sz w:val="28"/>
                <w:szCs w:val="28"/>
              </w:rPr>
            </w:pPr>
            <w:proofErr w:type="spellStart"/>
            <w:smartTag w:uri="urn:schemas-microsoft-com:office:smarttags" w:element="place">
              <w:smartTag w:uri="urn:schemas-microsoft-com:office:smarttags" w:element="City">
                <w:r w:rsidRPr="00CE7B6E">
                  <w:rPr>
                    <w:sz w:val="28"/>
                    <w:szCs w:val="28"/>
                  </w:rPr>
                  <w:t>Rīgā</w:t>
                </w:r>
              </w:smartTag>
            </w:smartTag>
            <w:proofErr w:type="spellEnd"/>
          </w:p>
        </w:tc>
        <w:tc>
          <w:tcPr>
            <w:tcW w:w="886" w:type="dxa"/>
            <w:shd w:val="clear" w:color="auto" w:fill="auto"/>
          </w:tcPr>
          <w:p w14:paraId="5D003093" w14:textId="77777777" w:rsidR="003627A2" w:rsidRPr="00CE7B6E" w:rsidRDefault="003627A2" w:rsidP="003627A2">
            <w:pPr>
              <w:rPr>
                <w:sz w:val="28"/>
                <w:szCs w:val="28"/>
              </w:rPr>
            </w:pPr>
            <w:r w:rsidRPr="00CE7B6E">
              <w:rPr>
                <w:sz w:val="28"/>
                <w:szCs w:val="28"/>
              </w:rPr>
              <w:t>Nr.</w:t>
            </w:r>
          </w:p>
        </w:tc>
        <w:tc>
          <w:tcPr>
            <w:tcW w:w="4361" w:type="dxa"/>
            <w:shd w:val="clear" w:color="auto" w:fill="auto"/>
          </w:tcPr>
          <w:p w14:paraId="6B545463" w14:textId="77777777" w:rsidR="003627A2" w:rsidRPr="00CE7B6E" w:rsidRDefault="003627A2" w:rsidP="003627A2">
            <w:pPr>
              <w:jc w:val="right"/>
              <w:rPr>
                <w:sz w:val="28"/>
                <w:szCs w:val="28"/>
              </w:rPr>
            </w:pPr>
            <w:r w:rsidRPr="00CE7B6E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12</w:t>
            </w:r>
            <w:r w:rsidRPr="00CE7B6E">
              <w:rPr>
                <w:sz w:val="28"/>
                <w:szCs w:val="28"/>
              </w:rPr>
              <w:t>.gada</w:t>
            </w:r>
            <w:r>
              <w:rPr>
                <w:sz w:val="28"/>
                <w:szCs w:val="28"/>
              </w:rPr>
              <w:t xml:space="preserve">                    </w:t>
            </w:r>
          </w:p>
        </w:tc>
      </w:tr>
    </w:tbl>
    <w:p w14:paraId="45D27BF6" w14:textId="77777777" w:rsidR="003627A2" w:rsidRPr="00CE7B6E" w:rsidRDefault="003627A2" w:rsidP="003627A2">
      <w:pPr>
        <w:tabs>
          <w:tab w:val="left" w:pos="6804"/>
        </w:tabs>
        <w:ind w:firstLine="709"/>
        <w:rPr>
          <w:sz w:val="28"/>
          <w:szCs w:val="28"/>
        </w:rPr>
      </w:pPr>
    </w:p>
    <w:p w14:paraId="36EA6A54" w14:textId="77777777" w:rsidR="003627A2" w:rsidRPr="00CE7B6E" w:rsidRDefault="003627A2" w:rsidP="003627A2">
      <w:pPr>
        <w:tabs>
          <w:tab w:val="left" w:pos="6804"/>
        </w:tabs>
        <w:ind w:firstLine="709"/>
        <w:rPr>
          <w:sz w:val="28"/>
          <w:szCs w:val="28"/>
        </w:rPr>
      </w:pPr>
    </w:p>
    <w:p w14:paraId="59FDE9D0" w14:textId="77777777" w:rsidR="003627A2" w:rsidRDefault="003627A2" w:rsidP="003627A2">
      <w:pPr>
        <w:jc w:val="center"/>
        <w:rPr>
          <w:b/>
          <w:sz w:val="28"/>
          <w:szCs w:val="28"/>
        </w:rPr>
      </w:pPr>
      <w:r w:rsidRPr="00CE7B6E">
        <w:rPr>
          <w:b/>
          <w:sz w:val="28"/>
          <w:szCs w:val="28"/>
        </w:rPr>
        <w:t>.§</w:t>
      </w:r>
    </w:p>
    <w:p w14:paraId="37DCD33E" w14:textId="77777777" w:rsidR="003627A2" w:rsidRPr="00CE7B6E" w:rsidRDefault="003627A2" w:rsidP="003627A2">
      <w:pPr>
        <w:jc w:val="center"/>
        <w:rPr>
          <w:b/>
          <w:sz w:val="28"/>
          <w:szCs w:val="28"/>
        </w:rPr>
      </w:pPr>
    </w:p>
    <w:p w14:paraId="6FA213C1" w14:textId="3B096080" w:rsidR="003627A2" w:rsidRPr="00E93ADF" w:rsidRDefault="003627A2" w:rsidP="003627A2">
      <w:pPr>
        <w:pStyle w:val="BodyText"/>
        <w:spacing w:after="0"/>
        <w:jc w:val="center"/>
        <w:outlineLvl w:val="0"/>
        <w:rPr>
          <w:b/>
          <w:sz w:val="28"/>
          <w:szCs w:val="28"/>
          <w:lang w:val="lv-LV"/>
        </w:rPr>
      </w:pPr>
      <w:r w:rsidRPr="00E93ADF">
        <w:rPr>
          <w:b/>
          <w:sz w:val="28"/>
          <w:szCs w:val="28"/>
          <w:lang w:val="lv-LV"/>
        </w:rPr>
        <w:t xml:space="preserve">Noteikumu projekts </w:t>
      </w:r>
      <w:r>
        <w:rPr>
          <w:b/>
          <w:sz w:val="28"/>
          <w:szCs w:val="28"/>
          <w:lang w:val="lv-LV"/>
        </w:rPr>
        <w:t>"</w:t>
      </w:r>
      <w:r w:rsidRPr="00E93ADF">
        <w:rPr>
          <w:b/>
          <w:sz w:val="28"/>
          <w:szCs w:val="28"/>
          <w:lang w:val="lv-LV"/>
        </w:rPr>
        <w:t>Derīgo izrakteņu ieguves kārtība</w:t>
      </w:r>
      <w:r>
        <w:rPr>
          <w:b/>
          <w:sz w:val="28"/>
          <w:szCs w:val="28"/>
          <w:lang w:val="lv-LV"/>
        </w:rPr>
        <w:t>"</w:t>
      </w:r>
      <w:r w:rsidRPr="00E93ADF">
        <w:rPr>
          <w:sz w:val="28"/>
          <w:szCs w:val="28"/>
          <w:lang w:val="lv-LV"/>
        </w:rPr>
        <w:t xml:space="preserve"> </w:t>
      </w:r>
    </w:p>
    <w:p w14:paraId="73191CBA" w14:textId="10041C92" w:rsidR="00E93ADF" w:rsidRDefault="003627A2" w:rsidP="003627A2">
      <w:pPr>
        <w:ind w:firstLine="709"/>
        <w:jc w:val="both"/>
        <w:rPr>
          <w:b/>
          <w:szCs w:val="28"/>
          <w:lang w:val="lv-LV"/>
        </w:rPr>
      </w:pPr>
      <w:r w:rsidRPr="00FB4924">
        <w:rPr>
          <w:b/>
          <w:lang w:val="lv-LV"/>
        </w:rPr>
        <w:t>TA-</w:t>
      </w:r>
      <w:r>
        <w:rPr>
          <w:b/>
          <w:lang w:val="lv-LV"/>
        </w:rPr>
        <w:t>517</w:t>
      </w:r>
    </w:p>
    <w:bookmarkEnd w:id="0"/>
    <w:bookmarkEnd w:id="1"/>
    <w:p w14:paraId="73191CBC" w14:textId="14E5CA2F" w:rsidR="00CD6C24" w:rsidRDefault="006132F0" w:rsidP="003627A2">
      <w:pPr>
        <w:jc w:val="center"/>
        <w:rPr>
          <w:lang w:val="lv-LV"/>
        </w:rPr>
      </w:pPr>
      <w:r>
        <w:rPr>
          <w:lang w:val="lv-LV"/>
        </w:rPr>
        <w:t>______________</w:t>
      </w:r>
      <w:r w:rsidR="00CD6C24">
        <w:rPr>
          <w:lang w:val="lv-LV"/>
        </w:rPr>
        <w:t>_____________________________________________</w:t>
      </w:r>
    </w:p>
    <w:p w14:paraId="73191CBD" w14:textId="77777777" w:rsidR="00CD6C24" w:rsidRPr="003627A2" w:rsidRDefault="00CD6C24" w:rsidP="003627A2">
      <w:pPr>
        <w:pStyle w:val="BodyText2"/>
        <w:rPr>
          <w:sz w:val="24"/>
          <w:szCs w:val="24"/>
        </w:rPr>
      </w:pPr>
      <w:r w:rsidRPr="003627A2">
        <w:rPr>
          <w:sz w:val="24"/>
          <w:szCs w:val="24"/>
        </w:rPr>
        <w:t>(...)</w:t>
      </w:r>
    </w:p>
    <w:p w14:paraId="4E8A2A5D" w14:textId="77777777" w:rsidR="003627A2" w:rsidRDefault="003627A2" w:rsidP="003627A2">
      <w:pPr>
        <w:pStyle w:val="BodyText2"/>
        <w:ind w:firstLine="720"/>
        <w:jc w:val="both"/>
      </w:pPr>
    </w:p>
    <w:p w14:paraId="73191CBE" w14:textId="77777777" w:rsidR="00CD6C24" w:rsidRPr="00997F81" w:rsidRDefault="00CD6C24" w:rsidP="003627A2">
      <w:pPr>
        <w:pStyle w:val="BodyText2"/>
        <w:ind w:firstLine="720"/>
        <w:jc w:val="both"/>
      </w:pPr>
      <w:r w:rsidRPr="00997F81">
        <w:t>1. Pieņemt iesniegto noteikumu projektu.</w:t>
      </w:r>
    </w:p>
    <w:p w14:paraId="73191CBF" w14:textId="77777777" w:rsidR="00CD6C24" w:rsidRPr="00997F81" w:rsidRDefault="00CD6C24" w:rsidP="003627A2">
      <w:pPr>
        <w:pStyle w:val="BodyText2"/>
        <w:ind w:firstLine="720"/>
        <w:jc w:val="both"/>
      </w:pPr>
      <w:r w:rsidRPr="00997F81">
        <w:t xml:space="preserve">Valsts kancelejai sagatavot noteikumu projektu parakstīšanai. </w:t>
      </w:r>
    </w:p>
    <w:p w14:paraId="73191CC0" w14:textId="7D05C3C8" w:rsidR="009F33DA" w:rsidRPr="00744EAE" w:rsidRDefault="009F33DA" w:rsidP="003627A2">
      <w:pPr>
        <w:ind w:firstLine="720"/>
        <w:jc w:val="both"/>
        <w:rPr>
          <w:sz w:val="28"/>
          <w:lang w:val="lv-LV"/>
        </w:rPr>
      </w:pPr>
      <w:r>
        <w:rPr>
          <w:rStyle w:val="spelle"/>
          <w:sz w:val="28"/>
          <w:szCs w:val="28"/>
          <w:lang w:val="lv-LV"/>
        </w:rPr>
        <w:t xml:space="preserve">2. </w:t>
      </w:r>
      <w:r w:rsidRPr="00E93ADF">
        <w:rPr>
          <w:rStyle w:val="spelle"/>
          <w:sz w:val="28"/>
          <w:szCs w:val="28"/>
          <w:lang w:val="lv-LV"/>
        </w:rPr>
        <w:t>Vides aizsardzības un re</w:t>
      </w:r>
      <w:r>
        <w:rPr>
          <w:rStyle w:val="spelle"/>
          <w:sz w:val="28"/>
          <w:szCs w:val="28"/>
          <w:lang w:val="lv-LV"/>
        </w:rPr>
        <w:t xml:space="preserve">ģionālās attīstības ministrijai iekļaut </w:t>
      </w:r>
      <w:r w:rsidR="00C22124">
        <w:rPr>
          <w:rStyle w:val="spelle"/>
          <w:sz w:val="28"/>
          <w:szCs w:val="28"/>
          <w:lang w:val="lv-LV"/>
        </w:rPr>
        <w:t>likumprojektā par grozījumiem</w:t>
      </w:r>
      <w:r>
        <w:rPr>
          <w:rStyle w:val="spelle"/>
          <w:sz w:val="28"/>
          <w:szCs w:val="28"/>
          <w:lang w:val="lv-LV"/>
        </w:rPr>
        <w:t xml:space="preserve"> likumā </w:t>
      </w:r>
      <w:r w:rsidR="003627A2">
        <w:rPr>
          <w:rStyle w:val="spelle"/>
          <w:sz w:val="28"/>
          <w:szCs w:val="28"/>
          <w:lang w:val="lv-LV"/>
        </w:rPr>
        <w:t>"</w:t>
      </w:r>
      <w:r>
        <w:rPr>
          <w:rStyle w:val="spelle"/>
          <w:sz w:val="28"/>
          <w:szCs w:val="28"/>
          <w:lang w:val="lv-LV"/>
        </w:rPr>
        <w:t>Par zemes dzīlēm</w:t>
      </w:r>
      <w:r w:rsidR="003627A2">
        <w:rPr>
          <w:rStyle w:val="spelle"/>
          <w:sz w:val="28"/>
          <w:szCs w:val="28"/>
          <w:lang w:val="lv-LV"/>
        </w:rPr>
        <w:t>"</w:t>
      </w:r>
      <w:r>
        <w:rPr>
          <w:rStyle w:val="spelle"/>
          <w:sz w:val="28"/>
          <w:szCs w:val="28"/>
          <w:lang w:val="lv-LV"/>
        </w:rPr>
        <w:t xml:space="preserve"> deleģējumu </w:t>
      </w:r>
      <w:r w:rsidRPr="00E93ADF">
        <w:rPr>
          <w:rStyle w:val="spelle"/>
          <w:sz w:val="28"/>
          <w:szCs w:val="28"/>
          <w:lang w:val="lv-LV"/>
        </w:rPr>
        <w:t>Ministru kabinetam noteikt derīgo izrakt</w:t>
      </w:r>
      <w:r w:rsidR="00C22124">
        <w:rPr>
          <w:rStyle w:val="spelle"/>
          <w:sz w:val="28"/>
          <w:szCs w:val="28"/>
          <w:lang w:val="lv-LV"/>
        </w:rPr>
        <w:t>eņu ieguves kārtību (</w:t>
      </w:r>
      <w:r>
        <w:rPr>
          <w:rStyle w:val="spelle"/>
          <w:sz w:val="28"/>
          <w:szCs w:val="28"/>
          <w:lang w:val="lv-LV"/>
        </w:rPr>
        <w:t>ja šāds likumprojekts tiks izstrādāts</w:t>
      </w:r>
      <w:r w:rsidR="00C22124">
        <w:rPr>
          <w:rStyle w:val="spelle"/>
          <w:sz w:val="28"/>
          <w:szCs w:val="28"/>
          <w:lang w:val="lv-LV"/>
        </w:rPr>
        <w:t>)</w:t>
      </w:r>
      <w:r>
        <w:rPr>
          <w:rStyle w:val="spelle"/>
          <w:sz w:val="28"/>
          <w:szCs w:val="28"/>
          <w:lang w:val="lv-LV"/>
        </w:rPr>
        <w:t xml:space="preserve">. </w:t>
      </w:r>
    </w:p>
    <w:p w14:paraId="73191CC1" w14:textId="77777777" w:rsidR="00CD6C24" w:rsidRPr="00997F81" w:rsidRDefault="00CD6C24" w:rsidP="003627A2">
      <w:pPr>
        <w:pStyle w:val="PlainText"/>
        <w:jc w:val="both"/>
        <w:rPr>
          <w:rFonts w:ascii="Times New Roman" w:hAnsi="Times New Roman"/>
          <w:sz w:val="28"/>
        </w:rPr>
      </w:pPr>
    </w:p>
    <w:p w14:paraId="73191CC2" w14:textId="77777777" w:rsidR="00CD6C24" w:rsidRDefault="00CD6C24" w:rsidP="003627A2">
      <w:pPr>
        <w:pStyle w:val="PlainText"/>
        <w:jc w:val="both"/>
        <w:rPr>
          <w:rFonts w:ascii="Times New Roman" w:hAnsi="Times New Roman"/>
          <w:sz w:val="28"/>
        </w:rPr>
      </w:pPr>
    </w:p>
    <w:p w14:paraId="689210EA" w14:textId="77777777" w:rsidR="003627A2" w:rsidRPr="00BF151B" w:rsidRDefault="003627A2" w:rsidP="003627A2">
      <w:pPr>
        <w:pStyle w:val="PlainText"/>
        <w:jc w:val="both"/>
        <w:rPr>
          <w:rFonts w:ascii="Times New Roman" w:hAnsi="Times New Roman"/>
          <w:sz w:val="28"/>
        </w:rPr>
      </w:pPr>
    </w:p>
    <w:p w14:paraId="73191CC3" w14:textId="40E88424" w:rsidR="00CD6C24" w:rsidRPr="00BF151B" w:rsidRDefault="00CD6C24" w:rsidP="003627A2">
      <w:pPr>
        <w:tabs>
          <w:tab w:val="left" w:pos="6480"/>
          <w:tab w:val="left" w:pos="6804"/>
        </w:tabs>
        <w:ind w:right="71" w:firstLine="709"/>
        <w:jc w:val="both"/>
        <w:rPr>
          <w:color w:val="000000"/>
          <w:sz w:val="28"/>
          <w:lang w:val="lv-LV"/>
        </w:rPr>
      </w:pPr>
      <w:r w:rsidRPr="00BF151B">
        <w:rPr>
          <w:color w:val="000000"/>
          <w:sz w:val="28"/>
          <w:lang w:val="lv-LV"/>
        </w:rPr>
        <w:t>Ministru prezidents</w:t>
      </w:r>
      <w:r w:rsidRPr="00BF151B">
        <w:rPr>
          <w:color w:val="000000"/>
          <w:sz w:val="28"/>
          <w:lang w:val="lv-LV"/>
        </w:rPr>
        <w:tab/>
        <w:t>V.Dombrovskis</w:t>
      </w:r>
    </w:p>
    <w:p w14:paraId="73191CC4" w14:textId="77777777" w:rsidR="00CD6C24" w:rsidRDefault="00CD6C24" w:rsidP="003627A2">
      <w:pPr>
        <w:tabs>
          <w:tab w:val="left" w:pos="6480"/>
          <w:tab w:val="left" w:pos="6804"/>
          <w:tab w:val="right" w:pos="9000"/>
        </w:tabs>
        <w:ind w:right="71" w:firstLine="709"/>
        <w:rPr>
          <w:color w:val="000000"/>
          <w:sz w:val="28"/>
          <w:lang w:val="lv-LV"/>
        </w:rPr>
      </w:pPr>
    </w:p>
    <w:p w14:paraId="469FD239" w14:textId="77777777" w:rsidR="003627A2" w:rsidRDefault="003627A2" w:rsidP="003627A2">
      <w:pPr>
        <w:tabs>
          <w:tab w:val="left" w:pos="6480"/>
          <w:tab w:val="left" w:pos="6804"/>
          <w:tab w:val="right" w:pos="9000"/>
        </w:tabs>
        <w:ind w:right="71" w:firstLine="709"/>
        <w:rPr>
          <w:color w:val="000000"/>
          <w:sz w:val="28"/>
          <w:lang w:val="lv-LV"/>
        </w:rPr>
      </w:pPr>
    </w:p>
    <w:p w14:paraId="7C50C027" w14:textId="77777777" w:rsidR="003627A2" w:rsidRPr="00BF151B" w:rsidRDefault="003627A2" w:rsidP="003627A2">
      <w:pPr>
        <w:tabs>
          <w:tab w:val="left" w:pos="6480"/>
          <w:tab w:val="left" w:pos="6804"/>
          <w:tab w:val="right" w:pos="9000"/>
        </w:tabs>
        <w:ind w:right="71" w:firstLine="709"/>
        <w:rPr>
          <w:color w:val="000000"/>
          <w:sz w:val="28"/>
          <w:lang w:val="lv-LV"/>
        </w:rPr>
      </w:pPr>
    </w:p>
    <w:p w14:paraId="73191CC5" w14:textId="1EEF0F96" w:rsidR="00E93ADF" w:rsidRPr="00BF151B" w:rsidRDefault="006132F0" w:rsidP="00C22124">
      <w:pPr>
        <w:pStyle w:val="naisf"/>
        <w:tabs>
          <w:tab w:val="left" w:pos="6521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Valsts kancelejas direktore</w:t>
      </w:r>
      <w:r>
        <w:rPr>
          <w:sz w:val="28"/>
          <w:szCs w:val="28"/>
        </w:rPr>
        <w:tab/>
      </w:r>
      <w:bookmarkStart w:id="2" w:name="_GoBack"/>
      <w:bookmarkEnd w:id="2"/>
      <w:r>
        <w:rPr>
          <w:sz w:val="28"/>
          <w:szCs w:val="28"/>
        </w:rPr>
        <w:t>E.Dreimane</w:t>
      </w:r>
    </w:p>
    <w:p w14:paraId="75F3D6BA" w14:textId="77777777" w:rsidR="006132F0" w:rsidRPr="00BF151B" w:rsidRDefault="006132F0" w:rsidP="003627A2">
      <w:pPr>
        <w:tabs>
          <w:tab w:val="left" w:pos="6804"/>
        </w:tabs>
        <w:ind w:firstLine="709"/>
        <w:jc w:val="both"/>
      </w:pPr>
    </w:p>
    <w:sectPr w:rsidR="006132F0" w:rsidRPr="00BF151B" w:rsidSect="003627A2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191CD5" w14:textId="77777777" w:rsidR="00BF151B" w:rsidRDefault="00BF151B" w:rsidP="00BF151B">
      <w:r>
        <w:separator/>
      </w:r>
    </w:p>
  </w:endnote>
  <w:endnote w:type="continuationSeparator" w:id="0">
    <w:p w14:paraId="73191CD6" w14:textId="77777777" w:rsidR="00BF151B" w:rsidRDefault="00BF151B" w:rsidP="00BF1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191CDB" w14:textId="77777777" w:rsidR="00E93ADF" w:rsidRDefault="00E93ADF">
    <w:pPr>
      <w:pStyle w:val="Footer"/>
    </w:pPr>
    <w:proofErr w:type="spellStart"/>
    <w:r>
      <w:rPr>
        <w:color w:val="000000"/>
        <w:sz w:val="20"/>
      </w:rPr>
      <w:t>EMProt_091211_VSS966</w:t>
    </w:r>
    <w:proofErr w:type="spellEnd"/>
    <w:r>
      <w:rPr>
        <w:color w:val="000000"/>
        <w:sz w:val="20"/>
      </w:rPr>
      <w:t xml:space="preserve">; Ministru kabineta </w:t>
    </w:r>
    <w:proofErr w:type="spellStart"/>
    <w:r>
      <w:rPr>
        <w:color w:val="000000"/>
        <w:sz w:val="20"/>
      </w:rPr>
      <w:t>protokollēmuma</w:t>
    </w:r>
    <w:proofErr w:type="spellEnd"/>
    <w:r>
      <w:rPr>
        <w:color w:val="000000"/>
        <w:sz w:val="20"/>
      </w:rPr>
      <w:t xml:space="preserve"> projekts „</w:t>
    </w:r>
    <w:r>
      <w:rPr>
        <w:sz w:val="20"/>
      </w:rPr>
      <w:t>Par Ministru kabineta noteikumu projektu „Noteikumi par ogļūdeņražu meklēšanu, izpēti un ieguvi””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8D0050" w14:textId="7D51C30B" w:rsidR="003627A2" w:rsidRPr="003627A2" w:rsidRDefault="003627A2">
    <w:pPr>
      <w:pStyle w:val="Footer"/>
      <w:rPr>
        <w:sz w:val="16"/>
        <w:szCs w:val="16"/>
      </w:rPr>
    </w:pPr>
    <w:r w:rsidRPr="003627A2">
      <w:rPr>
        <w:sz w:val="16"/>
        <w:szCs w:val="16"/>
      </w:rPr>
      <w:t>0517z2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191CD3" w14:textId="77777777" w:rsidR="00BF151B" w:rsidRDefault="00BF151B" w:rsidP="00BF151B">
      <w:r>
        <w:separator/>
      </w:r>
    </w:p>
  </w:footnote>
  <w:footnote w:type="continuationSeparator" w:id="0">
    <w:p w14:paraId="73191CD4" w14:textId="77777777" w:rsidR="00BF151B" w:rsidRDefault="00BF151B" w:rsidP="00BF15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191CD7" w14:textId="77777777" w:rsidR="00E93ADF" w:rsidRDefault="000371A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93AD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3191CD8" w14:textId="77777777" w:rsidR="00E93ADF" w:rsidRDefault="00E93AD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191CD9" w14:textId="77777777" w:rsidR="00E93ADF" w:rsidRDefault="000371A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93AD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F33DA">
      <w:rPr>
        <w:rStyle w:val="PageNumber"/>
        <w:noProof/>
      </w:rPr>
      <w:t>2</w:t>
    </w:r>
    <w:r>
      <w:rPr>
        <w:rStyle w:val="PageNumber"/>
      </w:rPr>
      <w:fldChar w:fldCharType="end"/>
    </w:r>
  </w:p>
  <w:p w14:paraId="73191CDA" w14:textId="77777777" w:rsidR="00E93ADF" w:rsidRDefault="00E93AD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D3FCBB" w14:textId="77777777" w:rsidR="003627A2" w:rsidRPr="003627A2" w:rsidRDefault="003627A2">
    <w:pPr>
      <w:pStyle w:val="Header"/>
      <w:pBdr>
        <w:bottom w:val="single" w:sz="4" w:space="1" w:color="auto"/>
      </w:pBdr>
      <w:jc w:val="center"/>
      <w:rPr>
        <w:sz w:val="28"/>
        <w:szCs w:val="28"/>
      </w:rPr>
    </w:pPr>
    <w:r w:rsidRPr="003627A2">
      <w:rPr>
        <w:b/>
        <w:bCs/>
        <w:sz w:val="28"/>
        <w:szCs w:val="28"/>
      </w:rPr>
      <w:t>MINISTRU KABINETA SĒDES PROTOKOLLĒMUMS</w:t>
    </w:r>
  </w:p>
  <w:p w14:paraId="6F936CBE" w14:textId="77777777" w:rsidR="003627A2" w:rsidRPr="003627A2" w:rsidRDefault="003627A2">
    <w:pPr>
      <w:pStyle w:val="Header"/>
      <w:rPr>
        <w:sz w:val="28"/>
        <w:szCs w:val="28"/>
      </w:rPr>
    </w:pPr>
  </w:p>
  <w:p w14:paraId="054E0A3A" w14:textId="39140A18" w:rsidR="003627A2" w:rsidRPr="003627A2" w:rsidRDefault="003627A2">
    <w:pPr>
      <w:pStyle w:val="Header"/>
      <w:rPr>
        <w:lang w:val="lv-LV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1167"/>
    <w:rsid w:val="00031167"/>
    <w:rsid w:val="000371A8"/>
    <w:rsid w:val="001327D2"/>
    <w:rsid w:val="003627A2"/>
    <w:rsid w:val="003D4B96"/>
    <w:rsid w:val="006132F0"/>
    <w:rsid w:val="00722826"/>
    <w:rsid w:val="00911FCF"/>
    <w:rsid w:val="009F33DA"/>
    <w:rsid w:val="00BF151B"/>
    <w:rsid w:val="00C22124"/>
    <w:rsid w:val="00CD6C24"/>
    <w:rsid w:val="00E40E11"/>
    <w:rsid w:val="00E93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6385"/>
    <o:shapelayout v:ext="edit">
      <o:idmap v:ext="edit" data="1"/>
    </o:shapelayout>
  </w:shapeDefaults>
  <w:decimalSymbol w:val=","/>
  <w:listSeparator w:val=";"/>
  <w14:docId w14:val="73191C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envelope return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CD6C24"/>
    <w:pPr>
      <w:tabs>
        <w:tab w:val="center" w:pos="4153"/>
        <w:tab w:val="right" w:pos="8306"/>
      </w:tabs>
    </w:pPr>
    <w:rPr>
      <w:lang w:val="lv-LV"/>
    </w:rPr>
  </w:style>
  <w:style w:type="character" w:customStyle="1" w:styleId="FooterChar">
    <w:name w:val="Footer Char"/>
    <w:basedOn w:val="DefaultParagraphFont"/>
    <w:link w:val="Footer"/>
    <w:semiHidden/>
    <w:rsid w:val="00CD6C24"/>
    <w:rPr>
      <w:rFonts w:ascii="Times New Roman" w:eastAsia="Times New Roman" w:hAnsi="Times New Roman" w:cs="Times New Roman"/>
      <w:sz w:val="24"/>
      <w:szCs w:val="24"/>
      <w:lang w:val="lv-LV"/>
    </w:rPr>
  </w:style>
  <w:style w:type="paragraph" w:styleId="BodyText2">
    <w:name w:val="Body Text 2"/>
    <w:basedOn w:val="Normal"/>
    <w:link w:val="BodyText2Char"/>
    <w:semiHidden/>
    <w:rsid w:val="00CD6C24"/>
    <w:pPr>
      <w:jc w:val="center"/>
    </w:pPr>
    <w:rPr>
      <w:sz w:val="28"/>
      <w:szCs w:val="28"/>
      <w:lang w:val="lv-LV"/>
    </w:rPr>
  </w:style>
  <w:style w:type="character" w:customStyle="1" w:styleId="BodyText2Char">
    <w:name w:val="Body Text 2 Char"/>
    <w:basedOn w:val="DefaultParagraphFont"/>
    <w:link w:val="BodyText2"/>
    <w:semiHidden/>
    <w:rsid w:val="00CD6C24"/>
    <w:rPr>
      <w:rFonts w:ascii="Times New Roman" w:eastAsia="Times New Roman" w:hAnsi="Times New Roman" w:cs="Times New Roman"/>
      <w:sz w:val="28"/>
      <w:szCs w:val="28"/>
      <w:lang w:val="lv-LV"/>
    </w:rPr>
  </w:style>
  <w:style w:type="paragraph" w:styleId="Header">
    <w:name w:val="header"/>
    <w:basedOn w:val="Normal"/>
    <w:link w:val="HeaderChar"/>
    <w:semiHidden/>
    <w:rsid w:val="00CD6C2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CD6C24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semiHidden/>
    <w:rsid w:val="00CD6C24"/>
  </w:style>
  <w:style w:type="paragraph" w:styleId="EnvelopeReturn">
    <w:name w:val="envelope return"/>
    <w:basedOn w:val="Normal"/>
    <w:semiHidden/>
    <w:unhideWhenUsed/>
    <w:rsid w:val="00CD6C24"/>
    <w:pPr>
      <w:keepLines/>
      <w:widowControl w:val="0"/>
      <w:spacing w:before="600"/>
    </w:pPr>
    <w:rPr>
      <w:sz w:val="26"/>
      <w:szCs w:val="20"/>
      <w:lang w:val="en-AU"/>
    </w:rPr>
  </w:style>
  <w:style w:type="paragraph" w:styleId="PlainText">
    <w:name w:val="Plain Text"/>
    <w:basedOn w:val="Normal"/>
    <w:link w:val="PlainTextChar"/>
    <w:semiHidden/>
    <w:unhideWhenUsed/>
    <w:rsid w:val="00CD6C24"/>
    <w:rPr>
      <w:rFonts w:ascii="Consolas" w:eastAsia="Calibri" w:hAnsi="Consolas"/>
      <w:sz w:val="21"/>
      <w:szCs w:val="21"/>
      <w:lang w:val="lv-LV"/>
    </w:rPr>
  </w:style>
  <w:style w:type="character" w:customStyle="1" w:styleId="PlainTextChar">
    <w:name w:val="Plain Text Char"/>
    <w:basedOn w:val="DefaultParagraphFont"/>
    <w:link w:val="PlainText"/>
    <w:semiHidden/>
    <w:rsid w:val="00CD6C24"/>
    <w:rPr>
      <w:rFonts w:ascii="Consolas" w:eastAsia="Calibri" w:hAnsi="Consolas" w:cs="Times New Roman"/>
      <w:sz w:val="21"/>
      <w:szCs w:val="21"/>
      <w:lang w:val="lv-LV"/>
    </w:rPr>
  </w:style>
  <w:style w:type="paragraph" w:styleId="BodyText">
    <w:name w:val="Body Text"/>
    <w:basedOn w:val="Normal"/>
    <w:link w:val="BodyTextChar"/>
    <w:uiPriority w:val="99"/>
    <w:semiHidden/>
    <w:unhideWhenUsed/>
    <w:rsid w:val="00E93AD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93ADF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spelle">
    <w:name w:val="spelle"/>
    <w:basedOn w:val="DefaultParagraphFont"/>
    <w:rsid w:val="00E93ADF"/>
  </w:style>
  <w:style w:type="paragraph" w:customStyle="1" w:styleId="naisf">
    <w:name w:val="naisf"/>
    <w:basedOn w:val="Normal"/>
    <w:rsid w:val="00E93ADF"/>
    <w:pPr>
      <w:spacing w:before="75" w:after="75"/>
      <w:ind w:firstLine="375"/>
      <w:jc w:val="both"/>
    </w:pPr>
    <w:rPr>
      <w:lang w:val="lv-LV" w:eastAsia="lv-LV"/>
    </w:rPr>
  </w:style>
  <w:style w:type="character" w:styleId="Hyperlink">
    <w:name w:val="Hyperlink"/>
    <w:basedOn w:val="DefaultParagraphFont"/>
    <w:uiPriority w:val="99"/>
    <w:rsid w:val="00BF151B"/>
    <w:rPr>
      <w:color w:val="40407C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21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124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envelope return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CD6C24"/>
    <w:pPr>
      <w:tabs>
        <w:tab w:val="center" w:pos="4153"/>
        <w:tab w:val="right" w:pos="8306"/>
      </w:tabs>
    </w:pPr>
    <w:rPr>
      <w:lang w:val="lv-LV"/>
    </w:rPr>
  </w:style>
  <w:style w:type="character" w:customStyle="1" w:styleId="FooterChar">
    <w:name w:val="Footer Char"/>
    <w:basedOn w:val="DefaultParagraphFont"/>
    <w:link w:val="Footer"/>
    <w:semiHidden/>
    <w:rsid w:val="00CD6C24"/>
    <w:rPr>
      <w:rFonts w:ascii="Times New Roman" w:eastAsia="Times New Roman" w:hAnsi="Times New Roman" w:cs="Times New Roman"/>
      <w:sz w:val="24"/>
      <w:szCs w:val="24"/>
      <w:lang w:val="lv-LV"/>
    </w:rPr>
  </w:style>
  <w:style w:type="paragraph" w:styleId="BodyText2">
    <w:name w:val="Body Text 2"/>
    <w:basedOn w:val="Normal"/>
    <w:link w:val="BodyText2Char"/>
    <w:semiHidden/>
    <w:rsid w:val="00CD6C24"/>
    <w:pPr>
      <w:jc w:val="center"/>
    </w:pPr>
    <w:rPr>
      <w:sz w:val="28"/>
      <w:szCs w:val="28"/>
      <w:lang w:val="lv-LV"/>
    </w:rPr>
  </w:style>
  <w:style w:type="character" w:customStyle="1" w:styleId="BodyText2Char">
    <w:name w:val="Body Text 2 Char"/>
    <w:basedOn w:val="DefaultParagraphFont"/>
    <w:link w:val="BodyText2"/>
    <w:semiHidden/>
    <w:rsid w:val="00CD6C24"/>
    <w:rPr>
      <w:rFonts w:ascii="Times New Roman" w:eastAsia="Times New Roman" w:hAnsi="Times New Roman" w:cs="Times New Roman"/>
      <w:sz w:val="28"/>
      <w:szCs w:val="28"/>
      <w:lang w:val="lv-LV"/>
    </w:rPr>
  </w:style>
  <w:style w:type="paragraph" w:styleId="Header">
    <w:name w:val="header"/>
    <w:basedOn w:val="Normal"/>
    <w:link w:val="HeaderChar"/>
    <w:semiHidden/>
    <w:rsid w:val="00CD6C2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CD6C24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semiHidden/>
    <w:rsid w:val="00CD6C24"/>
  </w:style>
  <w:style w:type="paragraph" w:styleId="EnvelopeReturn">
    <w:name w:val="envelope return"/>
    <w:basedOn w:val="Normal"/>
    <w:semiHidden/>
    <w:unhideWhenUsed/>
    <w:rsid w:val="00CD6C24"/>
    <w:pPr>
      <w:keepLines/>
      <w:widowControl w:val="0"/>
      <w:spacing w:before="600"/>
    </w:pPr>
    <w:rPr>
      <w:sz w:val="26"/>
      <w:szCs w:val="20"/>
      <w:lang w:val="en-AU"/>
    </w:rPr>
  </w:style>
  <w:style w:type="paragraph" w:styleId="PlainText">
    <w:name w:val="Plain Text"/>
    <w:basedOn w:val="Normal"/>
    <w:link w:val="PlainTextChar"/>
    <w:semiHidden/>
    <w:unhideWhenUsed/>
    <w:rsid w:val="00CD6C24"/>
    <w:rPr>
      <w:rFonts w:ascii="Consolas" w:eastAsia="Calibri" w:hAnsi="Consolas"/>
      <w:sz w:val="21"/>
      <w:szCs w:val="21"/>
      <w:lang w:val="lv-LV"/>
    </w:rPr>
  </w:style>
  <w:style w:type="character" w:customStyle="1" w:styleId="PlainTextChar">
    <w:name w:val="Plain Text Char"/>
    <w:basedOn w:val="DefaultParagraphFont"/>
    <w:link w:val="PlainText"/>
    <w:semiHidden/>
    <w:rsid w:val="00CD6C24"/>
    <w:rPr>
      <w:rFonts w:ascii="Consolas" w:eastAsia="Calibri" w:hAnsi="Consolas" w:cs="Times New Roman"/>
      <w:sz w:val="21"/>
      <w:szCs w:val="21"/>
      <w:lang w:val="lv-LV"/>
    </w:rPr>
  </w:style>
  <w:style w:type="paragraph" w:styleId="BodyText">
    <w:name w:val="Body Text"/>
    <w:basedOn w:val="Normal"/>
    <w:link w:val="BodyTextChar"/>
    <w:uiPriority w:val="99"/>
    <w:semiHidden/>
    <w:unhideWhenUsed/>
    <w:rsid w:val="00E93AD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93ADF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spelle">
    <w:name w:val="spelle"/>
    <w:basedOn w:val="DefaultParagraphFont"/>
    <w:rsid w:val="00E93ADF"/>
  </w:style>
  <w:style w:type="paragraph" w:customStyle="1" w:styleId="naisf">
    <w:name w:val="naisf"/>
    <w:basedOn w:val="Normal"/>
    <w:rsid w:val="00E93ADF"/>
    <w:pPr>
      <w:spacing w:before="75" w:after="75"/>
      <w:ind w:firstLine="375"/>
      <w:jc w:val="both"/>
    </w:pPr>
    <w:rPr>
      <w:lang w:val="lv-LV" w:eastAsia="lv-LV"/>
    </w:rPr>
  </w:style>
  <w:style w:type="character" w:styleId="Hyperlink">
    <w:name w:val="Hyperlink"/>
    <w:basedOn w:val="DefaultParagraphFont"/>
    <w:uiPriority w:val="99"/>
    <w:rsid w:val="00BF151B"/>
    <w:rPr>
      <w:color w:val="40407C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383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 Ozola</dc:creator>
  <cp:lastModifiedBy>Emīlija Spundzāne</cp:lastModifiedBy>
  <cp:revision>5</cp:revision>
  <cp:lastPrinted>2012-07-18T11:58:00Z</cp:lastPrinted>
  <dcterms:created xsi:type="dcterms:W3CDTF">2012-05-31T10:34:00Z</dcterms:created>
  <dcterms:modified xsi:type="dcterms:W3CDTF">2012-07-18T12:02:00Z</dcterms:modified>
</cp:coreProperties>
</file>