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3AC" w:rsidRPr="00357B6F" w:rsidRDefault="008443AC" w:rsidP="0086378F">
      <w:pPr>
        <w:pStyle w:val="ListParagraph"/>
        <w:spacing w:line="240" w:lineRule="auto"/>
        <w:ind w:left="0"/>
        <w:jc w:val="center"/>
        <w:outlineLvl w:val="0"/>
        <w:rPr>
          <w:rFonts w:ascii="Times New Roman" w:hAnsi="Times New Roman"/>
          <w:bCs/>
          <w:sz w:val="28"/>
          <w:szCs w:val="28"/>
        </w:rPr>
      </w:pPr>
      <w:r w:rsidRPr="00357B6F">
        <w:rPr>
          <w:rFonts w:ascii="Times New Roman" w:hAnsi="Times New Roman"/>
          <w:bCs/>
          <w:sz w:val="28"/>
          <w:szCs w:val="28"/>
        </w:rPr>
        <w:t xml:space="preserve">INFORMATĪVAIS </w:t>
      </w:r>
      <w:smartTag w:uri="schemas-tilde-lv/tildestengine" w:element="veidnes">
        <w:smartTagPr>
          <w:attr w:name="text" w:val="ziņojums"/>
          <w:attr w:name="baseform" w:val="ziņojums"/>
          <w:attr w:name="id" w:val="-1"/>
        </w:smartTagPr>
        <w:r w:rsidRPr="00357B6F">
          <w:rPr>
            <w:rFonts w:ascii="Times New Roman" w:hAnsi="Times New Roman"/>
            <w:bCs/>
            <w:sz w:val="28"/>
            <w:szCs w:val="28"/>
          </w:rPr>
          <w:t>ZIŅOJUMS</w:t>
        </w:r>
      </w:smartTag>
    </w:p>
    <w:p w:rsidR="008443AC" w:rsidRPr="00357B6F" w:rsidRDefault="008443AC" w:rsidP="00311B33">
      <w:pPr>
        <w:pStyle w:val="ListParagraph"/>
        <w:spacing w:after="0" w:line="240" w:lineRule="auto"/>
        <w:ind w:left="0"/>
        <w:jc w:val="center"/>
        <w:rPr>
          <w:rFonts w:ascii="Times New Roman" w:hAnsi="Times New Roman"/>
          <w:b/>
          <w:bCs/>
          <w:sz w:val="28"/>
          <w:szCs w:val="28"/>
        </w:rPr>
      </w:pPr>
      <w:r w:rsidRPr="00357B6F">
        <w:rPr>
          <w:rFonts w:ascii="Times New Roman" w:hAnsi="Times New Roman"/>
          <w:b/>
          <w:sz w:val="28"/>
          <w:szCs w:val="28"/>
        </w:rPr>
        <w:t>„</w:t>
      </w:r>
      <w:r w:rsidR="00214983">
        <w:rPr>
          <w:rFonts w:ascii="Times New Roman" w:hAnsi="Times New Roman"/>
          <w:b/>
          <w:sz w:val="28"/>
          <w:szCs w:val="28"/>
        </w:rPr>
        <w:t xml:space="preserve">Par </w:t>
      </w:r>
      <w:r w:rsidR="000C5240" w:rsidRPr="00357B6F">
        <w:rPr>
          <w:rFonts w:ascii="Times New Roman" w:hAnsi="Times New Roman"/>
          <w:b/>
          <w:color w:val="2A2A2A"/>
          <w:sz w:val="28"/>
          <w:szCs w:val="28"/>
        </w:rPr>
        <w:t>Kultūras ministrijas padotībā esošās Rīgas Dizaina un mākslas vidusskolas radītajiem zaudējumiem valsts budžetā</w:t>
      </w:r>
      <w:r w:rsidRPr="00357B6F">
        <w:rPr>
          <w:rFonts w:ascii="Times New Roman" w:hAnsi="Times New Roman"/>
          <w:b/>
          <w:bCs/>
          <w:sz w:val="28"/>
          <w:szCs w:val="28"/>
        </w:rPr>
        <w:t>”</w:t>
      </w:r>
    </w:p>
    <w:p w:rsidR="008443AC" w:rsidRPr="00357B6F" w:rsidRDefault="008443AC" w:rsidP="00311B33">
      <w:pPr>
        <w:autoSpaceDE w:val="0"/>
        <w:autoSpaceDN w:val="0"/>
        <w:adjustRightInd w:val="0"/>
        <w:ind w:firstLine="720"/>
        <w:jc w:val="both"/>
        <w:rPr>
          <w:szCs w:val="28"/>
        </w:rPr>
      </w:pPr>
    </w:p>
    <w:p w:rsidR="008443AC" w:rsidRPr="00357B6F" w:rsidRDefault="008443AC" w:rsidP="00311B33">
      <w:pPr>
        <w:autoSpaceDE w:val="0"/>
        <w:autoSpaceDN w:val="0"/>
        <w:adjustRightInd w:val="0"/>
        <w:ind w:firstLine="720"/>
        <w:jc w:val="both"/>
        <w:rPr>
          <w:szCs w:val="28"/>
        </w:rPr>
      </w:pPr>
    </w:p>
    <w:p w:rsidR="000C5240" w:rsidRPr="009517B4" w:rsidRDefault="008443AC" w:rsidP="000C5240">
      <w:pPr>
        <w:pStyle w:val="ListParagraph"/>
        <w:spacing w:after="0" w:line="240" w:lineRule="auto"/>
        <w:ind w:left="0" w:firstLine="720"/>
        <w:jc w:val="both"/>
        <w:rPr>
          <w:rFonts w:ascii="Times New Roman" w:hAnsi="Times New Roman"/>
          <w:bCs/>
          <w:sz w:val="28"/>
          <w:szCs w:val="28"/>
        </w:rPr>
      </w:pPr>
      <w:r w:rsidRPr="009517B4">
        <w:rPr>
          <w:rFonts w:ascii="Times New Roman" w:hAnsi="Times New Roman"/>
          <w:sz w:val="28"/>
          <w:szCs w:val="28"/>
        </w:rPr>
        <w:t xml:space="preserve">Vides aizsardzības un reģionālās attīstības ministrija (turpmāk - VARAM) </w:t>
      </w:r>
      <w:r w:rsidR="009C30E7">
        <w:rPr>
          <w:rFonts w:ascii="Times New Roman" w:hAnsi="Times New Roman"/>
          <w:sz w:val="28"/>
          <w:szCs w:val="28"/>
        </w:rPr>
        <w:t>atbilstoši Ministru</w:t>
      </w:r>
      <w:r w:rsidR="000C5240" w:rsidRPr="009517B4">
        <w:rPr>
          <w:rFonts w:ascii="Times New Roman" w:hAnsi="Times New Roman"/>
          <w:sz w:val="28"/>
          <w:szCs w:val="28"/>
        </w:rPr>
        <w:t xml:space="preserve"> kabineta 2012.gada 13.novembra protokola Nr.64 42.§ 5.punktam ir sagatavojusi informatīvo ziņojumu par „</w:t>
      </w:r>
      <w:r w:rsidR="00214983">
        <w:rPr>
          <w:rFonts w:ascii="Times New Roman" w:hAnsi="Times New Roman"/>
          <w:sz w:val="28"/>
          <w:szCs w:val="28"/>
        </w:rPr>
        <w:t xml:space="preserve">Par </w:t>
      </w:r>
      <w:r w:rsidR="000C5240" w:rsidRPr="009517B4">
        <w:rPr>
          <w:rFonts w:ascii="Times New Roman" w:hAnsi="Times New Roman"/>
          <w:sz w:val="28"/>
          <w:szCs w:val="28"/>
        </w:rPr>
        <w:t>Kultūras ministrijas padotībā esošās Rīgas Dizaina un mākslas vidusskolas radītajiem zaudējumiem valsts budžetā</w:t>
      </w:r>
      <w:r w:rsidR="000C5240" w:rsidRPr="009517B4">
        <w:rPr>
          <w:rFonts w:ascii="Times New Roman" w:hAnsi="Times New Roman"/>
          <w:bCs/>
          <w:sz w:val="28"/>
          <w:szCs w:val="28"/>
        </w:rPr>
        <w:t>” (turpmāk - informatīvais ziņojums).</w:t>
      </w:r>
      <w:bookmarkStart w:id="0" w:name="_GoBack"/>
      <w:bookmarkEnd w:id="0"/>
    </w:p>
    <w:p w:rsidR="000C5240" w:rsidRPr="00357B6F" w:rsidRDefault="000C5240" w:rsidP="000C5240">
      <w:pPr>
        <w:pStyle w:val="ListParagraph"/>
        <w:spacing w:after="0" w:line="240" w:lineRule="auto"/>
        <w:ind w:left="0" w:firstLine="720"/>
        <w:jc w:val="both"/>
        <w:rPr>
          <w:rFonts w:ascii="Times New Roman" w:hAnsi="Times New Roman"/>
          <w:bCs/>
          <w:sz w:val="28"/>
          <w:szCs w:val="28"/>
        </w:rPr>
      </w:pPr>
    </w:p>
    <w:p w:rsidR="00DE7BB1" w:rsidRDefault="000C5240" w:rsidP="00790D00">
      <w:pPr>
        <w:pStyle w:val="ListParagraph"/>
        <w:spacing w:after="0" w:line="240" w:lineRule="auto"/>
        <w:ind w:left="0" w:firstLine="720"/>
        <w:jc w:val="both"/>
        <w:rPr>
          <w:rFonts w:ascii="Times New Roman" w:hAnsi="Times New Roman"/>
          <w:sz w:val="28"/>
          <w:szCs w:val="28"/>
        </w:rPr>
      </w:pPr>
      <w:r w:rsidRPr="00357B6F">
        <w:rPr>
          <w:rFonts w:ascii="Times New Roman" w:hAnsi="Times New Roman"/>
          <w:bCs/>
          <w:sz w:val="28"/>
          <w:szCs w:val="28"/>
        </w:rPr>
        <w:t xml:space="preserve">VARAM </w:t>
      </w:r>
      <w:r w:rsidR="00790D00" w:rsidRPr="00357B6F">
        <w:rPr>
          <w:rFonts w:ascii="Times New Roman" w:hAnsi="Times New Roman"/>
          <w:bCs/>
          <w:sz w:val="28"/>
          <w:szCs w:val="28"/>
        </w:rPr>
        <w:t xml:space="preserve">ņemot vērā </w:t>
      </w:r>
      <w:r w:rsidR="008443AC" w:rsidRPr="00357B6F">
        <w:rPr>
          <w:rFonts w:ascii="Times New Roman" w:hAnsi="Times New Roman"/>
          <w:sz w:val="28"/>
          <w:szCs w:val="28"/>
        </w:rPr>
        <w:t>līguma par projekta īstenošanu</w:t>
      </w:r>
      <w:r w:rsidR="00790D00" w:rsidRPr="00357B6F">
        <w:rPr>
          <w:rFonts w:ascii="Times New Roman" w:hAnsi="Times New Roman"/>
          <w:sz w:val="28"/>
          <w:szCs w:val="28"/>
        </w:rPr>
        <w:t>,</w:t>
      </w:r>
      <w:r w:rsidR="008443AC" w:rsidRPr="00357B6F">
        <w:rPr>
          <w:rFonts w:ascii="Times New Roman" w:hAnsi="Times New Roman"/>
          <w:sz w:val="28"/>
          <w:szCs w:val="28"/>
        </w:rPr>
        <w:t xml:space="preserve"> </w:t>
      </w:r>
      <w:r w:rsidR="00790D00" w:rsidRPr="00357B6F">
        <w:rPr>
          <w:rFonts w:ascii="Times New Roman" w:hAnsi="Times New Roman"/>
          <w:sz w:val="28"/>
          <w:szCs w:val="28"/>
        </w:rPr>
        <w:t xml:space="preserve">kas noslēgts ar VARAM un finansējuma saņēmēju un nozares ministriju, </w:t>
      </w:r>
      <w:r w:rsidR="008443AC" w:rsidRPr="00357B6F">
        <w:rPr>
          <w:rFonts w:ascii="Times New Roman" w:hAnsi="Times New Roman"/>
          <w:sz w:val="28"/>
          <w:szCs w:val="28"/>
        </w:rPr>
        <w:t>Vispārīgo noteikumu 7.2.punkt</w:t>
      </w:r>
      <w:r w:rsidR="00790D00" w:rsidRPr="00357B6F">
        <w:rPr>
          <w:rFonts w:ascii="Times New Roman" w:hAnsi="Times New Roman"/>
          <w:sz w:val="28"/>
          <w:szCs w:val="28"/>
        </w:rPr>
        <w:t>u</w:t>
      </w:r>
      <w:r w:rsidR="008443AC" w:rsidRPr="00357B6F">
        <w:rPr>
          <w:rFonts w:ascii="Times New Roman" w:hAnsi="Times New Roman"/>
          <w:sz w:val="28"/>
          <w:szCs w:val="28"/>
        </w:rPr>
        <w:t xml:space="preserve"> </w:t>
      </w:r>
      <w:r w:rsidR="00370FB1" w:rsidRPr="00357B6F">
        <w:rPr>
          <w:rFonts w:ascii="Times New Roman" w:hAnsi="Times New Roman"/>
          <w:sz w:val="28"/>
          <w:szCs w:val="28"/>
        </w:rPr>
        <w:t xml:space="preserve">2012.gada 13.novembrī iesniedza informatīvo ziņojumu par </w:t>
      </w:r>
      <w:r w:rsidR="00712CCC" w:rsidRPr="00357B6F">
        <w:rPr>
          <w:rFonts w:ascii="Times New Roman" w:hAnsi="Times New Roman"/>
          <w:sz w:val="28"/>
          <w:szCs w:val="28"/>
        </w:rPr>
        <w:t>„</w:t>
      </w:r>
      <w:r w:rsidR="00712CCC" w:rsidRPr="00357B6F">
        <w:rPr>
          <w:rFonts w:ascii="Times New Roman" w:hAnsi="Times New Roman"/>
          <w:bCs/>
          <w:sz w:val="28"/>
          <w:szCs w:val="28"/>
        </w:rPr>
        <w:t>Klimata pārmaiņu finanšu instrumenta finansēto valsts profesionālo izglītības iestāžu un augstāko izglītības iestāžu projektu finansējuma norakstīšana pēc projekta izbeigšanas un neatbilstoši veikto izdevumu atgūšanas”.</w:t>
      </w:r>
      <w:r w:rsidR="00DE7BB1" w:rsidRPr="00DE7BB1">
        <w:rPr>
          <w:rFonts w:ascii="Times New Roman" w:hAnsi="Times New Roman"/>
          <w:sz w:val="28"/>
          <w:szCs w:val="28"/>
        </w:rPr>
        <w:t xml:space="preserve"> </w:t>
      </w:r>
    </w:p>
    <w:p w:rsidR="00087030" w:rsidRDefault="00087030" w:rsidP="00790D00">
      <w:pPr>
        <w:pStyle w:val="ListParagraph"/>
        <w:spacing w:after="0" w:line="240" w:lineRule="auto"/>
        <w:ind w:left="0" w:firstLine="720"/>
        <w:jc w:val="both"/>
        <w:rPr>
          <w:rFonts w:ascii="Times New Roman" w:hAnsi="Times New Roman"/>
          <w:sz w:val="28"/>
          <w:szCs w:val="28"/>
        </w:rPr>
      </w:pPr>
    </w:p>
    <w:p w:rsidR="00DE7BB1" w:rsidRDefault="00DE7BB1" w:rsidP="00790D00">
      <w:pPr>
        <w:pStyle w:val="ListParagraph"/>
        <w:spacing w:after="0" w:line="240" w:lineRule="auto"/>
        <w:ind w:left="0" w:firstLine="720"/>
        <w:jc w:val="both"/>
        <w:rPr>
          <w:rFonts w:ascii="Times New Roman" w:hAnsi="Times New Roman"/>
          <w:bCs/>
          <w:sz w:val="28"/>
          <w:szCs w:val="28"/>
        </w:rPr>
      </w:pPr>
      <w:r>
        <w:rPr>
          <w:rFonts w:ascii="Times New Roman" w:hAnsi="Times New Roman"/>
          <w:sz w:val="28"/>
          <w:szCs w:val="28"/>
        </w:rPr>
        <w:t>Īsi pirms i</w:t>
      </w:r>
      <w:r w:rsidR="00357B6F" w:rsidRPr="00357B6F">
        <w:rPr>
          <w:rFonts w:ascii="Times New Roman" w:hAnsi="Times New Roman"/>
          <w:sz w:val="28"/>
          <w:szCs w:val="28"/>
        </w:rPr>
        <w:t>nformatīvā ziņojuma par „</w:t>
      </w:r>
      <w:r w:rsidR="00357B6F" w:rsidRPr="00357B6F">
        <w:rPr>
          <w:rFonts w:ascii="Times New Roman" w:hAnsi="Times New Roman"/>
          <w:bCs/>
          <w:sz w:val="28"/>
          <w:szCs w:val="28"/>
        </w:rPr>
        <w:t xml:space="preserve">Klimata pārmaiņu finanšu instrumenta finansēto valsts profesionālo izglītības iestāžu un augstāko izglītības iestāžu projektu finansējuma norakstīšana pēc projekta izbeigšanas un neatbilstoši veikto izdevumu atgūšanas” </w:t>
      </w:r>
      <w:r w:rsidR="00712CCC" w:rsidRPr="00357B6F">
        <w:rPr>
          <w:rFonts w:ascii="Times New Roman" w:hAnsi="Times New Roman"/>
          <w:bCs/>
          <w:sz w:val="28"/>
          <w:szCs w:val="28"/>
        </w:rPr>
        <w:t xml:space="preserve">izskatīšanas </w:t>
      </w:r>
      <w:r w:rsidR="00357B6F" w:rsidRPr="00357B6F">
        <w:rPr>
          <w:rFonts w:ascii="Times New Roman" w:hAnsi="Times New Roman"/>
          <w:bCs/>
          <w:sz w:val="28"/>
          <w:szCs w:val="28"/>
        </w:rPr>
        <w:t>M</w:t>
      </w:r>
      <w:r w:rsidR="00712CCC" w:rsidRPr="00357B6F">
        <w:rPr>
          <w:rFonts w:ascii="Times New Roman" w:hAnsi="Times New Roman"/>
          <w:bCs/>
          <w:sz w:val="28"/>
          <w:szCs w:val="28"/>
        </w:rPr>
        <w:t>inistru kabinetā Kultūras ministrija</w:t>
      </w:r>
      <w:r>
        <w:rPr>
          <w:rFonts w:ascii="Times New Roman" w:hAnsi="Times New Roman"/>
          <w:bCs/>
          <w:sz w:val="28"/>
          <w:szCs w:val="28"/>
        </w:rPr>
        <w:t xml:space="preserve"> iesniedza informāciju</w:t>
      </w:r>
      <w:r w:rsidR="00357B6F" w:rsidRPr="00357B6F">
        <w:rPr>
          <w:rFonts w:ascii="Times New Roman" w:hAnsi="Times New Roman"/>
          <w:bCs/>
          <w:sz w:val="28"/>
          <w:szCs w:val="28"/>
        </w:rPr>
        <w:t>, ka darbus ir iespējams pabeigt un projekta mērķi ir iespējams sasniegt,</w:t>
      </w:r>
      <w:r>
        <w:rPr>
          <w:rFonts w:ascii="Times New Roman" w:hAnsi="Times New Roman"/>
          <w:bCs/>
          <w:sz w:val="28"/>
          <w:szCs w:val="28"/>
        </w:rPr>
        <w:t xml:space="preserve"> ja tai vēl tiek dots laiks.</w:t>
      </w:r>
    </w:p>
    <w:p w:rsidR="00087030" w:rsidRDefault="00087030" w:rsidP="00790D00">
      <w:pPr>
        <w:pStyle w:val="ListParagraph"/>
        <w:spacing w:after="0" w:line="240" w:lineRule="auto"/>
        <w:ind w:left="0" w:firstLine="720"/>
        <w:jc w:val="both"/>
        <w:rPr>
          <w:rFonts w:ascii="Times New Roman" w:hAnsi="Times New Roman"/>
          <w:bCs/>
          <w:sz w:val="28"/>
          <w:szCs w:val="28"/>
        </w:rPr>
      </w:pPr>
    </w:p>
    <w:p w:rsidR="00712CCC" w:rsidRPr="009517B4" w:rsidRDefault="00DE7BB1" w:rsidP="00790D00">
      <w:pPr>
        <w:pStyle w:val="ListParagraph"/>
        <w:spacing w:after="0" w:line="240" w:lineRule="auto"/>
        <w:ind w:left="0" w:firstLine="720"/>
        <w:jc w:val="both"/>
        <w:rPr>
          <w:rFonts w:ascii="Times New Roman" w:hAnsi="Times New Roman"/>
          <w:bCs/>
          <w:sz w:val="28"/>
          <w:szCs w:val="28"/>
        </w:rPr>
      </w:pPr>
      <w:r w:rsidRPr="009517B4">
        <w:rPr>
          <w:rFonts w:ascii="Times New Roman" w:hAnsi="Times New Roman"/>
          <w:bCs/>
          <w:sz w:val="28"/>
          <w:szCs w:val="28"/>
        </w:rPr>
        <w:t xml:space="preserve">2012.gada 13.novembra sēdē tika pielemts, </w:t>
      </w:r>
      <w:r w:rsidR="00357B6F" w:rsidRPr="009517B4">
        <w:rPr>
          <w:rFonts w:ascii="Times New Roman" w:hAnsi="Times New Roman"/>
          <w:bCs/>
          <w:sz w:val="28"/>
          <w:szCs w:val="28"/>
        </w:rPr>
        <w:t xml:space="preserve">ka </w:t>
      </w:r>
      <w:r w:rsidR="00357B6F" w:rsidRPr="009517B4">
        <w:rPr>
          <w:rFonts w:ascii="Times New Roman" w:hAnsi="Times New Roman"/>
          <w:sz w:val="28"/>
          <w:szCs w:val="28"/>
        </w:rPr>
        <w:t>Kultūras ministrija</w:t>
      </w:r>
      <w:r w:rsidR="00BB030B">
        <w:rPr>
          <w:rFonts w:ascii="Times New Roman" w:hAnsi="Times New Roman"/>
          <w:sz w:val="28"/>
          <w:szCs w:val="28"/>
        </w:rPr>
        <w:t>i</w:t>
      </w:r>
      <w:r w:rsidR="00357B6F" w:rsidRPr="009517B4">
        <w:rPr>
          <w:rFonts w:ascii="Times New Roman" w:hAnsi="Times New Roman"/>
          <w:sz w:val="28"/>
          <w:szCs w:val="28"/>
        </w:rPr>
        <w:t xml:space="preserve"> līdz 2012.gada 20.decembrim ir jāiesniedz Vides aizsardzības un reģionālās attīstības ministrijā projekta „Energoefektiv</w:t>
      </w:r>
      <w:r w:rsidR="009C1804">
        <w:rPr>
          <w:rFonts w:ascii="Times New Roman" w:hAnsi="Times New Roman"/>
          <w:sz w:val="28"/>
          <w:szCs w:val="28"/>
        </w:rPr>
        <w:t>it</w:t>
      </w:r>
      <w:r w:rsidR="00357B6F" w:rsidRPr="009517B4">
        <w:rPr>
          <w:rFonts w:ascii="Times New Roman" w:hAnsi="Times New Roman"/>
          <w:sz w:val="28"/>
          <w:szCs w:val="28"/>
        </w:rPr>
        <w:t>ātes paaugstināšana Rīgas Dizaina un mākslas vidusskolas dienesta viesnīcas ēkā” noslēguma dokumentāciju, sertificēta būvinženiera atzinumu par veikto darbu kvalitāti un aprēķinu par projekta mērķu sasniegšanu.</w:t>
      </w:r>
    </w:p>
    <w:p w:rsidR="006615E3" w:rsidRDefault="006615E3" w:rsidP="00C840D3">
      <w:pPr>
        <w:ind w:firstLine="720"/>
        <w:jc w:val="both"/>
        <w:rPr>
          <w:szCs w:val="28"/>
        </w:rPr>
      </w:pPr>
    </w:p>
    <w:p w:rsidR="008443AC" w:rsidRDefault="00357B6F" w:rsidP="00C840D3">
      <w:pPr>
        <w:ind w:firstLine="720"/>
        <w:jc w:val="both"/>
        <w:rPr>
          <w:szCs w:val="28"/>
        </w:rPr>
      </w:pPr>
      <w:r w:rsidRPr="00357B6F">
        <w:rPr>
          <w:szCs w:val="28"/>
        </w:rPr>
        <w:t xml:space="preserve">Minētais </w:t>
      </w:r>
      <w:r w:rsidR="00DE7BB1">
        <w:rPr>
          <w:szCs w:val="28"/>
        </w:rPr>
        <w:t>dokuments no Rīgas dizaina un mākslas vidusskolas tika saņemts 2012.gada 27.decembrī ar 2012.gada 20.decembra vēstuli Nr.159/1-16.</w:t>
      </w:r>
    </w:p>
    <w:p w:rsidR="006615E3" w:rsidRDefault="006615E3" w:rsidP="00304B14">
      <w:pPr>
        <w:ind w:firstLine="720"/>
        <w:jc w:val="both"/>
        <w:rPr>
          <w:szCs w:val="28"/>
        </w:rPr>
      </w:pPr>
    </w:p>
    <w:p w:rsidR="00304B14" w:rsidRPr="00304B14" w:rsidRDefault="00304B14" w:rsidP="00304B14">
      <w:pPr>
        <w:ind w:firstLine="720"/>
        <w:jc w:val="both"/>
        <w:rPr>
          <w:szCs w:val="28"/>
        </w:rPr>
      </w:pPr>
      <w:r w:rsidRPr="00304B14">
        <w:rPr>
          <w:szCs w:val="28"/>
        </w:rPr>
        <w:t xml:space="preserve">SIA „Vides investīciju fonds” </w:t>
      </w:r>
      <w:r w:rsidR="00432429">
        <w:rPr>
          <w:szCs w:val="28"/>
        </w:rPr>
        <w:t xml:space="preserve">(turpmāk - Fonds) </w:t>
      </w:r>
      <w:r w:rsidRPr="00304B14">
        <w:rPr>
          <w:szCs w:val="28"/>
        </w:rPr>
        <w:t>eksperts ir izvērtējis</w:t>
      </w:r>
      <w:r w:rsidR="004B71E7">
        <w:rPr>
          <w:szCs w:val="28"/>
        </w:rPr>
        <w:t>,</w:t>
      </w:r>
      <w:r w:rsidRPr="00304B14">
        <w:rPr>
          <w:szCs w:val="28"/>
        </w:rPr>
        <w:t xml:space="preserve"> </w:t>
      </w:r>
      <w:r w:rsidR="004B71E7">
        <w:rPr>
          <w:szCs w:val="28"/>
        </w:rPr>
        <w:t>Rīgas dizaina un mākslas vidusskolas</w:t>
      </w:r>
      <w:r w:rsidRPr="00304B14">
        <w:rPr>
          <w:szCs w:val="28"/>
        </w:rPr>
        <w:t xml:space="preserve"> iesniegtos dokumentus:</w:t>
      </w:r>
    </w:p>
    <w:p w:rsidR="00304B14" w:rsidRPr="00304B14" w:rsidRDefault="009517B4" w:rsidP="00304B14">
      <w:pPr>
        <w:pStyle w:val="ListParagraph"/>
        <w:numPr>
          <w:ilvl w:val="0"/>
          <w:numId w:val="39"/>
        </w:numPr>
        <w:spacing w:after="0"/>
        <w:jc w:val="both"/>
        <w:rPr>
          <w:rFonts w:ascii="Times New Roman" w:hAnsi="Times New Roman"/>
          <w:sz w:val="28"/>
          <w:szCs w:val="28"/>
        </w:rPr>
      </w:pPr>
      <w:r>
        <w:rPr>
          <w:rFonts w:ascii="Times New Roman" w:hAnsi="Times New Roman"/>
          <w:sz w:val="28"/>
          <w:szCs w:val="28"/>
        </w:rPr>
        <w:t>ē</w:t>
      </w:r>
      <w:r w:rsidR="00304B14" w:rsidRPr="00304B14">
        <w:rPr>
          <w:rFonts w:ascii="Times New Roman" w:hAnsi="Times New Roman"/>
          <w:sz w:val="28"/>
          <w:szCs w:val="28"/>
        </w:rPr>
        <w:t xml:space="preserve">kas fasādes vienkāršotās renovācijas kartes </w:t>
      </w:r>
      <w:proofErr w:type="spellStart"/>
      <w:r w:rsidR="00304B14" w:rsidRPr="00304B14">
        <w:rPr>
          <w:rFonts w:ascii="Times New Roman" w:hAnsi="Times New Roman"/>
          <w:sz w:val="28"/>
          <w:szCs w:val="28"/>
        </w:rPr>
        <w:t>III.daļa</w:t>
      </w:r>
      <w:proofErr w:type="spellEnd"/>
      <w:r w:rsidR="00304B14" w:rsidRPr="00304B14">
        <w:rPr>
          <w:rFonts w:ascii="Times New Roman" w:hAnsi="Times New Roman"/>
          <w:sz w:val="28"/>
          <w:szCs w:val="28"/>
        </w:rPr>
        <w:t>;</w:t>
      </w:r>
    </w:p>
    <w:p w:rsidR="00905E97" w:rsidRDefault="009517B4" w:rsidP="00304B14">
      <w:pPr>
        <w:pStyle w:val="ListParagraph"/>
        <w:numPr>
          <w:ilvl w:val="0"/>
          <w:numId w:val="39"/>
        </w:numPr>
        <w:spacing w:after="0"/>
        <w:jc w:val="both"/>
        <w:rPr>
          <w:rFonts w:ascii="Times New Roman" w:hAnsi="Times New Roman"/>
          <w:sz w:val="28"/>
          <w:szCs w:val="28"/>
        </w:rPr>
      </w:pPr>
      <w:r>
        <w:rPr>
          <w:rFonts w:ascii="Times New Roman" w:hAnsi="Times New Roman"/>
          <w:sz w:val="28"/>
          <w:szCs w:val="28"/>
        </w:rPr>
        <w:t>a</w:t>
      </w:r>
      <w:r w:rsidR="00304B14">
        <w:rPr>
          <w:rFonts w:ascii="Times New Roman" w:hAnsi="Times New Roman"/>
          <w:sz w:val="28"/>
          <w:szCs w:val="28"/>
        </w:rPr>
        <w:t>pliecinājumu par būves gatavību ekspluatācijā;</w:t>
      </w:r>
    </w:p>
    <w:p w:rsidR="00304B14" w:rsidRDefault="009517B4" w:rsidP="00304B14">
      <w:pPr>
        <w:pStyle w:val="ListParagraph"/>
        <w:numPr>
          <w:ilvl w:val="0"/>
          <w:numId w:val="39"/>
        </w:numPr>
        <w:spacing w:after="0"/>
        <w:jc w:val="both"/>
        <w:rPr>
          <w:rFonts w:ascii="Times New Roman" w:hAnsi="Times New Roman"/>
          <w:sz w:val="28"/>
          <w:szCs w:val="28"/>
        </w:rPr>
      </w:pPr>
      <w:r>
        <w:rPr>
          <w:rFonts w:ascii="Times New Roman" w:hAnsi="Times New Roman"/>
          <w:sz w:val="28"/>
          <w:szCs w:val="28"/>
        </w:rPr>
        <w:t>k</w:t>
      </w:r>
      <w:r w:rsidR="00B82C2C">
        <w:rPr>
          <w:rFonts w:ascii="Times New Roman" w:hAnsi="Times New Roman"/>
          <w:sz w:val="28"/>
          <w:szCs w:val="28"/>
        </w:rPr>
        <w:t>onstatēto trūkumu novēršanas plānu;</w:t>
      </w:r>
    </w:p>
    <w:p w:rsidR="00B82C2C" w:rsidRDefault="009517B4" w:rsidP="00304B14">
      <w:pPr>
        <w:pStyle w:val="ListParagraph"/>
        <w:numPr>
          <w:ilvl w:val="0"/>
          <w:numId w:val="39"/>
        </w:numPr>
        <w:spacing w:after="0"/>
        <w:jc w:val="both"/>
        <w:rPr>
          <w:rFonts w:ascii="Times New Roman" w:hAnsi="Times New Roman"/>
          <w:sz w:val="28"/>
          <w:szCs w:val="28"/>
        </w:rPr>
      </w:pPr>
      <w:r>
        <w:rPr>
          <w:rFonts w:ascii="Times New Roman" w:hAnsi="Times New Roman"/>
          <w:sz w:val="28"/>
          <w:szCs w:val="28"/>
        </w:rPr>
        <w:t>a</w:t>
      </w:r>
      <w:r w:rsidR="00B82C2C">
        <w:rPr>
          <w:rFonts w:ascii="Times New Roman" w:hAnsi="Times New Roman"/>
          <w:sz w:val="28"/>
          <w:szCs w:val="28"/>
        </w:rPr>
        <w:t>tzinumu par veikto darbu kvalitāti un aprēķinu par projekta mērķu sasniegšanu;</w:t>
      </w:r>
    </w:p>
    <w:p w:rsidR="00B82C2C" w:rsidRDefault="009517B4" w:rsidP="00304B14">
      <w:pPr>
        <w:pStyle w:val="ListParagraph"/>
        <w:numPr>
          <w:ilvl w:val="0"/>
          <w:numId w:val="39"/>
        </w:numPr>
        <w:spacing w:after="0"/>
        <w:jc w:val="both"/>
        <w:rPr>
          <w:rFonts w:ascii="Times New Roman" w:hAnsi="Times New Roman"/>
          <w:sz w:val="28"/>
          <w:szCs w:val="28"/>
        </w:rPr>
      </w:pPr>
      <w:r>
        <w:rPr>
          <w:rFonts w:ascii="Times New Roman" w:hAnsi="Times New Roman"/>
          <w:sz w:val="28"/>
          <w:szCs w:val="28"/>
        </w:rPr>
        <w:lastRenderedPageBreak/>
        <w:t>n</w:t>
      </w:r>
      <w:r w:rsidR="00B82C2C">
        <w:rPr>
          <w:rFonts w:ascii="Times New Roman" w:hAnsi="Times New Roman"/>
          <w:sz w:val="28"/>
          <w:szCs w:val="28"/>
        </w:rPr>
        <w:t xml:space="preserve">orobežojošo konstrukciju </w:t>
      </w:r>
      <w:proofErr w:type="spellStart"/>
      <w:r w:rsidR="00B82C2C">
        <w:rPr>
          <w:rFonts w:ascii="Times New Roman" w:hAnsi="Times New Roman"/>
          <w:sz w:val="28"/>
          <w:szCs w:val="28"/>
        </w:rPr>
        <w:t>termogrāfiskos</w:t>
      </w:r>
      <w:proofErr w:type="spellEnd"/>
      <w:r w:rsidR="00B82C2C">
        <w:rPr>
          <w:rFonts w:ascii="Times New Roman" w:hAnsi="Times New Roman"/>
          <w:sz w:val="28"/>
          <w:szCs w:val="28"/>
        </w:rPr>
        <w:t xml:space="preserve"> apsekojumus;</w:t>
      </w:r>
    </w:p>
    <w:p w:rsidR="00B82C2C" w:rsidRPr="00B82C2C" w:rsidRDefault="00087030" w:rsidP="00B82C2C">
      <w:pPr>
        <w:jc w:val="both"/>
        <w:rPr>
          <w:szCs w:val="28"/>
        </w:rPr>
      </w:pPr>
      <w:r>
        <w:rPr>
          <w:szCs w:val="28"/>
        </w:rPr>
        <w:t>u</w:t>
      </w:r>
      <w:r w:rsidR="006615E3">
        <w:rPr>
          <w:szCs w:val="28"/>
        </w:rPr>
        <w:t xml:space="preserve">n </w:t>
      </w:r>
      <w:r w:rsidR="006615E3" w:rsidRPr="004B71E7">
        <w:rPr>
          <w:b/>
          <w:szCs w:val="28"/>
        </w:rPr>
        <w:t>secinājis, ka iepriekš pārbaudē atklātie defekti ir novērsti</w:t>
      </w:r>
      <w:r w:rsidR="006615E3">
        <w:rPr>
          <w:szCs w:val="28"/>
        </w:rPr>
        <w:t xml:space="preserve"> un sertificētu speciālistu sagatavotie </w:t>
      </w:r>
      <w:r w:rsidR="006615E3" w:rsidRPr="004B71E7">
        <w:rPr>
          <w:b/>
          <w:szCs w:val="28"/>
        </w:rPr>
        <w:t>materiāli apliecina, ka ēkas energoefektivitāte tiks sasniegta</w:t>
      </w:r>
      <w:r w:rsidR="00214983">
        <w:rPr>
          <w:b/>
          <w:szCs w:val="28"/>
        </w:rPr>
        <w:t xml:space="preserve"> </w:t>
      </w:r>
      <w:r w:rsidR="006615E3">
        <w:rPr>
          <w:szCs w:val="28"/>
        </w:rPr>
        <w:t xml:space="preserve">(Sk. Pielikumu Nr.1.). </w:t>
      </w:r>
    </w:p>
    <w:p w:rsidR="00B82C2C" w:rsidRDefault="00B82C2C" w:rsidP="00B82C2C">
      <w:pPr>
        <w:ind w:left="795"/>
        <w:jc w:val="both"/>
        <w:rPr>
          <w:szCs w:val="28"/>
        </w:rPr>
      </w:pPr>
    </w:p>
    <w:p w:rsidR="00905E97" w:rsidRPr="00BC2492" w:rsidRDefault="00432429" w:rsidP="00432429">
      <w:pPr>
        <w:ind w:firstLine="720"/>
        <w:jc w:val="both"/>
        <w:rPr>
          <w:b/>
          <w:bCs/>
          <w:szCs w:val="28"/>
        </w:rPr>
      </w:pPr>
      <w:r w:rsidRPr="00BC2492">
        <w:rPr>
          <w:szCs w:val="28"/>
        </w:rPr>
        <w:t>Fond</w:t>
      </w:r>
      <w:r w:rsidR="00BC2492" w:rsidRPr="00BC2492">
        <w:rPr>
          <w:szCs w:val="28"/>
        </w:rPr>
        <w:t>s</w:t>
      </w:r>
      <w:r w:rsidRPr="00BC2492">
        <w:rPr>
          <w:szCs w:val="28"/>
        </w:rPr>
        <w:t xml:space="preserve"> </w:t>
      </w:r>
      <w:r w:rsidR="00BC2492" w:rsidRPr="00BC2492">
        <w:rPr>
          <w:szCs w:val="28"/>
        </w:rPr>
        <w:t xml:space="preserve">ar </w:t>
      </w:r>
      <w:r w:rsidRPr="00BC2492">
        <w:rPr>
          <w:szCs w:val="28"/>
        </w:rPr>
        <w:t>2013.gada 25.februāra vēstuli Nr.8-1/1751 p</w:t>
      </w:r>
      <w:r w:rsidR="00905E97" w:rsidRPr="00BC2492">
        <w:rPr>
          <w:bCs/>
          <w:szCs w:val="28"/>
        </w:rPr>
        <w:t xml:space="preserve">ar projekta līguma </w:t>
      </w:r>
      <w:proofErr w:type="spellStart"/>
      <w:r w:rsidR="00905E97" w:rsidRPr="00BC2492">
        <w:rPr>
          <w:bCs/>
          <w:szCs w:val="28"/>
        </w:rPr>
        <w:t>Nr.KPFI-5</w:t>
      </w:r>
      <w:proofErr w:type="spellEnd"/>
      <w:r w:rsidR="00905E97" w:rsidRPr="00BC2492">
        <w:rPr>
          <w:bCs/>
          <w:szCs w:val="28"/>
        </w:rPr>
        <w:t>/42 noslēguma pārskatu Nr.7 un noslēguma maksājuma pieprasījumu</w:t>
      </w:r>
      <w:r w:rsidRPr="00BC2492">
        <w:rPr>
          <w:bCs/>
          <w:szCs w:val="28"/>
        </w:rPr>
        <w:t xml:space="preserve"> </w:t>
      </w:r>
      <w:r w:rsidR="00BC2492" w:rsidRPr="00BC2492">
        <w:rPr>
          <w:bCs/>
          <w:szCs w:val="28"/>
        </w:rPr>
        <w:t xml:space="preserve">apstiprināja noslēguma maksājuma pieprasījumu un noslēguma pārskatu. </w:t>
      </w:r>
    </w:p>
    <w:p w:rsidR="00BC2492" w:rsidRPr="00BC2492" w:rsidRDefault="00905E97" w:rsidP="00905E97">
      <w:pPr>
        <w:spacing w:before="120"/>
        <w:jc w:val="both"/>
        <w:rPr>
          <w:szCs w:val="28"/>
        </w:rPr>
      </w:pPr>
      <w:r w:rsidRPr="00BC2492">
        <w:rPr>
          <w:szCs w:val="28"/>
        </w:rPr>
        <w:t>Vienlaicīgi sniedza</w:t>
      </w:r>
      <w:r w:rsidR="009517B4">
        <w:rPr>
          <w:szCs w:val="28"/>
        </w:rPr>
        <w:t>m</w:t>
      </w:r>
      <w:r w:rsidRPr="00BC2492">
        <w:rPr>
          <w:szCs w:val="28"/>
        </w:rPr>
        <w:t xml:space="preserve"> informāciju par Fondā iesniegtajiem pēdējiem rēķiniem un izmaksu attiecināmību</w:t>
      </w:r>
      <w:r w:rsidR="00BC2492" w:rsidRPr="00BC2492">
        <w:rPr>
          <w:szCs w:val="28"/>
        </w:rPr>
        <w:t>:</w:t>
      </w:r>
    </w:p>
    <w:p w:rsidR="00905E97" w:rsidRPr="00BC2492" w:rsidRDefault="00087030" w:rsidP="00905E97">
      <w:pPr>
        <w:spacing w:before="120"/>
        <w:jc w:val="both"/>
        <w:rPr>
          <w:szCs w:val="28"/>
        </w:rPr>
      </w:pPr>
      <w:r>
        <w:rPr>
          <w:szCs w:val="28"/>
        </w:rPr>
        <w:t>Rīgas dizaina un mākslas vidusskola</w:t>
      </w:r>
      <w:r w:rsidRPr="00BC2492">
        <w:rPr>
          <w:szCs w:val="28"/>
        </w:rPr>
        <w:t xml:space="preserve"> </w:t>
      </w:r>
      <w:r w:rsidR="00905E97" w:rsidRPr="00BC2492">
        <w:rPr>
          <w:szCs w:val="28"/>
        </w:rPr>
        <w:t>iesniedz</w:t>
      </w:r>
      <w:r w:rsidR="004B71E7">
        <w:rPr>
          <w:szCs w:val="28"/>
        </w:rPr>
        <w:t>a</w:t>
      </w:r>
      <w:r w:rsidR="00905E97" w:rsidRPr="00BC2492">
        <w:rPr>
          <w:szCs w:val="28"/>
        </w:rPr>
        <w:t xml:space="preserve"> Fondā sekojošus rēķinus:</w:t>
      </w:r>
    </w:p>
    <w:p w:rsidR="00905E97" w:rsidRPr="00BC2492" w:rsidRDefault="00905E97" w:rsidP="004B71E7">
      <w:pPr>
        <w:numPr>
          <w:ilvl w:val="0"/>
          <w:numId w:val="37"/>
        </w:numPr>
        <w:ind w:left="810" w:hanging="284"/>
        <w:jc w:val="both"/>
        <w:rPr>
          <w:szCs w:val="28"/>
        </w:rPr>
      </w:pPr>
      <w:r w:rsidRPr="00BC2492">
        <w:rPr>
          <w:szCs w:val="28"/>
        </w:rPr>
        <w:t>2012.</w:t>
      </w:r>
      <w:r w:rsidR="009517B4">
        <w:rPr>
          <w:szCs w:val="28"/>
        </w:rPr>
        <w:t xml:space="preserve">gada 31.maija </w:t>
      </w:r>
      <w:r w:rsidRPr="00BC2492">
        <w:rPr>
          <w:szCs w:val="28"/>
        </w:rPr>
        <w:t>rēķin</w:t>
      </w:r>
      <w:r w:rsidR="009D771C">
        <w:rPr>
          <w:szCs w:val="28"/>
        </w:rPr>
        <w:t>u</w:t>
      </w:r>
      <w:r w:rsidRPr="00BC2492">
        <w:rPr>
          <w:szCs w:val="28"/>
        </w:rPr>
        <w:t xml:space="preserve"> Nr.26 no SIA</w:t>
      </w:r>
      <w:r w:rsidR="009517B4">
        <w:rPr>
          <w:szCs w:val="28"/>
        </w:rPr>
        <w:t xml:space="preserve"> „</w:t>
      </w:r>
      <w:r w:rsidRPr="00BC2492">
        <w:rPr>
          <w:szCs w:val="28"/>
        </w:rPr>
        <w:t>Komunikācijas RVH</w:t>
      </w:r>
      <w:r w:rsidR="009517B4">
        <w:rPr>
          <w:szCs w:val="28"/>
        </w:rPr>
        <w:t>”</w:t>
      </w:r>
      <w:r w:rsidRPr="00BC2492">
        <w:rPr>
          <w:szCs w:val="28"/>
        </w:rPr>
        <w:t xml:space="preserve"> par summu 1</w:t>
      </w:r>
      <w:r w:rsidR="009D771C">
        <w:rPr>
          <w:szCs w:val="28"/>
        </w:rPr>
        <w:t> </w:t>
      </w:r>
      <w:r w:rsidRPr="00BC2492">
        <w:rPr>
          <w:szCs w:val="28"/>
        </w:rPr>
        <w:t>079</w:t>
      </w:r>
      <w:r w:rsidR="009517B4">
        <w:rPr>
          <w:szCs w:val="28"/>
        </w:rPr>
        <w:t>,</w:t>
      </w:r>
      <w:r w:rsidRPr="00BC2492">
        <w:rPr>
          <w:szCs w:val="28"/>
        </w:rPr>
        <w:t>00 LVL;</w:t>
      </w:r>
    </w:p>
    <w:p w:rsidR="00905E97" w:rsidRPr="00BC2492" w:rsidRDefault="00905E97" w:rsidP="004B71E7">
      <w:pPr>
        <w:numPr>
          <w:ilvl w:val="0"/>
          <w:numId w:val="37"/>
        </w:numPr>
        <w:ind w:left="810" w:hanging="284"/>
        <w:jc w:val="both"/>
        <w:rPr>
          <w:szCs w:val="28"/>
        </w:rPr>
      </w:pPr>
      <w:r w:rsidRPr="00BC2492">
        <w:rPr>
          <w:szCs w:val="28"/>
        </w:rPr>
        <w:t>2012.</w:t>
      </w:r>
      <w:r w:rsidR="009517B4">
        <w:rPr>
          <w:szCs w:val="28"/>
        </w:rPr>
        <w:t xml:space="preserve">gada 6.jūnija </w:t>
      </w:r>
      <w:r w:rsidRPr="00BC2492">
        <w:rPr>
          <w:szCs w:val="28"/>
        </w:rPr>
        <w:t>rēķin</w:t>
      </w:r>
      <w:r w:rsidR="009D771C">
        <w:rPr>
          <w:szCs w:val="28"/>
        </w:rPr>
        <w:t>u</w:t>
      </w:r>
      <w:r w:rsidRPr="00BC2492">
        <w:rPr>
          <w:szCs w:val="28"/>
        </w:rPr>
        <w:t xml:space="preserve"> Nr.1 no SIA</w:t>
      </w:r>
      <w:r w:rsidR="009517B4">
        <w:rPr>
          <w:szCs w:val="28"/>
        </w:rPr>
        <w:t xml:space="preserve"> </w:t>
      </w:r>
      <w:r w:rsidR="0012436A">
        <w:rPr>
          <w:szCs w:val="28"/>
        </w:rPr>
        <w:t>„</w:t>
      </w:r>
      <w:r w:rsidR="009517B4">
        <w:rPr>
          <w:szCs w:val="28"/>
        </w:rPr>
        <w:t>„</w:t>
      </w:r>
      <w:r w:rsidRPr="00BC2492">
        <w:rPr>
          <w:szCs w:val="28"/>
        </w:rPr>
        <w:t>JR Elements</w:t>
      </w:r>
      <w:r w:rsidR="009517B4">
        <w:rPr>
          <w:szCs w:val="28"/>
        </w:rPr>
        <w:t>”</w:t>
      </w:r>
      <w:r w:rsidRPr="00BC2492">
        <w:rPr>
          <w:szCs w:val="28"/>
        </w:rPr>
        <w:t xml:space="preserve"> arhitektūras risinājumi</w:t>
      </w:r>
      <w:r w:rsidR="0012436A">
        <w:rPr>
          <w:szCs w:val="28"/>
        </w:rPr>
        <w:t>”</w:t>
      </w:r>
      <w:r w:rsidRPr="00BC2492">
        <w:rPr>
          <w:szCs w:val="28"/>
        </w:rPr>
        <w:t xml:space="preserve"> par summu 756</w:t>
      </w:r>
      <w:r w:rsidR="009D771C">
        <w:rPr>
          <w:szCs w:val="28"/>
        </w:rPr>
        <w:t>,</w:t>
      </w:r>
      <w:r w:rsidRPr="00BC2492">
        <w:rPr>
          <w:szCs w:val="28"/>
        </w:rPr>
        <w:t>25 LVL;</w:t>
      </w:r>
    </w:p>
    <w:p w:rsidR="00905E97" w:rsidRPr="00BC2492" w:rsidRDefault="00905E97" w:rsidP="004B71E7">
      <w:pPr>
        <w:numPr>
          <w:ilvl w:val="0"/>
          <w:numId w:val="37"/>
        </w:numPr>
        <w:ind w:left="810" w:hanging="284"/>
        <w:jc w:val="both"/>
        <w:rPr>
          <w:szCs w:val="28"/>
        </w:rPr>
      </w:pPr>
      <w:r w:rsidRPr="00BC2492">
        <w:rPr>
          <w:szCs w:val="28"/>
        </w:rPr>
        <w:t>2012.</w:t>
      </w:r>
      <w:r w:rsidR="009D771C">
        <w:rPr>
          <w:szCs w:val="28"/>
        </w:rPr>
        <w:t xml:space="preserve">gada 24.oktobra </w:t>
      </w:r>
      <w:r w:rsidRPr="00BC2492">
        <w:rPr>
          <w:szCs w:val="28"/>
        </w:rPr>
        <w:t xml:space="preserve">rēķins Nr.107/10 no SIA </w:t>
      </w:r>
      <w:r w:rsidR="009D771C">
        <w:rPr>
          <w:szCs w:val="28"/>
        </w:rPr>
        <w:t>„</w:t>
      </w:r>
      <w:r w:rsidRPr="00BC2492">
        <w:rPr>
          <w:szCs w:val="28"/>
        </w:rPr>
        <w:t>CMB</w:t>
      </w:r>
      <w:r w:rsidR="009D771C">
        <w:rPr>
          <w:szCs w:val="28"/>
        </w:rPr>
        <w:t>”</w:t>
      </w:r>
      <w:r w:rsidRPr="00BC2492">
        <w:rPr>
          <w:szCs w:val="28"/>
        </w:rPr>
        <w:t xml:space="preserve"> par summu 1</w:t>
      </w:r>
      <w:r w:rsidR="009D771C">
        <w:rPr>
          <w:szCs w:val="28"/>
        </w:rPr>
        <w:t> </w:t>
      </w:r>
      <w:r w:rsidRPr="00BC2492">
        <w:rPr>
          <w:szCs w:val="28"/>
        </w:rPr>
        <w:t>694</w:t>
      </w:r>
      <w:r w:rsidR="009D771C">
        <w:rPr>
          <w:szCs w:val="28"/>
        </w:rPr>
        <w:t>,</w:t>
      </w:r>
      <w:r w:rsidRPr="00BC2492">
        <w:rPr>
          <w:szCs w:val="28"/>
        </w:rPr>
        <w:t>00 LVL;</w:t>
      </w:r>
    </w:p>
    <w:p w:rsidR="00905E97" w:rsidRPr="00BC2492" w:rsidRDefault="00905E97" w:rsidP="004B71E7">
      <w:pPr>
        <w:numPr>
          <w:ilvl w:val="0"/>
          <w:numId w:val="37"/>
        </w:numPr>
        <w:ind w:left="810" w:hanging="284"/>
        <w:jc w:val="both"/>
        <w:rPr>
          <w:szCs w:val="28"/>
        </w:rPr>
      </w:pPr>
      <w:r w:rsidRPr="00BC2492">
        <w:rPr>
          <w:szCs w:val="28"/>
        </w:rPr>
        <w:t>2012.</w:t>
      </w:r>
      <w:r w:rsidR="009D771C">
        <w:rPr>
          <w:szCs w:val="28"/>
        </w:rPr>
        <w:t xml:space="preserve">gada 25.oktobra </w:t>
      </w:r>
      <w:r w:rsidRPr="00BC2492">
        <w:rPr>
          <w:szCs w:val="28"/>
        </w:rPr>
        <w:t xml:space="preserve">kredītrēķinu Nr.212062/1 no A/S </w:t>
      </w:r>
      <w:r w:rsidR="009D771C">
        <w:rPr>
          <w:szCs w:val="28"/>
        </w:rPr>
        <w:t>„</w:t>
      </w:r>
      <w:r w:rsidRPr="00BC2492">
        <w:rPr>
          <w:szCs w:val="28"/>
        </w:rPr>
        <w:t>LX Grupa</w:t>
      </w:r>
      <w:r w:rsidR="009D771C">
        <w:rPr>
          <w:szCs w:val="28"/>
        </w:rPr>
        <w:t>”</w:t>
      </w:r>
      <w:r w:rsidRPr="00BC2492">
        <w:rPr>
          <w:szCs w:val="28"/>
        </w:rPr>
        <w:t xml:space="preserve"> par summu 13</w:t>
      </w:r>
      <w:r w:rsidR="009D771C">
        <w:rPr>
          <w:szCs w:val="28"/>
        </w:rPr>
        <w:t> </w:t>
      </w:r>
      <w:r w:rsidRPr="00BC2492">
        <w:rPr>
          <w:szCs w:val="28"/>
        </w:rPr>
        <w:t>191</w:t>
      </w:r>
      <w:r w:rsidR="009D771C">
        <w:rPr>
          <w:szCs w:val="28"/>
        </w:rPr>
        <w:t>,</w:t>
      </w:r>
      <w:r w:rsidRPr="00BC2492">
        <w:rPr>
          <w:szCs w:val="28"/>
        </w:rPr>
        <w:t>69 LVL (2012.gada augustā veikto ventilācijas darbu kredītrēķins – tiek atsaukts izpildes akts Nr.4 un rēķins);</w:t>
      </w:r>
    </w:p>
    <w:p w:rsidR="00905E97" w:rsidRPr="00BC2492" w:rsidRDefault="00905E97" w:rsidP="004B71E7">
      <w:pPr>
        <w:numPr>
          <w:ilvl w:val="0"/>
          <w:numId w:val="37"/>
        </w:numPr>
        <w:ind w:left="810" w:hanging="284"/>
        <w:jc w:val="both"/>
        <w:rPr>
          <w:szCs w:val="28"/>
        </w:rPr>
      </w:pPr>
      <w:r w:rsidRPr="00BC2492">
        <w:rPr>
          <w:szCs w:val="28"/>
        </w:rPr>
        <w:t>2012.</w:t>
      </w:r>
      <w:r w:rsidR="009D771C">
        <w:rPr>
          <w:szCs w:val="28"/>
        </w:rPr>
        <w:t xml:space="preserve">gada </w:t>
      </w:r>
      <w:r w:rsidRPr="00BC2492">
        <w:rPr>
          <w:szCs w:val="28"/>
        </w:rPr>
        <w:t>25.</w:t>
      </w:r>
      <w:r w:rsidR="009D771C">
        <w:rPr>
          <w:szCs w:val="28"/>
        </w:rPr>
        <w:t>oktobra</w:t>
      </w:r>
      <w:r w:rsidRPr="00BC2492">
        <w:rPr>
          <w:szCs w:val="28"/>
        </w:rPr>
        <w:t xml:space="preserve"> rēķinu Nr.212062/2012 no A/S </w:t>
      </w:r>
      <w:r w:rsidR="009D771C">
        <w:rPr>
          <w:szCs w:val="28"/>
        </w:rPr>
        <w:t>„</w:t>
      </w:r>
      <w:r w:rsidRPr="00BC2492">
        <w:rPr>
          <w:szCs w:val="28"/>
        </w:rPr>
        <w:t>LX Grupa</w:t>
      </w:r>
      <w:r w:rsidR="009D771C">
        <w:rPr>
          <w:szCs w:val="28"/>
        </w:rPr>
        <w:t>”</w:t>
      </w:r>
      <w:r w:rsidRPr="00BC2492">
        <w:rPr>
          <w:szCs w:val="28"/>
        </w:rPr>
        <w:t xml:space="preserve"> par summu 5</w:t>
      </w:r>
      <w:r w:rsidR="009D771C">
        <w:rPr>
          <w:szCs w:val="28"/>
        </w:rPr>
        <w:t> </w:t>
      </w:r>
      <w:r w:rsidRPr="00BC2492">
        <w:rPr>
          <w:szCs w:val="28"/>
        </w:rPr>
        <w:t>839</w:t>
      </w:r>
      <w:r w:rsidR="009D771C">
        <w:rPr>
          <w:szCs w:val="28"/>
        </w:rPr>
        <w:t>,</w:t>
      </w:r>
      <w:r w:rsidRPr="00BC2492">
        <w:rPr>
          <w:szCs w:val="28"/>
        </w:rPr>
        <w:t>73 LVL (2012.gada augustā veikto ventilācijas darbu koriģētais izpildes akts Nr.4 un rēķins atbilstoši faktiskajai izpildei);</w:t>
      </w:r>
    </w:p>
    <w:p w:rsidR="00905E97" w:rsidRPr="00BC2492" w:rsidRDefault="00905E97" w:rsidP="004B71E7">
      <w:pPr>
        <w:numPr>
          <w:ilvl w:val="0"/>
          <w:numId w:val="37"/>
        </w:numPr>
        <w:ind w:left="810" w:hanging="284"/>
        <w:jc w:val="both"/>
        <w:rPr>
          <w:szCs w:val="28"/>
        </w:rPr>
      </w:pPr>
      <w:r w:rsidRPr="00BC2492">
        <w:rPr>
          <w:szCs w:val="28"/>
        </w:rPr>
        <w:t>2012.</w:t>
      </w:r>
      <w:r w:rsidR="009D771C">
        <w:rPr>
          <w:szCs w:val="28"/>
        </w:rPr>
        <w:t xml:space="preserve">gada </w:t>
      </w:r>
      <w:r w:rsidRPr="00BC2492">
        <w:rPr>
          <w:szCs w:val="28"/>
        </w:rPr>
        <w:t>25.</w:t>
      </w:r>
      <w:r w:rsidR="009D771C">
        <w:rPr>
          <w:szCs w:val="28"/>
        </w:rPr>
        <w:t>oktobra</w:t>
      </w:r>
      <w:r w:rsidRPr="00BC2492">
        <w:rPr>
          <w:szCs w:val="28"/>
        </w:rPr>
        <w:t xml:space="preserve"> rēķinu Nr.212083 no A/S </w:t>
      </w:r>
      <w:r w:rsidR="009D771C">
        <w:rPr>
          <w:szCs w:val="28"/>
        </w:rPr>
        <w:t>„</w:t>
      </w:r>
      <w:r w:rsidRPr="00BC2492">
        <w:rPr>
          <w:szCs w:val="28"/>
        </w:rPr>
        <w:t>LX Grupa</w:t>
      </w:r>
      <w:r w:rsidR="009D771C">
        <w:rPr>
          <w:szCs w:val="28"/>
        </w:rPr>
        <w:t>”</w:t>
      </w:r>
      <w:r w:rsidRPr="00BC2492">
        <w:rPr>
          <w:szCs w:val="28"/>
        </w:rPr>
        <w:t xml:space="preserve"> par summu 28</w:t>
      </w:r>
      <w:r w:rsidR="009D771C">
        <w:rPr>
          <w:szCs w:val="28"/>
        </w:rPr>
        <w:t> </w:t>
      </w:r>
      <w:r w:rsidRPr="00BC2492">
        <w:rPr>
          <w:szCs w:val="28"/>
        </w:rPr>
        <w:t>911</w:t>
      </w:r>
      <w:r w:rsidR="009D771C">
        <w:rPr>
          <w:szCs w:val="28"/>
        </w:rPr>
        <w:t>,</w:t>
      </w:r>
      <w:r w:rsidRPr="00BC2492">
        <w:rPr>
          <w:szCs w:val="28"/>
        </w:rPr>
        <w:t>32 LVL (2012.gada maijā veikto darbu akts Nr.3-1 un rēķins);</w:t>
      </w:r>
    </w:p>
    <w:p w:rsidR="00905E97" w:rsidRPr="00BC2492" w:rsidRDefault="00905E97" w:rsidP="004B71E7">
      <w:pPr>
        <w:numPr>
          <w:ilvl w:val="0"/>
          <w:numId w:val="37"/>
        </w:numPr>
        <w:ind w:left="810" w:hanging="284"/>
        <w:jc w:val="both"/>
        <w:rPr>
          <w:szCs w:val="28"/>
        </w:rPr>
      </w:pPr>
      <w:r w:rsidRPr="00BC2492">
        <w:rPr>
          <w:szCs w:val="28"/>
        </w:rPr>
        <w:t>2012.</w:t>
      </w:r>
      <w:r w:rsidR="009D771C">
        <w:rPr>
          <w:szCs w:val="28"/>
        </w:rPr>
        <w:t xml:space="preserve">gada </w:t>
      </w:r>
      <w:r w:rsidRPr="00BC2492">
        <w:rPr>
          <w:szCs w:val="28"/>
        </w:rPr>
        <w:t>28.</w:t>
      </w:r>
      <w:r w:rsidR="009D771C">
        <w:rPr>
          <w:szCs w:val="28"/>
        </w:rPr>
        <w:t>decembra</w:t>
      </w:r>
      <w:r w:rsidRPr="00BC2492">
        <w:rPr>
          <w:szCs w:val="28"/>
        </w:rPr>
        <w:t xml:space="preserve"> rēķinu Nr.212132 no A/S </w:t>
      </w:r>
      <w:r w:rsidR="009D771C">
        <w:rPr>
          <w:szCs w:val="28"/>
        </w:rPr>
        <w:t>„</w:t>
      </w:r>
      <w:r w:rsidRPr="00BC2492">
        <w:rPr>
          <w:szCs w:val="28"/>
        </w:rPr>
        <w:t>LX Grupa</w:t>
      </w:r>
      <w:r w:rsidR="009D771C">
        <w:rPr>
          <w:szCs w:val="28"/>
        </w:rPr>
        <w:t>”</w:t>
      </w:r>
      <w:r w:rsidRPr="00BC2492">
        <w:rPr>
          <w:szCs w:val="28"/>
        </w:rPr>
        <w:t xml:space="preserve"> par summu 33</w:t>
      </w:r>
      <w:r w:rsidR="009D771C">
        <w:rPr>
          <w:szCs w:val="28"/>
        </w:rPr>
        <w:t> </w:t>
      </w:r>
      <w:r w:rsidRPr="00BC2492">
        <w:rPr>
          <w:szCs w:val="28"/>
        </w:rPr>
        <w:t>477</w:t>
      </w:r>
      <w:r w:rsidR="009D771C">
        <w:rPr>
          <w:szCs w:val="28"/>
        </w:rPr>
        <w:t>,</w:t>
      </w:r>
      <w:r w:rsidRPr="00BC2492">
        <w:rPr>
          <w:szCs w:val="28"/>
        </w:rPr>
        <w:t>55 LVL (2012.gada novembrī veikto darbu akts Nr.6 un rēķins).</w:t>
      </w:r>
    </w:p>
    <w:p w:rsidR="00905E97" w:rsidRPr="00BC2492" w:rsidRDefault="00905E97" w:rsidP="00BC2492">
      <w:pPr>
        <w:spacing w:before="120"/>
        <w:ind w:firstLine="720"/>
        <w:jc w:val="both"/>
        <w:rPr>
          <w:szCs w:val="28"/>
        </w:rPr>
      </w:pPr>
      <w:r w:rsidRPr="00BC2492">
        <w:rPr>
          <w:szCs w:val="28"/>
        </w:rPr>
        <w:t xml:space="preserve">Saskaņā ar Ministru kabineta 2010.gada 5.maija noteikumu Nr.417 </w:t>
      </w:r>
      <w:r w:rsidR="009D771C">
        <w:rPr>
          <w:szCs w:val="28"/>
        </w:rPr>
        <w:t>„</w:t>
      </w:r>
      <w:r w:rsidRPr="00BC2492">
        <w:rPr>
          <w:szCs w:val="28"/>
        </w:rPr>
        <w:t xml:space="preserve">Klimata pārmaiņu finanšu instrumenta finansēto projektu atklāta konkursa </w:t>
      </w:r>
      <w:r w:rsidR="009D771C">
        <w:rPr>
          <w:szCs w:val="28"/>
        </w:rPr>
        <w:t>„</w:t>
      </w:r>
      <w:r w:rsidRPr="00BC2492">
        <w:rPr>
          <w:szCs w:val="28"/>
        </w:rPr>
        <w:t>Kompleksi risinājumi siltumnīcefekta gāzu emisiju samazināšanai valsts un pašvaldību profesionālās izglītības iestāžu ēkās</w:t>
      </w:r>
      <w:r w:rsidR="009D771C">
        <w:rPr>
          <w:szCs w:val="28"/>
        </w:rPr>
        <w:t>”</w:t>
      </w:r>
      <w:r w:rsidRPr="00BC2492">
        <w:rPr>
          <w:szCs w:val="28"/>
        </w:rPr>
        <w:t xml:space="preserve"> nolikums</w:t>
      </w:r>
      <w:r w:rsidR="009D771C">
        <w:rPr>
          <w:szCs w:val="28"/>
        </w:rPr>
        <w:t>”</w:t>
      </w:r>
      <w:r w:rsidRPr="00BC2492">
        <w:rPr>
          <w:szCs w:val="28"/>
        </w:rPr>
        <w:t xml:space="preserve"> 17.punktu </w:t>
      </w:r>
      <w:r w:rsidRPr="0077795D">
        <w:rPr>
          <w:b/>
          <w:szCs w:val="28"/>
        </w:rPr>
        <w:t>izmaksas uzskatāmas par attiecināmām, ja tās ir radušās ne vēlāk kā līdz projekta īstenošanas termiņa beigām un ir norādītas projekta iesniedzēja grāmatvedības uzskaitē, ir identificējamas, nodalītas no pārējām izmaksām, pārbaudāmas</w:t>
      </w:r>
      <w:r w:rsidRPr="00BC2492">
        <w:rPr>
          <w:szCs w:val="28"/>
        </w:rPr>
        <w:t>, kā arī apliecinātas ar attiecīgiem attaisnojuma dokumentu oriģināliem vai dokumentu oriģinālu atvasinājumiem, kuri izgatavoti atbilstoši lietvedību regulējošajos normatīvajos aktos noteiktajām dokumentu izstrādes un noformēšanas prasībām.</w:t>
      </w:r>
    </w:p>
    <w:p w:rsidR="00905E97" w:rsidRPr="0077795D" w:rsidRDefault="00905E97" w:rsidP="0077795D">
      <w:pPr>
        <w:spacing w:before="120"/>
        <w:ind w:firstLine="720"/>
        <w:jc w:val="both"/>
        <w:rPr>
          <w:szCs w:val="28"/>
        </w:rPr>
      </w:pPr>
      <w:r w:rsidRPr="0077795D">
        <w:rPr>
          <w:szCs w:val="28"/>
        </w:rPr>
        <w:t xml:space="preserve">Saskaņā ar Ministru kabineta 2009.12.15. noteikumu Nr.1486 </w:t>
      </w:r>
      <w:r w:rsidR="009D771C">
        <w:rPr>
          <w:szCs w:val="28"/>
        </w:rPr>
        <w:t>„</w:t>
      </w:r>
      <w:r w:rsidRPr="0077795D">
        <w:rPr>
          <w:szCs w:val="28"/>
        </w:rPr>
        <w:t>Kārtība, kādā budžeta iestādes kārto grāmatvedības uzskaiti</w:t>
      </w:r>
      <w:r w:rsidR="009D771C">
        <w:rPr>
          <w:szCs w:val="28"/>
        </w:rPr>
        <w:t>”</w:t>
      </w:r>
      <w:r w:rsidRPr="0077795D">
        <w:rPr>
          <w:szCs w:val="28"/>
        </w:rPr>
        <w:t xml:space="preserve"> 170.punktu, ieņēmumus un izdevumus budžeta iestāde uzskaita pēc uzkrāšanas principa, ieņēmumus un </w:t>
      </w:r>
      <w:r w:rsidRPr="0077795D">
        <w:rPr>
          <w:szCs w:val="28"/>
        </w:rPr>
        <w:lastRenderedPageBreak/>
        <w:t xml:space="preserve">izdevumus atzīstot periodā, kad tie radušies, neatkarīgi no naudas saņemšanas vai samaksas, savukārt atbilstoši šo noteikumu 174.punktam budžeta iestādes grāmatvedībā uzskaita izdevumus, klasificējot tos pēc ekonomiskās būtības, dienā, kad budžeta iestāde saņem rēķinu par pakalpojumiem vai cita veida darījumiem, kas nosaka izdevumu rašanos. </w:t>
      </w:r>
    </w:p>
    <w:p w:rsidR="00905E97" w:rsidRPr="0077795D" w:rsidRDefault="00905E97" w:rsidP="0077795D">
      <w:pPr>
        <w:spacing w:before="120"/>
        <w:ind w:firstLine="720"/>
        <w:jc w:val="both"/>
        <w:rPr>
          <w:szCs w:val="28"/>
        </w:rPr>
      </w:pPr>
      <w:r w:rsidRPr="0077795D">
        <w:rPr>
          <w:szCs w:val="28"/>
        </w:rPr>
        <w:t>Līdz ar to, saskaņā ar budžeta iestādes grāmatvedības kārtošanu reglamentējošajiem normatīvajiem aktiem, izdevumu rašanās periodu nosaka rēķina saņemšanas brīdis, nevis brīdis, kad pakalpojuma sniegšanu vai cita darījuma veikšanu apliecina cita veida dokuments, piemēram, pieņemšanas nodošanas akts, pamatojoties uz kuru izmaksas grāmatvedībā netiek uzskaitītas.</w:t>
      </w:r>
    </w:p>
    <w:p w:rsidR="00905E97" w:rsidRPr="0077795D" w:rsidRDefault="0077795D" w:rsidP="00905E97">
      <w:pPr>
        <w:spacing w:before="120"/>
        <w:jc w:val="both"/>
        <w:rPr>
          <w:szCs w:val="28"/>
        </w:rPr>
      </w:pPr>
      <w:r>
        <w:rPr>
          <w:color w:val="FF0000"/>
          <w:szCs w:val="28"/>
        </w:rPr>
        <w:tab/>
      </w:r>
      <w:r w:rsidR="00905E97" w:rsidRPr="0077795D">
        <w:rPr>
          <w:szCs w:val="28"/>
        </w:rPr>
        <w:t xml:space="preserve">Papildus norādām, ka AS </w:t>
      </w:r>
      <w:r w:rsidR="009D771C">
        <w:rPr>
          <w:szCs w:val="28"/>
        </w:rPr>
        <w:t>„</w:t>
      </w:r>
      <w:r w:rsidR="00905E97" w:rsidRPr="0077795D">
        <w:rPr>
          <w:szCs w:val="28"/>
        </w:rPr>
        <w:t>LX Grupa</w:t>
      </w:r>
      <w:r w:rsidR="009D771C">
        <w:rPr>
          <w:szCs w:val="28"/>
        </w:rPr>
        <w:t>”</w:t>
      </w:r>
      <w:r w:rsidR="00905E97" w:rsidRPr="0077795D">
        <w:rPr>
          <w:szCs w:val="28"/>
        </w:rPr>
        <w:t xml:space="preserve"> 2012.</w:t>
      </w:r>
      <w:r w:rsidR="009D771C">
        <w:rPr>
          <w:szCs w:val="28"/>
        </w:rPr>
        <w:t xml:space="preserve">gada 25.oktobra </w:t>
      </w:r>
      <w:r w:rsidR="00905E97" w:rsidRPr="0077795D">
        <w:rPr>
          <w:szCs w:val="28"/>
        </w:rPr>
        <w:t>un 2012.</w:t>
      </w:r>
      <w:r w:rsidR="009D771C">
        <w:rPr>
          <w:szCs w:val="28"/>
        </w:rPr>
        <w:t xml:space="preserve">gada 28.decembra </w:t>
      </w:r>
      <w:r w:rsidR="00905E97" w:rsidRPr="0077795D">
        <w:rPr>
          <w:szCs w:val="28"/>
        </w:rPr>
        <w:t xml:space="preserve">izrakstītie rēķini par 2012.gada maijā, augustā un novembrī sniegtajiem pakalpojumiem ir pretrunā ar </w:t>
      </w:r>
      <w:r w:rsidRPr="0077795D">
        <w:rPr>
          <w:szCs w:val="28"/>
        </w:rPr>
        <w:t>2012.</w:t>
      </w:r>
      <w:r w:rsidR="009D771C">
        <w:rPr>
          <w:szCs w:val="28"/>
        </w:rPr>
        <w:t>gada 29.novembra</w:t>
      </w:r>
      <w:r w:rsidRPr="0077795D">
        <w:rPr>
          <w:szCs w:val="28"/>
        </w:rPr>
        <w:t xml:space="preserve"> likum</w:t>
      </w:r>
      <w:r>
        <w:rPr>
          <w:szCs w:val="28"/>
        </w:rPr>
        <w:t>a</w:t>
      </w:r>
      <w:r w:rsidRPr="0077795D">
        <w:rPr>
          <w:szCs w:val="28"/>
        </w:rPr>
        <w:t xml:space="preserve"> </w:t>
      </w:r>
      <w:r w:rsidR="009D771C">
        <w:rPr>
          <w:szCs w:val="28"/>
        </w:rPr>
        <w:t>„</w:t>
      </w:r>
      <w:r w:rsidRPr="0077795D">
        <w:rPr>
          <w:szCs w:val="28"/>
        </w:rPr>
        <w:t>Pievienotās vērtības nodokļa likums</w:t>
      </w:r>
      <w:r w:rsidR="009D771C">
        <w:rPr>
          <w:szCs w:val="28"/>
        </w:rPr>
        <w:t>”</w:t>
      </w:r>
      <w:r>
        <w:rPr>
          <w:szCs w:val="28"/>
        </w:rPr>
        <w:t xml:space="preserve"> 131</w:t>
      </w:r>
      <w:r w:rsidR="00905E97" w:rsidRPr="0077795D">
        <w:rPr>
          <w:szCs w:val="28"/>
        </w:rPr>
        <w:t>.pant</w:t>
      </w:r>
      <w:r>
        <w:rPr>
          <w:szCs w:val="28"/>
        </w:rPr>
        <w:t>a</w:t>
      </w:r>
      <w:r w:rsidR="00905E97" w:rsidRPr="0077795D">
        <w:rPr>
          <w:szCs w:val="28"/>
        </w:rPr>
        <w:t xml:space="preserve"> </w:t>
      </w:r>
      <w:r>
        <w:rPr>
          <w:szCs w:val="28"/>
        </w:rPr>
        <w:t>pirmo</w:t>
      </w:r>
      <w:r w:rsidR="00905E97" w:rsidRPr="0077795D">
        <w:rPr>
          <w:szCs w:val="28"/>
        </w:rPr>
        <w:t xml:space="preserve"> daļu, kas nosaka, </w:t>
      </w:r>
      <w:r w:rsidR="009D771C">
        <w:rPr>
          <w:szCs w:val="28"/>
        </w:rPr>
        <w:t xml:space="preserve">ka </w:t>
      </w:r>
      <w:r w:rsidR="007A7F5E">
        <w:t>reģistrēts nodokļa maksātājs izraksta nodokļa rēķinu par veikto darījumu ne vēlāk kā piecpadsmitajā dienā no darījuma brīža vai avansa maksājuma saņemšanas brīža</w:t>
      </w:r>
      <w:r w:rsidR="00905E97" w:rsidRPr="0077795D">
        <w:rPr>
          <w:szCs w:val="28"/>
        </w:rPr>
        <w:t>.</w:t>
      </w:r>
    </w:p>
    <w:p w:rsidR="00905E97" w:rsidRPr="007A7F5E" w:rsidRDefault="00905E97" w:rsidP="007A7F5E">
      <w:pPr>
        <w:spacing w:before="120"/>
        <w:ind w:firstLine="720"/>
        <w:jc w:val="both"/>
        <w:rPr>
          <w:szCs w:val="28"/>
        </w:rPr>
      </w:pPr>
      <w:r w:rsidRPr="007A7F5E">
        <w:rPr>
          <w:szCs w:val="28"/>
        </w:rPr>
        <w:t xml:space="preserve">Ņemot vērā iepriekš minēto, izdevumi saskaņā ar SIA </w:t>
      </w:r>
      <w:r w:rsidR="00A823F6">
        <w:rPr>
          <w:szCs w:val="28"/>
        </w:rPr>
        <w:t>„</w:t>
      </w:r>
      <w:r w:rsidRPr="007A7F5E">
        <w:rPr>
          <w:szCs w:val="28"/>
        </w:rPr>
        <w:t>CMB</w:t>
      </w:r>
      <w:r w:rsidR="00A823F6">
        <w:rPr>
          <w:szCs w:val="28"/>
        </w:rPr>
        <w:t>”</w:t>
      </w:r>
      <w:r w:rsidRPr="007A7F5E">
        <w:rPr>
          <w:szCs w:val="28"/>
        </w:rPr>
        <w:t xml:space="preserve"> 2012.</w:t>
      </w:r>
      <w:r w:rsidR="00A823F6">
        <w:rPr>
          <w:szCs w:val="28"/>
        </w:rPr>
        <w:t>gada </w:t>
      </w:r>
      <w:r w:rsidRPr="007A7F5E">
        <w:rPr>
          <w:szCs w:val="28"/>
        </w:rPr>
        <w:t>24.</w:t>
      </w:r>
      <w:r w:rsidR="00A823F6">
        <w:rPr>
          <w:szCs w:val="28"/>
        </w:rPr>
        <w:t>oktobra</w:t>
      </w:r>
      <w:r w:rsidRPr="007A7F5E">
        <w:rPr>
          <w:szCs w:val="28"/>
        </w:rPr>
        <w:t xml:space="preserve"> rēķinu Nr.107/10, AS </w:t>
      </w:r>
      <w:r w:rsidR="00A823F6">
        <w:rPr>
          <w:szCs w:val="28"/>
        </w:rPr>
        <w:t>„</w:t>
      </w:r>
      <w:r w:rsidRPr="007A7F5E">
        <w:rPr>
          <w:szCs w:val="28"/>
        </w:rPr>
        <w:t>LX Grupa</w:t>
      </w:r>
      <w:r w:rsidR="00A823F6">
        <w:rPr>
          <w:szCs w:val="28"/>
        </w:rPr>
        <w:t>”</w:t>
      </w:r>
      <w:r w:rsidRPr="007A7F5E">
        <w:rPr>
          <w:szCs w:val="28"/>
        </w:rPr>
        <w:t xml:space="preserve"> 2012.</w:t>
      </w:r>
      <w:r w:rsidR="00A823F6">
        <w:rPr>
          <w:szCs w:val="28"/>
        </w:rPr>
        <w:t xml:space="preserve">gada </w:t>
      </w:r>
      <w:r w:rsidRPr="007A7F5E">
        <w:rPr>
          <w:szCs w:val="28"/>
        </w:rPr>
        <w:t>25.</w:t>
      </w:r>
      <w:r w:rsidR="00A823F6">
        <w:rPr>
          <w:szCs w:val="28"/>
        </w:rPr>
        <w:t>oktobra</w:t>
      </w:r>
      <w:r w:rsidRPr="007A7F5E">
        <w:rPr>
          <w:szCs w:val="28"/>
        </w:rPr>
        <w:t xml:space="preserve"> rēķinu Nr.212062/2012, AS </w:t>
      </w:r>
      <w:r w:rsidR="00A823F6">
        <w:rPr>
          <w:szCs w:val="28"/>
        </w:rPr>
        <w:t>„</w:t>
      </w:r>
      <w:r w:rsidRPr="007A7F5E">
        <w:rPr>
          <w:szCs w:val="28"/>
        </w:rPr>
        <w:t>LX Grupa</w:t>
      </w:r>
      <w:r w:rsidR="00A823F6">
        <w:rPr>
          <w:szCs w:val="28"/>
        </w:rPr>
        <w:t>”</w:t>
      </w:r>
      <w:r w:rsidRPr="007A7F5E">
        <w:rPr>
          <w:szCs w:val="28"/>
        </w:rPr>
        <w:t xml:space="preserve"> 2012.</w:t>
      </w:r>
      <w:r w:rsidR="00A823F6">
        <w:rPr>
          <w:szCs w:val="28"/>
        </w:rPr>
        <w:t xml:space="preserve">gada </w:t>
      </w:r>
      <w:r w:rsidRPr="007A7F5E">
        <w:rPr>
          <w:szCs w:val="28"/>
        </w:rPr>
        <w:t>25.</w:t>
      </w:r>
      <w:r w:rsidR="00A823F6">
        <w:rPr>
          <w:szCs w:val="28"/>
        </w:rPr>
        <w:t>oktobra</w:t>
      </w:r>
      <w:r w:rsidRPr="007A7F5E">
        <w:rPr>
          <w:szCs w:val="28"/>
        </w:rPr>
        <w:t xml:space="preserve"> rēķinu Nr.212083 un AS </w:t>
      </w:r>
      <w:r w:rsidR="00A823F6">
        <w:rPr>
          <w:szCs w:val="28"/>
        </w:rPr>
        <w:t>„</w:t>
      </w:r>
      <w:r w:rsidRPr="007A7F5E">
        <w:rPr>
          <w:szCs w:val="28"/>
        </w:rPr>
        <w:t>LX Grupa</w:t>
      </w:r>
      <w:r w:rsidR="00A823F6">
        <w:rPr>
          <w:szCs w:val="28"/>
        </w:rPr>
        <w:t>”</w:t>
      </w:r>
      <w:r w:rsidRPr="007A7F5E">
        <w:rPr>
          <w:szCs w:val="28"/>
        </w:rPr>
        <w:t xml:space="preserve"> 2012.</w:t>
      </w:r>
      <w:r w:rsidR="00A823F6">
        <w:rPr>
          <w:szCs w:val="28"/>
        </w:rPr>
        <w:t xml:space="preserve">gada </w:t>
      </w:r>
      <w:r w:rsidRPr="007A7F5E">
        <w:rPr>
          <w:szCs w:val="28"/>
        </w:rPr>
        <w:t>28.</w:t>
      </w:r>
      <w:r w:rsidR="00A823F6">
        <w:rPr>
          <w:szCs w:val="28"/>
        </w:rPr>
        <w:t>oktobra</w:t>
      </w:r>
      <w:r w:rsidRPr="007A7F5E">
        <w:rPr>
          <w:szCs w:val="28"/>
        </w:rPr>
        <w:t xml:space="preserve"> rēķinu Nr.212132 nevar tikt atzīti par izdevumiem, kas </w:t>
      </w:r>
      <w:r w:rsidR="00087030">
        <w:rPr>
          <w:szCs w:val="28"/>
        </w:rPr>
        <w:t>Rīgas dizaina un mākslas vidusskolai</w:t>
      </w:r>
      <w:r w:rsidR="00087030" w:rsidRPr="007A7F5E">
        <w:rPr>
          <w:szCs w:val="28"/>
        </w:rPr>
        <w:t xml:space="preserve"> </w:t>
      </w:r>
      <w:r w:rsidRPr="007A7F5E">
        <w:rPr>
          <w:szCs w:val="28"/>
        </w:rPr>
        <w:t>ir radušies līdz 2012.gada 1.septembrim (t.i., līdz projekta īstenošanas beigām), un ir uzskatāmi par neattiecināmiem, jo nav radušies attiecināmības periodā (radušies pēc projekta īstenošanas beigu datuma).</w:t>
      </w:r>
    </w:p>
    <w:p w:rsidR="00905E97" w:rsidRPr="007A7F5E" w:rsidRDefault="00905E97" w:rsidP="007A7F5E">
      <w:pPr>
        <w:spacing w:before="120"/>
        <w:ind w:firstLine="720"/>
        <w:jc w:val="both"/>
        <w:rPr>
          <w:szCs w:val="28"/>
        </w:rPr>
      </w:pPr>
      <w:r w:rsidRPr="007A7F5E">
        <w:rPr>
          <w:szCs w:val="28"/>
        </w:rPr>
        <w:t>Par attiecināmiem izdevumiem ir atzīstami izdevumi saskaņā ar SIA</w:t>
      </w:r>
      <w:r w:rsidR="00A823F6">
        <w:rPr>
          <w:szCs w:val="28"/>
        </w:rPr>
        <w:t> „</w:t>
      </w:r>
      <w:r w:rsidRPr="007A7F5E">
        <w:rPr>
          <w:szCs w:val="28"/>
        </w:rPr>
        <w:t>Komunikācijas RVH</w:t>
      </w:r>
      <w:r w:rsidR="00A823F6">
        <w:rPr>
          <w:szCs w:val="28"/>
        </w:rPr>
        <w:t>”</w:t>
      </w:r>
      <w:r w:rsidRPr="007A7F5E">
        <w:rPr>
          <w:szCs w:val="28"/>
        </w:rPr>
        <w:t xml:space="preserve"> 2012.</w:t>
      </w:r>
      <w:r w:rsidR="00A823F6">
        <w:rPr>
          <w:szCs w:val="28"/>
        </w:rPr>
        <w:t xml:space="preserve">gada </w:t>
      </w:r>
      <w:r w:rsidRPr="007A7F5E">
        <w:rPr>
          <w:szCs w:val="28"/>
        </w:rPr>
        <w:t>31.</w:t>
      </w:r>
      <w:r w:rsidR="00A823F6">
        <w:rPr>
          <w:szCs w:val="28"/>
        </w:rPr>
        <w:t>maija</w:t>
      </w:r>
      <w:r w:rsidRPr="007A7F5E">
        <w:rPr>
          <w:szCs w:val="28"/>
        </w:rPr>
        <w:t xml:space="preserve"> rēķinu Nr.26 par summu 1</w:t>
      </w:r>
      <w:r w:rsidR="00A823F6">
        <w:rPr>
          <w:szCs w:val="28"/>
        </w:rPr>
        <w:t> </w:t>
      </w:r>
      <w:r w:rsidRPr="007A7F5E">
        <w:rPr>
          <w:szCs w:val="28"/>
        </w:rPr>
        <w:t>079</w:t>
      </w:r>
      <w:r w:rsidR="00A823F6">
        <w:rPr>
          <w:szCs w:val="28"/>
        </w:rPr>
        <w:t>,</w:t>
      </w:r>
      <w:r w:rsidRPr="007A7F5E">
        <w:rPr>
          <w:szCs w:val="28"/>
        </w:rPr>
        <w:t xml:space="preserve">00 LVL un SIA </w:t>
      </w:r>
      <w:r w:rsidR="00A823F6">
        <w:rPr>
          <w:szCs w:val="28"/>
        </w:rPr>
        <w:t>„„</w:t>
      </w:r>
      <w:r w:rsidRPr="007A7F5E">
        <w:rPr>
          <w:szCs w:val="28"/>
        </w:rPr>
        <w:t>JR Elements</w:t>
      </w:r>
      <w:r w:rsidR="00A823F6">
        <w:rPr>
          <w:szCs w:val="28"/>
        </w:rPr>
        <w:t>”</w:t>
      </w:r>
      <w:r w:rsidRPr="007A7F5E">
        <w:rPr>
          <w:szCs w:val="28"/>
        </w:rPr>
        <w:t xml:space="preserve"> arhitektūras risinājumi</w:t>
      </w:r>
      <w:r w:rsidR="00A823F6">
        <w:rPr>
          <w:szCs w:val="28"/>
        </w:rPr>
        <w:t>”</w:t>
      </w:r>
      <w:r w:rsidRPr="007A7F5E">
        <w:rPr>
          <w:szCs w:val="28"/>
        </w:rPr>
        <w:t xml:space="preserve"> 2012.</w:t>
      </w:r>
      <w:r w:rsidR="00A823F6">
        <w:rPr>
          <w:szCs w:val="28"/>
        </w:rPr>
        <w:t>gada </w:t>
      </w:r>
      <w:r w:rsidRPr="007A7F5E">
        <w:rPr>
          <w:szCs w:val="28"/>
        </w:rPr>
        <w:t>6.</w:t>
      </w:r>
      <w:r w:rsidR="00A823F6">
        <w:rPr>
          <w:szCs w:val="28"/>
        </w:rPr>
        <w:t>jūnija</w:t>
      </w:r>
      <w:r w:rsidRPr="007A7F5E">
        <w:rPr>
          <w:szCs w:val="28"/>
        </w:rPr>
        <w:t xml:space="preserve"> rēķinu Nr.1 par summu 756</w:t>
      </w:r>
      <w:r w:rsidR="00A823F6">
        <w:rPr>
          <w:szCs w:val="28"/>
        </w:rPr>
        <w:t>,</w:t>
      </w:r>
      <w:r w:rsidRPr="007A7F5E">
        <w:rPr>
          <w:szCs w:val="28"/>
        </w:rPr>
        <w:t xml:space="preserve">25 LVL. </w:t>
      </w:r>
    </w:p>
    <w:p w:rsidR="00905E97" w:rsidRPr="007A7F5E" w:rsidRDefault="00905E97" w:rsidP="007A7F5E">
      <w:pPr>
        <w:spacing w:before="120"/>
        <w:ind w:firstLine="720"/>
        <w:jc w:val="both"/>
        <w:rPr>
          <w:szCs w:val="28"/>
        </w:rPr>
      </w:pPr>
      <w:r w:rsidRPr="007A7F5E">
        <w:rPr>
          <w:szCs w:val="28"/>
        </w:rPr>
        <w:t xml:space="preserve">Savukārt ar A/S </w:t>
      </w:r>
      <w:r w:rsidR="00837444">
        <w:rPr>
          <w:szCs w:val="28"/>
        </w:rPr>
        <w:t>„</w:t>
      </w:r>
      <w:r w:rsidRPr="007A7F5E">
        <w:rPr>
          <w:szCs w:val="28"/>
        </w:rPr>
        <w:t>LX Grupa</w:t>
      </w:r>
      <w:r w:rsidR="00837444">
        <w:rPr>
          <w:szCs w:val="28"/>
        </w:rPr>
        <w:t>”</w:t>
      </w:r>
      <w:r w:rsidRPr="007A7F5E">
        <w:rPr>
          <w:szCs w:val="28"/>
        </w:rPr>
        <w:t xml:space="preserve"> 2012.</w:t>
      </w:r>
      <w:r w:rsidR="00837444">
        <w:rPr>
          <w:szCs w:val="28"/>
        </w:rPr>
        <w:t xml:space="preserve">gada </w:t>
      </w:r>
      <w:r w:rsidRPr="007A7F5E">
        <w:rPr>
          <w:szCs w:val="28"/>
        </w:rPr>
        <w:t>25.</w:t>
      </w:r>
      <w:r w:rsidR="00837444">
        <w:rPr>
          <w:szCs w:val="28"/>
        </w:rPr>
        <w:t>oktobra</w:t>
      </w:r>
      <w:r w:rsidRPr="007A7F5E">
        <w:rPr>
          <w:szCs w:val="28"/>
        </w:rPr>
        <w:t xml:space="preserve"> kredītrēķinu Nr.212062/1 tiek atsaukti iepriekš apstiprinātie attiecināmi izdevumi – 13</w:t>
      </w:r>
      <w:r w:rsidR="00837444">
        <w:rPr>
          <w:szCs w:val="28"/>
        </w:rPr>
        <w:t> </w:t>
      </w:r>
      <w:r w:rsidRPr="007A7F5E">
        <w:rPr>
          <w:szCs w:val="28"/>
        </w:rPr>
        <w:t>191</w:t>
      </w:r>
      <w:r w:rsidR="00837444">
        <w:rPr>
          <w:szCs w:val="28"/>
        </w:rPr>
        <w:t>,</w:t>
      </w:r>
      <w:r w:rsidRPr="007A7F5E">
        <w:rPr>
          <w:szCs w:val="28"/>
        </w:rPr>
        <w:t xml:space="preserve">69 LVL apmērā. </w:t>
      </w:r>
    </w:p>
    <w:p w:rsidR="00905E97" w:rsidRDefault="00905E97" w:rsidP="00087030">
      <w:pPr>
        <w:spacing w:before="120"/>
        <w:ind w:firstLine="720"/>
        <w:jc w:val="both"/>
        <w:rPr>
          <w:szCs w:val="28"/>
        </w:rPr>
      </w:pPr>
      <w:r w:rsidRPr="00087030">
        <w:rPr>
          <w:szCs w:val="28"/>
        </w:rPr>
        <w:t>Ņemot vērā iepriekš minēto, attiecināmo izmaksu summu veido 1</w:t>
      </w:r>
      <w:r w:rsidR="00837444">
        <w:rPr>
          <w:szCs w:val="28"/>
        </w:rPr>
        <w:t> </w:t>
      </w:r>
      <w:r w:rsidRPr="00087030">
        <w:rPr>
          <w:szCs w:val="28"/>
        </w:rPr>
        <w:t>079</w:t>
      </w:r>
      <w:r w:rsidR="00837444">
        <w:rPr>
          <w:szCs w:val="28"/>
        </w:rPr>
        <w:t>,</w:t>
      </w:r>
      <w:r w:rsidRPr="00087030">
        <w:rPr>
          <w:szCs w:val="28"/>
        </w:rPr>
        <w:t>00</w:t>
      </w:r>
      <w:r w:rsidR="00837444">
        <w:rPr>
          <w:szCs w:val="28"/>
        </w:rPr>
        <w:t xml:space="preserve"> LVL </w:t>
      </w:r>
      <w:r w:rsidR="00246E4B">
        <w:rPr>
          <w:szCs w:val="28"/>
        </w:rPr>
        <w:t>(</w:t>
      </w:r>
      <w:r w:rsidR="00837444">
        <w:rPr>
          <w:szCs w:val="28"/>
        </w:rPr>
        <w:t xml:space="preserve">t.sk. </w:t>
      </w:r>
      <w:r w:rsidR="00246E4B">
        <w:rPr>
          <w:szCs w:val="28"/>
        </w:rPr>
        <w:t>K</w:t>
      </w:r>
      <w:r w:rsidR="00837444">
        <w:rPr>
          <w:szCs w:val="28"/>
        </w:rPr>
        <w:t xml:space="preserve">limata pārmaiņu finanšu instruments (turpmāk – KPFI) </w:t>
      </w:r>
      <w:r w:rsidR="00246E4B">
        <w:rPr>
          <w:szCs w:val="28"/>
        </w:rPr>
        <w:t>– 917</w:t>
      </w:r>
      <w:r w:rsidR="00837444">
        <w:rPr>
          <w:szCs w:val="28"/>
        </w:rPr>
        <w:t>,</w:t>
      </w:r>
      <w:r w:rsidR="00246E4B">
        <w:rPr>
          <w:szCs w:val="28"/>
        </w:rPr>
        <w:t>15</w:t>
      </w:r>
      <w:r w:rsidR="00837444">
        <w:rPr>
          <w:szCs w:val="28"/>
        </w:rPr>
        <w:t xml:space="preserve"> LVL</w:t>
      </w:r>
      <w:r w:rsidR="00246E4B">
        <w:rPr>
          <w:szCs w:val="28"/>
        </w:rPr>
        <w:t>)</w:t>
      </w:r>
      <w:r w:rsidR="00837444">
        <w:rPr>
          <w:szCs w:val="28"/>
        </w:rPr>
        <w:t xml:space="preserve"> </w:t>
      </w:r>
      <w:r w:rsidRPr="00087030">
        <w:rPr>
          <w:szCs w:val="28"/>
        </w:rPr>
        <w:t>+ 756</w:t>
      </w:r>
      <w:r w:rsidR="00837444">
        <w:rPr>
          <w:szCs w:val="28"/>
        </w:rPr>
        <w:t>,</w:t>
      </w:r>
      <w:r w:rsidRPr="00087030">
        <w:rPr>
          <w:szCs w:val="28"/>
        </w:rPr>
        <w:t>25</w:t>
      </w:r>
      <w:r w:rsidR="00246E4B">
        <w:rPr>
          <w:szCs w:val="28"/>
        </w:rPr>
        <w:t xml:space="preserve"> </w:t>
      </w:r>
      <w:r w:rsidR="00837444">
        <w:rPr>
          <w:szCs w:val="28"/>
        </w:rPr>
        <w:t xml:space="preserve">LVL </w:t>
      </w:r>
      <w:r w:rsidR="00246E4B">
        <w:rPr>
          <w:szCs w:val="28"/>
        </w:rPr>
        <w:t>(</w:t>
      </w:r>
      <w:r w:rsidR="00837444">
        <w:rPr>
          <w:szCs w:val="28"/>
        </w:rPr>
        <w:t xml:space="preserve">t.sk. </w:t>
      </w:r>
      <w:r w:rsidR="00246E4B">
        <w:rPr>
          <w:szCs w:val="28"/>
        </w:rPr>
        <w:t>KPFI – 642</w:t>
      </w:r>
      <w:r w:rsidR="00837444">
        <w:rPr>
          <w:szCs w:val="28"/>
        </w:rPr>
        <w:t>,</w:t>
      </w:r>
      <w:r w:rsidR="00246E4B">
        <w:rPr>
          <w:szCs w:val="28"/>
        </w:rPr>
        <w:t>81</w:t>
      </w:r>
      <w:r w:rsidR="00837444">
        <w:rPr>
          <w:szCs w:val="28"/>
        </w:rPr>
        <w:t> LVL</w:t>
      </w:r>
      <w:r w:rsidR="00246E4B">
        <w:rPr>
          <w:szCs w:val="28"/>
        </w:rPr>
        <w:t>)</w:t>
      </w:r>
      <w:r w:rsidRPr="00087030">
        <w:rPr>
          <w:szCs w:val="28"/>
        </w:rPr>
        <w:t xml:space="preserve"> – 13191</w:t>
      </w:r>
      <w:r w:rsidR="00837444">
        <w:rPr>
          <w:szCs w:val="28"/>
        </w:rPr>
        <w:t>,</w:t>
      </w:r>
      <w:r w:rsidRPr="00087030">
        <w:rPr>
          <w:szCs w:val="28"/>
        </w:rPr>
        <w:t>69</w:t>
      </w:r>
      <w:r w:rsidR="00837444">
        <w:rPr>
          <w:szCs w:val="28"/>
        </w:rPr>
        <w:t xml:space="preserve"> LVL </w:t>
      </w:r>
      <w:r w:rsidR="00246E4B">
        <w:rPr>
          <w:szCs w:val="28"/>
        </w:rPr>
        <w:t>(</w:t>
      </w:r>
      <w:r w:rsidR="00837444">
        <w:rPr>
          <w:szCs w:val="28"/>
        </w:rPr>
        <w:t>t.sk. </w:t>
      </w:r>
      <w:r w:rsidR="00246E4B">
        <w:rPr>
          <w:szCs w:val="28"/>
        </w:rPr>
        <w:t>KPFI – 11</w:t>
      </w:r>
      <w:r w:rsidR="00837444">
        <w:rPr>
          <w:szCs w:val="28"/>
        </w:rPr>
        <w:t> </w:t>
      </w:r>
      <w:r w:rsidR="00246E4B">
        <w:rPr>
          <w:szCs w:val="28"/>
        </w:rPr>
        <w:t>212</w:t>
      </w:r>
      <w:r w:rsidR="00837444">
        <w:rPr>
          <w:szCs w:val="28"/>
        </w:rPr>
        <w:t>,</w:t>
      </w:r>
      <w:r w:rsidR="00246E4B">
        <w:rPr>
          <w:szCs w:val="28"/>
        </w:rPr>
        <w:t>94</w:t>
      </w:r>
      <w:r w:rsidR="00837444">
        <w:rPr>
          <w:szCs w:val="28"/>
        </w:rPr>
        <w:t> </w:t>
      </w:r>
      <w:r w:rsidR="009E1F16">
        <w:rPr>
          <w:szCs w:val="28"/>
        </w:rPr>
        <w:t>LVL</w:t>
      </w:r>
      <w:r w:rsidR="00246E4B">
        <w:rPr>
          <w:szCs w:val="28"/>
        </w:rPr>
        <w:t>)</w:t>
      </w:r>
      <w:r w:rsidR="00837444">
        <w:rPr>
          <w:szCs w:val="28"/>
        </w:rPr>
        <w:t xml:space="preserve"> </w:t>
      </w:r>
      <w:r w:rsidRPr="00087030">
        <w:rPr>
          <w:szCs w:val="28"/>
        </w:rPr>
        <w:t>= –</w:t>
      </w:r>
      <w:r w:rsidR="00837444">
        <w:rPr>
          <w:szCs w:val="28"/>
        </w:rPr>
        <w:t xml:space="preserve"> </w:t>
      </w:r>
      <w:r w:rsidRPr="00087030">
        <w:rPr>
          <w:szCs w:val="28"/>
        </w:rPr>
        <w:t>11</w:t>
      </w:r>
      <w:r w:rsidR="00837444">
        <w:rPr>
          <w:szCs w:val="28"/>
        </w:rPr>
        <w:t xml:space="preserve"> </w:t>
      </w:r>
      <w:r w:rsidRPr="00087030">
        <w:rPr>
          <w:szCs w:val="28"/>
        </w:rPr>
        <w:t>356</w:t>
      </w:r>
      <w:r w:rsidR="00837444">
        <w:rPr>
          <w:szCs w:val="28"/>
        </w:rPr>
        <w:t>,</w:t>
      </w:r>
      <w:r w:rsidRPr="00087030">
        <w:rPr>
          <w:szCs w:val="28"/>
        </w:rPr>
        <w:t>44</w:t>
      </w:r>
      <w:r w:rsidR="00837444">
        <w:rPr>
          <w:szCs w:val="28"/>
        </w:rPr>
        <w:t> </w:t>
      </w:r>
      <w:r w:rsidRPr="00087030">
        <w:rPr>
          <w:szCs w:val="28"/>
        </w:rPr>
        <w:t>LVL,</w:t>
      </w:r>
      <w:r w:rsidR="00837444">
        <w:rPr>
          <w:szCs w:val="28"/>
        </w:rPr>
        <w:t xml:space="preserve"> </w:t>
      </w:r>
      <w:r w:rsidRPr="00087030">
        <w:rPr>
          <w:szCs w:val="28"/>
        </w:rPr>
        <w:t>no kuras 9</w:t>
      </w:r>
      <w:r w:rsidR="00837444">
        <w:rPr>
          <w:szCs w:val="28"/>
        </w:rPr>
        <w:t> </w:t>
      </w:r>
      <w:r w:rsidRPr="00087030">
        <w:rPr>
          <w:szCs w:val="28"/>
        </w:rPr>
        <w:t>652</w:t>
      </w:r>
      <w:r w:rsidR="00837444">
        <w:rPr>
          <w:szCs w:val="28"/>
        </w:rPr>
        <w:t>,</w:t>
      </w:r>
      <w:r w:rsidRPr="00087030">
        <w:rPr>
          <w:szCs w:val="28"/>
        </w:rPr>
        <w:t>9</w:t>
      </w:r>
      <w:r w:rsidR="00246E4B">
        <w:rPr>
          <w:szCs w:val="28"/>
        </w:rPr>
        <w:t>8</w:t>
      </w:r>
      <w:r w:rsidRPr="00087030">
        <w:rPr>
          <w:szCs w:val="28"/>
        </w:rPr>
        <w:t xml:space="preserve"> LVL ir saņemtā KPFI finansējuma daļa. Līdz ar to </w:t>
      </w:r>
      <w:r w:rsidR="00087030">
        <w:rPr>
          <w:szCs w:val="28"/>
        </w:rPr>
        <w:t>Rīgas dizaina un mākslas vidusskola</w:t>
      </w:r>
      <w:r w:rsidR="00087030" w:rsidRPr="00087030">
        <w:rPr>
          <w:szCs w:val="28"/>
        </w:rPr>
        <w:t xml:space="preserve"> </w:t>
      </w:r>
      <w:r w:rsidR="00BB030B" w:rsidRPr="00CD5189">
        <w:rPr>
          <w:szCs w:val="28"/>
        </w:rPr>
        <w:t>neatbilstoši ir veikusi izdevumus 9</w:t>
      </w:r>
      <w:r w:rsidR="00BB030B">
        <w:rPr>
          <w:szCs w:val="28"/>
        </w:rPr>
        <w:t> </w:t>
      </w:r>
      <w:r w:rsidR="00BB030B" w:rsidRPr="00CD5189">
        <w:rPr>
          <w:szCs w:val="28"/>
        </w:rPr>
        <w:t>652,98 latu apmērā</w:t>
      </w:r>
      <w:r w:rsidR="00AE5C43">
        <w:rPr>
          <w:szCs w:val="28"/>
        </w:rPr>
        <w:t>.</w:t>
      </w:r>
    </w:p>
    <w:p w:rsidR="00B61ACE" w:rsidRPr="00357B6F" w:rsidRDefault="00B61ACE" w:rsidP="00B61ACE">
      <w:pPr>
        <w:spacing w:before="120"/>
        <w:ind w:firstLine="720"/>
        <w:jc w:val="both"/>
        <w:rPr>
          <w:szCs w:val="28"/>
        </w:rPr>
      </w:pPr>
      <w:r w:rsidRPr="00357B6F">
        <w:rPr>
          <w:szCs w:val="28"/>
        </w:rPr>
        <w:t xml:space="preserve">Atbilstoši </w:t>
      </w:r>
      <w:r>
        <w:rPr>
          <w:szCs w:val="28"/>
        </w:rPr>
        <w:t>līgumam</w:t>
      </w:r>
      <w:r w:rsidRPr="00357B6F">
        <w:rPr>
          <w:szCs w:val="28"/>
        </w:rPr>
        <w:t xml:space="preserve"> par projekta </w:t>
      </w:r>
      <w:r w:rsidR="00837444">
        <w:rPr>
          <w:szCs w:val="28"/>
        </w:rPr>
        <w:t>„</w:t>
      </w:r>
      <w:r w:rsidRPr="00357B6F">
        <w:rPr>
          <w:szCs w:val="28"/>
        </w:rPr>
        <w:t>Energoefektivitātes paaugstināšana Rīgas Dizaina un mākslas vidusskolas dienesta viesnīcas ēkā</w:t>
      </w:r>
      <w:r w:rsidR="00837444">
        <w:rPr>
          <w:szCs w:val="28"/>
        </w:rPr>
        <w:t>”</w:t>
      </w:r>
      <w:r w:rsidRPr="00357B6F">
        <w:rPr>
          <w:szCs w:val="28"/>
        </w:rPr>
        <w:t xml:space="preserve"> īstenošanu </w:t>
      </w:r>
      <w:proofErr w:type="spellStart"/>
      <w:r w:rsidRPr="00357B6F">
        <w:rPr>
          <w:szCs w:val="28"/>
        </w:rPr>
        <w:t>Nr.KPFI-5</w:t>
      </w:r>
      <w:proofErr w:type="spellEnd"/>
      <w:r w:rsidRPr="00357B6F">
        <w:rPr>
          <w:szCs w:val="28"/>
        </w:rPr>
        <w:t xml:space="preserve">/42 Speciālo noteikumu 4.punktam, </w:t>
      </w:r>
      <w:r w:rsidR="00284A5D">
        <w:rPr>
          <w:szCs w:val="28"/>
        </w:rPr>
        <w:t>sākotnējās</w:t>
      </w:r>
      <w:r w:rsidR="00284A5D" w:rsidRPr="00357B6F">
        <w:rPr>
          <w:szCs w:val="28"/>
        </w:rPr>
        <w:t xml:space="preserve"> </w:t>
      </w:r>
      <w:r w:rsidRPr="00357B6F">
        <w:rPr>
          <w:szCs w:val="28"/>
        </w:rPr>
        <w:t xml:space="preserve">Projekta kopējās </w:t>
      </w:r>
      <w:r w:rsidRPr="00357B6F">
        <w:rPr>
          <w:szCs w:val="28"/>
        </w:rPr>
        <w:lastRenderedPageBreak/>
        <w:t>izmaksas un attiecināmās izmaksas ir 500 337,00</w:t>
      </w:r>
      <w:smartTag w:uri="schemas-tilde-lv/tildestengine" w:element="currency2">
        <w:smartTagPr>
          <w:attr w:name="currency_text" w:val="LVL"/>
          <w:attr w:name="currency_value" w:val="1"/>
          <w:attr w:name="currency_key" w:val="LVL"/>
          <w:attr w:name="currency_id" w:val="48"/>
        </w:smartTagPr>
        <w:r w:rsidR="00FD003F" w:rsidRPr="00FD003F">
          <w:rPr>
            <w:szCs w:val="28"/>
          </w:rPr>
          <w:t xml:space="preserve"> </w:t>
        </w:r>
        <w:r w:rsidR="00FD003F" w:rsidRPr="00357B6F">
          <w:rPr>
            <w:szCs w:val="28"/>
          </w:rPr>
          <w:t>LVL</w:t>
        </w:r>
      </w:smartTag>
      <w:r w:rsidRPr="00357B6F">
        <w:rPr>
          <w:szCs w:val="28"/>
        </w:rPr>
        <w:t xml:space="preserve">, ko veido </w:t>
      </w:r>
      <w:r w:rsidR="00AD312D">
        <w:rPr>
          <w:szCs w:val="28"/>
        </w:rPr>
        <w:t xml:space="preserve">KPFI </w:t>
      </w:r>
      <w:r w:rsidRPr="00357B6F">
        <w:rPr>
          <w:szCs w:val="28"/>
        </w:rPr>
        <w:t xml:space="preserve">līdzekļi 425 286,45 </w:t>
      </w:r>
      <w:r w:rsidR="00FD003F" w:rsidRPr="00357B6F">
        <w:rPr>
          <w:szCs w:val="28"/>
        </w:rPr>
        <w:t xml:space="preserve">LVL </w:t>
      </w:r>
      <w:r w:rsidRPr="00357B6F">
        <w:rPr>
          <w:szCs w:val="28"/>
        </w:rPr>
        <w:t>un valsts budžeta līdzfinansējums LVL 75 050,55 apmērā.</w:t>
      </w:r>
    </w:p>
    <w:p w:rsidR="00905E97" w:rsidRPr="00087030" w:rsidRDefault="009E1F16" w:rsidP="00905E97">
      <w:pPr>
        <w:spacing w:before="120"/>
        <w:jc w:val="both"/>
        <w:rPr>
          <w:szCs w:val="28"/>
        </w:rPr>
      </w:pPr>
      <w:r>
        <w:rPr>
          <w:szCs w:val="28"/>
        </w:rPr>
        <w:t>Apkopojot visu augstāk</w:t>
      </w:r>
      <w:r w:rsidR="00AE5C43">
        <w:rPr>
          <w:szCs w:val="28"/>
        </w:rPr>
        <w:t xml:space="preserve"> </w:t>
      </w:r>
      <w:r w:rsidR="00905E97" w:rsidRPr="00087030">
        <w:rPr>
          <w:szCs w:val="28"/>
        </w:rPr>
        <w:t xml:space="preserve">minēto, </w:t>
      </w:r>
      <w:r w:rsidR="00087030">
        <w:rPr>
          <w:szCs w:val="28"/>
        </w:rPr>
        <w:t>Rīgas dizaina un mākslas vidusskolai</w:t>
      </w:r>
      <w:r w:rsidR="00905E97" w:rsidRPr="00087030">
        <w:rPr>
          <w:szCs w:val="28"/>
        </w:rPr>
        <w:t>:</w:t>
      </w:r>
    </w:p>
    <w:p w:rsidR="00905E97" w:rsidRPr="00087030" w:rsidRDefault="00905E97" w:rsidP="00905E97">
      <w:pPr>
        <w:numPr>
          <w:ilvl w:val="0"/>
          <w:numId w:val="38"/>
        </w:numPr>
        <w:ind w:left="284" w:hanging="284"/>
        <w:jc w:val="both"/>
        <w:rPr>
          <w:szCs w:val="28"/>
        </w:rPr>
      </w:pPr>
      <w:r w:rsidRPr="00087030">
        <w:rPr>
          <w:szCs w:val="28"/>
        </w:rPr>
        <w:t xml:space="preserve">jāveic SIA </w:t>
      </w:r>
      <w:r w:rsidR="00AD312D">
        <w:rPr>
          <w:szCs w:val="28"/>
        </w:rPr>
        <w:t>„</w:t>
      </w:r>
      <w:r w:rsidRPr="00087030">
        <w:rPr>
          <w:szCs w:val="28"/>
        </w:rPr>
        <w:t>CMB</w:t>
      </w:r>
      <w:r w:rsidR="00AD312D">
        <w:rPr>
          <w:szCs w:val="28"/>
        </w:rPr>
        <w:t>”</w:t>
      </w:r>
      <w:r w:rsidRPr="00087030">
        <w:rPr>
          <w:szCs w:val="28"/>
        </w:rPr>
        <w:t xml:space="preserve"> 2012.</w:t>
      </w:r>
      <w:r w:rsidR="00AD312D">
        <w:rPr>
          <w:szCs w:val="28"/>
        </w:rPr>
        <w:t xml:space="preserve">gada </w:t>
      </w:r>
      <w:r w:rsidRPr="00087030">
        <w:rPr>
          <w:szCs w:val="28"/>
        </w:rPr>
        <w:t>24.</w:t>
      </w:r>
      <w:r w:rsidR="00AD312D">
        <w:rPr>
          <w:szCs w:val="28"/>
        </w:rPr>
        <w:t>oktobra</w:t>
      </w:r>
      <w:r w:rsidRPr="00087030">
        <w:rPr>
          <w:szCs w:val="28"/>
        </w:rPr>
        <w:t xml:space="preserve"> rēķina Nr.107/10 par summu 1</w:t>
      </w:r>
      <w:r w:rsidR="00AD312D">
        <w:rPr>
          <w:szCs w:val="28"/>
        </w:rPr>
        <w:t> </w:t>
      </w:r>
      <w:r w:rsidRPr="00087030">
        <w:rPr>
          <w:szCs w:val="28"/>
        </w:rPr>
        <w:t>694</w:t>
      </w:r>
      <w:r w:rsidR="00AD312D">
        <w:rPr>
          <w:szCs w:val="28"/>
        </w:rPr>
        <w:t>,</w:t>
      </w:r>
      <w:r w:rsidRPr="00087030">
        <w:rPr>
          <w:szCs w:val="28"/>
        </w:rPr>
        <w:t xml:space="preserve">00 LVL, AS </w:t>
      </w:r>
      <w:r w:rsidR="00AD312D">
        <w:rPr>
          <w:szCs w:val="28"/>
        </w:rPr>
        <w:t>„</w:t>
      </w:r>
      <w:r w:rsidRPr="00087030">
        <w:rPr>
          <w:szCs w:val="28"/>
        </w:rPr>
        <w:t>LX Grupa</w:t>
      </w:r>
      <w:r w:rsidR="00AD312D">
        <w:rPr>
          <w:szCs w:val="28"/>
        </w:rPr>
        <w:t>”</w:t>
      </w:r>
      <w:r w:rsidRPr="00087030">
        <w:rPr>
          <w:szCs w:val="28"/>
        </w:rPr>
        <w:t xml:space="preserve"> 2012.</w:t>
      </w:r>
      <w:r w:rsidR="00AD312D">
        <w:rPr>
          <w:szCs w:val="28"/>
        </w:rPr>
        <w:t xml:space="preserve">gada </w:t>
      </w:r>
      <w:r w:rsidRPr="00087030">
        <w:rPr>
          <w:szCs w:val="28"/>
        </w:rPr>
        <w:t>25.</w:t>
      </w:r>
      <w:r w:rsidR="00AD312D">
        <w:rPr>
          <w:szCs w:val="28"/>
        </w:rPr>
        <w:t>oktobra</w:t>
      </w:r>
      <w:r w:rsidRPr="00087030">
        <w:rPr>
          <w:szCs w:val="28"/>
        </w:rPr>
        <w:t xml:space="preserve"> rēķina Nr.212062/2012 par summu 5</w:t>
      </w:r>
      <w:r w:rsidR="00AE4C28">
        <w:rPr>
          <w:szCs w:val="28"/>
        </w:rPr>
        <w:t xml:space="preserve"> </w:t>
      </w:r>
      <w:r w:rsidRPr="00087030">
        <w:rPr>
          <w:szCs w:val="28"/>
        </w:rPr>
        <w:t>839</w:t>
      </w:r>
      <w:r w:rsidR="00AD312D">
        <w:rPr>
          <w:szCs w:val="28"/>
        </w:rPr>
        <w:t>,</w:t>
      </w:r>
      <w:r w:rsidRPr="00087030">
        <w:rPr>
          <w:szCs w:val="28"/>
        </w:rPr>
        <w:t xml:space="preserve">73 LVL, AS </w:t>
      </w:r>
      <w:r w:rsidR="00AD312D">
        <w:rPr>
          <w:szCs w:val="28"/>
        </w:rPr>
        <w:t>„</w:t>
      </w:r>
      <w:r w:rsidRPr="00087030">
        <w:rPr>
          <w:szCs w:val="28"/>
        </w:rPr>
        <w:t>LX Grupa</w:t>
      </w:r>
      <w:r w:rsidR="00AD312D">
        <w:rPr>
          <w:szCs w:val="28"/>
        </w:rPr>
        <w:t>”</w:t>
      </w:r>
      <w:r w:rsidRPr="00087030">
        <w:rPr>
          <w:szCs w:val="28"/>
        </w:rPr>
        <w:t xml:space="preserve"> 2012.</w:t>
      </w:r>
      <w:r w:rsidR="00AD312D">
        <w:rPr>
          <w:szCs w:val="28"/>
        </w:rPr>
        <w:t xml:space="preserve">gada </w:t>
      </w:r>
      <w:r w:rsidRPr="00087030">
        <w:rPr>
          <w:szCs w:val="28"/>
        </w:rPr>
        <w:t>25.</w:t>
      </w:r>
      <w:r w:rsidR="00AD312D">
        <w:rPr>
          <w:szCs w:val="28"/>
        </w:rPr>
        <w:t>oktobra</w:t>
      </w:r>
      <w:r w:rsidRPr="00087030">
        <w:rPr>
          <w:szCs w:val="28"/>
        </w:rPr>
        <w:t xml:space="preserve"> rēķina Nr.212083 par summu 28</w:t>
      </w:r>
      <w:r w:rsidR="00AD312D">
        <w:rPr>
          <w:szCs w:val="28"/>
        </w:rPr>
        <w:t> </w:t>
      </w:r>
      <w:r w:rsidRPr="00087030">
        <w:rPr>
          <w:szCs w:val="28"/>
        </w:rPr>
        <w:t>911</w:t>
      </w:r>
      <w:r w:rsidR="00AD312D">
        <w:rPr>
          <w:szCs w:val="28"/>
        </w:rPr>
        <w:t>,</w:t>
      </w:r>
      <w:r w:rsidRPr="00087030">
        <w:rPr>
          <w:szCs w:val="28"/>
        </w:rPr>
        <w:t xml:space="preserve">32 LVL, AS </w:t>
      </w:r>
      <w:r w:rsidR="00AD312D">
        <w:rPr>
          <w:szCs w:val="28"/>
        </w:rPr>
        <w:t>„</w:t>
      </w:r>
      <w:r w:rsidRPr="00087030">
        <w:rPr>
          <w:szCs w:val="28"/>
        </w:rPr>
        <w:t>LX Grupa</w:t>
      </w:r>
      <w:r w:rsidR="00AD312D">
        <w:rPr>
          <w:szCs w:val="28"/>
        </w:rPr>
        <w:t>”</w:t>
      </w:r>
      <w:r w:rsidRPr="00087030">
        <w:rPr>
          <w:szCs w:val="28"/>
        </w:rPr>
        <w:t xml:space="preserve"> 2012.</w:t>
      </w:r>
      <w:r w:rsidR="00AD312D">
        <w:rPr>
          <w:szCs w:val="28"/>
        </w:rPr>
        <w:t xml:space="preserve">gada </w:t>
      </w:r>
      <w:r w:rsidRPr="00087030">
        <w:rPr>
          <w:szCs w:val="28"/>
        </w:rPr>
        <w:t>28.</w:t>
      </w:r>
      <w:r w:rsidR="00AD312D">
        <w:rPr>
          <w:szCs w:val="28"/>
        </w:rPr>
        <w:t>oktobra</w:t>
      </w:r>
      <w:r w:rsidRPr="00087030">
        <w:rPr>
          <w:szCs w:val="28"/>
        </w:rPr>
        <w:t xml:space="preserve"> rēķina par summu 33</w:t>
      </w:r>
      <w:r w:rsidR="00AD312D">
        <w:rPr>
          <w:szCs w:val="28"/>
        </w:rPr>
        <w:t> </w:t>
      </w:r>
      <w:r w:rsidRPr="00087030">
        <w:rPr>
          <w:szCs w:val="28"/>
        </w:rPr>
        <w:t>477</w:t>
      </w:r>
      <w:r w:rsidR="00AD312D">
        <w:rPr>
          <w:szCs w:val="28"/>
        </w:rPr>
        <w:t>,</w:t>
      </w:r>
      <w:r w:rsidRPr="00087030">
        <w:rPr>
          <w:szCs w:val="28"/>
        </w:rPr>
        <w:t>55 LVL, kā arī visu citu projekta ietvaros piestādīto, bet Fondā neiesniegto rēķinu (ja attiecināms) apmak</w:t>
      </w:r>
      <w:r w:rsidR="00087030">
        <w:rPr>
          <w:szCs w:val="28"/>
        </w:rPr>
        <w:t>sa no saviem finanšu līdzekļiem.</w:t>
      </w:r>
    </w:p>
    <w:p w:rsidR="00905E97" w:rsidRPr="00087030" w:rsidRDefault="00905E97" w:rsidP="00905E97">
      <w:pPr>
        <w:numPr>
          <w:ilvl w:val="0"/>
          <w:numId w:val="38"/>
        </w:numPr>
        <w:ind w:left="284" w:hanging="284"/>
        <w:jc w:val="both"/>
        <w:rPr>
          <w:szCs w:val="28"/>
        </w:rPr>
      </w:pPr>
      <w:r w:rsidRPr="00087030">
        <w:rPr>
          <w:szCs w:val="28"/>
        </w:rPr>
        <w:t xml:space="preserve">veicot 2.punktā minēto rēķinu apmaksu, </w:t>
      </w:r>
      <w:r w:rsidR="00087030">
        <w:rPr>
          <w:szCs w:val="28"/>
        </w:rPr>
        <w:t>Rīgas dizaina un mākslas vidusskolai</w:t>
      </w:r>
      <w:r w:rsidR="00087030" w:rsidRPr="00087030">
        <w:rPr>
          <w:szCs w:val="28"/>
        </w:rPr>
        <w:t xml:space="preserve"> </w:t>
      </w:r>
      <w:r w:rsidRPr="00087030">
        <w:rPr>
          <w:szCs w:val="28"/>
        </w:rPr>
        <w:t>jāizvērtē līgumsodu piemērošana par termiņu kavēšanu atbilstoši izpildes līgumu nosacījumiem.</w:t>
      </w:r>
    </w:p>
    <w:p w:rsidR="008443AC" w:rsidRDefault="00FD003F" w:rsidP="00511B3D">
      <w:pPr>
        <w:spacing w:before="120"/>
        <w:ind w:firstLine="720"/>
        <w:jc w:val="both"/>
        <w:rPr>
          <w:szCs w:val="28"/>
        </w:rPr>
      </w:pPr>
      <w:r>
        <w:rPr>
          <w:szCs w:val="28"/>
        </w:rPr>
        <w:t xml:space="preserve">Projekta kopējās attiecināmās izmaksas pēc projekta realizācijas ir </w:t>
      </w:r>
      <w:r w:rsidRPr="00414DD8">
        <w:rPr>
          <w:szCs w:val="28"/>
        </w:rPr>
        <w:t>37</w:t>
      </w:r>
      <w:r w:rsidR="00414DD8" w:rsidRPr="00414DD8">
        <w:rPr>
          <w:szCs w:val="28"/>
        </w:rPr>
        <w:t>9</w:t>
      </w:r>
      <w:r w:rsidR="00AD312D">
        <w:rPr>
          <w:szCs w:val="28"/>
        </w:rPr>
        <w:t> </w:t>
      </w:r>
      <w:r w:rsidRPr="00414DD8">
        <w:rPr>
          <w:szCs w:val="28"/>
        </w:rPr>
        <w:t>687</w:t>
      </w:r>
      <w:r w:rsidR="00AD312D">
        <w:rPr>
          <w:szCs w:val="28"/>
        </w:rPr>
        <w:t>,</w:t>
      </w:r>
      <w:r w:rsidR="00414DD8" w:rsidRPr="00414DD8">
        <w:rPr>
          <w:szCs w:val="28"/>
        </w:rPr>
        <w:t>3</w:t>
      </w:r>
      <w:r w:rsidR="00665B25">
        <w:rPr>
          <w:szCs w:val="28"/>
        </w:rPr>
        <w:t>2</w:t>
      </w:r>
      <w:r w:rsidRPr="00414DD8">
        <w:rPr>
          <w:szCs w:val="28"/>
        </w:rPr>
        <w:t xml:space="preserve"> LVL </w:t>
      </w:r>
      <w:r w:rsidR="008443AC" w:rsidRPr="00414DD8">
        <w:rPr>
          <w:szCs w:val="28"/>
        </w:rPr>
        <w:t>(</w:t>
      </w:r>
      <w:r w:rsidR="00414DD8" w:rsidRPr="00414DD8">
        <w:rPr>
          <w:szCs w:val="28"/>
        </w:rPr>
        <w:t>t.sk. KPFI</w:t>
      </w:r>
      <w:r w:rsidR="008443AC" w:rsidRPr="00414DD8">
        <w:rPr>
          <w:szCs w:val="28"/>
        </w:rPr>
        <w:t xml:space="preserve"> finansējums</w:t>
      </w:r>
      <w:r w:rsidR="00AD312D">
        <w:rPr>
          <w:szCs w:val="28"/>
        </w:rPr>
        <w:t xml:space="preserve"> – </w:t>
      </w:r>
      <w:r w:rsidR="008443AC" w:rsidRPr="00414DD8">
        <w:rPr>
          <w:szCs w:val="28"/>
        </w:rPr>
        <w:t>3</w:t>
      </w:r>
      <w:r w:rsidRPr="00414DD8">
        <w:rPr>
          <w:szCs w:val="28"/>
        </w:rPr>
        <w:t>2</w:t>
      </w:r>
      <w:r w:rsidR="008443AC" w:rsidRPr="00414DD8">
        <w:rPr>
          <w:szCs w:val="28"/>
        </w:rPr>
        <w:t>2 7</w:t>
      </w:r>
      <w:r w:rsidRPr="00414DD8">
        <w:rPr>
          <w:szCs w:val="28"/>
        </w:rPr>
        <w:t>34</w:t>
      </w:r>
      <w:r w:rsidR="00AD312D">
        <w:rPr>
          <w:szCs w:val="28"/>
        </w:rPr>
        <w:t>,</w:t>
      </w:r>
      <w:r w:rsidR="008443AC" w:rsidRPr="00414DD8">
        <w:rPr>
          <w:szCs w:val="28"/>
        </w:rPr>
        <w:t>2</w:t>
      </w:r>
      <w:r w:rsidR="005A7F8A">
        <w:rPr>
          <w:szCs w:val="28"/>
        </w:rPr>
        <w:t>2</w:t>
      </w:r>
      <w:r w:rsidRPr="00414DD8">
        <w:rPr>
          <w:szCs w:val="28"/>
        </w:rPr>
        <w:t xml:space="preserve"> LVL</w:t>
      </w:r>
      <w:r w:rsidR="008443AC" w:rsidRPr="00414DD8">
        <w:rPr>
          <w:szCs w:val="28"/>
        </w:rPr>
        <w:t>).</w:t>
      </w:r>
      <w:r w:rsidR="008443AC" w:rsidRPr="00357B6F">
        <w:rPr>
          <w:szCs w:val="28"/>
        </w:rPr>
        <w:t xml:space="preserve"> </w:t>
      </w:r>
    </w:p>
    <w:p w:rsidR="00AD312D" w:rsidRPr="00357B6F" w:rsidRDefault="00AD312D" w:rsidP="00511B3D">
      <w:pPr>
        <w:spacing w:before="120"/>
        <w:ind w:firstLine="720"/>
        <w:jc w:val="both"/>
        <w:rPr>
          <w:szCs w:val="28"/>
        </w:rPr>
      </w:pPr>
    </w:p>
    <w:p w:rsidR="008443AC" w:rsidRPr="00414DD8" w:rsidRDefault="00414DD8" w:rsidP="009E1F16">
      <w:pPr>
        <w:pStyle w:val="ListParagraph"/>
        <w:ind w:left="0"/>
        <w:jc w:val="both"/>
        <w:rPr>
          <w:rFonts w:ascii="Times New Roman" w:hAnsi="Times New Roman"/>
          <w:sz w:val="28"/>
          <w:szCs w:val="28"/>
        </w:rPr>
      </w:pPr>
      <w:r>
        <w:rPr>
          <w:rFonts w:ascii="Times New Roman" w:hAnsi="Times New Roman"/>
          <w:sz w:val="28"/>
          <w:szCs w:val="28"/>
        </w:rPr>
        <w:tab/>
      </w:r>
      <w:r w:rsidRPr="00414DD8">
        <w:rPr>
          <w:rFonts w:ascii="Times New Roman" w:hAnsi="Times New Roman"/>
          <w:sz w:val="28"/>
          <w:szCs w:val="28"/>
        </w:rPr>
        <w:t>Rīgas dizaina un mākslas vidusskola</w:t>
      </w:r>
      <w:r w:rsidR="00F51DB4">
        <w:rPr>
          <w:rFonts w:ascii="Times New Roman" w:hAnsi="Times New Roman"/>
          <w:sz w:val="28"/>
          <w:szCs w:val="28"/>
        </w:rPr>
        <w:t>i</w:t>
      </w:r>
      <w:r>
        <w:rPr>
          <w:rFonts w:ascii="Times New Roman" w:hAnsi="Times New Roman"/>
          <w:sz w:val="28"/>
          <w:szCs w:val="28"/>
        </w:rPr>
        <w:t>, ņemot vērā</w:t>
      </w:r>
      <w:r w:rsidR="004577BB">
        <w:rPr>
          <w:rFonts w:ascii="Times New Roman" w:hAnsi="Times New Roman"/>
          <w:sz w:val="28"/>
          <w:szCs w:val="28"/>
        </w:rPr>
        <w:t xml:space="preserve"> to</w:t>
      </w:r>
      <w:r>
        <w:rPr>
          <w:rFonts w:ascii="Times New Roman" w:hAnsi="Times New Roman"/>
          <w:sz w:val="28"/>
          <w:szCs w:val="28"/>
        </w:rPr>
        <w:t>, ka projekts netika ieviests</w:t>
      </w:r>
      <w:r w:rsidR="00AE4C28">
        <w:rPr>
          <w:rFonts w:ascii="Times New Roman" w:hAnsi="Times New Roman"/>
          <w:sz w:val="28"/>
          <w:szCs w:val="28"/>
        </w:rPr>
        <w:t xml:space="preserve"> laikus</w:t>
      </w:r>
      <w:r w:rsidR="004577BB">
        <w:rPr>
          <w:rFonts w:ascii="Times New Roman" w:hAnsi="Times New Roman"/>
          <w:sz w:val="28"/>
          <w:szCs w:val="28"/>
        </w:rPr>
        <w:t>,</w:t>
      </w:r>
      <w:r w:rsidR="00AE4C28">
        <w:rPr>
          <w:rFonts w:ascii="Times New Roman" w:hAnsi="Times New Roman"/>
          <w:sz w:val="28"/>
          <w:szCs w:val="28"/>
        </w:rPr>
        <w:t xml:space="preserve"> un ietaupījumu, kas radās pēc iepirkuma noslēgšanas</w:t>
      </w:r>
      <w:r>
        <w:rPr>
          <w:rFonts w:ascii="Times New Roman" w:hAnsi="Times New Roman"/>
          <w:sz w:val="28"/>
          <w:szCs w:val="28"/>
        </w:rPr>
        <w:t>, projekt</w:t>
      </w:r>
      <w:r w:rsidR="00AE4C28">
        <w:rPr>
          <w:rFonts w:ascii="Times New Roman" w:hAnsi="Times New Roman"/>
          <w:sz w:val="28"/>
          <w:szCs w:val="28"/>
        </w:rPr>
        <w:t xml:space="preserve">ā ir izveidojies </w:t>
      </w:r>
      <w:r>
        <w:rPr>
          <w:rFonts w:ascii="Times New Roman" w:hAnsi="Times New Roman"/>
          <w:sz w:val="28"/>
          <w:szCs w:val="28"/>
        </w:rPr>
        <w:t xml:space="preserve">KPFI </w:t>
      </w:r>
      <w:r w:rsidR="00F51DB4">
        <w:rPr>
          <w:rFonts w:ascii="Times New Roman" w:hAnsi="Times New Roman"/>
          <w:sz w:val="28"/>
          <w:szCs w:val="28"/>
        </w:rPr>
        <w:t>finansējuma ietaupījums</w:t>
      </w:r>
      <w:r>
        <w:rPr>
          <w:rFonts w:ascii="Times New Roman" w:hAnsi="Times New Roman"/>
          <w:sz w:val="28"/>
          <w:szCs w:val="28"/>
        </w:rPr>
        <w:t xml:space="preserve"> 102</w:t>
      </w:r>
      <w:r w:rsidR="00AD312D">
        <w:rPr>
          <w:rFonts w:ascii="Times New Roman" w:hAnsi="Times New Roman"/>
          <w:sz w:val="28"/>
          <w:szCs w:val="28"/>
        </w:rPr>
        <w:t> </w:t>
      </w:r>
      <w:r>
        <w:rPr>
          <w:rFonts w:ascii="Times New Roman" w:hAnsi="Times New Roman"/>
          <w:sz w:val="28"/>
          <w:szCs w:val="28"/>
        </w:rPr>
        <w:t>552</w:t>
      </w:r>
      <w:r w:rsidR="00AD312D">
        <w:rPr>
          <w:rFonts w:ascii="Times New Roman" w:hAnsi="Times New Roman"/>
          <w:sz w:val="28"/>
          <w:szCs w:val="28"/>
        </w:rPr>
        <w:t>,</w:t>
      </w:r>
      <w:r>
        <w:rPr>
          <w:rFonts w:ascii="Times New Roman" w:hAnsi="Times New Roman"/>
          <w:sz w:val="28"/>
          <w:szCs w:val="28"/>
        </w:rPr>
        <w:t>2</w:t>
      </w:r>
      <w:r w:rsidR="005A7F8A">
        <w:rPr>
          <w:rFonts w:ascii="Times New Roman" w:hAnsi="Times New Roman"/>
          <w:sz w:val="28"/>
          <w:szCs w:val="28"/>
        </w:rPr>
        <w:t>3</w:t>
      </w:r>
      <w:r>
        <w:rPr>
          <w:rFonts w:ascii="Times New Roman" w:hAnsi="Times New Roman"/>
          <w:sz w:val="28"/>
          <w:szCs w:val="28"/>
        </w:rPr>
        <w:t xml:space="preserve"> LVL</w:t>
      </w:r>
      <w:r w:rsidR="00AD312D">
        <w:rPr>
          <w:rFonts w:ascii="Times New Roman" w:hAnsi="Times New Roman"/>
          <w:sz w:val="28"/>
          <w:szCs w:val="28"/>
        </w:rPr>
        <w:t xml:space="preserve"> apmērā.</w:t>
      </w:r>
    </w:p>
    <w:p w:rsidR="008443AC" w:rsidRPr="00357B6F" w:rsidRDefault="008443AC" w:rsidP="009A75F7">
      <w:pPr>
        <w:pStyle w:val="ListParagraph"/>
        <w:ind w:left="426"/>
        <w:jc w:val="both"/>
        <w:rPr>
          <w:rFonts w:ascii="Times New Roman" w:hAnsi="Times New Roman"/>
          <w:b/>
          <w:sz w:val="28"/>
          <w:szCs w:val="28"/>
        </w:rPr>
      </w:pPr>
    </w:p>
    <w:p w:rsidR="008443AC" w:rsidRPr="00357B6F" w:rsidRDefault="008443AC" w:rsidP="009E1F16">
      <w:pPr>
        <w:pStyle w:val="Teksts1"/>
        <w:spacing w:before="120" w:after="0"/>
        <w:rPr>
          <w:bCs/>
          <w:sz w:val="28"/>
          <w:szCs w:val="28"/>
        </w:rPr>
      </w:pPr>
      <w:r w:rsidRPr="00357B6F">
        <w:rPr>
          <w:bCs/>
          <w:sz w:val="28"/>
          <w:szCs w:val="28"/>
        </w:rPr>
        <w:t>Pielikumā:</w:t>
      </w:r>
    </w:p>
    <w:p w:rsidR="008443AC" w:rsidRPr="006615E3" w:rsidRDefault="006615E3" w:rsidP="009E1F16">
      <w:pPr>
        <w:pStyle w:val="Teksts1"/>
        <w:numPr>
          <w:ilvl w:val="0"/>
          <w:numId w:val="33"/>
        </w:numPr>
        <w:spacing w:before="120" w:after="0"/>
        <w:ind w:left="284" w:hanging="284"/>
        <w:rPr>
          <w:bCs/>
          <w:sz w:val="28"/>
          <w:szCs w:val="28"/>
        </w:rPr>
      </w:pPr>
      <w:r w:rsidRPr="006615E3">
        <w:rPr>
          <w:sz w:val="28"/>
          <w:szCs w:val="28"/>
        </w:rPr>
        <w:t xml:space="preserve">Jāņa Smiltāna 14.01.2013. atzinums par </w:t>
      </w:r>
      <w:proofErr w:type="spellStart"/>
      <w:r w:rsidRPr="006615E3">
        <w:rPr>
          <w:sz w:val="28"/>
          <w:szCs w:val="28"/>
        </w:rPr>
        <w:t>energoauditora</w:t>
      </w:r>
      <w:proofErr w:type="spellEnd"/>
      <w:r w:rsidRPr="006615E3">
        <w:rPr>
          <w:sz w:val="28"/>
          <w:szCs w:val="28"/>
        </w:rPr>
        <w:t xml:space="preserve"> atzinumu </w:t>
      </w:r>
      <w:r w:rsidR="008443AC" w:rsidRPr="006615E3">
        <w:rPr>
          <w:sz w:val="28"/>
          <w:szCs w:val="28"/>
        </w:rPr>
        <w:t xml:space="preserve">uz </w:t>
      </w:r>
      <w:r w:rsidRPr="006615E3">
        <w:rPr>
          <w:sz w:val="28"/>
          <w:szCs w:val="28"/>
        </w:rPr>
        <w:t>1</w:t>
      </w:r>
      <w:r w:rsidR="008443AC" w:rsidRPr="006615E3">
        <w:rPr>
          <w:sz w:val="28"/>
          <w:szCs w:val="28"/>
        </w:rPr>
        <w:t xml:space="preserve"> lp.</w:t>
      </w:r>
    </w:p>
    <w:p w:rsidR="008443AC" w:rsidRPr="00357B6F" w:rsidRDefault="008443AC" w:rsidP="00602B0C">
      <w:pPr>
        <w:pStyle w:val="ListParagraph"/>
        <w:spacing w:after="0" w:line="240" w:lineRule="auto"/>
        <w:ind w:left="142" w:right="-58" w:firstLine="578"/>
        <w:jc w:val="both"/>
        <w:rPr>
          <w:rFonts w:ascii="Times New Roman" w:hAnsi="Times New Roman"/>
          <w:sz w:val="28"/>
          <w:szCs w:val="28"/>
          <w:lang w:eastAsia="en-US"/>
        </w:rPr>
      </w:pPr>
    </w:p>
    <w:p w:rsidR="008443AC" w:rsidRDefault="008443AC" w:rsidP="00304B14">
      <w:pPr>
        <w:ind w:right="-58"/>
        <w:jc w:val="both"/>
        <w:rPr>
          <w:szCs w:val="28"/>
        </w:rPr>
      </w:pPr>
    </w:p>
    <w:p w:rsidR="00214983" w:rsidRPr="00304B14" w:rsidRDefault="00214983" w:rsidP="00304B14">
      <w:pPr>
        <w:ind w:right="-58"/>
        <w:jc w:val="both"/>
        <w:rPr>
          <w:szCs w:val="28"/>
        </w:rPr>
      </w:pPr>
    </w:p>
    <w:p w:rsidR="008443AC" w:rsidRPr="00357B6F" w:rsidRDefault="008443AC" w:rsidP="009C53C8">
      <w:pPr>
        <w:tabs>
          <w:tab w:val="right" w:pos="8222"/>
        </w:tabs>
        <w:rPr>
          <w:szCs w:val="28"/>
        </w:rPr>
      </w:pPr>
      <w:r w:rsidRPr="00357B6F">
        <w:rPr>
          <w:szCs w:val="28"/>
        </w:rPr>
        <w:t>Vides aizsardzības un reģionālās attīstības ministrs</w:t>
      </w:r>
      <w:r w:rsidRPr="00357B6F">
        <w:rPr>
          <w:szCs w:val="28"/>
        </w:rPr>
        <w:tab/>
        <w:t>E.Sprūdžs</w:t>
      </w:r>
    </w:p>
    <w:p w:rsidR="008443AC" w:rsidRPr="00357B6F" w:rsidRDefault="008443AC" w:rsidP="00D446C6">
      <w:pPr>
        <w:spacing w:after="120"/>
        <w:jc w:val="both"/>
        <w:rPr>
          <w:szCs w:val="28"/>
        </w:rPr>
      </w:pPr>
    </w:p>
    <w:p w:rsidR="008443AC" w:rsidRPr="00357B6F" w:rsidRDefault="008443AC" w:rsidP="00D446C6">
      <w:pPr>
        <w:spacing w:after="120"/>
        <w:jc w:val="both"/>
        <w:rPr>
          <w:szCs w:val="28"/>
        </w:rPr>
      </w:pPr>
    </w:p>
    <w:p w:rsidR="008443AC" w:rsidRPr="00357B6F" w:rsidRDefault="008443AC" w:rsidP="00D446C6">
      <w:pPr>
        <w:jc w:val="both"/>
        <w:rPr>
          <w:szCs w:val="28"/>
        </w:rPr>
      </w:pPr>
    </w:p>
    <w:p w:rsidR="008443AC" w:rsidRPr="00357B6F" w:rsidRDefault="00557A27" w:rsidP="00B03FC4">
      <w:pPr>
        <w:rPr>
          <w:szCs w:val="28"/>
        </w:rPr>
      </w:pPr>
      <w:r w:rsidRPr="00357B6F">
        <w:rPr>
          <w:szCs w:val="28"/>
        </w:rPr>
        <w:fldChar w:fldCharType="begin"/>
      </w:r>
      <w:r w:rsidR="008443AC" w:rsidRPr="00357B6F">
        <w:rPr>
          <w:szCs w:val="28"/>
        </w:rPr>
        <w:instrText xml:space="preserve"> SAVEDATE  \@ "dd.MM.yyyy. H:mm"  \* MERGEFORMAT </w:instrText>
      </w:r>
      <w:r w:rsidRPr="00357B6F">
        <w:rPr>
          <w:szCs w:val="28"/>
        </w:rPr>
        <w:fldChar w:fldCharType="separate"/>
      </w:r>
      <w:r w:rsidR="00474EEE">
        <w:rPr>
          <w:noProof/>
          <w:szCs w:val="28"/>
        </w:rPr>
        <w:t>23.04.2013. 17:02</w:t>
      </w:r>
      <w:r w:rsidRPr="00357B6F">
        <w:rPr>
          <w:szCs w:val="28"/>
        </w:rPr>
        <w:fldChar w:fldCharType="end"/>
      </w:r>
    </w:p>
    <w:p w:rsidR="008443AC" w:rsidRPr="00357B6F" w:rsidRDefault="00557A27" w:rsidP="00B03FC4">
      <w:pPr>
        <w:jc w:val="both"/>
        <w:rPr>
          <w:szCs w:val="28"/>
        </w:rPr>
      </w:pPr>
      <w:fldSimple w:instr=" NUMWORDS   \* MERGEFORMAT ">
        <w:r w:rsidR="00733169" w:rsidRPr="00733169">
          <w:rPr>
            <w:noProof/>
            <w:szCs w:val="28"/>
          </w:rPr>
          <w:t>1142</w:t>
        </w:r>
      </w:fldSimple>
    </w:p>
    <w:p w:rsidR="008443AC" w:rsidRPr="00246E4B" w:rsidRDefault="00414DD8" w:rsidP="00B03FC4">
      <w:pPr>
        <w:jc w:val="both"/>
        <w:rPr>
          <w:szCs w:val="28"/>
        </w:rPr>
      </w:pPr>
      <w:bookmarkStart w:id="1" w:name="OLE_LINK1"/>
      <w:bookmarkStart w:id="2" w:name="OLE_LINK2"/>
      <w:r w:rsidRPr="00246E4B">
        <w:rPr>
          <w:szCs w:val="28"/>
        </w:rPr>
        <w:t>Līga Bernāne</w:t>
      </w:r>
    </w:p>
    <w:p w:rsidR="008443AC" w:rsidRPr="00246E4B" w:rsidRDefault="008443AC" w:rsidP="00B03FC4">
      <w:pPr>
        <w:jc w:val="both"/>
        <w:rPr>
          <w:szCs w:val="28"/>
        </w:rPr>
      </w:pPr>
      <w:r w:rsidRPr="00246E4B">
        <w:rPr>
          <w:szCs w:val="28"/>
        </w:rPr>
        <w:t>Tālr. 660167</w:t>
      </w:r>
      <w:r w:rsidR="00414DD8" w:rsidRPr="00246E4B">
        <w:rPr>
          <w:szCs w:val="28"/>
        </w:rPr>
        <w:t>48</w:t>
      </w:r>
    </w:p>
    <w:p w:rsidR="008443AC" w:rsidRPr="00357B6F" w:rsidRDefault="008443AC" w:rsidP="00B03FC4">
      <w:pPr>
        <w:jc w:val="both"/>
        <w:rPr>
          <w:szCs w:val="28"/>
        </w:rPr>
      </w:pPr>
      <w:r w:rsidRPr="00246E4B">
        <w:rPr>
          <w:szCs w:val="28"/>
        </w:rPr>
        <w:t xml:space="preserve">e-pasts: </w:t>
      </w:r>
      <w:r w:rsidR="00414DD8" w:rsidRPr="00246E4B">
        <w:rPr>
          <w:szCs w:val="28"/>
        </w:rPr>
        <w:t>liga</w:t>
      </w:r>
      <w:r w:rsidR="00905E97" w:rsidRPr="00246E4B">
        <w:rPr>
          <w:szCs w:val="28"/>
        </w:rPr>
        <w:t>.</w:t>
      </w:r>
      <w:r w:rsidR="00414DD8" w:rsidRPr="00246E4B">
        <w:rPr>
          <w:szCs w:val="28"/>
        </w:rPr>
        <w:t>bernane</w:t>
      </w:r>
      <w:r w:rsidRPr="00357B6F">
        <w:rPr>
          <w:szCs w:val="28"/>
        </w:rPr>
        <w:t>@varam.gov.lv</w:t>
      </w:r>
    </w:p>
    <w:bookmarkEnd w:id="1"/>
    <w:bookmarkEnd w:id="2"/>
    <w:p w:rsidR="008443AC" w:rsidRPr="00357B6F" w:rsidRDefault="008443AC" w:rsidP="00B03FC4">
      <w:pPr>
        <w:jc w:val="both"/>
        <w:rPr>
          <w:szCs w:val="28"/>
        </w:rPr>
      </w:pPr>
    </w:p>
    <w:p w:rsidR="008443AC" w:rsidRPr="00357B6F" w:rsidRDefault="008443AC" w:rsidP="007E083A">
      <w:pPr>
        <w:rPr>
          <w:szCs w:val="28"/>
        </w:rPr>
      </w:pPr>
    </w:p>
    <w:p w:rsidR="008443AC" w:rsidRPr="00357B6F" w:rsidRDefault="008443AC" w:rsidP="007E083A">
      <w:pPr>
        <w:rPr>
          <w:szCs w:val="28"/>
        </w:rPr>
      </w:pPr>
    </w:p>
    <w:p w:rsidR="008443AC" w:rsidRPr="00357B6F" w:rsidRDefault="008443AC" w:rsidP="007E083A">
      <w:pPr>
        <w:rPr>
          <w:szCs w:val="28"/>
        </w:rPr>
      </w:pPr>
    </w:p>
    <w:p w:rsidR="008443AC" w:rsidRPr="00357B6F" w:rsidRDefault="008443AC" w:rsidP="007E083A">
      <w:pPr>
        <w:jc w:val="center"/>
        <w:rPr>
          <w:szCs w:val="28"/>
        </w:rPr>
      </w:pPr>
    </w:p>
    <w:sectPr w:rsidR="008443AC" w:rsidRPr="00357B6F" w:rsidSect="00663E69">
      <w:headerReference w:type="default" r:id="rId7"/>
      <w:footerReference w:type="default" r:id="rId8"/>
      <w:footerReference w:type="first" r:id="rId9"/>
      <w:pgSz w:w="11906" w:h="16838"/>
      <w:pgMar w:top="1134"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B8A" w:rsidRDefault="00385B8A" w:rsidP="004864FA">
      <w:r>
        <w:separator/>
      </w:r>
    </w:p>
  </w:endnote>
  <w:endnote w:type="continuationSeparator" w:id="0">
    <w:p w:rsidR="00385B8A" w:rsidRDefault="00385B8A" w:rsidP="004864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Nimbus Roman No9 L">
    <w:altName w:val="Arial Unicode MS"/>
    <w:panose1 w:val="00000000000000000000"/>
    <w:charset w:val="80"/>
    <w:family w:val="roman"/>
    <w:notTrueType/>
    <w:pitch w:val="variable"/>
    <w:sig w:usb0="00000001" w:usb1="08070000" w:usb2="00000010" w:usb3="00000000" w:csb0="00020000" w:csb1="00000000"/>
  </w:font>
  <w:font w:name="DejaVu Sans">
    <w:panose1 w:val="00000000000000000000"/>
    <w:charset w:val="BA"/>
    <w:family w:val="swiss"/>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3AC" w:rsidRDefault="00557A27" w:rsidP="00A1668B">
    <w:pPr>
      <w:pStyle w:val="ListParagraph"/>
      <w:spacing w:after="0" w:line="240" w:lineRule="auto"/>
      <w:ind w:left="0"/>
      <w:jc w:val="both"/>
    </w:pPr>
    <w:fldSimple w:instr=" FILENAME   \* MERGEFORMAT ">
      <w:r w:rsidR="00214983" w:rsidRPr="00214983">
        <w:rPr>
          <w:rFonts w:ascii="Times New Roman" w:hAnsi="Times New Roman"/>
          <w:noProof/>
          <w:sz w:val="24"/>
          <w:szCs w:val="24"/>
        </w:rPr>
        <w:t>VARAMZino_220413_RDMSK</w:t>
      </w:r>
    </w:fldSimple>
    <w:r w:rsidR="009517B4" w:rsidRPr="00D446C6">
      <w:rPr>
        <w:rFonts w:ascii="Times New Roman" w:hAnsi="Times New Roman"/>
        <w:sz w:val="24"/>
        <w:szCs w:val="24"/>
      </w:rPr>
      <w:t xml:space="preserve"> </w:t>
    </w:r>
    <w:r w:rsidR="009517B4" w:rsidRPr="00A37308">
      <w:rPr>
        <w:rFonts w:ascii="Times New Roman" w:hAnsi="Times New Roman"/>
        <w:sz w:val="24"/>
        <w:szCs w:val="24"/>
      </w:rPr>
      <w:t>„</w:t>
    </w:r>
    <w:r w:rsidR="00214983">
      <w:rPr>
        <w:rFonts w:ascii="Times New Roman" w:hAnsi="Times New Roman"/>
        <w:sz w:val="24"/>
        <w:szCs w:val="24"/>
      </w:rPr>
      <w:t xml:space="preserve">Par </w:t>
    </w:r>
    <w:r w:rsidR="009517B4" w:rsidRPr="00A37308">
      <w:rPr>
        <w:rFonts w:ascii="Times New Roman" w:hAnsi="Times New Roman"/>
        <w:sz w:val="24"/>
        <w:szCs w:val="24"/>
      </w:rPr>
      <w:t>Kultūras ministrijas padotībā esošās Rīgas Dizaina un mākslas vidusskolas radītajiem zaudējumiem valsts budžetā</w:t>
    </w:r>
    <w:r w:rsidR="009517B4" w:rsidRPr="00A37308">
      <w:rPr>
        <w:rFonts w:ascii="Times New Roman" w:hAnsi="Times New Roman"/>
        <w:bCs/>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3AC" w:rsidRPr="00540F5A" w:rsidRDefault="00557A27" w:rsidP="009517B4">
    <w:pPr>
      <w:pStyle w:val="ListParagraph"/>
      <w:spacing w:after="0" w:line="240" w:lineRule="auto"/>
      <w:ind w:left="0"/>
      <w:jc w:val="both"/>
      <w:rPr>
        <w:rFonts w:ascii="Times New Roman" w:hAnsi="Times New Roman"/>
        <w:b/>
        <w:bCs/>
        <w:sz w:val="28"/>
        <w:szCs w:val="28"/>
      </w:rPr>
    </w:pPr>
    <w:fldSimple w:instr=" FILENAME   \* MERGEFORMAT ">
      <w:r w:rsidR="00513C16" w:rsidRPr="00513C16">
        <w:rPr>
          <w:rFonts w:ascii="Times New Roman" w:hAnsi="Times New Roman"/>
          <w:noProof/>
          <w:sz w:val="24"/>
          <w:szCs w:val="24"/>
        </w:rPr>
        <w:t>VARAMZino_220413_RDMSK</w:t>
      </w:r>
    </w:fldSimple>
    <w:r w:rsidR="008443AC" w:rsidRPr="00D446C6">
      <w:rPr>
        <w:rFonts w:ascii="Times New Roman" w:hAnsi="Times New Roman"/>
        <w:sz w:val="24"/>
        <w:szCs w:val="24"/>
      </w:rPr>
      <w:t xml:space="preserve"> </w:t>
    </w:r>
    <w:r w:rsidR="008F1A21" w:rsidRPr="00A37308">
      <w:rPr>
        <w:rFonts w:ascii="Times New Roman" w:hAnsi="Times New Roman"/>
        <w:sz w:val="24"/>
        <w:szCs w:val="24"/>
      </w:rPr>
      <w:t>„</w:t>
    </w:r>
    <w:r w:rsidR="00214983">
      <w:rPr>
        <w:rFonts w:ascii="Times New Roman" w:hAnsi="Times New Roman"/>
        <w:sz w:val="24"/>
        <w:szCs w:val="24"/>
      </w:rPr>
      <w:t xml:space="preserve">Par </w:t>
    </w:r>
    <w:r w:rsidR="008F1A21" w:rsidRPr="00A37308">
      <w:rPr>
        <w:rFonts w:ascii="Times New Roman" w:hAnsi="Times New Roman"/>
        <w:sz w:val="24"/>
        <w:szCs w:val="24"/>
      </w:rPr>
      <w:t>Kultūras ministrijas padotībā esošās Rīgas Dizaina un mākslas vidusskolas radītajiem zaudējumiem valsts budžetā</w:t>
    </w:r>
    <w:r w:rsidR="008F1A21" w:rsidRPr="00A37308">
      <w:rPr>
        <w:rFonts w:ascii="Times New Roman" w:hAnsi="Times New Roman"/>
        <w:bCs/>
        <w:sz w:val="24"/>
        <w:szCs w:val="24"/>
      </w:rPr>
      <w:t>”</w:t>
    </w:r>
  </w:p>
  <w:p w:rsidR="008443AC" w:rsidRDefault="008443AC" w:rsidP="00A1668B">
    <w:pPr>
      <w:pStyle w:val="ListParagraph"/>
      <w:spacing w:after="0" w:line="240" w:lineRule="auto"/>
      <w:ind w:left="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B8A" w:rsidRDefault="00385B8A" w:rsidP="004864FA">
      <w:r>
        <w:separator/>
      </w:r>
    </w:p>
  </w:footnote>
  <w:footnote w:type="continuationSeparator" w:id="0">
    <w:p w:rsidR="00385B8A" w:rsidRDefault="00385B8A" w:rsidP="004864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3AC" w:rsidRDefault="00557A27">
    <w:pPr>
      <w:pStyle w:val="Header"/>
      <w:jc w:val="center"/>
    </w:pPr>
    <w:r>
      <w:fldChar w:fldCharType="begin"/>
    </w:r>
    <w:r w:rsidR="001B20F2">
      <w:instrText xml:space="preserve"> PAGE   \* MERGEFORMAT </w:instrText>
    </w:r>
    <w:r>
      <w:fldChar w:fldCharType="separate"/>
    </w:r>
    <w:r w:rsidR="00474EEE">
      <w:rPr>
        <w:noProof/>
      </w:rPr>
      <w:t>4</w:t>
    </w:r>
    <w:r>
      <w:rPr>
        <w:noProof/>
      </w:rPr>
      <w:fldChar w:fldCharType="end"/>
    </w:r>
  </w:p>
  <w:p w:rsidR="008443AC" w:rsidRDefault="008443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1F13"/>
    <w:multiLevelType w:val="hybridMultilevel"/>
    <w:tmpl w:val="82EC3AE0"/>
    <w:lvl w:ilvl="0" w:tplc="0426000F">
      <w:start w:val="1"/>
      <w:numFmt w:val="decimal"/>
      <w:lvlText w:val="%1."/>
      <w:lvlJc w:val="left"/>
      <w:pPr>
        <w:ind w:left="1507" w:hanging="360"/>
      </w:pPr>
      <w:rPr>
        <w:rFonts w:cs="Times New Roman" w:hint="default"/>
      </w:rPr>
    </w:lvl>
    <w:lvl w:ilvl="1" w:tplc="04260003" w:tentative="1">
      <w:start w:val="1"/>
      <w:numFmt w:val="bullet"/>
      <w:lvlText w:val="o"/>
      <w:lvlJc w:val="left"/>
      <w:pPr>
        <w:ind w:left="2227" w:hanging="360"/>
      </w:pPr>
      <w:rPr>
        <w:rFonts w:ascii="Courier New" w:hAnsi="Courier New" w:hint="default"/>
      </w:rPr>
    </w:lvl>
    <w:lvl w:ilvl="2" w:tplc="04260005" w:tentative="1">
      <w:start w:val="1"/>
      <w:numFmt w:val="bullet"/>
      <w:lvlText w:val=""/>
      <w:lvlJc w:val="left"/>
      <w:pPr>
        <w:ind w:left="2947" w:hanging="360"/>
      </w:pPr>
      <w:rPr>
        <w:rFonts w:ascii="Wingdings" w:hAnsi="Wingdings" w:hint="default"/>
      </w:rPr>
    </w:lvl>
    <w:lvl w:ilvl="3" w:tplc="04260001" w:tentative="1">
      <w:start w:val="1"/>
      <w:numFmt w:val="bullet"/>
      <w:lvlText w:val=""/>
      <w:lvlJc w:val="left"/>
      <w:pPr>
        <w:ind w:left="3667" w:hanging="360"/>
      </w:pPr>
      <w:rPr>
        <w:rFonts w:ascii="Symbol" w:hAnsi="Symbol" w:hint="default"/>
      </w:rPr>
    </w:lvl>
    <w:lvl w:ilvl="4" w:tplc="04260003" w:tentative="1">
      <w:start w:val="1"/>
      <w:numFmt w:val="bullet"/>
      <w:lvlText w:val="o"/>
      <w:lvlJc w:val="left"/>
      <w:pPr>
        <w:ind w:left="4387" w:hanging="360"/>
      </w:pPr>
      <w:rPr>
        <w:rFonts w:ascii="Courier New" w:hAnsi="Courier New" w:hint="default"/>
      </w:rPr>
    </w:lvl>
    <w:lvl w:ilvl="5" w:tplc="04260005" w:tentative="1">
      <w:start w:val="1"/>
      <w:numFmt w:val="bullet"/>
      <w:lvlText w:val=""/>
      <w:lvlJc w:val="left"/>
      <w:pPr>
        <w:ind w:left="5107" w:hanging="360"/>
      </w:pPr>
      <w:rPr>
        <w:rFonts w:ascii="Wingdings" w:hAnsi="Wingdings" w:hint="default"/>
      </w:rPr>
    </w:lvl>
    <w:lvl w:ilvl="6" w:tplc="04260001" w:tentative="1">
      <w:start w:val="1"/>
      <w:numFmt w:val="bullet"/>
      <w:lvlText w:val=""/>
      <w:lvlJc w:val="left"/>
      <w:pPr>
        <w:ind w:left="5827" w:hanging="360"/>
      </w:pPr>
      <w:rPr>
        <w:rFonts w:ascii="Symbol" w:hAnsi="Symbol" w:hint="default"/>
      </w:rPr>
    </w:lvl>
    <w:lvl w:ilvl="7" w:tplc="04260003" w:tentative="1">
      <w:start w:val="1"/>
      <w:numFmt w:val="bullet"/>
      <w:lvlText w:val="o"/>
      <w:lvlJc w:val="left"/>
      <w:pPr>
        <w:ind w:left="6547" w:hanging="360"/>
      </w:pPr>
      <w:rPr>
        <w:rFonts w:ascii="Courier New" w:hAnsi="Courier New" w:hint="default"/>
      </w:rPr>
    </w:lvl>
    <w:lvl w:ilvl="8" w:tplc="04260005" w:tentative="1">
      <w:start w:val="1"/>
      <w:numFmt w:val="bullet"/>
      <w:lvlText w:val=""/>
      <w:lvlJc w:val="left"/>
      <w:pPr>
        <w:ind w:left="7267" w:hanging="360"/>
      </w:pPr>
      <w:rPr>
        <w:rFonts w:ascii="Wingdings" w:hAnsi="Wingdings" w:hint="default"/>
      </w:rPr>
    </w:lvl>
  </w:abstractNum>
  <w:abstractNum w:abstractNumId="1">
    <w:nsid w:val="0303418C"/>
    <w:multiLevelType w:val="hybridMultilevel"/>
    <w:tmpl w:val="B34A91E8"/>
    <w:lvl w:ilvl="0" w:tplc="0426000F">
      <w:start w:val="1"/>
      <w:numFmt w:val="decimal"/>
      <w:lvlText w:val="%1."/>
      <w:lvlJc w:val="left"/>
      <w:pPr>
        <w:ind w:left="1854" w:hanging="360"/>
      </w:pPr>
      <w:rPr>
        <w:rFonts w:cs="Times New Roman"/>
      </w:rPr>
    </w:lvl>
    <w:lvl w:ilvl="1" w:tplc="04260019" w:tentative="1">
      <w:start w:val="1"/>
      <w:numFmt w:val="lowerLetter"/>
      <w:lvlText w:val="%2."/>
      <w:lvlJc w:val="left"/>
      <w:pPr>
        <w:ind w:left="2574" w:hanging="360"/>
      </w:pPr>
      <w:rPr>
        <w:rFonts w:cs="Times New Roman"/>
      </w:rPr>
    </w:lvl>
    <w:lvl w:ilvl="2" w:tplc="0426001B" w:tentative="1">
      <w:start w:val="1"/>
      <w:numFmt w:val="lowerRoman"/>
      <w:lvlText w:val="%3."/>
      <w:lvlJc w:val="right"/>
      <w:pPr>
        <w:ind w:left="3294" w:hanging="180"/>
      </w:pPr>
      <w:rPr>
        <w:rFonts w:cs="Times New Roman"/>
      </w:rPr>
    </w:lvl>
    <w:lvl w:ilvl="3" w:tplc="0426000F" w:tentative="1">
      <w:start w:val="1"/>
      <w:numFmt w:val="decimal"/>
      <w:lvlText w:val="%4."/>
      <w:lvlJc w:val="left"/>
      <w:pPr>
        <w:ind w:left="4014" w:hanging="360"/>
      </w:pPr>
      <w:rPr>
        <w:rFonts w:cs="Times New Roman"/>
      </w:rPr>
    </w:lvl>
    <w:lvl w:ilvl="4" w:tplc="04260019" w:tentative="1">
      <w:start w:val="1"/>
      <w:numFmt w:val="lowerLetter"/>
      <w:lvlText w:val="%5."/>
      <w:lvlJc w:val="left"/>
      <w:pPr>
        <w:ind w:left="4734" w:hanging="360"/>
      </w:pPr>
      <w:rPr>
        <w:rFonts w:cs="Times New Roman"/>
      </w:rPr>
    </w:lvl>
    <w:lvl w:ilvl="5" w:tplc="0426001B" w:tentative="1">
      <w:start w:val="1"/>
      <w:numFmt w:val="lowerRoman"/>
      <w:lvlText w:val="%6."/>
      <w:lvlJc w:val="right"/>
      <w:pPr>
        <w:ind w:left="5454" w:hanging="180"/>
      </w:pPr>
      <w:rPr>
        <w:rFonts w:cs="Times New Roman"/>
      </w:rPr>
    </w:lvl>
    <w:lvl w:ilvl="6" w:tplc="0426000F" w:tentative="1">
      <w:start w:val="1"/>
      <w:numFmt w:val="decimal"/>
      <w:lvlText w:val="%7."/>
      <w:lvlJc w:val="left"/>
      <w:pPr>
        <w:ind w:left="6174" w:hanging="360"/>
      </w:pPr>
      <w:rPr>
        <w:rFonts w:cs="Times New Roman"/>
      </w:rPr>
    </w:lvl>
    <w:lvl w:ilvl="7" w:tplc="04260019" w:tentative="1">
      <w:start w:val="1"/>
      <w:numFmt w:val="lowerLetter"/>
      <w:lvlText w:val="%8."/>
      <w:lvlJc w:val="left"/>
      <w:pPr>
        <w:ind w:left="6894" w:hanging="360"/>
      </w:pPr>
      <w:rPr>
        <w:rFonts w:cs="Times New Roman"/>
      </w:rPr>
    </w:lvl>
    <w:lvl w:ilvl="8" w:tplc="0426001B" w:tentative="1">
      <w:start w:val="1"/>
      <w:numFmt w:val="lowerRoman"/>
      <w:lvlText w:val="%9."/>
      <w:lvlJc w:val="right"/>
      <w:pPr>
        <w:ind w:left="7614" w:hanging="180"/>
      </w:pPr>
      <w:rPr>
        <w:rFonts w:cs="Times New Roman"/>
      </w:rPr>
    </w:lvl>
  </w:abstractNum>
  <w:abstractNum w:abstractNumId="2">
    <w:nsid w:val="0B2000CD"/>
    <w:multiLevelType w:val="hybridMultilevel"/>
    <w:tmpl w:val="787A6540"/>
    <w:lvl w:ilvl="0" w:tplc="1A1AB22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DC33411"/>
    <w:multiLevelType w:val="hybridMultilevel"/>
    <w:tmpl w:val="4A8067F8"/>
    <w:lvl w:ilvl="0" w:tplc="04260001">
      <w:start w:val="1"/>
      <w:numFmt w:val="bullet"/>
      <w:lvlText w:val=""/>
      <w:lvlJc w:val="left"/>
      <w:pPr>
        <w:ind w:left="1440" w:hanging="360"/>
      </w:pPr>
      <w:rPr>
        <w:rFonts w:ascii="Symbol" w:hAnsi="Symbol" w:hint="default"/>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4">
    <w:nsid w:val="13863AF8"/>
    <w:multiLevelType w:val="hybridMultilevel"/>
    <w:tmpl w:val="CB88A370"/>
    <w:lvl w:ilvl="0" w:tplc="3B5477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7375149"/>
    <w:multiLevelType w:val="hybridMultilevel"/>
    <w:tmpl w:val="3AE82198"/>
    <w:lvl w:ilvl="0" w:tplc="04260011">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
    <w:nsid w:val="194A6DAE"/>
    <w:multiLevelType w:val="hybridMultilevel"/>
    <w:tmpl w:val="E5267A12"/>
    <w:lvl w:ilvl="0" w:tplc="8026BBD4">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CDF47CA"/>
    <w:multiLevelType w:val="hybridMultilevel"/>
    <w:tmpl w:val="A7EA69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CB58C4"/>
    <w:multiLevelType w:val="hybridMultilevel"/>
    <w:tmpl w:val="3798437A"/>
    <w:lvl w:ilvl="0" w:tplc="04260011">
      <w:start w:val="1"/>
      <w:numFmt w:val="decimal"/>
      <w:lvlText w:val="%1)"/>
      <w:lvlJc w:val="left"/>
      <w:pPr>
        <w:ind w:left="2496" w:hanging="360"/>
      </w:pPr>
      <w:rPr>
        <w:rFonts w:cs="Times New Roman"/>
      </w:rPr>
    </w:lvl>
    <w:lvl w:ilvl="1" w:tplc="04260019" w:tentative="1">
      <w:start w:val="1"/>
      <w:numFmt w:val="lowerLetter"/>
      <w:lvlText w:val="%2."/>
      <w:lvlJc w:val="left"/>
      <w:pPr>
        <w:ind w:left="3216" w:hanging="360"/>
      </w:pPr>
      <w:rPr>
        <w:rFonts w:cs="Times New Roman"/>
      </w:rPr>
    </w:lvl>
    <w:lvl w:ilvl="2" w:tplc="0426001B" w:tentative="1">
      <w:start w:val="1"/>
      <w:numFmt w:val="lowerRoman"/>
      <w:lvlText w:val="%3."/>
      <w:lvlJc w:val="right"/>
      <w:pPr>
        <w:ind w:left="3936" w:hanging="180"/>
      </w:pPr>
      <w:rPr>
        <w:rFonts w:cs="Times New Roman"/>
      </w:rPr>
    </w:lvl>
    <w:lvl w:ilvl="3" w:tplc="0426000F" w:tentative="1">
      <w:start w:val="1"/>
      <w:numFmt w:val="decimal"/>
      <w:lvlText w:val="%4."/>
      <w:lvlJc w:val="left"/>
      <w:pPr>
        <w:ind w:left="4656" w:hanging="360"/>
      </w:pPr>
      <w:rPr>
        <w:rFonts w:cs="Times New Roman"/>
      </w:rPr>
    </w:lvl>
    <w:lvl w:ilvl="4" w:tplc="04260019" w:tentative="1">
      <w:start w:val="1"/>
      <w:numFmt w:val="lowerLetter"/>
      <w:lvlText w:val="%5."/>
      <w:lvlJc w:val="left"/>
      <w:pPr>
        <w:ind w:left="5376" w:hanging="360"/>
      </w:pPr>
      <w:rPr>
        <w:rFonts w:cs="Times New Roman"/>
      </w:rPr>
    </w:lvl>
    <w:lvl w:ilvl="5" w:tplc="0426001B" w:tentative="1">
      <w:start w:val="1"/>
      <w:numFmt w:val="lowerRoman"/>
      <w:lvlText w:val="%6."/>
      <w:lvlJc w:val="right"/>
      <w:pPr>
        <w:ind w:left="6096" w:hanging="180"/>
      </w:pPr>
      <w:rPr>
        <w:rFonts w:cs="Times New Roman"/>
      </w:rPr>
    </w:lvl>
    <w:lvl w:ilvl="6" w:tplc="0426000F" w:tentative="1">
      <w:start w:val="1"/>
      <w:numFmt w:val="decimal"/>
      <w:lvlText w:val="%7."/>
      <w:lvlJc w:val="left"/>
      <w:pPr>
        <w:ind w:left="6816" w:hanging="360"/>
      </w:pPr>
      <w:rPr>
        <w:rFonts w:cs="Times New Roman"/>
      </w:rPr>
    </w:lvl>
    <w:lvl w:ilvl="7" w:tplc="04260019" w:tentative="1">
      <w:start w:val="1"/>
      <w:numFmt w:val="lowerLetter"/>
      <w:lvlText w:val="%8."/>
      <w:lvlJc w:val="left"/>
      <w:pPr>
        <w:ind w:left="7536" w:hanging="360"/>
      </w:pPr>
      <w:rPr>
        <w:rFonts w:cs="Times New Roman"/>
      </w:rPr>
    </w:lvl>
    <w:lvl w:ilvl="8" w:tplc="0426001B" w:tentative="1">
      <w:start w:val="1"/>
      <w:numFmt w:val="lowerRoman"/>
      <w:lvlText w:val="%9."/>
      <w:lvlJc w:val="right"/>
      <w:pPr>
        <w:ind w:left="8256" w:hanging="180"/>
      </w:pPr>
      <w:rPr>
        <w:rFonts w:cs="Times New Roman"/>
      </w:rPr>
    </w:lvl>
  </w:abstractNum>
  <w:abstractNum w:abstractNumId="9">
    <w:nsid w:val="22D16689"/>
    <w:multiLevelType w:val="hybridMultilevel"/>
    <w:tmpl w:val="AB5ECC26"/>
    <w:lvl w:ilvl="0" w:tplc="11A0998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A024009"/>
    <w:multiLevelType w:val="hybridMultilevel"/>
    <w:tmpl w:val="292A7D5C"/>
    <w:lvl w:ilvl="0" w:tplc="0426000F">
      <w:start w:val="1"/>
      <w:numFmt w:val="decimal"/>
      <w:lvlText w:val="%1."/>
      <w:lvlJc w:val="left"/>
      <w:pPr>
        <w:ind w:left="1800" w:hanging="360"/>
      </w:pPr>
      <w:rPr>
        <w:rFonts w:cs="Times New Roman"/>
      </w:rPr>
    </w:lvl>
    <w:lvl w:ilvl="1" w:tplc="04260019" w:tentative="1">
      <w:start w:val="1"/>
      <w:numFmt w:val="lowerLetter"/>
      <w:lvlText w:val="%2."/>
      <w:lvlJc w:val="left"/>
      <w:pPr>
        <w:ind w:left="2520" w:hanging="360"/>
      </w:pPr>
      <w:rPr>
        <w:rFonts w:cs="Times New Roman"/>
      </w:rPr>
    </w:lvl>
    <w:lvl w:ilvl="2" w:tplc="0426001B" w:tentative="1">
      <w:start w:val="1"/>
      <w:numFmt w:val="lowerRoman"/>
      <w:lvlText w:val="%3."/>
      <w:lvlJc w:val="right"/>
      <w:pPr>
        <w:ind w:left="3240" w:hanging="180"/>
      </w:pPr>
      <w:rPr>
        <w:rFonts w:cs="Times New Roman"/>
      </w:rPr>
    </w:lvl>
    <w:lvl w:ilvl="3" w:tplc="0426000F" w:tentative="1">
      <w:start w:val="1"/>
      <w:numFmt w:val="decimal"/>
      <w:lvlText w:val="%4."/>
      <w:lvlJc w:val="left"/>
      <w:pPr>
        <w:ind w:left="3960" w:hanging="360"/>
      </w:pPr>
      <w:rPr>
        <w:rFonts w:cs="Times New Roman"/>
      </w:rPr>
    </w:lvl>
    <w:lvl w:ilvl="4" w:tplc="04260019" w:tentative="1">
      <w:start w:val="1"/>
      <w:numFmt w:val="lowerLetter"/>
      <w:lvlText w:val="%5."/>
      <w:lvlJc w:val="left"/>
      <w:pPr>
        <w:ind w:left="4680" w:hanging="360"/>
      </w:pPr>
      <w:rPr>
        <w:rFonts w:cs="Times New Roman"/>
      </w:rPr>
    </w:lvl>
    <w:lvl w:ilvl="5" w:tplc="0426001B" w:tentative="1">
      <w:start w:val="1"/>
      <w:numFmt w:val="lowerRoman"/>
      <w:lvlText w:val="%6."/>
      <w:lvlJc w:val="right"/>
      <w:pPr>
        <w:ind w:left="5400" w:hanging="180"/>
      </w:pPr>
      <w:rPr>
        <w:rFonts w:cs="Times New Roman"/>
      </w:rPr>
    </w:lvl>
    <w:lvl w:ilvl="6" w:tplc="0426000F" w:tentative="1">
      <w:start w:val="1"/>
      <w:numFmt w:val="decimal"/>
      <w:lvlText w:val="%7."/>
      <w:lvlJc w:val="left"/>
      <w:pPr>
        <w:ind w:left="6120" w:hanging="360"/>
      </w:pPr>
      <w:rPr>
        <w:rFonts w:cs="Times New Roman"/>
      </w:rPr>
    </w:lvl>
    <w:lvl w:ilvl="7" w:tplc="04260019" w:tentative="1">
      <w:start w:val="1"/>
      <w:numFmt w:val="lowerLetter"/>
      <w:lvlText w:val="%8."/>
      <w:lvlJc w:val="left"/>
      <w:pPr>
        <w:ind w:left="6840" w:hanging="360"/>
      </w:pPr>
      <w:rPr>
        <w:rFonts w:cs="Times New Roman"/>
      </w:rPr>
    </w:lvl>
    <w:lvl w:ilvl="8" w:tplc="0426001B" w:tentative="1">
      <w:start w:val="1"/>
      <w:numFmt w:val="lowerRoman"/>
      <w:lvlText w:val="%9."/>
      <w:lvlJc w:val="right"/>
      <w:pPr>
        <w:ind w:left="7560" w:hanging="180"/>
      </w:pPr>
      <w:rPr>
        <w:rFonts w:cs="Times New Roman"/>
      </w:rPr>
    </w:lvl>
  </w:abstractNum>
  <w:abstractNum w:abstractNumId="11">
    <w:nsid w:val="2E1B0A90"/>
    <w:multiLevelType w:val="hybridMultilevel"/>
    <w:tmpl w:val="2BB2CED0"/>
    <w:lvl w:ilvl="0" w:tplc="7B90BBAC">
      <w:start w:val="1"/>
      <w:numFmt w:val="decimal"/>
      <w:lvlText w:val="%1)"/>
      <w:lvlJc w:val="left"/>
      <w:pPr>
        <w:ind w:left="2136" w:hanging="360"/>
      </w:pPr>
      <w:rPr>
        <w:rFonts w:cs="Times New Roman" w:hint="default"/>
      </w:rPr>
    </w:lvl>
    <w:lvl w:ilvl="1" w:tplc="04260019" w:tentative="1">
      <w:start w:val="1"/>
      <w:numFmt w:val="lowerLetter"/>
      <w:lvlText w:val="%2."/>
      <w:lvlJc w:val="left"/>
      <w:pPr>
        <w:ind w:left="2856" w:hanging="360"/>
      </w:pPr>
      <w:rPr>
        <w:rFonts w:cs="Times New Roman"/>
      </w:rPr>
    </w:lvl>
    <w:lvl w:ilvl="2" w:tplc="0426001B" w:tentative="1">
      <w:start w:val="1"/>
      <w:numFmt w:val="lowerRoman"/>
      <w:lvlText w:val="%3."/>
      <w:lvlJc w:val="right"/>
      <w:pPr>
        <w:ind w:left="3576" w:hanging="180"/>
      </w:pPr>
      <w:rPr>
        <w:rFonts w:cs="Times New Roman"/>
      </w:rPr>
    </w:lvl>
    <w:lvl w:ilvl="3" w:tplc="0426000F" w:tentative="1">
      <w:start w:val="1"/>
      <w:numFmt w:val="decimal"/>
      <w:lvlText w:val="%4."/>
      <w:lvlJc w:val="left"/>
      <w:pPr>
        <w:ind w:left="4296" w:hanging="360"/>
      </w:pPr>
      <w:rPr>
        <w:rFonts w:cs="Times New Roman"/>
      </w:rPr>
    </w:lvl>
    <w:lvl w:ilvl="4" w:tplc="04260019" w:tentative="1">
      <w:start w:val="1"/>
      <w:numFmt w:val="lowerLetter"/>
      <w:lvlText w:val="%5."/>
      <w:lvlJc w:val="left"/>
      <w:pPr>
        <w:ind w:left="5016" w:hanging="360"/>
      </w:pPr>
      <w:rPr>
        <w:rFonts w:cs="Times New Roman"/>
      </w:rPr>
    </w:lvl>
    <w:lvl w:ilvl="5" w:tplc="0426001B" w:tentative="1">
      <w:start w:val="1"/>
      <w:numFmt w:val="lowerRoman"/>
      <w:lvlText w:val="%6."/>
      <w:lvlJc w:val="right"/>
      <w:pPr>
        <w:ind w:left="5736" w:hanging="180"/>
      </w:pPr>
      <w:rPr>
        <w:rFonts w:cs="Times New Roman"/>
      </w:rPr>
    </w:lvl>
    <w:lvl w:ilvl="6" w:tplc="0426000F" w:tentative="1">
      <w:start w:val="1"/>
      <w:numFmt w:val="decimal"/>
      <w:lvlText w:val="%7."/>
      <w:lvlJc w:val="left"/>
      <w:pPr>
        <w:ind w:left="6456" w:hanging="360"/>
      </w:pPr>
      <w:rPr>
        <w:rFonts w:cs="Times New Roman"/>
      </w:rPr>
    </w:lvl>
    <w:lvl w:ilvl="7" w:tplc="04260019" w:tentative="1">
      <w:start w:val="1"/>
      <w:numFmt w:val="lowerLetter"/>
      <w:lvlText w:val="%8."/>
      <w:lvlJc w:val="left"/>
      <w:pPr>
        <w:ind w:left="7176" w:hanging="360"/>
      </w:pPr>
      <w:rPr>
        <w:rFonts w:cs="Times New Roman"/>
      </w:rPr>
    </w:lvl>
    <w:lvl w:ilvl="8" w:tplc="0426001B" w:tentative="1">
      <w:start w:val="1"/>
      <w:numFmt w:val="lowerRoman"/>
      <w:lvlText w:val="%9."/>
      <w:lvlJc w:val="right"/>
      <w:pPr>
        <w:ind w:left="7896" w:hanging="180"/>
      </w:pPr>
      <w:rPr>
        <w:rFonts w:cs="Times New Roman"/>
      </w:rPr>
    </w:lvl>
  </w:abstractNum>
  <w:abstractNum w:abstractNumId="12">
    <w:nsid w:val="3227334D"/>
    <w:multiLevelType w:val="hybridMultilevel"/>
    <w:tmpl w:val="A6D6FC2A"/>
    <w:lvl w:ilvl="0" w:tplc="04260003">
      <w:start w:val="1"/>
      <w:numFmt w:val="bullet"/>
      <w:lvlText w:val="o"/>
      <w:lvlJc w:val="left"/>
      <w:pPr>
        <w:tabs>
          <w:tab w:val="num" w:pos="1429"/>
        </w:tabs>
        <w:ind w:left="1429" w:hanging="360"/>
      </w:pPr>
      <w:rPr>
        <w:rFonts w:ascii="Courier New" w:hAnsi="Courier New" w:hint="default"/>
      </w:rPr>
    </w:lvl>
    <w:lvl w:ilvl="1" w:tplc="04260003" w:tentative="1">
      <w:start w:val="1"/>
      <w:numFmt w:val="bullet"/>
      <w:lvlText w:val="o"/>
      <w:lvlJc w:val="left"/>
      <w:pPr>
        <w:ind w:left="2149" w:hanging="360"/>
      </w:pPr>
      <w:rPr>
        <w:rFonts w:ascii="Courier New" w:hAnsi="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3">
    <w:nsid w:val="3552592A"/>
    <w:multiLevelType w:val="hybridMultilevel"/>
    <w:tmpl w:val="D31A1D10"/>
    <w:lvl w:ilvl="0" w:tplc="0426000F">
      <w:start w:val="1"/>
      <w:numFmt w:val="decimal"/>
      <w:lvlText w:val="%1."/>
      <w:lvlJc w:val="left"/>
      <w:pPr>
        <w:ind w:left="1440" w:hanging="360"/>
      </w:pPr>
      <w:rPr>
        <w:rFonts w:cs="Times New Roman"/>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14">
    <w:nsid w:val="38096A5F"/>
    <w:multiLevelType w:val="hybridMultilevel"/>
    <w:tmpl w:val="0AC6B884"/>
    <w:lvl w:ilvl="0" w:tplc="04260001">
      <w:start w:val="1"/>
      <w:numFmt w:val="bullet"/>
      <w:lvlText w:val=""/>
      <w:lvlJc w:val="left"/>
      <w:pPr>
        <w:ind w:left="1507" w:hanging="360"/>
      </w:pPr>
      <w:rPr>
        <w:rFonts w:ascii="Symbol" w:hAnsi="Symbol" w:hint="default"/>
      </w:rPr>
    </w:lvl>
    <w:lvl w:ilvl="1" w:tplc="04260003" w:tentative="1">
      <w:start w:val="1"/>
      <w:numFmt w:val="bullet"/>
      <w:lvlText w:val="o"/>
      <w:lvlJc w:val="left"/>
      <w:pPr>
        <w:ind w:left="2227" w:hanging="360"/>
      </w:pPr>
      <w:rPr>
        <w:rFonts w:ascii="Courier New" w:hAnsi="Courier New" w:hint="default"/>
      </w:rPr>
    </w:lvl>
    <w:lvl w:ilvl="2" w:tplc="04260005" w:tentative="1">
      <w:start w:val="1"/>
      <w:numFmt w:val="bullet"/>
      <w:lvlText w:val=""/>
      <w:lvlJc w:val="left"/>
      <w:pPr>
        <w:ind w:left="2947" w:hanging="360"/>
      </w:pPr>
      <w:rPr>
        <w:rFonts w:ascii="Wingdings" w:hAnsi="Wingdings" w:hint="default"/>
      </w:rPr>
    </w:lvl>
    <w:lvl w:ilvl="3" w:tplc="04260001" w:tentative="1">
      <w:start w:val="1"/>
      <w:numFmt w:val="bullet"/>
      <w:lvlText w:val=""/>
      <w:lvlJc w:val="left"/>
      <w:pPr>
        <w:ind w:left="3667" w:hanging="360"/>
      </w:pPr>
      <w:rPr>
        <w:rFonts w:ascii="Symbol" w:hAnsi="Symbol" w:hint="default"/>
      </w:rPr>
    </w:lvl>
    <w:lvl w:ilvl="4" w:tplc="04260003" w:tentative="1">
      <w:start w:val="1"/>
      <w:numFmt w:val="bullet"/>
      <w:lvlText w:val="o"/>
      <w:lvlJc w:val="left"/>
      <w:pPr>
        <w:ind w:left="4387" w:hanging="360"/>
      </w:pPr>
      <w:rPr>
        <w:rFonts w:ascii="Courier New" w:hAnsi="Courier New" w:hint="default"/>
      </w:rPr>
    </w:lvl>
    <w:lvl w:ilvl="5" w:tplc="04260005" w:tentative="1">
      <w:start w:val="1"/>
      <w:numFmt w:val="bullet"/>
      <w:lvlText w:val=""/>
      <w:lvlJc w:val="left"/>
      <w:pPr>
        <w:ind w:left="5107" w:hanging="360"/>
      </w:pPr>
      <w:rPr>
        <w:rFonts w:ascii="Wingdings" w:hAnsi="Wingdings" w:hint="default"/>
      </w:rPr>
    </w:lvl>
    <w:lvl w:ilvl="6" w:tplc="04260001" w:tentative="1">
      <w:start w:val="1"/>
      <w:numFmt w:val="bullet"/>
      <w:lvlText w:val=""/>
      <w:lvlJc w:val="left"/>
      <w:pPr>
        <w:ind w:left="5827" w:hanging="360"/>
      </w:pPr>
      <w:rPr>
        <w:rFonts w:ascii="Symbol" w:hAnsi="Symbol" w:hint="default"/>
      </w:rPr>
    </w:lvl>
    <w:lvl w:ilvl="7" w:tplc="04260003" w:tentative="1">
      <w:start w:val="1"/>
      <w:numFmt w:val="bullet"/>
      <w:lvlText w:val="o"/>
      <w:lvlJc w:val="left"/>
      <w:pPr>
        <w:ind w:left="6547" w:hanging="360"/>
      </w:pPr>
      <w:rPr>
        <w:rFonts w:ascii="Courier New" w:hAnsi="Courier New" w:hint="default"/>
      </w:rPr>
    </w:lvl>
    <w:lvl w:ilvl="8" w:tplc="04260005" w:tentative="1">
      <w:start w:val="1"/>
      <w:numFmt w:val="bullet"/>
      <w:lvlText w:val=""/>
      <w:lvlJc w:val="left"/>
      <w:pPr>
        <w:ind w:left="7267" w:hanging="360"/>
      </w:pPr>
      <w:rPr>
        <w:rFonts w:ascii="Wingdings" w:hAnsi="Wingdings" w:hint="default"/>
      </w:rPr>
    </w:lvl>
  </w:abstractNum>
  <w:abstractNum w:abstractNumId="15">
    <w:nsid w:val="38F3748E"/>
    <w:multiLevelType w:val="multilevel"/>
    <w:tmpl w:val="E4BE069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3C070FC2"/>
    <w:multiLevelType w:val="hybridMultilevel"/>
    <w:tmpl w:val="2FB467B8"/>
    <w:lvl w:ilvl="0" w:tplc="6C487D88">
      <w:start w:val="3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CB94783"/>
    <w:multiLevelType w:val="hybridMultilevel"/>
    <w:tmpl w:val="292A7D5C"/>
    <w:lvl w:ilvl="0" w:tplc="0426000F">
      <w:start w:val="1"/>
      <w:numFmt w:val="decimal"/>
      <w:lvlText w:val="%1."/>
      <w:lvlJc w:val="left"/>
      <w:pPr>
        <w:ind w:left="1800" w:hanging="360"/>
      </w:pPr>
      <w:rPr>
        <w:rFonts w:cs="Times New Roman"/>
      </w:rPr>
    </w:lvl>
    <w:lvl w:ilvl="1" w:tplc="04260019" w:tentative="1">
      <w:start w:val="1"/>
      <w:numFmt w:val="lowerLetter"/>
      <w:lvlText w:val="%2."/>
      <w:lvlJc w:val="left"/>
      <w:pPr>
        <w:ind w:left="2520" w:hanging="360"/>
      </w:pPr>
      <w:rPr>
        <w:rFonts w:cs="Times New Roman"/>
      </w:rPr>
    </w:lvl>
    <w:lvl w:ilvl="2" w:tplc="0426001B" w:tentative="1">
      <w:start w:val="1"/>
      <w:numFmt w:val="lowerRoman"/>
      <w:lvlText w:val="%3."/>
      <w:lvlJc w:val="right"/>
      <w:pPr>
        <w:ind w:left="3240" w:hanging="180"/>
      </w:pPr>
      <w:rPr>
        <w:rFonts w:cs="Times New Roman"/>
      </w:rPr>
    </w:lvl>
    <w:lvl w:ilvl="3" w:tplc="0426000F" w:tentative="1">
      <w:start w:val="1"/>
      <w:numFmt w:val="decimal"/>
      <w:lvlText w:val="%4."/>
      <w:lvlJc w:val="left"/>
      <w:pPr>
        <w:ind w:left="3960" w:hanging="360"/>
      </w:pPr>
      <w:rPr>
        <w:rFonts w:cs="Times New Roman"/>
      </w:rPr>
    </w:lvl>
    <w:lvl w:ilvl="4" w:tplc="04260019" w:tentative="1">
      <w:start w:val="1"/>
      <w:numFmt w:val="lowerLetter"/>
      <w:lvlText w:val="%5."/>
      <w:lvlJc w:val="left"/>
      <w:pPr>
        <w:ind w:left="4680" w:hanging="360"/>
      </w:pPr>
      <w:rPr>
        <w:rFonts w:cs="Times New Roman"/>
      </w:rPr>
    </w:lvl>
    <w:lvl w:ilvl="5" w:tplc="0426001B" w:tentative="1">
      <w:start w:val="1"/>
      <w:numFmt w:val="lowerRoman"/>
      <w:lvlText w:val="%6."/>
      <w:lvlJc w:val="right"/>
      <w:pPr>
        <w:ind w:left="5400" w:hanging="180"/>
      </w:pPr>
      <w:rPr>
        <w:rFonts w:cs="Times New Roman"/>
      </w:rPr>
    </w:lvl>
    <w:lvl w:ilvl="6" w:tplc="0426000F" w:tentative="1">
      <w:start w:val="1"/>
      <w:numFmt w:val="decimal"/>
      <w:lvlText w:val="%7."/>
      <w:lvlJc w:val="left"/>
      <w:pPr>
        <w:ind w:left="6120" w:hanging="360"/>
      </w:pPr>
      <w:rPr>
        <w:rFonts w:cs="Times New Roman"/>
      </w:rPr>
    </w:lvl>
    <w:lvl w:ilvl="7" w:tplc="04260019" w:tentative="1">
      <w:start w:val="1"/>
      <w:numFmt w:val="lowerLetter"/>
      <w:lvlText w:val="%8."/>
      <w:lvlJc w:val="left"/>
      <w:pPr>
        <w:ind w:left="6840" w:hanging="360"/>
      </w:pPr>
      <w:rPr>
        <w:rFonts w:cs="Times New Roman"/>
      </w:rPr>
    </w:lvl>
    <w:lvl w:ilvl="8" w:tplc="0426001B" w:tentative="1">
      <w:start w:val="1"/>
      <w:numFmt w:val="lowerRoman"/>
      <w:lvlText w:val="%9."/>
      <w:lvlJc w:val="right"/>
      <w:pPr>
        <w:ind w:left="7560" w:hanging="180"/>
      </w:pPr>
      <w:rPr>
        <w:rFonts w:cs="Times New Roman"/>
      </w:rPr>
    </w:lvl>
  </w:abstractNum>
  <w:abstractNum w:abstractNumId="18">
    <w:nsid w:val="48231B62"/>
    <w:multiLevelType w:val="hybridMultilevel"/>
    <w:tmpl w:val="72861D60"/>
    <w:lvl w:ilvl="0" w:tplc="0426000F">
      <w:start w:val="1"/>
      <w:numFmt w:val="decimal"/>
      <w:lvlText w:val="%1."/>
      <w:lvlJc w:val="left"/>
      <w:pPr>
        <w:ind w:left="2421" w:hanging="360"/>
      </w:pPr>
      <w:rPr>
        <w:rFonts w:cs="Times New Roman"/>
      </w:rPr>
    </w:lvl>
    <w:lvl w:ilvl="1" w:tplc="04260019" w:tentative="1">
      <w:start w:val="1"/>
      <w:numFmt w:val="lowerLetter"/>
      <w:lvlText w:val="%2."/>
      <w:lvlJc w:val="left"/>
      <w:pPr>
        <w:ind w:left="3141" w:hanging="360"/>
      </w:pPr>
      <w:rPr>
        <w:rFonts w:cs="Times New Roman"/>
      </w:rPr>
    </w:lvl>
    <w:lvl w:ilvl="2" w:tplc="0426001B" w:tentative="1">
      <w:start w:val="1"/>
      <w:numFmt w:val="lowerRoman"/>
      <w:lvlText w:val="%3."/>
      <w:lvlJc w:val="right"/>
      <w:pPr>
        <w:ind w:left="3861" w:hanging="180"/>
      </w:pPr>
      <w:rPr>
        <w:rFonts w:cs="Times New Roman"/>
      </w:rPr>
    </w:lvl>
    <w:lvl w:ilvl="3" w:tplc="0426000F" w:tentative="1">
      <w:start w:val="1"/>
      <w:numFmt w:val="decimal"/>
      <w:lvlText w:val="%4."/>
      <w:lvlJc w:val="left"/>
      <w:pPr>
        <w:ind w:left="4581" w:hanging="360"/>
      </w:pPr>
      <w:rPr>
        <w:rFonts w:cs="Times New Roman"/>
      </w:rPr>
    </w:lvl>
    <w:lvl w:ilvl="4" w:tplc="04260019" w:tentative="1">
      <w:start w:val="1"/>
      <w:numFmt w:val="lowerLetter"/>
      <w:lvlText w:val="%5."/>
      <w:lvlJc w:val="left"/>
      <w:pPr>
        <w:ind w:left="5301" w:hanging="360"/>
      </w:pPr>
      <w:rPr>
        <w:rFonts w:cs="Times New Roman"/>
      </w:rPr>
    </w:lvl>
    <w:lvl w:ilvl="5" w:tplc="0426001B" w:tentative="1">
      <w:start w:val="1"/>
      <w:numFmt w:val="lowerRoman"/>
      <w:lvlText w:val="%6."/>
      <w:lvlJc w:val="right"/>
      <w:pPr>
        <w:ind w:left="6021" w:hanging="180"/>
      </w:pPr>
      <w:rPr>
        <w:rFonts w:cs="Times New Roman"/>
      </w:rPr>
    </w:lvl>
    <w:lvl w:ilvl="6" w:tplc="0426000F" w:tentative="1">
      <w:start w:val="1"/>
      <w:numFmt w:val="decimal"/>
      <w:lvlText w:val="%7."/>
      <w:lvlJc w:val="left"/>
      <w:pPr>
        <w:ind w:left="6741" w:hanging="360"/>
      </w:pPr>
      <w:rPr>
        <w:rFonts w:cs="Times New Roman"/>
      </w:rPr>
    </w:lvl>
    <w:lvl w:ilvl="7" w:tplc="04260019" w:tentative="1">
      <w:start w:val="1"/>
      <w:numFmt w:val="lowerLetter"/>
      <w:lvlText w:val="%8."/>
      <w:lvlJc w:val="left"/>
      <w:pPr>
        <w:ind w:left="7461" w:hanging="360"/>
      </w:pPr>
      <w:rPr>
        <w:rFonts w:cs="Times New Roman"/>
      </w:rPr>
    </w:lvl>
    <w:lvl w:ilvl="8" w:tplc="0426001B" w:tentative="1">
      <w:start w:val="1"/>
      <w:numFmt w:val="lowerRoman"/>
      <w:lvlText w:val="%9."/>
      <w:lvlJc w:val="right"/>
      <w:pPr>
        <w:ind w:left="8181" w:hanging="180"/>
      </w:pPr>
      <w:rPr>
        <w:rFonts w:cs="Times New Roman"/>
      </w:rPr>
    </w:lvl>
  </w:abstractNum>
  <w:abstractNum w:abstractNumId="19">
    <w:nsid w:val="48A92E51"/>
    <w:multiLevelType w:val="hybridMultilevel"/>
    <w:tmpl w:val="691CED56"/>
    <w:lvl w:ilvl="0" w:tplc="B15A650E">
      <w:start w:val="1"/>
      <w:numFmt w:val="decimal"/>
      <w:lvlText w:val="%1."/>
      <w:lvlJc w:val="left"/>
      <w:pPr>
        <w:ind w:left="720" w:hanging="360"/>
      </w:pPr>
      <w:rPr>
        <w:rFonts w:cs="Times New Roman" w:hint="default"/>
        <w:sz w:val="27"/>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48FD43DE"/>
    <w:multiLevelType w:val="hybridMultilevel"/>
    <w:tmpl w:val="C700C320"/>
    <w:lvl w:ilvl="0" w:tplc="170A632C">
      <w:start w:val="1"/>
      <w:numFmt w:val="decimal"/>
      <w:lvlText w:val="%1."/>
      <w:lvlJc w:val="left"/>
      <w:pPr>
        <w:tabs>
          <w:tab w:val="num" w:pos="720"/>
        </w:tabs>
        <w:ind w:left="720" w:hanging="360"/>
      </w:pPr>
      <w:rPr>
        <w:rFonts w:cs="Times New Roman"/>
      </w:rPr>
    </w:lvl>
    <w:lvl w:ilvl="1" w:tplc="1910FF3E" w:tentative="1">
      <w:start w:val="1"/>
      <w:numFmt w:val="decimal"/>
      <w:lvlText w:val="%2."/>
      <w:lvlJc w:val="left"/>
      <w:pPr>
        <w:tabs>
          <w:tab w:val="num" w:pos="1440"/>
        </w:tabs>
        <w:ind w:left="1440" w:hanging="360"/>
      </w:pPr>
      <w:rPr>
        <w:rFonts w:cs="Times New Roman"/>
      </w:rPr>
    </w:lvl>
    <w:lvl w:ilvl="2" w:tplc="AA089EDC" w:tentative="1">
      <w:start w:val="1"/>
      <w:numFmt w:val="decimal"/>
      <w:lvlText w:val="%3."/>
      <w:lvlJc w:val="left"/>
      <w:pPr>
        <w:tabs>
          <w:tab w:val="num" w:pos="2160"/>
        </w:tabs>
        <w:ind w:left="2160" w:hanging="360"/>
      </w:pPr>
      <w:rPr>
        <w:rFonts w:cs="Times New Roman"/>
      </w:rPr>
    </w:lvl>
    <w:lvl w:ilvl="3" w:tplc="FC3671F4" w:tentative="1">
      <w:start w:val="1"/>
      <w:numFmt w:val="decimal"/>
      <w:lvlText w:val="%4."/>
      <w:lvlJc w:val="left"/>
      <w:pPr>
        <w:tabs>
          <w:tab w:val="num" w:pos="2880"/>
        </w:tabs>
        <w:ind w:left="2880" w:hanging="360"/>
      </w:pPr>
      <w:rPr>
        <w:rFonts w:cs="Times New Roman"/>
      </w:rPr>
    </w:lvl>
    <w:lvl w:ilvl="4" w:tplc="4230922A" w:tentative="1">
      <w:start w:val="1"/>
      <w:numFmt w:val="decimal"/>
      <w:lvlText w:val="%5."/>
      <w:lvlJc w:val="left"/>
      <w:pPr>
        <w:tabs>
          <w:tab w:val="num" w:pos="3600"/>
        </w:tabs>
        <w:ind w:left="3600" w:hanging="360"/>
      </w:pPr>
      <w:rPr>
        <w:rFonts w:cs="Times New Roman"/>
      </w:rPr>
    </w:lvl>
    <w:lvl w:ilvl="5" w:tplc="CE58800C" w:tentative="1">
      <w:start w:val="1"/>
      <w:numFmt w:val="decimal"/>
      <w:lvlText w:val="%6."/>
      <w:lvlJc w:val="left"/>
      <w:pPr>
        <w:tabs>
          <w:tab w:val="num" w:pos="4320"/>
        </w:tabs>
        <w:ind w:left="4320" w:hanging="360"/>
      </w:pPr>
      <w:rPr>
        <w:rFonts w:cs="Times New Roman"/>
      </w:rPr>
    </w:lvl>
    <w:lvl w:ilvl="6" w:tplc="C77C79DC" w:tentative="1">
      <w:start w:val="1"/>
      <w:numFmt w:val="decimal"/>
      <w:lvlText w:val="%7."/>
      <w:lvlJc w:val="left"/>
      <w:pPr>
        <w:tabs>
          <w:tab w:val="num" w:pos="5040"/>
        </w:tabs>
        <w:ind w:left="5040" w:hanging="360"/>
      </w:pPr>
      <w:rPr>
        <w:rFonts w:cs="Times New Roman"/>
      </w:rPr>
    </w:lvl>
    <w:lvl w:ilvl="7" w:tplc="9258C4DE" w:tentative="1">
      <w:start w:val="1"/>
      <w:numFmt w:val="decimal"/>
      <w:lvlText w:val="%8."/>
      <w:lvlJc w:val="left"/>
      <w:pPr>
        <w:tabs>
          <w:tab w:val="num" w:pos="5760"/>
        </w:tabs>
        <w:ind w:left="5760" w:hanging="360"/>
      </w:pPr>
      <w:rPr>
        <w:rFonts w:cs="Times New Roman"/>
      </w:rPr>
    </w:lvl>
    <w:lvl w:ilvl="8" w:tplc="FB4E8D4E" w:tentative="1">
      <w:start w:val="1"/>
      <w:numFmt w:val="decimal"/>
      <w:lvlText w:val="%9."/>
      <w:lvlJc w:val="left"/>
      <w:pPr>
        <w:tabs>
          <w:tab w:val="num" w:pos="6480"/>
        </w:tabs>
        <w:ind w:left="6480" w:hanging="360"/>
      </w:pPr>
      <w:rPr>
        <w:rFonts w:cs="Times New Roman"/>
      </w:rPr>
    </w:lvl>
  </w:abstractNum>
  <w:abstractNum w:abstractNumId="21">
    <w:nsid w:val="4997734A"/>
    <w:multiLevelType w:val="hybridMultilevel"/>
    <w:tmpl w:val="D250C8EE"/>
    <w:lvl w:ilvl="0" w:tplc="0656607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4B276A26"/>
    <w:multiLevelType w:val="hybridMultilevel"/>
    <w:tmpl w:val="292A7D5C"/>
    <w:lvl w:ilvl="0" w:tplc="0426000F">
      <w:start w:val="1"/>
      <w:numFmt w:val="decimal"/>
      <w:lvlText w:val="%1."/>
      <w:lvlJc w:val="left"/>
      <w:pPr>
        <w:ind w:left="1800" w:hanging="360"/>
      </w:pPr>
      <w:rPr>
        <w:rFonts w:cs="Times New Roman"/>
      </w:rPr>
    </w:lvl>
    <w:lvl w:ilvl="1" w:tplc="04260019" w:tentative="1">
      <w:start w:val="1"/>
      <w:numFmt w:val="lowerLetter"/>
      <w:lvlText w:val="%2."/>
      <w:lvlJc w:val="left"/>
      <w:pPr>
        <w:ind w:left="2520" w:hanging="360"/>
      </w:pPr>
      <w:rPr>
        <w:rFonts w:cs="Times New Roman"/>
      </w:rPr>
    </w:lvl>
    <w:lvl w:ilvl="2" w:tplc="0426001B" w:tentative="1">
      <w:start w:val="1"/>
      <w:numFmt w:val="lowerRoman"/>
      <w:lvlText w:val="%3."/>
      <w:lvlJc w:val="right"/>
      <w:pPr>
        <w:ind w:left="3240" w:hanging="180"/>
      </w:pPr>
      <w:rPr>
        <w:rFonts w:cs="Times New Roman"/>
      </w:rPr>
    </w:lvl>
    <w:lvl w:ilvl="3" w:tplc="0426000F" w:tentative="1">
      <w:start w:val="1"/>
      <w:numFmt w:val="decimal"/>
      <w:lvlText w:val="%4."/>
      <w:lvlJc w:val="left"/>
      <w:pPr>
        <w:ind w:left="3960" w:hanging="360"/>
      </w:pPr>
      <w:rPr>
        <w:rFonts w:cs="Times New Roman"/>
      </w:rPr>
    </w:lvl>
    <w:lvl w:ilvl="4" w:tplc="04260019" w:tentative="1">
      <w:start w:val="1"/>
      <w:numFmt w:val="lowerLetter"/>
      <w:lvlText w:val="%5."/>
      <w:lvlJc w:val="left"/>
      <w:pPr>
        <w:ind w:left="4680" w:hanging="360"/>
      </w:pPr>
      <w:rPr>
        <w:rFonts w:cs="Times New Roman"/>
      </w:rPr>
    </w:lvl>
    <w:lvl w:ilvl="5" w:tplc="0426001B" w:tentative="1">
      <w:start w:val="1"/>
      <w:numFmt w:val="lowerRoman"/>
      <w:lvlText w:val="%6."/>
      <w:lvlJc w:val="right"/>
      <w:pPr>
        <w:ind w:left="5400" w:hanging="180"/>
      </w:pPr>
      <w:rPr>
        <w:rFonts w:cs="Times New Roman"/>
      </w:rPr>
    </w:lvl>
    <w:lvl w:ilvl="6" w:tplc="0426000F" w:tentative="1">
      <w:start w:val="1"/>
      <w:numFmt w:val="decimal"/>
      <w:lvlText w:val="%7."/>
      <w:lvlJc w:val="left"/>
      <w:pPr>
        <w:ind w:left="6120" w:hanging="360"/>
      </w:pPr>
      <w:rPr>
        <w:rFonts w:cs="Times New Roman"/>
      </w:rPr>
    </w:lvl>
    <w:lvl w:ilvl="7" w:tplc="04260019" w:tentative="1">
      <w:start w:val="1"/>
      <w:numFmt w:val="lowerLetter"/>
      <w:lvlText w:val="%8."/>
      <w:lvlJc w:val="left"/>
      <w:pPr>
        <w:ind w:left="6840" w:hanging="360"/>
      </w:pPr>
      <w:rPr>
        <w:rFonts w:cs="Times New Roman"/>
      </w:rPr>
    </w:lvl>
    <w:lvl w:ilvl="8" w:tplc="0426001B" w:tentative="1">
      <w:start w:val="1"/>
      <w:numFmt w:val="lowerRoman"/>
      <w:lvlText w:val="%9."/>
      <w:lvlJc w:val="right"/>
      <w:pPr>
        <w:ind w:left="7560" w:hanging="180"/>
      </w:pPr>
      <w:rPr>
        <w:rFonts w:cs="Times New Roman"/>
      </w:rPr>
    </w:lvl>
  </w:abstractNum>
  <w:abstractNum w:abstractNumId="23">
    <w:nsid w:val="52861C20"/>
    <w:multiLevelType w:val="hybridMultilevel"/>
    <w:tmpl w:val="6A52656E"/>
    <w:lvl w:ilvl="0" w:tplc="E37823B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529D15C0"/>
    <w:multiLevelType w:val="hybridMultilevel"/>
    <w:tmpl w:val="222C3820"/>
    <w:lvl w:ilvl="0" w:tplc="97A89E1E">
      <w:start w:val="1"/>
      <w:numFmt w:val="bullet"/>
      <w:lvlText w:val="•"/>
      <w:lvlJc w:val="left"/>
      <w:pPr>
        <w:tabs>
          <w:tab w:val="num" w:pos="720"/>
        </w:tabs>
        <w:ind w:left="720" w:hanging="360"/>
      </w:pPr>
      <w:rPr>
        <w:rFonts w:ascii="Times New Roman" w:hAnsi="Times New Roman" w:hint="default"/>
      </w:rPr>
    </w:lvl>
    <w:lvl w:ilvl="1" w:tplc="96CA6C88">
      <w:start w:val="1"/>
      <w:numFmt w:val="bullet"/>
      <w:lvlText w:val="•"/>
      <w:lvlJc w:val="left"/>
      <w:pPr>
        <w:tabs>
          <w:tab w:val="num" w:pos="1440"/>
        </w:tabs>
        <w:ind w:left="1440" w:hanging="360"/>
      </w:pPr>
      <w:rPr>
        <w:rFonts w:ascii="Times New Roman" w:hAnsi="Times New Roman" w:hint="default"/>
      </w:rPr>
    </w:lvl>
    <w:lvl w:ilvl="2" w:tplc="FA2AD88C" w:tentative="1">
      <w:start w:val="1"/>
      <w:numFmt w:val="bullet"/>
      <w:lvlText w:val="•"/>
      <w:lvlJc w:val="left"/>
      <w:pPr>
        <w:tabs>
          <w:tab w:val="num" w:pos="2160"/>
        </w:tabs>
        <w:ind w:left="2160" w:hanging="360"/>
      </w:pPr>
      <w:rPr>
        <w:rFonts w:ascii="Times New Roman" w:hAnsi="Times New Roman" w:hint="default"/>
      </w:rPr>
    </w:lvl>
    <w:lvl w:ilvl="3" w:tplc="F6F6FEA4" w:tentative="1">
      <w:start w:val="1"/>
      <w:numFmt w:val="bullet"/>
      <w:lvlText w:val="•"/>
      <w:lvlJc w:val="left"/>
      <w:pPr>
        <w:tabs>
          <w:tab w:val="num" w:pos="2880"/>
        </w:tabs>
        <w:ind w:left="2880" w:hanging="360"/>
      </w:pPr>
      <w:rPr>
        <w:rFonts w:ascii="Times New Roman" w:hAnsi="Times New Roman" w:hint="default"/>
      </w:rPr>
    </w:lvl>
    <w:lvl w:ilvl="4" w:tplc="77406BEA" w:tentative="1">
      <w:start w:val="1"/>
      <w:numFmt w:val="bullet"/>
      <w:lvlText w:val="•"/>
      <w:lvlJc w:val="left"/>
      <w:pPr>
        <w:tabs>
          <w:tab w:val="num" w:pos="3600"/>
        </w:tabs>
        <w:ind w:left="3600" w:hanging="360"/>
      </w:pPr>
      <w:rPr>
        <w:rFonts w:ascii="Times New Roman" w:hAnsi="Times New Roman" w:hint="default"/>
      </w:rPr>
    </w:lvl>
    <w:lvl w:ilvl="5" w:tplc="7AC20402" w:tentative="1">
      <w:start w:val="1"/>
      <w:numFmt w:val="bullet"/>
      <w:lvlText w:val="•"/>
      <w:lvlJc w:val="left"/>
      <w:pPr>
        <w:tabs>
          <w:tab w:val="num" w:pos="4320"/>
        </w:tabs>
        <w:ind w:left="4320" w:hanging="360"/>
      </w:pPr>
      <w:rPr>
        <w:rFonts w:ascii="Times New Roman" w:hAnsi="Times New Roman" w:hint="default"/>
      </w:rPr>
    </w:lvl>
    <w:lvl w:ilvl="6" w:tplc="19E02A8C" w:tentative="1">
      <w:start w:val="1"/>
      <w:numFmt w:val="bullet"/>
      <w:lvlText w:val="•"/>
      <w:lvlJc w:val="left"/>
      <w:pPr>
        <w:tabs>
          <w:tab w:val="num" w:pos="5040"/>
        </w:tabs>
        <w:ind w:left="5040" w:hanging="360"/>
      </w:pPr>
      <w:rPr>
        <w:rFonts w:ascii="Times New Roman" w:hAnsi="Times New Roman" w:hint="default"/>
      </w:rPr>
    </w:lvl>
    <w:lvl w:ilvl="7" w:tplc="7FBE0F08" w:tentative="1">
      <w:start w:val="1"/>
      <w:numFmt w:val="bullet"/>
      <w:lvlText w:val="•"/>
      <w:lvlJc w:val="left"/>
      <w:pPr>
        <w:tabs>
          <w:tab w:val="num" w:pos="5760"/>
        </w:tabs>
        <w:ind w:left="5760" w:hanging="360"/>
      </w:pPr>
      <w:rPr>
        <w:rFonts w:ascii="Times New Roman" w:hAnsi="Times New Roman" w:hint="default"/>
      </w:rPr>
    </w:lvl>
    <w:lvl w:ilvl="8" w:tplc="0E4264A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341250B"/>
    <w:multiLevelType w:val="hybridMultilevel"/>
    <w:tmpl w:val="4BD49AAA"/>
    <w:lvl w:ilvl="0" w:tplc="60701232">
      <w:start w:val="1"/>
      <w:numFmt w:val="bullet"/>
      <w:lvlText w:val=""/>
      <w:lvlJc w:val="left"/>
      <w:pPr>
        <w:ind w:left="1080" w:hanging="360"/>
      </w:pPr>
      <w:rPr>
        <w:rFonts w:ascii="Symbol" w:eastAsia="Times New Roman" w:hAnsi="Symbol"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nsid w:val="5A891183"/>
    <w:multiLevelType w:val="hybridMultilevel"/>
    <w:tmpl w:val="286887D4"/>
    <w:lvl w:ilvl="0" w:tplc="AA18D3FC">
      <w:start w:val="16"/>
      <w:numFmt w:val="bullet"/>
      <w:lvlText w:val="-"/>
      <w:lvlJc w:val="left"/>
      <w:pPr>
        <w:ind w:left="720" w:hanging="360"/>
      </w:pPr>
      <w:rPr>
        <w:rFonts w:ascii="Calibri" w:eastAsia="Times New Roman" w:hAnsi="Calibri"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7">
    <w:nsid w:val="5BAC1A19"/>
    <w:multiLevelType w:val="hybridMultilevel"/>
    <w:tmpl w:val="E03A8B96"/>
    <w:lvl w:ilvl="0" w:tplc="E3B424B0">
      <w:start w:val="1"/>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625B08AB"/>
    <w:multiLevelType w:val="hybridMultilevel"/>
    <w:tmpl w:val="75A6D6C2"/>
    <w:lvl w:ilvl="0" w:tplc="11A09980">
      <w:start w:val="1"/>
      <w:numFmt w:val="bullet"/>
      <w:lvlText w:val=""/>
      <w:lvlJc w:val="left"/>
      <w:pPr>
        <w:ind w:left="1507" w:hanging="360"/>
      </w:pPr>
      <w:rPr>
        <w:rFonts w:ascii="Symbol" w:hAnsi="Symbol" w:hint="default"/>
      </w:rPr>
    </w:lvl>
    <w:lvl w:ilvl="1" w:tplc="04260003" w:tentative="1">
      <w:start w:val="1"/>
      <w:numFmt w:val="bullet"/>
      <w:lvlText w:val="o"/>
      <w:lvlJc w:val="left"/>
      <w:pPr>
        <w:ind w:left="2227" w:hanging="360"/>
      </w:pPr>
      <w:rPr>
        <w:rFonts w:ascii="Courier New" w:hAnsi="Courier New" w:hint="default"/>
      </w:rPr>
    </w:lvl>
    <w:lvl w:ilvl="2" w:tplc="04260005" w:tentative="1">
      <w:start w:val="1"/>
      <w:numFmt w:val="bullet"/>
      <w:lvlText w:val=""/>
      <w:lvlJc w:val="left"/>
      <w:pPr>
        <w:ind w:left="2947" w:hanging="360"/>
      </w:pPr>
      <w:rPr>
        <w:rFonts w:ascii="Wingdings" w:hAnsi="Wingdings" w:hint="default"/>
      </w:rPr>
    </w:lvl>
    <w:lvl w:ilvl="3" w:tplc="04260001" w:tentative="1">
      <w:start w:val="1"/>
      <w:numFmt w:val="bullet"/>
      <w:lvlText w:val=""/>
      <w:lvlJc w:val="left"/>
      <w:pPr>
        <w:ind w:left="3667" w:hanging="360"/>
      </w:pPr>
      <w:rPr>
        <w:rFonts w:ascii="Symbol" w:hAnsi="Symbol" w:hint="default"/>
      </w:rPr>
    </w:lvl>
    <w:lvl w:ilvl="4" w:tplc="04260003" w:tentative="1">
      <w:start w:val="1"/>
      <w:numFmt w:val="bullet"/>
      <w:lvlText w:val="o"/>
      <w:lvlJc w:val="left"/>
      <w:pPr>
        <w:ind w:left="4387" w:hanging="360"/>
      </w:pPr>
      <w:rPr>
        <w:rFonts w:ascii="Courier New" w:hAnsi="Courier New" w:hint="default"/>
      </w:rPr>
    </w:lvl>
    <w:lvl w:ilvl="5" w:tplc="04260005" w:tentative="1">
      <w:start w:val="1"/>
      <w:numFmt w:val="bullet"/>
      <w:lvlText w:val=""/>
      <w:lvlJc w:val="left"/>
      <w:pPr>
        <w:ind w:left="5107" w:hanging="360"/>
      </w:pPr>
      <w:rPr>
        <w:rFonts w:ascii="Wingdings" w:hAnsi="Wingdings" w:hint="default"/>
      </w:rPr>
    </w:lvl>
    <w:lvl w:ilvl="6" w:tplc="04260001" w:tentative="1">
      <w:start w:val="1"/>
      <w:numFmt w:val="bullet"/>
      <w:lvlText w:val=""/>
      <w:lvlJc w:val="left"/>
      <w:pPr>
        <w:ind w:left="5827" w:hanging="360"/>
      </w:pPr>
      <w:rPr>
        <w:rFonts w:ascii="Symbol" w:hAnsi="Symbol" w:hint="default"/>
      </w:rPr>
    </w:lvl>
    <w:lvl w:ilvl="7" w:tplc="04260003" w:tentative="1">
      <w:start w:val="1"/>
      <w:numFmt w:val="bullet"/>
      <w:lvlText w:val="o"/>
      <w:lvlJc w:val="left"/>
      <w:pPr>
        <w:ind w:left="6547" w:hanging="360"/>
      </w:pPr>
      <w:rPr>
        <w:rFonts w:ascii="Courier New" w:hAnsi="Courier New" w:hint="default"/>
      </w:rPr>
    </w:lvl>
    <w:lvl w:ilvl="8" w:tplc="04260005" w:tentative="1">
      <w:start w:val="1"/>
      <w:numFmt w:val="bullet"/>
      <w:lvlText w:val=""/>
      <w:lvlJc w:val="left"/>
      <w:pPr>
        <w:ind w:left="7267" w:hanging="360"/>
      </w:pPr>
      <w:rPr>
        <w:rFonts w:ascii="Wingdings" w:hAnsi="Wingdings" w:hint="default"/>
      </w:rPr>
    </w:lvl>
  </w:abstractNum>
  <w:abstractNum w:abstractNumId="29">
    <w:nsid w:val="62E83C17"/>
    <w:multiLevelType w:val="hybridMultilevel"/>
    <w:tmpl w:val="22764F90"/>
    <w:lvl w:ilvl="0" w:tplc="0426000F">
      <w:start w:val="1"/>
      <w:numFmt w:val="decimal"/>
      <w:lvlText w:val="%1."/>
      <w:lvlJc w:val="left"/>
      <w:pPr>
        <w:tabs>
          <w:tab w:val="num" w:pos="720"/>
        </w:tabs>
        <w:ind w:left="720" w:hanging="360"/>
      </w:pPr>
      <w:rPr>
        <w:rFonts w:cs="Times New Roman"/>
      </w:rPr>
    </w:lvl>
    <w:lvl w:ilvl="1" w:tplc="39DE4848" w:tentative="1">
      <w:start w:val="1"/>
      <w:numFmt w:val="decimal"/>
      <w:lvlText w:val="%2."/>
      <w:lvlJc w:val="left"/>
      <w:pPr>
        <w:tabs>
          <w:tab w:val="num" w:pos="1440"/>
        </w:tabs>
        <w:ind w:left="1440" w:hanging="360"/>
      </w:pPr>
      <w:rPr>
        <w:rFonts w:cs="Times New Roman"/>
      </w:rPr>
    </w:lvl>
    <w:lvl w:ilvl="2" w:tplc="44E68F2A" w:tentative="1">
      <w:start w:val="1"/>
      <w:numFmt w:val="decimal"/>
      <w:lvlText w:val="%3."/>
      <w:lvlJc w:val="left"/>
      <w:pPr>
        <w:tabs>
          <w:tab w:val="num" w:pos="2160"/>
        </w:tabs>
        <w:ind w:left="2160" w:hanging="360"/>
      </w:pPr>
      <w:rPr>
        <w:rFonts w:cs="Times New Roman"/>
      </w:rPr>
    </w:lvl>
    <w:lvl w:ilvl="3" w:tplc="BE682078" w:tentative="1">
      <w:start w:val="1"/>
      <w:numFmt w:val="decimal"/>
      <w:lvlText w:val="%4."/>
      <w:lvlJc w:val="left"/>
      <w:pPr>
        <w:tabs>
          <w:tab w:val="num" w:pos="2880"/>
        </w:tabs>
        <w:ind w:left="2880" w:hanging="360"/>
      </w:pPr>
      <w:rPr>
        <w:rFonts w:cs="Times New Roman"/>
      </w:rPr>
    </w:lvl>
    <w:lvl w:ilvl="4" w:tplc="F7007654" w:tentative="1">
      <w:start w:val="1"/>
      <w:numFmt w:val="decimal"/>
      <w:lvlText w:val="%5."/>
      <w:lvlJc w:val="left"/>
      <w:pPr>
        <w:tabs>
          <w:tab w:val="num" w:pos="3600"/>
        </w:tabs>
        <w:ind w:left="3600" w:hanging="360"/>
      </w:pPr>
      <w:rPr>
        <w:rFonts w:cs="Times New Roman"/>
      </w:rPr>
    </w:lvl>
    <w:lvl w:ilvl="5" w:tplc="1332B712" w:tentative="1">
      <w:start w:val="1"/>
      <w:numFmt w:val="decimal"/>
      <w:lvlText w:val="%6."/>
      <w:lvlJc w:val="left"/>
      <w:pPr>
        <w:tabs>
          <w:tab w:val="num" w:pos="4320"/>
        </w:tabs>
        <w:ind w:left="4320" w:hanging="360"/>
      </w:pPr>
      <w:rPr>
        <w:rFonts w:cs="Times New Roman"/>
      </w:rPr>
    </w:lvl>
    <w:lvl w:ilvl="6" w:tplc="A216AA04" w:tentative="1">
      <w:start w:val="1"/>
      <w:numFmt w:val="decimal"/>
      <w:lvlText w:val="%7."/>
      <w:lvlJc w:val="left"/>
      <w:pPr>
        <w:tabs>
          <w:tab w:val="num" w:pos="5040"/>
        </w:tabs>
        <w:ind w:left="5040" w:hanging="360"/>
      </w:pPr>
      <w:rPr>
        <w:rFonts w:cs="Times New Roman"/>
      </w:rPr>
    </w:lvl>
    <w:lvl w:ilvl="7" w:tplc="C980E854" w:tentative="1">
      <w:start w:val="1"/>
      <w:numFmt w:val="decimal"/>
      <w:lvlText w:val="%8."/>
      <w:lvlJc w:val="left"/>
      <w:pPr>
        <w:tabs>
          <w:tab w:val="num" w:pos="5760"/>
        </w:tabs>
        <w:ind w:left="5760" w:hanging="360"/>
      </w:pPr>
      <w:rPr>
        <w:rFonts w:cs="Times New Roman"/>
      </w:rPr>
    </w:lvl>
    <w:lvl w:ilvl="8" w:tplc="80C0C398" w:tentative="1">
      <w:start w:val="1"/>
      <w:numFmt w:val="decimal"/>
      <w:lvlText w:val="%9."/>
      <w:lvlJc w:val="left"/>
      <w:pPr>
        <w:tabs>
          <w:tab w:val="num" w:pos="6480"/>
        </w:tabs>
        <w:ind w:left="6480" w:hanging="360"/>
      </w:pPr>
      <w:rPr>
        <w:rFonts w:cs="Times New Roman"/>
      </w:rPr>
    </w:lvl>
  </w:abstractNum>
  <w:abstractNum w:abstractNumId="30">
    <w:nsid w:val="65006A91"/>
    <w:multiLevelType w:val="hybridMultilevel"/>
    <w:tmpl w:val="2E48D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686B2A98"/>
    <w:multiLevelType w:val="hybridMultilevel"/>
    <w:tmpl w:val="ECECB646"/>
    <w:lvl w:ilvl="0" w:tplc="04260011">
      <w:start w:val="1"/>
      <w:numFmt w:val="decimal"/>
      <w:lvlText w:val="%1)"/>
      <w:lvlJc w:val="left"/>
      <w:pPr>
        <w:ind w:left="1856" w:hanging="360"/>
      </w:pPr>
    </w:lvl>
    <w:lvl w:ilvl="1" w:tplc="04260019" w:tentative="1">
      <w:start w:val="1"/>
      <w:numFmt w:val="lowerLetter"/>
      <w:lvlText w:val="%2."/>
      <w:lvlJc w:val="left"/>
      <w:pPr>
        <w:ind w:left="2576" w:hanging="360"/>
      </w:pPr>
    </w:lvl>
    <w:lvl w:ilvl="2" w:tplc="0426001B" w:tentative="1">
      <w:start w:val="1"/>
      <w:numFmt w:val="lowerRoman"/>
      <w:lvlText w:val="%3."/>
      <w:lvlJc w:val="right"/>
      <w:pPr>
        <w:ind w:left="3296" w:hanging="180"/>
      </w:pPr>
    </w:lvl>
    <w:lvl w:ilvl="3" w:tplc="0426000F" w:tentative="1">
      <w:start w:val="1"/>
      <w:numFmt w:val="decimal"/>
      <w:lvlText w:val="%4."/>
      <w:lvlJc w:val="left"/>
      <w:pPr>
        <w:ind w:left="4016" w:hanging="360"/>
      </w:pPr>
    </w:lvl>
    <w:lvl w:ilvl="4" w:tplc="04260019" w:tentative="1">
      <w:start w:val="1"/>
      <w:numFmt w:val="lowerLetter"/>
      <w:lvlText w:val="%5."/>
      <w:lvlJc w:val="left"/>
      <w:pPr>
        <w:ind w:left="4736" w:hanging="360"/>
      </w:pPr>
    </w:lvl>
    <w:lvl w:ilvl="5" w:tplc="0426001B" w:tentative="1">
      <w:start w:val="1"/>
      <w:numFmt w:val="lowerRoman"/>
      <w:lvlText w:val="%6."/>
      <w:lvlJc w:val="right"/>
      <w:pPr>
        <w:ind w:left="5456" w:hanging="180"/>
      </w:pPr>
    </w:lvl>
    <w:lvl w:ilvl="6" w:tplc="0426000F" w:tentative="1">
      <w:start w:val="1"/>
      <w:numFmt w:val="decimal"/>
      <w:lvlText w:val="%7."/>
      <w:lvlJc w:val="left"/>
      <w:pPr>
        <w:ind w:left="6176" w:hanging="360"/>
      </w:pPr>
    </w:lvl>
    <w:lvl w:ilvl="7" w:tplc="04260019" w:tentative="1">
      <w:start w:val="1"/>
      <w:numFmt w:val="lowerLetter"/>
      <w:lvlText w:val="%8."/>
      <w:lvlJc w:val="left"/>
      <w:pPr>
        <w:ind w:left="6896" w:hanging="360"/>
      </w:pPr>
    </w:lvl>
    <w:lvl w:ilvl="8" w:tplc="0426001B" w:tentative="1">
      <w:start w:val="1"/>
      <w:numFmt w:val="lowerRoman"/>
      <w:lvlText w:val="%9."/>
      <w:lvlJc w:val="right"/>
      <w:pPr>
        <w:ind w:left="7616" w:hanging="180"/>
      </w:pPr>
    </w:lvl>
  </w:abstractNum>
  <w:abstractNum w:abstractNumId="32">
    <w:nsid w:val="6E7A1F7C"/>
    <w:multiLevelType w:val="hybridMultilevel"/>
    <w:tmpl w:val="9BD6FD6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1395848"/>
    <w:multiLevelType w:val="hybridMultilevel"/>
    <w:tmpl w:val="008AF766"/>
    <w:lvl w:ilvl="0" w:tplc="11A09980">
      <w:start w:val="1"/>
      <w:numFmt w:val="bullet"/>
      <w:lvlText w:val=""/>
      <w:lvlJc w:val="left"/>
      <w:pPr>
        <w:tabs>
          <w:tab w:val="num" w:pos="1429"/>
        </w:tabs>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4">
    <w:nsid w:val="72487524"/>
    <w:multiLevelType w:val="hybridMultilevel"/>
    <w:tmpl w:val="8B407FE2"/>
    <w:lvl w:ilvl="0" w:tplc="C2D61D9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3EC06D3"/>
    <w:multiLevelType w:val="hybridMultilevel"/>
    <w:tmpl w:val="3746E550"/>
    <w:lvl w:ilvl="0" w:tplc="A216C19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7552157F"/>
    <w:multiLevelType w:val="hybridMultilevel"/>
    <w:tmpl w:val="CAE43400"/>
    <w:lvl w:ilvl="0" w:tplc="629A45FC">
      <w:start w:val="1"/>
      <w:numFmt w:val="bullet"/>
      <w:lvlText w:val="•"/>
      <w:lvlJc w:val="left"/>
      <w:pPr>
        <w:tabs>
          <w:tab w:val="num" w:pos="720"/>
        </w:tabs>
        <w:ind w:left="720" w:hanging="360"/>
      </w:pPr>
      <w:rPr>
        <w:rFonts w:ascii="Times New Roman" w:hAnsi="Times New Roman" w:hint="default"/>
      </w:rPr>
    </w:lvl>
    <w:lvl w:ilvl="1" w:tplc="5176B70A">
      <w:start w:val="1"/>
      <w:numFmt w:val="bullet"/>
      <w:lvlText w:val="•"/>
      <w:lvlJc w:val="left"/>
      <w:pPr>
        <w:tabs>
          <w:tab w:val="num" w:pos="1440"/>
        </w:tabs>
        <w:ind w:left="1440" w:hanging="360"/>
      </w:pPr>
      <w:rPr>
        <w:rFonts w:ascii="Times New Roman" w:hAnsi="Times New Roman" w:hint="default"/>
      </w:rPr>
    </w:lvl>
    <w:lvl w:ilvl="2" w:tplc="9D7C27C4" w:tentative="1">
      <w:start w:val="1"/>
      <w:numFmt w:val="bullet"/>
      <w:lvlText w:val="•"/>
      <w:lvlJc w:val="left"/>
      <w:pPr>
        <w:tabs>
          <w:tab w:val="num" w:pos="2160"/>
        </w:tabs>
        <w:ind w:left="2160" w:hanging="360"/>
      </w:pPr>
      <w:rPr>
        <w:rFonts w:ascii="Times New Roman" w:hAnsi="Times New Roman" w:hint="default"/>
      </w:rPr>
    </w:lvl>
    <w:lvl w:ilvl="3" w:tplc="16C4A3CC" w:tentative="1">
      <w:start w:val="1"/>
      <w:numFmt w:val="bullet"/>
      <w:lvlText w:val="•"/>
      <w:lvlJc w:val="left"/>
      <w:pPr>
        <w:tabs>
          <w:tab w:val="num" w:pos="2880"/>
        </w:tabs>
        <w:ind w:left="2880" w:hanging="360"/>
      </w:pPr>
      <w:rPr>
        <w:rFonts w:ascii="Times New Roman" w:hAnsi="Times New Roman" w:hint="default"/>
      </w:rPr>
    </w:lvl>
    <w:lvl w:ilvl="4" w:tplc="3134F730" w:tentative="1">
      <w:start w:val="1"/>
      <w:numFmt w:val="bullet"/>
      <w:lvlText w:val="•"/>
      <w:lvlJc w:val="left"/>
      <w:pPr>
        <w:tabs>
          <w:tab w:val="num" w:pos="3600"/>
        </w:tabs>
        <w:ind w:left="3600" w:hanging="360"/>
      </w:pPr>
      <w:rPr>
        <w:rFonts w:ascii="Times New Roman" w:hAnsi="Times New Roman" w:hint="default"/>
      </w:rPr>
    </w:lvl>
    <w:lvl w:ilvl="5" w:tplc="AC0482F0" w:tentative="1">
      <w:start w:val="1"/>
      <w:numFmt w:val="bullet"/>
      <w:lvlText w:val="•"/>
      <w:lvlJc w:val="left"/>
      <w:pPr>
        <w:tabs>
          <w:tab w:val="num" w:pos="4320"/>
        </w:tabs>
        <w:ind w:left="4320" w:hanging="360"/>
      </w:pPr>
      <w:rPr>
        <w:rFonts w:ascii="Times New Roman" w:hAnsi="Times New Roman" w:hint="default"/>
      </w:rPr>
    </w:lvl>
    <w:lvl w:ilvl="6" w:tplc="8FC4DE56" w:tentative="1">
      <w:start w:val="1"/>
      <w:numFmt w:val="bullet"/>
      <w:lvlText w:val="•"/>
      <w:lvlJc w:val="left"/>
      <w:pPr>
        <w:tabs>
          <w:tab w:val="num" w:pos="5040"/>
        </w:tabs>
        <w:ind w:left="5040" w:hanging="360"/>
      </w:pPr>
      <w:rPr>
        <w:rFonts w:ascii="Times New Roman" w:hAnsi="Times New Roman" w:hint="default"/>
      </w:rPr>
    </w:lvl>
    <w:lvl w:ilvl="7" w:tplc="05FCD356" w:tentative="1">
      <w:start w:val="1"/>
      <w:numFmt w:val="bullet"/>
      <w:lvlText w:val="•"/>
      <w:lvlJc w:val="left"/>
      <w:pPr>
        <w:tabs>
          <w:tab w:val="num" w:pos="5760"/>
        </w:tabs>
        <w:ind w:left="5760" w:hanging="360"/>
      </w:pPr>
      <w:rPr>
        <w:rFonts w:ascii="Times New Roman" w:hAnsi="Times New Roman" w:hint="default"/>
      </w:rPr>
    </w:lvl>
    <w:lvl w:ilvl="8" w:tplc="275A034C"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C023286"/>
    <w:multiLevelType w:val="hybridMultilevel"/>
    <w:tmpl w:val="F9C0BD22"/>
    <w:lvl w:ilvl="0" w:tplc="0426000F">
      <w:start w:val="1"/>
      <w:numFmt w:val="decimal"/>
      <w:lvlText w:val="%1."/>
      <w:lvlJc w:val="left"/>
      <w:pPr>
        <w:ind w:left="1440" w:hanging="360"/>
      </w:pPr>
      <w:rPr>
        <w:rFonts w:cs="Times New Roman" w:hint="default"/>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38">
    <w:nsid w:val="7C906241"/>
    <w:multiLevelType w:val="hybridMultilevel"/>
    <w:tmpl w:val="C150D4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27"/>
  </w:num>
  <w:num w:numId="4">
    <w:abstractNumId w:val="15"/>
  </w:num>
  <w:num w:numId="5">
    <w:abstractNumId w:val="3"/>
  </w:num>
  <w:num w:numId="6">
    <w:abstractNumId w:val="13"/>
  </w:num>
  <w:num w:numId="7">
    <w:abstractNumId w:val="37"/>
  </w:num>
  <w:num w:numId="8">
    <w:abstractNumId w:val="20"/>
  </w:num>
  <w:num w:numId="9">
    <w:abstractNumId w:val="24"/>
  </w:num>
  <w:num w:numId="10">
    <w:abstractNumId w:val="36"/>
  </w:num>
  <w:num w:numId="11">
    <w:abstractNumId w:val="29"/>
  </w:num>
  <w:num w:numId="12">
    <w:abstractNumId w:val="22"/>
  </w:num>
  <w:num w:numId="13">
    <w:abstractNumId w:val="4"/>
  </w:num>
  <w:num w:numId="14">
    <w:abstractNumId w:val="7"/>
  </w:num>
  <w:num w:numId="15">
    <w:abstractNumId w:val="38"/>
  </w:num>
  <w:num w:numId="16">
    <w:abstractNumId w:val="17"/>
  </w:num>
  <w:num w:numId="17">
    <w:abstractNumId w:val="10"/>
  </w:num>
  <w:num w:numId="18">
    <w:abstractNumId w:val="12"/>
  </w:num>
  <w:num w:numId="19">
    <w:abstractNumId w:val="14"/>
  </w:num>
  <w:num w:numId="20">
    <w:abstractNumId w:val="33"/>
  </w:num>
  <w:num w:numId="21">
    <w:abstractNumId w:val="18"/>
  </w:num>
  <w:num w:numId="22">
    <w:abstractNumId w:val="11"/>
  </w:num>
  <w:num w:numId="23">
    <w:abstractNumId w:val="8"/>
  </w:num>
  <w:num w:numId="24">
    <w:abstractNumId w:val="1"/>
  </w:num>
  <w:num w:numId="25">
    <w:abstractNumId w:val="19"/>
  </w:num>
  <w:num w:numId="26">
    <w:abstractNumId w:val="28"/>
  </w:num>
  <w:num w:numId="27">
    <w:abstractNumId w:val="0"/>
  </w:num>
  <w:num w:numId="28">
    <w:abstractNumId w:val="9"/>
  </w:num>
  <w:num w:numId="29">
    <w:abstractNumId w:val="26"/>
  </w:num>
  <w:num w:numId="30">
    <w:abstractNumId w:val="16"/>
  </w:num>
  <w:num w:numId="31">
    <w:abstractNumId w:val="2"/>
  </w:num>
  <w:num w:numId="32">
    <w:abstractNumId w:val="34"/>
  </w:num>
  <w:num w:numId="33">
    <w:abstractNumId w:val="21"/>
  </w:num>
  <w:num w:numId="34">
    <w:abstractNumId w:val="35"/>
  </w:num>
  <w:num w:numId="35">
    <w:abstractNumId w:val="23"/>
  </w:num>
  <w:num w:numId="36">
    <w:abstractNumId w:val="6"/>
  </w:num>
  <w:num w:numId="37">
    <w:abstractNumId w:val="31"/>
  </w:num>
  <w:num w:numId="38">
    <w:abstractNumId w:val="32"/>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D02563"/>
    <w:rsid w:val="00004A8E"/>
    <w:rsid w:val="00013139"/>
    <w:rsid w:val="00016E3C"/>
    <w:rsid w:val="000363FF"/>
    <w:rsid w:val="00042E0B"/>
    <w:rsid w:val="00087030"/>
    <w:rsid w:val="00097465"/>
    <w:rsid w:val="000B0CA8"/>
    <w:rsid w:val="000B2540"/>
    <w:rsid w:val="000B5AC4"/>
    <w:rsid w:val="000C11E4"/>
    <w:rsid w:val="000C5240"/>
    <w:rsid w:val="000D6CA1"/>
    <w:rsid w:val="000E123C"/>
    <w:rsid w:val="000E25A7"/>
    <w:rsid w:val="00107ADC"/>
    <w:rsid w:val="00116B01"/>
    <w:rsid w:val="0012436A"/>
    <w:rsid w:val="00150814"/>
    <w:rsid w:val="0015696A"/>
    <w:rsid w:val="00164461"/>
    <w:rsid w:val="00167329"/>
    <w:rsid w:val="00176462"/>
    <w:rsid w:val="001B1340"/>
    <w:rsid w:val="001B20F2"/>
    <w:rsid w:val="001B5ACF"/>
    <w:rsid w:val="001B6370"/>
    <w:rsid w:val="001B7A77"/>
    <w:rsid w:val="001C20D8"/>
    <w:rsid w:val="001D2652"/>
    <w:rsid w:val="001D41A9"/>
    <w:rsid w:val="001E5551"/>
    <w:rsid w:val="001F09BD"/>
    <w:rsid w:val="0020115F"/>
    <w:rsid w:val="00204996"/>
    <w:rsid w:val="00205FED"/>
    <w:rsid w:val="00207ECF"/>
    <w:rsid w:val="00210368"/>
    <w:rsid w:val="002117DA"/>
    <w:rsid w:val="00214983"/>
    <w:rsid w:val="00217478"/>
    <w:rsid w:val="002252F7"/>
    <w:rsid w:val="0024029F"/>
    <w:rsid w:val="002406B0"/>
    <w:rsid w:val="00241F75"/>
    <w:rsid w:val="0024212A"/>
    <w:rsid w:val="00246E4B"/>
    <w:rsid w:val="0025704E"/>
    <w:rsid w:val="002709BE"/>
    <w:rsid w:val="00284A5D"/>
    <w:rsid w:val="00295E21"/>
    <w:rsid w:val="00297599"/>
    <w:rsid w:val="002A6FDC"/>
    <w:rsid w:val="002C1183"/>
    <w:rsid w:val="002D0EE4"/>
    <w:rsid w:val="002D790E"/>
    <w:rsid w:val="00304B14"/>
    <w:rsid w:val="00311B33"/>
    <w:rsid w:val="003178C0"/>
    <w:rsid w:val="00321ABA"/>
    <w:rsid w:val="00324C9B"/>
    <w:rsid w:val="00326D3A"/>
    <w:rsid w:val="00335D09"/>
    <w:rsid w:val="00336D05"/>
    <w:rsid w:val="00351BC5"/>
    <w:rsid w:val="00357B6F"/>
    <w:rsid w:val="00367B88"/>
    <w:rsid w:val="00370FB1"/>
    <w:rsid w:val="00373322"/>
    <w:rsid w:val="00385B8A"/>
    <w:rsid w:val="00391807"/>
    <w:rsid w:val="003953D3"/>
    <w:rsid w:val="00395B54"/>
    <w:rsid w:val="003978D5"/>
    <w:rsid w:val="003A3504"/>
    <w:rsid w:val="003C5E9D"/>
    <w:rsid w:val="003E562C"/>
    <w:rsid w:val="00400429"/>
    <w:rsid w:val="00405E66"/>
    <w:rsid w:val="0041006A"/>
    <w:rsid w:val="00412BEB"/>
    <w:rsid w:val="004137AF"/>
    <w:rsid w:val="00414DD8"/>
    <w:rsid w:val="00422131"/>
    <w:rsid w:val="00432429"/>
    <w:rsid w:val="0045261F"/>
    <w:rsid w:val="004555AE"/>
    <w:rsid w:val="004577BB"/>
    <w:rsid w:val="00462704"/>
    <w:rsid w:val="00474EEE"/>
    <w:rsid w:val="00485AD9"/>
    <w:rsid w:val="004864FA"/>
    <w:rsid w:val="0049128E"/>
    <w:rsid w:val="004A3ABA"/>
    <w:rsid w:val="004A4A30"/>
    <w:rsid w:val="004B71E7"/>
    <w:rsid w:val="004C1F79"/>
    <w:rsid w:val="004C24DE"/>
    <w:rsid w:val="004C263E"/>
    <w:rsid w:val="004C7F23"/>
    <w:rsid w:val="004F39B0"/>
    <w:rsid w:val="004F4184"/>
    <w:rsid w:val="00504680"/>
    <w:rsid w:val="00511B3D"/>
    <w:rsid w:val="00513C16"/>
    <w:rsid w:val="0051438C"/>
    <w:rsid w:val="00540F5A"/>
    <w:rsid w:val="00556388"/>
    <w:rsid w:val="005564E5"/>
    <w:rsid w:val="00557A27"/>
    <w:rsid w:val="0056732B"/>
    <w:rsid w:val="00577D2A"/>
    <w:rsid w:val="005806BD"/>
    <w:rsid w:val="00582DE2"/>
    <w:rsid w:val="00586AF4"/>
    <w:rsid w:val="005A26E6"/>
    <w:rsid w:val="005A7F8A"/>
    <w:rsid w:val="005C0578"/>
    <w:rsid w:val="00602B0C"/>
    <w:rsid w:val="00610C97"/>
    <w:rsid w:val="00614C23"/>
    <w:rsid w:val="00627A65"/>
    <w:rsid w:val="00634804"/>
    <w:rsid w:val="00641711"/>
    <w:rsid w:val="006559BF"/>
    <w:rsid w:val="006603B7"/>
    <w:rsid w:val="006608FC"/>
    <w:rsid w:val="006615E3"/>
    <w:rsid w:val="006622B0"/>
    <w:rsid w:val="00663E69"/>
    <w:rsid w:val="00665B25"/>
    <w:rsid w:val="0066760B"/>
    <w:rsid w:val="00675897"/>
    <w:rsid w:val="0067688D"/>
    <w:rsid w:val="006906CE"/>
    <w:rsid w:val="00691D68"/>
    <w:rsid w:val="006A71E7"/>
    <w:rsid w:val="006D41A4"/>
    <w:rsid w:val="006E6CBC"/>
    <w:rsid w:val="006F2229"/>
    <w:rsid w:val="00702DE1"/>
    <w:rsid w:val="00712CCC"/>
    <w:rsid w:val="00733169"/>
    <w:rsid w:val="00754265"/>
    <w:rsid w:val="00757873"/>
    <w:rsid w:val="00766F2C"/>
    <w:rsid w:val="0077795D"/>
    <w:rsid w:val="00790D00"/>
    <w:rsid w:val="007938EA"/>
    <w:rsid w:val="00794268"/>
    <w:rsid w:val="0079441A"/>
    <w:rsid w:val="007A0CAE"/>
    <w:rsid w:val="007A7F5E"/>
    <w:rsid w:val="007B50A3"/>
    <w:rsid w:val="007B546F"/>
    <w:rsid w:val="007C2BAF"/>
    <w:rsid w:val="007C47A3"/>
    <w:rsid w:val="007C7646"/>
    <w:rsid w:val="007D5C02"/>
    <w:rsid w:val="007E083A"/>
    <w:rsid w:val="007E0A32"/>
    <w:rsid w:val="007F344D"/>
    <w:rsid w:val="008066DA"/>
    <w:rsid w:val="0083447A"/>
    <w:rsid w:val="00837444"/>
    <w:rsid w:val="008443AC"/>
    <w:rsid w:val="00846ED1"/>
    <w:rsid w:val="00847B97"/>
    <w:rsid w:val="0086378F"/>
    <w:rsid w:val="00882B63"/>
    <w:rsid w:val="008C6731"/>
    <w:rsid w:val="008C6D1B"/>
    <w:rsid w:val="008D44A5"/>
    <w:rsid w:val="008E7D97"/>
    <w:rsid w:val="008F1A21"/>
    <w:rsid w:val="00903A27"/>
    <w:rsid w:val="0090466C"/>
    <w:rsid w:val="00905E97"/>
    <w:rsid w:val="00907401"/>
    <w:rsid w:val="00912EEF"/>
    <w:rsid w:val="009208BA"/>
    <w:rsid w:val="00920A69"/>
    <w:rsid w:val="00922F9F"/>
    <w:rsid w:val="00924F0D"/>
    <w:rsid w:val="009517B4"/>
    <w:rsid w:val="00952D7B"/>
    <w:rsid w:val="00965D7F"/>
    <w:rsid w:val="00977F84"/>
    <w:rsid w:val="00986335"/>
    <w:rsid w:val="00994D2D"/>
    <w:rsid w:val="009A1B8E"/>
    <w:rsid w:val="009A5817"/>
    <w:rsid w:val="009A58E6"/>
    <w:rsid w:val="009A75F7"/>
    <w:rsid w:val="009B091A"/>
    <w:rsid w:val="009B18E5"/>
    <w:rsid w:val="009B45F7"/>
    <w:rsid w:val="009B52F3"/>
    <w:rsid w:val="009C1804"/>
    <w:rsid w:val="009C30E7"/>
    <w:rsid w:val="009C53C8"/>
    <w:rsid w:val="009D41D0"/>
    <w:rsid w:val="009D4D5B"/>
    <w:rsid w:val="009D67F7"/>
    <w:rsid w:val="009D771C"/>
    <w:rsid w:val="009E1F16"/>
    <w:rsid w:val="00A03D70"/>
    <w:rsid w:val="00A116A4"/>
    <w:rsid w:val="00A1668B"/>
    <w:rsid w:val="00A43302"/>
    <w:rsid w:val="00A562A8"/>
    <w:rsid w:val="00A62611"/>
    <w:rsid w:val="00A70EAC"/>
    <w:rsid w:val="00A804C8"/>
    <w:rsid w:val="00A823F6"/>
    <w:rsid w:val="00AA78DF"/>
    <w:rsid w:val="00AD312D"/>
    <w:rsid w:val="00AD6C8C"/>
    <w:rsid w:val="00AD7620"/>
    <w:rsid w:val="00AE11F5"/>
    <w:rsid w:val="00AE48AB"/>
    <w:rsid w:val="00AE4C28"/>
    <w:rsid w:val="00AE5C43"/>
    <w:rsid w:val="00AF5645"/>
    <w:rsid w:val="00B03FC4"/>
    <w:rsid w:val="00B06DFC"/>
    <w:rsid w:val="00B1091B"/>
    <w:rsid w:val="00B14B35"/>
    <w:rsid w:val="00B17495"/>
    <w:rsid w:val="00B42955"/>
    <w:rsid w:val="00B44769"/>
    <w:rsid w:val="00B50CB7"/>
    <w:rsid w:val="00B520CD"/>
    <w:rsid w:val="00B60806"/>
    <w:rsid w:val="00B61ACE"/>
    <w:rsid w:val="00B6209C"/>
    <w:rsid w:val="00B73EF4"/>
    <w:rsid w:val="00B81E24"/>
    <w:rsid w:val="00B82C2C"/>
    <w:rsid w:val="00B84D65"/>
    <w:rsid w:val="00BA19DA"/>
    <w:rsid w:val="00BB030B"/>
    <w:rsid w:val="00BC2492"/>
    <w:rsid w:val="00BC3496"/>
    <w:rsid w:val="00BC36AD"/>
    <w:rsid w:val="00BF0716"/>
    <w:rsid w:val="00BF5024"/>
    <w:rsid w:val="00BF6423"/>
    <w:rsid w:val="00C109B9"/>
    <w:rsid w:val="00C11A4F"/>
    <w:rsid w:val="00C26C8F"/>
    <w:rsid w:val="00C40DD3"/>
    <w:rsid w:val="00C67FF4"/>
    <w:rsid w:val="00C840D3"/>
    <w:rsid w:val="00C873F0"/>
    <w:rsid w:val="00CA136C"/>
    <w:rsid w:val="00CA6D37"/>
    <w:rsid w:val="00CB5F6D"/>
    <w:rsid w:val="00CC31FF"/>
    <w:rsid w:val="00CE3A65"/>
    <w:rsid w:val="00D02563"/>
    <w:rsid w:val="00D136C4"/>
    <w:rsid w:val="00D14C34"/>
    <w:rsid w:val="00D23CA3"/>
    <w:rsid w:val="00D36D9C"/>
    <w:rsid w:val="00D411B4"/>
    <w:rsid w:val="00D446C6"/>
    <w:rsid w:val="00D57A95"/>
    <w:rsid w:val="00D70CE9"/>
    <w:rsid w:val="00D93268"/>
    <w:rsid w:val="00DA27C9"/>
    <w:rsid w:val="00DA6812"/>
    <w:rsid w:val="00DD07F4"/>
    <w:rsid w:val="00DE14A5"/>
    <w:rsid w:val="00DE1B82"/>
    <w:rsid w:val="00DE7900"/>
    <w:rsid w:val="00DE7BB1"/>
    <w:rsid w:val="00DF5A85"/>
    <w:rsid w:val="00E00A4B"/>
    <w:rsid w:val="00E0423B"/>
    <w:rsid w:val="00E04AC2"/>
    <w:rsid w:val="00E11906"/>
    <w:rsid w:val="00E4790B"/>
    <w:rsid w:val="00E64374"/>
    <w:rsid w:val="00E86528"/>
    <w:rsid w:val="00EA5DDB"/>
    <w:rsid w:val="00EA7AF1"/>
    <w:rsid w:val="00EB792C"/>
    <w:rsid w:val="00EC64D7"/>
    <w:rsid w:val="00ED4C31"/>
    <w:rsid w:val="00EE411B"/>
    <w:rsid w:val="00EE49B5"/>
    <w:rsid w:val="00EF0814"/>
    <w:rsid w:val="00F029EC"/>
    <w:rsid w:val="00F105EA"/>
    <w:rsid w:val="00F1172C"/>
    <w:rsid w:val="00F17BCF"/>
    <w:rsid w:val="00F22713"/>
    <w:rsid w:val="00F24E1D"/>
    <w:rsid w:val="00F434C6"/>
    <w:rsid w:val="00F50EBC"/>
    <w:rsid w:val="00F51DB4"/>
    <w:rsid w:val="00F63007"/>
    <w:rsid w:val="00F66CC5"/>
    <w:rsid w:val="00F66CC9"/>
    <w:rsid w:val="00F762DF"/>
    <w:rsid w:val="00F837C1"/>
    <w:rsid w:val="00F9132E"/>
    <w:rsid w:val="00F94618"/>
    <w:rsid w:val="00FA31B6"/>
    <w:rsid w:val="00FA3231"/>
    <w:rsid w:val="00FC0C93"/>
    <w:rsid w:val="00FC5173"/>
    <w:rsid w:val="00FD003F"/>
    <w:rsid w:val="00FD1867"/>
    <w:rsid w:val="00FE1026"/>
    <w:rsid w:val="00FE5191"/>
    <w:rsid w:val="00FF637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A7"/>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E25A7"/>
    <w:pPr>
      <w:suppressAutoHyphens/>
      <w:spacing w:after="200" w:line="276" w:lineRule="auto"/>
      <w:ind w:left="720"/>
    </w:pPr>
    <w:rPr>
      <w:rFonts w:ascii="Calibri" w:hAnsi="Calibri"/>
      <w:sz w:val="22"/>
      <w:szCs w:val="20"/>
      <w:lang w:eastAsia="ar-SA"/>
    </w:rPr>
  </w:style>
  <w:style w:type="character" w:customStyle="1" w:styleId="ListParagraphChar">
    <w:name w:val="List Paragraph Char"/>
    <w:link w:val="ListParagraph"/>
    <w:uiPriority w:val="99"/>
    <w:locked/>
    <w:rsid w:val="000E25A7"/>
    <w:rPr>
      <w:rFonts w:ascii="Calibri" w:eastAsia="Times New Roman" w:hAnsi="Calibri"/>
      <w:sz w:val="22"/>
      <w:lang w:eastAsia="ar-SA" w:bidi="ar-SA"/>
    </w:rPr>
  </w:style>
  <w:style w:type="paragraph" w:styleId="NormalWeb">
    <w:name w:val="Normal (Web)"/>
    <w:basedOn w:val="Normal"/>
    <w:uiPriority w:val="99"/>
    <w:rsid w:val="00D36D9C"/>
    <w:pPr>
      <w:spacing w:before="100" w:beforeAutospacing="1" w:after="100" w:afterAutospacing="1"/>
    </w:pPr>
    <w:rPr>
      <w:rFonts w:eastAsia="Times New Roman"/>
      <w:sz w:val="24"/>
      <w:szCs w:val="24"/>
      <w:lang w:eastAsia="lv-LV"/>
    </w:rPr>
  </w:style>
  <w:style w:type="paragraph" w:styleId="BalloonText">
    <w:name w:val="Balloon Text"/>
    <w:basedOn w:val="Normal"/>
    <w:link w:val="BalloonTextChar"/>
    <w:uiPriority w:val="99"/>
    <w:semiHidden/>
    <w:rsid w:val="00BF07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0716"/>
    <w:rPr>
      <w:rFonts w:ascii="Tahoma" w:hAnsi="Tahoma" w:cs="Tahoma"/>
      <w:sz w:val="16"/>
      <w:szCs w:val="16"/>
    </w:rPr>
  </w:style>
  <w:style w:type="table" w:styleId="LightList-Accent1">
    <w:name w:val="Light List Accent 1"/>
    <w:basedOn w:val="TableNormal"/>
    <w:uiPriority w:val="99"/>
    <w:rsid w:val="00373322"/>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Header">
    <w:name w:val="header"/>
    <w:basedOn w:val="Normal"/>
    <w:link w:val="HeaderChar"/>
    <w:uiPriority w:val="99"/>
    <w:rsid w:val="005564E5"/>
    <w:pPr>
      <w:tabs>
        <w:tab w:val="center" w:pos="4153"/>
        <w:tab w:val="right" w:pos="8306"/>
      </w:tabs>
    </w:pPr>
  </w:style>
  <w:style w:type="character" w:customStyle="1" w:styleId="HeaderChar">
    <w:name w:val="Header Char"/>
    <w:basedOn w:val="DefaultParagraphFont"/>
    <w:link w:val="Header"/>
    <w:uiPriority w:val="99"/>
    <w:locked/>
    <w:rsid w:val="005564E5"/>
    <w:rPr>
      <w:rFonts w:cs="Times New Roman"/>
    </w:rPr>
  </w:style>
  <w:style w:type="paragraph" w:styleId="Footer">
    <w:name w:val="footer"/>
    <w:basedOn w:val="Normal"/>
    <w:link w:val="FooterChar"/>
    <w:uiPriority w:val="99"/>
    <w:rsid w:val="005564E5"/>
    <w:pPr>
      <w:tabs>
        <w:tab w:val="center" w:pos="4153"/>
        <w:tab w:val="right" w:pos="8306"/>
      </w:tabs>
    </w:pPr>
  </w:style>
  <w:style w:type="character" w:customStyle="1" w:styleId="FooterChar">
    <w:name w:val="Footer Char"/>
    <w:basedOn w:val="DefaultParagraphFont"/>
    <w:link w:val="Footer"/>
    <w:uiPriority w:val="99"/>
    <w:locked/>
    <w:rsid w:val="005564E5"/>
    <w:rPr>
      <w:rFonts w:cs="Times New Roman"/>
    </w:rPr>
  </w:style>
  <w:style w:type="table" w:styleId="TableGrid">
    <w:name w:val="Table Grid"/>
    <w:basedOn w:val="TableNormal"/>
    <w:uiPriority w:val="99"/>
    <w:rsid w:val="00846E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C36AD"/>
    <w:pPr>
      <w:widowControl w:val="0"/>
      <w:tabs>
        <w:tab w:val="left" w:pos="709"/>
      </w:tabs>
      <w:suppressAutoHyphens/>
      <w:spacing w:after="200" w:line="276" w:lineRule="auto"/>
    </w:pPr>
    <w:rPr>
      <w:rFonts w:ascii="Nimbus Roman No9 L" w:eastAsia="Nimbus Roman No9 L" w:cs="DejaVu Sans"/>
      <w:sz w:val="24"/>
      <w:szCs w:val="24"/>
      <w:lang w:val="en-US" w:eastAsia="zh-CN" w:bidi="hi-IN"/>
    </w:rPr>
  </w:style>
  <w:style w:type="character" w:styleId="CommentReference">
    <w:name w:val="annotation reference"/>
    <w:basedOn w:val="DefaultParagraphFont"/>
    <w:uiPriority w:val="99"/>
    <w:semiHidden/>
    <w:rsid w:val="00702DE1"/>
    <w:rPr>
      <w:rFonts w:cs="Times New Roman"/>
      <w:sz w:val="16"/>
      <w:szCs w:val="16"/>
    </w:rPr>
  </w:style>
  <w:style w:type="paragraph" w:styleId="CommentText">
    <w:name w:val="annotation text"/>
    <w:basedOn w:val="Normal"/>
    <w:link w:val="CommentTextChar"/>
    <w:uiPriority w:val="99"/>
    <w:semiHidden/>
    <w:rsid w:val="00702DE1"/>
    <w:rPr>
      <w:sz w:val="20"/>
      <w:szCs w:val="20"/>
    </w:rPr>
  </w:style>
  <w:style w:type="character" w:customStyle="1" w:styleId="CommentTextChar">
    <w:name w:val="Comment Text Char"/>
    <w:basedOn w:val="DefaultParagraphFont"/>
    <w:link w:val="CommentText"/>
    <w:uiPriority w:val="99"/>
    <w:semiHidden/>
    <w:locked/>
    <w:rsid w:val="00702DE1"/>
    <w:rPr>
      <w:rFonts w:cs="Times New Roman"/>
      <w:sz w:val="20"/>
      <w:szCs w:val="20"/>
    </w:rPr>
  </w:style>
  <w:style w:type="paragraph" w:styleId="CommentSubject">
    <w:name w:val="annotation subject"/>
    <w:basedOn w:val="CommentText"/>
    <w:next w:val="CommentText"/>
    <w:link w:val="CommentSubjectChar"/>
    <w:uiPriority w:val="99"/>
    <w:semiHidden/>
    <w:rsid w:val="00702DE1"/>
    <w:rPr>
      <w:b/>
      <w:bCs/>
    </w:rPr>
  </w:style>
  <w:style w:type="character" w:customStyle="1" w:styleId="CommentSubjectChar">
    <w:name w:val="Comment Subject Char"/>
    <w:basedOn w:val="CommentTextChar"/>
    <w:link w:val="CommentSubject"/>
    <w:uiPriority w:val="99"/>
    <w:semiHidden/>
    <w:locked/>
    <w:rsid w:val="00702DE1"/>
    <w:rPr>
      <w:rFonts w:cs="Times New Roman"/>
      <w:b/>
      <w:bCs/>
      <w:sz w:val="20"/>
      <w:szCs w:val="20"/>
    </w:rPr>
  </w:style>
  <w:style w:type="character" w:styleId="Strong">
    <w:name w:val="Strong"/>
    <w:basedOn w:val="DefaultParagraphFont"/>
    <w:uiPriority w:val="99"/>
    <w:qFormat/>
    <w:rsid w:val="00E0423B"/>
    <w:rPr>
      <w:rFonts w:cs="Times New Roman"/>
      <w:b/>
      <w:bCs/>
    </w:rPr>
  </w:style>
  <w:style w:type="paragraph" w:customStyle="1" w:styleId="Teksts1">
    <w:name w:val="Teksts1"/>
    <w:basedOn w:val="Normal"/>
    <w:rsid w:val="002406B0"/>
    <w:pPr>
      <w:widowControl w:val="0"/>
      <w:spacing w:after="120"/>
      <w:jc w:val="both"/>
    </w:pPr>
    <w:rPr>
      <w:rFonts w:eastAsia="Times New Roman"/>
      <w:sz w:val="20"/>
      <w:szCs w:val="20"/>
    </w:rPr>
  </w:style>
  <w:style w:type="paragraph" w:styleId="DocumentMap">
    <w:name w:val="Document Map"/>
    <w:basedOn w:val="Normal"/>
    <w:link w:val="DocumentMapChar"/>
    <w:uiPriority w:val="99"/>
    <w:semiHidden/>
    <w:rsid w:val="0086378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B18DC"/>
    <w:rPr>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2211473">
      <w:marLeft w:val="0"/>
      <w:marRight w:val="0"/>
      <w:marTop w:val="0"/>
      <w:marBottom w:val="0"/>
      <w:divBdr>
        <w:top w:val="none" w:sz="0" w:space="0" w:color="auto"/>
        <w:left w:val="none" w:sz="0" w:space="0" w:color="auto"/>
        <w:bottom w:val="none" w:sz="0" w:space="0" w:color="auto"/>
        <w:right w:val="none" w:sz="0" w:space="0" w:color="auto"/>
      </w:divBdr>
    </w:div>
    <w:div w:id="1402211475">
      <w:marLeft w:val="0"/>
      <w:marRight w:val="0"/>
      <w:marTop w:val="0"/>
      <w:marBottom w:val="0"/>
      <w:divBdr>
        <w:top w:val="none" w:sz="0" w:space="0" w:color="auto"/>
        <w:left w:val="none" w:sz="0" w:space="0" w:color="auto"/>
        <w:bottom w:val="none" w:sz="0" w:space="0" w:color="auto"/>
        <w:right w:val="none" w:sz="0" w:space="0" w:color="auto"/>
      </w:divBdr>
    </w:div>
    <w:div w:id="1402211476">
      <w:marLeft w:val="0"/>
      <w:marRight w:val="0"/>
      <w:marTop w:val="0"/>
      <w:marBottom w:val="0"/>
      <w:divBdr>
        <w:top w:val="none" w:sz="0" w:space="0" w:color="auto"/>
        <w:left w:val="none" w:sz="0" w:space="0" w:color="auto"/>
        <w:bottom w:val="none" w:sz="0" w:space="0" w:color="auto"/>
        <w:right w:val="none" w:sz="0" w:space="0" w:color="auto"/>
      </w:divBdr>
    </w:div>
    <w:div w:id="1402211477">
      <w:marLeft w:val="0"/>
      <w:marRight w:val="0"/>
      <w:marTop w:val="0"/>
      <w:marBottom w:val="0"/>
      <w:divBdr>
        <w:top w:val="none" w:sz="0" w:space="0" w:color="auto"/>
        <w:left w:val="none" w:sz="0" w:space="0" w:color="auto"/>
        <w:bottom w:val="none" w:sz="0" w:space="0" w:color="auto"/>
        <w:right w:val="none" w:sz="0" w:space="0" w:color="auto"/>
      </w:divBdr>
    </w:div>
    <w:div w:id="1402211478">
      <w:marLeft w:val="0"/>
      <w:marRight w:val="0"/>
      <w:marTop w:val="0"/>
      <w:marBottom w:val="0"/>
      <w:divBdr>
        <w:top w:val="none" w:sz="0" w:space="0" w:color="auto"/>
        <w:left w:val="none" w:sz="0" w:space="0" w:color="auto"/>
        <w:bottom w:val="none" w:sz="0" w:space="0" w:color="auto"/>
        <w:right w:val="none" w:sz="0" w:space="0" w:color="auto"/>
      </w:divBdr>
      <w:divsChild>
        <w:div w:id="1402211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5726</Words>
  <Characters>3264</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Par vienotas attīstības finanšu institūcijas izveidi un valsts atbalsta programmām, kas tiek īstenotas finanšu instrumentu veidā</vt:lpstr>
    </vt:vector>
  </TitlesOfParts>
  <Company>Finanšu ministrija</Company>
  <LinksUpToDate>false</LinksUpToDate>
  <CharactersWithSpaces>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vienotas attīstības finanšu institūcijas izveidi un valsts atbalsta programmām, kas tiek īstenotas finanšu instrumentu veidā</dc:title>
  <dc:subject>Informatīvais ziņojums</dc:subject>
  <dc:creator>Finanšu Ministrija</dc:creator>
  <cp:keywords/>
  <dc:description>67083816; Kristine.Kapusta@fm.gov.lv</dc:description>
  <cp:lastModifiedBy>aleksandras</cp:lastModifiedBy>
  <cp:revision>14</cp:revision>
  <cp:lastPrinted>2012-04-17T12:12:00Z</cp:lastPrinted>
  <dcterms:created xsi:type="dcterms:W3CDTF">2013-03-07T08:42:00Z</dcterms:created>
  <dcterms:modified xsi:type="dcterms:W3CDTF">2013-04-25T09:25:00Z</dcterms:modified>
</cp:coreProperties>
</file>