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55F" w:rsidRPr="00E8755F" w:rsidRDefault="00E8755F" w:rsidP="00F90BB0">
      <w:pPr>
        <w:spacing w:after="0" w:line="240" w:lineRule="auto"/>
        <w:jc w:val="center"/>
        <w:rPr>
          <w:rFonts w:ascii="Times New Roman" w:hAnsi="Times New Roman" w:cs="Times New Roman"/>
          <w:sz w:val="28"/>
          <w:szCs w:val="28"/>
          <w:lang w:val="lv-LV"/>
        </w:rPr>
      </w:pPr>
      <w:r w:rsidRPr="00E8755F">
        <w:rPr>
          <w:rFonts w:ascii="Times New Roman" w:hAnsi="Times New Roman" w:cs="Times New Roman"/>
          <w:sz w:val="28"/>
          <w:szCs w:val="28"/>
          <w:lang w:val="lv-LV"/>
        </w:rPr>
        <w:t>Ministru kabineta noteikumu</w:t>
      </w:r>
    </w:p>
    <w:p w:rsidR="00345EE9" w:rsidRDefault="00E8755F" w:rsidP="00C840CC">
      <w:pPr>
        <w:spacing w:after="0" w:line="240" w:lineRule="auto"/>
        <w:jc w:val="center"/>
        <w:rPr>
          <w:rFonts w:ascii="Times New Roman" w:hAnsi="Times New Roman" w:cs="Times New Roman"/>
          <w:sz w:val="28"/>
          <w:szCs w:val="28"/>
          <w:lang w:val="lv-LV"/>
        </w:rPr>
      </w:pPr>
      <w:r w:rsidRPr="00E8755F">
        <w:rPr>
          <w:rFonts w:ascii="Times New Roman" w:hAnsi="Times New Roman" w:cs="Times New Roman"/>
          <w:b/>
          <w:bCs/>
          <w:sz w:val="28"/>
          <w:szCs w:val="28"/>
          <w:lang w:val="lv-LV"/>
        </w:rPr>
        <w:t xml:space="preserve"> „Noteikumi par </w:t>
      </w:r>
      <w:r w:rsidR="00D632AB">
        <w:rPr>
          <w:rFonts w:ascii="Times New Roman" w:hAnsi="Times New Roman" w:cs="Times New Roman"/>
          <w:b/>
          <w:bCs/>
          <w:sz w:val="28"/>
          <w:szCs w:val="28"/>
          <w:lang w:val="lv-LV"/>
        </w:rPr>
        <w:t>Nacionālā veselības dienesta maksas pakalpojumu cenrādi”</w:t>
      </w:r>
      <w:r w:rsidRPr="00E8755F">
        <w:rPr>
          <w:rFonts w:ascii="Times New Roman" w:hAnsi="Times New Roman" w:cs="Times New Roman"/>
          <w:b/>
          <w:sz w:val="28"/>
          <w:szCs w:val="28"/>
          <w:lang w:val="lv-LV"/>
        </w:rPr>
        <w:t xml:space="preserve"> </w:t>
      </w:r>
      <w:r w:rsidRPr="00E8755F">
        <w:rPr>
          <w:rFonts w:ascii="Times New Roman" w:hAnsi="Times New Roman" w:cs="Times New Roman"/>
          <w:sz w:val="28"/>
          <w:szCs w:val="28"/>
          <w:lang w:val="lv-LV"/>
        </w:rPr>
        <w:t>projekta sākotnējās ietekmes novērtējuma ziņojums</w:t>
      </w:r>
    </w:p>
    <w:p w:rsidR="00D632AB" w:rsidRDefault="00E8755F" w:rsidP="00C840CC">
      <w:pPr>
        <w:spacing w:after="0" w:line="240" w:lineRule="auto"/>
        <w:jc w:val="center"/>
        <w:rPr>
          <w:rFonts w:ascii="Times New Roman" w:hAnsi="Times New Roman" w:cs="Times New Roman"/>
          <w:sz w:val="28"/>
          <w:szCs w:val="28"/>
          <w:lang w:val="lv-LV"/>
        </w:rPr>
      </w:pPr>
      <w:r w:rsidRPr="00F90BB0">
        <w:rPr>
          <w:rFonts w:ascii="Times New Roman" w:hAnsi="Times New Roman" w:cs="Times New Roman"/>
          <w:sz w:val="28"/>
          <w:szCs w:val="28"/>
          <w:lang w:val="lv-LV"/>
        </w:rPr>
        <w:t>(</w:t>
      </w:r>
      <w:r w:rsidRPr="006D35F8">
        <w:rPr>
          <w:rFonts w:ascii="Times New Roman" w:hAnsi="Times New Roman" w:cs="Times New Roman"/>
          <w:b/>
          <w:i/>
          <w:sz w:val="28"/>
          <w:szCs w:val="28"/>
          <w:lang w:val="lv-LV"/>
        </w:rPr>
        <w:t>anotācija</w:t>
      </w:r>
      <w:r w:rsidRPr="00F90BB0">
        <w:rPr>
          <w:rFonts w:ascii="Times New Roman" w:hAnsi="Times New Roman" w:cs="Times New Roman"/>
          <w:sz w:val="28"/>
          <w:szCs w:val="28"/>
          <w:lang w:val="lv-LV"/>
        </w:rPr>
        <w:t>)</w:t>
      </w:r>
    </w:p>
    <w:p w:rsidR="00345EE9" w:rsidRPr="00ED2F20" w:rsidRDefault="00345EE9" w:rsidP="00C840CC">
      <w:pPr>
        <w:spacing w:after="0" w:line="240" w:lineRule="auto"/>
        <w:jc w:val="center"/>
        <w:rPr>
          <w:rFonts w:ascii="Times New Roman" w:hAnsi="Times New Roman" w:cs="Times New Roman"/>
          <w:sz w:val="28"/>
          <w:szCs w:val="28"/>
          <w:lang w:val="lv-LV"/>
        </w:rPr>
      </w:pP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9"/>
        <w:gridCol w:w="4153"/>
        <w:gridCol w:w="5246"/>
      </w:tblGrid>
      <w:tr w:rsidR="00D176BF" w:rsidRPr="009008AC" w:rsidTr="00FC0A93">
        <w:trPr>
          <w:tblCellSpacing w:w="0" w:type="dxa"/>
        </w:trPr>
        <w:tc>
          <w:tcPr>
            <w:tcW w:w="9938" w:type="dxa"/>
            <w:gridSpan w:val="3"/>
            <w:tcBorders>
              <w:top w:val="outset" w:sz="6" w:space="0" w:color="auto"/>
              <w:left w:val="outset" w:sz="6" w:space="0" w:color="auto"/>
              <w:bottom w:val="outset" w:sz="6" w:space="0" w:color="auto"/>
              <w:right w:val="outset" w:sz="6" w:space="0" w:color="auto"/>
            </w:tcBorders>
            <w:vAlign w:val="center"/>
            <w:hideMark/>
          </w:tcPr>
          <w:p w:rsidR="00D176BF" w:rsidRPr="009008AC"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b/>
                <w:bCs/>
                <w:sz w:val="24"/>
                <w:szCs w:val="24"/>
                <w:lang w:val="lv-LV" w:eastAsia="lv-LV"/>
              </w:rPr>
              <w:t> I. Tiesību akta projekta izstrādes nepieciešamība</w:t>
            </w:r>
          </w:p>
        </w:tc>
      </w:tr>
      <w:tr w:rsidR="00D176BF" w:rsidRPr="000F70CA" w:rsidTr="00ED2F20">
        <w:trPr>
          <w:trHeight w:val="454"/>
          <w:tblCellSpacing w:w="0" w:type="dxa"/>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1.</w:t>
            </w:r>
          </w:p>
        </w:tc>
        <w:tc>
          <w:tcPr>
            <w:tcW w:w="4153" w:type="dxa"/>
            <w:tcBorders>
              <w:top w:val="outset" w:sz="6" w:space="0" w:color="auto"/>
              <w:left w:val="outset" w:sz="6" w:space="0" w:color="auto"/>
              <w:bottom w:val="outset" w:sz="6" w:space="0" w:color="auto"/>
              <w:right w:val="outset" w:sz="6" w:space="0" w:color="auto"/>
            </w:tcBorders>
            <w:hideMark/>
          </w:tcPr>
          <w:p w:rsidR="00D176BF" w:rsidRPr="009008AC" w:rsidRDefault="00D176BF" w:rsidP="00F90BB0">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Pamatojums</w:t>
            </w:r>
          </w:p>
        </w:tc>
        <w:tc>
          <w:tcPr>
            <w:tcW w:w="5246" w:type="dxa"/>
            <w:tcBorders>
              <w:top w:val="outset" w:sz="6" w:space="0" w:color="auto"/>
              <w:left w:val="outset" w:sz="6" w:space="0" w:color="auto"/>
              <w:bottom w:val="outset" w:sz="6" w:space="0" w:color="auto"/>
              <w:right w:val="outset" w:sz="6" w:space="0" w:color="auto"/>
            </w:tcBorders>
            <w:hideMark/>
          </w:tcPr>
          <w:p w:rsidR="00D632AB" w:rsidRPr="009008AC" w:rsidRDefault="00D176BF" w:rsidP="003A0C23">
            <w:pPr>
              <w:spacing w:before="75" w:after="75" w:line="240" w:lineRule="auto"/>
              <w:jc w:val="both"/>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w:t>
            </w:r>
            <w:r w:rsidR="003A0C23">
              <w:rPr>
                <w:rFonts w:ascii="Times New Roman" w:eastAsia="Times New Roman" w:hAnsi="Times New Roman" w:cs="Times New Roman"/>
                <w:sz w:val="24"/>
                <w:szCs w:val="24"/>
                <w:lang w:val="lv-LV" w:eastAsia="lv-LV"/>
              </w:rPr>
              <w:t>Saskaņā ar Likuma par budžetu un finanšu vadību 5.panta devīto daļu Ministru kabinets izdod noteikumus par valsts tiešās pārvaldes iestāžu sniegto maksas pakalpojumu cenrāžu apstiprināšanu.</w:t>
            </w:r>
          </w:p>
        </w:tc>
      </w:tr>
      <w:tr w:rsidR="00D176BF" w:rsidRPr="000F70CA" w:rsidTr="00FC0A93">
        <w:trPr>
          <w:trHeight w:val="472"/>
          <w:tblCellSpacing w:w="0" w:type="dxa"/>
        </w:trPr>
        <w:tc>
          <w:tcPr>
            <w:tcW w:w="539" w:type="dxa"/>
            <w:tcBorders>
              <w:top w:val="outset" w:sz="6" w:space="0" w:color="auto"/>
              <w:left w:val="outset" w:sz="6" w:space="0" w:color="auto"/>
              <w:bottom w:val="outset" w:sz="6" w:space="0" w:color="auto"/>
              <w:right w:val="outset" w:sz="6" w:space="0" w:color="auto"/>
            </w:tcBorders>
            <w:hideMark/>
          </w:tcPr>
          <w:p w:rsidR="00D176BF" w:rsidRPr="00D55B84" w:rsidRDefault="00D176BF" w:rsidP="00D176BF">
            <w:pPr>
              <w:spacing w:before="75" w:after="75" w:line="240" w:lineRule="auto"/>
              <w:rPr>
                <w:rFonts w:ascii="Times New Roman" w:eastAsia="Times New Roman" w:hAnsi="Times New Roman" w:cs="Times New Roman"/>
                <w:sz w:val="24"/>
                <w:szCs w:val="24"/>
                <w:lang w:val="lv-LV" w:eastAsia="lv-LV"/>
              </w:rPr>
            </w:pPr>
            <w:r w:rsidRPr="00D55B84">
              <w:rPr>
                <w:rFonts w:ascii="Times New Roman" w:eastAsia="Times New Roman" w:hAnsi="Times New Roman" w:cs="Times New Roman"/>
                <w:sz w:val="24"/>
                <w:szCs w:val="24"/>
                <w:lang w:val="lv-LV" w:eastAsia="lv-LV"/>
              </w:rPr>
              <w:t> 2.</w:t>
            </w:r>
          </w:p>
        </w:tc>
        <w:tc>
          <w:tcPr>
            <w:tcW w:w="4153" w:type="dxa"/>
            <w:tcBorders>
              <w:top w:val="outset" w:sz="6" w:space="0" w:color="auto"/>
              <w:left w:val="outset" w:sz="6" w:space="0" w:color="auto"/>
              <w:bottom w:val="outset" w:sz="6" w:space="0" w:color="auto"/>
              <w:right w:val="outset" w:sz="6" w:space="0" w:color="auto"/>
            </w:tcBorders>
            <w:hideMark/>
          </w:tcPr>
          <w:p w:rsidR="00D176BF" w:rsidRPr="00D55B84" w:rsidRDefault="00D176BF" w:rsidP="00D176BF">
            <w:pPr>
              <w:spacing w:before="75" w:after="75" w:line="240" w:lineRule="auto"/>
              <w:rPr>
                <w:rFonts w:ascii="Times New Roman" w:eastAsia="Times New Roman" w:hAnsi="Times New Roman" w:cs="Times New Roman"/>
                <w:sz w:val="24"/>
                <w:szCs w:val="24"/>
                <w:lang w:val="lv-LV" w:eastAsia="lv-LV"/>
              </w:rPr>
            </w:pPr>
            <w:r w:rsidRPr="00D55B84">
              <w:rPr>
                <w:rFonts w:ascii="Times New Roman" w:eastAsia="Times New Roman" w:hAnsi="Times New Roman" w:cs="Times New Roman"/>
                <w:sz w:val="24"/>
                <w:szCs w:val="24"/>
                <w:lang w:val="lv-LV" w:eastAsia="lv-LV"/>
              </w:rPr>
              <w:t> Pašreizējā situācija un problēmas</w:t>
            </w:r>
          </w:p>
        </w:tc>
        <w:tc>
          <w:tcPr>
            <w:tcW w:w="5246" w:type="dxa"/>
            <w:tcBorders>
              <w:top w:val="outset" w:sz="6" w:space="0" w:color="auto"/>
              <w:left w:val="outset" w:sz="6" w:space="0" w:color="auto"/>
              <w:bottom w:val="outset" w:sz="6" w:space="0" w:color="auto"/>
              <w:right w:val="outset" w:sz="6" w:space="0" w:color="auto"/>
            </w:tcBorders>
            <w:hideMark/>
          </w:tcPr>
          <w:p w:rsidR="006D35F8" w:rsidRDefault="00D176BF" w:rsidP="00F90BB0">
            <w:pPr>
              <w:pStyle w:val="NoSpacing"/>
              <w:jc w:val="both"/>
              <w:rPr>
                <w:rFonts w:ascii="Times New Roman" w:eastAsia="Times New Roman" w:hAnsi="Times New Roman"/>
                <w:sz w:val="24"/>
                <w:szCs w:val="24"/>
                <w:lang w:val="lv-LV"/>
              </w:rPr>
            </w:pPr>
            <w:r w:rsidRPr="00D55B84">
              <w:rPr>
                <w:rFonts w:ascii="Times New Roman" w:eastAsia="Times New Roman" w:hAnsi="Times New Roman"/>
                <w:sz w:val="24"/>
                <w:szCs w:val="24"/>
                <w:lang w:val="lv-LV" w:eastAsia="lv-LV"/>
              </w:rPr>
              <w:t> </w:t>
            </w:r>
            <w:r w:rsidR="00F90BB0" w:rsidRPr="006D35F8">
              <w:rPr>
                <w:rFonts w:ascii="Times New Roman" w:eastAsia="Times New Roman" w:hAnsi="Times New Roman"/>
                <w:sz w:val="24"/>
                <w:szCs w:val="24"/>
                <w:lang w:val="lv-LV"/>
              </w:rPr>
              <w:t xml:space="preserve">Šobrīd </w:t>
            </w:r>
            <w:r w:rsidR="00D632AB" w:rsidRPr="006D35F8">
              <w:rPr>
                <w:rFonts w:ascii="Times New Roman" w:eastAsia="Times New Roman" w:hAnsi="Times New Roman"/>
                <w:sz w:val="24"/>
                <w:szCs w:val="24"/>
                <w:lang w:val="lv-LV"/>
              </w:rPr>
              <w:t xml:space="preserve">Veselības </w:t>
            </w:r>
            <w:r w:rsidR="001A4B0F">
              <w:rPr>
                <w:rFonts w:ascii="Times New Roman" w:eastAsia="Times New Roman" w:hAnsi="Times New Roman"/>
                <w:sz w:val="24"/>
                <w:szCs w:val="24"/>
                <w:lang w:val="lv-LV"/>
              </w:rPr>
              <w:t>ekonomikas</w:t>
            </w:r>
            <w:r w:rsidR="00D632AB" w:rsidRPr="006D35F8">
              <w:rPr>
                <w:rFonts w:ascii="Times New Roman" w:eastAsia="Times New Roman" w:hAnsi="Times New Roman"/>
                <w:sz w:val="24"/>
                <w:szCs w:val="24"/>
                <w:lang w:val="lv-LV"/>
              </w:rPr>
              <w:t xml:space="preserve"> centrs</w:t>
            </w:r>
            <w:r w:rsidR="006D35F8" w:rsidRPr="006D35F8">
              <w:rPr>
                <w:rFonts w:ascii="Times New Roman" w:eastAsia="Times New Roman" w:hAnsi="Times New Roman"/>
                <w:sz w:val="24"/>
                <w:szCs w:val="24"/>
                <w:lang w:val="lv-LV"/>
              </w:rPr>
              <w:t xml:space="preserve"> sniedz maksas pakalpojumus, piemērojot Ministru kabineta 2005.gada 23.augusta noteikumus Nr.626 „Noteikumi par Veselības ekonomikas centra publisko pakalpojumu cenrādi”. Veselības norēķinu centrs sniedz maksas pakalpojumus, piemērojot Ministru kabineta 2009.gada 6.oktobra noteikumus Nr.1146 „Noteikumi par Veselības norēķinu centra sniegto publisko maksas pakalpojumu cenrādi”</w:t>
            </w:r>
            <w:r w:rsidR="006D35F8">
              <w:rPr>
                <w:rFonts w:ascii="Times New Roman" w:eastAsia="Times New Roman" w:hAnsi="Times New Roman"/>
                <w:sz w:val="24"/>
                <w:szCs w:val="24"/>
                <w:lang w:val="lv-LV"/>
              </w:rPr>
              <w:t>.</w:t>
            </w:r>
          </w:p>
          <w:p w:rsidR="001A4B0F" w:rsidRDefault="006D35F8" w:rsidP="00F90BB0">
            <w:pPr>
              <w:pStyle w:val="NoSpacing"/>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Pamatojoties uz Ministru kabineta </w:t>
            </w:r>
            <w:r>
              <w:rPr>
                <w:rFonts w:ascii="Times New Roman" w:eastAsia="Times New Roman" w:hAnsi="Times New Roman"/>
                <w:sz w:val="24"/>
                <w:szCs w:val="24"/>
                <w:lang w:val="lv-LV" w:eastAsia="lv-LV"/>
              </w:rPr>
              <w:t>2011.gada 7.septembra rīkojumu Nr.436 „Par Veselības norēķinu centra un Veselības ekonomikas centra reorganizāciju”</w:t>
            </w:r>
            <w:r w:rsidR="00C51B35">
              <w:rPr>
                <w:rFonts w:ascii="Times New Roman" w:eastAsia="Times New Roman" w:hAnsi="Times New Roman"/>
                <w:sz w:val="24"/>
                <w:szCs w:val="24"/>
                <w:lang w:val="lv-LV" w:eastAsia="lv-LV"/>
              </w:rPr>
              <w:t xml:space="preserve"> (turpmāk – rīkojums Nr.436)</w:t>
            </w:r>
            <w:r>
              <w:rPr>
                <w:rFonts w:ascii="Times New Roman" w:eastAsia="Times New Roman" w:hAnsi="Times New Roman"/>
                <w:sz w:val="24"/>
                <w:szCs w:val="24"/>
                <w:lang w:val="lv-LV" w:eastAsia="lv-LV"/>
              </w:rPr>
              <w:t>, kas paredz ar 2011.gada 1.novembri izveidot</w:t>
            </w:r>
            <w:r>
              <w:rPr>
                <w:rFonts w:ascii="Times New Roman" w:eastAsia="Times New Roman" w:hAnsi="Times New Roman"/>
                <w:sz w:val="24"/>
                <w:szCs w:val="24"/>
                <w:lang w:val="lv-LV"/>
              </w:rPr>
              <w:t xml:space="preserve"> </w:t>
            </w:r>
            <w:r w:rsidR="00460F88">
              <w:rPr>
                <w:rFonts w:ascii="Times New Roman" w:eastAsia="Times New Roman" w:hAnsi="Times New Roman"/>
                <w:sz w:val="24"/>
                <w:szCs w:val="24"/>
                <w:lang w:val="lv-LV" w:eastAsia="lv-LV"/>
              </w:rPr>
              <w:t>jaunu veselības ministra pakļautībā esošu tiešās pārvaldes iestādi – Nacionālo veselības dienestu (turpmāk – NVD)</w:t>
            </w:r>
            <w:r>
              <w:rPr>
                <w:rFonts w:ascii="Times New Roman" w:eastAsia="Times New Roman" w:hAnsi="Times New Roman"/>
                <w:sz w:val="24"/>
                <w:szCs w:val="24"/>
                <w:lang w:val="lv-LV"/>
              </w:rPr>
              <w:t>, ir nepieciešams izstrādāt Ministru kabineta noteikumu projektu „Noteikumi par Nacionālā veselības dienesta maksas pakalpojumu cenrādi”</w:t>
            </w:r>
            <w:r w:rsidR="006A41CD">
              <w:rPr>
                <w:rFonts w:ascii="Times New Roman" w:eastAsia="Times New Roman" w:hAnsi="Times New Roman"/>
                <w:sz w:val="24"/>
                <w:szCs w:val="24"/>
                <w:lang w:val="lv-LV"/>
              </w:rPr>
              <w:t xml:space="preserve"> (turpmāk – noteikumu projekts)</w:t>
            </w:r>
            <w:r w:rsidR="001A4B0F">
              <w:rPr>
                <w:rFonts w:ascii="Times New Roman" w:eastAsia="Times New Roman" w:hAnsi="Times New Roman"/>
                <w:sz w:val="24"/>
                <w:szCs w:val="24"/>
                <w:lang w:val="lv-LV"/>
              </w:rPr>
              <w:t xml:space="preserve">, apvienojot iepriekš minēto iestāžu </w:t>
            </w:r>
            <w:r w:rsidR="004729B8">
              <w:rPr>
                <w:rFonts w:ascii="Times New Roman" w:eastAsia="Times New Roman" w:hAnsi="Times New Roman"/>
                <w:sz w:val="24"/>
                <w:szCs w:val="24"/>
                <w:lang w:val="lv-LV"/>
              </w:rPr>
              <w:t xml:space="preserve">– Veselības ekonomikas centra un Veselības norēķinu centra </w:t>
            </w:r>
            <w:r w:rsidR="001A4B0F">
              <w:rPr>
                <w:rFonts w:ascii="Times New Roman" w:eastAsia="Times New Roman" w:hAnsi="Times New Roman"/>
                <w:sz w:val="24"/>
                <w:szCs w:val="24"/>
                <w:lang w:val="lv-LV"/>
              </w:rPr>
              <w:t xml:space="preserve">maksas pakalpojumu </w:t>
            </w:r>
            <w:r>
              <w:rPr>
                <w:rFonts w:ascii="Times New Roman" w:eastAsia="Times New Roman" w:hAnsi="Times New Roman"/>
                <w:sz w:val="24"/>
                <w:szCs w:val="24"/>
                <w:lang w:val="lv-LV"/>
              </w:rPr>
              <w:t>cenrāžus.</w:t>
            </w:r>
          </w:p>
          <w:p w:rsidR="00D632AB" w:rsidRPr="006D35F8" w:rsidRDefault="001A4B0F" w:rsidP="00F90BB0">
            <w:pPr>
              <w:pStyle w:val="NoSpacing"/>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Noteikumu projektu ir nepieciešams izstrādāt, lai NVD būtu tiesiskais pamats </w:t>
            </w:r>
            <w:r w:rsidR="004729B8">
              <w:rPr>
                <w:rFonts w:ascii="Times New Roman" w:eastAsia="Times New Roman" w:hAnsi="Times New Roman"/>
                <w:sz w:val="24"/>
                <w:szCs w:val="24"/>
                <w:lang w:val="lv-LV"/>
              </w:rPr>
              <w:t xml:space="preserve">iekasēt samaksu no pakalpojumu ņēmējiem </w:t>
            </w:r>
            <w:r>
              <w:rPr>
                <w:rFonts w:ascii="Times New Roman" w:eastAsia="Times New Roman" w:hAnsi="Times New Roman"/>
                <w:sz w:val="24"/>
                <w:szCs w:val="24"/>
                <w:lang w:val="lv-LV"/>
              </w:rPr>
              <w:t>par sniegtajiem pakalpojumiem.</w:t>
            </w:r>
            <w:r w:rsidR="006D35F8">
              <w:rPr>
                <w:rFonts w:ascii="Times New Roman" w:eastAsia="Times New Roman" w:hAnsi="Times New Roman"/>
                <w:sz w:val="24"/>
                <w:szCs w:val="24"/>
                <w:lang w:val="lv-LV"/>
              </w:rPr>
              <w:t xml:space="preserve"> </w:t>
            </w:r>
            <w:r w:rsidR="006D35F8" w:rsidRPr="006D35F8">
              <w:rPr>
                <w:rFonts w:ascii="Times New Roman" w:eastAsia="Times New Roman" w:hAnsi="Times New Roman"/>
                <w:sz w:val="24"/>
                <w:szCs w:val="24"/>
                <w:lang w:val="lv-LV"/>
              </w:rPr>
              <w:t xml:space="preserve"> </w:t>
            </w:r>
          </w:p>
          <w:p w:rsidR="00D632AB" w:rsidRDefault="006A41CD" w:rsidP="00F90BB0">
            <w:pPr>
              <w:pStyle w:val="NoSpacing"/>
              <w:jc w:val="both"/>
              <w:rPr>
                <w:rFonts w:ascii="Times New Roman" w:eastAsia="Times New Roman" w:hAnsi="Times New Roman"/>
                <w:color w:val="FF0000"/>
                <w:sz w:val="24"/>
                <w:szCs w:val="24"/>
                <w:lang w:val="lv-LV"/>
              </w:rPr>
            </w:pPr>
            <w:r w:rsidRPr="006A41CD">
              <w:rPr>
                <w:rFonts w:ascii="Times New Roman" w:eastAsia="Times New Roman" w:hAnsi="Times New Roman"/>
                <w:sz w:val="24"/>
                <w:szCs w:val="24"/>
                <w:lang w:val="lv-LV"/>
              </w:rPr>
              <w:t>Attiecībā uz Veselības norēķinu centru noteikumu projektā ir iekļaujami visi šobrīd spēkā esošo Ministru kabineta 2009.gada 6.oktobra noteikumu Nr.1146 „Noteikumi par Veselības</w:t>
            </w:r>
            <w:r w:rsidRPr="006D35F8">
              <w:rPr>
                <w:rFonts w:ascii="Times New Roman" w:eastAsia="Times New Roman" w:hAnsi="Times New Roman"/>
                <w:sz w:val="24"/>
                <w:szCs w:val="24"/>
                <w:lang w:val="lv-LV"/>
              </w:rPr>
              <w:t xml:space="preserve"> norēķinu centra sniegto publisko maksas pakalpojumu cenrādi”</w:t>
            </w:r>
            <w:r>
              <w:rPr>
                <w:rFonts w:ascii="Times New Roman" w:eastAsia="Times New Roman" w:hAnsi="Times New Roman"/>
                <w:sz w:val="24"/>
                <w:szCs w:val="24"/>
                <w:lang w:val="lv-LV"/>
              </w:rPr>
              <w:t xml:space="preserve"> pielikumā minētie maksas pakalpojumu veidi.</w:t>
            </w:r>
            <w:r>
              <w:rPr>
                <w:rFonts w:ascii="Times New Roman" w:eastAsia="Times New Roman" w:hAnsi="Times New Roman"/>
                <w:color w:val="FF0000"/>
                <w:sz w:val="24"/>
                <w:szCs w:val="24"/>
                <w:lang w:val="lv-LV"/>
              </w:rPr>
              <w:t xml:space="preserve"> </w:t>
            </w:r>
          </w:p>
          <w:p w:rsidR="00D632AB" w:rsidRDefault="006A41CD" w:rsidP="00F90BB0">
            <w:pPr>
              <w:pStyle w:val="NoSpacing"/>
              <w:jc w:val="both"/>
              <w:rPr>
                <w:rFonts w:ascii="Times New Roman" w:eastAsia="Times New Roman" w:hAnsi="Times New Roman"/>
                <w:sz w:val="24"/>
                <w:szCs w:val="24"/>
                <w:lang w:val="lv-LV"/>
              </w:rPr>
            </w:pPr>
            <w:r w:rsidRPr="006A41CD">
              <w:rPr>
                <w:rFonts w:ascii="Times New Roman" w:eastAsia="Times New Roman" w:hAnsi="Times New Roman"/>
                <w:sz w:val="24"/>
                <w:szCs w:val="24"/>
                <w:lang w:val="lv-LV"/>
              </w:rPr>
              <w:lastRenderedPageBreak/>
              <w:t>Savukārt, attiecībā uz Veselības ekonomikas centru, no šobrīd spēkā esošo Ministru kabineta 2005.gada 23.augusta</w:t>
            </w:r>
            <w:r>
              <w:rPr>
                <w:rFonts w:ascii="Times New Roman" w:eastAsia="Times New Roman" w:hAnsi="Times New Roman"/>
                <w:sz w:val="24"/>
                <w:szCs w:val="24"/>
                <w:lang w:val="lv-LV"/>
              </w:rPr>
              <w:t xml:space="preserve"> noteikumu</w:t>
            </w:r>
            <w:r w:rsidRPr="006D35F8">
              <w:rPr>
                <w:rFonts w:ascii="Times New Roman" w:eastAsia="Times New Roman" w:hAnsi="Times New Roman"/>
                <w:sz w:val="24"/>
                <w:szCs w:val="24"/>
                <w:lang w:val="lv-LV"/>
              </w:rPr>
              <w:t xml:space="preserve"> Nr.626 „Noteikumi par Veselības ekonomikas centra publisko pakalpojumu cenrādi”</w:t>
            </w:r>
            <w:r>
              <w:rPr>
                <w:rFonts w:ascii="Times New Roman" w:eastAsia="Times New Roman" w:hAnsi="Times New Roman"/>
                <w:sz w:val="24"/>
                <w:szCs w:val="24"/>
                <w:lang w:val="lv-LV"/>
              </w:rPr>
              <w:t xml:space="preserve"> pielikuma nav jāiekļauj zemāk minētie maksas pakalpojumu veidi, šādu apsvērumu dēļ:</w:t>
            </w:r>
          </w:p>
          <w:p w:rsidR="00BE226E" w:rsidRPr="00BE226E" w:rsidRDefault="006A41CD" w:rsidP="00BE226E">
            <w:pPr>
              <w:pStyle w:val="NoSpacing"/>
              <w:numPr>
                <w:ilvl w:val="0"/>
                <w:numId w:val="8"/>
              </w:numPr>
              <w:jc w:val="both"/>
              <w:rPr>
                <w:rFonts w:ascii="Times New Roman" w:hAnsi="Times New Roman"/>
                <w:sz w:val="24"/>
                <w:szCs w:val="24"/>
                <w:lang w:val="lv-LV"/>
              </w:rPr>
            </w:pPr>
            <w:r w:rsidRPr="006A41CD">
              <w:rPr>
                <w:rFonts w:ascii="Times New Roman" w:eastAsia="Times New Roman" w:hAnsi="Times New Roman"/>
                <w:sz w:val="24"/>
                <w:szCs w:val="24"/>
                <w:lang w:val="lv-LV"/>
              </w:rPr>
              <w:t xml:space="preserve">ar 2011.gada 13.jūliju stājās spēkā grozījumi Ceļu satiksmes likumā par uzziņu izsniegšanas atcelšanu transportlīdzekļu vadītājiem. </w:t>
            </w:r>
            <w:r w:rsidR="00F16C11" w:rsidRPr="006A41CD">
              <w:rPr>
                <w:rFonts w:ascii="Times New Roman" w:hAnsi="Times New Roman"/>
                <w:sz w:val="24"/>
                <w:szCs w:val="24"/>
                <w:lang w:val="lv-LV"/>
              </w:rPr>
              <w:t>Medicīniskās uzziņas transportlīdzekļu vadītājiem</w:t>
            </w:r>
            <w:r>
              <w:rPr>
                <w:rFonts w:ascii="Times New Roman" w:hAnsi="Times New Roman"/>
                <w:sz w:val="24"/>
                <w:szCs w:val="24"/>
                <w:lang w:val="lv-LV"/>
              </w:rPr>
              <w:t xml:space="preserve"> papīra formātā vairs netiek izsniegtas. Šobrīd ā</w:t>
            </w:r>
            <w:r w:rsidR="00F16C11" w:rsidRPr="006A41CD">
              <w:rPr>
                <w:rFonts w:ascii="Times New Roman" w:hAnsi="Times New Roman"/>
                <w:sz w:val="24"/>
                <w:szCs w:val="24"/>
                <w:lang w:val="lv-LV"/>
              </w:rPr>
              <w:t>rstniecības iestādes informāciju par per</w:t>
            </w:r>
            <w:r>
              <w:rPr>
                <w:rFonts w:ascii="Times New Roman" w:hAnsi="Times New Roman"/>
                <w:sz w:val="24"/>
                <w:szCs w:val="24"/>
                <w:lang w:val="lv-LV"/>
              </w:rPr>
              <w:t>sonu veselības stāvokli ieraksta</w:t>
            </w:r>
            <w:r w:rsidR="00F16C11" w:rsidRPr="006A41CD">
              <w:rPr>
                <w:rFonts w:ascii="Times New Roman" w:hAnsi="Times New Roman"/>
                <w:sz w:val="24"/>
                <w:szCs w:val="24"/>
                <w:lang w:val="lv-LV"/>
              </w:rPr>
              <w:t xml:space="preserve"> tikai Transportlīdzekļu un to vadītāju valsts reģistrā. Ziņas par vadītāju veselības stāvokli ārstniecības iestādēm minētajā reģistrā </w:t>
            </w:r>
            <w:r>
              <w:rPr>
                <w:rFonts w:ascii="Times New Roman" w:hAnsi="Times New Roman"/>
                <w:sz w:val="24"/>
                <w:szCs w:val="24"/>
                <w:lang w:val="lv-LV"/>
              </w:rPr>
              <w:t>jāievada jau kopš 2009. gada 1.</w:t>
            </w:r>
            <w:r w:rsidR="00F16C11" w:rsidRPr="006A41CD">
              <w:rPr>
                <w:rFonts w:ascii="Times New Roman" w:hAnsi="Times New Roman"/>
                <w:sz w:val="24"/>
                <w:szCs w:val="24"/>
                <w:lang w:val="lv-LV"/>
              </w:rPr>
              <w:t xml:space="preserve">janvāra, taču paralēli tam autovadītājiem </w:t>
            </w:r>
            <w:r>
              <w:rPr>
                <w:rFonts w:ascii="Times New Roman" w:hAnsi="Times New Roman"/>
                <w:sz w:val="24"/>
                <w:szCs w:val="24"/>
                <w:lang w:val="lv-LV"/>
              </w:rPr>
              <w:t xml:space="preserve">vēl līdz 2011.gada 12.jūlijam </w:t>
            </w:r>
            <w:r w:rsidR="00F16C11" w:rsidRPr="006A41CD">
              <w:rPr>
                <w:rFonts w:ascii="Times New Roman" w:hAnsi="Times New Roman"/>
                <w:sz w:val="24"/>
                <w:szCs w:val="24"/>
                <w:lang w:val="lv-LV"/>
              </w:rPr>
              <w:t xml:space="preserve">tika izsniegtas arī </w:t>
            </w:r>
            <w:r w:rsidR="00F16C11" w:rsidRPr="00BE226E">
              <w:rPr>
                <w:rFonts w:ascii="Times New Roman" w:hAnsi="Times New Roman"/>
                <w:sz w:val="24"/>
                <w:szCs w:val="24"/>
                <w:lang w:val="lv-LV"/>
              </w:rPr>
              <w:t xml:space="preserve">medicīniskās uzziņas. </w:t>
            </w:r>
            <w:r w:rsidRPr="00BE226E">
              <w:rPr>
                <w:rFonts w:ascii="Times New Roman" w:hAnsi="Times New Roman"/>
                <w:sz w:val="24"/>
                <w:szCs w:val="24"/>
                <w:lang w:val="lv-LV"/>
              </w:rPr>
              <w:t>Šobrīd</w:t>
            </w:r>
            <w:r w:rsidR="00F16C11" w:rsidRPr="00BE226E">
              <w:rPr>
                <w:rFonts w:ascii="Times New Roman" w:hAnsi="Times New Roman"/>
                <w:sz w:val="24"/>
                <w:szCs w:val="24"/>
                <w:lang w:val="lv-LV"/>
              </w:rPr>
              <w:t xml:space="preserve"> dokum</w:t>
            </w:r>
            <w:r w:rsidRPr="00BE226E">
              <w:rPr>
                <w:rFonts w:ascii="Times New Roman" w:hAnsi="Times New Roman"/>
                <w:sz w:val="24"/>
                <w:szCs w:val="24"/>
                <w:lang w:val="lv-LV"/>
              </w:rPr>
              <w:t>ents papīra formātā vairs netiek</w:t>
            </w:r>
            <w:r w:rsidR="00F16C11" w:rsidRPr="00BE226E">
              <w:rPr>
                <w:rFonts w:ascii="Times New Roman" w:hAnsi="Times New Roman"/>
                <w:sz w:val="24"/>
                <w:szCs w:val="24"/>
                <w:lang w:val="lv-LV"/>
              </w:rPr>
              <w:t xml:space="preserve"> izsniegts, Valsts</w:t>
            </w:r>
            <w:r w:rsidRPr="00BE226E">
              <w:rPr>
                <w:rFonts w:ascii="Times New Roman" w:hAnsi="Times New Roman"/>
                <w:sz w:val="24"/>
                <w:szCs w:val="24"/>
                <w:lang w:val="lv-LV"/>
              </w:rPr>
              <w:t xml:space="preserve"> policijas amatpersonas izmanto</w:t>
            </w:r>
            <w:r w:rsidR="00F16C11" w:rsidRPr="00BE226E">
              <w:rPr>
                <w:rFonts w:ascii="Times New Roman" w:hAnsi="Times New Roman"/>
                <w:sz w:val="24"/>
                <w:szCs w:val="24"/>
                <w:lang w:val="lv-LV"/>
              </w:rPr>
              <w:t xml:space="preserve"> reģistru, lai pārbaudītu informāciju par vadītāju. Šādas izmaiņas </w:t>
            </w:r>
            <w:r w:rsidRPr="00BE226E">
              <w:rPr>
                <w:rFonts w:ascii="Times New Roman" w:hAnsi="Times New Roman"/>
                <w:sz w:val="24"/>
                <w:szCs w:val="24"/>
                <w:lang w:val="lv-LV"/>
              </w:rPr>
              <w:t xml:space="preserve">tika veiktas, lai mazinātu </w:t>
            </w:r>
            <w:r w:rsidR="00F16C11" w:rsidRPr="00BE226E">
              <w:rPr>
                <w:rFonts w:ascii="Times New Roman" w:hAnsi="Times New Roman"/>
                <w:sz w:val="24"/>
                <w:szCs w:val="24"/>
                <w:lang w:val="lv-LV"/>
              </w:rPr>
              <w:t>a</w:t>
            </w:r>
            <w:r w:rsidRPr="00BE226E">
              <w:rPr>
                <w:rFonts w:ascii="Times New Roman" w:hAnsi="Times New Roman"/>
                <w:sz w:val="24"/>
                <w:szCs w:val="24"/>
                <w:lang w:val="lv-LV"/>
              </w:rPr>
              <w:t>dministratīvo slogu un atvieg</w:t>
            </w:r>
            <w:r w:rsidR="00BE226E" w:rsidRPr="00BE226E">
              <w:rPr>
                <w:rFonts w:ascii="Times New Roman" w:hAnsi="Times New Roman"/>
                <w:sz w:val="24"/>
                <w:szCs w:val="24"/>
                <w:lang w:val="lv-LV"/>
              </w:rPr>
              <w:t xml:space="preserve">lotu ikviena autovadītāja dzīvi. </w:t>
            </w:r>
            <w:r w:rsidR="00BE226E" w:rsidRPr="00BE226E">
              <w:rPr>
                <w:rFonts w:ascii="Times New Roman" w:hAnsi="Times New Roman"/>
                <w:color w:val="000000"/>
                <w:sz w:val="24"/>
                <w:szCs w:val="24"/>
                <w:lang w:val="lv-LV"/>
              </w:rPr>
              <w:t>Ņemot vērā iepriekš minēto, nav nepieciešams arī  izsniegto uzziņu reģistrācijas žurnāls;</w:t>
            </w:r>
          </w:p>
          <w:p w:rsidR="00BE226E" w:rsidRPr="00BE226E" w:rsidRDefault="00BE226E" w:rsidP="00BE226E">
            <w:pPr>
              <w:pStyle w:val="NoSpacing"/>
              <w:numPr>
                <w:ilvl w:val="0"/>
                <w:numId w:val="8"/>
              </w:numPr>
              <w:jc w:val="both"/>
              <w:rPr>
                <w:rFonts w:ascii="Times New Roman" w:hAnsi="Times New Roman"/>
                <w:sz w:val="24"/>
                <w:szCs w:val="24"/>
                <w:lang w:val="lv-LV"/>
              </w:rPr>
            </w:pPr>
            <w:r w:rsidRPr="00BE226E">
              <w:rPr>
                <w:rFonts w:ascii="Times New Roman" w:hAnsi="Times New Roman"/>
                <w:color w:val="000000"/>
                <w:sz w:val="24"/>
                <w:szCs w:val="24"/>
                <w:lang w:val="lv-LV"/>
              </w:rPr>
              <w:t>veselības kartes personām</w:t>
            </w:r>
            <w:r>
              <w:rPr>
                <w:rFonts w:ascii="Times New Roman" w:hAnsi="Times New Roman"/>
                <w:color w:val="000000"/>
                <w:sz w:val="24"/>
                <w:szCs w:val="24"/>
                <w:lang w:val="lv-LV"/>
              </w:rPr>
              <w:t>,</w:t>
            </w:r>
            <w:r w:rsidRPr="00BE226E">
              <w:rPr>
                <w:rFonts w:ascii="Times New Roman" w:hAnsi="Times New Roman"/>
                <w:color w:val="000000"/>
                <w:sz w:val="24"/>
                <w:szCs w:val="24"/>
                <w:lang w:val="lv-LV"/>
              </w:rPr>
              <w:t xml:space="preserve"> kas nodarbojas ar prostitūciju</w:t>
            </w:r>
            <w:r>
              <w:rPr>
                <w:rFonts w:ascii="Times New Roman" w:hAnsi="Times New Roman"/>
                <w:color w:val="000000"/>
                <w:sz w:val="24"/>
                <w:szCs w:val="24"/>
                <w:lang w:val="lv-LV"/>
              </w:rPr>
              <w:t>,</w:t>
            </w:r>
            <w:r w:rsidRPr="00BE226E">
              <w:rPr>
                <w:rFonts w:ascii="Times New Roman" w:hAnsi="Times New Roman"/>
                <w:color w:val="000000"/>
                <w:sz w:val="24"/>
                <w:szCs w:val="24"/>
                <w:lang w:val="lv-LV"/>
              </w:rPr>
              <w:t xml:space="preserve"> tiks izsniegtas bez maksas</w:t>
            </w:r>
            <w:r>
              <w:rPr>
                <w:rFonts w:ascii="Times New Roman" w:hAnsi="Times New Roman"/>
                <w:color w:val="000000"/>
                <w:sz w:val="24"/>
                <w:szCs w:val="24"/>
                <w:lang w:val="lv-LV"/>
              </w:rPr>
              <w:t>,</w:t>
            </w:r>
            <w:r w:rsidRPr="00BE226E">
              <w:rPr>
                <w:rFonts w:ascii="Times New Roman" w:hAnsi="Times New Roman"/>
                <w:color w:val="000000"/>
                <w:sz w:val="24"/>
                <w:szCs w:val="24"/>
                <w:lang w:val="lv-LV"/>
              </w:rPr>
              <w:t xml:space="preserve"> tāpat kā  </w:t>
            </w:r>
            <w:r>
              <w:rPr>
                <w:rFonts w:ascii="Times New Roman" w:hAnsi="Times New Roman"/>
                <w:color w:val="000000"/>
                <w:sz w:val="24"/>
                <w:szCs w:val="24"/>
                <w:lang w:val="lv-LV"/>
              </w:rPr>
              <w:t>c</w:t>
            </w:r>
            <w:r w:rsidRPr="00BE226E">
              <w:rPr>
                <w:rFonts w:ascii="Times New Roman" w:hAnsi="Times New Roman"/>
                <w:color w:val="000000"/>
                <w:sz w:val="24"/>
                <w:szCs w:val="24"/>
                <w:lang w:val="lv-LV"/>
              </w:rPr>
              <w:t>uku</w:t>
            </w:r>
            <w:r>
              <w:rPr>
                <w:rFonts w:ascii="Times New Roman" w:hAnsi="Times New Roman"/>
                <w:color w:val="000000"/>
                <w:sz w:val="24"/>
                <w:szCs w:val="24"/>
                <w:lang w:val="lv-LV"/>
              </w:rPr>
              <w:t>ra diabēta slimnieku kartes un m</w:t>
            </w:r>
            <w:r w:rsidRPr="00BE226E">
              <w:rPr>
                <w:rFonts w:ascii="Times New Roman" w:hAnsi="Times New Roman"/>
                <w:color w:val="000000"/>
                <w:sz w:val="24"/>
                <w:szCs w:val="24"/>
                <w:lang w:val="lv-LV"/>
              </w:rPr>
              <w:t>edicīniskās apliecības par nāves cēloni;</w:t>
            </w:r>
          </w:p>
          <w:p w:rsidR="00001FF8" w:rsidRPr="00836701" w:rsidRDefault="00BE226E" w:rsidP="00001FF8">
            <w:pPr>
              <w:pStyle w:val="NoSpacing"/>
              <w:numPr>
                <w:ilvl w:val="0"/>
                <w:numId w:val="8"/>
              </w:numPr>
              <w:jc w:val="both"/>
              <w:rPr>
                <w:rFonts w:ascii="Times New Roman" w:hAnsi="Times New Roman"/>
                <w:sz w:val="24"/>
                <w:szCs w:val="24"/>
                <w:lang w:val="lv-LV"/>
              </w:rPr>
            </w:pPr>
            <w:r w:rsidRPr="00836701">
              <w:rPr>
                <w:rFonts w:ascii="Times New Roman" w:hAnsi="Times New Roman"/>
                <w:sz w:val="24"/>
                <w:szCs w:val="24"/>
                <w:lang w:val="lv-LV"/>
              </w:rPr>
              <w:t xml:space="preserve">tā kā </w:t>
            </w:r>
            <w:r w:rsidR="00E348F7" w:rsidRPr="00836701">
              <w:rPr>
                <w:rFonts w:ascii="Times New Roman" w:hAnsi="Times New Roman"/>
                <w:sz w:val="24"/>
                <w:szCs w:val="24"/>
                <w:lang w:val="lv-LV"/>
              </w:rPr>
              <w:t xml:space="preserve">pēdējā gada laikā nav vērojams pieprasījums pēc pakalpojuma </w:t>
            </w:r>
            <w:r w:rsidRPr="00836701">
              <w:rPr>
                <w:rFonts w:ascii="Times New Roman" w:hAnsi="Times New Roman"/>
                <w:sz w:val="24"/>
                <w:szCs w:val="24"/>
                <w:lang w:val="lv-LV"/>
              </w:rPr>
              <w:t>„Ekspertīze par kompensācijas bāzes cenas maiņu pirms zāļu vai medicīniskās ierīces iekļaušanas termiņa beigām (pēc iesnieguma iesniedzēja iniciatīvas)”</w:t>
            </w:r>
            <w:r w:rsidR="00E348F7" w:rsidRPr="00836701">
              <w:rPr>
                <w:rFonts w:ascii="Times New Roman" w:hAnsi="Times New Roman"/>
                <w:sz w:val="24"/>
                <w:szCs w:val="24"/>
                <w:lang w:val="lv-LV"/>
              </w:rPr>
              <w:t xml:space="preserve">, </w:t>
            </w:r>
            <w:r w:rsidR="0017530C" w:rsidRPr="00836701">
              <w:rPr>
                <w:rFonts w:ascii="Times New Roman" w:hAnsi="Times New Roman"/>
                <w:sz w:val="24"/>
                <w:szCs w:val="24"/>
                <w:lang w:val="lv-LV"/>
              </w:rPr>
              <w:t xml:space="preserve">tad </w:t>
            </w:r>
            <w:r w:rsidR="00E348F7" w:rsidRPr="00836701">
              <w:rPr>
                <w:rFonts w:ascii="Times New Roman" w:hAnsi="Times New Roman"/>
                <w:sz w:val="24"/>
                <w:szCs w:val="24"/>
                <w:lang w:val="lv-LV"/>
              </w:rPr>
              <w:t xml:space="preserve">zāļu ražotājiem </w:t>
            </w:r>
            <w:r w:rsidR="0017530C" w:rsidRPr="00836701">
              <w:rPr>
                <w:rFonts w:ascii="Times New Roman" w:hAnsi="Times New Roman"/>
                <w:sz w:val="24"/>
                <w:szCs w:val="24"/>
                <w:lang w:val="lv-LV"/>
              </w:rPr>
              <w:t>šis pakalpojums</w:t>
            </w:r>
            <w:r w:rsidR="00E348F7" w:rsidRPr="00836701">
              <w:rPr>
                <w:rFonts w:ascii="Times New Roman" w:hAnsi="Times New Roman"/>
                <w:sz w:val="24"/>
                <w:szCs w:val="24"/>
                <w:lang w:val="lv-LV"/>
              </w:rPr>
              <w:t xml:space="preserve"> pēc noteikumu spēkā stāšanās būs bezmaksas (gada </w:t>
            </w:r>
            <w:proofErr w:type="spellStart"/>
            <w:r w:rsidR="00E348F7" w:rsidRPr="00836701">
              <w:rPr>
                <w:rFonts w:ascii="Times New Roman" w:hAnsi="Times New Roman"/>
                <w:sz w:val="24"/>
                <w:szCs w:val="24"/>
                <w:lang w:val="lv-LV"/>
              </w:rPr>
              <w:t>uzturmaksas</w:t>
            </w:r>
            <w:proofErr w:type="spellEnd"/>
            <w:r w:rsidR="00E348F7" w:rsidRPr="00836701">
              <w:rPr>
                <w:rFonts w:ascii="Times New Roman" w:hAnsi="Times New Roman"/>
                <w:sz w:val="24"/>
                <w:szCs w:val="24"/>
                <w:lang w:val="lv-LV"/>
              </w:rPr>
              <w:t xml:space="preserve"> ietvaros)</w:t>
            </w:r>
            <w:r w:rsidR="00836701" w:rsidRPr="00836701">
              <w:rPr>
                <w:rFonts w:ascii="Times New Roman" w:hAnsi="Times New Roman"/>
                <w:sz w:val="24"/>
                <w:szCs w:val="24"/>
                <w:lang w:val="lv-LV"/>
              </w:rPr>
              <w:t xml:space="preserve"> ar mērķi </w:t>
            </w:r>
            <w:r w:rsidR="00001FF8" w:rsidRPr="00836701">
              <w:rPr>
                <w:rFonts w:ascii="Times New Roman" w:hAnsi="Times New Roman"/>
                <w:sz w:val="24"/>
                <w:szCs w:val="24"/>
                <w:lang w:val="lv-LV"/>
              </w:rPr>
              <w:t>mazināt administratīvo slogu iesniedzē</w:t>
            </w:r>
            <w:r w:rsidR="00836701" w:rsidRPr="00836701">
              <w:rPr>
                <w:rFonts w:ascii="Times New Roman" w:hAnsi="Times New Roman"/>
                <w:sz w:val="24"/>
                <w:szCs w:val="24"/>
                <w:lang w:val="lv-LV"/>
              </w:rPr>
              <w:t>jiem.  T</w:t>
            </w:r>
            <w:r w:rsidR="00836701">
              <w:rPr>
                <w:rFonts w:ascii="Times New Roman" w:hAnsi="Times New Roman"/>
                <w:sz w:val="24"/>
                <w:szCs w:val="24"/>
                <w:lang w:val="lv-LV"/>
              </w:rPr>
              <w:t>ādējādi tiek</w:t>
            </w:r>
            <w:r w:rsidR="00836701" w:rsidRPr="00836701">
              <w:rPr>
                <w:rFonts w:ascii="Times New Roman" w:hAnsi="Times New Roman"/>
                <w:sz w:val="24"/>
                <w:szCs w:val="24"/>
                <w:lang w:val="lv-LV"/>
              </w:rPr>
              <w:t xml:space="preserve"> atbalstīta kompensējamo zāļu bāzes cenu</w:t>
            </w:r>
            <w:r w:rsidR="00001FF8" w:rsidRPr="00836701">
              <w:rPr>
                <w:rFonts w:ascii="Times New Roman" w:hAnsi="Times New Roman"/>
                <w:sz w:val="24"/>
                <w:szCs w:val="24"/>
                <w:lang w:val="lv-LV"/>
              </w:rPr>
              <w:t xml:space="preserve"> samazināšan</w:t>
            </w:r>
            <w:r w:rsidR="00836701" w:rsidRPr="00836701">
              <w:rPr>
                <w:rFonts w:ascii="Times New Roman" w:hAnsi="Times New Roman"/>
                <w:sz w:val="24"/>
                <w:szCs w:val="24"/>
                <w:lang w:val="lv-LV"/>
              </w:rPr>
              <w:t>a</w:t>
            </w:r>
            <w:r w:rsidR="00001FF8" w:rsidRPr="00836701">
              <w:rPr>
                <w:rFonts w:ascii="Times New Roman" w:hAnsi="Times New Roman"/>
                <w:sz w:val="24"/>
                <w:szCs w:val="24"/>
                <w:lang w:val="lv-LV"/>
              </w:rPr>
              <w:t xml:space="preserve"> pēc iesniedzēju iniciatīvas, rezultātā sekmējot </w:t>
            </w:r>
            <w:r w:rsidR="00001FF8" w:rsidRPr="00836701">
              <w:rPr>
                <w:rFonts w:ascii="Times New Roman" w:hAnsi="Times New Roman"/>
                <w:sz w:val="24"/>
                <w:szCs w:val="24"/>
                <w:lang w:val="lv-LV"/>
              </w:rPr>
              <w:lastRenderedPageBreak/>
              <w:t>izmaksu samazināšanos zāļu iegādes kompensācijas sistēmā</w:t>
            </w:r>
            <w:r w:rsidR="00836701" w:rsidRPr="00836701">
              <w:rPr>
                <w:rFonts w:ascii="Times New Roman" w:hAnsi="Times New Roman"/>
                <w:sz w:val="24"/>
                <w:szCs w:val="24"/>
                <w:lang w:val="lv-LV"/>
              </w:rPr>
              <w:t>;</w:t>
            </w:r>
          </w:p>
          <w:p w:rsidR="00460F88" w:rsidRPr="00E348F7" w:rsidRDefault="00BE226E" w:rsidP="00460F88">
            <w:pPr>
              <w:pStyle w:val="NoSpacing"/>
              <w:numPr>
                <w:ilvl w:val="0"/>
                <w:numId w:val="8"/>
              </w:numPr>
              <w:jc w:val="both"/>
              <w:rPr>
                <w:rFonts w:ascii="Times New Roman" w:hAnsi="Times New Roman"/>
                <w:sz w:val="24"/>
                <w:szCs w:val="24"/>
                <w:lang w:val="lv-LV"/>
              </w:rPr>
            </w:pPr>
            <w:r w:rsidRPr="00E348F7">
              <w:rPr>
                <w:rFonts w:ascii="Times New Roman" w:hAnsi="Times New Roman"/>
                <w:sz w:val="24"/>
                <w:szCs w:val="24"/>
                <w:lang w:val="lv-LV"/>
              </w:rPr>
              <w:t xml:space="preserve">tā kā pakalpojumu „ziņojums par zāļu un medicīnisko ierīču apgrozījuma datu analīzes rezultātiem” </w:t>
            </w:r>
            <w:r w:rsidR="00E348F7" w:rsidRPr="00E348F7">
              <w:rPr>
                <w:rFonts w:ascii="Times New Roman" w:hAnsi="Times New Roman"/>
                <w:sz w:val="24"/>
                <w:szCs w:val="24"/>
                <w:lang w:val="lv-LV"/>
              </w:rPr>
              <w:t xml:space="preserve">tiks sniegts, izmantojot datu bāzi, </w:t>
            </w:r>
            <w:r w:rsidRPr="00E348F7">
              <w:rPr>
                <w:rFonts w:ascii="Times New Roman" w:hAnsi="Times New Roman"/>
                <w:sz w:val="24"/>
                <w:szCs w:val="24"/>
                <w:lang w:val="lv-LV"/>
              </w:rPr>
              <w:t>tad pak</w:t>
            </w:r>
            <w:r w:rsidR="00E348F7">
              <w:rPr>
                <w:rFonts w:ascii="Times New Roman" w:hAnsi="Times New Roman"/>
                <w:sz w:val="24"/>
                <w:szCs w:val="24"/>
                <w:lang w:val="lv-LV"/>
              </w:rPr>
              <w:t>alpojums nav iekļaujams cenrādī</w:t>
            </w:r>
            <w:r w:rsidR="00E348F7">
              <w:rPr>
                <w:rFonts w:ascii="Times New Roman" w:eastAsia="Times New Roman" w:hAnsi="Times New Roman"/>
                <w:bCs/>
                <w:sz w:val="24"/>
                <w:szCs w:val="24"/>
                <w:lang w:val="lv-LV"/>
              </w:rPr>
              <w:t>;</w:t>
            </w:r>
            <w:r w:rsidR="00E348F7">
              <w:rPr>
                <w:rFonts w:ascii="Times New Roman" w:hAnsi="Times New Roman"/>
                <w:sz w:val="24"/>
                <w:szCs w:val="24"/>
                <w:lang w:val="lv-LV"/>
              </w:rPr>
              <w:t xml:space="preserve"> </w:t>
            </w:r>
          </w:p>
          <w:p w:rsidR="00BE226E" w:rsidRPr="00C17F0C" w:rsidRDefault="00EA2D4B" w:rsidP="00C17F0C">
            <w:pPr>
              <w:pStyle w:val="NoSpacing"/>
              <w:numPr>
                <w:ilvl w:val="0"/>
                <w:numId w:val="8"/>
              </w:numPr>
              <w:jc w:val="both"/>
              <w:rPr>
                <w:rFonts w:ascii="Times New Roman" w:hAnsi="Times New Roman"/>
                <w:sz w:val="24"/>
                <w:szCs w:val="24"/>
                <w:lang w:val="lv-LV"/>
              </w:rPr>
            </w:pPr>
            <w:r w:rsidRPr="00BE226E">
              <w:rPr>
                <w:rFonts w:ascii="Times New Roman" w:hAnsi="Times New Roman"/>
                <w:sz w:val="24"/>
                <w:szCs w:val="24"/>
                <w:lang w:val="lv-LV"/>
              </w:rPr>
              <w:t>visa statistiskā informācija</w:t>
            </w:r>
            <w:r w:rsidRPr="00BE226E">
              <w:rPr>
                <w:rFonts w:ascii="Times New Roman" w:hAnsi="Times New Roman"/>
                <w:color w:val="000000"/>
                <w:sz w:val="24"/>
                <w:szCs w:val="24"/>
                <w:lang w:val="lv-LV"/>
              </w:rPr>
              <w:t xml:space="preserve"> tiek publicēta iestādes mājas lapā, tādēļ veselības aprūpes statistikas ma</w:t>
            </w:r>
            <w:r w:rsidR="00460F88" w:rsidRPr="00BE226E">
              <w:rPr>
                <w:rFonts w:ascii="Times New Roman" w:hAnsi="Times New Roman"/>
                <w:color w:val="000000"/>
                <w:sz w:val="24"/>
                <w:szCs w:val="24"/>
                <w:lang w:val="lv-LV"/>
              </w:rPr>
              <w:t xml:space="preserve">teriālu - grāmatu, kompaktdisku, ziņojumu </w:t>
            </w:r>
            <w:r w:rsidRPr="00BE226E">
              <w:rPr>
                <w:rFonts w:ascii="Times New Roman" w:hAnsi="Times New Roman"/>
                <w:color w:val="000000"/>
                <w:sz w:val="24"/>
                <w:szCs w:val="24"/>
                <w:lang w:val="lv-LV"/>
              </w:rPr>
              <w:t>sagatavošana vairs nav nepieciešama.</w:t>
            </w:r>
          </w:p>
        </w:tc>
      </w:tr>
      <w:tr w:rsidR="00D176BF" w:rsidRPr="009008AC" w:rsidTr="009008AC">
        <w:trPr>
          <w:trHeight w:val="685"/>
          <w:tblCellSpacing w:w="0" w:type="dxa"/>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lastRenderedPageBreak/>
              <w:t> 3.</w:t>
            </w:r>
          </w:p>
        </w:tc>
        <w:tc>
          <w:tcPr>
            <w:tcW w:w="4153"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Saistītie politikas ietekmes novērtējumi un pētījumi</w:t>
            </w:r>
          </w:p>
        </w:tc>
        <w:tc>
          <w:tcPr>
            <w:tcW w:w="5246" w:type="dxa"/>
            <w:tcBorders>
              <w:top w:val="outset" w:sz="6" w:space="0" w:color="auto"/>
              <w:left w:val="outset" w:sz="6" w:space="0" w:color="auto"/>
              <w:bottom w:val="outset" w:sz="6" w:space="0" w:color="auto"/>
              <w:right w:val="outset" w:sz="6" w:space="0" w:color="auto"/>
            </w:tcBorders>
            <w:hideMark/>
          </w:tcPr>
          <w:p w:rsidR="00D176BF" w:rsidRPr="009008AC" w:rsidRDefault="000B4AA0" w:rsidP="00D176BF">
            <w:pPr>
              <w:spacing w:before="75" w:after="75"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Projekts šo jomu neskar.</w:t>
            </w:r>
          </w:p>
        </w:tc>
      </w:tr>
      <w:tr w:rsidR="00D176BF" w:rsidRPr="000F70CA" w:rsidTr="00FC0A93">
        <w:trPr>
          <w:trHeight w:val="384"/>
          <w:tblCellSpacing w:w="0" w:type="dxa"/>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4.</w:t>
            </w:r>
          </w:p>
        </w:tc>
        <w:tc>
          <w:tcPr>
            <w:tcW w:w="4153"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Tiesiskā regulējuma mērķis un būtība</w:t>
            </w:r>
          </w:p>
        </w:tc>
        <w:tc>
          <w:tcPr>
            <w:tcW w:w="5246" w:type="dxa"/>
            <w:tcBorders>
              <w:top w:val="outset" w:sz="6" w:space="0" w:color="auto"/>
              <w:left w:val="outset" w:sz="6" w:space="0" w:color="auto"/>
              <w:bottom w:val="outset" w:sz="6" w:space="0" w:color="auto"/>
              <w:right w:val="outset" w:sz="6" w:space="0" w:color="auto"/>
            </w:tcBorders>
            <w:hideMark/>
          </w:tcPr>
          <w:p w:rsidR="004729B8" w:rsidRPr="004729B8" w:rsidRDefault="004729B8" w:rsidP="004729B8">
            <w:pPr>
              <w:pStyle w:val="NoSpacing"/>
              <w:jc w:val="both"/>
              <w:rPr>
                <w:rFonts w:ascii="Times New Roman" w:eastAsia="Times New Roman" w:hAnsi="Times New Roman"/>
                <w:sz w:val="24"/>
                <w:szCs w:val="24"/>
                <w:lang w:val="lv-LV"/>
              </w:rPr>
            </w:pPr>
            <w:r>
              <w:rPr>
                <w:rFonts w:ascii="Times New Roman" w:eastAsia="Times New Roman" w:hAnsi="Times New Roman"/>
                <w:sz w:val="24"/>
                <w:szCs w:val="24"/>
                <w:lang w:val="lv-LV" w:eastAsia="lv-LV"/>
              </w:rPr>
              <w:t xml:space="preserve"> </w:t>
            </w:r>
            <w:r w:rsidR="00EA2D4B">
              <w:rPr>
                <w:rFonts w:ascii="Times New Roman" w:hAnsi="Times New Roman"/>
                <w:sz w:val="24"/>
                <w:szCs w:val="24"/>
                <w:lang w:val="lv-LV"/>
              </w:rPr>
              <w:t>Noteikumu projekts</w:t>
            </w:r>
            <w:r w:rsidR="004B68DA" w:rsidRPr="004B68DA">
              <w:rPr>
                <w:rFonts w:ascii="Times New Roman" w:hAnsi="Times New Roman"/>
                <w:sz w:val="24"/>
                <w:szCs w:val="24"/>
                <w:lang w:val="lv-LV"/>
              </w:rPr>
              <w:t xml:space="preserve"> paredz</w:t>
            </w:r>
            <w:r w:rsidR="00F16C11">
              <w:rPr>
                <w:rFonts w:ascii="Times New Roman" w:hAnsi="Times New Roman"/>
                <w:sz w:val="24"/>
                <w:szCs w:val="24"/>
                <w:lang w:val="lv-LV"/>
              </w:rPr>
              <w:t xml:space="preserve"> noteikt NVD maksas pakalpojumu cenrādi.</w:t>
            </w:r>
            <w:r>
              <w:rPr>
                <w:rFonts w:ascii="Times New Roman" w:hAnsi="Times New Roman"/>
                <w:sz w:val="24"/>
                <w:szCs w:val="24"/>
                <w:lang w:val="lv-LV"/>
              </w:rPr>
              <w:t xml:space="preserve"> Tāpat noteikumu projekts paredz, ka līdz ar jaunā NVD maksas pakalpojumu cenrāža spēkā stāšanos 2011.gada 1.novembrī, spēku zaudē </w:t>
            </w:r>
            <w:r w:rsidRPr="006D35F8">
              <w:rPr>
                <w:rFonts w:ascii="Times New Roman" w:eastAsia="Times New Roman" w:hAnsi="Times New Roman"/>
                <w:sz w:val="24"/>
                <w:szCs w:val="24"/>
                <w:lang w:val="lv-LV"/>
              </w:rPr>
              <w:t>Ministru kabineta</w:t>
            </w:r>
            <w:r>
              <w:rPr>
                <w:rFonts w:ascii="Times New Roman" w:eastAsia="Times New Roman" w:hAnsi="Times New Roman"/>
                <w:sz w:val="24"/>
                <w:szCs w:val="24"/>
                <w:lang w:val="lv-LV"/>
              </w:rPr>
              <w:t xml:space="preserve"> 2005.gada 23.augusta noteikumi</w:t>
            </w:r>
            <w:r w:rsidRPr="006D35F8">
              <w:rPr>
                <w:rFonts w:ascii="Times New Roman" w:eastAsia="Times New Roman" w:hAnsi="Times New Roman"/>
                <w:sz w:val="24"/>
                <w:szCs w:val="24"/>
                <w:lang w:val="lv-LV"/>
              </w:rPr>
              <w:t xml:space="preserve"> Nr.626 „Noteikumi par Veselības ekonomikas centra publisko pakalpojumu cenrādi”</w:t>
            </w:r>
            <w:r>
              <w:rPr>
                <w:rFonts w:ascii="Times New Roman" w:eastAsia="Times New Roman" w:hAnsi="Times New Roman"/>
                <w:sz w:val="24"/>
                <w:szCs w:val="24"/>
                <w:lang w:val="lv-LV"/>
              </w:rPr>
              <w:t xml:space="preserve"> un </w:t>
            </w:r>
            <w:r w:rsidRPr="006D35F8">
              <w:rPr>
                <w:rFonts w:ascii="Times New Roman" w:eastAsia="Times New Roman" w:hAnsi="Times New Roman"/>
                <w:sz w:val="24"/>
                <w:szCs w:val="24"/>
                <w:lang w:val="lv-LV"/>
              </w:rPr>
              <w:t>Ministru kabineta 20</w:t>
            </w:r>
            <w:r>
              <w:rPr>
                <w:rFonts w:ascii="Times New Roman" w:eastAsia="Times New Roman" w:hAnsi="Times New Roman"/>
                <w:sz w:val="24"/>
                <w:szCs w:val="24"/>
                <w:lang w:val="lv-LV"/>
              </w:rPr>
              <w:t>09.gada 6.oktobra noteikumi</w:t>
            </w:r>
            <w:r w:rsidRPr="006D35F8">
              <w:rPr>
                <w:rFonts w:ascii="Times New Roman" w:eastAsia="Times New Roman" w:hAnsi="Times New Roman"/>
                <w:sz w:val="24"/>
                <w:szCs w:val="24"/>
                <w:lang w:val="lv-LV"/>
              </w:rPr>
              <w:t xml:space="preserve"> Nr.1146 „Noteikumi par Veselības norēķinu centra sniegto publisko maksas pakalpojumu cenrādi”</w:t>
            </w:r>
            <w:r>
              <w:rPr>
                <w:rFonts w:ascii="Times New Roman" w:eastAsia="Times New Roman" w:hAnsi="Times New Roman"/>
                <w:sz w:val="24"/>
                <w:szCs w:val="24"/>
                <w:lang w:val="lv-LV"/>
              </w:rPr>
              <w:t>.</w:t>
            </w:r>
          </w:p>
          <w:p w:rsidR="00924931" w:rsidRDefault="004729B8" w:rsidP="00C840CC">
            <w:pPr>
              <w:spacing w:after="0" w:line="240" w:lineRule="auto"/>
              <w:jc w:val="both"/>
              <w:rPr>
                <w:rFonts w:ascii="Times New Roman" w:eastAsia="Times New Roman" w:hAnsi="Times New Roman" w:cs="Times New Roman"/>
                <w:bCs/>
                <w:sz w:val="24"/>
                <w:szCs w:val="24"/>
                <w:lang w:val="lv-LV"/>
              </w:rPr>
            </w:pPr>
            <w:r>
              <w:rPr>
                <w:rFonts w:ascii="Times New Roman" w:hAnsi="Times New Roman"/>
                <w:sz w:val="24"/>
                <w:szCs w:val="24"/>
                <w:lang w:val="lv-LV"/>
              </w:rPr>
              <w:t xml:space="preserve"> </w:t>
            </w:r>
            <w:r w:rsidR="00F16C11" w:rsidRPr="00F16C11">
              <w:rPr>
                <w:rFonts w:ascii="Times New Roman" w:hAnsi="Times New Roman"/>
                <w:sz w:val="24"/>
                <w:szCs w:val="24"/>
                <w:lang w:val="lv-LV"/>
              </w:rPr>
              <w:t xml:space="preserve">NVD maksas pakalpojumi izcenojumi noteikti saskaņā ar </w:t>
            </w:r>
            <w:r w:rsidR="00460F88">
              <w:rPr>
                <w:rFonts w:ascii="Times New Roman" w:hAnsi="Times New Roman"/>
                <w:sz w:val="24"/>
                <w:szCs w:val="24"/>
                <w:lang w:val="lv-LV"/>
              </w:rPr>
              <w:t xml:space="preserve">Ministru kabineta 2011.gada </w:t>
            </w:r>
            <w:r w:rsidR="00F16C11" w:rsidRPr="00F16C11">
              <w:rPr>
                <w:rFonts w:ascii="Times New Roman" w:hAnsi="Times New Roman"/>
                <w:sz w:val="24"/>
                <w:szCs w:val="24"/>
                <w:lang w:val="lv-LV"/>
              </w:rPr>
              <w:t>3.maija noteikumu Nr.333 “</w:t>
            </w:r>
            <w:r w:rsidR="00F16C11" w:rsidRPr="00F16C11">
              <w:rPr>
                <w:rFonts w:ascii="Verdana" w:hAnsi="Verdana"/>
                <w:b/>
                <w:bCs/>
                <w:sz w:val="28"/>
                <w:szCs w:val="28"/>
                <w:lang w:val="lv-LV"/>
              </w:rPr>
              <w:t xml:space="preserve"> </w:t>
            </w:r>
            <w:r w:rsidR="00F16C11" w:rsidRPr="00F16C11">
              <w:rPr>
                <w:rFonts w:ascii="Times New Roman" w:eastAsia="Times New Roman" w:hAnsi="Times New Roman" w:cs="Times New Roman"/>
                <w:bCs/>
                <w:sz w:val="24"/>
                <w:szCs w:val="24"/>
                <w:lang w:val="lv-LV"/>
              </w:rPr>
              <w:t>Kārtība, kādā plānojami un uzskaitāmi ieņēmumi no maksas pakalpojumiem un ar šo pakalpojumu sniegšanu saistītie izdevumi, kā arī maksas pakalpojumu izcenojumu noteikšanas metodika un izcenojumu apstiprināšanas kārtība”</w:t>
            </w:r>
            <w:r w:rsidR="00F16C11">
              <w:rPr>
                <w:rFonts w:ascii="Times New Roman" w:eastAsia="Times New Roman" w:hAnsi="Times New Roman" w:cs="Times New Roman"/>
                <w:bCs/>
                <w:sz w:val="24"/>
                <w:szCs w:val="24"/>
                <w:lang w:val="lv-LV"/>
              </w:rPr>
              <w:t xml:space="preserve"> </w:t>
            </w:r>
            <w:r w:rsidR="00F16C11" w:rsidRPr="00F16C11">
              <w:rPr>
                <w:rFonts w:ascii="Times New Roman" w:eastAsia="Times New Roman" w:hAnsi="Times New Roman" w:cs="Times New Roman"/>
                <w:bCs/>
                <w:sz w:val="24"/>
                <w:szCs w:val="24"/>
                <w:lang w:val="lv-LV"/>
              </w:rPr>
              <w:t>prasībām.</w:t>
            </w:r>
            <w:r w:rsidR="00F16C11">
              <w:rPr>
                <w:rFonts w:ascii="Times New Roman" w:eastAsia="Times New Roman" w:hAnsi="Times New Roman" w:cs="Times New Roman"/>
                <w:bCs/>
                <w:sz w:val="24"/>
                <w:szCs w:val="24"/>
                <w:lang w:val="lv-LV"/>
              </w:rPr>
              <w:t xml:space="preserve"> Izdevumi tiek plānoti tādā pašā apmērā kā ieņēmumi.</w:t>
            </w:r>
          </w:p>
          <w:p w:rsidR="00151418" w:rsidRDefault="00151418" w:rsidP="00151418">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Tā kā Veselības ministrija ir izstrādājusi Ministru kabineta noteikumu projektu </w:t>
            </w:r>
            <w:r w:rsidRPr="00CC1D35">
              <w:rPr>
                <w:rFonts w:ascii="Times New Roman" w:hAnsi="Times New Roman" w:cs="Times New Roman"/>
                <w:sz w:val="24"/>
                <w:szCs w:val="24"/>
                <w:lang w:val="lv-LV"/>
              </w:rPr>
              <w:t>„Nacionālā veselības dienesta nolikums”</w:t>
            </w:r>
            <w:r>
              <w:rPr>
                <w:rFonts w:ascii="Times New Roman" w:hAnsi="Times New Roman" w:cs="Times New Roman"/>
                <w:sz w:val="24"/>
                <w:szCs w:val="24"/>
                <w:lang w:val="lv-LV"/>
              </w:rPr>
              <w:t xml:space="preserve">, kas paredz NVD pildīt noteiktas valsts pārvaldes funkcijas (valsts sekretāru 2011.gada 29.septembra sanāksmes 38.protokols, 24.§, VSS-1074), līdz ar to NVD sniegs noteikumu projekta pielikuma 4. – 7.punktā paredzētos pakalpojumu veidus. Pamatojoties uz iepriekš minēto, </w:t>
            </w:r>
            <w:r>
              <w:rPr>
                <w:rFonts w:ascii="Times New Roman" w:eastAsia="Times New Roman" w:hAnsi="Times New Roman" w:cs="Times New Roman"/>
                <w:bCs/>
                <w:sz w:val="24"/>
                <w:szCs w:val="24"/>
                <w:lang w:val="lv-LV"/>
              </w:rPr>
              <w:t>n</w:t>
            </w:r>
            <w:r w:rsidR="00CA6FB3" w:rsidRPr="00CA6FB3">
              <w:rPr>
                <w:rFonts w:ascii="Times New Roman" w:eastAsia="Times New Roman" w:hAnsi="Times New Roman" w:cs="Times New Roman"/>
                <w:bCs/>
                <w:sz w:val="24"/>
                <w:szCs w:val="24"/>
                <w:lang w:val="lv-LV"/>
              </w:rPr>
              <w:t xml:space="preserve">oteikumu projekta pielikumā no 4. līdz 7. maksas pakalpojuma veidam netiek piemērots pievienotās vērtības nodoklis </w:t>
            </w:r>
            <w:r w:rsidR="00CA6FB3" w:rsidRPr="00CA6FB3">
              <w:rPr>
                <w:rFonts w:ascii="Times New Roman" w:hAnsi="Times New Roman" w:cs="Times New Roman"/>
                <w:sz w:val="24"/>
                <w:szCs w:val="24"/>
                <w:lang w:val="lv-LV"/>
              </w:rPr>
              <w:t xml:space="preserve">saskaņā ar likuma „Par pievienotās vērtības nodokli” 2.panta divdesmit otro daļu – NVD Valsts </w:t>
            </w:r>
            <w:r w:rsidR="00CA6FB3" w:rsidRPr="00CA6FB3">
              <w:rPr>
                <w:rFonts w:ascii="Times New Roman" w:hAnsi="Times New Roman" w:cs="Times New Roman"/>
                <w:sz w:val="24"/>
                <w:szCs w:val="24"/>
                <w:lang w:val="lv-LV"/>
              </w:rPr>
              <w:lastRenderedPageBreak/>
              <w:t>pārvaldes (izpildvaras) funkcijas.</w:t>
            </w:r>
            <w:r w:rsidR="00CC1D35">
              <w:rPr>
                <w:rFonts w:ascii="Times New Roman" w:hAnsi="Times New Roman" w:cs="Times New Roman"/>
                <w:sz w:val="24"/>
                <w:szCs w:val="24"/>
                <w:lang w:val="lv-LV"/>
              </w:rPr>
              <w:t xml:space="preserve"> </w:t>
            </w:r>
          </w:p>
          <w:p w:rsidR="00EA2D4B" w:rsidRPr="00151418" w:rsidRDefault="00151418" w:rsidP="00151418">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Šobrīd </w:t>
            </w:r>
            <w:r w:rsidR="00FC0A93" w:rsidRPr="00924931">
              <w:rPr>
                <w:rFonts w:ascii="Times New Roman" w:hAnsi="Times New Roman"/>
                <w:sz w:val="24"/>
                <w:szCs w:val="24"/>
                <w:lang w:val="lv-LV"/>
              </w:rPr>
              <w:t>Noteikumu projekts pilnībā atrisinās anotācijas I sadaļas 2.punktā minētās problēmas.</w:t>
            </w:r>
          </w:p>
        </w:tc>
      </w:tr>
      <w:tr w:rsidR="00D176BF" w:rsidRPr="006D35F8" w:rsidTr="00FC0A93">
        <w:trPr>
          <w:trHeight w:val="476"/>
          <w:tblCellSpacing w:w="0" w:type="dxa"/>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lastRenderedPageBreak/>
              <w:t> 5.</w:t>
            </w:r>
          </w:p>
        </w:tc>
        <w:tc>
          <w:tcPr>
            <w:tcW w:w="4153"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Projekta izstrādē iesaistītās institūcijas</w:t>
            </w:r>
          </w:p>
        </w:tc>
        <w:tc>
          <w:tcPr>
            <w:tcW w:w="5246" w:type="dxa"/>
            <w:tcBorders>
              <w:top w:val="outset" w:sz="6" w:space="0" w:color="auto"/>
              <w:left w:val="outset" w:sz="6" w:space="0" w:color="auto"/>
              <w:bottom w:val="outset" w:sz="6" w:space="0" w:color="auto"/>
              <w:right w:val="outset" w:sz="6" w:space="0" w:color="auto"/>
            </w:tcBorders>
            <w:hideMark/>
          </w:tcPr>
          <w:p w:rsidR="00D176BF" w:rsidRPr="003A0C23" w:rsidRDefault="00D176BF" w:rsidP="00EA2D4B">
            <w:pPr>
              <w:spacing w:before="75" w:after="75" w:line="240" w:lineRule="auto"/>
              <w:jc w:val="both"/>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w:t>
            </w:r>
            <w:r w:rsidR="00EA2D4B">
              <w:rPr>
                <w:rFonts w:ascii="Times New Roman" w:hAnsi="Times New Roman" w:cs="Times New Roman"/>
                <w:sz w:val="24"/>
                <w:szCs w:val="24"/>
                <w:lang w:val="lv-LV"/>
              </w:rPr>
              <w:t>Veselības norēķinu centrs un Veselības ekonomikas centrs.</w:t>
            </w:r>
            <w:r w:rsidR="008A3450" w:rsidRPr="003A0C23">
              <w:rPr>
                <w:rFonts w:ascii="Times New Roman" w:hAnsi="Times New Roman" w:cs="Times New Roman"/>
                <w:sz w:val="24"/>
                <w:szCs w:val="24"/>
                <w:lang w:val="lv-LV"/>
              </w:rPr>
              <w:t xml:space="preserve"> </w:t>
            </w:r>
          </w:p>
        </w:tc>
      </w:tr>
      <w:tr w:rsidR="00D176BF" w:rsidRPr="000F70CA" w:rsidTr="00FC0A93">
        <w:trPr>
          <w:trHeight w:val="1340"/>
          <w:tblCellSpacing w:w="0" w:type="dxa"/>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6.</w:t>
            </w:r>
          </w:p>
        </w:tc>
        <w:tc>
          <w:tcPr>
            <w:tcW w:w="4153"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Iemesli, kādēļ netika nodrošināta sabiedrības līdzdalība</w:t>
            </w:r>
          </w:p>
        </w:tc>
        <w:tc>
          <w:tcPr>
            <w:tcW w:w="5246" w:type="dxa"/>
            <w:tcBorders>
              <w:top w:val="outset" w:sz="6" w:space="0" w:color="auto"/>
              <w:left w:val="outset" w:sz="6" w:space="0" w:color="auto"/>
              <w:bottom w:val="outset" w:sz="6" w:space="0" w:color="auto"/>
              <w:right w:val="outset" w:sz="6" w:space="0" w:color="auto"/>
            </w:tcBorders>
            <w:hideMark/>
          </w:tcPr>
          <w:p w:rsidR="00A76594" w:rsidRPr="0088018F" w:rsidRDefault="008A3450" w:rsidP="00EA2D4B">
            <w:pPr>
              <w:spacing w:before="75" w:after="75"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Noteikumu projekts p</w:t>
            </w:r>
            <w:r w:rsidRPr="0088018F">
              <w:rPr>
                <w:rFonts w:ascii="Times New Roman" w:hAnsi="Times New Roman" w:cs="Times New Roman"/>
                <w:sz w:val="24"/>
                <w:szCs w:val="24"/>
                <w:lang w:val="lv-LV"/>
              </w:rPr>
              <w:t xml:space="preserve">aredz </w:t>
            </w:r>
            <w:r w:rsidR="00EA2D4B">
              <w:rPr>
                <w:rFonts w:ascii="Times New Roman" w:hAnsi="Times New Roman" w:cs="Times New Roman"/>
                <w:sz w:val="24"/>
                <w:szCs w:val="24"/>
                <w:lang w:val="lv-LV"/>
              </w:rPr>
              <w:t xml:space="preserve">apvienot divus šobrīd spēkā esošus maksas pakalpojumu cenrāžus, nepaaugstinot to izcenojumus, </w:t>
            </w:r>
            <w:r w:rsidR="00FC0EB1">
              <w:rPr>
                <w:rFonts w:ascii="Times New Roman" w:hAnsi="Times New Roman" w:cs="Times New Roman"/>
                <w:sz w:val="24"/>
                <w:szCs w:val="24"/>
                <w:lang w:val="lv-LV"/>
              </w:rPr>
              <w:t xml:space="preserve">turklāt daži maksas pakalpojumi turpmāk tiks sniegti bezmaksas, </w:t>
            </w:r>
            <w:r w:rsidR="00EA2D4B">
              <w:rPr>
                <w:rFonts w:ascii="Times New Roman" w:hAnsi="Times New Roman" w:cs="Times New Roman"/>
                <w:sz w:val="24"/>
                <w:szCs w:val="24"/>
                <w:lang w:val="lv-LV"/>
              </w:rPr>
              <w:t>tādēļ sabiedrības līdzdalība netika nodrošināta.</w:t>
            </w:r>
          </w:p>
        </w:tc>
      </w:tr>
      <w:tr w:rsidR="00D176BF" w:rsidRPr="006D35F8" w:rsidTr="00FC0A93">
        <w:trPr>
          <w:tblCellSpacing w:w="0" w:type="dxa"/>
        </w:trPr>
        <w:tc>
          <w:tcPr>
            <w:tcW w:w="539" w:type="dxa"/>
            <w:tcBorders>
              <w:top w:val="outset" w:sz="6" w:space="0" w:color="auto"/>
              <w:left w:val="outset" w:sz="6" w:space="0" w:color="auto"/>
              <w:bottom w:val="outset" w:sz="6" w:space="0" w:color="auto"/>
              <w:right w:val="outset" w:sz="6" w:space="0" w:color="auto"/>
            </w:tcBorders>
            <w:hideMark/>
          </w:tcPr>
          <w:p w:rsidR="00D176BF" w:rsidRPr="003050C7" w:rsidRDefault="00D176BF" w:rsidP="00D176BF">
            <w:pPr>
              <w:spacing w:before="75" w:after="75" w:line="240" w:lineRule="auto"/>
              <w:rPr>
                <w:rFonts w:ascii="Times New Roman" w:eastAsia="Times New Roman" w:hAnsi="Times New Roman" w:cs="Times New Roman"/>
                <w:sz w:val="24"/>
                <w:szCs w:val="24"/>
                <w:lang w:val="lv-LV" w:eastAsia="lv-LV"/>
              </w:rPr>
            </w:pPr>
            <w:r w:rsidRPr="003050C7">
              <w:rPr>
                <w:rFonts w:ascii="Times New Roman" w:eastAsia="Times New Roman" w:hAnsi="Times New Roman" w:cs="Times New Roman"/>
                <w:sz w:val="24"/>
                <w:szCs w:val="24"/>
                <w:lang w:val="lv-LV" w:eastAsia="lv-LV"/>
              </w:rPr>
              <w:t> 7.</w:t>
            </w:r>
          </w:p>
        </w:tc>
        <w:tc>
          <w:tcPr>
            <w:tcW w:w="4153" w:type="dxa"/>
            <w:tcBorders>
              <w:top w:val="outset" w:sz="6" w:space="0" w:color="auto"/>
              <w:left w:val="outset" w:sz="6" w:space="0" w:color="auto"/>
              <w:bottom w:val="outset" w:sz="6" w:space="0" w:color="auto"/>
              <w:right w:val="outset" w:sz="6" w:space="0" w:color="auto"/>
            </w:tcBorders>
            <w:hideMark/>
          </w:tcPr>
          <w:p w:rsidR="00D176BF" w:rsidRPr="003050C7" w:rsidRDefault="00D176BF" w:rsidP="00D176BF">
            <w:pPr>
              <w:spacing w:before="75" w:after="75" w:line="240" w:lineRule="auto"/>
              <w:rPr>
                <w:rFonts w:ascii="Times New Roman" w:eastAsia="Times New Roman" w:hAnsi="Times New Roman" w:cs="Times New Roman"/>
                <w:sz w:val="24"/>
                <w:szCs w:val="24"/>
                <w:lang w:val="lv-LV" w:eastAsia="lv-LV"/>
              </w:rPr>
            </w:pPr>
            <w:r w:rsidRPr="003050C7">
              <w:rPr>
                <w:rFonts w:ascii="Times New Roman" w:eastAsia="Times New Roman" w:hAnsi="Times New Roman" w:cs="Times New Roman"/>
                <w:sz w:val="24"/>
                <w:szCs w:val="24"/>
                <w:lang w:val="lv-LV" w:eastAsia="lv-LV"/>
              </w:rPr>
              <w:t> Cita informācija</w:t>
            </w:r>
          </w:p>
        </w:tc>
        <w:tc>
          <w:tcPr>
            <w:tcW w:w="5246" w:type="dxa"/>
            <w:tcBorders>
              <w:top w:val="outset" w:sz="6" w:space="0" w:color="auto"/>
              <w:left w:val="outset" w:sz="6" w:space="0" w:color="auto"/>
              <w:bottom w:val="outset" w:sz="6" w:space="0" w:color="auto"/>
              <w:right w:val="outset" w:sz="6" w:space="0" w:color="auto"/>
            </w:tcBorders>
            <w:hideMark/>
          </w:tcPr>
          <w:p w:rsidR="00D176BF" w:rsidRPr="003A0C23" w:rsidRDefault="00D176BF" w:rsidP="00EA2D4B">
            <w:pPr>
              <w:spacing w:before="75" w:after="75" w:line="240" w:lineRule="auto"/>
              <w:jc w:val="both"/>
              <w:rPr>
                <w:rFonts w:ascii="Times New Roman" w:eastAsia="Times New Roman" w:hAnsi="Times New Roman" w:cs="Times New Roman"/>
                <w:sz w:val="24"/>
                <w:szCs w:val="24"/>
                <w:lang w:val="lv-LV" w:eastAsia="lv-LV"/>
              </w:rPr>
            </w:pPr>
            <w:r w:rsidRPr="003050C7">
              <w:rPr>
                <w:rFonts w:ascii="Times New Roman" w:eastAsia="Times New Roman" w:hAnsi="Times New Roman" w:cs="Times New Roman"/>
                <w:sz w:val="24"/>
                <w:szCs w:val="24"/>
                <w:lang w:val="lv-LV" w:eastAsia="lv-LV"/>
              </w:rPr>
              <w:t> </w:t>
            </w:r>
            <w:r w:rsidR="00EA2D4B">
              <w:rPr>
                <w:rFonts w:ascii="Times New Roman" w:eastAsia="Times New Roman" w:hAnsi="Times New Roman" w:cs="Times New Roman"/>
                <w:sz w:val="24"/>
                <w:szCs w:val="24"/>
                <w:lang w:val="lv-LV" w:eastAsia="lv-LV"/>
              </w:rPr>
              <w:t>Nav</w:t>
            </w:r>
            <w:r w:rsidR="003050C7" w:rsidRPr="003A0C23">
              <w:rPr>
                <w:rFonts w:ascii="Times New Roman" w:hAnsi="Times New Roman" w:cs="Times New Roman"/>
                <w:sz w:val="24"/>
                <w:szCs w:val="24"/>
                <w:lang w:val="lv-LV"/>
              </w:rPr>
              <w:t xml:space="preserve"> </w:t>
            </w:r>
            <w:r w:rsidR="003050C7" w:rsidRPr="003A0C23">
              <w:rPr>
                <w:rFonts w:ascii="Times New Roman" w:hAnsi="Times New Roman" w:cs="Times New Roman"/>
                <w:bCs/>
                <w:sz w:val="24"/>
                <w:szCs w:val="24"/>
                <w:lang w:val="lv-LV"/>
              </w:rPr>
              <w:t xml:space="preserve">  </w:t>
            </w:r>
            <w:r w:rsidR="003050C7" w:rsidRPr="003A0C23">
              <w:rPr>
                <w:rFonts w:ascii="Times New Roman" w:hAnsi="Times New Roman" w:cs="Times New Roman"/>
                <w:sz w:val="24"/>
                <w:szCs w:val="24"/>
                <w:lang w:val="lv-LV"/>
              </w:rPr>
              <w:t xml:space="preserve"> </w:t>
            </w:r>
            <w:r w:rsidR="003050C7" w:rsidRPr="003A0C23">
              <w:rPr>
                <w:rFonts w:ascii="Times New Roman" w:eastAsia="Times New Roman" w:hAnsi="Times New Roman" w:cs="Times New Roman"/>
                <w:sz w:val="24"/>
                <w:szCs w:val="24"/>
                <w:lang w:val="lv-LV" w:eastAsia="lv-LV"/>
              </w:rPr>
              <w:t xml:space="preserve">   </w:t>
            </w:r>
          </w:p>
        </w:tc>
      </w:tr>
    </w:tbl>
    <w:p w:rsidR="00D176BF" w:rsidRPr="00D176BF" w:rsidRDefault="00D176BF" w:rsidP="00C840CC">
      <w:pPr>
        <w:spacing w:before="75" w:after="75" w:line="240" w:lineRule="auto"/>
        <w:jc w:val="both"/>
        <w:rPr>
          <w:rFonts w:ascii="Times New Roman" w:eastAsia="Times New Roman" w:hAnsi="Times New Roman" w:cs="Times New Roman"/>
          <w:sz w:val="24"/>
          <w:szCs w:val="24"/>
          <w:lang w:val="lv-LV" w:eastAsia="lv-LV"/>
        </w:rPr>
      </w:pPr>
    </w:p>
    <w:tbl>
      <w:tblPr>
        <w:tblW w:w="993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417"/>
        <w:gridCol w:w="1277"/>
        <w:gridCol w:w="1275"/>
        <w:gridCol w:w="1471"/>
        <w:gridCol w:w="1358"/>
        <w:gridCol w:w="1140"/>
      </w:tblGrid>
      <w:tr w:rsidR="00D176BF" w:rsidRPr="000F70CA" w:rsidTr="00D436B2">
        <w:trPr>
          <w:trHeight w:val="652"/>
          <w:tblCellSpacing w:w="0" w:type="dxa"/>
        </w:trPr>
        <w:tc>
          <w:tcPr>
            <w:tcW w:w="9938" w:type="dxa"/>
            <w:gridSpan w:val="6"/>
            <w:tcBorders>
              <w:top w:val="outset" w:sz="6" w:space="0" w:color="auto"/>
              <w:left w:val="outset" w:sz="6" w:space="0" w:color="auto"/>
              <w:bottom w:val="outset" w:sz="6" w:space="0" w:color="auto"/>
              <w:right w:val="outset" w:sz="6" w:space="0" w:color="auto"/>
            </w:tcBorders>
            <w:hideMark/>
          </w:tcPr>
          <w:p w:rsidR="00D176BF" w:rsidRPr="00A01288" w:rsidRDefault="00D176BF" w:rsidP="00D176BF">
            <w:pPr>
              <w:spacing w:before="150" w:after="150" w:line="240" w:lineRule="auto"/>
              <w:jc w:val="center"/>
              <w:rPr>
                <w:rFonts w:ascii="Times New Roman" w:eastAsia="Times New Roman" w:hAnsi="Times New Roman" w:cs="Times New Roman"/>
                <w:b/>
                <w:bCs/>
                <w:sz w:val="24"/>
                <w:szCs w:val="24"/>
                <w:lang w:val="lv-LV" w:eastAsia="lv-LV"/>
              </w:rPr>
            </w:pPr>
            <w:r w:rsidRPr="00A01288">
              <w:rPr>
                <w:rFonts w:ascii="Times New Roman" w:eastAsia="Times New Roman" w:hAnsi="Times New Roman" w:cs="Times New Roman"/>
                <w:b/>
                <w:bCs/>
                <w:sz w:val="24"/>
                <w:szCs w:val="24"/>
                <w:lang w:val="lv-LV" w:eastAsia="lv-LV"/>
              </w:rPr>
              <w:t>III. Tiesību akta projekta ietekme uz valsts budžetu un pašvaldību budžetiem</w:t>
            </w:r>
          </w:p>
        </w:tc>
      </w:tr>
      <w:tr w:rsidR="00D176BF" w:rsidRPr="00A01288" w:rsidTr="00D436B2">
        <w:trPr>
          <w:tblCellSpacing w:w="0" w:type="dxa"/>
        </w:trPr>
        <w:tc>
          <w:tcPr>
            <w:tcW w:w="3417" w:type="dxa"/>
            <w:vMerge w:val="restart"/>
            <w:tcBorders>
              <w:top w:val="outset" w:sz="6" w:space="0" w:color="auto"/>
              <w:left w:val="outset" w:sz="6" w:space="0" w:color="auto"/>
              <w:bottom w:val="outset" w:sz="6" w:space="0" w:color="auto"/>
              <w:right w:val="outset" w:sz="6" w:space="0" w:color="auto"/>
            </w:tcBorders>
            <w:vAlign w:val="center"/>
            <w:hideMark/>
          </w:tcPr>
          <w:p w:rsidR="00D176BF" w:rsidRPr="00A01288"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w:t>
            </w:r>
            <w:r w:rsidRPr="00A01288">
              <w:rPr>
                <w:rFonts w:ascii="Times New Roman" w:eastAsia="Times New Roman" w:hAnsi="Times New Roman" w:cs="Times New Roman"/>
                <w:b/>
                <w:bCs/>
                <w:sz w:val="24"/>
                <w:szCs w:val="24"/>
                <w:lang w:val="lv-LV" w:eastAsia="lv-LV"/>
              </w:rPr>
              <w:t>Rādītāji</w:t>
            </w:r>
          </w:p>
        </w:tc>
        <w:tc>
          <w:tcPr>
            <w:tcW w:w="2552"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D176BF" w:rsidRPr="00A01288" w:rsidRDefault="0046030E" w:rsidP="00D176BF">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b/>
                <w:bCs/>
                <w:sz w:val="24"/>
                <w:szCs w:val="24"/>
                <w:lang w:val="lv-LV" w:eastAsia="lv-LV"/>
              </w:rPr>
              <w:t>2011.gads</w:t>
            </w:r>
          </w:p>
        </w:tc>
        <w:tc>
          <w:tcPr>
            <w:tcW w:w="3969" w:type="dxa"/>
            <w:gridSpan w:val="3"/>
            <w:tcBorders>
              <w:top w:val="outset" w:sz="6" w:space="0" w:color="auto"/>
              <w:left w:val="outset" w:sz="6" w:space="0" w:color="auto"/>
              <w:bottom w:val="outset" w:sz="6" w:space="0" w:color="auto"/>
              <w:right w:val="outset" w:sz="6" w:space="0" w:color="auto"/>
            </w:tcBorders>
            <w:vAlign w:val="center"/>
            <w:hideMark/>
          </w:tcPr>
          <w:p w:rsidR="00D176BF" w:rsidRPr="00A01288"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Turpmākie trīs gadi (tūkst. latu)</w:t>
            </w:r>
          </w:p>
        </w:tc>
      </w:tr>
      <w:tr w:rsidR="00D176BF" w:rsidRPr="00A01288" w:rsidTr="00D436B2">
        <w:trPr>
          <w:tblCellSpacing w:w="0" w:type="dxa"/>
        </w:trPr>
        <w:tc>
          <w:tcPr>
            <w:tcW w:w="3417" w:type="dxa"/>
            <w:vMerge/>
            <w:tcBorders>
              <w:top w:val="outset" w:sz="6" w:space="0" w:color="auto"/>
              <w:left w:val="outset" w:sz="6" w:space="0" w:color="auto"/>
              <w:bottom w:val="outset" w:sz="6" w:space="0" w:color="auto"/>
              <w:right w:val="outset" w:sz="6" w:space="0" w:color="auto"/>
            </w:tcBorders>
            <w:vAlign w:val="center"/>
            <w:hideMark/>
          </w:tcPr>
          <w:p w:rsidR="00D176BF" w:rsidRPr="00A01288" w:rsidRDefault="00D176BF" w:rsidP="00D176BF">
            <w:pPr>
              <w:spacing w:after="0" w:line="240" w:lineRule="auto"/>
              <w:rPr>
                <w:rFonts w:ascii="Times New Roman" w:eastAsia="Times New Roman" w:hAnsi="Times New Roman" w:cs="Times New Roman"/>
                <w:sz w:val="24"/>
                <w:szCs w:val="24"/>
                <w:lang w:val="lv-LV" w:eastAsia="lv-LV"/>
              </w:rPr>
            </w:pPr>
          </w:p>
        </w:tc>
        <w:tc>
          <w:tcPr>
            <w:tcW w:w="2552" w:type="dxa"/>
            <w:gridSpan w:val="2"/>
            <w:vMerge/>
            <w:tcBorders>
              <w:top w:val="outset" w:sz="6" w:space="0" w:color="auto"/>
              <w:left w:val="outset" w:sz="6" w:space="0" w:color="auto"/>
              <w:bottom w:val="outset" w:sz="6" w:space="0" w:color="auto"/>
              <w:right w:val="outset" w:sz="6" w:space="0" w:color="auto"/>
            </w:tcBorders>
            <w:vAlign w:val="center"/>
            <w:hideMark/>
          </w:tcPr>
          <w:p w:rsidR="00D176BF" w:rsidRPr="00A01288" w:rsidRDefault="00D176BF" w:rsidP="00D176BF">
            <w:pPr>
              <w:spacing w:after="0" w:line="240" w:lineRule="auto"/>
              <w:rPr>
                <w:rFonts w:ascii="Times New Roman" w:eastAsia="Times New Roman" w:hAnsi="Times New Roman" w:cs="Times New Roman"/>
                <w:sz w:val="24"/>
                <w:szCs w:val="24"/>
                <w:lang w:val="lv-LV" w:eastAsia="lv-LV"/>
              </w:rPr>
            </w:pPr>
          </w:p>
        </w:tc>
        <w:tc>
          <w:tcPr>
            <w:tcW w:w="1471" w:type="dxa"/>
            <w:tcBorders>
              <w:top w:val="outset" w:sz="6" w:space="0" w:color="auto"/>
              <w:left w:val="outset" w:sz="6" w:space="0" w:color="auto"/>
              <w:bottom w:val="outset" w:sz="6" w:space="0" w:color="auto"/>
              <w:right w:val="outset" w:sz="6" w:space="0" w:color="auto"/>
            </w:tcBorders>
            <w:vAlign w:val="center"/>
            <w:hideMark/>
          </w:tcPr>
          <w:p w:rsidR="00D176BF" w:rsidRPr="00A01288" w:rsidRDefault="0046030E" w:rsidP="00D176BF">
            <w:pPr>
              <w:spacing w:before="150" w:after="150" w:line="240" w:lineRule="auto"/>
              <w:jc w:val="center"/>
              <w:rPr>
                <w:rFonts w:ascii="Times New Roman" w:eastAsia="Times New Roman" w:hAnsi="Times New Roman" w:cs="Times New Roman"/>
                <w:b/>
                <w:bCs/>
                <w:sz w:val="24"/>
                <w:szCs w:val="24"/>
                <w:lang w:val="lv-LV" w:eastAsia="lv-LV"/>
              </w:rPr>
            </w:pPr>
            <w:r w:rsidRPr="00A01288">
              <w:rPr>
                <w:rFonts w:ascii="Times New Roman" w:eastAsia="Times New Roman" w:hAnsi="Times New Roman" w:cs="Times New Roman"/>
                <w:b/>
                <w:bCs/>
                <w:sz w:val="24"/>
                <w:szCs w:val="24"/>
                <w:lang w:val="lv-LV" w:eastAsia="lv-LV"/>
              </w:rPr>
              <w:t>2012.</w:t>
            </w:r>
          </w:p>
        </w:tc>
        <w:tc>
          <w:tcPr>
            <w:tcW w:w="1358" w:type="dxa"/>
            <w:tcBorders>
              <w:top w:val="outset" w:sz="6" w:space="0" w:color="auto"/>
              <w:left w:val="outset" w:sz="6" w:space="0" w:color="auto"/>
              <w:bottom w:val="outset" w:sz="6" w:space="0" w:color="auto"/>
              <w:right w:val="outset" w:sz="6" w:space="0" w:color="auto"/>
            </w:tcBorders>
            <w:vAlign w:val="center"/>
            <w:hideMark/>
          </w:tcPr>
          <w:p w:rsidR="00D176BF" w:rsidRPr="00A01288" w:rsidRDefault="0046030E" w:rsidP="00D176BF">
            <w:pPr>
              <w:spacing w:before="150" w:after="150" w:line="240" w:lineRule="auto"/>
              <w:jc w:val="center"/>
              <w:rPr>
                <w:rFonts w:ascii="Times New Roman" w:eastAsia="Times New Roman" w:hAnsi="Times New Roman" w:cs="Times New Roman"/>
                <w:b/>
                <w:bCs/>
                <w:sz w:val="24"/>
                <w:szCs w:val="24"/>
                <w:lang w:val="lv-LV" w:eastAsia="lv-LV"/>
              </w:rPr>
            </w:pPr>
            <w:r w:rsidRPr="00A01288">
              <w:rPr>
                <w:rFonts w:ascii="Times New Roman" w:eastAsia="Times New Roman" w:hAnsi="Times New Roman" w:cs="Times New Roman"/>
                <w:b/>
                <w:bCs/>
                <w:sz w:val="24"/>
                <w:szCs w:val="24"/>
                <w:lang w:val="lv-LV" w:eastAsia="lv-LV"/>
              </w:rPr>
              <w:t>2013.</w:t>
            </w:r>
          </w:p>
        </w:tc>
        <w:tc>
          <w:tcPr>
            <w:tcW w:w="1140" w:type="dxa"/>
            <w:tcBorders>
              <w:top w:val="outset" w:sz="6" w:space="0" w:color="auto"/>
              <w:left w:val="outset" w:sz="6" w:space="0" w:color="auto"/>
              <w:bottom w:val="outset" w:sz="6" w:space="0" w:color="auto"/>
              <w:right w:val="outset" w:sz="6" w:space="0" w:color="auto"/>
            </w:tcBorders>
            <w:vAlign w:val="center"/>
            <w:hideMark/>
          </w:tcPr>
          <w:p w:rsidR="00D176BF" w:rsidRPr="00A01288" w:rsidRDefault="0046030E" w:rsidP="00D176BF">
            <w:pPr>
              <w:spacing w:before="150" w:after="150" w:line="240" w:lineRule="auto"/>
              <w:jc w:val="center"/>
              <w:rPr>
                <w:rFonts w:ascii="Times New Roman" w:eastAsia="Times New Roman" w:hAnsi="Times New Roman" w:cs="Times New Roman"/>
                <w:b/>
                <w:bCs/>
                <w:sz w:val="24"/>
                <w:szCs w:val="24"/>
                <w:lang w:val="lv-LV" w:eastAsia="lv-LV"/>
              </w:rPr>
            </w:pPr>
            <w:r w:rsidRPr="00A01288">
              <w:rPr>
                <w:rFonts w:ascii="Times New Roman" w:eastAsia="Times New Roman" w:hAnsi="Times New Roman" w:cs="Times New Roman"/>
                <w:b/>
                <w:bCs/>
                <w:sz w:val="24"/>
                <w:szCs w:val="24"/>
                <w:lang w:val="lv-LV" w:eastAsia="lv-LV"/>
              </w:rPr>
              <w:t>2014.</w:t>
            </w:r>
          </w:p>
        </w:tc>
      </w:tr>
      <w:tr w:rsidR="00D176BF" w:rsidRPr="00A01288" w:rsidTr="00D436B2">
        <w:trPr>
          <w:tblCellSpacing w:w="0" w:type="dxa"/>
        </w:trPr>
        <w:tc>
          <w:tcPr>
            <w:tcW w:w="3417" w:type="dxa"/>
            <w:vMerge/>
            <w:tcBorders>
              <w:top w:val="outset" w:sz="6" w:space="0" w:color="auto"/>
              <w:left w:val="outset" w:sz="6" w:space="0" w:color="auto"/>
              <w:bottom w:val="outset" w:sz="6" w:space="0" w:color="auto"/>
              <w:right w:val="outset" w:sz="6" w:space="0" w:color="auto"/>
            </w:tcBorders>
            <w:vAlign w:val="center"/>
            <w:hideMark/>
          </w:tcPr>
          <w:p w:rsidR="00D176BF" w:rsidRPr="00A01288" w:rsidRDefault="00D176BF" w:rsidP="00D176BF">
            <w:pPr>
              <w:spacing w:after="0" w:line="240" w:lineRule="auto"/>
              <w:rPr>
                <w:rFonts w:ascii="Times New Roman" w:eastAsia="Times New Roman" w:hAnsi="Times New Roman" w:cs="Times New Roman"/>
                <w:sz w:val="24"/>
                <w:szCs w:val="24"/>
                <w:lang w:val="lv-LV" w:eastAsia="lv-LV"/>
              </w:rPr>
            </w:pPr>
          </w:p>
        </w:tc>
        <w:tc>
          <w:tcPr>
            <w:tcW w:w="1277" w:type="dxa"/>
            <w:tcBorders>
              <w:top w:val="outset" w:sz="6" w:space="0" w:color="auto"/>
              <w:left w:val="outset" w:sz="6" w:space="0" w:color="auto"/>
              <w:bottom w:val="outset" w:sz="6" w:space="0" w:color="auto"/>
              <w:right w:val="outset" w:sz="6" w:space="0" w:color="auto"/>
            </w:tcBorders>
            <w:vAlign w:val="center"/>
            <w:hideMark/>
          </w:tcPr>
          <w:p w:rsidR="00D176BF" w:rsidRPr="00A01288"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Saskaņā ar valsts budžetu kārtējam gadam</w:t>
            </w:r>
          </w:p>
        </w:tc>
        <w:tc>
          <w:tcPr>
            <w:tcW w:w="1275" w:type="dxa"/>
            <w:tcBorders>
              <w:top w:val="outset" w:sz="6" w:space="0" w:color="auto"/>
              <w:left w:val="outset" w:sz="6" w:space="0" w:color="auto"/>
              <w:bottom w:val="outset" w:sz="6" w:space="0" w:color="auto"/>
              <w:right w:val="outset" w:sz="6" w:space="0" w:color="auto"/>
            </w:tcBorders>
            <w:vAlign w:val="center"/>
            <w:hideMark/>
          </w:tcPr>
          <w:p w:rsidR="00D176BF" w:rsidRPr="00A01288"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Izmaiņas kārtējā gadā, salīdzinot ar budžetu kārtējam gadam</w:t>
            </w:r>
          </w:p>
        </w:tc>
        <w:tc>
          <w:tcPr>
            <w:tcW w:w="1471" w:type="dxa"/>
            <w:tcBorders>
              <w:top w:val="outset" w:sz="6" w:space="0" w:color="auto"/>
              <w:left w:val="outset" w:sz="6" w:space="0" w:color="auto"/>
              <w:bottom w:val="outset" w:sz="6" w:space="0" w:color="auto"/>
              <w:right w:val="outset" w:sz="6" w:space="0" w:color="auto"/>
            </w:tcBorders>
            <w:vAlign w:val="center"/>
            <w:hideMark/>
          </w:tcPr>
          <w:p w:rsidR="00D176BF" w:rsidRPr="00A01288"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Izmaiņas, salīdzinot ar kārtējo (n) gadu</w:t>
            </w:r>
          </w:p>
        </w:tc>
        <w:tc>
          <w:tcPr>
            <w:tcW w:w="1358" w:type="dxa"/>
            <w:tcBorders>
              <w:top w:val="outset" w:sz="6" w:space="0" w:color="auto"/>
              <w:left w:val="outset" w:sz="6" w:space="0" w:color="auto"/>
              <w:bottom w:val="outset" w:sz="6" w:space="0" w:color="auto"/>
              <w:right w:val="outset" w:sz="6" w:space="0" w:color="auto"/>
            </w:tcBorders>
            <w:vAlign w:val="center"/>
            <w:hideMark/>
          </w:tcPr>
          <w:p w:rsidR="00D176BF" w:rsidRPr="00A01288"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Izmaiņas, salīdzinot ar kārtējo (n) gadu</w:t>
            </w:r>
          </w:p>
        </w:tc>
        <w:tc>
          <w:tcPr>
            <w:tcW w:w="1140" w:type="dxa"/>
            <w:tcBorders>
              <w:top w:val="outset" w:sz="6" w:space="0" w:color="auto"/>
              <w:left w:val="outset" w:sz="6" w:space="0" w:color="auto"/>
              <w:bottom w:val="outset" w:sz="6" w:space="0" w:color="auto"/>
              <w:right w:val="outset" w:sz="6" w:space="0" w:color="auto"/>
            </w:tcBorders>
            <w:vAlign w:val="center"/>
            <w:hideMark/>
          </w:tcPr>
          <w:p w:rsidR="00D176BF" w:rsidRPr="00A01288"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Izmaiņas, salīdzinot ar kārtējo (n) gadu</w:t>
            </w:r>
          </w:p>
        </w:tc>
      </w:tr>
      <w:tr w:rsidR="00D176BF" w:rsidRPr="00A01288" w:rsidTr="00D436B2">
        <w:trPr>
          <w:tblCellSpacing w:w="0" w:type="dxa"/>
        </w:trPr>
        <w:tc>
          <w:tcPr>
            <w:tcW w:w="3417" w:type="dxa"/>
            <w:tcBorders>
              <w:top w:val="outset" w:sz="6" w:space="0" w:color="auto"/>
              <w:left w:val="outset" w:sz="6" w:space="0" w:color="auto"/>
              <w:bottom w:val="outset" w:sz="6" w:space="0" w:color="auto"/>
              <w:right w:val="outset" w:sz="6" w:space="0" w:color="auto"/>
            </w:tcBorders>
            <w:vAlign w:val="center"/>
            <w:hideMark/>
          </w:tcPr>
          <w:p w:rsidR="00D176BF" w:rsidRPr="00A01288"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1</w:t>
            </w:r>
          </w:p>
        </w:tc>
        <w:tc>
          <w:tcPr>
            <w:tcW w:w="1277" w:type="dxa"/>
            <w:tcBorders>
              <w:top w:val="outset" w:sz="6" w:space="0" w:color="auto"/>
              <w:left w:val="outset" w:sz="6" w:space="0" w:color="auto"/>
              <w:bottom w:val="outset" w:sz="6" w:space="0" w:color="auto"/>
              <w:right w:val="outset" w:sz="6" w:space="0" w:color="auto"/>
            </w:tcBorders>
            <w:vAlign w:val="center"/>
            <w:hideMark/>
          </w:tcPr>
          <w:p w:rsidR="00D176BF" w:rsidRPr="00A01288"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2</w:t>
            </w:r>
          </w:p>
        </w:tc>
        <w:tc>
          <w:tcPr>
            <w:tcW w:w="1275" w:type="dxa"/>
            <w:tcBorders>
              <w:top w:val="outset" w:sz="6" w:space="0" w:color="auto"/>
              <w:left w:val="outset" w:sz="6" w:space="0" w:color="auto"/>
              <w:bottom w:val="outset" w:sz="6" w:space="0" w:color="auto"/>
              <w:right w:val="outset" w:sz="6" w:space="0" w:color="auto"/>
            </w:tcBorders>
            <w:vAlign w:val="center"/>
            <w:hideMark/>
          </w:tcPr>
          <w:p w:rsidR="00D176BF" w:rsidRPr="00A01288"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3</w:t>
            </w:r>
          </w:p>
        </w:tc>
        <w:tc>
          <w:tcPr>
            <w:tcW w:w="1471" w:type="dxa"/>
            <w:tcBorders>
              <w:top w:val="outset" w:sz="6" w:space="0" w:color="auto"/>
              <w:left w:val="outset" w:sz="6" w:space="0" w:color="auto"/>
              <w:bottom w:val="outset" w:sz="6" w:space="0" w:color="auto"/>
              <w:right w:val="outset" w:sz="6" w:space="0" w:color="auto"/>
            </w:tcBorders>
            <w:vAlign w:val="center"/>
            <w:hideMark/>
          </w:tcPr>
          <w:p w:rsidR="00D176BF" w:rsidRPr="00A01288"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4</w:t>
            </w:r>
          </w:p>
        </w:tc>
        <w:tc>
          <w:tcPr>
            <w:tcW w:w="1358" w:type="dxa"/>
            <w:tcBorders>
              <w:top w:val="outset" w:sz="6" w:space="0" w:color="auto"/>
              <w:left w:val="outset" w:sz="6" w:space="0" w:color="auto"/>
              <w:bottom w:val="outset" w:sz="6" w:space="0" w:color="auto"/>
              <w:right w:val="outset" w:sz="6" w:space="0" w:color="auto"/>
            </w:tcBorders>
            <w:vAlign w:val="center"/>
            <w:hideMark/>
          </w:tcPr>
          <w:p w:rsidR="00D176BF" w:rsidRPr="00A01288"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5</w:t>
            </w:r>
          </w:p>
        </w:tc>
        <w:tc>
          <w:tcPr>
            <w:tcW w:w="1140" w:type="dxa"/>
            <w:tcBorders>
              <w:top w:val="outset" w:sz="6" w:space="0" w:color="auto"/>
              <w:left w:val="outset" w:sz="6" w:space="0" w:color="auto"/>
              <w:bottom w:val="outset" w:sz="6" w:space="0" w:color="auto"/>
              <w:right w:val="outset" w:sz="6" w:space="0" w:color="auto"/>
            </w:tcBorders>
            <w:vAlign w:val="center"/>
            <w:hideMark/>
          </w:tcPr>
          <w:p w:rsidR="00D176BF" w:rsidRPr="00A01288"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6</w:t>
            </w:r>
          </w:p>
        </w:tc>
      </w:tr>
      <w:tr w:rsidR="002968CB" w:rsidRPr="00A01288" w:rsidTr="00D436B2">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2968CB" w:rsidRPr="00A01288" w:rsidRDefault="002968CB"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1. Budžeta ieņēmumi:</w:t>
            </w:r>
          </w:p>
        </w:tc>
        <w:tc>
          <w:tcPr>
            <w:tcW w:w="1277" w:type="dxa"/>
            <w:tcBorders>
              <w:top w:val="outset" w:sz="6" w:space="0" w:color="auto"/>
              <w:left w:val="outset" w:sz="6" w:space="0" w:color="auto"/>
              <w:bottom w:val="outset" w:sz="6" w:space="0" w:color="auto"/>
              <w:right w:val="outset" w:sz="6" w:space="0" w:color="auto"/>
            </w:tcBorders>
            <w:hideMark/>
          </w:tcPr>
          <w:p w:rsidR="002968CB" w:rsidRPr="00A01288" w:rsidRDefault="002968CB" w:rsidP="008C325D">
            <w:pPr>
              <w:spacing w:line="270" w:lineRule="atLeast"/>
              <w:jc w:val="center"/>
              <w:rPr>
                <w:rFonts w:ascii="Times New Roman" w:hAnsi="Times New Roman" w:cs="Times New Roman"/>
                <w:b/>
                <w:sz w:val="24"/>
                <w:szCs w:val="24"/>
              </w:rPr>
            </w:pPr>
            <w:r w:rsidRPr="00A01288">
              <w:rPr>
                <w:rFonts w:ascii="Times New Roman" w:hAnsi="Times New Roman" w:cs="Times New Roman"/>
                <w:b/>
                <w:sz w:val="24"/>
                <w:szCs w:val="24"/>
                <w:lang w:val="lv-LV"/>
              </w:rPr>
              <w:t xml:space="preserve">156,1 </w:t>
            </w:r>
          </w:p>
        </w:tc>
        <w:tc>
          <w:tcPr>
            <w:tcW w:w="1275" w:type="dxa"/>
            <w:tcBorders>
              <w:top w:val="outset" w:sz="6" w:space="0" w:color="auto"/>
              <w:left w:val="outset" w:sz="6" w:space="0" w:color="auto"/>
              <w:bottom w:val="outset" w:sz="6" w:space="0" w:color="auto"/>
              <w:right w:val="outset" w:sz="6" w:space="0" w:color="auto"/>
            </w:tcBorders>
            <w:hideMark/>
          </w:tcPr>
          <w:p w:rsidR="002968CB" w:rsidRPr="00A01288" w:rsidRDefault="002968CB" w:rsidP="006870C4">
            <w:pPr>
              <w:spacing w:line="270" w:lineRule="atLeast"/>
              <w:jc w:val="center"/>
              <w:rPr>
                <w:rFonts w:ascii="Times New Roman" w:hAnsi="Times New Roman" w:cs="Times New Roman"/>
                <w:b/>
                <w:sz w:val="24"/>
                <w:szCs w:val="24"/>
              </w:rPr>
            </w:pPr>
            <w:r w:rsidRPr="00A01288">
              <w:rPr>
                <w:rFonts w:ascii="Times New Roman" w:hAnsi="Times New Roman" w:cs="Times New Roman"/>
                <w:b/>
                <w:sz w:val="24"/>
                <w:szCs w:val="24"/>
              </w:rPr>
              <w:t>-123,9</w:t>
            </w:r>
          </w:p>
        </w:tc>
        <w:tc>
          <w:tcPr>
            <w:tcW w:w="1471" w:type="dxa"/>
            <w:tcBorders>
              <w:top w:val="outset" w:sz="6" w:space="0" w:color="auto"/>
              <w:left w:val="outset" w:sz="6" w:space="0" w:color="auto"/>
              <w:bottom w:val="outset" w:sz="6" w:space="0" w:color="auto"/>
              <w:right w:val="outset" w:sz="6" w:space="0" w:color="auto"/>
            </w:tcBorders>
            <w:hideMark/>
          </w:tcPr>
          <w:p w:rsidR="002968CB" w:rsidRPr="00A01288" w:rsidRDefault="002968CB" w:rsidP="00DC6563">
            <w:pPr>
              <w:spacing w:line="270" w:lineRule="atLeast"/>
              <w:jc w:val="center"/>
              <w:rPr>
                <w:rFonts w:ascii="Times New Roman" w:hAnsi="Times New Roman" w:cs="Times New Roman"/>
                <w:b/>
                <w:sz w:val="24"/>
                <w:szCs w:val="24"/>
              </w:rPr>
            </w:pPr>
            <w:r w:rsidRPr="00A01288">
              <w:rPr>
                <w:rFonts w:ascii="Times New Roman" w:hAnsi="Times New Roman" w:cs="Times New Roman"/>
                <w:b/>
                <w:sz w:val="24"/>
                <w:szCs w:val="24"/>
              </w:rPr>
              <w:t>+</w:t>
            </w:r>
            <w:r w:rsidR="005B2D00">
              <w:rPr>
                <w:rFonts w:ascii="Times New Roman" w:hAnsi="Times New Roman" w:cs="Times New Roman"/>
                <w:b/>
                <w:sz w:val="24"/>
                <w:szCs w:val="24"/>
              </w:rPr>
              <w:t>736,</w:t>
            </w:r>
            <w:r w:rsidR="00DC6563">
              <w:rPr>
                <w:rFonts w:ascii="Times New Roman" w:hAnsi="Times New Roman" w:cs="Times New Roman"/>
                <w:b/>
                <w:sz w:val="24"/>
                <w:szCs w:val="24"/>
              </w:rPr>
              <w:t>1</w:t>
            </w:r>
          </w:p>
        </w:tc>
        <w:tc>
          <w:tcPr>
            <w:tcW w:w="1358" w:type="dxa"/>
            <w:tcBorders>
              <w:top w:val="outset" w:sz="6" w:space="0" w:color="auto"/>
              <w:left w:val="outset" w:sz="6" w:space="0" w:color="auto"/>
              <w:bottom w:val="outset" w:sz="6" w:space="0" w:color="auto"/>
              <w:right w:val="outset" w:sz="6" w:space="0" w:color="auto"/>
            </w:tcBorders>
            <w:hideMark/>
          </w:tcPr>
          <w:p w:rsidR="002968CB" w:rsidRPr="00A01288" w:rsidRDefault="002968CB" w:rsidP="00DC6563">
            <w:pPr>
              <w:spacing w:line="270" w:lineRule="atLeast"/>
              <w:jc w:val="center"/>
              <w:rPr>
                <w:rFonts w:ascii="Times New Roman" w:hAnsi="Times New Roman" w:cs="Times New Roman"/>
                <w:b/>
                <w:sz w:val="24"/>
                <w:szCs w:val="24"/>
              </w:rPr>
            </w:pPr>
            <w:r w:rsidRPr="00A01288">
              <w:rPr>
                <w:rFonts w:ascii="Times New Roman" w:hAnsi="Times New Roman" w:cs="Times New Roman"/>
                <w:b/>
                <w:sz w:val="24"/>
                <w:szCs w:val="24"/>
              </w:rPr>
              <w:t>+</w:t>
            </w:r>
            <w:r>
              <w:rPr>
                <w:rFonts w:ascii="Times New Roman" w:hAnsi="Times New Roman" w:cs="Times New Roman"/>
                <w:b/>
                <w:sz w:val="24"/>
                <w:szCs w:val="24"/>
              </w:rPr>
              <w:t>736,</w:t>
            </w:r>
            <w:r w:rsidR="00DC6563">
              <w:rPr>
                <w:rFonts w:ascii="Times New Roman" w:hAnsi="Times New Roman" w:cs="Times New Roman"/>
                <w:b/>
                <w:sz w:val="24"/>
                <w:szCs w:val="24"/>
              </w:rPr>
              <w:t>1</w:t>
            </w:r>
          </w:p>
        </w:tc>
        <w:tc>
          <w:tcPr>
            <w:tcW w:w="1140" w:type="dxa"/>
            <w:tcBorders>
              <w:top w:val="outset" w:sz="6" w:space="0" w:color="auto"/>
              <w:left w:val="outset" w:sz="6" w:space="0" w:color="auto"/>
              <w:bottom w:val="outset" w:sz="6" w:space="0" w:color="auto"/>
              <w:right w:val="outset" w:sz="6" w:space="0" w:color="auto"/>
            </w:tcBorders>
            <w:hideMark/>
          </w:tcPr>
          <w:p w:rsidR="002968CB" w:rsidRPr="00A01288" w:rsidRDefault="002968CB" w:rsidP="002968CB">
            <w:pPr>
              <w:spacing w:line="270" w:lineRule="atLeast"/>
              <w:jc w:val="center"/>
              <w:rPr>
                <w:rFonts w:ascii="Times New Roman" w:hAnsi="Times New Roman" w:cs="Times New Roman"/>
                <w:b/>
                <w:sz w:val="24"/>
                <w:szCs w:val="24"/>
              </w:rPr>
            </w:pPr>
            <w:r w:rsidRPr="00A01288">
              <w:rPr>
                <w:rFonts w:ascii="Times New Roman" w:hAnsi="Times New Roman" w:cs="Times New Roman"/>
                <w:b/>
                <w:sz w:val="24"/>
                <w:szCs w:val="24"/>
              </w:rPr>
              <w:t>+</w:t>
            </w:r>
            <w:r>
              <w:rPr>
                <w:rFonts w:ascii="Times New Roman" w:hAnsi="Times New Roman" w:cs="Times New Roman"/>
                <w:b/>
                <w:sz w:val="24"/>
                <w:szCs w:val="24"/>
              </w:rPr>
              <w:t>736,</w:t>
            </w:r>
            <w:r w:rsidR="00DC6563">
              <w:rPr>
                <w:rFonts w:ascii="Times New Roman" w:hAnsi="Times New Roman" w:cs="Times New Roman"/>
                <w:b/>
                <w:sz w:val="24"/>
                <w:szCs w:val="24"/>
              </w:rPr>
              <w:t>1</w:t>
            </w:r>
          </w:p>
        </w:tc>
      </w:tr>
      <w:tr w:rsidR="002968CB" w:rsidRPr="00A01288" w:rsidTr="00D436B2">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2968CB" w:rsidRPr="00A01288" w:rsidRDefault="002968CB"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1.1. valsts pamatbudžets, tai skaitā ieņēmumi no maksas pakalpojumiem un citi pašu ieņēmumi</w:t>
            </w:r>
          </w:p>
        </w:tc>
        <w:tc>
          <w:tcPr>
            <w:tcW w:w="1277" w:type="dxa"/>
            <w:tcBorders>
              <w:top w:val="outset" w:sz="6" w:space="0" w:color="auto"/>
              <w:left w:val="outset" w:sz="6" w:space="0" w:color="auto"/>
              <w:bottom w:val="outset" w:sz="6" w:space="0" w:color="auto"/>
              <w:right w:val="outset" w:sz="6" w:space="0" w:color="auto"/>
            </w:tcBorders>
            <w:hideMark/>
          </w:tcPr>
          <w:p w:rsidR="002968CB" w:rsidRDefault="002968CB" w:rsidP="002968CB">
            <w:pPr>
              <w:spacing w:before="75" w:after="75" w:line="240" w:lineRule="auto"/>
              <w:rPr>
                <w:rFonts w:ascii="Times New Roman" w:hAnsi="Times New Roman" w:cs="Times New Roman"/>
                <w:sz w:val="24"/>
                <w:szCs w:val="24"/>
                <w:lang w:val="lv-LV"/>
              </w:rPr>
            </w:pPr>
          </w:p>
          <w:p w:rsidR="002968CB" w:rsidRPr="00A01288" w:rsidRDefault="002968CB" w:rsidP="00D436B2">
            <w:pPr>
              <w:spacing w:before="75" w:after="75" w:line="240" w:lineRule="auto"/>
              <w:ind w:firstLine="375"/>
              <w:rPr>
                <w:rFonts w:ascii="Times New Roman" w:eastAsia="Times New Roman" w:hAnsi="Times New Roman" w:cs="Times New Roman"/>
                <w:sz w:val="24"/>
                <w:szCs w:val="24"/>
                <w:lang w:val="lv-LV" w:eastAsia="lv-LV"/>
              </w:rPr>
            </w:pPr>
            <w:r w:rsidRPr="00A01288">
              <w:rPr>
                <w:rFonts w:ascii="Times New Roman" w:hAnsi="Times New Roman" w:cs="Times New Roman"/>
                <w:sz w:val="24"/>
                <w:szCs w:val="24"/>
                <w:lang w:val="lv-LV"/>
              </w:rPr>
              <w:t>156,1</w:t>
            </w:r>
          </w:p>
        </w:tc>
        <w:tc>
          <w:tcPr>
            <w:tcW w:w="1275" w:type="dxa"/>
            <w:tcBorders>
              <w:top w:val="outset" w:sz="6" w:space="0" w:color="auto"/>
              <w:left w:val="outset" w:sz="6" w:space="0" w:color="auto"/>
              <w:bottom w:val="outset" w:sz="6" w:space="0" w:color="auto"/>
              <w:right w:val="outset" w:sz="6" w:space="0" w:color="auto"/>
            </w:tcBorders>
            <w:hideMark/>
          </w:tcPr>
          <w:p w:rsidR="002968CB" w:rsidRDefault="002968CB" w:rsidP="002968CB">
            <w:pPr>
              <w:spacing w:line="270" w:lineRule="atLeast"/>
              <w:rPr>
                <w:rFonts w:ascii="Times New Roman" w:hAnsi="Times New Roman" w:cs="Times New Roman"/>
                <w:sz w:val="24"/>
                <w:szCs w:val="24"/>
              </w:rPr>
            </w:pPr>
          </w:p>
          <w:p w:rsidR="002968CB" w:rsidRPr="00A01288" w:rsidRDefault="002968CB" w:rsidP="002968CB">
            <w:pPr>
              <w:spacing w:line="270" w:lineRule="atLeast"/>
              <w:jc w:val="center"/>
              <w:rPr>
                <w:rFonts w:ascii="Times New Roman" w:hAnsi="Times New Roman" w:cs="Times New Roman"/>
                <w:sz w:val="24"/>
                <w:szCs w:val="24"/>
              </w:rPr>
            </w:pPr>
            <w:r w:rsidRPr="00A01288">
              <w:rPr>
                <w:rFonts w:ascii="Times New Roman" w:hAnsi="Times New Roman" w:cs="Times New Roman"/>
                <w:sz w:val="24"/>
                <w:szCs w:val="24"/>
              </w:rPr>
              <w:t>-123,9</w:t>
            </w:r>
          </w:p>
        </w:tc>
        <w:tc>
          <w:tcPr>
            <w:tcW w:w="1471" w:type="dxa"/>
            <w:tcBorders>
              <w:top w:val="outset" w:sz="6" w:space="0" w:color="auto"/>
              <w:left w:val="outset" w:sz="6" w:space="0" w:color="auto"/>
              <w:bottom w:val="outset" w:sz="6" w:space="0" w:color="auto"/>
              <w:right w:val="outset" w:sz="6" w:space="0" w:color="auto"/>
            </w:tcBorders>
            <w:hideMark/>
          </w:tcPr>
          <w:p w:rsidR="002968CB" w:rsidRDefault="002968CB" w:rsidP="00C840CC">
            <w:pPr>
              <w:spacing w:line="270" w:lineRule="atLeast"/>
              <w:jc w:val="center"/>
              <w:rPr>
                <w:rFonts w:ascii="Times New Roman" w:hAnsi="Times New Roman" w:cs="Times New Roman"/>
                <w:sz w:val="24"/>
                <w:szCs w:val="24"/>
              </w:rPr>
            </w:pPr>
          </w:p>
          <w:p w:rsidR="002968CB" w:rsidRPr="00A01288" w:rsidRDefault="002968CB" w:rsidP="00DC6563">
            <w:pPr>
              <w:spacing w:line="270" w:lineRule="atLeast"/>
              <w:jc w:val="center"/>
              <w:rPr>
                <w:rFonts w:ascii="Times New Roman" w:hAnsi="Times New Roman" w:cs="Times New Roman"/>
                <w:sz w:val="24"/>
                <w:szCs w:val="24"/>
              </w:rPr>
            </w:pPr>
            <w:r w:rsidRPr="00A01288">
              <w:rPr>
                <w:rFonts w:ascii="Times New Roman" w:hAnsi="Times New Roman" w:cs="Times New Roman"/>
                <w:sz w:val="24"/>
                <w:szCs w:val="24"/>
              </w:rPr>
              <w:t>+</w:t>
            </w:r>
            <w:r w:rsidR="005B2D00">
              <w:rPr>
                <w:rFonts w:ascii="Times New Roman" w:hAnsi="Times New Roman" w:cs="Times New Roman"/>
                <w:sz w:val="24"/>
                <w:szCs w:val="24"/>
              </w:rPr>
              <w:t>736,</w:t>
            </w:r>
            <w:r w:rsidR="00DC6563">
              <w:rPr>
                <w:rFonts w:ascii="Times New Roman" w:hAnsi="Times New Roman" w:cs="Times New Roman"/>
                <w:sz w:val="24"/>
                <w:szCs w:val="24"/>
              </w:rPr>
              <w:t>1</w:t>
            </w:r>
          </w:p>
        </w:tc>
        <w:tc>
          <w:tcPr>
            <w:tcW w:w="1358" w:type="dxa"/>
            <w:tcBorders>
              <w:top w:val="outset" w:sz="6" w:space="0" w:color="auto"/>
              <w:left w:val="outset" w:sz="6" w:space="0" w:color="auto"/>
              <w:bottom w:val="outset" w:sz="6" w:space="0" w:color="auto"/>
              <w:right w:val="outset" w:sz="6" w:space="0" w:color="auto"/>
            </w:tcBorders>
            <w:hideMark/>
          </w:tcPr>
          <w:p w:rsidR="002968CB" w:rsidRDefault="002968CB" w:rsidP="002968CB">
            <w:pPr>
              <w:spacing w:line="270" w:lineRule="atLeast"/>
              <w:jc w:val="center"/>
              <w:rPr>
                <w:rFonts w:ascii="Times New Roman" w:hAnsi="Times New Roman" w:cs="Times New Roman"/>
                <w:sz w:val="24"/>
                <w:szCs w:val="24"/>
              </w:rPr>
            </w:pPr>
          </w:p>
          <w:p w:rsidR="002968CB" w:rsidRPr="00A01288" w:rsidRDefault="002968CB" w:rsidP="00DC6563">
            <w:pPr>
              <w:spacing w:line="270" w:lineRule="atLeast"/>
              <w:jc w:val="center"/>
              <w:rPr>
                <w:rFonts w:ascii="Times New Roman" w:hAnsi="Times New Roman" w:cs="Times New Roman"/>
                <w:sz w:val="24"/>
                <w:szCs w:val="24"/>
              </w:rPr>
            </w:pPr>
            <w:r w:rsidRPr="00A01288">
              <w:rPr>
                <w:rFonts w:ascii="Times New Roman" w:hAnsi="Times New Roman" w:cs="Times New Roman"/>
                <w:sz w:val="24"/>
                <w:szCs w:val="24"/>
              </w:rPr>
              <w:t>+</w:t>
            </w:r>
            <w:r>
              <w:rPr>
                <w:rFonts w:ascii="Times New Roman" w:hAnsi="Times New Roman" w:cs="Times New Roman"/>
                <w:sz w:val="24"/>
                <w:szCs w:val="24"/>
              </w:rPr>
              <w:t>736,</w:t>
            </w:r>
            <w:r w:rsidR="00DC6563">
              <w:rPr>
                <w:rFonts w:ascii="Times New Roman" w:hAnsi="Times New Roman" w:cs="Times New Roman"/>
                <w:sz w:val="24"/>
                <w:szCs w:val="24"/>
              </w:rPr>
              <w:t>1</w:t>
            </w:r>
          </w:p>
        </w:tc>
        <w:tc>
          <w:tcPr>
            <w:tcW w:w="1140" w:type="dxa"/>
            <w:tcBorders>
              <w:top w:val="outset" w:sz="6" w:space="0" w:color="auto"/>
              <w:left w:val="outset" w:sz="6" w:space="0" w:color="auto"/>
              <w:bottom w:val="outset" w:sz="6" w:space="0" w:color="auto"/>
              <w:right w:val="outset" w:sz="6" w:space="0" w:color="auto"/>
            </w:tcBorders>
            <w:hideMark/>
          </w:tcPr>
          <w:p w:rsidR="002968CB" w:rsidRDefault="002968CB" w:rsidP="002968CB">
            <w:pPr>
              <w:spacing w:line="270" w:lineRule="atLeast"/>
              <w:jc w:val="center"/>
              <w:rPr>
                <w:rFonts w:ascii="Times New Roman" w:hAnsi="Times New Roman" w:cs="Times New Roman"/>
                <w:sz w:val="24"/>
                <w:szCs w:val="24"/>
              </w:rPr>
            </w:pPr>
          </w:p>
          <w:p w:rsidR="002968CB" w:rsidRPr="00A01288" w:rsidRDefault="002968CB" w:rsidP="00DC6563">
            <w:pPr>
              <w:spacing w:line="270" w:lineRule="atLeast"/>
              <w:jc w:val="center"/>
              <w:rPr>
                <w:rFonts w:ascii="Times New Roman" w:hAnsi="Times New Roman" w:cs="Times New Roman"/>
                <w:sz w:val="24"/>
                <w:szCs w:val="24"/>
              </w:rPr>
            </w:pPr>
            <w:r w:rsidRPr="00A01288">
              <w:rPr>
                <w:rFonts w:ascii="Times New Roman" w:hAnsi="Times New Roman" w:cs="Times New Roman"/>
                <w:sz w:val="24"/>
                <w:szCs w:val="24"/>
              </w:rPr>
              <w:t>+</w:t>
            </w:r>
            <w:r>
              <w:rPr>
                <w:rFonts w:ascii="Times New Roman" w:hAnsi="Times New Roman" w:cs="Times New Roman"/>
                <w:sz w:val="24"/>
                <w:szCs w:val="24"/>
              </w:rPr>
              <w:t>736,</w:t>
            </w:r>
            <w:r w:rsidR="00DC6563">
              <w:rPr>
                <w:rFonts w:ascii="Times New Roman" w:hAnsi="Times New Roman" w:cs="Times New Roman"/>
                <w:sz w:val="24"/>
                <w:szCs w:val="24"/>
              </w:rPr>
              <w:t>1</w:t>
            </w:r>
          </w:p>
        </w:tc>
      </w:tr>
      <w:tr w:rsidR="002968CB" w:rsidRPr="00A01288" w:rsidTr="00D436B2">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2968CB" w:rsidRPr="00A01288" w:rsidRDefault="002968CB"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1.2. valsts speciālais budžets</w:t>
            </w:r>
          </w:p>
        </w:tc>
        <w:tc>
          <w:tcPr>
            <w:tcW w:w="1277" w:type="dxa"/>
            <w:tcBorders>
              <w:top w:val="outset" w:sz="6" w:space="0" w:color="auto"/>
              <w:left w:val="outset" w:sz="6" w:space="0" w:color="auto"/>
              <w:bottom w:val="outset" w:sz="6" w:space="0" w:color="auto"/>
              <w:right w:val="outset" w:sz="6" w:space="0" w:color="auto"/>
            </w:tcBorders>
            <w:hideMark/>
          </w:tcPr>
          <w:p w:rsidR="002968CB" w:rsidRPr="00A01288" w:rsidRDefault="002968CB" w:rsidP="00D436B2">
            <w:pPr>
              <w:spacing w:before="75" w:after="75" w:line="240" w:lineRule="auto"/>
              <w:ind w:firstLine="375"/>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xml:space="preserve">    0</w:t>
            </w:r>
          </w:p>
        </w:tc>
        <w:tc>
          <w:tcPr>
            <w:tcW w:w="1275" w:type="dxa"/>
            <w:tcBorders>
              <w:top w:val="outset" w:sz="6" w:space="0" w:color="auto"/>
              <w:left w:val="outset" w:sz="6" w:space="0" w:color="auto"/>
              <w:bottom w:val="outset" w:sz="6" w:space="0" w:color="auto"/>
              <w:right w:val="outset" w:sz="6" w:space="0" w:color="auto"/>
            </w:tcBorders>
            <w:hideMark/>
          </w:tcPr>
          <w:p w:rsidR="002968CB" w:rsidRPr="00A01288" w:rsidRDefault="002968CB" w:rsidP="00D436B2">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471" w:type="dxa"/>
            <w:tcBorders>
              <w:top w:val="outset" w:sz="6" w:space="0" w:color="auto"/>
              <w:left w:val="outset" w:sz="6" w:space="0" w:color="auto"/>
              <w:bottom w:val="outset" w:sz="6" w:space="0" w:color="auto"/>
              <w:right w:val="outset" w:sz="6" w:space="0" w:color="auto"/>
            </w:tcBorders>
            <w:hideMark/>
          </w:tcPr>
          <w:p w:rsidR="002968CB" w:rsidRPr="00A01288" w:rsidRDefault="002968CB" w:rsidP="008C325D">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358" w:type="dxa"/>
            <w:tcBorders>
              <w:top w:val="outset" w:sz="6" w:space="0" w:color="auto"/>
              <w:left w:val="outset" w:sz="6" w:space="0" w:color="auto"/>
              <w:bottom w:val="outset" w:sz="6" w:space="0" w:color="auto"/>
              <w:right w:val="outset" w:sz="6" w:space="0" w:color="auto"/>
            </w:tcBorders>
            <w:hideMark/>
          </w:tcPr>
          <w:p w:rsidR="002968CB" w:rsidRPr="00A01288" w:rsidRDefault="002968CB" w:rsidP="002968CB">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140" w:type="dxa"/>
            <w:tcBorders>
              <w:top w:val="outset" w:sz="6" w:space="0" w:color="auto"/>
              <w:left w:val="outset" w:sz="6" w:space="0" w:color="auto"/>
              <w:bottom w:val="outset" w:sz="6" w:space="0" w:color="auto"/>
              <w:right w:val="outset" w:sz="6" w:space="0" w:color="auto"/>
            </w:tcBorders>
            <w:hideMark/>
          </w:tcPr>
          <w:p w:rsidR="002968CB" w:rsidRPr="00A01288" w:rsidRDefault="002968CB" w:rsidP="002968CB">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r>
      <w:tr w:rsidR="002968CB" w:rsidRPr="00A01288" w:rsidTr="00D436B2">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2968CB" w:rsidRPr="00A01288" w:rsidRDefault="002968CB"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1.3. pašvaldību budžets</w:t>
            </w:r>
          </w:p>
        </w:tc>
        <w:tc>
          <w:tcPr>
            <w:tcW w:w="1277" w:type="dxa"/>
            <w:tcBorders>
              <w:top w:val="outset" w:sz="6" w:space="0" w:color="auto"/>
              <w:left w:val="outset" w:sz="6" w:space="0" w:color="auto"/>
              <w:bottom w:val="outset" w:sz="6" w:space="0" w:color="auto"/>
              <w:right w:val="outset" w:sz="6" w:space="0" w:color="auto"/>
            </w:tcBorders>
            <w:hideMark/>
          </w:tcPr>
          <w:p w:rsidR="002968CB" w:rsidRPr="00A01288" w:rsidRDefault="002968CB" w:rsidP="00D436B2">
            <w:pPr>
              <w:spacing w:before="75" w:after="75" w:line="240" w:lineRule="auto"/>
              <w:ind w:firstLine="375"/>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xml:space="preserve">    0</w:t>
            </w:r>
          </w:p>
        </w:tc>
        <w:tc>
          <w:tcPr>
            <w:tcW w:w="1275" w:type="dxa"/>
            <w:tcBorders>
              <w:top w:val="outset" w:sz="6" w:space="0" w:color="auto"/>
              <w:left w:val="outset" w:sz="6" w:space="0" w:color="auto"/>
              <w:bottom w:val="outset" w:sz="6" w:space="0" w:color="auto"/>
              <w:right w:val="outset" w:sz="6" w:space="0" w:color="auto"/>
            </w:tcBorders>
            <w:hideMark/>
          </w:tcPr>
          <w:p w:rsidR="002968CB" w:rsidRPr="00A01288" w:rsidRDefault="002968CB" w:rsidP="00D436B2">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471" w:type="dxa"/>
            <w:tcBorders>
              <w:top w:val="outset" w:sz="6" w:space="0" w:color="auto"/>
              <w:left w:val="outset" w:sz="6" w:space="0" w:color="auto"/>
              <w:bottom w:val="outset" w:sz="6" w:space="0" w:color="auto"/>
              <w:right w:val="outset" w:sz="6" w:space="0" w:color="auto"/>
            </w:tcBorders>
            <w:hideMark/>
          </w:tcPr>
          <w:p w:rsidR="002968CB" w:rsidRPr="00A01288" w:rsidRDefault="002968CB" w:rsidP="008C325D">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358" w:type="dxa"/>
            <w:tcBorders>
              <w:top w:val="outset" w:sz="6" w:space="0" w:color="auto"/>
              <w:left w:val="outset" w:sz="6" w:space="0" w:color="auto"/>
              <w:bottom w:val="outset" w:sz="6" w:space="0" w:color="auto"/>
              <w:right w:val="outset" w:sz="6" w:space="0" w:color="auto"/>
            </w:tcBorders>
            <w:hideMark/>
          </w:tcPr>
          <w:p w:rsidR="002968CB" w:rsidRPr="00A01288" w:rsidRDefault="002968CB" w:rsidP="002968CB">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140" w:type="dxa"/>
            <w:tcBorders>
              <w:top w:val="outset" w:sz="6" w:space="0" w:color="auto"/>
              <w:left w:val="outset" w:sz="6" w:space="0" w:color="auto"/>
              <w:bottom w:val="outset" w:sz="6" w:space="0" w:color="auto"/>
              <w:right w:val="outset" w:sz="6" w:space="0" w:color="auto"/>
            </w:tcBorders>
            <w:hideMark/>
          </w:tcPr>
          <w:p w:rsidR="002968CB" w:rsidRPr="00A01288" w:rsidRDefault="002968CB" w:rsidP="002968CB">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r>
      <w:tr w:rsidR="005B2D00" w:rsidRPr="00A01288" w:rsidTr="00D436B2">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5B2D00" w:rsidRPr="00A01288" w:rsidRDefault="005B2D00"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2. Budžeta izdevumi:</w:t>
            </w:r>
          </w:p>
        </w:tc>
        <w:tc>
          <w:tcPr>
            <w:tcW w:w="1277" w:type="dxa"/>
            <w:tcBorders>
              <w:top w:val="outset" w:sz="6" w:space="0" w:color="auto"/>
              <w:left w:val="outset" w:sz="6" w:space="0" w:color="auto"/>
              <w:bottom w:val="outset" w:sz="6" w:space="0" w:color="auto"/>
              <w:right w:val="outset" w:sz="6" w:space="0" w:color="auto"/>
            </w:tcBorders>
            <w:hideMark/>
          </w:tcPr>
          <w:p w:rsidR="005B2D00" w:rsidRPr="00A01288" w:rsidRDefault="005B2D00" w:rsidP="00B42102">
            <w:pPr>
              <w:spacing w:line="270" w:lineRule="atLeast"/>
              <w:jc w:val="center"/>
              <w:rPr>
                <w:rFonts w:ascii="Times New Roman" w:hAnsi="Times New Roman" w:cs="Times New Roman"/>
                <w:b/>
                <w:sz w:val="24"/>
                <w:szCs w:val="24"/>
              </w:rPr>
            </w:pPr>
            <w:r w:rsidRPr="00A01288">
              <w:rPr>
                <w:rFonts w:ascii="Times New Roman" w:hAnsi="Times New Roman" w:cs="Times New Roman"/>
                <w:b/>
                <w:sz w:val="24"/>
                <w:szCs w:val="24"/>
                <w:lang w:val="lv-LV"/>
              </w:rPr>
              <w:t xml:space="preserve">212,0 </w:t>
            </w:r>
          </w:p>
        </w:tc>
        <w:tc>
          <w:tcPr>
            <w:tcW w:w="1275" w:type="dxa"/>
            <w:tcBorders>
              <w:top w:val="outset" w:sz="6" w:space="0" w:color="auto"/>
              <w:left w:val="outset" w:sz="6" w:space="0" w:color="auto"/>
              <w:bottom w:val="outset" w:sz="6" w:space="0" w:color="auto"/>
              <w:right w:val="outset" w:sz="6" w:space="0" w:color="auto"/>
            </w:tcBorders>
            <w:hideMark/>
          </w:tcPr>
          <w:p w:rsidR="005B2D00" w:rsidRPr="00A01288" w:rsidRDefault="005B2D00" w:rsidP="00B42102">
            <w:pPr>
              <w:spacing w:line="270" w:lineRule="atLeast"/>
              <w:jc w:val="center"/>
              <w:rPr>
                <w:rFonts w:ascii="Times New Roman" w:hAnsi="Times New Roman" w:cs="Times New Roman"/>
                <w:b/>
                <w:sz w:val="24"/>
                <w:szCs w:val="24"/>
              </w:rPr>
            </w:pPr>
            <w:r w:rsidRPr="00A01288">
              <w:rPr>
                <w:rFonts w:ascii="Times New Roman" w:hAnsi="Times New Roman" w:cs="Times New Roman"/>
                <w:b/>
                <w:sz w:val="24"/>
                <w:szCs w:val="24"/>
              </w:rPr>
              <w:t>-123,9</w:t>
            </w:r>
          </w:p>
        </w:tc>
        <w:tc>
          <w:tcPr>
            <w:tcW w:w="1471" w:type="dxa"/>
            <w:tcBorders>
              <w:top w:val="outset" w:sz="6" w:space="0" w:color="auto"/>
              <w:left w:val="outset" w:sz="6" w:space="0" w:color="auto"/>
              <w:bottom w:val="outset" w:sz="6" w:space="0" w:color="auto"/>
              <w:right w:val="outset" w:sz="6" w:space="0" w:color="auto"/>
            </w:tcBorders>
            <w:hideMark/>
          </w:tcPr>
          <w:p w:rsidR="005B2D00" w:rsidRPr="00A01288" w:rsidRDefault="005B2D00" w:rsidP="005B2D00">
            <w:pPr>
              <w:spacing w:line="270" w:lineRule="atLeast"/>
              <w:jc w:val="center"/>
              <w:rPr>
                <w:rFonts w:ascii="Times New Roman" w:hAnsi="Times New Roman" w:cs="Times New Roman"/>
                <w:b/>
                <w:sz w:val="24"/>
                <w:szCs w:val="24"/>
              </w:rPr>
            </w:pPr>
            <w:r w:rsidRPr="00A01288">
              <w:rPr>
                <w:rFonts w:ascii="Times New Roman" w:hAnsi="Times New Roman" w:cs="Times New Roman"/>
                <w:b/>
                <w:sz w:val="24"/>
                <w:szCs w:val="24"/>
              </w:rPr>
              <w:t>+</w:t>
            </w:r>
            <w:r>
              <w:rPr>
                <w:rFonts w:ascii="Times New Roman" w:hAnsi="Times New Roman" w:cs="Times New Roman"/>
                <w:b/>
                <w:sz w:val="24"/>
                <w:szCs w:val="24"/>
              </w:rPr>
              <w:t>680,1</w:t>
            </w:r>
          </w:p>
        </w:tc>
        <w:tc>
          <w:tcPr>
            <w:tcW w:w="1358" w:type="dxa"/>
            <w:tcBorders>
              <w:top w:val="outset" w:sz="6" w:space="0" w:color="auto"/>
              <w:left w:val="outset" w:sz="6" w:space="0" w:color="auto"/>
              <w:bottom w:val="outset" w:sz="6" w:space="0" w:color="auto"/>
              <w:right w:val="outset" w:sz="6" w:space="0" w:color="auto"/>
            </w:tcBorders>
            <w:hideMark/>
          </w:tcPr>
          <w:p w:rsidR="005B2D00" w:rsidRPr="00A01288" w:rsidRDefault="005B2D00" w:rsidP="001B12BF">
            <w:pPr>
              <w:spacing w:line="270" w:lineRule="atLeast"/>
              <w:jc w:val="center"/>
              <w:rPr>
                <w:rFonts w:ascii="Times New Roman" w:hAnsi="Times New Roman" w:cs="Times New Roman"/>
                <w:b/>
                <w:sz w:val="24"/>
                <w:szCs w:val="24"/>
              </w:rPr>
            </w:pPr>
            <w:r w:rsidRPr="00A01288">
              <w:rPr>
                <w:rFonts w:ascii="Times New Roman" w:hAnsi="Times New Roman" w:cs="Times New Roman"/>
                <w:b/>
                <w:sz w:val="24"/>
                <w:szCs w:val="24"/>
              </w:rPr>
              <w:t>+</w:t>
            </w:r>
            <w:r>
              <w:rPr>
                <w:rFonts w:ascii="Times New Roman" w:hAnsi="Times New Roman" w:cs="Times New Roman"/>
                <w:b/>
                <w:sz w:val="24"/>
                <w:szCs w:val="24"/>
              </w:rPr>
              <w:t>680,1</w:t>
            </w:r>
          </w:p>
        </w:tc>
        <w:tc>
          <w:tcPr>
            <w:tcW w:w="1140" w:type="dxa"/>
            <w:tcBorders>
              <w:top w:val="outset" w:sz="6" w:space="0" w:color="auto"/>
              <w:left w:val="outset" w:sz="6" w:space="0" w:color="auto"/>
              <w:bottom w:val="outset" w:sz="6" w:space="0" w:color="auto"/>
              <w:right w:val="outset" w:sz="6" w:space="0" w:color="auto"/>
            </w:tcBorders>
            <w:hideMark/>
          </w:tcPr>
          <w:p w:rsidR="005B2D00" w:rsidRPr="00A01288" w:rsidRDefault="005B2D00" w:rsidP="001B12BF">
            <w:pPr>
              <w:spacing w:line="270" w:lineRule="atLeast"/>
              <w:jc w:val="center"/>
              <w:rPr>
                <w:rFonts w:ascii="Times New Roman" w:hAnsi="Times New Roman" w:cs="Times New Roman"/>
                <w:b/>
                <w:sz w:val="24"/>
                <w:szCs w:val="24"/>
              </w:rPr>
            </w:pPr>
            <w:r w:rsidRPr="00A01288">
              <w:rPr>
                <w:rFonts w:ascii="Times New Roman" w:hAnsi="Times New Roman" w:cs="Times New Roman"/>
                <w:b/>
                <w:sz w:val="24"/>
                <w:szCs w:val="24"/>
              </w:rPr>
              <w:t>+</w:t>
            </w:r>
            <w:r>
              <w:rPr>
                <w:rFonts w:ascii="Times New Roman" w:hAnsi="Times New Roman" w:cs="Times New Roman"/>
                <w:b/>
                <w:sz w:val="24"/>
                <w:szCs w:val="24"/>
              </w:rPr>
              <w:t>680,1</w:t>
            </w:r>
          </w:p>
        </w:tc>
      </w:tr>
      <w:tr w:rsidR="005B2D00" w:rsidRPr="00A01288" w:rsidTr="00D436B2">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5B2D00" w:rsidRPr="00A01288" w:rsidRDefault="005B2D00"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2.1. valsts pamatbudžets</w:t>
            </w:r>
          </w:p>
        </w:tc>
        <w:tc>
          <w:tcPr>
            <w:tcW w:w="1277" w:type="dxa"/>
            <w:tcBorders>
              <w:top w:val="outset" w:sz="6" w:space="0" w:color="auto"/>
              <w:left w:val="outset" w:sz="6" w:space="0" w:color="auto"/>
              <w:bottom w:val="outset" w:sz="6" w:space="0" w:color="auto"/>
              <w:right w:val="outset" w:sz="6" w:space="0" w:color="auto"/>
            </w:tcBorders>
            <w:hideMark/>
          </w:tcPr>
          <w:p w:rsidR="005B2D00" w:rsidRPr="00A01288" w:rsidRDefault="005B2D00" w:rsidP="00B42102">
            <w:pPr>
              <w:spacing w:before="75" w:after="75" w:line="240" w:lineRule="auto"/>
              <w:ind w:firstLine="375"/>
              <w:rPr>
                <w:rFonts w:ascii="Times New Roman" w:eastAsia="Times New Roman" w:hAnsi="Times New Roman" w:cs="Times New Roman"/>
                <w:sz w:val="24"/>
                <w:szCs w:val="24"/>
                <w:lang w:val="lv-LV" w:eastAsia="lv-LV"/>
              </w:rPr>
            </w:pPr>
            <w:r w:rsidRPr="00A01288">
              <w:rPr>
                <w:rFonts w:ascii="Times New Roman" w:hAnsi="Times New Roman" w:cs="Times New Roman"/>
                <w:sz w:val="24"/>
                <w:szCs w:val="24"/>
                <w:lang w:val="lv-LV"/>
              </w:rPr>
              <w:t>212,0</w:t>
            </w:r>
          </w:p>
        </w:tc>
        <w:tc>
          <w:tcPr>
            <w:tcW w:w="1275" w:type="dxa"/>
            <w:tcBorders>
              <w:top w:val="outset" w:sz="6" w:space="0" w:color="auto"/>
              <w:left w:val="outset" w:sz="6" w:space="0" w:color="auto"/>
              <w:bottom w:val="outset" w:sz="6" w:space="0" w:color="auto"/>
              <w:right w:val="outset" w:sz="6" w:space="0" w:color="auto"/>
            </w:tcBorders>
            <w:hideMark/>
          </w:tcPr>
          <w:p w:rsidR="005B2D00" w:rsidRPr="00A01288" w:rsidRDefault="005B2D00" w:rsidP="00B42102">
            <w:pPr>
              <w:spacing w:line="270" w:lineRule="atLeast"/>
              <w:jc w:val="center"/>
              <w:rPr>
                <w:rFonts w:ascii="Times New Roman" w:hAnsi="Times New Roman" w:cs="Times New Roman"/>
                <w:sz w:val="24"/>
                <w:szCs w:val="24"/>
              </w:rPr>
            </w:pPr>
            <w:r w:rsidRPr="00A01288">
              <w:rPr>
                <w:rFonts w:ascii="Times New Roman" w:hAnsi="Times New Roman" w:cs="Times New Roman"/>
                <w:sz w:val="24"/>
                <w:szCs w:val="24"/>
              </w:rPr>
              <w:t>-123,9</w:t>
            </w:r>
          </w:p>
        </w:tc>
        <w:tc>
          <w:tcPr>
            <w:tcW w:w="1471" w:type="dxa"/>
            <w:tcBorders>
              <w:top w:val="outset" w:sz="6" w:space="0" w:color="auto"/>
              <w:left w:val="outset" w:sz="6" w:space="0" w:color="auto"/>
              <w:bottom w:val="outset" w:sz="6" w:space="0" w:color="auto"/>
              <w:right w:val="outset" w:sz="6" w:space="0" w:color="auto"/>
            </w:tcBorders>
            <w:hideMark/>
          </w:tcPr>
          <w:p w:rsidR="005B2D00" w:rsidRPr="00A01288" w:rsidRDefault="005B2D00" w:rsidP="002968CB">
            <w:pPr>
              <w:spacing w:line="270" w:lineRule="atLeast"/>
              <w:jc w:val="center"/>
              <w:rPr>
                <w:rFonts w:ascii="Times New Roman" w:hAnsi="Times New Roman" w:cs="Times New Roman"/>
                <w:sz w:val="24"/>
                <w:szCs w:val="24"/>
              </w:rPr>
            </w:pPr>
            <w:r w:rsidRPr="00A01288">
              <w:rPr>
                <w:rFonts w:ascii="Times New Roman" w:hAnsi="Times New Roman" w:cs="Times New Roman"/>
                <w:sz w:val="24"/>
                <w:szCs w:val="24"/>
              </w:rPr>
              <w:t>+</w:t>
            </w:r>
            <w:r>
              <w:rPr>
                <w:rFonts w:ascii="Times New Roman" w:hAnsi="Times New Roman" w:cs="Times New Roman"/>
                <w:sz w:val="24"/>
                <w:szCs w:val="24"/>
              </w:rPr>
              <w:t>680,1</w:t>
            </w:r>
          </w:p>
        </w:tc>
        <w:tc>
          <w:tcPr>
            <w:tcW w:w="1358" w:type="dxa"/>
            <w:tcBorders>
              <w:top w:val="outset" w:sz="6" w:space="0" w:color="auto"/>
              <w:left w:val="outset" w:sz="6" w:space="0" w:color="auto"/>
              <w:bottom w:val="outset" w:sz="6" w:space="0" w:color="auto"/>
              <w:right w:val="outset" w:sz="6" w:space="0" w:color="auto"/>
            </w:tcBorders>
            <w:hideMark/>
          </w:tcPr>
          <w:p w:rsidR="005B2D00" w:rsidRPr="00A01288" w:rsidRDefault="005B2D00" w:rsidP="001B12BF">
            <w:pPr>
              <w:spacing w:line="270" w:lineRule="atLeast"/>
              <w:jc w:val="center"/>
              <w:rPr>
                <w:rFonts w:ascii="Times New Roman" w:hAnsi="Times New Roman" w:cs="Times New Roman"/>
                <w:sz w:val="24"/>
                <w:szCs w:val="24"/>
              </w:rPr>
            </w:pPr>
            <w:r w:rsidRPr="00A01288">
              <w:rPr>
                <w:rFonts w:ascii="Times New Roman" w:hAnsi="Times New Roman" w:cs="Times New Roman"/>
                <w:sz w:val="24"/>
                <w:szCs w:val="24"/>
              </w:rPr>
              <w:t>+</w:t>
            </w:r>
            <w:r>
              <w:rPr>
                <w:rFonts w:ascii="Times New Roman" w:hAnsi="Times New Roman" w:cs="Times New Roman"/>
                <w:sz w:val="24"/>
                <w:szCs w:val="24"/>
              </w:rPr>
              <w:t>680,1</w:t>
            </w:r>
          </w:p>
        </w:tc>
        <w:tc>
          <w:tcPr>
            <w:tcW w:w="1140" w:type="dxa"/>
            <w:tcBorders>
              <w:top w:val="outset" w:sz="6" w:space="0" w:color="auto"/>
              <w:left w:val="outset" w:sz="6" w:space="0" w:color="auto"/>
              <w:bottom w:val="outset" w:sz="6" w:space="0" w:color="auto"/>
              <w:right w:val="outset" w:sz="6" w:space="0" w:color="auto"/>
            </w:tcBorders>
            <w:hideMark/>
          </w:tcPr>
          <w:p w:rsidR="005B2D00" w:rsidRPr="00A01288" w:rsidRDefault="005B2D00" w:rsidP="001B12BF">
            <w:pPr>
              <w:spacing w:line="270" w:lineRule="atLeast"/>
              <w:jc w:val="center"/>
              <w:rPr>
                <w:rFonts w:ascii="Times New Roman" w:hAnsi="Times New Roman" w:cs="Times New Roman"/>
                <w:sz w:val="24"/>
                <w:szCs w:val="24"/>
              </w:rPr>
            </w:pPr>
            <w:r w:rsidRPr="00A01288">
              <w:rPr>
                <w:rFonts w:ascii="Times New Roman" w:hAnsi="Times New Roman" w:cs="Times New Roman"/>
                <w:sz w:val="24"/>
                <w:szCs w:val="24"/>
              </w:rPr>
              <w:t>+</w:t>
            </w:r>
            <w:r>
              <w:rPr>
                <w:rFonts w:ascii="Times New Roman" w:hAnsi="Times New Roman" w:cs="Times New Roman"/>
                <w:sz w:val="24"/>
                <w:szCs w:val="24"/>
              </w:rPr>
              <w:t>680,1</w:t>
            </w:r>
          </w:p>
        </w:tc>
      </w:tr>
      <w:tr w:rsidR="00B62ED7" w:rsidRPr="00A01288" w:rsidTr="00D436B2">
        <w:trPr>
          <w:trHeight w:val="329"/>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2.2. valsts speciālais budžets</w:t>
            </w:r>
          </w:p>
        </w:tc>
        <w:tc>
          <w:tcPr>
            <w:tcW w:w="1277" w:type="dxa"/>
            <w:tcBorders>
              <w:top w:val="outset" w:sz="6" w:space="0" w:color="auto"/>
              <w:left w:val="outset" w:sz="6" w:space="0" w:color="auto"/>
              <w:bottom w:val="outset" w:sz="6" w:space="0" w:color="auto"/>
              <w:right w:val="outset" w:sz="6" w:space="0" w:color="auto"/>
            </w:tcBorders>
            <w:hideMark/>
          </w:tcPr>
          <w:p w:rsidR="00B62ED7" w:rsidRPr="00A01288" w:rsidRDefault="00D436B2" w:rsidP="00D436B2">
            <w:pPr>
              <w:spacing w:before="75" w:after="75" w:line="240" w:lineRule="auto"/>
              <w:ind w:firstLine="375"/>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xml:space="preserve">    </w:t>
            </w:r>
            <w:r w:rsidR="00B62ED7" w:rsidRPr="00A01288">
              <w:rPr>
                <w:rFonts w:ascii="Times New Roman" w:eastAsia="Times New Roman" w:hAnsi="Times New Roman" w:cs="Times New Roman"/>
                <w:sz w:val="24"/>
                <w:szCs w:val="24"/>
                <w:lang w:val="lv-LV" w:eastAsia="lv-LV"/>
              </w:rPr>
              <w:t>0</w:t>
            </w:r>
          </w:p>
        </w:tc>
        <w:tc>
          <w:tcPr>
            <w:tcW w:w="1275" w:type="dxa"/>
            <w:tcBorders>
              <w:top w:val="outset" w:sz="6" w:space="0" w:color="auto"/>
              <w:left w:val="outset" w:sz="6" w:space="0" w:color="auto"/>
              <w:bottom w:val="outset" w:sz="6" w:space="0" w:color="auto"/>
              <w:right w:val="outset" w:sz="6" w:space="0" w:color="auto"/>
            </w:tcBorders>
            <w:hideMark/>
          </w:tcPr>
          <w:p w:rsidR="00B62ED7" w:rsidRPr="00A01288" w:rsidRDefault="00D436B2" w:rsidP="00D436B2">
            <w:pPr>
              <w:spacing w:before="75" w:after="75" w:line="240" w:lineRule="auto"/>
              <w:ind w:firstLine="375"/>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xml:space="preserve">      </w:t>
            </w:r>
            <w:r w:rsidR="00B62ED7" w:rsidRPr="00A01288">
              <w:rPr>
                <w:rFonts w:ascii="Times New Roman" w:eastAsia="Times New Roman" w:hAnsi="Times New Roman" w:cs="Times New Roman"/>
                <w:sz w:val="24"/>
                <w:szCs w:val="24"/>
                <w:lang w:val="lv-LV" w:eastAsia="lv-LV"/>
              </w:rPr>
              <w:t>0</w:t>
            </w:r>
          </w:p>
        </w:tc>
        <w:tc>
          <w:tcPr>
            <w:tcW w:w="1471"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0</w:t>
            </w:r>
          </w:p>
        </w:tc>
        <w:tc>
          <w:tcPr>
            <w:tcW w:w="1358"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0</w:t>
            </w:r>
          </w:p>
        </w:tc>
        <w:tc>
          <w:tcPr>
            <w:tcW w:w="1140"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0</w:t>
            </w:r>
          </w:p>
        </w:tc>
      </w:tr>
      <w:tr w:rsidR="00B62ED7" w:rsidRPr="00A01288" w:rsidTr="00D436B2">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lastRenderedPageBreak/>
              <w:t> 2.3. pašvaldību budžets</w:t>
            </w:r>
          </w:p>
        </w:tc>
        <w:tc>
          <w:tcPr>
            <w:tcW w:w="1277" w:type="dxa"/>
            <w:tcBorders>
              <w:top w:val="outset" w:sz="6" w:space="0" w:color="auto"/>
              <w:left w:val="outset" w:sz="6" w:space="0" w:color="auto"/>
              <w:bottom w:val="outset" w:sz="6" w:space="0" w:color="auto"/>
              <w:right w:val="outset" w:sz="6" w:space="0" w:color="auto"/>
            </w:tcBorders>
            <w:hideMark/>
          </w:tcPr>
          <w:p w:rsidR="00B62ED7" w:rsidRPr="00A01288" w:rsidRDefault="00D436B2" w:rsidP="00D436B2">
            <w:pPr>
              <w:spacing w:before="75" w:after="75" w:line="240" w:lineRule="auto"/>
              <w:ind w:firstLine="375"/>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xml:space="preserve">   </w:t>
            </w:r>
            <w:r w:rsidR="00B62ED7" w:rsidRPr="00A01288">
              <w:rPr>
                <w:rFonts w:ascii="Times New Roman" w:eastAsia="Times New Roman" w:hAnsi="Times New Roman" w:cs="Times New Roman"/>
                <w:sz w:val="24"/>
                <w:szCs w:val="24"/>
                <w:lang w:val="lv-LV" w:eastAsia="lv-LV"/>
              </w:rPr>
              <w:t>0</w:t>
            </w:r>
          </w:p>
        </w:tc>
        <w:tc>
          <w:tcPr>
            <w:tcW w:w="1275"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0</w:t>
            </w:r>
          </w:p>
        </w:tc>
        <w:tc>
          <w:tcPr>
            <w:tcW w:w="1471"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0</w:t>
            </w:r>
          </w:p>
        </w:tc>
        <w:tc>
          <w:tcPr>
            <w:tcW w:w="1358"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0</w:t>
            </w:r>
          </w:p>
        </w:tc>
        <w:tc>
          <w:tcPr>
            <w:tcW w:w="1140"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0</w:t>
            </w:r>
          </w:p>
        </w:tc>
      </w:tr>
      <w:tr w:rsidR="00DC6563" w:rsidRPr="00A01288" w:rsidTr="00D436B2">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DC6563" w:rsidRPr="00A01288" w:rsidRDefault="00DC6563"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3. Finansiālā ietekme:</w:t>
            </w:r>
          </w:p>
        </w:tc>
        <w:tc>
          <w:tcPr>
            <w:tcW w:w="1277" w:type="dxa"/>
            <w:tcBorders>
              <w:top w:val="outset" w:sz="6" w:space="0" w:color="auto"/>
              <w:left w:val="outset" w:sz="6" w:space="0" w:color="auto"/>
              <w:bottom w:val="outset" w:sz="6" w:space="0" w:color="auto"/>
              <w:right w:val="outset" w:sz="6" w:space="0" w:color="auto"/>
            </w:tcBorders>
            <w:vAlign w:val="center"/>
            <w:hideMark/>
          </w:tcPr>
          <w:p w:rsidR="00DC6563" w:rsidRPr="00A01288" w:rsidRDefault="00DC6563" w:rsidP="00D176BF">
            <w:pPr>
              <w:spacing w:before="75" w:after="75" w:line="240" w:lineRule="auto"/>
              <w:jc w:val="center"/>
              <w:rPr>
                <w:rFonts w:ascii="Times New Roman" w:eastAsia="Times New Roman" w:hAnsi="Times New Roman" w:cs="Times New Roman"/>
                <w:b/>
                <w:sz w:val="24"/>
                <w:szCs w:val="24"/>
                <w:lang w:val="lv-LV" w:eastAsia="lv-LV"/>
              </w:rPr>
            </w:pPr>
            <w:r w:rsidRPr="00A01288">
              <w:rPr>
                <w:rFonts w:ascii="Times New Roman" w:eastAsia="Times New Roman" w:hAnsi="Times New Roman" w:cs="Times New Roman"/>
                <w:b/>
                <w:sz w:val="24"/>
                <w:szCs w:val="24"/>
                <w:lang w:val="lv-LV" w:eastAsia="lv-LV"/>
              </w:rPr>
              <w:t>-55,9</w:t>
            </w:r>
          </w:p>
        </w:tc>
        <w:tc>
          <w:tcPr>
            <w:tcW w:w="1275" w:type="dxa"/>
            <w:tcBorders>
              <w:top w:val="outset" w:sz="6" w:space="0" w:color="auto"/>
              <w:left w:val="outset" w:sz="6" w:space="0" w:color="auto"/>
              <w:bottom w:val="outset" w:sz="6" w:space="0" w:color="auto"/>
              <w:right w:val="outset" w:sz="6" w:space="0" w:color="auto"/>
            </w:tcBorders>
            <w:hideMark/>
          </w:tcPr>
          <w:p w:rsidR="00DC6563" w:rsidRPr="00A01288" w:rsidRDefault="00DC6563"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0</w:t>
            </w:r>
          </w:p>
        </w:tc>
        <w:tc>
          <w:tcPr>
            <w:tcW w:w="1471" w:type="dxa"/>
            <w:tcBorders>
              <w:top w:val="outset" w:sz="6" w:space="0" w:color="auto"/>
              <w:left w:val="outset" w:sz="6" w:space="0" w:color="auto"/>
              <w:bottom w:val="outset" w:sz="6" w:space="0" w:color="auto"/>
              <w:right w:val="outset" w:sz="6" w:space="0" w:color="auto"/>
            </w:tcBorders>
            <w:hideMark/>
          </w:tcPr>
          <w:p w:rsidR="00DC6563" w:rsidRPr="005B2D00" w:rsidRDefault="00DC6563" w:rsidP="00D176BF">
            <w:pPr>
              <w:spacing w:before="75" w:after="75" w:line="240" w:lineRule="auto"/>
              <w:ind w:firstLine="375"/>
              <w:jc w:val="both"/>
              <w:rPr>
                <w:rFonts w:ascii="Times New Roman" w:eastAsia="Times New Roman" w:hAnsi="Times New Roman" w:cs="Times New Roman"/>
                <w:b/>
                <w:sz w:val="24"/>
                <w:szCs w:val="24"/>
                <w:lang w:val="lv-LV" w:eastAsia="lv-LV"/>
              </w:rPr>
            </w:pPr>
            <w:r w:rsidRPr="005B2D00">
              <w:rPr>
                <w:rFonts w:ascii="Times New Roman" w:eastAsia="Times New Roman" w:hAnsi="Times New Roman" w:cs="Times New Roman"/>
                <w:b/>
                <w:sz w:val="24"/>
                <w:szCs w:val="24"/>
                <w:lang w:val="lv-LV" w:eastAsia="lv-LV"/>
              </w:rPr>
              <w:t>  5</w:t>
            </w:r>
            <w:r>
              <w:rPr>
                <w:rFonts w:ascii="Times New Roman" w:eastAsia="Times New Roman" w:hAnsi="Times New Roman" w:cs="Times New Roman"/>
                <w:b/>
                <w:sz w:val="24"/>
                <w:szCs w:val="24"/>
                <w:lang w:val="lv-LV" w:eastAsia="lv-LV"/>
              </w:rPr>
              <w:t>6,0</w:t>
            </w:r>
          </w:p>
        </w:tc>
        <w:tc>
          <w:tcPr>
            <w:tcW w:w="1358" w:type="dxa"/>
            <w:tcBorders>
              <w:top w:val="outset" w:sz="6" w:space="0" w:color="auto"/>
              <w:left w:val="outset" w:sz="6" w:space="0" w:color="auto"/>
              <w:bottom w:val="outset" w:sz="6" w:space="0" w:color="auto"/>
              <w:right w:val="outset" w:sz="6" w:space="0" w:color="auto"/>
            </w:tcBorders>
            <w:hideMark/>
          </w:tcPr>
          <w:p w:rsidR="00DC6563" w:rsidRPr="005B2D00" w:rsidRDefault="00DC6563" w:rsidP="00582BF4">
            <w:pPr>
              <w:spacing w:before="75" w:after="75" w:line="240" w:lineRule="auto"/>
              <w:ind w:firstLine="375"/>
              <w:jc w:val="both"/>
              <w:rPr>
                <w:rFonts w:ascii="Times New Roman" w:eastAsia="Times New Roman" w:hAnsi="Times New Roman" w:cs="Times New Roman"/>
                <w:b/>
                <w:sz w:val="24"/>
                <w:szCs w:val="24"/>
                <w:lang w:val="lv-LV" w:eastAsia="lv-LV"/>
              </w:rPr>
            </w:pPr>
            <w:r w:rsidRPr="005B2D00">
              <w:rPr>
                <w:rFonts w:ascii="Times New Roman" w:eastAsia="Times New Roman" w:hAnsi="Times New Roman" w:cs="Times New Roman"/>
                <w:b/>
                <w:sz w:val="24"/>
                <w:szCs w:val="24"/>
                <w:lang w:val="lv-LV" w:eastAsia="lv-LV"/>
              </w:rPr>
              <w:t>  5</w:t>
            </w:r>
            <w:r>
              <w:rPr>
                <w:rFonts w:ascii="Times New Roman" w:eastAsia="Times New Roman" w:hAnsi="Times New Roman" w:cs="Times New Roman"/>
                <w:b/>
                <w:sz w:val="24"/>
                <w:szCs w:val="24"/>
                <w:lang w:val="lv-LV" w:eastAsia="lv-LV"/>
              </w:rPr>
              <w:t>6,0</w:t>
            </w:r>
          </w:p>
        </w:tc>
        <w:tc>
          <w:tcPr>
            <w:tcW w:w="1140" w:type="dxa"/>
            <w:tcBorders>
              <w:top w:val="outset" w:sz="6" w:space="0" w:color="auto"/>
              <w:left w:val="outset" w:sz="6" w:space="0" w:color="auto"/>
              <w:bottom w:val="outset" w:sz="6" w:space="0" w:color="auto"/>
              <w:right w:val="outset" w:sz="6" w:space="0" w:color="auto"/>
            </w:tcBorders>
            <w:hideMark/>
          </w:tcPr>
          <w:p w:rsidR="00DC6563" w:rsidRPr="005B2D00" w:rsidRDefault="00DC6563" w:rsidP="00582BF4">
            <w:pPr>
              <w:spacing w:before="75" w:after="75" w:line="240" w:lineRule="auto"/>
              <w:ind w:firstLine="375"/>
              <w:jc w:val="both"/>
              <w:rPr>
                <w:rFonts w:ascii="Times New Roman" w:eastAsia="Times New Roman" w:hAnsi="Times New Roman" w:cs="Times New Roman"/>
                <w:b/>
                <w:sz w:val="24"/>
                <w:szCs w:val="24"/>
                <w:lang w:val="lv-LV" w:eastAsia="lv-LV"/>
              </w:rPr>
            </w:pPr>
            <w:r w:rsidRPr="005B2D00">
              <w:rPr>
                <w:rFonts w:ascii="Times New Roman" w:eastAsia="Times New Roman" w:hAnsi="Times New Roman" w:cs="Times New Roman"/>
                <w:b/>
                <w:sz w:val="24"/>
                <w:szCs w:val="24"/>
                <w:lang w:val="lv-LV" w:eastAsia="lv-LV"/>
              </w:rPr>
              <w:t>  5</w:t>
            </w:r>
            <w:r>
              <w:rPr>
                <w:rFonts w:ascii="Times New Roman" w:eastAsia="Times New Roman" w:hAnsi="Times New Roman" w:cs="Times New Roman"/>
                <w:b/>
                <w:sz w:val="24"/>
                <w:szCs w:val="24"/>
                <w:lang w:val="lv-LV" w:eastAsia="lv-LV"/>
              </w:rPr>
              <w:t>6,0</w:t>
            </w:r>
          </w:p>
        </w:tc>
      </w:tr>
      <w:tr w:rsidR="00DC6563" w:rsidRPr="00A01288" w:rsidTr="00D436B2">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DC6563" w:rsidRPr="00A01288" w:rsidRDefault="00DC6563"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3.1. valsts pamatbudžets</w:t>
            </w:r>
          </w:p>
        </w:tc>
        <w:tc>
          <w:tcPr>
            <w:tcW w:w="1277" w:type="dxa"/>
            <w:tcBorders>
              <w:top w:val="outset" w:sz="6" w:space="0" w:color="auto"/>
              <w:left w:val="outset" w:sz="6" w:space="0" w:color="auto"/>
              <w:bottom w:val="outset" w:sz="6" w:space="0" w:color="auto"/>
              <w:right w:val="outset" w:sz="6" w:space="0" w:color="auto"/>
            </w:tcBorders>
            <w:hideMark/>
          </w:tcPr>
          <w:p w:rsidR="00DC6563" w:rsidRPr="00A01288" w:rsidRDefault="00DC6563" w:rsidP="00B42102">
            <w:pPr>
              <w:spacing w:before="75" w:after="75" w:line="240" w:lineRule="auto"/>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-55,9</w:t>
            </w:r>
          </w:p>
        </w:tc>
        <w:tc>
          <w:tcPr>
            <w:tcW w:w="1275" w:type="dxa"/>
            <w:tcBorders>
              <w:top w:val="outset" w:sz="6" w:space="0" w:color="auto"/>
              <w:left w:val="outset" w:sz="6" w:space="0" w:color="auto"/>
              <w:bottom w:val="outset" w:sz="6" w:space="0" w:color="auto"/>
              <w:right w:val="outset" w:sz="6" w:space="0" w:color="auto"/>
            </w:tcBorders>
            <w:hideMark/>
          </w:tcPr>
          <w:p w:rsidR="00DC6563" w:rsidRPr="00A01288" w:rsidRDefault="00DC6563"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0</w:t>
            </w:r>
          </w:p>
        </w:tc>
        <w:tc>
          <w:tcPr>
            <w:tcW w:w="1471" w:type="dxa"/>
            <w:tcBorders>
              <w:top w:val="outset" w:sz="6" w:space="0" w:color="auto"/>
              <w:left w:val="outset" w:sz="6" w:space="0" w:color="auto"/>
              <w:bottom w:val="outset" w:sz="6" w:space="0" w:color="auto"/>
              <w:right w:val="outset" w:sz="6" w:space="0" w:color="auto"/>
            </w:tcBorders>
            <w:hideMark/>
          </w:tcPr>
          <w:p w:rsidR="00DC6563" w:rsidRPr="00A01288" w:rsidRDefault="00DC6563"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56,0</w:t>
            </w:r>
          </w:p>
        </w:tc>
        <w:tc>
          <w:tcPr>
            <w:tcW w:w="1358" w:type="dxa"/>
            <w:tcBorders>
              <w:top w:val="outset" w:sz="6" w:space="0" w:color="auto"/>
              <w:left w:val="outset" w:sz="6" w:space="0" w:color="auto"/>
              <w:bottom w:val="outset" w:sz="6" w:space="0" w:color="auto"/>
              <w:right w:val="outset" w:sz="6" w:space="0" w:color="auto"/>
            </w:tcBorders>
            <w:hideMark/>
          </w:tcPr>
          <w:p w:rsidR="00DC6563" w:rsidRPr="00A01288" w:rsidRDefault="00DC6563" w:rsidP="00582BF4">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56,0</w:t>
            </w:r>
          </w:p>
        </w:tc>
        <w:tc>
          <w:tcPr>
            <w:tcW w:w="1140" w:type="dxa"/>
            <w:tcBorders>
              <w:top w:val="outset" w:sz="6" w:space="0" w:color="auto"/>
              <w:left w:val="outset" w:sz="6" w:space="0" w:color="auto"/>
              <w:bottom w:val="outset" w:sz="6" w:space="0" w:color="auto"/>
              <w:right w:val="outset" w:sz="6" w:space="0" w:color="auto"/>
            </w:tcBorders>
            <w:hideMark/>
          </w:tcPr>
          <w:p w:rsidR="00DC6563" w:rsidRPr="00A01288" w:rsidRDefault="00DC6563" w:rsidP="00582BF4">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56,0</w:t>
            </w:r>
          </w:p>
        </w:tc>
      </w:tr>
      <w:tr w:rsidR="00B62ED7" w:rsidRPr="00A01288" w:rsidTr="00D436B2">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3.2. speciālais budžets</w:t>
            </w:r>
          </w:p>
        </w:tc>
        <w:tc>
          <w:tcPr>
            <w:tcW w:w="1277" w:type="dxa"/>
            <w:tcBorders>
              <w:top w:val="outset" w:sz="6" w:space="0" w:color="auto"/>
              <w:left w:val="outset" w:sz="6" w:space="0" w:color="auto"/>
              <w:bottom w:val="outset" w:sz="6" w:space="0" w:color="auto"/>
              <w:right w:val="outset" w:sz="6" w:space="0" w:color="auto"/>
            </w:tcBorders>
            <w:hideMark/>
          </w:tcPr>
          <w:p w:rsidR="00B62ED7" w:rsidRPr="00A01288" w:rsidRDefault="00D436B2"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xml:space="preserve">   </w:t>
            </w:r>
            <w:r w:rsidR="00B62ED7" w:rsidRPr="00A01288">
              <w:rPr>
                <w:rFonts w:ascii="Times New Roman" w:eastAsia="Times New Roman" w:hAnsi="Times New Roman" w:cs="Times New Roman"/>
                <w:sz w:val="24"/>
                <w:szCs w:val="24"/>
                <w:lang w:val="lv-LV" w:eastAsia="lv-LV"/>
              </w:rPr>
              <w:t>0</w:t>
            </w:r>
          </w:p>
        </w:tc>
        <w:tc>
          <w:tcPr>
            <w:tcW w:w="1275"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0</w:t>
            </w:r>
          </w:p>
        </w:tc>
        <w:tc>
          <w:tcPr>
            <w:tcW w:w="1471"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0</w:t>
            </w:r>
          </w:p>
        </w:tc>
        <w:tc>
          <w:tcPr>
            <w:tcW w:w="1358" w:type="dxa"/>
            <w:tcBorders>
              <w:top w:val="outset" w:sz="6" w:space="0" w:color="auto"/>
              <w:left w:val="outset" w:sz="6" w:space="0" w:color="auto"/>
              <w:bottom w:val="outset" w:sz="6" w:space="0" w:color="auto"/>
              <w:right w:val="outset" w:sz="6" w:space="0" w:color="auto"/>
            </w:tcBorders>
            <w:hideMark/>
          </w:tcPr>
          <w:p w:rsidR="00B62ED7" w:rsidRPr="00A01288" w:rsidRDefault="00B62ED7" w:rsidP="00B62ED7">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0</w:t>
            </w:r>
          </w:p>
        </w:tc>
        <w:tc>
          <w:tcPr>
            <w:tcW w:w="1140" w:type="dxa"/>
            <w:tcBorders>
              <w:top w:val="outset" w:sz="6" w:space="0" w:color="auto"/>
              <w:left w:val="outset" w:sz="6" w:space="0" w:color="auto"/>
              <w:bottom w:val="outset" w:sz="6" w:space="0" w:color="auto"/>
              <w:right w:val="outset" w:sz="6" w:space="0" w:color="auto"/>
            </w:tcBorders>
            <w:hideMark/>
          </w:tcPr>
          <w:p w:rsidR="00B62ED7" w:rsidRPr="00A01288" w:rsidRDefault="00B62ED7" w:rsidP="00B62ED7">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0</w:t>
            </w:r>
          </w:p>
        </w:tc>
      </w:tr>
      <w:tr w:rsidR="00B62ED7" w:rsidRPr="00A01288" w:rsidTr="00D436B2">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3.3. pašvaldību budžets</w:t>
            </w:r>
          </w:p>
        </w:tc>
        <w:tc>
          <w:tcPr>
            <w:tcW w:w="1277"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w:t>
            </w:r>
            <w:r w:rsidR="00D436B2" w:rsidRPr="00A01288">
              <w:rPr>
                <w:rFonts w:ascii="Times New Roman" w:eastAsia="Times New Roman" w:hAnsi="Times New Roman" w:cs="Times New Roman"/>
                <w:sz w:val="24"/>
                <w:szCs w:val="24"/>
                <w:lang w:val="lv-LV" w:eastAsia="lv-LV"/>
              </w:rPr>
              <w:t xml:space="preserve"> </w:t>
            </w:r>
            <w:r w:rsidRPr="00A01288">
              <w:rPr>
                <w:rFonts w:ascii="Times New Roman" w:eastAsia="Times New Roman" w:hAnsi="Times New Roman" w:cs="Times New Roman"/>
                <w:sz w:val="24"/>
                <w:szCs w:val="24"/>
                <w:lang w:val="lv-LV" w:eastAsia="lv-LV"/>
              </w:rPr>
              <w:t> 0</w:t>
            </w:r>
          </w:p>
        </w:tc>
        <w:tc>
          <w:tcPr>
            <w:tcW w:w="1275"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0</w:t>
            </w:r>
          </w:p>
        </w:tc>
        <w:tc>
          <w:tcPr>
            <w:tcW w:w="1471"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0</w:t>
            </w:r>
          </w:p>
        </w:tc>
        <w:tc>
          <w:tcPr>
            <w:tcW w:w="1358" w:type="dxa"/>
            <w:tcBorders>
              <w:top w:val="outset" w:sz="6" w:space="0" w:color="auto"/>
              <w:left w:val="outset" w:sz="6" w:space="0" w:color="auto"/>
              <w:bottom w:val="outset" w:sz="6" w:space="0" w:color="auto"/>
              <w:right w:val="outset" w:sz="6" w:space="0" w:color="auto"/>
            </w:tcBorders>
            <w:hideMark/>
          </w:tcPr>
          <w:p w:rsidR="00B62ED7" w:rsidRPr="00A01288" w:rsidRDefault="00B62ED7" w:rsidP="00B62ED7">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0</w:t>
            </w:r>
          </w:p>
        </w:tc>
        <w:tc>
          <w:tcPr>
            <w:tcW w:w="1140" w:type="dxa"/>
            <w:tcBorders>
              <w:top w:val="outset" w:sz="6" w:space="0" w:color="auto"/>
              <w:left w:val="outset" w:sz="6" w:space="0" w:color="auto"/>
              <w:bottom w:val="outset" w:sz="6" w:space="0" w:color="auto"/>
              <w:right w:val="outset" w:sz="6" w:space="0" w:color="auto"/>
            </w:tcBorders>
            <w:hideMark/>
          </w:tcPr>
          <w:p w:rsidR="00B62ED7" w:rsidRPr="00A01288" w:rsidRDefault="00B62ED7" w:rsidP="00B62ED7">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0</w:t>
            </w:r>
          </w:p>
        </w:tc>
      </w:tr>
      <w:tr w:rsidR="00B62ED7" w:rsidRPr="00A01288" w:rsidTr="00D436B2">
        <w:trPr>
          <w:tblCellSpacing w:w="0" w:type="dxa"/>
        </w:trPr>
        <w:tc>
          <w:tcPr>
            <w:tcW w:w="3417" w:type="dxa"/>
            <w:vMerge w:val="restart"/>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4. Finanšu līdzekļi papildu izde</w:t>
            </w:r>
            <w:r w:rsidRPr="00A01288">
              <w:rPr>
                <w:rFonts w:ascii="Times New Roman" w:eastAsia="Times New Roman" w:hAnsi="Times New Roman" w:cs="Times New Roman"/>
                <w:sz w:val="24"/>
                <w:szCs w:val="24"/>
                <w:lang w:val="lv-LV" w:eastAsia="lv-LV"/>
              </w:rPr>
              <w:softHyphen/>
              <w:t>vumu finansēšanai (kompensējošu izdevumu samazinājumu norāda ar "+" zīmi)</w:t>
            </w:r>
          </w:p>
        </w:tc>
        <w:tc>
          <w:tcPr>
            <w:tcW w:w="1277" w:type="dxa"/>
            <w:vMerge w:val="restart"/>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X</w:t>
            </w:r>
          </w:p>
        </w:tc>
        <w:tc>
          <w:tcPr>
            <w:tcW w:w="1275"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0</w:t>
            </w:r>
          </w:p>
        </w:tc>
        <w:tc>
          <w:tcPr>
            <w:tcW w:w="1471" w:type="dxa"/>
            <w:tcBorders>
              <w:top w:val="outset" w:sz="6" w:space="0" w:color="auto"/>
              <w:left w:val="outset" w:sz="6" w:space="0" w:color="auto"/>
              <w:bottom w:val="outset" w:sz="6" w:space="0" w:color="auto"/>
              <w:right w:val="outset" w:sz="6" w:space="0" w:color="auto"/>
            </w:tcBorders>
            <w:hideMark/>
          </w:tcPr>
          <w:p w:rsidR="00B62ED7" w:rsidRPr="00A01288" w:rsidRDefault="00B62ED7" w:rsidP="00B62ED7">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0</w:t>
            </w:r>
          </w:p>
        </w:tc>
        <w:tc>
          <w:tcPr>
            <w:tcW w:w="1358" w:type="dxa"/>
            <w:tcBorders>
              <w:top w:val="outset" w:sz="6" w:space="0" w:color="auto"/>
              <w:left w:val="outset" w:sz="6" w:space="0" w:color="auto"/>
              <w:bottom w:val="outset" w:sz="6" w:space="0" w:color="auto"/>
              <w:right w:val="outset" w:sz="6" w:space="0" w:color="auto"/>
            </w:tcBorders>
            <w:hideMark/>
          </w:tcPr>
          <w:p w:rsidR="00B62ED7" w:rsidRPr="00A01288" w:rsidRDefault="00B62ED7" w:rsidP="00B62ED7">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0</w:t>
            </w:r>
          </w:p>
        </w:tc>
        <w:tc>
          <w:tcPr>
            <w:tcW w:w="1140" w:type="dxa"/>
            <w:tcBorders>
              <w:top w:val="outset" w:sz="6" w:space="0" w:color="auto"/>
              <w:left w:val="outset" w:sz="6" w:space="0" w:color="auto"/>
              <w:bottom w:val="outset" w:sz="6" w:space="0" w:color="auto"/>
              <w:right w:val="outset" w:sz="6" w:space="0" w:color="auto"/>
            </w:tcBorders>
            <w:hideMark/>
          </w:tcPr>
          <w:p w:rsidR="00B62ED7" w:rsidRPr="00A01288" w:rsidRDefault="00B62ED7" w:rsidP="00B62ED7">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0</w:t>
            </w:r>
          </w:p>
        </w:tc>
      </w:tr>
      <w:tr w:rsidR="00B62ED7" w:rsidRPr="00A01288" w:rsidTr="00D436B2">
        <w:trPr>
          <w:tblCellSpacing w:w="0" w:type="dxa"/>
        </w:trPr>
        <w:tc>
          <w:tcPr>
            <w:tcW w:w="3417" w:type="dxa"/>
            <w:vMerge/>
            <w:tcBorders>
              <w:top w:val="outset" w:sz="6" w:space="0" w:color="auto"/>
              <w:left w:val="outset" w:sz="6" w:space="0" w:color="auto"/>
              <w:bottom w:val="outset" w:sz="6" w:space="0" w:color="auto"/>
              <w:right w:val="outset" w:sz="6" w:space="0" w:color="auto"/>
            </w:tcBorders>
            <w:vAlign w:val="center"/>
            <w:hideMark/>
          </w:tcPr>
          <w:p w:rsidR="00B62ED7" w:rsidRPr="00A01288" w:rsidRDefault="00B62ED7" w:rsidP="00D176BF">
            <w:pPr>
              <w:spacing w:after="0" w:line="240" w:lineRule="auto"/>
              <w:rPr>
                <w:rFonts w:ascii="Times New Roman" w:eastAsia="Times New Roman" w:hAnsi="Times New Roman" w:cs="Times New Roman"/>
                <w:sz w:val="24"/>
                <w:szCs w:val="24"/>
                <w:lang w:val="lv-LV" w:eastAsia="lv-LV"/>
              </w:rPr>
            </w:pPr>
          </w:p>
        </w:tc>
        <w:tc>
          <w:tcPr>
            <w:tcW w:w="1277" w:type="dxa"/>
            <w:vMerge/>
            <w:tcBorders>
              <w:top w:val="outset" w:sz="6" w:space="0" w:color="auto"/>
              <w:left w:val="outset" w:sz="6" w:space="0" w:color="auto"/>
              <w:bottom w:val="outset" w:sz="6" w:space="0" w:color="auto"/>
              <w:right w:val="outset" w:sz="6" w:space="0" w:color="auto"/>
            </w:tcBorders>
            <w:vAlign w:val="center"/>
            <w:hideMark/>
          </w:tcPr>
          <w:p w:rsidR="00B62ED7" w:rsidRPr="00A01288" w:rsidRDefault="00B62ED7" w:rsidP="00D176BF">
            <w:pPr>
              <w:spacing w:after="0" w:line="240" w:lineRule="auto"/>
              <w:rPr>
                <w:rFonts w:ascii="Times New Roman" w:eastAsia="Times New Roman" w:hAnsi="Times New Roman" w:cs="Times New Roman"/>
                <w:sz w:val="24"/>
                <w:szCs w:val="24"/>
                <w:lang w:val="lv-LV" w:eastAsia="lv-LV"/>
              </w:rPr>
            </w:pPr>
          </w:p>
        </w:tc>
        <w:tc>
          <w:tcPr>
            <w:tcW w:w="1275"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0</w:t>
            </w:r>
          </w:p>
        </w:tc>
        <w:tc>
          <w:tcPr>
            <w:tcW w:w="1471" w:type="dxa"/>
            <w:tcBorders>
              <w:top w:val="outset" w:sz="6" w:space="0" w:color="auto"/>
              <w:left w:val="outset" w:sz="6" w:space="0" w:color="auto"/>
              <w:bottom w:val="outset" w:sz="6" w:space="0" w:color="auto"/>
              <w:right w:val="outset" w:sz="6" w:space="0" w:color="auto"/>
            </w:tcBorders>
            <w:hideMark/>
          </w:tcPr>
          <w:p w:rsidR="00B62ED7" w:rsidRPr="00A01288" w:rsidRDefault="00B62ED7" w:rsidP="00B62ED7">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0</w:t>
            </w:r>
          </w:p>
        </w:tc>
        <w:tc>
          <w:tcPr>
            <w:tcW w:w="1358" w:type="dxa"/>
            <w:tcBorders>
              <w:top w:val="outset" w:sz="6" w:space="0" w:color="auto"/>
              <w:left w:val="outset" w:sz="6" w:space="0" w:color="auto"/>
              <w:bottom w:val="outset" w:sz="6" w:space="0" w:color="auto"/>
              <w:right w:val="outset" w:sz="6" w:space="0" w:color="auto"/>
            </w:tcBorders>
            <w:hideMark/>
          </w:tcPr>
          <w:p w:rsidR="00B62ED7" w:rsidRPr="00A01288" w:rsidRDefault="00B62ED7" w:rsidP="00B62ED7">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0</w:t>
            </w:r>
          </w:p>
        </w:tc>
        <w:tc>
          <w:tcPr>
            <w:tcW w:w="1140" w:type="dxa"/>
            <w:tcBorders>
              <w:top w:val="outset" w:sz="6" w:space="0" w:color="auto"/>
              <w:left w:val="outset" w:sz="6" w:space="0" w:color="auto"/>
              <w:bottom w:val="outset" w:sz="6" w:space="0" w:color="auto"/>
              <w:right w:val="outset" w:sz="6" w:space="0" w:color="auto"/>
            </w:tcBorders>
            <w:hideMark/>
          </w:tcPr>
          <w:p w:rsidR="00B62ED7" w:rsidRPr="00A01288" w:rsidRDefault="00B62ED7" w:rsidP="00B62ED7">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0</w:t>
            </w:r>
          </w:p>
        </w:tc>
      </w:tr>
      <w:tr w:rsidR="00B62ED7" w:rsidRPr="00A01288" w:rsidTr="00D436B2">
        <w:trPr>
          <w:tblCellSpacing w:w="0" w:type="dxa"/>
        </w:trPr>
        <w:tc>
          <w:tcPr>
            <w:tcW w:w="3417" w:type="dxa"/>
            <w:vMerge/>
            <w:tcBorders>
              <w:top w:val="outset" w:sz="6" w:space="0" w:color="auto"/>
              <w:left w:val="outset" w:sz="6" w:space="0" w:color="auto"/>
              <w:bottom w:val="outset" w:sz="6" w:space="0" w:color="auto"/>
              <w:right w:val="outset" w:sz="6" w:space="0" w:color="auto"/>
            </w:tcBorders>
            <w:vAlign w:val="center"/>
            <w:hideMark/>
          </w:tcPr>
          <w:p w:rsidR="00B62ED7" w:rsidRPr="00A01288" w:rsidRDefault="00B62ED7" w:rsidP="00D176BF">
            <w:pPr>
              <w:spacing w:after="0" w:line="240" w:lineRule="auto"/>
              <w:rPr>
                <w:rFonts w:ascii="Times New Roman" w:eastAsia="Times New Roman" w:hAnsi="Times New Roman" w:cs="Times New Roman"/>
                <w:sz w:val="24"/>
                <w:szCs w:val="24"/>
                <w:lang w:val="lv-LV" w:eastAsia="lv-LV"/>
              </w:rPr>
            </w:pPr>
          </w:p>
        </w:tc>
        <w:tc>
          <w:tcPr>
            <w:tcW w:w="1277" w:type="dxa"/>
            <w:vMerge/>
            <w:tcBorders>
              <w:top w:val="outset" w:sz="6" w:space="0" w:color="auto"/>
              <w:left w:val="outset" w:sz="6" w:space="0" w:color="auto"/>
              <w:bottom w:val="outset" w:sz="6" w:space="0" w:color="auto"/>
              <w:right w:val="outset" w:sz="6" w:space="0" w:color="auto"/>
            </w:tcBorders>
            <w:vAlign w:val="center"/>
            <w:hideMark/>
          </w:tcPr>
          <w:p w:rsidR="00B62ED7" w:rsidRPr="00A01288" w:rsidRDefault="00B62ED7" w:rsidP="00D176BF">
            <w:pPr>
              <w:spacing w:after="0" w:line="240" w:lineRule="auto"/>
              <w:rPr>
                <w:rFonts w:ascii="Times New Roman" w:eastAsia="Times New Roman" w:hAnsi="Times New Roman" w:cs="Times New Roman"/>
                <w:sz w:val="24"/>
                <w:szCs w:val="24"/>
                <w:lang w:val="lv-LV" w:eastAsia="lv-LV"/>
              </w:rPr>
            </w:pPr>
          </w:p>
        </w:tc>
        <w:tc>
          <w:tcPr>
            <w:tcW w:w="1275"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0</w:t>
            </w:r>
          </w:p>
        </w:tc>
        <w:tc>
          <w:tcPr>
            <w:tcW w:w="1471" w:type="dxa"/>
            <w:tcBorders>
              <w:top w:val="outset" w:sz="6" w:space="0" w:color="auto"/>
              <w:left w:val="outset" w:sz="6" w:space="0" w:color="auto"/>
              <w:bottom w:val="outset" w:sz="6" w:space="0" w:color="auto"/>
              <w:right w:val="outset" w:sz="6" w:space="0" w:color="auto"/>
            </w:tcBorders>
            <w:hideMark/>
          </w:tcPr>
          <w:p w:rsidR="00B62ED7" w:rsidRPr="00A01288" w:rsidRDefault="00B62ED7" w:rsidP="00B62ED7">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0</w:t>
            </w:r>
          </w:p>
        </w:tc>
        <w:tc>
          <w:tcPr>
            <w:tcW w:w="1358" w:type="dxa"/>
            <w:tcBorders>
              <w:top w:val="outset" w:sz="6" w:space="0" w:color="auto"/>
              <w:left w:val="outset" w:sz="6" w:space="0" w:color="auto"/>
              <w:bottom w:val="outset" w:sz="6" w:space="0" w:color="auto"/>
              <w:right w:val="outset" w:sz="6" w:space="0" w:color="auto"/>
            </w:tcBorders>
            <w:hideMark/>
          </w:tcPr>
          <w:p w:rsidR="00B62ED7" w:rsidRPr="00A01288" w:rsidRDefault="00B62ED7" w:rsidP="00B62ED7">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0</w:t>
            </w:r>
          </w:p>
        </w:tc>
        <w:tc>
          <w:tcPr>
            <w:tcW w:w="1140" w:type="dxa"/>
            <w:tcBorders>
              <w:top w:val="outset" w:sz="6" w:space="0" w:color="auto"/>
              <w:left w:val="outset" w:sz="6" w:space="0" w:color="auto"/>
              <w:bottom w:val="outset" w:sz="6" w:space="0" w:color="auto"/>
              <w:right w:val="outset" w:sz="6" w:space="0" w:color="auto"/>
            </w:tcBorders>
            <w:hideMark/>
          </w:tcPr>
          <w:p w:rsidR="00B62ED7" w:rsidRPr="00A01288" w:rsidRDefault="00B62ED7" w:rsidP="00B62ED7">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0</w:t>
            </w:r>
          </w:p>
        </w:tc>
      </w:tr>
      <w:tr w:rsidR="00B62ED7" w:rsidRPr="00A01288" w:rsidTr="00D436B2">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5. Precizēta finansiālā ietekme:</w:t>
            </w:r>
          </w:p>
        </w:tc>
        <w:tc>
          <w:tcPr>
            <w:tcW w:w="1277" w:type="dxa"/>
            <w:vMerge w:val="restart"/>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X</w:t>
            </w:r>
          </w:p>
        </w:tc>
        <w:tc>
          <w:tcPr>
            <w:tcW w:w="1275"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0</w:t>
            </w:r>
          </w:p>
        </w:tc>
        <w:tc>
          <w:tcPr>
            <w:tcW w:w="1471" w:type="dxa"/>
            <w:tcBorders>
              <w:top w:val="outset" w:sz="6" w:space="0" w:color="auto"/>
              <w:left w:val="outset" w:sz="6" w:space="0" w:color="auto"/>
              <w:bottom w:val="outset" w:sz="6" w:space="0" w:color="auto"/>
              <w:right w:val="outset" w:sz="6" w:space="0" w:color="auto"/>
            </w:tcBorders>
            <w:hideMark/>
          </w:tcPr>
          <w:p w:rsidR="00B62ED7" w:rsidRPr="00A01288" w:rsidRDefault="00B62ED7" w:rsidP="00B62ED7">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0</w:t>
            </w:r>
          </w:p>
        </w:tc>
        <w:tc>
          <w:tcPr>
            <w:tcW w:w="1358" w:type="dxa"/>
            <w:tcBorders>
              <w:top w:val="outset" w:sz="6" w:space="0" w:color="auto"/>
              <w:left w:val="outset" w:sz="6" w:space="0" w:color="auto"/>
              <w:bottom w:val="outset" w:sz="6" w:space="0" w:color="auto"/>
              <w:right w:val="outset" w:sz="6" w:space="0" w:color="auto"/>
            </w:tcBorders>
            <w:hideMark/>
          </w:tcPr>
          <w:p w:rsidR="00B62ED7" w:rsidRPr="00A01288" w:rsidRDefault="00B62ED7" w:rsidP="00B62ED7">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0</w:t>
            </w:r>
          </w:p>
        </w:tc>
        <w:tc>
          <w:tcPr>
            <w:tcW w:w="1140" w:type="dxa"/>
            <w:tcBorders>
              <w:top w:val="outset" w:sz="6" w:space="0" w:color="auto"/>
              <w:left w:val="outset" w:sz="6" w:space="0" w:color="auto"/>
              <w:bottom w:val="outset" w:sz="6" w:space="0" w:color="auto"/>
              <w:right w:val="outset" w:sz="6" w:space="0" w:color="auto"/>
            </w:tcBorders>
            <w:hideMark/>
          </w:tcPr>
          <w:p w:rsidR="00B62ED7" w:rsidRPr="00A01288" w:rsidRDefault="00B62ED7" w:rsidP="00B62ED7">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0</w:t>
            </w:r>
          </w:p>
        </w:tc>
      </w:tr>
      <w:tr w:rsidR="00B62ED7" w:rsidRPr="00A01288" w:rsidTr="00D436B2">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5.1. valsts pamatbudžets</w:t>
            </w:r>
          </w:p>
        </w:tc>
        <w:tc>
          <w:tcPr>
            <w:tcW w:w="1277" w:type="dxa"/>
            <w:vMerge/>
            <w:tcBorders>
              <w:top w:val="outset" w:sz="6" w:space="0" w:color="auto"/>
              <w:left w:val="outset" w:sz="6" w:space="0" w:color="auto"/>
              <w:bottom w:val="outset" w:sz="6" w:space="0" w:color="auto"/>
              <w:right w:val="outset" w:sz="6" w:space="0" w:color="auto"/>
            </w:tcBorders>
            <w:vAlign w:val="center"/>
            <w:hideMark/>
          </w:tcPr>
          <w:p w:rsidR="00B62ED7" w:rsidRPr="00A01288" w:rsidRDefault="00B62ED7" w:rsidP="00D176BF">
            <w:pPr>
              <w:spacing w:after="0" w:line="240" w:lineRule="auto"/>
              <w:rPr>
                <w:rFonts w:ascii="Times New Roman" w:eastAsia="Times New Roman" w:hAnsi="Times New Roman" w:cs="Times New Roman"/>
                <w:sz w:val="24"/>
                <w:szCs w:val="24"/>
                <w:lang w:val="lv-LV" w:eastAsia="lv-LV"/>
              </w:rPr>
            </w:pPr>
          </w:p>
        </w:tc>
        <w:tc>
          <w:tcPr>
            <w:tcW w:w="1275"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0</w:t>
            </w:r>
          </w:p>
        </w:tc>
        <w:tc>
          <w:tcPr>
            <w:tcW w:w="1471" w:type="dxa"/>
            <w:tcBorders>
              <w:top w:val="outset" w:sz="6" w:space="0" w:color="auto"/>
              <w:left w:val="outset" w:sz="6" w:space="0" w:color="auto"/>
              <w:bottom w:val="outset" w:sz="6" w:space="0" w:color="auto"/>
              <w:right w:val="outset" w:sz="6" w:space="0" w:color="auto"/>
            </w:tcBorders>
            <w:hideMark/>
          </w:tcPr>
          <w:p w:rsidR="00B62ED7" w:rsidRPr="00A01288" w:rsidRDefault="00B62ED7" w:rsidP="00B62ED7">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0</w:t>
            </w:r>
          </w:p>
        </w:tc>
        <w:tc>
          <w:tcPr>
            <w:tcW w:w="1358" w:type="dxa"/>
            <w:tcBorders>
              <w:top w:val="outset" w:sz="6" w:space="0" w:color="auto"/>
              <w:left w:val="outset" w:sz="6" w:space="0" w:color="auto"/>
              <w:bottom w:val="outset" w:sz="6" w:space="0" w:color="auto"/>
              <w:right w:val="outset" w:sz="6" w:space="0" w:color="auto"/>
            </w:tcBorders>
            <w:hideMark/>
          </w:tcPr>
          <w:p w:rsidR="00B62ED7" w:rsidRPr="00A01288" w:rsidRDefault="00B62ED7" w:rsidP="00B62ED7">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0</w:t>
            </w:r>
          </w:p>
        </w:tc>
        <w:tc>
          <w:tcPr>
            <w:tcW w:w="1140" w:type="dxa"/>
            <w:tcBorders>
              <w:top w:val="outset" w:sz="6" w:space="0" w:color="auto"/>
              <w:left w:val="outset" w:sz="6" w:space="0" w:color="auto"/>
              <w:bottom w:val="outset" w:sz="6" w:space="0" w:color="auto"/>
              <w:right w:val="outset" w:sz="6" w:space="0" w:color="auto"/>
            </w:tcBorders>
            <w:hideMark/>
          </w:tcPr>
          <w:p w:rsidR="00B62ED7" w:rsidRPr="00A01288" w:rsidRDefault="00B62ED7" w:rsidP="00B62ED7">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0</w:t>
            </w:r>
          </w:p>
        </w:tc>
      </w:tr>
      <w:tr w:rsidR="00B62ED7" w:rsidRPr="00A01288" w:rsidTr="00D436B2">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5.2. speciālais budžets</w:t>
            </w:r>
          </w:p>
        </w:tc>
        <w:tc>
          <w:tcPr>
            <w:tcW w:w="1277" w:type="dxa"/>
            <w:vMerge/>
            <w:tcBorders>
              <w:top w:val="outset" w:sz="6" w:space="0" w:color="auto"/>
              <w:left w:val="outset" w:sz="6" w:space="0" w:color="auto"/>
              <w:bottom w:val="outset" w:sz="6" w:space="0" w:color="auto"/>
              <w:right w:val="outset" w:sz="6" w:space="0" w:color="auto"/>
            </w:tcBorders>
            <w:vAlign w:val="center"/>
            <w:hideMark/>
          </w:tcPr>
          <w:p w:rsidR="00B62ED7" w:rsidRPr="00A01288" w:rsidRDefault="00B62ED7" w:rsidP="00D176BF">
            <w:pPr>
              <w:spacing w:after="0" w:line="240" w:lineRule="auto"/>
              <w:rPr>
                <w:rFonts w:ascii="Times New Roman" w:eastAsia="Times New Roman" w:hAnsi="Times New Roman" w:cs="Times New Roman"/>
                <w:sz w:val="24"/>
                <w:szCs w:val="24"/>
                <w:lang w:val="lv-LV" w:eastAsia="lv-LV"/>
              </w:rPr>
            </w:pPr>
          </w:p>
        </w:tc>
        <w:tc>
          <w:tcPr>
            <w:tcW w:w="1275"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0</w:t>
            </w:r>
          </w:p>
        </w:tc>
        <w:tc>
          <w:tcPr>
            <w:tcW w:w="1471"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0</w:t>
            </w:r>
          </w:p>
        </w:tc>
        <w:tc>
          <w:tcPr>
            <w:tcW w:w="1358"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0</w:t>
            </w:r>
          </w:p>
        </w:tc>
        <w:tc>
          <w:tcPr>
            <w:tcW w:w="1140"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0</w:t>
            </w:r>
          </w:p>
        </w:tc>
      </w:tr>
      <w:tr w:rsidR="00B62ED7" w:rsidRPr="00A01288" w:rsidTr="00D436B2">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5.3. pašvaldību budžets</w:t>
            </w:r>
          </w:p>
        </w:tc>
        <w:tc>
          <w:tcPr>
            <w:tcW w:w="1277" w:type="dxa"/>
            <w:vMerge/>
            <w:tcBorders>
              <w:top w:val="outset" w:sz="6" w:space="0" w:color="auto"/>
              <w:left w:val="outset" w:sz="6" w:space="0" w:color="auto"/>
              <w:bottom w:val="outset" w:sz="6" w:space="0" w:color="auto"/>
              <w:right w:val="outset" w:sz="6" w:space="0" w:color="auto"/>
            </w:tcBorders>
            <w:vAlign w:val="center"/>
            <w:hideMark/>
          </w:tcPr>
          <w:p w:rsidR="00B62ED7" w:rsidRPr="00A01288" w:rsidRDefault="00B62ED7" w:rsidP="00D176BF">
            <w:pPr>
              <w:spacing w:after="0" w:line="240" w:lineRule="auto"/>
              <w:rPr>
                <w:rFonts w:ascii="Times New Roman" w:eastAsia="Times New Roman" w:hAnsi="Times New Roman" w:cs="Times New Roman"/>
                <w:sz w:val="24"/>
                <w:szCs w:val="24"/>
                <w:lang w:val="lv-LV" w:eastAsia="lv-LV"/>
              </w:rPr>
            </w:pPr>
          </w:p>
        </w:tc>
        <w:tc>
          <w:tcPr>
            <w:tcW w:w="1275"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0</w:t>
            </w:r>
          </w:p>
        </w:tc>
        <w:tc>
          <w:tcPr>
            <w:tcW w:w="1471"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0</w:t>
            </w:r>
          </w:p>
        </w:tc>
        <w:tc>
          <w:tcPr>
            <w:tcW w:w="1358"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0</w:t>
            </w:r>
          </w:p>
        </w:tc>
        <w:tc>
          <w:tcPr>
            <w:tcW w:w="1140"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0</w:t>
            </w:r>
          </w:p>
        </w:tc>
      </w:tr>
      <w:tr w:rsidR="00B62ED7" w:rsidRPr="000F70CA" w:rsidTr="00D436B2">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6. Detalizēts ieņēmumu un izdevu</w:t>
            </w:r>
            <w:r w:rsidRPr="00A01288">
              <w:rPr>
                <w:rFonts w:ascii="Times New Roman" w:eastAsia="Times New Roman" w:hAnsi="Times New Roman" w:cs="Times New Roman"/>
                <w:sz w:val="24"/>
                <w:szCs w:val="24"/>
                <w:lang w:val="lv-LV" w:eastAsia="lv-LV"/>
              </w:rPr>
              <w:softHyphen/>
              <w:t>mu aprēķins (ja nepieciešams, detalizētu ieņēmumu un izdevumu aprēķinu var pievienot anotācijas pielikumā):</w:t>
            </w:r>
          </w:p>
        </w:tc>
        <w:tc>
          <w:tcPr>
            <w:tcW w:w="6521" w:type="dxa"/>
            <w:gridSpan w:val="5"/>
            <w:vMerge w:val="restart"/>
            <w:tcBorders>
              <w:top w:val="outset" w:sz="6" w:space="0" w:color="auto"/>
              <w:left w:val="outset" w:sz="6" w:space="0" w:color="auto"/>
              <w:bottom w:val="outset" w:sz="6" w:space="0" w:color="auto"/>
              <w:right w:val="outset" w:sz="6" w:space="0" w:color="auto"/>
            </w:tcBorders>
            <w:vAlign w:val="center"/>
            <w:hideMark/>
          </w:tcPr>
          <w:p w:rsidR="00C51B35" w:rsidRPr="00A01288" w:rsidRDefault="00B62ED7" w:rsidP="00F408B2">
            <w:pPr>
              <w:spacing w:after="0" w:line="240" w:lineRule="auto"/>
              <w:jc w:val="both"/>
              <w:rPr>
                <w:rFonts w:ascii="Times New Roman" w:hAnsi="Times New Roman" w:cs="Times New Roman"/>
                <w:sz w:val="24"/>
                <w:szCs w:val="24"/>
                <w:lang w:val="lv-LV"/>
              </w:rPr>
            </w:pPr>
            <w:r w:rsidRPr="00A01288">
              <w:rPr>
                <w:rFonts w:ascii="Times New Roman" w:eastAsia="Times New Roman" w:hAnsi="Times New Roman" w:cs="Times New Roman"/>
                <w:sz w:val="24"/>
                <w:szCs w:val="24"/>
                <w:lang w:val="lv-LV" w:eastAsia="lv-LV"/>
              </w:rPr>
              <w:t> </w:t>
            </w:r>
            <w:r w:rsidRPr="00A01288">
              <w:rPr>
                <w:rFonts w:ascii="Times New Roman" w:hAnsi="Times New Roman" w:cs="Times New Roman"/>
                <w:sz w:val="24"/>
                <w:szCs w:val="24"/>
                <w:lang w:val="lv-LV"/>
              </w:rPr>
              <w:t>Atbilstoši likumam „Par valsts budžetu 2011.gadam” ar 2011.gada 29.aprīlī izsludinātajiem grozījumiem</w:t>
            </w:r>
            <w:r w:rsidR="00C51B35" w:rsidRPr="00A01288">
              <w:rPr>
                <w:rFonts w:ascii="Times New Roman" w:hAnsi="Times New Roman" w:cs="Times New Roman"/>
                <w:sz w:val="24"/>
                <w:szCs w:val="24"/>
                <w:lang w:val="lv-LV"/>
              </w:rPr>
              <w:t>:</w:t>
            </w:r>
          </w:p>
          <w:p w:rsidR="00C51B35" w:rsidRPr="00A01288" w:rsidRDefault="00C51B35" w:rsidP="00C51B35">
            <w:pPr>
              <w:jc w:val="both"/>
              <w:rPr>
                <w:rFonts w:ascii="Times New Roman" w:hAnsi="Times New Roman" w:cs="Times New Roman"/>
                <w:sz w:val="24"/>
                <w:szCs w:val="24"/>
                <w:lang w:val="lv-LV"/>
              </w:rPr>
            </w:pPr>
            <w:r w:rsidRPr="00A01288">
              <w:rPr>
                <w:rFonts w:ascii="Times New Roman" w:hAnsi="Times New Roman" w:cs="Times New Roman"/>
                <w:sz w:val="24"/>
                <w:szCs w:val="24"/>
                <w:lang w:val="lv-LV"/>
              </w:rPr>
              <w:t>1) </w:t>
            </w:r>
            <w:r w:rsidRPr="00A01288">
              <w:rPr>
                <w:rFonts w:ascii="Times New Roman" w:hAnsi="Times New Roman" w:cs="Times New Roman"/>
                <w:sz w:val="24"/>
                <w:szCs w:val="24"/>
                <w:u w:val="single"/>
                <w:lang w:val="lv-LV"/>
              </w:rPr>
              <w:t>Veselības norēķinu centram</w:t>
            </w:r>
            <w:r w:rsidRPr="00A01288">
              <w:rPr>
                <w:rFonts w:ascii="Times New Roman" w:hAnsi="Times New Roman" w:cs="Times New Roman"/>
                <w:sz w:val="24"/>
                <w:szCs w:val="24"/>
                <w:lang w:val="lv-LV"/>
              </w:rPr>
              <w:t xml:space="preserve"> valsts budžeta </w:t>
            </w:r>
            <w:r w:rsidRPr="00A01288">
              <w:rPr>
                <w:rFonts w:ascii="Times New Roman" w:hAnsi="Times New Roman" w:cs="Times New Roman"/>
                <w:sz w:val="24"/>
                <w:szCs w:val="24"/>
                <w:u w:val="single"/>
                <w:lang w:val="lv-LV"/>
              </w:rPr>
              <w:t>programmā 45.00.00</w:t>
            </w:r>
            <w:r w:rsidRPr="00A01288">
              <w:rPr>
                <w:rFonts w:ascii="Times New Roman" w:hAnsi="Times New Roman" w:cs="Times New Roman"/>
                <w:sz w:val="24"/>
                <w:szCs w:val="24"/>
                <w:lang w:val="lv-LV"/>
              </w:rPr>
              <w:t xml:space="preserve"> „Ārstniecības finansējuma administrēšana” – lai nodrošinātu līgumu slēgšanu ar ārstniecības iestādēm par valsts budžeta apmaksāto stacionāro un ambulatoro veselības aprūpes pakalpojumu sniegšanu no valsts un ārvalstu līdzekļiem, veiktu starptautiskos norēķinus par ārstniecības pakalpojumu sniegšanu Latvijas iedzīvotājiem ārvalstīs, nodrošinātu kompensējamo un centralizēti iepērkamo medikamentu pieejamību pacientiem (tai skaitā bērniem reto slimību ārstēšanai) resursi izdevumu segšanai - 3 000</w:t>
            </w:r>
            <w:r w:rsidR="002E65B7">
              <w:rPr>
                <w:rFonts w:ascii="Times New Roman" w:hAnsi="Times New Roman" w:cs="Times New Roman"/>
                <w:sz w:val="24"/>
                <w:szCs w:val="24"/>
                <w:lang w:val="lv-LV"/>
              </w:rPr>
              <w:t> </w:t>
            </w:r>
            <w:r w:rsidRPr="00A01288">
              <w:rPr>
                <w:rFonts w:ascii="Times New Roman" w:hAnsi="Times New Roman" w:cs="Times New Roman"/>
                <w:sz w:val="24"/>
                <w:szCs w:val="24"/>
                <w:lang w:val="lv-LV"/>
              </w:rPr>
              <w:t>737</w:t>
            </w:r>
            <w:r w:rsidR="002E65B7">
              <w:rPr>
                <w:rFonts w:ascii="Times New Roman" w:hAnsi="Times New Roman" w:cs="Times New Roman"/>
                <w:sz w:val="24"/>
                <w:szCs w:val="24"/>
                <w:lang w:val="lv-LV"/>
              </w:rPr>
              <w:t>,00</w:t>
            </w:r>
            <w:r w:rsidRPr="00A01288">
              <w:rPr>
                <w:rFonts w:ascii="Times New Roman" w:hAnsi="Times New Roman" w:cs="Times New Roman"/>
                <w:sz w:val="24"/>
                <w:szCs w:val="24"/>
                <w:lang w:val="lv-LV"/>
              </w:rPr>
              <w:t> lati, tai skaitā, dotācija no vispārējiem ieņēmumiem 2 885</w:t>
            </w:r>
            <w:r w:rsidR="002E65B7">
              <w:rPr>
                <w:rFonts w:ascii="Times New Roman" w:hAnsi="Times New Roman" w:cs="Times New Roman"/>
                <w:sz w:val="24"/>
                <w:szCs w:val="24"/>
                <w:lang w:val="lv-LV"/>
              </w:rPr>
              <w:t> </w:t>
            </w:r>
            <w:r w:rsidRPr="00A01288">
              <w:rPr>
                <w:rFonts w:ascii="Times New Roman" w:hAnsi="Times New Roman" w:cs="Times New Roman"/>
                <w:sz w:val="24"/>
                <w:szCs w:val="24"/>
                <w:lang w:val="lv-LV"/>
              </w:rPr>
              <w:t>737</w:t>
            </w:r>
            <w:r w:rsidR="002E65B7">
              <w:rPr>
                <w:rFonts w:ascii="Times New Roman" w:hAnsi="Times New Roman" w:cs="Times New Roman"/>
                <w:sz w:val="24"/>
                <w:szCs w:val="24"/>
                <w:lang w:val="lv-LV"/>
              </w:rPr>
              <w:t>,00</w:t>
            </w:r>
            <w:r w:rsidRPr="00A01288">
              <w:rPr>
                <w:rFonts w:ascii="Times New Roman" w:hAnsi="Times New Roman" w:cs="Times New Roman"/>
                <w:sz w:val="24"/>
                <w:szCs w:val="24"/>
                <w:lang w:val="lv-LV"/>
              </w:rPr>
              <w:t> lati un ieņēmumi no maksas pakalpojumiem un citi pašu ieņēmumi 115 </w:t>
            </w:r>
            <w:smartTag w:uri="schemas-tilde-lv/tildestengine" w:element="currency2">
              <w:smartTagPr>
                <w:attr w:name="currency_id" w:val="48"/>
                <w:attr w:name="currency_key" w:val="LVL"/>
                <w:attr w:name="currency_value" w:val="000"/>
                <w:attr w:name="currency_text" w:val="lati"/>
              </w:smartTagPr>
              <w:r w:rsidRPr="00A01288">
                <w:rPr>
                  <w:rFonts w:ascii="Times New Roman" w:hAnsi="Times New Roman" w:cs="Times New Roman"/>
                  <w:sz w:val="24"/>
                  <w:szCs w:val="24"/>
                  <w:lang w:val="lv-LV"/>
                </w:rPr>
                <w:t>000 lati; savukārt, i</w:t>
              </w:r>
            </w:smartTag>
            <w:r w:rsidRPr="00A01288">
              <w:rPr>
                <w:rFonts w:ascii="Times New Roman" w:hAnsi="Times New Roman" w:cs="Times New Roman"/>
                <w:sz w:val="24"/>
                <w:szCs w:val="24"/>
                <w:lang w:val="lv-LV"/>
              </w:rPr>
              <w:t>zdevumi - 3 068</w:t>
            </w:r>
            <w:r w:rsidR="002E65B7">
              <w:rPr>
                <w:rFonts w:ascii="Times New Roman" w:hAnsi="Times New Roman" w:cs="Times New Roman"/>
                <w:sz w:val="24"/>
                <w:szCs w:val="24"/>
                <w:lang w:val="lv-LV"/>
              </w:rPr>
              <w:t> </w:t>
            </w:r>
            <w:r w:rsidRPr="00A01288">
              <w:rPr>
                <w:rFonts w:ascii="Times New Roman" w:hAnsi="Times New Roman" w:cs="Times New Roman"/>
                <w:sz w:val="24"/>
                <w:szCs w:val="24"/>
                <w:lang w:val="lv-LV"/>
              </w:rPr>
              <w:t>218</w:t>
            </w:r>
            <w:r w:rsidR="002E65B7">
              <w:rPr>
                <w:rFonts w:ascii="Times New Roman" w:hAnsi="Times New Roman" w:cs="Times New Roman"/>
                <w:sz w:val="24"/>
                <w:szCs w:val="24"/>
                <w:lang w:val="lv-LV"/>
              </w:rPr>
              <w:t>,00</w:t>
            </w:r>
            <w:r w:rsidRPr="00A01288">
              <w:rPr>
                <w:rFonts w:ascii="Times New Roman" w:hAnsi="Times New Roman" w:cs="Times New Roman"/>
                <w:sz w:val="24"/>
                <w:szCs w:val="24"/>
                <w:lang w:val="lv-LV"/>
              </w:rPr>
              <w:t> lati, ņemot vērā maksas pakalpojumu un citu pašu ieņēmumu 2010.gada naudas līdzekļu atlikumu 67</w:t>
            </w:r>
            <w:r w:rsidR="002E65B7">
              <w:rPr>
                <w:rFonts w:ascii="Times New Roman" w:hAnsi="Times New Roman" w:cs="Times New Roman"/>
                <w:sz w:val="24"/>
                <w:szCs w:val="24"/>
                <w:lang w:val="lv-LV"/>
              </w:rPr>
              <w:t> </w:t>
            </w:r>
            <w:r w:rsidRPr="00A01288">
              <w:rPr>
                <w:rFonts w:ascii="Times New Roman" w:hAnsi="Times New Roman" w:cs="Times New Roman"/>
                <w:sz w:val="24"/>
                <w:szCs w:val="24"/>
                <w:lang w:val="lv-LV"/>
              </w:rPr>
              <w:t>481</w:t>
            </w:r>
            <w:r w:rsidR="002E65B7">
              <w:rPr>
                <w:rFonts w:ascii="Times New Roman" w:hAnsi="Times New Roman" w:cs="Times New Roman"/>
                <w:sz w:val="24"/>
                <w:szCs w:val="24"/>
                <w:lang w:val="lv-LV"/>
              </w:rPr>
              <w:t>,00</w:t>
            </w:r>
            <w:r w:rsidRPr="00A01288">
              <w:rPr>
                <w:rFonts w:ascii="Times New Roman" w:hAnsi="Times New Roman" w:cs="Times New Roman"/>
                <w:sz w:val="24"/>
                <w:szCs w:val="24"/>
                <w:lang w:val="lv-LV"/>
              </w:rPr>
              <w:t xml:space="preserve"> latu apmērā;</w:t>
            </w:r>
          </w:p>
          <w:p w:rsidR="00C51B35" w:rsidRPr="00A01288" w:rsidRDefault="00C51B35" w:rsidP="00C51B35">
            <w:pPr>
              <w:jc w:val="both"/>
              <w:rPr>
                <w:rFonts w:ascii="Times New Roman" w:hAnsi="Times New Roman" w:cs="Times New Roman"/>
                <w:sz w:val="24"/>
                <w:szCs w:val="24"/>
                <w:lang w:val="lv-LV"/>
              </w:rPr>
            </w:pPr>
            <w:r w:rsidRPr="00A01288">
              <w:rPr>
                <w:rFonts w:ascii="Times New Roman" w:hAnsi="Times New Roman" w:cs="Times New Roman"/>
                <w:sz w:val="24"/>
                <w:szCs w:val="24"/>
                <w:lang w:val="lv-LV"/>
              </w:rPr>
              <w:t>2) </w:t>
            </w:r>
            <w:r w:rsidRPr="00A01288">
              <w:rPr>
                <w:rFonts w:ascii="Times New Roman" w:hAnsi="Times New Roman" w:cs="Times New Roman"/>
                <w:sz w:val="24"/>
                <w:szCs w:val="24"/>
                <w:u w:val="single"/>
                <w:lang w:val="lv-LV"/>
              </w:rPr>
              <w:t>Veselības ekonomikas centram</w:t>
            </w:r>
            <w:r w:rsidRPr="00A01288">
              <w:rPr>
                <w:rFonts w:ascii="Times New Roman" w:hAnsi="Times New Roman" w:cs="Times New Roman"/>
                <w:sz w:val="24"/>
                <w:szCs w:val="24"/>
                <w:lang w:val="lv-LV"/>
              </w:rPr>
              <w:t xml:space="preserve"> valsts budžeta </w:t>
            </w:r>
            <w:r w:rsidRPr="00A01288">
              <w:rPr>
                <w:rFonts w:ascii="Times New Roman" w:hAnsi="Times New Roman" w:cs="Times New Roman"/>
                <w:sz w:val="24"/>
                <w:szCs w:val="24"/>
                <w:u w:val="single"/>
                <w:lang w:val="lv-LV"/>
              </w:rPr>
              <w:t>programmā 47.00.00</w:t>
            </w:r>
            <w:r w:rsidRPr="00A01288">
              <w:rPr>
                <w:rFonts w:ascii="Times New Roman" w:hAnsi="Times New Roman" w:cs="Times New Roman"/>
                <w:sz w:val="24"/>
                <w:szCs w:val="24"/>
                <w:lang w:val="lv-LV"/>
              </w:rPr>
              <w:t xml:space="preserve"> „Veselības aprūpes ekonomiskā novērtēšana” – lai nodrošinātu valsts budžeta apmaksāto veselības aprūpes pakalpojumu tarifu izstrādi, zāļu, medicīnisko ierīču un </w:t>
            </w:r>
            <w:r w:rsidRPr="00A01288">
              <w:rPr>
                <w:rFonts w:ascii="Times New Roman" w:hAnsi="Times New Roman" w:cs="Times New Roman"/>
                <w:sz w:val="24"/>
                <w:szCs w:val="24"/>
                <w:lang w:val="lv-LV"/>
              </w:rPr>
              <w:lastRenderedPageBreak/>
              <w:t xml:space="preserve">medicīnisko tehnoloģiju kompensācijas sistēmas administrēšanu un sabiedrības veselības rādītāju </w:t>
            </w:r>
            <w:proofErr w:type="spellStart"/>
            <w:r w:rsidRPr="00A01288">
              <w:rPr>
                <w:rFonts w:ascii="Times New Roman" w:hAnsi="Times New Roman" w:cs="Times New Roman"/>
                <w:sz w:val="24"/>
                <w:szCs w:val="24"/>
                <w:lang w:val="lv-LV"/>
              </w:rPr>
              <w:t>monitorēšanu</w:t>
            </w:r>
            <w:proofErr w:type="spellEnd"/>
            <w:r w:rsidRPr="00A01288">
              <w:rPr>
                <w:rFonts w:ascii="Times New Roman" w:hAnsi="Times New Roman" w:cs="Times New Roman"/>
                <w:sz w:val="24"/>
                <w:szCs w:val="24"/>
                <w:lang w:val="lv-LV"/>
              </w:rPr>
              <w:t xml:space="preserve"> resursi izdevumu segšanai - 1 253</w:t>
            </w:r>
            <w:r w:rsidR="002E65B7">
              <w:rPr>
                <w:rFonts w:ascii="Times New Roman" w:hAnsi="Times New Roman" w:cs="Times New Roman"/>
                <w:sz w:val="24"/>
                <w:szCs w:val="24"/>
                <w:lang w:val="lv-LV"/>
              </w:rPr>
              <w:t> </w:t>
            </w:r>
            <w:r w:rsidRPr="00A01288">
              <w:rPr>
                <w:rFonts w:ascii="Times New Roman" w:hAnsi="Times New Roman" w:cs="Times New Roman"/>
                <w:sz w:val="24"/>
                <w:szCs w:val="24"/>
                <w:lang w:val="lv-LV"/>
              </w:rPr>
              <w:t>125</w:t>
            </w:r>
            <w:r w:rsidR="002E65B7">
              <w:rPr>
                <w:rFonts w:ascii="Times New Roman" w:hAnsi="Times New Roman" w:cs="Times New Roman"/>
                <w:sz w:val="24"/>
                <w:szCs w:val="24"/>
                <w:lang w:val="lv-LV"/>
              </w:rPr>
              <w:t>,00</w:t>
            </w:r>
            <w:r w:rsidRPr="00A01288">
              <w:rPr>
                <w:rFonts w:ascii="Times New Roman" w:hAnsi="Times New Roman" w:cs="Times New Roman"/>
                <w:sz w:val="24"/>
                <w:szCs w:val="24"/>
                <w:lang w:val="lv-LV"/>
              </w:rPr>
              <w:t> lati, tai skaitā, dotācija no vispārējiem ieņēmumiem 524</w:t>
            </w:r>
            <w:r w:rsidR="002E65B7">
              <w:rPr>
                <w:rFonts w:ascii="Times New Roman" w:hAnsi="Times New Roman" w:cs="Times New Roman"/>
                <w:sz w:val="24"/>
                <w:szCs w:val="24"/>
                <w:lang w:val="lv-LV"/>
              </w:rPr>
              <w:t> </w:t>
            </w:r>
            <w:r w:rsidRPr="00A01288">
              <w:rPr>
                <w:rFonts w:ascii="Times New Roman" w:hAnsi="Times New Roman" w:cs="Times New Roman"/>
                <w:sz w:val="24"/>
                <w:szCs w:val="24"/>
                <w:lang w:val="lv-LV"/>
              </w:rPr>
              <w:t>972</w:t>
            </w:r>
            <w:r w:rsidR="002E65B7">
              <w:rPr>
                <w:rFonts w:ascii="Times New Roman" w:hAnsi="Times New Roman" w:cs="Times New Roman"/>
                <w:sz w:val="24"/>
                <w:szCs w:val="24"/>
                <w:lang w:val="lv-LV"/>
              </w:rPr>
              <w:t>,00</w:t>
            </w:r>
            <w:r w:rsidRPr="00A01288">
              <w:rPr>
                <w:rFonts w:ascii="Times New Roman" w:hAnsi="Times New Roman" w:cs="Times New Roman"/>
                <w:sz w:val="24"/>
                <w:szCs w:val="24"/>
                <w:lang w:val="lv-LV"/>
              </w:rPr>
              <w:t> lati un ieņēmumi no maksas pakalpojumiem un citi pašu ieņēmumi 728</w:t>
            </w:r>
            <w:r w:rsidR="002E65B7">
              <w:rPr>
                <w:rFonts w:ascii="Times New Roman" w:hAnsi="Times New Roman" w:cs="Times New Roman"/>
                <w:sz w:val="24"/>
                <w:szCs w:val="24"/>
                <w:lang w:val="lv-LV"/>
              </w:rPr>
              <w:t> </w:t>
            </w:r>
            <w:r w:rsidRPr="00A01288">
              <w:rPr>
                <w:rFonts w:ascii="Times New Roman" w:hAnsi="Times New Roman" w:cs="Times New Roman"/>
                <w:sz w:val="24"/>
                <w:szCs w:val="24"/>
                <w:lang w:val="lv-LV"/>
              </w:rPr>
              <w:t>153</w:t>
            </w:r>
            <w:r w:rsidR="002E65B7">
              <w:rPr>
                <w:rFonts w:ascii="Times New Roman" w:hAnsi="Times New Roman" w:cs="Times New Roman"/>
                <w:sz w:val="24"/>
                <w:szCs w:val="24"/>
                <w:lang w:val="lv-LV"/>
              </w:rPr>
              <w:t>,00</w:t>
            </w:r>
            <w:r w:rsidRPr="00A01288">
              <w:rPr>
                <w:rFonts w:ascii="Times New Roman" w:hAnsi="Times New Roman" w:cs="Times New Roman"/>
                <w:sz w:val="24"/>
                <w:szCs w:val="24"/>
                <w:lang w:val="lv-LV"/>
              </w:rPr>
              <w:t xml:space="preserve"> lati; savukārt, izdevumi - 1 253</w:t>
            </w:r>
            <w:r w:rsidR="002E65B7">
              <w:rPr>
                <w:rFonts w:ascii="Times New Roman" w:hAnsi="Times New Roman" w:cs="Times New Roman"/>
                <w:sz w:val="24"/>
                <w:szCs w:val="24"/>
                <w:lang w:val="lv-LV"/>
              </w:rPr>
              <w:t> </w:t>
            </w:r>
            <w:r w:rsidRPr="00A01288">
              <w:rPr>
                <w:rFonts w:ascii="Times New Roman" w:hAnsi="Times New Roman" w:cs="Times New Roman"/>
                <w:sz w:val="24"/>
                <w:szCs w:val="24"/>
                <w:lang w:val="lv-LV"/>
              </w:rPr>
              <w:t>125</w:t>
            </w:r>
            <w:r w:rsidR="002E65B7">
              <w:rPr>
                <w:rFonts w:ascii="Times New Roman" w:hAnsi="Times New Roman" w:cs="Times New Roman"/>
                <w:sz w:val="24"/>
                <w:szCs w:val="24"/>
                <w:lang w:val="lv-LV"/>
              </w:rPr>
              <w:t>,00</w:t>
            </w:r>
            <w:r w:rsidRPr="00A01288">
              <w:rPr>
                <w:rFonts w:ascii="Times New Roman" w:hAnsi="Times New Roman" w:cs="Times New Roman"/>
                <w:sz w:val="24"/>
                <w:szCs w:val="24"/>
                <w:lang w:val="lv-LV"/>
              </w:rPr>
              <w:t> lati.</w:t>
            </w:r>
          </w:p>
          <w:p w:rsidR="00C51B35" w:rsidRPr="00A01288" w:rsidRDefault="00C51B35" w:rsidP="00C51B35">
            <w:pPr>
              <w:jc w:val="both"/>
              <w:rPr>
                <w:rFonts w:ascii="Times New Roman" w:hAnsi="Times New Roman" w:cs="Times New Roman"/>
                <w:sz w:val="24"/>
                <w:szCs w:val="24"/>
                <w:lang w:val="lv-LV"/>
              </w:rPr>
            </w:pPr>
            <w:r w:rsidRPr="00A01288">
              <w:rPr>
                <w:rFonts w:ascii="Times New Roman" w:hAnsi="Times New Roman" w:cs="Times New Roman"/>
                <w:sz w:val="24"/>
                <w:szCs w:val="24"/>
                <w:lang w:val="lv-LV"/>
              </w:rPr>
              <w:t>Tā kā rīkojums Nr.436 paredz NVD izveidot ar 2011.gada 1.novembri, tad jaunās iestādes plānotie divu mēnešu ieņēmumi no maksas pakalpojumiem un citi pašu ieņēmumi 156</w:t>
            </w:r>
            <w:r w:rsidR="002E65B7">
              <w:rPr>
                <w:rFonts w:ascii="Times New Roman" w:hAnsi="Times New Roman" w:cs="Times New Roman"/>
                <w:sz w:val="24"/>
                <w:szCs w:val="24"/>
                <w:lang w:val="lv-LV"/>
              </w:rPr>
              <w:t> </w:t>
            </w:r>
            <w:r w:rsidRPr="00A01288">
              <w:rPr>
                <w:rFonts w:ascii="Times New Roman" w:hAnsi="Times New Roman" w:cs="Times New Roman"/>
                <w:sz w:val="24"/>
                <w:szCs w:val="24"/>
                <w:lang w:val="lv-LV"/>
              </w:rPr>
              <w:t>121</w:t>
            </w:r>
            <w:r w:rsidR="002E65B7">
              <w:rPr>
                <w:rFonts w:ascii="Times New Roman" w:hAnsi="Times New Roman" w:cs="Times New Roman"/>
                <w:sz w:val="24"/>
                <w:szCs w:val="24"/>
                <w:lang w:val="lv-LV"/>
              </w:rPr>
              <w:t>,00</w:t>
            </w:r>
            <w:r w:rsidRPr="00A01288">
              <w:rPr>
                <w:rFonts w:ascii="Times New Roman" w:hAnsi="Times New Roman" w:cs="Times New Roman"/>
                <w:sz w:val="24"/>
                <w:szCs w:val="24"/>
                <w:lang w:val="lv-LV"/>
              </w:rPr>
              <w:t xml:space="preserve"> lata apmērā atbilstoši finansēšanas plāniem</w:t>
            </w:r>
            <w:r w:rsidR="004C4EB3" w:rsidRPr="00A01288">
              <w:rPr>
                <w:rFonts w:ascii="Times New Roman" w:hAnsi="Times New Roman" w:cs="Times New Roman"/>
                <w:sz w:val="24"/>
                <w:szCs w:val="24"/>
                <w:lang w:val="lv-LV"/>
              </w:rPr>
              <w:t xml:space="preserve"> būtu</w:t>
            </w:r>
            <w:r w:rsidRPr="00A01288">
              <w:rPr>
                <w:rFonts w:ascii="Times New Roman" w:hAnsi="Times New Roman" w:cs="Times New Roman"/>
                <w:sz w:val="24"/>
                <w:szCs w:val="24"/>
                <w:lang w:val="lv-LV"/>
              </w:rPr>
              <w:t>:</w:t>
            </w:r>
          </w:p>
          <w:p w:rsidR="00C51B35" w:rsidRPr="00A01288" w:rsidRDefault="00C51B35" w:rsidP="00C51B35">
            <w:pPr>
              <w:jc w:val="both"/>
              <w:rPr>
                <w:rFonts w:ascii="Times New Roman" w:hAnsi="Times New Roman" w:cs="Times New Roman"/>
                <w:sz w:val="24"/>
                <w:szCs w:val="24"/>
                <w:lang w:val="lv-LV"/>
              </w:rPr>
            </w:pPr>
            <w:r w:rsidRPr="00A01288">
              <w:rPr>
                <w:rFonts w:ascii="Times New Roman" w:hAnsi="Times New Roman" w:cs="Times New Roman"/>
                <w:sz w:val="24"/>
                <w:szCs w:val="24"/>
              </w:rPr>
              <w:t>1</w:t>
            </w:r>
            <w:r w:rsidRPr="00A01288">
              <w:rPr>
                <w:rFonts w:ascii="Times New Roman" w:hAnsi="Times New Roman" w:cs="Times New Roman"/>
                <w:sz w:val="24"/>
                <w:szCs w:val="24"/>
                <w:lang w:val="lv-LV"/>
              </w:rPr>
              <w:t xml:space="preserve">)Veselības norēķinu centram </w:t>
            </w:r>
            <w:r w:rsidR="004C4EB3" w:rsidRPr="00A01288">
              <w:rPr>
                <w:rFonts w:ascii="Times New Roman" w:hAnsi="Times New Roman" w:cs="Times New Roman"/>
                <w:sz w:val="24"/>
                <w:szCs w:val="24"/>
                <w:lang w:val="lv-LV"/>
              </w:rPr>
              <w:t>2011.gada novembra un decembra mēnesim 17</w:t>
            </w:r>
            <w:r w:rsidR="002E65B7">
              <w:rPr>
                <w:rFonts w:ascii="Times New Roman" w:hAnsi="Times New Roman" w:cs="Times New Roman"/>
                <w:sz w:val="24"/>
                <w:szCs w:val="24"/>
                <w:lang w:val="lv-LV"/>
              </w:rPr>
              <w:t> </w:t>
            </w:r>
            <w:r w:rsidR="004C4EB3" w:rsidRPr="00A01288">
              <w:rPr>
                <w:rFonts w:ascii="Times New Roman" w:hAnsi="Times New Roman" w:cs="Times New Roman"/>
                <w:sz w:val="24"/>
                <w:szCs w:val="24"/>
                <w:lang w:val="lv-LV"/>
              </w:rPr>
              <w:t>235</w:t>
            </w:r>
            <w:r w:rsidR="002E65B7">
              <w:rPr>
                <w:rFonts w:ascii="Times New Roman" w:hAnsi="Times New Roman" w:cs="Times New Roman"/>
                <w:sz w:val="24"/>
                <w:szCs w:val="24"/>
                <w:lang w:val="lv-LV"/>
              </w:rPr>
              <w:t>,00</w:t>
            </w:r>
            <w:r w:rsidR="004C4EB3" w:rsidRPr="00A01288">
              <w:rPr>
                <w:rFonts w:ascii="Times New Roman" w:hAnsi="Times New Roman" w:cs="Times New Roman"/>
                <w:sz w:val="24"/>
                <w:szCs w:val="24"/>
                <w:lang w:val="lv-LV"/>
              </w:rPr>
              <w:t xml:space="preserve"> lati;</w:t>
            </w:r>
          </w:p>
          <w:p w:rsidR="004C4EB3" w:rsidRPr="00A01288" w:rsidRDefault="004C4EB3" w:rsidP="00C51B35">
            <w:pPr>
              <w:jc w:val="both"/>
              <w:rPr>
                <w:rFonts w:ascii="Times New Roman" w:hAnsi="Times New Roman" w:cs="Times New Roman"/>
                <w:sz w:val="24"/>
                <w:szCs w:val="24"/>
                <w:lang w:val="lv-LV"/>
              </w:rPr>
            </w:pPr>
            <w:r w:rsidRPr="00A01288">
              <w:rPr>
                <w:rFonts w:ascii="Times New Roman" w:hAnsi="Times New Roman" w:cs="Times New Roman"/>
                <w:sz w:val="24"/>
                <w:szCs w:val="24"/>
                <w:lang w:val="lv-LV"/>
              </w:rPr>
              <w:t>2)Veselības ekonomikas centram 2011.gada novembra un decembra mēnesim 138</w:t>
            </w:r>
            <w:r w:rsidR="002E65B7">
              <w:rPr>
                <w:rFonts w:ascii="Times New Roman" w:hAnsi="Times New Roman" w:cs="Times New Roman"/>
                <w:sz w:val="24"/>
                <w:szCs w:val="24"/>
                <w:lang w:val="lv-LV"/>
              </w:rPr>
              <w:t> </w:t>
            </w:r>
            <w:r w:rsidRPr="00A01288">
              <w:rPr>
                <w:rFonts w:ascii="Times New Roman" w:hAnsi="Times New Roman" w:cs="Times New Roman"/>
                <w:sz w:val="24"/>
                <w:szCs w:val="24"/>
                <w:lang w:val="lv-LV"/>
              </w:rPr>
              <w:t>886</w:t>
            </w:r>
            <w:r w:rsidR="002E65B7">
              <w:rPr>
                <w:rFonts w:ascii="Times New Roman" w:hAnsi="Times New Roman" w:cs="Times New Roman"/>
                <w:sz w:val="24"/>
                <w:szCs w:val="24"/>
                <w:lang w:val="lv-LV"/>
              </w:rPr>
              <w:t>,00</w:t>
            </w:r>
            <w:r w:rsidRPr="00A01288">
              <w:rPr>
                <w:rFonts w:ascii="Times New Roman" w:hAnsi="Times New Roman" w:cs="Times New Roman"/>
                <w:sz w:val="24"/>
                <w:szCs w:val="24"/>
                <w:lang w:val="lv-LV"/>
              </w:rPr>
              <w:t xml:space="preserve"> lati.</w:t>
            </w:r>
          </w:p>
          <w:p w:rsidR="00CB37AB" w:rsidRPr="00A01288" w:rsidRDefault="004C4EB3" w:rsidP="00CB37AB">
            <w:pPr>
              <w:jc w:val="both"/>
              <w:rPr>
                <w:rFonts w:ascii="Times New Roman" w:hAnsi="Times New Roman" w:cs="Times New Roman"/>
                <w:sz w:val="24"/>
                <w:szCs w:val="24"/>
                <w:lang w:val="lv-LV"/>
              </w:rPr>
            </w:pPr>
            <w:r w:rsidRPr="00A01288">
              <w:rPr>
                <w:rFonts w:ascii="Times New Roman" w:hAnsi="Times New Roman" w:cs="Times New Roman"/>
                <w:sz w:val="24"/>
                <w:szCs w:val="24"/>
                <w:lang w:val="lv-LV"/>
              </w:rPr>
              <w:t xml:space="preserve">Taču ņemot vērā, ka </w:t>
            </w:r>
            <w:r w:rsidR="00CB37AB" w:rsidRPr="00A01288">
              <w:rPr>
                <w:rFonts w:ascii="Times New Roman" w:hAnsi="Times New Roman" w:cs="Times New Roman"/>
                <w:sz w:val="24"/>
                <w:szCs w:val="24"/>
                <w:lang w:val="lv-LV"/>
              </w:rPr>
              <w:t xml:space="preserve">ar 2011.gada 1.novembri jaunajai iestādei - NVD būs jauns cenrādis, apvienojot Veselības ekonomikas centra un Veselības norēķinu centra cenrāžus, tad plānoti maksas pakalpojumu ieņēmumi diviem mēnešiem </w:t>
            </w:r>
            <w:r w:rsidR="00B42102" w:rsidRPr="00A01288">
              <w:rPr>
                <w:rFonts w:ascii="Times New Roman" w:hAnsi="Times New Roman" w:cs="Times New Roman"/>
                <w:b/>
                <w:sz w:val="24"/>
                <w:szCs w:val="24"/>
                <w:lang w:val="lv-LV"/>
              </w:rPr>
              <w:t>32</w:t>
            </w:r>
            <w:r w:rsidR="002E65B7">
              <w:rPr>
                <w:rFonts w:ascii="Times New Roman" w:hAnsi="Times New Roman" w:cs="Times New Roman"/>
                <w:b/>
                <w:sz w:val="24"/>
                <w:szCs w:val="24"/>
                <w:lang w:val="lv-LV"/>
              </w:rPr>
              <w:t> </w:t>
            </w:r>
            <w:r w:rsidR="00B42102" w:rsidRPr="00A01288">
              <w:rPr>
                <w:rFonts w:ascii="Times New Roman" w:hAnsi="Times New Roman" w:cs="Times New Roman"/>
                <w:b/>
                <w:sz w:val="24"/>
                <w:szCs w:val="24"/>
                <w:lang w:val="lv-LV"/>
              </w:rPr>
              <w:t>185</w:t>
            </w:r>
            <w:r w:rsidR="002E65B7">
              <w:rPr>
                <w:rFonts w:ascii="Times New Roman" w:hAnsi="Times New Roman" w:cs="Times New Roman"/>
                <w:b/>
                <w:sz w:val="24"/>
                <w:szCs w:val="24"/>
                <w:lang w:val="lv-LV"/>
              </w:rPr>
              <w:t>,00</w:t>
            </w:r>
            <w:r w:rsidR="00B42102" w:rsidRPr="00A01288">
              <w:rPr>
                <w:rFonts w:ascii="Times New Roman" w:hAnsi="Times New Roman" w:cs="Times New Roman"/>
                <w:b/>
                <w:sz w:val="24"/>
                <w:szCs w:val="24"/>
                <w:lang w:val="lv-LV"/>
              </w:rPr>
              <w:t xml:space="preserve"> lati</w:t>
            </w:r>
            <w:r w:rsidR="00B42102" w:rsidRPr="00A01288">
              <w:rPr>
                <w:rFonts w:ascii="Times New Roman" w:hAnsi="Times New Roman" w:cs="Times New Roman"/>
                <w:sz w:val="24"/>
                <w:szCs w:val="24"/>
                <w:lang w:val="lv-LV"/>
              </w:rPr>
              <w:t xml:space="preserve"> </w:t>
            </w:r>
            <w:r w:rsidR="00CB37AB" w:rsidRPr="00A01288">
              <w:rPr>
                <w:rFonts w:ascii="Times New Roman" w:hAnsi="Times New Roman" w:cs="Times New Roman"/>
                <w:sz w:val="24"/>
                <w:szCs w:val="24"/>
                <w:lang w:val="lv-LV"/>
              </w:rPr>
              <w:t>(skat. anotācijas pielikumu „Nacionālā veselības dienesta maksas pakalpojumu izcenojumu aprēķins”) šādā sadalījumā pa izdevumu kodiem atbilstoši ekonomiskajām kategorijām:</w:t>
            </w:r>
          </w:p>
          <w:p w:rsidR="00CB37AB" w:rsidRPr="00A01288" w:rsidRDefault="00CB37AB" w:rsidP="00CB37AB">
            <w:pPr>
              <w:autoSpaceDE w:val="0"/>
              <w:autoSpaceDN w:val="0"/>
              <w:adjustRightInd w:val="0"/>
              <w:rPr>
                <w:rFonts w:ascii="Times New Roman" w:hAnsi="Times New Roman" w:cs="Times New Roman"/>
                <w:sz w:val="24"/>
                <w:szCs w:val="24"/>
                <w:lang w:val="de-DE"/>
              </w:rPr>
            </w:pPr>
            <w:r w:rsidRPr="00A01288">
              <w:rPr>
                <w:rFonts w:ascii="Times New Roman" w:hAnsi="Times New Roman" w:cs="Times New Roman"/>
                <w:sz w:val="24"/>
                <w:szCs w:val="24"/>
                <w:lang w:val="de-DE"/>
              </w:rPr>
              <w:t xml:space="preserve">Atlīdzība (1000) -  </w:t>
            </w:r>
            <w:r w:rsidR="005B4ADF">
              <w:rPr>
                <w:rFonts w:ascii="Times New Roman" w:hAnsi="Times New Roman" w:cs="Times New Roman"/>
                <w:sz w:val="24"/>
                <w:szCs w:val="24"/>
                <w:lang w:val="de-DE"/>
              </w:rPr>
              <w:t xml:space="preserve">18 327,72 </w:t>
            </w:r>
            <w:r w:rsidRPr="00A01288">
              <w:rPr>
                <w:rFonts w:ascii="Times New Roman" w:hAnsi="Times New Roman" w:cs="Times New Roman"/>
                <w:sz w:val="24"/>
                <w:szCs w:val="24"/>
                <w:lang w:val="de-DE"/>
              </w:rPr>
              <w:t>lati;</w:t>
            </w:r>
          </w:p>
          <w:p w:rsidR="00CB37AB" w:rsidRPr="00A01288" w:rsidRDefault="00CB37AB" w:rsidP="00CB37AB">
            <w:pPr>
              <w:autoSpaceDE w:val="0"/>
              <w:autoSpaceDN w:val="0"/>
              <w:adjustRightInd w:val="0"/>
              <w:rPr>
                <w:rFonts w:ascii="Times New Roman" w:hAnsi="Times New Roman" w:cs="Times New Roman"/>
                <w:sz w:val="24"/>
                <w:szCs w:val="24"/>
                <w:lang w:val="de-DE"/>
              </w:rPr>
            </w:pPr>
            <w:r w:rsidRPr="00A01288">
              <w:rPr>
                <w:rFonts w:ascii="Times New Roman" w:hAnsi="Times New Roman" w:cs="Times New Roman"/>
                <w:sz w:val="24"/>
                <w:szCs w:val="24"/>
                <w:lang w:val="de-DE"/>
              </w:rPr>
              <w:t xml:space="preserve">    Atalgojums (1100) </w:t>
            </w:r>
            <w:r w:rsidR="005B4ADF">
              <w:rPr>
                <w:rFonts w:ascii="Times New Roman" w:hAnsi="Times New Roman" w:cs="Times New Roman"/>
                <w:sz w:val="24"/>
                <w:szCs w:val="24"/>
                <w:lang w:val="de-DE"/>
              </w:rPr>
              <w:t>–</w:t>
            </w:r>
            <w:r w:rsidRPr="00A01288">
              <w:rPr>
                <w:rFonts w:ascii="Times New Roman" w:hAnsi="Times New Roman" w:cs="Times New Roman"/>
                <w:sz w:val="24"/>
                <w:szCs w:val="24"/>
                <w:lang w:val="de-DE"/>
              </w:rPr>
              <w:t xml:space="preserve"> </w:t>
            </w:r>
            <w:r w:rsidR="005B4ADF">
              <w:rPr>
                <w:rFonts w:ascii="Times New Roman" w:hAnsi="Times New Roman" w:cs="Times New Roman"/>
                <w:sz w:val="24"/>
                <w:szCs w:val="24"/>
                <w:lang w:val="de-DE"/>
              </w:rPr>
              <w:t xml:space="preserve">14 794,39 </w:t>
            </w:r>
            <w:r w:rsidRPr="00A01288">
              <w:rPr>
                <w:rFonts w:ascii="Times New Roman" w:hAnsi="Times New Roman" w:cs="Times New Roman"/>
                <w:sz w:val="24"/>
                <w:szCs w:val="24"/>
                <w:lang w:val="de-DE"/>
              </w:rPr>
              <w:t>lati;</w:t>
            </w:r>
          </w:p>
          <w:p w:rsidR="00CB37AB" w:rsidRPr="00A01288" w:rsidRDefault="00CB37AB" w:rsidP="00CB37AB">
            <w:pPr>
              <w:autoSpaceDE w:val="0"/>
              <w:autoSpaceDN w:val="0"/>
              <w:adjustRightInd w:val="0"/>
              <w:rPr>
                <w:rFonts w:ascii="Times New Roman" w:hAnsi="Times New Roman" w:cs="Times New Roman"/>
                <w:sz w:val="24"/>
                <w:szCs w:val="24"/>
                <w:lang w:val="de-DE"/>
              </w:rPr>
            </w:pPr>
            <w:r w:rsidRPr="00A01288">
              <w:rPr>
                <w:rFonts w:ascii="Times New Roman" w:hAnsi="Times New Roman" w:cs="Times New Roman"/>
                <w:sz w:val="24"/>
                <w:szCs w:val="24"/>
                <w:lang w:val="de-DE"/>
              </w:rPr>
              <w:t xml:space="preserve">Preces un pakalpojumi (2000)  - </w:t>
            </w:r>
            <w:r w:rsidR="005B4ADF">
              <w:rPr>
                <w:rFonts w:ascii="Times New Roman" w:hAnsi="Times New Roman" w:cs="Times New Roman"/>
                <w:sz w:val="24"/>
                <w:szCs w:val="24"/>
                <w:lang w:val="de-DE"/>
              </w:rPr>
              <w:t>12 974,05</w:t>
            </w:r>
            <w:r w:rsidRPr="00A01288">
              <w:rPr>
                <w:rFonts w:ascii="Times New Roman" w:hAnsi="Times New Roman" w:cs="Times New Roman"/>
                <w:sz w:val="24"/>
                <w:szCs w:val="24"/>
                <w:lang w:val="de-DE"/>
              </w:rPr>
              <w:t xml:space="preserve"> lati;</w:t>
            </w:r>
          </w:p>
          <w:p w:rsidR="00CB37AB" w:rsidRPr="00A01288" w:rsidRDefault="00CB37AB" w:rsidP="00CB37AB">
            <w:pPr>
              <w:jc w:val="both"/>
              <w:rPr>
                <w:rFonts w:ascii="Times New Roman" w:hAnsi="Times New Roman" w:cs="Times New Roman"/>
                <w:sz w:val="24"/>
                <w:szCs w:val="24"/>
                <w:lang w:val="de-DE"/>
              </w:rPr>
            </w:pPr>
            <w:r w:rsidRPr="00A01288">
              <w:rPr>
                <w:rFonts w:ascii="Times New Roman" w:hAnsi="Times New Roman" w:cs="Times New Roman"/>
                <w:sz w:val="24"/>
                <w:szCs w:val="24"/>
                <w:lang w:val="de-DE"/>
              </w:rPr>
              <w:t xml:space="preserve">Pamatkapitāla veidošana (5000) -  </w:t>
            </w:r>
            <w:r w:rsidR="005B4ADF">
              <w:rPr>
                <w:rFonts w:ascii="Times New Roman" w:hAnsi="Times New Roman" w:cs="Times New Roman"/>
                <w:sz w:val="24"/>
                <w:szCs w:val="24"/>
                <w:lang w:val="de-DE"/>
              </w:rPr>
              <w:t xml:space="preserve">883,23 </w:t>
            </w:r>
            <w:r w:rsidRPr="00A01288">
              <w:rPr>
                <w:rFonts w:ascii="Times New Roman" w:hAnsi="Times New Roman" w:cs="Times New Roman"/>
                <w:sz w:val="24"/>
                <w:szCs w:val="24"/>
                <w:lang w:val="de-DE"/>
              </w:rPr>
              <w:t>lati.</w:t>
            </w:r>
          </w:p>
          <w:p w:rsidR="00B42102" w:rsidRPr="00A01288" w:rsidRDefault="00B42102" w:rsidP="00CB37AB">
            <w:pPr>
              <w:jc w:val="both"/>
              <w:rPr>
                <w:rFonts w:ascii="Times New Roman" w:hAnsi="Times New Roman" w:cs="Times New Roman"/>
                <w:sz w:val="24"/>
                <w:szCs w:val="24"/>
                <w:lang w:val="de-DE"/>
              </w:rPr>
            </w:pPr>
            <w:r w:rsidRPr="00A01288">
              <w:rPr>
                <w:rFonts w:ascii="Times New Roman" w:hAnsi="Times New Roman" w:cs="Times New Roman"/>
                <w:sz w:val="24"/>
                <w:szCs w:val="24"/>
                <w:lang w:val="de-DE"/>
              </w:rPr>
              <w:t>Tātad izmaiņas kārtējā gadā</w:t>
            </w:r>
            <w:r w:rsidR="00CA6FB3">
              <w:rPr>
                <w:rFonts w:ascii="Times New Roman" w:hAnsi="Times New Roman" w:cs="Times New Roman"/>
                <w:sz w:val="24"/>
                <w:szCs w:val="24"/>
                <w:lang w:val="de-DE"/>
              </w:rPr>
              <w:t xml:space="preserve"> – maksas pakalpojumu ieņē</w:t>
            </w:r>
            <w:r w:rsidR="00A01288">
              <w:rPr>
                <w:rFonts w:ascii="Times New Roman" w:hAnsi="Times New Roman" w:cs="Times New Roman"/>
                <w:sz w:val="24"/>
                <w:szCs w:val="24"/>
                <w:lang w:val="de-DE"/>
              </w:rPr>
              <w:t>mumu samazinājums</w:t>
            </w:r>
            <w:r w:rsidRPr="00A01288">
              <w:rPr>
                <w:rFonts w:ascii="Times New Roman" w:hAnsi="Times New Roman" w:cs="Times New Roman"/>
                <w:sz w:val="24"/>
                <w:szCs w:val="24"/>
                <w:lang w:val="de-DE"/>
              </w:rPr>
              <w:t>, salīdzinot ar valsts budžetu kārtējam gadam</w:t>
            </w:r>
            <w:r w:rsidR="00A01288">
              <w:rPr>
                <w:rFonts w:ascii="Times New Roman" w:hAnsi="Times New Roman" w:cs="Times New Roman"/>
                <w:sz w:val="24"/>
                <w:szCs w:val="24"/>
                <w:lang w:val="de-DE"/>
              </w:rPr>
              <w:t>,</w:t>
            </w:r>
            <w:r w:rsidRPr="00A01288">
              <w:rPr>
                <w:rFonts w:ascii="Times New Roman" w:hAnsi="Times New Roman" w:cs="Times New Roman"/>
                <w:sz w:val="24"/>
                <w:szCs w:val="24"/>
                <w:lang w:val="de-DE"/>
              </w:rPr>
              <w:t xml:space="preserve"> ir </w:t>
            </w:r>
            <w:r w:rsidRPr="00A01288">
              <w:rPr>
                <w:rFonts w:ascii="Times New Roman" w:hAnsi="Times New Roman" w:cs="Times New Roman"/>
                <w:sz w:val="24"/>
                <w:szCs w:val="24"/>
                <w:u w:val="single"/>
                <w:lang w:val="de-DE"/>
              </w:rPr>
              <w:t>123 936 lati</w:t>
            </w:r>
            <w:r w:rsidRPr="00A01288">
              <w:rPr>
                <w:rFonts w:ascii="Times New Roman" w:hAnsi="Times New Roman" w:cs="Times New Roman"/>
                <w:sz w:val="24"/>
                <w:szCs w:val="24"/>
                <w:lang w:val="de-DE"/>
              </w:rPr>
              <w:t xml:space="preserve"> = (156 121 lats – 32 185 lati).</w:t>
            </w:r>
          </w:p>
          <w:p w:rsidR="00B42102" w:rsidRPr="005D7F24" w:rsidRDefault="00B42102" w:rsidP="00CB37AB">
            <w:pPr>
              <w:jc w:val="both"/>
              <w:rPr>
                <w:rFonts w:ascii="Times New Roman" w:hAnsi="Times New Roman" w:cs="Times New Roman"/>
                <w:sz w:val="24"/>
                <w:szCs w:val="24"/>
                <w:lang w:val="de-DE"/>
              </w:rPr>
            </w:pPr>
            <w:r w:rsidRPr="00A01288">
              <w:rPr>
                <w:rFonts w:ascii="Times New Roman" w:hAnsi="Times New Roman" w:cs="Times New Roman"/>
                <w:sz w:val="24"/>
                <w:szCs w:val="24"/>
                <w:lang w:val="de-DE"/>
              </w:rPr>
              <w:t>2012.gadā Veselības norēķinu centram un Veselības ekonomikas centram tika plānots maksas pakalpojumu ieņēmumu apjoms 843</w:t>
            </w:r>
            <w:r w:rsidR="002E65B7">
              <w:rPr>
                <w:rFonts w:ascii="Times New Roman" w:hAnsi="Times New Roman" w:cs="Times New Roman"/>
                <w:sz w:val="24"/>
                <w:szCs w:val="24"/>
                <w:lang w:val="de-DE"/>
              </w:rPr>
              <w:t> </w:t>
            </w:r>
            <w:r w:rsidRPr="00A01288">
              <w:rPr>
                <w:rFonts w:ascii="Times New Roman" w:hAnsi="Times New Roman" w:cs="Times New Roman"/>
                <w:sz w:val="24"/>
                <w:szCs w:val="24"/>
                <w:lang w:val="de-DE"/>
              </w:rPr>
              <w:t>153</w:t>
            </w:r>
            <w:r w:rsidR="002E65B7">
              <w:rPr>
                <w:rFonts w:ascii="Times New Roman" w:hAnsi="Times New Roman" w:cs="Times New Roman"/>
                <w:sz w:val="24"/>
                <w:szCs w:val="24"/>
                <w:lang w:val="de-DE"/>
              </w:rPr>
              <w:t>,00</w:t>
            </w:r>
            <w:r w:rsidRPr="00A01288">
              <w:rPr>
                <w:rFonts w:ascii="Times New Roman" w:hAnsi="Times New Roman" w:cs="Times New Roman"/>
                <w:sz w:val="24"/>
                <w:szCs w:val="24"/>
                <w:lang w:val="de-DE"/>
              </w:rPr>
              <w:t xml:space="preserve"> lati = (115</w:t>
            </w:r>
            <w:r w:rsidR="002E65B7">
              <w:rPr>
                <w:rFonts w:ascii="Times New Roman" w:hAnsi="Times New Roman" w:cs="Times New Roman"/>
                <w:sz w:val="24"/>
                <w:szCs w:val="24"/>
                <w:lang w:val="de-DE"/>
              </w:rPr>
              <w:t> </w:t>
            </w:r>
            <w:r w:rsidRPr="00A01288">
              <w:rPr>
                <w:rFonts w:ascii="Times New Roman" w:hAnsi="Times New Roman" w:cs="Times New Roman"/>
                <w:sz w:val="24"/>
                <w:szCs w:val="24"/>
                <w:lang w:val="de-DE"/>
              </w:rPr>
              <w:t>000</w:t>
            </w:r>
            <w:r w:rsidR="002E65B7">
              <w:rPr>
                <w:rFonts w:ascii="Times New Roman" w:hAnsi="Times New Roman" w:cs="Times New Roman"/>
                <w:sz w:val="24"/>
                <w:szCs w:val="24"/>
                <w:lang w:val="de-DE"/>
              </w:rPr>
              <w:t>,00</w:t>
            </w:r>
            <w:r w:rsidRPr="00A01288">
              <w:rPr>
                <w:rFonts w:ascii="Times New Roman" w:hAnsi="Times New Roman" w:cs="Times New Roman"/>
                <w:sz w:val="24"/>
                <w:szCs w:val="24"/>
                <w:lang w:val="de-DE"/>
              </w:rPr>
              <w:t xml:space="preserve"> lati + 728</w:t>
            </w:r>
            <w:r w:rsidR="002E65B7">
              <w:rPr>
                <w:rFonts w:ascii="Times New Roman" w:hAnsi="Times New Roman" w:cs="Times New Roman"/>
                <w:sz w:val="24"/>
                <w:szCs w:val="24"/>
                <w:lang w:val="de-DE"/>
              </w:rPr>
              <w:t> </w:t>
            </w:r>
            <w:r w:rsidRPr="00A01288">
              <w:rPr>
                <w:rFonts w:ascii="Times New Roman" w:hAnsi="Times New Roman" w:cs="Times New Roman"/>
                <w:sz w:val="24"/>
                <w:szCs w:val="24"/>
                <w:lang w:val="de-DE"/>
              </w:rPr>
              <w:t>153</w:t>
            </w:r>
            <w:r w:rsidR="002E65B7">
              <w:rPr>
                <w:rFonts w:ascii="Times New Roman" w:hAnsi="Times New Roman" w:cs="Times New Roman"/>
                <w:sz w:val="24"/>
                <w:szCs w:val="24"/>
                <w:lang w:val="de-DE"/>
              </w:rPr>
              <w:t>,00</w:t>
            </w:r>
            <w:r w:rsidRPr="00A01288">
              <w:rPr>
                <w:rFonts w:ascii="Times New Roman" w:hAnsi="Times New Roman" w:cs="Times New Roman"/>
                <w:sz w:val="24"/>
                <w:szCs w:val="24"/>
                <w:lang w:val="de-DE"/>
              </w:rPr>
              <w:t xml:space="preserve"> lati). </w:t>
            </w:r>
            <w:r w:rsidR="005D7F24" w:rsidRPr="005D7F24">
              <w:rPr>
                <w:rFonts w:ascii="Times New Roman" w:hAnsi="Times New Roman" w:cs="Times New Roman"/>
                <w:sz w:val="24"/>
                <w:szCs w:val="24"/>
                <w:lang w:val="de-DE"/>
              </w:rPr>
              <w:t xml:space="preserve">Plānotais maksas pakalpojumu ieņēmumu apjoms iekļauts valsts budžeta </w:t>
            </w:r>
            <w:r w:rsidR="005D7F24" w:rsidRPr="005D7F24">
              <w:rPr>
                <w:rFonts w:ascii="Times New Roman" w:hAnsi="Times New Roman" w:cs="Times New Roman"/>
                <w:sz w:val="24"/>
                <w:szCs w:val="24"/>
                <w:lang w:val="de-DE"/>
              </w:rPr>
              <w:lastRenderedPageBreak/>
              <w:t>bāzes izdevumos 2012.-2014.gadam, kas apstiprināti Ministru kabinetā 2011.gada 28.martā (prot.Nr.19,2.§).</w:t>
            </w:r>
          </w:p>
          <w:p w:rsidR="00B42102" w:rsidRPr="00A01288" w:rsidRDefault="00B42102" w:rsidP="00B42102">
            <w:pPr>
              <w:jc w:val="both"/>
              <w:rPr>
                <w:rFonts w:ascii="Times New Roman" w:hAnsi="Times New Roman" w:cs="Times New Roman"/>
                <w:sz w:val="24"/>
                <w:szCs w:val="24"/>
                <w:lang w:val="de-DE"/>
              </w:rPr>
            </w:pPr>
            <w:r w:rsidRPr="00A01288">
              <w:rPr>
                <w:rFonts w:ascii="Times New Roman" w:hAnsi="Times New Roman" w:cs="Times New Roman"/>
                <w:sz w:val="24"/>
                <w:szCs w:val="24"/>
                <w:lang w:val="de-DE"/>
              </w:rPr>
              <w:t xml:space="preserve">Pamatojoties uz jauno NVD cenrādi, </w:t>
            </w:r>
            <w:r w:rsidR="00CB37AB" w:rsidRPr="00A01288">
              <w:rPr>
                <w:rFonts w:ascii="Times New Roman" w:hAnsi="Times New Roman" w:cs="Times New Roman"/>
                <w:sz w:val="24"/>
                <w:szCs w:val="24"/>
                <w:lang w:val="de-DE"/>
              </w:rPr>
              <w:t>2012.gadā un turpmākajos gados plānots maksas pakalpojumu ieņēmumu apjoms</w:t>
            </w:r>
            <w:r w:rsidRPr="00A01288">
              <w:rPr>
                <w:rFonts w:ascii="Times New Roman" w:hAnsi="Times New Roman" w:cs="Times New Roman"/>
                <w:sz w:val="24"/>
                <w:szCs w:val="24"/>
                <w:lang w:val="de-DE"/>
              </w:rPr>
              <w:t xml:space="preserve"> </w:t>
            </w:r>
            <w:r w:rsidR="00836701">
              <w:rPr>
                <w:rFonts w:ascii="Times New Roman" w:hAnsi="Times New Roman" w:cs="Times New Roman"/>
                <w:b/>
                <w:sz w:val="24"/>
                <w:szCs w:val="24"/>
                <w:lang w:val="de-DE"/>
              </w:rPr>
              <w:t>892</w:t>
            </w:r>
            <w:r w:rsidR="00DC6563">
              <w:rPr>
                <w:rFonts w:ascii="Times New Roman" w:hAnsi="Times New Roman" w:cs="Times New Roman"/>
                <w:b/>
                <w:sz w:val="24"/>
                <w:szCs w:val="24"/>
                <w:lang w:val="de-DE"/>
              </w:rPr>
              <w:t> 261,80</w:t>
            </w:r>
            <w:r w:rsidR="00A01288" w:rsidRPr="00A01288">
              <w:rPr>
                <w:rFonts w:ascii="Times New Roman" w:hAnsi="Times New Roman" w:cs="Times New Roman"/>
                <w:b/>
                <w:sz w:val="24"/>
                <w:szCs w:val="24"/>
                <w:lang w:val="de-DE"/>
              </w:rPr>
              <w:t xml:space="preserve"> lati</w:t>
            </w:r>
            <w:r w:rsidR="00A01288" w:rsidRPr="00A01288">
              <w:rPr>
                <w:rFonts w:ascii="Times New Roman" w:hAnsi="Times New Roman" w:cs="Times New Roman"/>
                <w:sz w:val="24"/>
                <w:szCs w:val="24"/>
                <w:lang w:val="de-DE"/>
              </w:rPr>
              <w:t xml:space="preserve"> (skat. anotācijas pielikumu)</w:t>
            </w:r>
            <w:r w:rsidRPr="00A01288">
              <w:rPr>
                <w:rFonts w:ascii="Times New Roman" w:hAnsi="Times New Roman" w:cs="Times New Roman"/>
                <w:sz w:val="24"/>
                <w:szCs w:val="24"/>
                <w:lang w:val="de-DE"/>
              </w:rPr>
              <w:t xml:space="preserve"> </w:t>
            </w:r>
            <w:r w:rsidRPr="00A01288">
              <w:rPr>
                <w:rFonts w:ascii="Times New Roman" w:hAnsi="Times New Roman" w:cs="Times New Roman"/>
                <w:sz w:val="24"/>
                <w:szCs w:val="24"/>
                <w:lang w:val="lv-LV"/>
              </w:rPr>
              <w:t>šādā sadalījumā pa izdevumu kodiem atbilstoši ekonomiskajām kategorijām:</w:t>
            </w:r>
          </w:p>
          <w:p w:rsidR="00B42102" w:rsidRPr="00A01288" w:rsidRDefault="00B42102" w:rsidP="00B42102">
            <w:pPr>
              <w:autoSpaceDE w:val="0"/>
              <w:autoSpaceDN w:val="0"/>
              <w:adjustRightInd w:val="0"/>
              <w:rPr>
                <w:rFonts w:ascii="Times New Roman" w:hAnsi="Times New Roman" w:cs="Times New Roman"/>
                <w:sz w:val="24"/>
                <w:szCs w:val="24"/>
                <w:lang w:val="de-DE"/>
              </w:rPr>
            </w:pPr>
            <w:r w:rsidRPr="00A01288">
              <w:rPr>
                <w:rFonts w:ascii="Times New Roman" w:hAnsi="Times New Roman" w:cs="Times New Roman"/>
                <w:sz w:val="24"/>
                <w:szCs w:val="24"/>
                <w:lang w:val="de-DE"/>
              </w:rPr>
              <w:t xml:space="preserve">Atlīdzība (1000) </w:t>
            </w:r>
            <w:r w:rsidR="005B4ADF">
              <w:rPr>
                <w:rFonts w:ascii="Times New Roman" w:hAnsi="Times New Roman" w:cs="Times New Roman"/>
                <w:sz w:val="24"/>
                <w:szCs w:val="24"/>
                <w:lang w:val="de-DE"/>
              </w:rPr>
              <w:t>–</w:t>
            </w:r>
            <w:r w:rsidRPr="00A01288">
              <w:rPr>
                <w:rFonts w:ascii="Times New Roman" w:hAnsi="Times New Roman" w:cs="Times New Roman"/>
                <w:sz w:val="24"/>
                <w:szCs w:val="24"/>
                <w:lang w:val="de-DE"/>
              </w:rPr>
              <w:t xml:space="preserve"> </w:t>
            </w:r>
            <w:r w:rsidR="00A130A0">
              <w:rPr>
                <w:rFonts w:ascii="Times New Roman" w:hAnsi="Times New Roman" w:cs="Times New Roman"/>
                <w:sz w:val="24"/>
                <w:szCs w:val="24"/>
                <w:lang w:val="de-DE"/>
              </w:rPr>
              <w:t>683 324,54</w:t>
            </w:r>
            <w:r w:rsidR="00C840CC">
              <w:rPr>
                <w:rFonts w:ascii="Times New Roman" w:hAnsi="Times New Roman" w:cs="Times New Roman"/>
                <w:sz w:val="24"/>
                <w:szCs w:val="24"/>
                <w:lang w:val="de-DE"/>
              </w:rPr>
              <w:t xml:space="preserve"> </w:t>
            </w:r>
            <w:r w:rsidRPr="00A01288">
              <w:rPr>
                <w:rFonts w:ascii="Times New Roman" w:hAnsi="Times New Roman" w:cs="Times New Roman"/>
                <w:sz w:val="24"/>
                <w:szCs w:val="24"/>
                <w:lang w:val="de-DE"/>
              </w:rPr>
              <w:t>lati;</w:t>
            </w:r>
          </w:p>
          <w:p w:rsidR="00B42102" w:rsidRPr="00A01288" w:rsidRDefault="00B42102" w:rsidP="00B42102">
            <w:pPr>
              <w:autoSpaceDE w:val="0"/>
              <w:autoSpaceDN w:val="0"/>
              <w:adjustRightInd w:val="0"/>
              <w:rPr>
                <w:rFonts w:ascii="Times New Roman" w:hAnsi="Times New Roman" w:cs="Times New Roman"/>
                <w:sz w:val="24"/>
                <w:szCs w:val="24"/>
                <w:lang w:val="de-DE"/>
              </w:rPr>
            </w:pPr>
            <w:r w:rsidRPr="00A01288">
              <w:rPr>
                <w:rFonts w:ascii="Times New Roman" w:hAnsi="Times New Roman" w:cs="Times New Roman"/>
                <w:sz w:val="24"/>
                <w:szCs w:val="24"/>
                <w:lang w:val="de-DE"/>
              </w:rPr>
              <w:t xml:space="preserve">    Atalgojums (1100) </w:t>
            </w:r>
            <w:r w:rsidR="005B4ADF">
              <w:rPr>
                <w:rFonts w:ascii="Times New Roman" w:hAnsi="Times New Roman" w:cs="Times New Roman"/>
                <w:sz w:val="24"/>
                <w:szCs w:val="24"/>
                <w:lang w:val="de-DE"/>
              </w:rPr>
              <w:t>–</w:t>
            </w:r>
            <w:r w:rsidRPr="00A01288">
              <w:rPr>
                <w:rFonts w:ascii="Times New Roman" w:hAnsi="Times New Roman" w:cs="Times New Roman"/>
                <w:sz w:val="24"/>
                <w:szCs w:val="24"/>
                <w:lang w:val="de-DE"/>
              </w:rPr>
              <w:t xml:space="preserve"> </w:t>
            </w:r>
            <w:r w:rsidR="005B4ADF">
              <w:rPr>
                <w:rFonts w:ascii="Times New Roman" w:hAnsi="Times New Roman" w:cs="Times New Roman"/>
                <w:sz w:val="24"/>
                <w:szCs w:val="24"/>
                <w:lang w:val="de-DE"/>
              </w:rPr>
              <w:t>550</w:t>
            </w:r>
            <w:r w:rsidR="00A130A0">
              <w:rPr>
                <w:rFonts w:ascii="Times New Roman" w:hAnsi="Times New Roman" w:cs="Times New Roman"/>
                <w:sz w:val="24"/>
                <w:szCs w:val="24"/>
                <w:lang w:val="de-DE"/>
              </w:rPr>
              <w:t xml:space="preserve"> 587,37 </w:t>
            </w:r>
            <w:r w:rsidRPr="00A01288">
              <w:rPr>
                <w:rFonts w:ascii="Times New Roman" w:hAnsi="Times New Roman" w:cs="Times New Roman"/>
                <w:sz w:val="24"/>
                <w:szCs w:val="24"/>
                <w:lang w:val="de-DE"/>
              </w:rPr>
              <w:t>lati;</w:t>
            </w:r>
          </w:p>
          <w:p w:rsidR="00B42102" w:rsidRPr="00A01288" w:rsidRDefault="00B42102" w:rsidP="00B42102">
            <w:pPr>
              <w:autoSpaceDE w:val="0"/>
              <w:autoSpaceDN w:val="0"/>
              <w:adjustRightInd w:val="0"/>
              <w:rPr>
                <w:rFonts w:ascii="Times New Roman" w:hAnsi="Times New Roman" w:cs="Times New Roman"/>
                <w:sz w:val="24"/>
                <w:szCs w:val="24"/>
                <w:lang w:val="de-DE"/>
              </w:rPr>
            </w:pPr>
            <w:r w:rsidRPr="00A01288">
              <w:rPr>
                <w:rFonts w:ascii="Times New Roman" w:hAnsi="Times New Roman" w:cs="Times New Roman"/>
                <w:sz w:val="24"/>
                <w:szCs w:val="24"/>
                <w:lang w:val="de-DE"/>
              </w:rPr>
              <w:t xml:space="preserve">Preces un pakalpojumi (2000)  -  </w:t>
            </w:r>
            <w:r w:rsidR="00DC6563">
              <w:rPr>
                <w:rFonts w:ascii="Times New Roman" w:hAnsi="Times New Roman" w:cs="Times New Roman"/>
                <w:sz w:val="24"/>
                <w:szCs w:val="24"/>
                <w:lang w:val="de-DE"/>
              </w:rPr>
              <w:t>193 351,02</w:t>
            </w:r>
            <w:r w:rsidR="005B4ADF">
              <w:rPr>
                <w:rFonts w:ascii="Times New Roman" w:hAnsi="Times New Roman" w:cs="Times New Roman"/>
                <w:sz w:val="24"/>
                <w:szCs w:val="24"/>
                <w:lang w:val="de-DE"/>
              </w:rPr>
              <w:t xml:space="preserve"> </w:t>
            </w:r>
            <w:r w:rsidRPr="00A01288">
              <w:rPr>
                <w:rFonts w:ascii="Times New Roman" w:hAnsi="Times New Roman" w:cs="Times New Roman"/>
                <w:sz w:val="24"/>
                <w:szCs w:val="24"/>
                <w:lang w:val="de-DE"/>
              </w:rPr>
              <w:t>lati;</w:t>
            </w:r>
          </w:p>
          <w:p w:rsidR="00B42102" w:rsidRPr="00A01288" w:rsidRDefault="00B42102" w:rsidP="00B42102">
            <w:pPr>
              <w:jc w:val="both"/>
              <w:rPr>
                <w:rFonts w:ascii="Times New Roman" w:hAnsi="Times New Roman" w:cs="Times New Roman"/>
                <w:sz w:val="24"/>
                <w:szCs w:val="24"/>
                <w:lang w:val="de-DE"/>
              </w:rPr>
            </w:pPr>
            <w:r w:rsidRPr="00A01288">
              <w:rPr>
                <w:rFonts w:ascii="Times New Roman" w:hAnsi="Times New Roman" w:cs="Times New Roman"/>
                <w:sz w:val="24"/>
                <w:szCs w:val="24"/>
                <w:lang w:val="de-DE"/>
              </w:rPr>
              <w:t xml:space="preserve">Pamatkapitāla veidošana (5000) -  </w:t>
            </w:r>
            <w:r w:rsidR="005B4ADF">
              <w:rPr>
                <w:rFonts w:ascii="Times New Roman" w:hAnsi="Times New Roman" w:cs="Times New Roman"/>
                <w:sz w:val="24"/>
                <w:szCs w:val="24"/>
                <w:lang w:val="de-DE"/>
              </w:rPr>
              <w:t>15</w:t>
            </w:r>
            <w:r w:rsidR="00A130A0">
              <w:rPr>
                <w:rFonts w:ascii="Times New Roman" w:hAnsi="Times New Roman" w:cs="Times New Roman"/>
                <w:sz w:val="24"/>
                <w:szCs w:val="24"/>
                <w:lang w:val="de-DE"/>
              </w:rPr>
              <w:t> </w:t>
            </w:r>
            <w:r w:rsidR="005B4ADF">
              <w:rPr>
                <w:rFonts w:ascii="Times New Roman" w:hAnsi="Times New Roman" w:cs="Times New Roman"/>
                <w:sz w:val="24"/>
                <w:szCs w:val="24"/>
                <w:lang w:val="de-DE"/>
              </w:rPr>
              <w:t>5</w:t>
            </w:r>
            <w:r w:rsidR="00A130A0">
              <w:rPr>
                <w:rFonts w:ascii="Times New Roman" w:hAnsi="Times New Roman" w:cs="Times New Roman"/>
                <w:sz w:val="24"/>
                <w:szCs w:val="24"/>
                <w:lang w:val="de-DE"/>
              </w:rPr>
              <w:t xml:space="preserve">86,24 </w:t>
            </w:r>
            <w:r w:rsidRPr="00A01288">
              <w:rPr>
                <w:rFonts w:ascii="Times New Roman" w:hAnsi="Times New Roman" w:cs="Times New Roman"/>
                <w:sz w:val="24"/>
                <w:szCs w:val="24"/>
                <w:lang w:val="de-DE"/>
              </w:rPr>
              <w:t>lati.</w:t>
            </w:r>
          </w:p>
          <w:p w:rsidR="000F53AF" w:rsidRPr="005B4ADF" w:rsidRDefault="00A01288" w:rsidP="002968CB">
            <w:pPr>
              <w:jc w:val="both"/>
              <w:rPr>
                <w:rFonts w:ascii="Times New Roman" w:hAnsi="Times New Roman" w:cs="Times New Roman"/>
                <w:sz w:val="24"/>
                <w:szCs w:val="24"/>
                <w:lang w:val="de-DE"/>
              </w:rPr>
            </w:pPr>
            <w:r w:rsidRPr="00A01288">
              <w:rPr>
                <w:rFonts w:ascii="Times New Roman" w:hAnsi="Times New Roman" w:cs="Times New Roman"/>
                <w:sz w:val="24"/>
                <w:szCs w:val="24"/>
                <w:lang w:val="de-DE"/>
              </w:rPr>
              <w:t>Tātad 2012.gadā, salīdzinot ar budžetu kārtējam gadam</w:t>
            </w:r>
            <w:r w:rsidR="00CA6FB3">
              <w:rPr>
                <w:rFonts w:ascii="Times New Roman" w:hAnsi="Times New Roman" w:cs="Times New Roman"/>
                <w:sz w:val="24"/>
                <w:szCs w:val="24"/>
                <w:lang w:val="de-DE"/>
              </w:rPr>
              <w:t xml:space="preserve"> NVD</w:t>
            </w:r>
            <w:r w:rsidRPr="00A01288">
              <w:rPr>
                <w:rFonts w:ascii="Times New Roman" w:hAnsi="Times New Roman" w:cs="Times New Roman"/>
                <w:sz w:val="24"/>
                <w:szCs w:val="24"/>
                <w:lang w:val="de-DE"/>
              </w:rPr>
              <w:t xml:space="preserve">, ir maksas pakalpojumu ieņēmumu palielinājums par </w:t>
            </w:r>
            <w:r w:rsidR="00DC6563">
              <w:rPr>
                <w:rFonts w:ascii="Times New Roman" w:hAnsi="Times New Roman" w:cs="Times New Roman"/>
                <w:sz w:val="24"/>
                <w:szCs w:val="24"/>
                <w:u w:val="single"/>
                <w:lang w:val="de-DE"/>
              </w:rPr>
              <w:t>736 140,80</w:t>
            </w:r>
            <w:r w:rsidRPr="00A01288">
              <w:rPr>
                <w:rFonts w:ascii="Times New Roman" w:hAnsi="Times New Roman" w:cs="Times New Roman"/>
                <w:sz w:val="24"/>
                <w:szCs w:val="24"/>
                <w:u w:val="single"/>
                <w:lang w:val="de-DE"/>
              </w:rPr>
              <w:t xml:space="preserve"> latiem</w:t>
            </w:r>
            <w:r w:rsidR="00DC6563">
              <w:rPr>
                <w:rFonts w:ascii="Times New Roman" w:hAnsi="Times New Roman" w:cs="Times New Roman"/>
                <w:sz w:val="24"/>
                <w:szCs w:val="24"/>
                <w:lang w:val="de-DE"/>
              </w:rPr>
              <w:t xml:space="preserve"> = (892 261,80</w:t>
            </w:r>
            <w:r w:rsidR="00C840CC">
              <w:rPr>
                <w:rFonts w:ascii="Times New Roman" w:hAnsi="Times New Roman" w:cs="Times New Roman"/>
                <w:sz w:val="24"/>
                <w:szCs w:val="24"/>
                <w:lang w:val="de-DE"/>
              </w:rPr>
              <w:t xml:space="preserve"> </w:t>
            </w:r>
            <w:r w:rsidRPr="00A01288">
              <w:rPr>
                <w:rFonts w:ascii="Times New Roman" w:hAnsi="Times New Roman" w:cs="Times New Roman"/>
                <w:sz w:val="24"/>
                <w:szCs w:val="24"/>
                <w:lang w:val="de-DE"/>
              </w:rPr>
              <w:t xml:space="preserve">lati – </w:t>
            </w:r>
            <w:r w:rsidR="002968CB">
              <w:rPr>
                <w:rFonts w:ascii="Times New Roman" w:hAnsi="Times New Roman" w:cs="Times New Roman"/>
                <w:sz w:val="24"/>
                <w:szCs w:val="24"/>
                <w:lang w:val="de-DE"/>
              </w:rPr>
              <w:t>156</w:t>
            </w:r>
            <w:r w:rsidR="002E65B7">
              <w:rPr>
                <w:rFonts w:ascii="Times New Roman" w:hAnsi="Times New Roman" w:cs="Times New Roman"/>
                <w:sz w:val="24"/>
                <w:szCs w:val="24"/>
                <w:lang w:val="de-DE"/>
              </w:rPr>
              <w:t> </w:t>
            </w:r>
            <w:r w:rsidR="002968CB">
              <w:rPr>
                <w:rFonts w:ascii="Times New Roman" w:hAnsi="Times New Roman" w:cs="Times New Roman"/>
                <w:sz w:val="24"/>
                <w:szCs w:val="24"/>
                <w:lang w:val="de-DE"/>
              </w:rPr>
              <w:t>121</w:t>
            </w:r>
            <w:r w:rsidR="002E65B7">
              <w:rPr>
                <w:rFonts w:ascii="Times New Roman" w:hAnsi="Times New Roman" w:cs="Times New Roman"/>
                <w:sz w:val="24"/>
                <w:szCs w:val="24"/>
                <w:lang w:val="de-DE"/>
              </w:rPr>
              <w:t>,00</w:t>
            </w:r>
            <w:r w:rsidRPr="00A01288">
              <w:rPr>
                <w:rFonts w:ascii="Times New Roman" w:hAnsi="Times New Roman" w:cs="Times New Roman"/>
                <w:sz w:val="24"/>
                <w:szCs w:val="24"/>
                <w:lang w:val="de-DE"/>
              </w:rPr>
              <w:t xml:space="preserve"> lati).</w:t>
            </w:r>
          </w:p>
        </w:tc>
      </w:tr>
      <w:tr w:rsidR="00B62ED7" w:rsidRPr="00A01288" w:rsidTr="00D436B2">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6.1. detalizēts ieņēmumu aprēķins</w:t>
            </w:r>
          </w:p>
        </w:tc>
        <w:tc>
          <w:tcPr>
            <w:tcW w:w="6521" w:type="dxa"/>
            <w:gridSpan w:val="5"/>
            <w:vMerge/>
            <w:tcBorders>
              <w:top w:val="outset" w:sz="6" w:space="0" w:color="auto"/>
              <w:left w:val="outset" w:sz="6" w:space="0" w:color="auto"/>
              <w:bottom w:val="outset" w:sz="6" w:space="0" w:color="auto"/>
              <w:right w:val="outset" w:sz="6" w:space="0" w:color="auto"/>
            </w:tcBorders>
            <w:vAlign w:val="center"/>
            <w:hideMark/>
          </w:tcPr>
          <w:p w:rsidR="00B62ED7" w:rsidRPr="00A01288" w:rsidRDefault="00B62ED7" w:rsidP="00D176BF">
            <w:pPr>
              <w:spacing w:after="0" w:line="240" w:lineRule="auto"/>
              <w:rPr>
                <w:rFonts w:ascii="Times New Roman" w:eastAsia="Times New Roman" w:hAnsi="Times New Roman" w:cs="Times New Roman"/>
                <w:sz w:val="24"/>
                <w:szCs w:val="24"/>
                <w:lang w:val="lv-LV" w:eastAsia="lv-LV"/>
              </w:rPr>
            </w:pPr>
          </w:p>
        </w:tc>
      </w:tr>
      <w:tr w:rsidR="00B62ED7" w:rsidRPr="00A01288" w:rsidTr="00D436B2">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6.2. detalizēts izdevumu aprēķins</w:t>
            </w:r>
          </w:p>
        </w:tc>
        <w:tc>
          <w:tcPr>
            <w:tcW w:w="6521" w:type="dxa"/>
            <w:gridSpan w:val="5"/>
            <w:vMerge/>
            <w:tcBorders>
              <w:top w:val="outset" w:sz="6" w:space="0" w:color="auto"/>
              <w:left w:val="outset" w:sz="6" w:space="0" w:color="auto"/>
              <w:bottom w:val="outset" w:sz="6" w:space="0" w:color="auto"/>
              <w:right w:val="outset" w:sz="6" w:space="0" w:color="auto"/>
            </w:tcBorders>
            <w:vAlign w:val="center"/>
            <w:hideMark/>
          </w:tcPr>
          <w:p w:rsidR="00B62ED7" w:rsidRPr="00A01288" w:rsidRDefault="00B62ED7" w:rsidP="00D176BF">
            <w:pPr>
              <w:spacing w:after="0" w:line="240" w:lineRule="auto"/>
              <w:rPr>
                <w:rFonts w:ascii="Times New Roman" w:eastAsia="Times New Roman" w:hAnsi="Times New Roman" w:cs="Times New Roman"/>
                <w:sz w:val="24"/>
                <w:szCs w:val="24"/>
                <w:lang w:val="lv-LV" w:eastAsia="lv-LV"/>
              </w:rPr>
            </w:pPr>
          </w:p>
        </w:tc>
      </w:tr>
      <w:tr w:rsidR="00B62ED7" w:rsidRPr="000F70CA" w:rsidTr="00D436B2">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lastRenderedPageBreak/>
              <w:t> 7. Cita informācija</w:t>
            </w:r>
          </w:p>
        </w:tc>
        <w:tc>
          <w:tcPr>
            <w:tcW w:w="6521" w:type="dxa"/>
            <w:gridSpan w:val="5"/>
            <w:tcBorders>
              <w:top w:val="outset" w:sz="6" w:space="0" w:color="auto"/>
              <w:left w:val="outset" w:sz="6" w:space="0" w:color="auto"/>
              <w:bottom w:val="outset" w:sz="6" w:space="0" w:color="auto"/>
              <w:right w:val="outset" w:sz="6" w:space="0" w:color="auto"/>
            </w:tcBorders>
            <w:hideMark/>
          </w:tcPr>
          <w:p w:rsidR="00D436B2" w:rsidRPr="00A01288" w:rsidRDefault="00B62ED7" w:rsidP="008C325D">
            <w:pPr>
              <w:spacing w:before="75" w:after="75" w:line="240" w:lineRule="auto"/>
              <w:jc w:val="both"/>
              <w:rPr>
                <w:rFonts w:ascii="Times New Roman" w:hAnsi="Times New Roman" w:cs="Times New Roman"/>
                <w:sz w:val="24"/>
                <w:szCs w:val="24"/>
                <w:lang w:val="de-DE"/>
              </w:rPr>
            </w:pPr>
            <w:r w:rsidRPr="00A01288">
              <w:rPr>
                <w:rFonts w:ascii="Times New Roman" w:eastAsia="Times New Roman" w:hAnsi="Times New Roman" w:cs="Times New Roman"/>
                <w:sz w:val="24"/>
                <w:szCs w:val="24"/>
                <w:lang w:val="lv-LV" w:eastAsia="lv-LV"/>
              </w:rPr>
              <w:t> </w:t>
            </w:r>
            <w:r w:rsidRPr="00A01288">
              <w:rPr>
                <w:rFonts w:ascii="Times New Roman" w:hAnsi="Times New Roman" w:cs="Times New Roman"/>
                <w:sz w:val="24"/>
                <w:szCs w:val="24"/>
                <w:lang w:val="lv-LV"/>
              </w:rPr>
              <w:t xml:space="preserve">Ieņēmumi no maksas pakalpojumiem un attiecīgie izdevumi </w:t>
            </w:r>
            <w:r w:rsidR="004C4EB3" w:rsidRPr="00A01288">
              <w:rPr>
                <w:rFonts w:ascii="Times New Roman" w:hAnsi="Times New Roman" w:cs="Times New Roman"/>
                <w:sz w:val="24"/>
                <w:szCs w:val="24"/>
                <w:lang w:val="lv-LV"/>
              </w:rPr>
              <w:t xml:space="preserve">2011.gada divos mēnešos (novembrī un decembrī) </w:t>
            </w:r>
            <w:r w:rsidRPr="00A01288">
              <w:rPr>
                <w:rFonts w:ascii="Times New Roman" w:hAnsi="Times New Roman" w:cs="Times New Roman"/>
                <w:sz w:val="24"/>
                <w:szCs w:val="24"/>
                <w:lang w:val="lv-LV"/>
              </w:rPr>
              <w:t xml:space="preserve">tiks veikti Veselības ministrijas valsts budžeta </w:t>
            </w:r>
            <w:r w:rsidR="00D436B2" w:rsidRPr="00A01288">
              <w:rPr>
                <w:rFonts w:ascii="Times New Roman" w:hAnsi="Times New Roman" w:cs="Times New Roman"/>
                <w:sz w:val="24"/>
                <w:szCs w:val="24"/>
                <w:lang w:val="de-DE"/>
              </w:rPr>
              <w:t>programmā 45</w:t>
            </w:r>
            <w:r w:rsidRPr="00A01288">
              <w:rPr>
                <w:rFonts w:ascii="Times New Roman" w:hAnsi="Times New Roman" w:cs="Times New Roman"/>
                <w:sz w:val="24"/>
                <w:szCs w:val="24"/>
                <w:lang w:val="de-DE"/>
              </w:rPr>
              <w:t>.00.00 „</w:t>
            </w:r>
            <w:r w:rsidR="004C4EB3" w:rsidRPr="00A01288">
              <w:rPr>
                <w:rFonts w:ascii="Times New Roman" w:hAnsi="Times New Roman" w:cs="Times New Roman"/>
                <w:sz w:val="24"/>
                <w:szCs w:val="24"/>
                <w:lang w:val="de-DE"/>
              </w:rPr>
              <w:t>Ārstniecības finansē</w:t>
            </w:r>
            <w:r w:rsidR="00D436B2" w:rsidRPr="00A01288">
              <w:rPr>
                <w:rFonts w:ascii="Times New Roman" w:hAnsi="Times New Roman" w:cs="Times New Roman"/>
                <w:sz w:val="24"/>
                <w:szCs w:val="24"/>
                <w:lang w:val="de-DE"/>
              </w:rPr>
              <w:t>juma administrēšana</w:t>
            </w:r>
            <w:r w:rsidR="004C4EB3" w:rsidRPr="00A01288">
              <w:rPr>
                <w:rFonts w:ascii="Times New Roman" w:hAnsi="Times New Roman" w:cs="Times New Roman"/>
                <w:sz w:val="24"/>
                <w:szCs w:val="24"/>
                <w:lang w:val="de-DE"/>
              </w:rPr>
              <w:t xml:space="preserve">“, savukārt, 2012.gadā un turpmākajos gados </w:t>
            </w:r>
            <w:r w:rsidR="004C4EB3" w:rsidRPr="00A01288">
              <w:rPr>
                <w:rFonts w:ascii="Times New Roman" w:hAnsi="Times New Roman" w:cs="Times New Roman"/>
                <w:sz w:val="24"/>
                <w:szCs w:val="24"/>
                <w:lang w:val="lv-LV"/>
              </w:rPr>
              <w:t xml:space="preserve">Veselības ministrijas valsts budžeta </w:t>
            </w:r>
            <w:r w:rsidR="004C4EB3" w:rsidRPr="00A01288">
              <w:rPr>
                <w:rFonts w:ascii="Times New Roman" w:hAnsi="Times New Roman" w:cs="Times New Roman"/>
                <w:sz w:val="24"/>
                <w:szCs w:val="24"/>
                <w:lang w:val="de-DE"/>
              </w:rPr>
              <w:t xml:space="preserve">programmā </w:t>
            </w:r>
            <w:r w:rsidR="00D1517C" w:rsidRPr="00A01288">
              <w:rPr>
                <w:rFonts w:ascii="Times New Roman" w:hAnsi="Times New Roman" w:cs="Times New Roman"/>
                <w:sz w:val="24"/>
                <w:szCs w:val="24"/>
                <w:lang w:val="de-DE"/>
              </w:rPr>
              <w:t xml:space="preserve">ar numuru </w:t>
            </w:r>
            <w:r w:rsidR="004C4EB3" w:rsidRPr="00A01288">
              <w:rPr>
                <w:rFonts w:ascii="Times New Roman" w:hAnsi="Times New Roman" w:cs="Times New Roman"/>
                <w:sz w:val="24"/>
                <w:szCs w:val="24"/>
                <w:lang w:val="de-DE"/>
              </w:rPr>
              <w:t>45.00.00</w:t>
            </w:r>
            <w:r w:rsidR="00D1517C" w:rsidRPr="00A01288">
              <w:rPr>
                <w:rFonts w:ascii="Times New Roman" w:hAnsi="Times New Roman" w:cs="Times New Roman"/>
                <w:sz w:val="24"/>
                <w:szCs w:val="24"/>
                <w:lang w:val="de-DE"/>
              </w:rPr>
              <w:t>, precizējot programmas nosaukumu un saskaņojot to</w:t>
            </w:r>
            <w:r w:rsidR="004C4EB3" w:rsidRPr="00A01288">
              <w:rPr>
                <w:rFonts w:ascii="Times New Roman" w:hAnsi="Times New Roman" w:cs="Times New Roman"/>
                <w:sz w:val="24"/>
                <w:szCs w:val="24"/>
                <w:lang w:val="de-DE"/>
              </w:rPr>
              <w:t xml:space="preserve"> ar Finanšu ministriju </w:t>
            </w:r>
            <w:r w:rsidR="004C4EB3" w:rsidRPr="00A01288">
              <w:rPr>
                <w:rFonts w:ascii="Times New Roman" w:hAnsi="Times New Roman" w:cs="Times New Roman"/>
                <w:sz w:val="24"/>
                <w:szCs w:val="24"/>
                <w:lang w:val="lv-LV"/>
              </w:rPr>
              <w:t>2012.–2014.gada budžeta pieprasījuma sagatavošanas procesā</w:t>
            </w:r>
            <w:r w:rsidR="004C4EB3" w:rsidRPr="00A01288">
              <w:rPr>
                <w:rFonts w:ascii="Times New Roman" w:hAnsi="Times New Roman" w:cs="Times New Roman"/>
                <w:sz w:val="24"/>
                <w:szCs w:val="24"/>
                <w:lang w:val="de-DE"/>
              </w:rPr>
              <w:t>.</w:t>
            </w:r>
          </w:p>
          <w:p w:rsidR="00B62ED7" w:rsidRPr="00A01288" w:rsidRDefault="00B62ED7" w:rsidP="002E65B7">
            <w:pPr>
              <w:spacing w:before="75" w:after="75" w:line="240" w:lineRule="auto"/>
              <w:jc w:val="both"/>
              <w:rPr>
                <w:rFonts w:ascii="Times New Roman" w:hAnsi="Times New Roman" w:cs="Times New Roman"/>
                <w:sz w:val="24"/>
                <w:szCs w:val="24"/>
                <w:lang w:val="de-DE"/>
              </w:rPr>
            </w:pPr>
            <w:r w:rsidRPr="00A01288">
              <w:rPr>
                <w:rFonts w:ascii="Times New Roman" w:hAnsi="Times New Roman" w:cs="Times New Roman"/>
                <w:sz w:val="24"/>
                <w:szCs w:val="24"/>
                <w:lang w:val="de-DE"/>
              </w:rPr>
              <w:t>Priekšlikum</w:t>
            </w:r>
            <w:r w:rsidR="004C4EB3" w:rsidRPr="00A01288">
              <w:rPr>
                <w:rFonts w:ascii="Times New Roman" w:hAnsi="Times New Roman" w:cs="Times New Roman"/>
                <w:sz w:val="24"/>
                <w:szCs w:val="24"/>
                <w:lang w:val="de-DE"/>
              </w:rPr>
              <w:t>u</w:t>
            </w:r>
            <w:r w:rsidRPr="00A01288">
              <w:rPr>
                <w:rFonts w:ascii="Times New Roman" w:hAnsi="Times New Roman" w:cs="Times New Roman"/>
                <w:sz w:val="24"/>
                <w:szCs w:val="24"/>
                <w:lang w:val="de-DE"/>
              </w:rPr>
              <w:t xml:space="preserve"> par ieņēmumu no maksas pakalpojumiem un citu pašu ieņēmumu </w:t>
            </w:r>
            <w:r w:rsidR="009066DC">
              <w:rPr>
                <w:rFonts w:ascii="Times New Roman" w:hAnsi="Times New Roman" w:cs="Times New Roman"/>
                <w:sz w:val="24"/>
                <w:szCs w:val="24"/>
                <w:lang w:val="de-DE"/>
              </w:rPr>
              <w:t>palielinājumu par 49</w:t>
            </w:r>
            <w:r w:rsidR="002E65B7">
              <w:rPr>
                <w:rFonts w:ascii="Times New Roman" w:hAnsi="Times New Roman" w:cs="Times New Roman"/>
                <w:sz w:val="24"/>
                <w:szCs w:val="24"/>
                <w:lang w:val="de-DE"/>
              </w:rPr>
              <w:t> </w:t>
            </w:r>
            <w:r w:rsidR="009619C5">
              <w:rPr>
                <w:rFonts w:ascii="Times New Roman" w:hAnsi="Times New Roman" w:cs="Times New Roman"/>
                <w:sz w:val="24"/>
                <w:szCs w:val="24"/>
                <w:lang w:val="de-DE"/>
              </w:rPr>
              <w:t>1</w:t>
            </w:r>
            <w:r w:rsidR="002E65B7">
              <w:rPr>
                <w:rFonts w:ascii="Times New Roman" w:hAnsi="Times New Roman" w:cs="Times New Roman"/>
                <w:sz w:val="24"/>
                <w:szCs w:val="24"/>
                <w:lang w:val="de-DE"/>
              </w:rPr>
              <w:t>08,80 latiem</w:t>
            </w:r>
            <w:r w:rsidR="00A01288" w:rsidRPr="00A01288">
              <w:rPr>
                <w:rFonts w:ascii="Times New Roman" w:hAnsi="Times New Roman" w:cs="Times New Roman"/>
                <w:sz w:val="24"/>
                <w:szCs w:val="24"/>
                <w:lang w:val="de-DE"/>
              </w:rPr>
              <w:t xml:space="preserve"> </w:t>
            </w:r>
            <w:r w:rsidR="002E65B7">
              <w:rPr>
                <w:rFonts w:ascii="Times New Roman" w:hAnsi="Times New Roman" w:cs="Times New Roman"/>
                <w:sz w:val="24"/>
                <w:szCs w:val="24"/>
                <w:lang w:val="de-DE"/>
              </w:rPr>
              <w:t xml:space="preserve">(892 261,80 </w:t>
            </w:r>
            <w:r w:rsidR="002E65B7" w:rsidRPr="00A01288">
              <w:rPr>
                <w:rFonts w:ascii="Times New Roman" w:hAnsi="Times New Roman" w:cs="Times New Roman"/>
                <w:sz w:val="24"/>
                <w:szCs w:val="24"/>
                <w:lang w:val="de-DE"/>
              </w:rPr>
              <w:t xml:space="preserve">lati </w:t>
            </w:r>
            <w:r w:rsidR="002E65B7">
              <w:rPr>
                <w:rFonts w:ascii="Times New Roman" w:hAnsi="Times New Roman" w:cs="Times New Roman"/>
                <w:sz w:val="24"/>
                <w:szCs w:val="24"/>
                <w:lang w:val="de-DE"/>
              </w:rPr>
              <w:t xml:space="preserve">- </w:t>
            </w:r>
            <w:r w:rsidR="002E65B7" w:rsidRPr="00A01288">
              <w:rPr>
                <w:rFonts w:ascii="Times New Roman" w:hAnsi="Times New Roman" w:cs="Times New Roman"/>
                <w:sz w:val="24"/>
                <w:szCs w:val="24"/>
                <w:lang w:val="de-DE"/>
              </w:rPr>
              <w:t>843</w:t>
            </w:r>
            <w:r w:rsidR="002E65B7">
              <w:rPr>
                <w:rFonts w:ascii="Times New Roman" w:hAnsi="Times New Roman" w:cs="Times New Roman"/>
                <w:sz w:val="24"/>
                <w:szCs w:val="24"/>
                <w:lang w:val="de-DE"/>
              </w:rPr>
              <w:t> </w:t>
            </w:r>
            <w:r w:rsidR="002E65B7" w:rsidRPr="00A01288">
              <w:rPr>
                <w:rFonts w:ascii="Times New Roman" w:hAnsi="Times New Roman" w:cs="Times New Roman"/>
                <w:sz w:val="24"/>
                <w:szCs w:val="24"/>
                <w:lang w:val="de-DE"/>
              </w:rPr>
              <w:t>153</w:t>
            </w:r>
            <w:r w:rsidR="002E65B7">
              <w:rPr>
                <w:rFonts w:ascii="Times New Roman" w:hAnsi="Times New Roman" w:cs="Times New Roman"/>
                <w:sz w:val="24"/>
                <w:szCs w:val="24"/>
                <w:lang w:val="de-DE"/>
              </w:rPr>
              <w:t>,00</w:t>
            </w:r>
            <w:r w:rsidR="002E65B7" w:rsidRPr="002E65B7">
              <w:rPr>
                <w:rFonts w:ascii="Times New Roman" w:hAnsi="Times New Roman" w:cs="Times New Roman"/>
                <w:sz w:val="24"/>
                <w:szCs w:val="24"/>
                <w:lang w:val="de-DE"/>
              </w:rPr>
              <w:t xml:space="preserve">) </w:t>
            </w:r>
            <w:r w:rsidR="00025CAD" w:rsidRPr="00A01288">
              <w:rPr>
                <w:rFonts w:ascii="Times New Roman" w:hAnsi="Times New Roman" w:cs="Times New Roman"/>
                <w:sz w:val="24"/>
                <w:szCs w:val="24"/>
                <w:lang w:val="de-DE"/>
              </w:rPr>
              <w:t>2012.gadā</w:t>
            </w:r>
            <w:r w:rsidR="00B63B0B" w:rsidRPr="00A01288">
              <w:rPr>
                <w:rFonts w:ascii="Times New Roman" w:hAnsi="Times New Roman" w:cs="Times New Roman"/>
                <w:sz w:val="24"/>
                <w:szCs w:val="24"/>
                <w:lang w:val="de-DE"/>
              </w:rPr>
              <w:t xml:space="preserve"> </w:t>
            </w:r>
            <w:r w:rsidR="008B3E0D">
              <w:rPr>
                <w:rFonts w:ascii="Times New Roman" w:hAnsi="Times New Roman" w:cs="Times New Roman"/>
                <w:sz w:val="24"/>
                <w:szCs w:val="24"/>
                <w:lang w:val="de-DE"/>
              </w:rPr>
              <w:t xml:space="preserve">un turppmākajos gados </w:t>
            </w:r>
            <w:r w:rsidR="00025CAD" w:rsidRPr="00A01288">
              <w:rPr>
                <w:rFonts w:ascii="Times New Roman" w:hAnsi="Times New Roman" w:cs="Times New Roman"/>
                <w:sz w:val="24"/>
                <w:szCs w:val="24"/>
                <w:lang w:val="de-DE"/>
              </w:rPr>
              <w:t>Veselības ministrija iesnieg</w:t>
            </w:r>
            <w:r w:rsidR="004C4EB3" w:rsidRPr="00A01288">
              <w:rPr>
                <w:rFonts w:ascii="Times New Roman" w:hAnsi="Times New Roman" w:cs="Times New Roman"/>
                <w:sz w:val="24"/>
                <w:szCs w:val="24"/>
                <w:lang w:val="de-DE"/>
              </w:rPr>
              <w:t>s</w:t>
            </w:r>
            <w:r w:rsidR="000B0735" w:rsidRPr="00A01288">
              <w:rPr>
                <w:rFonts w:ascii="Times New Roman" w:hAnsi="Times New Roman" w:cs="Times New Roman"/>
                <w:sz w:val="24"/>
                <w:szCs w:val="24"/>
                <w:lang w:val="de-DE"/>
              </w:rPr>
              <w:t xml:space="preserve"> Finanšu ministrijā likumprojekta </w:t>
            </w:r>
            <w:r w:rsidR="00025CAD" w:rsidRPr="00A01288">
              <w:rPr>
                <w:rFonts w:ascii="Times New Roman" w:hAnsi="Times New Roman" w:cs="Times New Roman"/>
                <w:sz w:val="24"/>
                <w:szCs w:val="24"/>
                <w:lang w:val="de-DE"/>
              </w:rPr>
              <w:t>„Par valsts budžetu 2012.gadam“</w:t>
            </w:r>
            <w:r w:rsidR="000B0735" w:rsidRPr="00A01288">
              <w:rPr>
                <w:rFonts w:ascii="Times New Roman" w:hAnsi="Times New Roman" w:cs="Times New Roman"/>
                <w:sz w:val="24"/>
                <w:szCs w:val="24"/>
                <w:lang w:val="de-DE"/>
              </w:rPr>
              <w:t xml:space="preserve"> sagatavošanas procesā</w:t>
            </w:r>
            <w:r w:rsidR="00025CAD" w:rsidRPr="00A01288">
              <w:rPr>
                <w:rFonts w:ascii="Times New Roman" w:hAnsi="Times New Roman" w:cs="Times New Roman"/>
                <w:sz w:val="24"/>
                <w:szCs w:val="24"/>
                <w:lang w:val="de-DE"/>
              </w:rPr>
              <w:t>.</w:t>
            </w:r>
            <w:r w:rsidR="000B0735" w:rsidRPr="00A01288">
              <w:rPr>
                <w:rFonts w:ascii="Times New Roman" w:hAnsi="Times New Roman" w:cs="Times New Roman"/>
                <w:sz w:val="24"/>
                <w:szCs w:val="24"/>
                <w:lang w:val="de-DE"/>
              </w:rPr>
              <w:t xml:space="preserve"> </w:t>
            </w:r>
          </w:p>
        </w:tc>
      </w:tr>
    </w:tbl>
    <w:p w:rsidR="003C3A86" w:rsidRDefault="003C3A86" w:rsidP="002E65B7">
      <w:pPr>
        <w:pStyle w:val="naisf"/>
        <w:spacing w:before="0" w:after="0"/>
        <w:ind w:firstLine="0"/>
        <w:rPr>
          <w:i/>
          <w:sz w:val="28"/>
          <w:szCs w:val="28"/>
        </w:rPr>
      </w:pPr>
    </w:p>
    <w:p w:rsidR="00A130A0" w:rsidRDefault="00FC0A93" w:rsidP="00345EE9">
      <w:pPr>
        <w:pStyle w:val="naisf"/>
        <w:spacing w:before="0" w:after="0"/>
        <w:ind w:firstLine="0"/>
        <w:jc w:val="center"/>
        <w:rPr>
          <w:i/>
          <w:sz w:val="28"/>
          <w:szCs w:val="28"/>
        </w:rPr>
      </w:pPr>
      <w:r w:rsidRPr="000B4AA0">
        <w:rPr>
          <w:i/>
          <w:sz w:val="28"/>
          <w:szCs w:val="28"/>
        </w:rPr>
        <w:t xml:space="preserve">Anotācijas </w:t>
      </w:r>
      <w:r w:rsidR="002A0CFF">
        <w:rPr>
          <w:i/>
          <w:sz w:val="28"/>
          <w:szCs w:val="28"/>
        </w:rPr>
        <w:t xml:space="preserve">II, </w:t>
      </w:r>
      <w:r w:rsidRPr="000B4AA0">
        <w:rPr>
          <w:i/>
          <w:sz w:val="28"/>
          <w:szCs w:val="28"/>
        </w:rPr>
        <w:t xml:space="preserve">IV. - VI. sadaļa – </w:t>
      </w:r>
      <w:r w:rsidR="00345EE9">
        <w:rPr>
          <w:i/>
          <w:sz w:val="28"/>
          <w:szCs w:val="28"/>
        </w:rPr>
        <w:t>projekts šīs jomas neskar.</w:t>
      </w:r>
    </w:p>
    <w:p w:rsidR="003C3A86" w:rsidRPr="003A0C23" w:rsidRDefault="003C3A86" w:rsidP="00345EE9">
      <w:pPr>
        <w:pStyle w:val="naisf"/>
        <w:spacing w:before="0" w:after="0"/>
        <w:ind w:firstLine="0"/>
        <w:jc w:val="center"/>
        <w:rPr>
          <w:i/>
          <w:sz w:val="28"/>
          <w:szCs w:val="28"/>
        </w:rPr>
      </w:pPr>
    </w:p>
    <w:tbl>
      <w:tblPr>
        <w:tblW w:w="9626" w:type="dxa"/>
        <w:jc w:val="center"/>
        <w:tblInd w:w="4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21"/>
        <w:gridCol w:w="2976"/>
        <w:gridCol w:w="6129"/>
      </w:tblGrid>
      <w:tr w:rsidR="000B4AA0" w:rsidRPr="000F70CA" w:rsidTr="00B96808">
        <w:trPr>
          <w:jc w:val="center"/>
        </w:trPr>
        <w:tc>
          <w:tcPr>
            <w:tcW w:w="9626" w:type="dxa"/>
            <w:gridSpan w:val="3"/>
            <w:tcBorders>
              <w:top w:val="single" w:sz="4" w:space="0" w:color="auto"/>
            </w:tcBorders>
          </w:tcPr>
          <w:p w:rsidR="000B4AA0" w:rsidRPr="008E6948" w:rsidRDefault="000B4AA0" w:rsidP="008A3450">
            <w:pPr>
              <w:pStyle w:val="naisnod"/>
              <w:spacing w:before="0" w:after="0"/>
              <w:ind w:left="57" w:right="57"/>
            </w:pPr>
            <w:r w:rsidRPr="008E6948">
              <w:t>VII. Tiesību akta projekta izpildes nodrošināšana un tās ietekme uz institūcijām</w:t>
            </w:r>
          </w:p>
        </w:tc>
      </w:tr>
      <w:tr w:rsidR="000B4AA0" w:rsidRPr="00D632AB" w:rsidTr="00B96808">
        <w:trPr>
          <w:trHeight w:val="427"/>
          <w:jc w:val="center"/>
        </w:trPr>
        <w:tc>
          <w:tcPr>
            <w:tcW w:w="521" w:type="dxa"/>
          </w:tcPr>
          <w:p w:rsidR="000B4AA0" w:rsidRPr="008E6948" w:rsidRDefault="000B4AA0" w:rsidP="008A3450">
            <w:pPr>
              <w:pStyle w:val="naisnod"/>
              <w:spacing w:before="0" w:after="0"/>
              <w:ind w:left="57" w:right="57"/>
              <w:jc w:val="left"/>
              <w:rPr>
                <w:b w:val="0"/>
              </w:rPr>
            </w:pPr>
            <w:r w:rsidRPr="008E6948">
              <w:rPr>
                <w:b w:val="0"/>
              </w:rPr>
              <w:t>1.</w:t>
            </w:r>
          </w:p>
        </w:tc>
        <w:tc>
          <w:tcPr>
            <w:tcW w:w="2976" w:type="dxa"/>
          </w:tcPr>
          <w:p w:rsidR="000B4AA0" w:rsidRPr="008E6948" w:rsidRDefault="000B4AA0" w:rsidP="008A3450">
            <w:pPr>
              <w:pStyle w:val="naisf"/>
              <w:spacing w:before="0" w:after="0"/>
              <w:ind w:left="57" w:right="57" w:firstLine="0"/>
              <w:jc w:val="left"/>
            </w:pPr>
            <w:r w:rsidRPr="008E6948">
              <w:t xml:space="preserve">Projekta izpildē iesaistītās institūcijas </w:t>
            </w:r>
          </w:p>
        </w:tc>
        <w:tc>
          <w:tcPr>
            <w:tcW w:w="6129" w:type="dxa"/>
          </w:tcPr>
          <w:p w:rsidR="000B4AA0" w:rsidRPr="008E6948" w:rsidRDefault="000B4AA0" w:rsidP="00D632AB">
            <w:pPr>
              <w:pStyle w:val="naisnod"/>
              <w:spacing w:before="0" w:after="0"/>
              <w:ind w:right="57"/>
              <w:jc w:val="both"/>
              <w:rPr>
                <w:b w:val="0"/>
              </w:rPr>
            </w:pPr>
            <w:r w:rsidRPr="008E6948">
              <w:rPr>
                <w:b w:val="0"/>
              </w:rPr>
              <w:t xml:space="preserve">Noteikumu projekta izpildi nodrošinās </w:t>
            </w:r>
            <w:r w:rsidR="00D632AB">
              <w:rPr>
                <w:b w:val="0"/>
              </w:rPr>
              <w:t>NVD.</w:t>
            </w:r>
          </w:p>
        </w:tc>
      </w:tr>
      <w:tr w:rsidR="000B4AA0" w:rsidRPr="008E6948" w:rsidTr="00B96808">
        <w:trPr>
          <w:trHeight w:val="463"/>
          <w:jc w:val="center"/>
        </w:trPr>
        <w:tc>
          <w:tcPr>
            <w:tcW w:w="521" w:type="dxa"/>
          </w:tcPr>
          <w:p w:rsidR="000B4AA0" w:rsidRPr="008E6948" w:rsidRDefault="000B4AA0" w:rsidP="008A3450">
            <w:pPr>
              <w:pStyle w:val="naisnod"/>
              <w:spacing w:before="0" w:after="0"/>
              <w:ind w:left="57" w:right="57"/>
              <w:jc w:val="left"/>
              <w:rPr>
                <w:b w:val="0"/>
              </w:rPr>
            </w:pPr>
            <w:r w:rsidRPr="008E6948">
              <w:rPr>
                <w:b w:val="0"/>
              </w:rPr>
              <w:t>2.</w:t>
            </w:r>
          </w:p>
        </w:tc>
        <w:tc>
          <w:tcPr>
            <w:tcW w:w="2976" w:type="dxa"/>
          </w:tcPr>
          <w:p w:rsidR="000B4AA0" w:rsidRPr="008E6948" w:rsidRDefault="000B4AA0" w:rsidP="008A3450">
            <w:pPr>
              <w:pStyle w:val="naisf"/>
              <w:spacing w:before="0" w:after="0"/>
              <w:ind w:left="57" w:right="57" w:firstLine="0"/>
              <w:jc w:val="left"/>
            </w:pPr>
            <w:r w:rsidRPr="008E6948">
              <w:t xml:space="preserve">Projekta izpildes ietekme uz pārvaldes funkcijām </w:t>
            </w:r>
          </w:p>
        </w:tc>
        <w:tc>
          <w:tcPr>
            <w:tcW w:w="6129" w:type="dxa"/>
          </w:tcPr>
          <w:p w:rsidR="000B4AA0" w:rsidRPr="008E6948" w:rsidRDefault="000B4AA0" w:rsidP="008A3450">
            <w:pPr>
              <w:pStyle w:val="naisnod"/>
              <w:spacing w:before="0" w:after="0"/>
              <w:ind w:left="57" w:right="57"/>
              <w:jc w:val="left"/>
              <w:rPr>
                <w:b w:val="0"/>
              </w:rPr>
            </w:pPr>
            <w:r w:rsidRPr="008E6948">
              <w:rPr>
                <w:b w:val="0"/>
              </w:rPr>
              <w:t>Projekts šo jomu neskar</w:t>
            </w:r>
          </w:p>
        </w:tc>
      </w:tr>
      <w:tr w:rsidR="000B4AA0" w:rsidRPr="008E6948" w:rsidTr="00B96808">
        <w:trPr>
          <w:trHeight w:val="725"/>
          <w:jc w:val="center"/>
        </w:trPr>
        <w:tc>
          <w:tcPr>
            <w:tcW w:w="521" w:type="dxa"/>
          </w:tcPr>
          <w:p w:rsidR="000B4AA0" w:rsidRPr="008E6948" w:rsidRDefault="000B4AA0" w:rsidP="008A3450">
            <w:pPr>
              <w:pStyle w:val="naisnod"/>
              <w:spacing w:before="0" w:after="0"/>
              <w:ind w:left="57" w:right="57"/>
              <w:jc w:val="left"/>
              <w:rPr>
                <w:b w:val="0"/>
              </w:rPr>
            </w:pPr>
            <w:r w:rsidRPr="008E6948">
              <w:rPr>
                <w:b w:val="0"/>
              </w:rPr>
              <w:lastRenderedPageBreak/>
              <w:t>3.</w:t>
            </w:r>
          </w:p>
        </w:tc>
        <w:tc>
          <w:tcPr>
            <w:tcW w:w="2976" w:type="dxa"/>
          </w:tcPr>
          <w:p w:rsidR="000B4AA0" w:rsidRPr="008E6948" w:rsidRDefault="000B4AA0" w:rsidP="008A3450">
            <w:pPr>
              <w:pStyle w:val="naisf"/>
              <w:spacing w:before="0" w:after="0"/>
              <w:ind w:left="57" w:right="57" w:firstLine="0"/>
              <w:jc w:val="left"/>
            </w:pPr>
            <w:r w:rsidRPr="008E6948">
              <w:t>Projekta izpildes ietekme uz pārvaldes institucionālo struktūru.</w:t>
            </w:r>
          </w:p>
          <w:p w:rsidR="000B4AA0" w:rsidRPr="008E6948" w:rsidRDefault="000B4AA0" w:rsidP="008A3450">
            <w:pPr>
              <w:pStyle w:val="naisf"/>
              <w:spacing w:before="0" w:after="0"/>
              <w:ind w:left="57" w:right="57" w:firstLine="0"/>
              <w:jc w:val="left"/>
            </w:pPr>
            <w:r w:rsidRPr="008E6948">
              <w:t>Jaunu institūciju izveide</w:t>
            </w:r>
          </w:p>
        </w:tc>
        <w:tc>
          <w:tcPr>
            <w:tcW w:w="6129" w:type="dxa"/>
          </w:tcPr>
          <w:p w:rsidR="000B4AA0" w:rsidRPr="008E6948" w:rsidRDefault="000B4AA0" w:rsidP="008A3450">
            <w:pPr>
              <w:pStyle w:val="naisnod"/>
              <w:spacing w:before="0" w:after="0"/>
              <w:ind w:left="57" w:right="57"/>
              <w:jc w:val="left"/>
              <w:rPr>
                <w:b w:val="0"/>
              </w:rPr>
            </w:pPr>
            <w:r w:rsidRPr="008E6948">
              <w:rPr>
                <w:b w:val="0"/>
              </w:rPr>
              <w:t>Projekts šo jomu neskar</w:t>
            </w:r>
          </w:p>
        </w:tc>
      </w:tr>
      <w:tr w:rsidR="000B4AA0" w:rsidRPr="008E6948" w:rsidTr="00B96808">
        <w:trPr>
          <w:trHeight w:val="780"/>
          <w:jc w:val="center"/>
        </w:trPr>
        <w:tc>
          <w:tcPr>
            <w:tcW w:w="521" w:type="dxa"/>
          </w:tcPr>
          <w:p w:rsidR="000B4AA0" w:rsidRPr="008E6948" w:rsidRDefault="000B4AA0" w:rsidP="008A3450">
            <w:pPr>
              <w:pStyle w:val="naisnod"/>
              <w:spacing w:before="0" w:after="0"/>
              <w:ind w:left="57" w:right="57"/>
              <w:jc w:val="left"/>
              <w:rPr>
                <w:b w:val="0"/>
              </w:rPr>
            </w:pPr>
            <w:r w:rsidRPr="008E6948">
              <w:rPr>
                <w:b w:val="0"/>
              </w:rPr>
              <w:t>4.</w:t>
            </w:r>
          </w:p>
        </w:tc>
        <w:tc>
          <w:tcPr>
            <w:tcW w:w="2976" w:type="dxa"/>
          </w:tcPr>
          <w:p w:rsidR="000B4AA0" w:rsidRPr="008E6948" w:rsidRDefault="000B4AA0" w:rsidP="008A3450">
            <w:pPr>
              <w:pStyle w:val="naisf"/>
              <w:spacing w:before="0" w:after="0"/>
              <w:ind w:left="57" w:right="57" w:firstLine="0"/>
              <w:jc w:val="left"/>
            </w:pPr>
            <w:r w:rsidRPr="008E6948">
              <w:t>Projekta izpildes ietekme uz pārvaldes institucionālo struktūru.</w:t>
            </w:r>
          </w:p>
          <w:p w:rsidR="000B4AA0" w:rsidRPr="008E6948" w:rsidRDefault="000B4AA0" w:rsidP="008A3450">
            <w:pPr>
              <w:pStyle w:val="naisf"/>
              <w:spacing w:before="0" w:after="0"/>
              <w:ind w:left="57" w:right="57" w:firstLine="0"/>
              <w:jc w:val="left"/>
            </w:pPr>
            <w:r w:rsidRPr="008E6948">
              <w:t>Esošu institūciju likvidācija</w:t>
            </w:r>
          </w:p>
        </w:tc>
        <w:tc>
          <w:tcPr>
            <w:tcW w:w="6129" w:type="dxa"/>
          </w:tcPr>
          <w:p w:rsidR="000B4AA0" w:rsidRPr="008E6948" w:rsidRDefault="000B4AA0" w:rsidP="008A3450">
            <w:pPr>
              <w:pStyle w:val="naisnod"/>
              <w:spacing w:before="0" w:after="0"/>
              <w:ind w:left="57" w:right="57"/>
              <w:jc w:val="left"/>
              <w:rPr>
                <w:b w:val="0"/>
              </w:rPr>
            </w:pPr>
            <w:r w:rsidRPr="008E6948">
              <w:rPr>
                <w:b w:val="0"/>
              </w:rPr>
              <w:t>Projekts šo jomu neskar</w:t>
            </w:r>
          </w:p>
        </w:tc>
      </w:tr>
      <w:tr w:rsidR="000B4AA0" w:rsidRPr="008E6948" w:rsidTr="00B96808">
        <w:trPr>
          <w:trHeight w:val="703"/>
          <w:jc w:val="center"/>
        </w:trPr>
        <w:tc>
          <w:tcPr>
            <w:tcW w:w="521" w:type="dxa"/>
          </w:tcPr>
          <w:p w:rsidR="000B4AA0" w:rsidRPr="008E6948" w:rsidRDefault="000B4AA0" w:rsidP="008A3450">
            <w:pPr>
              <w:pStyle w:val="naisnod"/>
              <w:spacing w:before="0" w:after="0"/>
              <w:ind w:left="57" w:right="57"/>
              <w:jc w:val="left"/>
              <w:rPr>
                <w:b w:val="0"/>
              </w:rPr>
            </w:pPr>
            <w:r w:rsidRPr="008E6948">
              <w:rPr>
                <w:b w:val="0"/>
              </w:rPr>
              <w:t>5.</w:t>
            </w:r>
          </w:p>
        </w:tc>
        <w:tc>
          <w:tcPr>
            <w:tcW w:w="2976" w:type="dxa"/>
          </w:tcPr>
          <w:p w:rsidR="000B4AA0" w:rsidRPr="008E6948" w:rsidRDefault="000B4AA0" w:rsidP="008A3450">
            <w:pPr>
              <w:pStyle w:val="naisf"/>
              <w:spacing w:before="0" w:after="0"/>
              <w:ind w:left="57" w:right="57" w:firstLine="0"/>
              <w:jc w:val="left"/>
            </w:pPr>
            <w:r w:rsidRPr="008E6948">
              <w:t>Projekta izpildes ietekme uz pārvaldes institucionālo struktūru.</w:t>
            </w:r>
          </w:p>
          <w:p w:rsidR="000B4AA0" w:rsidRPr="008E6948" w:rsidRDefault="000B4AA0" w:rsidP="008A3450">
            <w:pPr>
              <w:pStyle w:val="naisf"/>
              <w:spacing w:before="0" w:after="0"/>
              <w:ind w:left="57" w:right="57" w:firstLine="0"/>
              <w:jc w:val="left"/>
            </w:pPr>
            <w:r w:rsidRPr="008E6948">
              <w:t>Esošu institūciju reorganizācija</w:t>
            </w:r>
          </w:p>
        </w:tc>
        <w:tc>
          <w:tcPr>
            <w:tcW w:w="6129" w:type="dxa"/>
          </w:tcPr>
          <w:p w:rsidR="000B4AA0" w:rsidRPr="008E6948" w:rsidRDefault="000B4AA0" w:rsidP="008A3450">
            <w:pPr>
              <w:pStyle w:val="naisnod"/>
              <w:spacing w:before="0" w:after="0"/>
              <w:ind w:left="57" w:right="57"/>
              <w:jc w:val="both"/>
              <w:rPr>
                <w:b w:val="0"/>
              </w:rPr>
            </w:pPr>
            <w:r w:rsidRPr="008E6948">
              <w:rPr>
                <w:b w:val="0"/>
              </w:rPr>
              <w:t>Projekts šo jomu neskar</w:t>
            </w:r>
          </w:p>
        </w:tc>
      </w:tr>
      <w:tr w:rsidR="000B4AA0" w:rsidRPr="008E6948" w:rsidTr="00B96808">
        <w:trPr>
          <w:trHeight w:val="476"/>
          <w:jc w:val="center"/>
        </w:trPr>
        <w:tc>
          <w:tcPr>
            <w:tcW w:w="521" w:type="dxa"/>
          </w:tcPr>
          <w:p w:rsidR="000B4AA0" w:rsidRPr="008E6948" w:rsidRDefault="000B4AA0" w:rsidP="008A3450">
            <w:pPr>
              <w:pStyle w:val="naiskr"/>
              <w:spacing w:before="0" w:after="0"/>
              <w:ind w:left="57" w:right="57"/>
            </w:pPr>
            <w:r w:rsidRPr="008E6948">
              <w:t>6.</w:t>
            </w:r>
          </w:p>
        </w:tc>
        <w:tc>
          <w:tcPr>
            <w:tcW w:w="2976" w:type="dxa"/>
          </w:tcPr>
          <w:p w:rsidR="000B4AA0" w:rsidRPr="008E6948" w:rsidRDefault="000B4AA0" w:rsidP="008A3450">
            <w:pPr>
              <w:pStyle w:val="naiskr"/>
              <w:spacing w:before="0" w:after="0"/>
              <w:ind w:left="57" w:right="57"/>
            </w:pPr>
            <w:r w:rsidRPr="008E6948">
              <w:t>Cita informācija</w:t>
            </w:r>
          </w:p>
        </w:tc>
        <w:tc>
          <w:tcPr>
            <w:tcW w:w="6129" w:type="dxa"/>
          </w:tcPr>
          <w:p w:rsidR="000B4AA0" w:rsidRPr="008E6948" w:rsidRDefault="000B4AA0" w:rsidP="008A3450">
            <w:pPr>
              <w:pStyle w:val="naiskr"/>
              <w:spacing w:before="0" w:after="0"/>
              <w:ind w:left="57" w:right="57"/>
            </w:pPr>
            <w:r w:rsidRPr="008E6948">
              <w:t>Nav</w:t>
            </w:r>
          </w:p>
        </w:tc>
      </w:tr>
    </w:tbl>
    <w:p w:rsidR="003C3A86" w:rsidRDefault="003C3A86" w:rsidP="00345EE9">
      <w:pPr>
        <w:rPr>
          <w:rFonts w:ascii="Times New Roman" w:hAnsi="Times New Roman" w:cs="Times New Roman"/>
          <w:sz w:val="28"/>
          <w:szCs w:val="28"/>
          <w:lang w:val="lv-LV"/>
        </w:rPr>
      </w:pPr>
    </w:p>
    <w:p w:rsidR="001C1908" w:rsidRDefault="001C1908" w:rsidP="00345EE9">
      <w:pPr>
        <w:rPr>
          <w:rFonts w:ascii="Times New Roman" w:hAnsi="Times New Roman" w:cs="Times New Roman"/>
          <w:sz w:val="28"/>
          <w:szCs w:val="28"/>
          <w:lang w:val="lv-LV"/>
        </w:rPr>
      </w:pPr>
    </w:p>
    <w:p w:rsidR="001C1908" w:rsidRDefault="001C1908" w:rsidP="00345EE9">
      <w:pPr>
        <w:rPr>
          <w:rFonts w:ascii="Times New Roman" w:hAnsi="Times New Roman" w:cs="Times New Roman"/>
          <w:sz w:val="28"/>
          <w:szCs w:val="28"/>
          <w:lang w:val="lv-LV"/>
        </w:rPr>
      </w:pPr>
    </w:p>
    <w:p w:rsidR="00B62ED7" w:rsidRPr="003050C7" w:rsidRDefault="00E8755F" w:rsidP="00345EE9">
      <w:pPr>
        <w:jc w:val="center"/>
        <w:rPr>
          <w:rFonts w:ascii="Times New Roman" w:hAnsi="Times New Roman" w:cs="Times New Roman"/>
          <w:sz w:val="28"/>
          <w:szCs w:val="28"/>
          <w:lang w:val="lv-LV"/>
        </w:rPr>
      </w:pPr>
      <w:r w:rsidRPr="00E8755F">
        <w:rPr>
          <w:rFonts w:ascii="Times New Roman" w:hAnsi="Times New Roman" w:cs="Times New Roman"/>
          <w:sz w:val="28"/>
          <w:szCs w:val="28"/>
          <w:lang w:val="lv-LV"/>
        </w:rPr>
        <w:t>Veselības ministr</w:t>
      </w:r>
      <w:r w:rsidR="001C1908">
        <w:rPr>
          <w:rFonts w:ascii="Times New Roman" w:hAnsi="Times New Roman" w:cs="Times New Roman"/>
          <w:sz w:val="28"/>
          <w:szCs w:val="28"/>
          <w:lang w:val="lv-LV"/>
        </w:rPr>
        <w:t>e</w:t>
      </w:r>
      <w:r w:rsidRPr="00E8755F">
        <w:rPr>
          <w:rFonts w:ascii="Times New Roman" w:hAnsi="Times New Roman" w:cs="Times New Roman"/>
          <w:sz w:val="28"/>
          <w:szCs w:val="28"/>
          <w:lang w:val="lv-LV"/>
        </w:rPr>
        <w:t xml:space="preserve">                                               </w:t>
      </w:r>
      <w:r w:rsidR="003050C7">
        <w:rPr>
          <w:rFonts w:ascii="Times New Roman" w:hAnsi="Times New Roman" w:cs="Times New Roman"/>
          <w:sz w:val="28"/>
          <w:szCs w:val="28"/>
          <w:lang w:val="lv-LV"/>
        </w:rPr>
        <w:t xml:space="preserve">                   </w:t>
      </w:r>
      <w:r w:rsidR="00A01288">
        <w:rPr>
          <w:rFonts w:ascii="Times New Roman" w:hAnsi="Times New Roman" w:cs="Times New Roman"/>
          <w:sz w:val="28"/>
          <w:szCs w:val="28"/>
          <w:lang w:val="lv-LV"/>
        </w:rPr>
        <w:t xml:space="preserve">     </w:t>
      </w:r>
      <w:r w:rsidR="003050C7">
        <w:rPr>
          <w:rFonts w:ascii="Times New Roman" w:hAnsi="Times New Roman" w:cs="Times New Roman"/>
          <w:sz w:val="28"/>
          <w:szCs w:val="28"/>
          <w:lang w:val="lv-LV"/>
        </w:rPr>
        <w:t xml:space="preserve">   </w:t>
      </w:r>
      <w:proofErr w:type="spellStart"/>
      <w:r w:rsidR="001C1908">
        <w:rPr>
          <w:rFonts w:ascii="Times New Roman" w:hAnsi="Times New Roman" w:cs="Times New Roman"/>
          <w:sz w:val="28"/>
          <w:szCs w:val="28"/>
          <w:lang w:val="lv-LV"/>
        </w:rPr>
        <w:t>I.Circene</w:t>
      </w:r>
      <w:proofErr w:type="spellEnd"/>
    </w:p>
    <w:p w:rsidR="003C3A86" w:rsidRDefault="003C3A86" w:rsidP="00E8755F">
      <w:pPr>
        <w:suppressAutoHyphens/>
        <w:spacing w:after="0" w:line="240" w:lineRule="auto"/>
        <w:rPr>
          <w:rFonts w:ascii="Times New Roman" w:hAnsi="Times New Roman" w:cs="Times New Roman"/>
          <w:lang w:val="lv-LV"/>
        </w:rPr>
      </w:pPr>
    </w:p>
    <w:p w:rsidR="003C3A86" w:rsidRDefault="003C3A86" w:rsidP="00E8755F">
      <w:pPr>
        <w:suppressAutoHyphens/>
        <w:spacing w:after="0" w:line="240" w:lineRule="auto"/>
        <w:rPr>
          <w:rFonts w:ascii="Times New Roman" w:hAnsi="Times New Roman" w:cs="Times New Roman"/>
          <w:lang w:val="lv-LV"/>
        </w:rPr>
      </w:pPr>
    </w:p>
    <w:p w:rsidR="003C3A86" w:rsidRDefault="003C3A86" w:rsidP="00E8755F">
      <w:pPr>
        <w:suppressAutoHyphens/>
        <w:spacing w:after="0" w:line="240" w:lineRule="auto"/>
        <w:rPr>
          <w:rFonts w:ascii="Times New Roman" w:hAnsi="Times New Roman" w:cs="Times New Roman"/>
          <w:lang w:val="lv-LV"/>
        </w:rPr>
      </w:pPr>
    </w:p>
    <w:p w:rsidR="003C3A86" w:rsidRDefault="003C3A86" w:rsidP="00E8755F">
      <w:pPr>
        <w:suppressAutoHyphens/>
        <w:spacing w:after="0" w:line="240" w:lineRule="auto"/>
        <w:rPr>
          <w:rFonts w:ascii="Times New Roman" w:hAnsi="Times New Roman" w:cs="Times New Roman"/>
          <w:lang w:val="lv-LV"/>
        </w:rPr>
      </w:pPr>
    </w:p>
    <w:p w:rsidR="001C1908" w:rsidRDefault="001C1908" w:rsidP="00E8755F">
      <w:pPr>
        <w:suppressAutoHyphens/>
        <w:spacing w:after="0" w:line="240" w:lineRule="auto"/>
        <w:rPr>
          <w:rFonts w:ascii="Times New Roman" w:hAnsi="Times New Roman" w:cs="Times New Roman"/>
          <w:lang w:val="lv-LV"/>
        </w:rPr>
      </w:pPr>
    </w:p>
    <w:p w:rsidR="001C1908" w:rsidRDefault="001C1908" w:rsidP="00E8755F">
      <w:pPr>
        <w:suppressAutoHyphens/>
        <w:spacing w:after="0" w:line="240" w:lineRule="auto"/>
        <w:rPr>
          <w:rFonts w:ascii="Times New Roman" w:hAnsi="Times New Roman" w:cs="Times New Roman"/>
          <w:lang w:val="lv-LV"/>
        </w:rPr>
      </w:pPr>
    </w:p>
    <w:p w:rsidR="001C1908" w:rsidRDefault="001C1908" w:rsidP="00E8755F">
      <w:pPr>
        <w:suppressAutoHyphens/>
        <w:spacing w:after="0" w:line="240" w:lineRule="auto"/>
        <w:rPr>
          <w:rFonts w:ascii="Times New Roman" w:hAnsi="Times New Roman" w:cs="Times New Roman"/>
          <w:lang w:val="lv-LV"/>
        </w:rPr>
      </w:pPr>
    </w:p>
    <w:p w:rsidR="001C1908" w:rsidRDefault="001C1908" w:rsidP="00E8755F">
      <w:pPr>
        <w:suppressAutoHyphens/>
        <w:spacing w:after="0" w:line="240" w:lineRule="auto"/>
        <w:rPr>
          <w:rFonts w:ascii="Times New Roman" w:hAnsi="Times New Roman" w:cs="Times New Roman"/>
          <w:lang w:val="lv-LV"/>
        </w:rPr>
      </w:pPr>
    </w:p>
    <w:p w:rsidR="003C3A86" w:rsidRDefault="003C3A86" w:rsidP="00E8755F">
      <w:pPr>
        <w:suppressAutoHyphens/>
        <w:spacing w:after="0" w:line="240" w:lineRule="auto"/>
        <w:rPr>
          <w:rFonts w:ascii="Times New Roman" w:hAnsi="Times New Roman" w:cs="Times New Roman"/>
          <w:lang w:val="lv-LV"/>
        </w:rPr>
      </w:pPr>
    </w:p>
    <w:p w:rsidR="00B62EA0" w:rsidRDefault="002E65B7" w:rsidP="00E8755F">
      <w:pPr>
        <w:suppressAutoHyphens/>
        <w:spacing w:after="0" w:line="240" w:lineRule="auto"/>
        <w:rPr>
          <w:rFonts w:ascii="Times New Roman" w:hAnsi="Times New Roman" w:cs="Times New Roman"/>
          <w:lang w:val="lv-LV"/>
        </w:rPr>
      </w:pPr>
      <w:r>
        <w:rPr>
          <w:rFonts w:ascii="Times New Roman" w:hAnsi="Times New Roman" w:cs="Times New Roman"/>
          <w:lang w:val="lv-LV"/>
        </w:rPr>
        <w:t xml:space="preserve">28.10.2011  </w:t>
      </w:r>
      <w:r w:rsidR="00B62EA0">
        <w:rPr>
          <w:rFonts w:ascii="Times New Roman" w:hAnsi="Times New Roman" w:cs="Times New Roman"/>
          <w:lang w:val="lv-LV"/>
        </w:rPr>
        <w:t xml:space="preserve">  </w:t>
      </w:r>
      <w:r>
        <w:rPr>
          <w:rFonts w:ascii="Times New Roman" w:hAnsi="Times New Roman" w:cs="Times New Roman"/>
          <w:lang w:val="lv-LV"/>
        </w:rPr>
        <w:t xml:space="preserve"> </w:t>
      </w:r>
      <w:r w:rsidR="000F70CA">
        <w:rPr>
          <w:rFonts w:ascii="Times New Roman" w:hAnsi="Times New Roman" w:cs="Times New Roman"/>
          <w:lang w:val="lv-LV"/>
        </w:rPr>
        <w:t>11:56</w:t>
      </w:r>
    </w:p>
    <w:p w:rsidR="00E8755F" w:rsidRPr="003050C7" w:rsidRDefault="000F70CA" w:rsidP="00E8755F">
      <w:pPr>
        <w:suppressAutoHyphens/>
        <w:spacing w:after="0" w:line="240" w:lineRule="auto"/>
        <w:rPr>
          <w:rFonts w:ascii="Times New Roman" w:hAnsi="Times New Roman" w:cs="Times New Roman"/>
          <w:lang w:val="lv-LV"/>
        </w:rPr>
      </w:pPr>
      <w:r>
        <w:rPr>
          <w:rFonts w:ascii="Times New Roman" w:hAnsi="Times New Roman" w:cs="Times New Roman"/>
          <w:lang w:val="lv-LV"/>
        </w:rPr>
        <w:t>1678</w:t>
      </w:r>
    </w:p>
    <w:p w:rsidR="00E8755F" w:rsidRPr="003050C7" w:rsidRDefault="00E8755F" w:rsidP="00E8755F">
      <w:pPr>
        <w:suppressAutoHyphens/>
        <w:spacing w:after="0" w:line="240" w:lineRule="auto"/>
        <w:rPr>
          <w:rFonts w:ascii="Times New Roman" w:hAnsi="Times New Roman" w:cs="Times New Roman"/>
          <w:lang w:val="lv-LV"/>
        </w:rPr>
      </w:pPr>
      <w:r w:rsidRPr="003050C7">
        <w:rPr>
          <w:rFonts w:ascii="Times New Roman" w:hAnsi="Times New Roman" w:cs="Times New Roman"/>
          <w:lang w:val="lv-LV"/>
        </w:rPr>
        <w:t>Ž.Zvaigzne</w:t>
      </w:r>
    </w:p>
    <w:p w:rsidR="00D176BF" w:rsidRPr="003050C7" w:rsidRDefault="00E8755F" w:rsidP="003050C7">
      <w:pPr>
        <w:suppressAutoHyphens/>
        <w:spacing w:after="0" w:line="240" w:lineRule="auto"/>
        <w:rPr>
          <w:rFonts w:ascii="Times New Roman" w:hAnsi="Times New Roman" w:cs="Times New Roman"/>
          <w:lang w:val="lv-LV"/>
        </w:rPr>
      </w:pPr>
      <w:r w:rsidRPr="003050C7">
        <w:rPr>
          <w:rFonts w:ascii="Times New Roman" w:hAnsi="Times New Roman" w:cs="Times New Roman"/>
          <w:lang w:val="lv-LV"/>
        </w:rPr>
        <w:t>67876041, Zanete.Zvaigzne@vm.gov.lv</w:t>
      </w:r>
    </w:p>
    <w:sectPr w:rsidR="00D176BF" w:rsidRPr="003050C7" w:rsidSect="00D176BF">
      <w:headerReference w:type="default" r:id="rId8"/>
      <w:footerReference w:type="defaul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CC9" w:rsidRDefault="003E1CC9" w:rsidP="00D176BF">
      <w:pPr>
        <w:spacing w:after="0" w:line="240" w:lineRule="auto"/>
      </w:pPr>
      <w:r>
        <w:separator/>
      </w:r>
    </w:p>
  </w:endnote>
  <w:endnote w:type="continuationSeparator" w:id="0">
    <w:p w:rsidR="003E1CC9" w:rsidRDefault="003E1CC9" w:rsidP="00D17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CC9" w:rsidRPr="006D35F8" w:rsidRDefault="00DD5941" w:rsidP="00FC0EB1">
    <w:pPr>
      <w:spacing w:after="12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VMAnot_2</w:t>
    </w:r>
    <w:r w:rsidR="002E65B7">
      <w:rPr>
        <w:rFonts w:ascii="Times New Roman" w:hAnsi="Times New Roman" w:cs="Times New Roman"/>
        <w:sz w:val="24"/>
        <w:szCs w:val="24"/>
        <w:lang w:val="lv-LV"/>
      </w:rPr>
      <w:t>8</w:t>
    </w:r>
    <w:r w:rsidR="003C3A86">
      <w:rPr>
        <w:rFonts w:ascii="Times New Roman" w:hAnsi="Times New Roman" w:cs="Times New Roman"/>
        <w:sz w:val="24"/>
        <w:szCs w:val="24"/>
        <w:lang w:val="lv-LV"/>
      </w:rPr>
      <w:t>10</w:t>
    </w:r>
    <w:r w:rsidR="003E1CC9" w:rsidRPr="006D35F8">
      <w:rPr>
        <w:rFonts w:ascii="Times New Roman" w:hAnsi="Times New Roman" w:cs="Times New Roman"/>
        <w:sz w:val="24"/>
        <w:szCs w:val="24"/>
        <w:lang w:val="lv-LV"/>
      </w:rPr>
      <w:t xml:space="preserve">11_NVD; Ministru kabineta noteikumu </w:t>
    </w:r>
    <w:r w:rsidR="003E1CC9" w:rsidRPr="006D35F8">
      <w:rPr>
        <w:rFonts w:ascii="Times New Roman" w:hAnsi="Times New Roman" w:cs="Times New Roman"/>
        <w:bCs/>
        <w:sz w:val="24"/>
        <w:szCs w:val="24"/>
        <w:lang w:val="lv-LV"/>
      </w:rPr>
      <w:t xml:space="preserve"> </w:t>
    </w:r>
    <w:bookmarkStart w:id="0" w:name="OLE_LINK1"/>
    <w:bookmarkStart w:id="1" w:name="OLE_LINK2"/>
    <w:r w:rsidR="003E1CC9" w:rsidRPr="006D35F8">
      <w:rPr>
        <w:rFonts w:ascii="Times New Roman" w:hAnsi="Times New Roman" w:cs="Times New Roman"/>
        <w:bCs/>
        <w:sz w:val="24"/>
        <w:szCs w:val="24"/>
        <w:lang w:val="lv-LV"/>
      </w:rPr>
      <w:t>„Noteikumi par Nacionālā veselības dienesta maksas pakalpojumu cenrādi”</w:t>
    </w:r>
    <w:r w:rsidR="003E1CC9" w:rsidRPr="006D35F8">
      <w:rPr>
        <w:rFonts w:ascii="Times New Roman" w:hAnsi="Times New Roman" w:cs="Times New Roman"/>
        <w:sz w:val="24"/>
        <w:szCs w:val="24"/>
        <w:lang w:val="lv-LV"/>
      </w:rPr>
      <w:t xml:space="preserve"> projekta sākotnējās ietekmes novērtējuma ziņojums (anotācija)</w:t>
    </w:r>
  </w:p>
  <w:bookmarkEnd w:id="0"/>
  <w:bookmarkEnd w:id="1"/>
  <w:p w:rsidR="003E1CC9" w:rsidRPr="00FC0EB1" w:rsidRDefault="003E1CC9" w:rsidP="00FC0EB1">
    <w:pPr>
      <w:pStyle w:val="Footer"/>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CC9" w:rsidRPr="00FC0EB1" w:rsidRDefault="002E65B7" w:rsidP="00FC0EB1">
    <w:pPr>
      <w:spacing w:after="12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VMAnot_28</w:t>
    </w:r>
    <w:r w:rsidR="003C3A86">
      <w:rPr>
        <w:rFonts w:ascii="Times New Roman" w:hAnsi="Times New Roman" w:cs="Times New Roman"/>
        <w:sz w:val="24"/>
        <w:szCs w:val="24"/>
        <w:lang w:val="lv-LV"/>
      </w:rPr>
      <w:t>10</w:t>
    </w:r>
    <w:r w:rsidR="003E1CC9" w:rsidRPr="006D35F8">
      <w:rPr>
        <w:rFonts w:ascii="Times New Roman" w:hAnsi="Times New Roman" w:cs="Times New Roman"/>
        <w:sz w:val="24"/>
        <w:szCs w:val="24"/>
        <w:lang w:val="lv-LV"/>
      </w:rPr>
      <w:t xml:space="preserve">11_NVD; </w:t>
    </w:r>
    <w:bookmarkStart w:id="2" w:name="OLE_LINK3"/>
    <w:bookmarkStart w:id="3" w:name="OLE_LINK4"/>
    <w:bookmarkStart w:id="4" w:name="_Hlk307560950"/>
    <w:r w:rsidR="003E1CC9" w:rsidRPr="006D35F8">
      <w:rPr>
        <w:rFonts w:ascii="Times New Roman" w:hAnsi="Times New Roman" w:cs="Times New Roman"/>
        <w:sz w:val="24"/>
        <w:szCs w:val="24"/>
        <w:lang w:val="lv-LV"/>
      </w:rPr>
      <w:t xml:space="preserve">Ministru kabineta noteikumu </w:t>
    </w:r>
    <w:r w:rsidR="003E1CC9" w:rsidRPr="006D35F8">
      <w:rPr>
        <w:rFonts w:ascii="Times New Roman" w:hAnsi="Times New Roman" w:cs="Times New Roman"/>
        <w:bCs/>
        <w:sz w:val="24"/>
        <w:szCs w:val="24"/>
        <w:lang w:val="lv-LV"/>
      </w:rPr>
      <w:t xml:space="preserve"> „Noteikumi par Nacionālā veselības dienesta maksas pakalpojumu cenrādi”</w:t>
    </w:r>
    <w:r w:rsidR="003E1CC9" w:rsidRPr="006D35F8">
      <w:rPr>
        <w:rFonts w:ascii="Times New Roman" w:hAnsi="Times New Roman" w:cs="Times New Roman"/>
        <w:sz w:val="24"/>
        <w:szCs w:val="24"/>
        <w:lang w:val="lv-LV"/>
      </w:rPr>
      <w:t xml:space="preserve"> projekta sākotnējās ietekmes novērtējuma ziņojums (anotācija)</w:t>
    </w:r>
    <w:bookmarkEnd w:id="2"/>
    <w:bookmarkEnd w:id="3"/>
    <w:bookmarkEnd w:id="4"/>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CC9" w:rsidRDefault="003E1CC9" w:rsidP="00D176BF">
      <w:pPr>
        <w:spacing w:after="0" w:line="240" w:lineRule="auto"/>
      </w:pPr>
      <w:r>
        <w:separator/>
      </w:r>
    </w:p>
  </w:footnote>
  <w:footnote w:type="continuationSeparator" w:id="0">
    <w:p w:rsidR="003E1CC9" w:rsidRDefault="003E1CC9" w:rsidP="00D17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37407"/>
      <w:docPartObj>
        <w:docPartGallery w:val="Page Numbers (Top of Page)"/>
        <w:docPartUnique/>
      </w:docPartObj>
    </w:sdtPr>
    <w:sdtContent>
      <w:p w:rsidR="003E1CC9" w:rsidRDefault="0005782E">
        <w:pPr>
          <w:pStyle w:val="Header"/>
          <w:jc w:val="center"/>
        </w:pPr>
        <w:r w:rsidRPr="00B63B0B">
          <w:rPr>
            <w:rFonts w:ascii="Times New Roman" w:hAnsi="Times New Roman" w:cs="Times New Roman"/>
          </w:rPr>
          <w:fldChar w:fldCharType="begin"/>
        </w:r>
        <w:r w:rsidR="003E1CC9" w:rsidRPr="00B63B0B">
          <w:rPr>
            <w:rFonts w:ascii="Times New Roman" w:hAnsi="Times New Roman" w:cs="Times New Roman"/>
          </w:rPr>
          <w:instrText xml:space="preserve"> PAGE   \* MERGEFORMAT </w:instrText>
        </w:r>
        <w:r w:rsidRPr="00B63B0B">
          <w:rPr>
            <w:rFonts w:ascii="Times New Roman" w:hAnsi="Times New Roman" w:cs="Times New Roman"/>
          </w:rPr>
          <w:fldChar w:fldCharType="separate"/>
        </w:r>
        <w:r w:rsidR="000F70CA">
          <w:rPr>
            <w:rFonts w:ascii="Times New Roman" w:hAnsi="Times New Roman" w:cs="Times New Roman"/>
            <w:noProof/>
          </w:rPr>
          <w:t>8</w:t>
        </w:r>
        <w:r w:rsidRPr="00B63B0B">
          <w:rPr>
            <w:rFonts w:ascii="Times New Roman" w:hAnsi="Times New Roman" w:cs="Times New Roman"/>
          </w:rPr>
          <w:fldChar w:fldCharType="end"/>
        </w:r>
      </w:p>
    </w:sdtContent>
  </w:sdt>
  <w:p w:rsidR="003E1CC9" w:rsidRDefault="003E1C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57F6D"/>
    <w:multiLevelType w:val="hybridMultilevel"/>
    <w:tmpl w:val="6DD2A3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947AA"/>
    <w:multiLevelType w:val="hybridMultilevel"/>
    <w:tmpl w:val="5F4C4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461AE"/>
    <w:multiLevelType w:val="hybridMultilevel"/>
    <w:tmpl w:val="E02C9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C46B1"/>
    <w:multiLevelType w:val="hybridMultilevel"/>
    <w:tmpl w:val="4E4C1BC0"/>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1B4399"/>
    <w:multiLevelType w:val="hybridMultilevel"/>
    <w:tmpl w:val="F86E15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D55A37"/>
    <w:multiLevelType w:val="hybridMultilevel"/>
    <w:tmpl w:val="89120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6C0D8F"/>
    <w:multiLevelType w:val="hybridMultilevel"/>
    <w:tmpl w:val="7EEC8FE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4A8D44A8"/>
    <w:multiLevelType w:val="hybridMultilevel"/>
    <w:tmpl w:val="194E1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4A4A09"/>
    <w:multiLevelType w:val="hybridMultilevel"/>
    <w:tmpl w:val="491AD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7"/>
  </w:num>
  <w:num w:numId="5">
    <w:abstractNumId w:val="8"/>
  </w:num>
  <w:num w:numId="6">
    <w:abstractNumId w:val="0"/>
  </w:num>
  <w:num w:numId="7">
    <w:abstractNumId w:val="1"/>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176BF"/>
    <w:rsid w:val="00001FF8"/>
    <w:rsid w:val="00025CAD"/>
    <w:rsid w:val="00032F90"/>
    <w:rsid w:val="0004227B"/>
    <w:rsid w:val="00043361"/>
    <w:rsid w:val="0005782E"/>
    <w:rsid w:val="0007303C"/>
    <w:rsid w:val="000A16F4"/>
    <w:rsid w:val="000A369B"/>
    <w:rsid w:val="000B0735"/>
    <w:rsid w:val="000B4AA0"/>
    <w:rsid w:val="000C77C4"/>
    <w:rsid w:val="000F53AF"/>
    <w:rsid w:val="000F70CA"/>
    <w:rsid w:val="00125882"/>
    <w:rsid w:val="00150589"/>
    <w:rsid w:val="00151418"/>
    <w:rsid w:val="0017530C"/>
    <w:rsid w:val="00182F32"/>
    <w:rsid w:val="001A4B0F"/>
    <w:rsid w:val="001C1908"/>
    <w:rsid w:val="001D7F36"/>
    <w:rsid w:val="002001A5"/>
    <w:rsid w:val="00231A26"/>
    <w:rsid w:val="002320DB"/>
    <w:rsid w:val="00235FE6"/>
    <w:rsid w:val="002373C7"/>
    <w:rsid w:val="00270714"/>
    <w:rsid w:val="00280FDF"/>
    <w:rsid w:val="002822F0"/>
    <w:rsid w:val="002968CB"/>
    <w:rsid w:val="002A0CFF"/>
    <w:rsid w:val="002A4881"/>
    <w:rsid w:val="002B6D4A"/>
    <w:rsid w:val="002D3E1E"/>
    <w:rsid w:val="002D4031"/>
    <w:rsid w:val="002E65B7"/>
    <w:rsid w:val="003050C7"/>
    <w:rsid w:val="00322930"/>
    <w:rsid w:val="00345EE9"/>
    <w:rsid w:val="0038278E"/>
    <w:rsid w:val="003912B7"/>
    <w:rsid w:val="003A0C23"/>
    <w:rsid w:val="003C3A86"/>
    <w:rsid w:val="003D0F9C"/>
    <w:rsid w:val="003E1CC9"/>
    <w:rsid w:val="0042610B"/>
    <w:rsid w:val="004474F2"/>
    <w:rsid w:val="004560E6"/>
    <w:rsid w:val="0046030E"/>
    <w:rsid w:val="00460F88"/>
    <w:rsid w:val="00470018"/>
    <w:rsid w:val="004729B8"/>
    <w:rsid w:val="004A17CD"/>
    <w:rsid w:val="004A5FB1"/>
    <w:rsid w:val="004B68DA"/>
    <w:rsid w:val="004C4EB3"/>
    <w:rsid w:val="004D2573"/>
    <w:rsid w:val="004F2C8F"/>
    <w:rsid w:val="0054632C"/>
    <w:rsid w:val="005837B5"/>
    <w:rsid w:val="0058482C"/>
    <w:rsid w:val="005972CB"/>
    <w:rsid w:val="005B2D00"/>
    <w:rsid w:val="005B4ADF"/>
    <w:rsid w:val="005C131A"/>
    <w:rsid w:val="005D7F24"/>
    <w:rsid w:val="005F284C"/>
    <w:rsid w:val="00605B05"/>
    <w:rsid w:val="00617A65"/>
    <w:rsid w:val="006367A9"/>
    <w:rsid w:val="00642362"/>
    <w:rsid w:val="006614D3"/>
    <w:rsid w:val="006870C4"/>
    <w:rsid w:val="006A41CD"/>
    <w:rsid w:val="006C2310"/>
    <w:rsid w:val="006D35F8"/>
    <w:rsid w:val="006D4571"/>
    <w:rsid w:val="006E02EA"/>
    <w:rsid w:val="006E7258"/>
    <w:rsid w:val="006F1085"/>
    <w:rsid w:val="007127EE"/>
    <w:rsid w:val="007205B7"/>
    <w:rsid w:val="00746CEA"/>
    <w:rsid w:val="0075091C"/>
    <w:rsid w:val="00753290"/>
    <w:rsid w:val="00795D7A"/>
    <w:rsid w:val="007974E2"/>
    <w:rsid w:val="007A2D81"/>
    <w:rsid w:val="007D1667"/>
    <w:rsid w:val="007F3568"/>
    <w:rsid w:val="00836701"/>
    <w:rsid w:val="0088018F"/>
    <w:rsid w:val="0088081E"/>
    <w:rsid w:val="008A3450"/>
    <w:rsid w:val="008A7152"/>
    <w:rsid w:val="008B3E0D"/>
    <w:rsid w:val="008C11A1"/>
    <w:rsid w:val="008C325D"/>
    <w:rsid w:val="009008AC"/>
    <w:rsid w:val="009066DC"/>
    <w:rsid w:val="00924931"/>
    <w:rsid w:val="009619C5"/>
    <w:rsid w:val="009A269C"/>
    <w:rsid w:val="009B1166"/>
    <w:rsid w:val="009B12F6"/>
    <w:rsid w:val="009B48E2"/>
    <w:rsid w:val="009B656C"/>
    <w:rsid w:val="009D31CB"/>
    <w:rsid w:val="00A01288"/>
    <w:rsid w:val="00A130A0"/>
    <w:rsid w:val="00A17B30"/>
    <w:rsid w:val="00A2438C"/>
    <w:rsid w:val="00A36BC2"/>
    <w:rsid w:val="00A76594"/>
    <w:rsid w:val="00A77DF5"/>
    <w:rsid w:val="00A90B79"/>
    <w:rsid w:val="00AA7A1C"/>
    <w:rsid w:val="00AC36BC"/>
    <w:rsid w:val="00AD3B64"/>
    <w:rsid w:val="00AF01BA"/>
    <w:rsid w:val="00B42102"/>
    <w:rsid w:val="00B62EA0"/>
    <w:rsid w:val="00B62ED7"/>
    <w:rsid w:val="00B63B0B"/>
    <w:rsid w:val="00B96808"/>
    <w:rsid w:val="00BE226E"/>
    <w:rsid w:val="00BF3305"/>
    <w:rsid w:val="00C17F0C"/>
    <w:rsid w:val="00C27CC2"/>
    <w:rsid w:val="00C5091E"/>
    <w:rsid w:val="00C51B35"/>
    <w:rsid w:val="00C63964"/>
    <w:rsid w:val="00C840CC"/>
    <w:rsid w:val="00C855DF"/>
    <w:rsid w:val="00C96002"/>
    <w:rsid w:val="00CA6FB3"/>
    <w:rsid w:val="00CB37AB"/>
    <w:rsid w:val="00CB5C94"/>
    <w:rsid w:val="00CC1D35"/>
    <w:rsid w:val="00CD2A2E"/>
    <w:rsid w:val="00CF28BC"/>
    <w:rsid w:val="00CF5C0F"/>
    <w:rsid w:val="00D1517C"/>
    <w:rsid w:val="00D176BF"/>
    <w:rsid w:val="00D436B2"/>
    <w:rsid w:val="00D558C2"/>
    <w:rsid w:val="00D55B84"/>
    <w:rsid w:val="00D632AB"/>
    <w:rsid w:val="00D77995"/>
    <w:rsid w:val="00D92465"/>
    <w:rsid w:val="00DC2F70"/>
    <w:rsid w:val="00DC6563"/>
    <w:rsid w:val="00DD5941"/>
    <w:rsid w:val="00E348F7"/>
    <w:rsid w:val="00E46046"/>
    <w:rsid w:val="00E537CC"/>
    <w:rsid w:val="00E60065"/>
    <w:rsid w:val="00E6156F"/>
    <w:rsid w:val="00E8755F"/>
    <w:rsid w:val="00E97D7E"/>
    <w:rsid w:val="00EA2D4B"/>
    <w:rsid w:val="00EB270B"/>
    <w:rsid w:val="00EB4AD0"/>
    <w:rsid w:val="00EC07C2"/>
    <w:rsid w:val="00ED2F20"/>
    <w:rsid w:val="00ED3D4F"/>
    <w:rsid w:val="00EE530C"/>
    <w:rsid w:val="00EF4115"/>
    <w:rsid w:val="00F16C11"/>
    <w:rsid w:val="00F408B2"/>
    <w:rsid w:val="00F76510"/>
    <w:rsid w:val="00F85632"/>
    <w:rsid w:val="00F87F33"/>
    <w:rsid w:val="00F90BB0"/>
    <w:rsid w:val="00FC0A93"/>
    <w:rsid w:val="00FC0EB1"/>
    <w:rsid w:val="00FF15F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76BF"/>
    <w:rPr>
      <w:color w:val="0000FF"/>
      <w:u w:val="single"/>
    </w:rPr>
  </w:style>
  <w:style w:type="character" w:styleId="FollowedHyperlink">
    <w:name w:val="FollowedHyperlink"/>
    <w:basedOn w:val="DefaultParagraphFont"/>
    <w:uiPriority w:val="99"/>
    <w:semiHidden/>
    <w:unhideWhenUsed/>
    <w:rsid w:val="00D176BF"/>
    <w:rPr>
      <w:color w:val="800080"/>
      <w:u w:val="single"/>
    </w:rPr>
  </w:style>
  <w:style w:type="paragraph" w:customStyle="1" w:styleId="h1">
    <w:name w:val="h1"/>
    <w:basedOn w:val="Normal"/>
    <w:rsid w:val="00D176BF"/>
    <w:pPr>
      <w:spacing w:after="150" w:line="240" w:lineRule="auto"/>
    </w:pPr>
    <w:rPr>
      <w:rFonts w:ascii="Times New Roman" w:eastAsia="Times New Roman" w:hAnsi="Times New Roman" w:cs="Times New Roman"/>
      <w:color w:val="306060"/>
      <w:sz w:val="31"/>
      <w:szCs w:val="31"/>
      <w:lang w:val="lv-LV" w:eastAsia="lv-LV"/>
    </w:rPr>
  </w:style>
  <w:style w:type="paragraph" w:customStyle="1" w:styleId="h2">
    <w:name w:val="h2"/>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a">
    <w:name w:val="a"/>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b">
    <w:name w:val="b"/>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body">
    <w:name w:val="body"/>
    <w:basedOn w:val="Normal"/>
    <w:rsid w:val="00D176BF"/>
    <w:pPr>
      <w:shd w:val="clear" w:color="auto" w:fill="C9E1DF"/>
      <w:spacing w:before="75" w:after="75" w:line="240" w:lineRule="auto"/>
    </w:pPr>
    <w:rPr>
      <w:rFonts w:ascii="Arial" w:eastAsia="Times New Roman" w:hAnsi="Arial" w:cs="Arial"/>
      <w:color w:val="333333"/>
      <w:sz w:val="24"/>
      <w:szCs w:val="24"/>
      <w:lang w:val="lv-LV" w:eastAsia="lv-LV"/>
    </w:rPr>
  </w:style>
  <w:style w:type="paragraph" w:customStyle="1" w:styleId="bodyfont">
    <w:name w:val="bodyfont"/>
    <w:basedOn w:val="Normal"/>
    <w:rsid w:val="00D176BF"/>
    <w:pPr>
      <w:spacing w:before="75" w:after="75" w:line="240" w:lineRule="auto"/>
    </w:pPr>
    <w:rPr>
      <w:rFonts w:ascii="Arial" w:eastAsia="Times New Roman" w:hAnsi="Arial" w:cs="Arial"/>
      <w:sz w:val="24"/>
      <w:szCs w:val="24"/>
      <w:lang w:val="lv-LV" w:eastAsia="lv-LV"/>
    </w:rPr>
  </w:style>
  <w:style w:type="paragraph" w:customStyle="1" w:styleId="button">
    <w:name w:val="button"/>
    <w:basedOn w:val="Normal"/>
    <w:rsid w:val="00D176BF"/>
    <w:pPr>
      <w:spacing w:before="75" w:after="75" w:line="240" w:lineRule="auto"/>
    </w:pPr>
    <w:rPr>
      <w:rFonts w:ascii="Times New Roman" w:eastAsia="Times New Roman" w:hAnsi="Times New Roman" w:cs="Times New Roman"/>
      <w:color w:val="F0F8F8"/>
      <w:sz w:val="24"/>
      <w:szCs w:val="24"/>
      <w:lang w:val="lv-LV" w:eastAsia="lv-LV"/>
    </w:rPr>
  </w:style>
  <w:style w:type="paragraph" w:customStyle="1" w:styleId="radio">
    <w:name w:val="radio"/>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headcol">
    <w:name w:val="headcol"/>
    <w:basedOn w:val="Normal"/>
    <w:rsid w:val="00D176BF"/>
    <w:pPr>
      <w:spacing w:before="75" w:after="75" w:line="240" w:lineRule="auto"/>
    </w:pPr>
    <w:rPr>
      <w:rFonts w:ascii="Times New Roman" w:eastAsia="Times New Roman" w:hAnsi="Times New Roman" w:cs="Times New Roman"/>
      <w:color w:val="F0F8F8"/>
      <w:sz w:val="24"/>
      <w:szCs w:val="24"/>
      <w:lang w:val="lv-LV" w:eastAsia="lv-LV"/>
    </w:rPr>
  </w:style>
  <w:style w:type="paragraph" w:customStyle="1" w:styleId="titlecol">
    <w:name w:val="titlecol"/>
    <w:basedOn w:val="Normal"/>
    <w:rsid w:val="00D176BF"/>
    <w:pPr>
      <w:spacing w:before="75" w:after="75" w:line="240" w:lineRule="auto"/>
      <w:jc w:val="right"/>
    </w:pPr>
    <w:rPr>
      <w:rFonts w:ascii="Times New Roman" w:eastAsia="Times New Roman" w:hAnsi="Times New Roman" w:cs="Times New Roman"/>
      <w:b/>
      <w:bCs/>
      <w:sz w:val="24"/>
      <w:szCs w:val="24"/>
      <w:lang w:val="lv-LV" w:eastAsia="lv-LV"/>
    </w:rPr>
  </w:style>
  <w:style w:type="paragraph" w:customStyle="1" w:styleId="th">
    <w:name w:val="th"/>
    <w:basedOn w:val="Normal"/>
    <w:rsid w:val="00D176BF"/>
    <w:pPr>
      <w:spacing w:before="75" w:after="75" w:line="240" w:lineRule="auto"/>
    </w:pPr>
    <w:rPr>
      <w:rFonts w:ascii="Times New Roman" w:eastAsia="Times New Roman" w:hAnsi="Times New Roman" w:cs="Times New Roman"/>
      <w:b/>
      <w:bCs/>
      <w:color w:val="333333"/>
      <w:sz w:val="24"/>
      <w:szCs w:val="24"/>
      <w:lang w:val="lv-LV" w:eastAsia="lv-LV"/>
    </w:rPr>
  </w:style>
  <w:style w:type="paragraph" w:customStyle="1" w:styleId="thr">
    <w:name w:val="thr"/>
    <w:basedOn w:val="Normal"/>
    <w:rsid w:val="00D176BF"/>
    <w:pPr>
      <w:spacing w:before="75" w:after="75" w:line="240" w:lineRule="auto"/>
      <w:jc w:val="right"/>
    </w:pPr>
    <w:rPr>
      <w:rFonts w:ascii="Times New Roman" w:eastAsia="Times New Roman" w:hAnsi="Times New Roman" w:cs="Times New Roman"/>
      <w:sz w:val="24"/>
      <w:szCs w:val="24"/>
      <w:lang w:val="lv-LV" w:eastAsia="lv-LV"/>
    </w:rPr>
  </w:style>
  <w:style w:type="paragraph" w:customStyle="1" w:styleId="bdc">
    <w:name w:val="bdc"/>
    <w:basedOn w:val="Normal"/>
    <w:rsid w:val="00D176BF"/>
    <w:pPr>
      <w:spacing w:before="75" w:after="75" w:line="240" w:lineRule="auto"/>
    </w:pPr>
    <w:rPr>
      <w:rFonts w:ascii="Times New Roman" w:eastAsia="Times New Roman" w:hAnsi="Times New Roman" w:cs="Times New Roman"/>
      <w:b/>
      <w:bCs/>
      <w:sz w:val="24"/>
      <w:szCs w:val="24"/>
      <w:lang w:val="lv-LV" w:eastAsia="lv-LV"/>
    </w:rPr>
  </w:style>
  <w:style w:type="paragraph" w:customStyle="1" w:styleId="input">
    <w:name w:val="input"/>
    <w:basedOn w:val="Normal"/>
    <w:rsid w:val="00D176BF"/>
    <w:pPr>
      <w:shd w:val="clear" w:color="auto" w:fill="F0F8F8"/>
      <w:spacing w:before="75" w:after="75" w:line="240" w:lineRule="auto"/>
    </w:pPr>
    <w:rPr>
      <w:rFonts w:ascii="Arial" w:eastAsia="Times New Roman" w:hAnsi="Arial" w:cs="Arial"/>
      <w:color w:val="333333"/>
      <w:sz w:val="24"/>
      <w:szCs w:val="24"/>
      <w:lang w:val="lv-LV" w:eastAsia="lv-LV"/>
    </w:rPr>
  </w:style>
  <w:style w:type="paragraph" w:customStyle="1" w:styleId="select">
    <w:name w:val="select"/>
    <w:basedOn w:val="Normal"/>
    <w:rsid w:val="00D176BF"/>
    <w:pPr>
      <w:shd w:val="clear" w:color="auto" w:fill="F0F8F8"/>
      <w:spacing w:before="75" w:after="75" w:line="240" w:lineRule="auto"/>
    </w:pPr>
    <w:rPr>
      <w:rFonts w:ascii="Times New Roman" w:eastAsia="Times New Roman" w:hAnsi="Times New Roman" w:cs="Times New Roman"/>
      <w:color w:val="333333"/>
      <w:sz w:val="24"/>
      <w:szCs w:val="24"/>
      <w:lang w:val="lv-LV" w:eastAsia="lv-LV"/>
    </w:rPr>
  </w:style>
  <w:style w:type="paragraph" w:customStyle="1" w:styleId="top1">
    <w:name w:val="top1"/>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logo">
    <w:name w:val="logo"/>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top2">
    <w:name w:val="top2"/>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hline">
    <w:name w:val="hlin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vline">
    <w:name w:val="vlin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zvabri">
    <w:name w:val="zvabri"/>
    <w:basedOn w:val="Normal"/>
    <w:rsid w:val="00D176BF"/>
    <w:pPr>
      <w:spacing w:before="75" w:after="75" w:line="240" w:lineRule="auto"/>
    </w:pPr>
    <w:rPr>
      <w:rFonts w:ascii="Times New Roman" w:eastAsia="Times New Roman" w:hAnsi="Times New Roman" w:cs="Times New Roman"/>
      <w:color w:val="FF0000"/>
      <w:sz w:val="24"/>
      <w:szCs w:val="24"/>
      <w:lang w:val="lv-LV" w:eastAsia="lv-LV"/>
    </w:rPr>
  </w:style>
  <w:style w:type="paragraph" w:customStyle="1" w:styleId="mktable">
    <w:name w:val="mk_tabl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regfields">
    <w:name w:val="regfields"/>
    <w:basedOn w:val="Normal"/>
    <w:rsid w:val="00D176BF"/>
    <w:pPr>
      <w:spacing w:before="75" w:after="75" w:line="240" w:lineRule="auto"/>
      <w:jc w:val="center"/>
    </w:pPr>
    <w:rPr>
      <w:rFonts w:ascii="Times New Roman" w:eastAsia="Times New Roman" w:hAnsi="Times New Roman" w:cs="Times New Roman"/>
      <w:sz w:val="24"/>
      <w:szCs w:val="24"/>
      <w:lang w:val="lv-LV" w:eastAsia="lv-LV"/>
    </w:rPr>
  </w:style>
  <w:style w:type="paragraph" w:styleId="NormalWeb">
    <w:name w:val="Normal (Web)"/>
    <w:basedOn w:val="Normal"/>
    <w:link w:val="NormalWebChar"/>
    <w:uiPriority w:val="99"/>
    <w:unhideWhenUsed/>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naisf">
    <w:name w:val="naisf"/>
    <w:basedOn w:val="Normal"/>
    <w:rsid w:val="00D176BF"/>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customStyle="1" w:styleId="nais1">
    <w:name w:val="nais1"/>
    <w:basedOn w:val="Normal"/>
    <w:rsid w:val="00D176BF"/>
    <w:pPr>
      <w:spacing w:before="75" w:after="75" w:line="240" w:lineRule="auto"/>
      <w:ind w:left="450" w:firstLine="375"/>
      <w:jc w:val="both"/>
    </w:pPr>
    <w:rPr>
      <w:rFonts w:ascii="Times New Roman" w:eastAsia="Times New Roman" w:hAnsi="Times New Roman" w:cs="Times New Roman"/>
      <w:sz w:val="24"/>
      <w:szCs w:val="24"/>
      <w:lang w:val="lv-LV" w:eastAsia="lv-LV"/>
    </w:rPr>
  </w:style>
  <w:style w:type="paragraph" w:customStyle="1" w:styleId="nais2">
    <w:name w:val="nais2"/>
    <w:basedOn w:val="Normal"/>
    <w:rsid w:val="00D176BF"/>
    <w:pPr>
      <w:spacing w:before="75" w:after="75" w:line="240" w:lineRule="auto"/>
      <w:ind w:left="900" w:firstLine="375"/>
      <w:jc w:val="both"/>
    </w:pPr>
    <w:rPr>
      <w:rFonts w:ascii="Times New Roman" w:eastAsia="Times New Roman" w:hAnsi="Times New Roman" w:cs="Times New Roman"/>
      <w:sz w:val="24"/>
      <w:szCs w:val="24"/>
      <w:lang w:val="lv-LV" w:eastAsia="lv-LV"/>
    </w:rPr>
  </w:style>
  <w:style w:type="paragraph" w:customStyle="1" w:styleId="naispant">
    <w:name w:val="naispant"/>
    <w:basedOn w:val="Normal"/>
    <w:rsid w:val="00D176BF"/>
    <w:pPr>
      <w:spacing w:before="75" w:after="75" w:line="240" w:lineRule="auto"/>
      <w:ind w:left="375" w:firstLine="375"/>
      <w:jc w:val="both"/>
    </w:pPr>
    <w:rPr>
      <w:rFonts w:ascii="Times New Roman" w:eastAsia="Times New Roman" w:hAnsi="Times New Roman" w:cs="Times New Roman"/>
      <w:b/>
      <w:bCs/>
      <w:sz w:val="24"/>
      <w:szCs w:val="24"/>
      <w:lang w:val="lv-LV" w:eastAsia="lv-LV"/>
    </w:rPr>
  </w:style>
  <w:style w:type="paragraph" w:customStyle="1" w:styleId="naisvisr">
    <w:name w:val="naisvisr"/>
    <w:basedOn w:val="Normal"/>
    <w:rsid w:val="00D176BF"/>
    <w:pPr>
      <w:spacing w:before="150" w:after="150" w:line="240" w:lineRule="auto"/>
      <w:jc w:val="center"/>
    </w:pPr>
    <w:rPr>
      <w:rFonts w:ascii="Times New Roman" w:eastAsia="Times New Roman" w:hAnsi="Times New Roman" w:cs="Times New Roman"/>
      <w:b/>
      <w:bCs/>
      <w:sz w:val="28"/>
      <w:szCs w:val="28"/>
      <w:lang w:val="lv-LV" w:eastAsia="lv-LV"/>
    </w:rPr>
  </w:style>
  <w:style w:type="paragraph" w:customStyle="1" w:styleId="naisnod">
    <w:name w:val="naisnod"/>
    <w:basedOn w:val="Normal"/>
    <w:rsid w:val="00D176BF"/>
    <w:pPr>
      <w:spacing w:before="150" w:after="150" w:line="240" w:lineRule="auto"/>
      <w:jc w:val="center"/>
    </w:pPr>
    <w:rPr>
      <w:rFonts w:ascii="Times New Roman" w:eastAsia="Times New Roman" w:hAnsi="Times New Roman" w:cs="Times New Roman"/>
      <w:b/>
      <w:bCs/>
      <w:sz w:val="24"/>
      <w:szCs w:val="24"/>
      <w:lang w:val="lv-LV" w:eastAsia="lv-LV"/>
    </w:rPr>
  </w:style>
  <w:style w:type="paragraph" w:customStyle="1" w:styleId="naislab">
    <w:name w:val="naislab"/>
    <w:basedOn w:val="Normal"/>
    <w:rsid w:val="00D176BF"/>
    <w:pPr>
      <w:spacing w:before="75" w:after="75" w:line="240" w:lineRule="auto"/>
      <w:jc w:val="right"/>
    </w:pPr>
    <w:rPr>
      <w:rFonts w:ascii="Times New Roman" w:eastAsia="Times New Roman" w:hAnsi="Times New Roman" w:cs="Times New Roman"/>
      <w:sz w:val="24"/>
      <w:szCs w:val="24"/>
      <w:lang w:val="lv-LV" w:eastAsia="lv-LV"/>
    </w:rPr>
  </w:style>
  <w:style w:type="paragraph" w:customStyle="1" w:styleId="naiskr">
    <w:name w:val="naiskr"/>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naisc">
    <w:name w:val="naisc"/>
    <w:basedOn w:val="Normal"/>
    <w:rsid w:val="00D176BF"/>
    <w:pPr>
      <w:spacing w:before="75" w:after="75" w:line="240" w:lineRule="auto"/>
      <w:jc w:val="center"/>
    </w:pPr>
    <w:rPr>
      <w:rFonts w:ascii="Times New Roman" w:eastAsia="Times New Roman" w:hAnsi="Times New Roman" w:cs="Times New Roman"/>
      <w:sz w:val="24"/>
      <w:szCs w:val="24"/>
      <w:lang w:val="lv-LV" w:eastAsia="lv-LV"/>
    </w:rPr>
  </w:style>
  <w:style w:type="paragraph" w:customStyle="1" w:styleId="naispie">
    <w:name w:val="naispie"/>
    <w:basedOn w:val="Normal"/>
    <w:rsid w:val="00D176BF"/>
    <w:pPr>
      <w:spacing w:before="75" w:after="75" w:line="240" w:lineRule="auto"/>
      <w:ind w:firstLine="375"/>
    </w:pPr>
    <w:rPr>
      <w:rFonts w:ascii="Times New Roman" w:eastAsia="Times New Roman" w:hAnsi="Times New Roman" w:cs="Times New Roman"/>
      <w:i/>
      <w:iCs/>
      <w:sz w:val="20"/>
      <w:szCs w:val="20"/>
      <w:lang w:val="lv-LV" w:eastAsia="lv-LV"/>
    </w:rPr>
  </w:style>
  <w:style w:type="paragraph" w:styleId="BalloonText">
    <w:name w:val="Balloon Text"/>
    <w:basedOn w:val="Normal"/>
    <w:link w:val="BalloonTextChar"/>
    <w:uiPriority w:val="99"/>
    <w:semiHidden/>
    <w:unhideWhenUsed/>
    <w:rsid w:val="00D1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6BF"/>
    <w:rPr>
      <w:rFonts w:ascii="Tahoma" w:hAnsi="Tahoma" w:cs="Tahoma"/>
      <w:sz w:val="16"/>
      <w:szCs w:val="16"/>
    </w:rPr>
  </w:style>
  <w:style w:type="paragraph" w:styleId="Header">
    <w:name w:val="header"/>
    <w:basedOn w:val="Normal"/>
    <w:link w:val="HeaderChar"/>
    <w:uiPriority w:val="99"/>
    <w:unhideWhenUsed/>
    <w:rsid w:val="00D176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76BF"/>
  </w:style>
  <w:style w:type="paragraph" w:styleId="Footer">
    <w:name w:val="footer"/>
    <w:basedOn w:val="Normal"/>
    <w:link w:val="FooterChar"/>
    <w:uiPriority w:val="99"/>
    <w:unhideWhenUsed/>
    <w:rsid w:val="00D176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76BF"/>
  </w:style>
  <w:style w:type="paragraph" w:styleId="NoSpacing">
    <w:name w:val="No Spacing"/>
    <w:uiPriority w:val="1"/>
    <w:qFormat/>
    <w:rsid w:val="00FC0A93"/>
    <w:pPr>
      <w:spacing w:after="0" w:line="240" w:lineRule="auto"/>
    </w:pPr>
    <w:rPr>
      <w:rFonts w:ascii="Calibri" w:eastAsia="Calibri" w:hAnsi="Calibri" w:cs="Times New Roman"/>
    </w:rPr>
  </w:style>
  <w:style w:type="paragraph" w:customStyle="1" w:styleId="Default">
    <w:name w:val="Default"/>
    <w:rsid w:val="00FC0A93"/>
    <w:pPr>
      <w:autoSpaceDE w:val="0"/>
      <w:autoSpaceDN w:val="0"/>
      <w:adjustRightInd w:val="0"/>
      <w:spacing w:after="0" w:line="240" w:lineRule="auto"/>
    </w:pPr>
    <w:rPr>
      <w:rFonts w:ascii="EUAlbertina" w:eastAsia="Calibri" w:hAnsi="EUAlbertina" w:cs="EUAlbertina"/>
      <w:color w:val="000000"/>
      <w:sz w:val="24"/>
      <w:szCs w:val="24"/>
      <w:lang w:val="lv-LV" w:eastAsia="lv-LV"/>
    </w:rPr>
  </w:style>
  <w:style w:type="paragraph" w:styleId="ListParagraph">
    <w:name w:val="List Paragraph"/>
    <w:basedOn w:val="Normal"/>
    <w:qFormat/>
    <w:rsid w:val="00FC0A93"/>
    <w:pPr>
      <w:spacing w:after="0" w:line="240" w:lineRule="auto"/>
      <w:ind w:left="720"/>
    </w:pPr>
    <w:rPr>
      <w:rFonts w:ascii="Calibri" w:eastAsia="Calibri" w:hAnsi="Calibri" w:cs="Times New Roman"/>
      <w:lang w:val="lv-LV" w:eastAsia="lv-LV"/>
    </w:rPr>
  </w:style>
  <w:style w:type="character" w:customStyle="1" w:styleId="NormalWebChar">
    <w:name w:val="Normal (Web) Char"/>
    <w:basedOn w:val="DefaultParagraphFont"/>
    <w:link w:val="NormalWeb"/>
    <w:rsid w:val="00FC0A93"/>
    <w:rPr>
      <w:rFonts w:ascii="Times New Roman" w:eastAsia="Times New Roman" w:hAnsi="Times New Roman" w:cs="Times New Roman"/>
      <w:sz w:val="24"/>
      <w:szCs w:val="24"/>
      <w:lang w:val="lv-LV" w:eastAsia="lv-LV"/>
    </w:rPr>
  </w:style>
  <w:style w:type="character" w:customStyle="1" w:styleId="apple-style-span">
    <w:name w:val="apple-style-span"/>
    <w:basedOn w:val="DefaultParagraphFont"/>
    <w:rsid w:val="00FC0A93"/>
  </w:style>
  <w:style w:type="paragraph" w:customStyle="1" w:styleId="tvhtml">
    <w:name w:val="tv_html"/>
    <w:basedOn w:val="Normal"/>
    <w:rsid w:val="00BE226E"/>
    <w:pPr>
      <w:spacing w:before="100" w:beforeAutospacing="1" w:after="100" w:afterAutospacing="1" w:line="240" w:lineRule="auto"/>
    </w:pPr>
    <w:rPr>
      <w:rFonts w:ascii="Verdana" w:eastAsia="Times New Roman" w:hAnsi="Verdana" w:cs="Times New Roman"/>
      <w:sz w:val="18"/>
      <w:szCs w:val="18"/>
    </w:rPr>
  </w:style>
</w:styles>
</file>

<file path=word/webSettings.xml><?xml version="1.0" encoding="utf-8"?>
<w:webSettings xmlns:r="http://schemas.openxmlformats.org/officeDocument/2006/relationships" xmlns:w="http://schemas.openxmlformats.org/wordprocessingml/2006/main">
  <w:divs>
    <w:div w:id="166362936">
      <w:bodyDiv w:val="1"/>
      <w:marLeft w:val="45"/>
      <w:marRight w:val="45"/>
      <w:marTop w:val="90"/>
      <w:marBottom w:val="90"/>
      <w:divBdr>
        <w:top w:val="none" w:sz="0" w:space="0" w:color="auto"/>
        <w:left w:val="none" w:sz="0" w:space="0" w:color="auto"/>
        <w:bottom w:val="none" w:sz="0" w:space="0" w:color="auto"/>
        <w:right w:val="none" w:sz="0" w:space="0" w:color="auto"/>
      </w:divBdr>
      <w:divsChild>
        <w:div w:id="1135441908">
          <w:marLeft w:val="0"/>
          <w:marRight w:val="0"/>
          <w:marTop w:val="0"/>
          <w:marBottom w:val="567"/>
          <w:divBdr>
            <w:top w:val="none" w:sz="0" w:space="0" w:color="auto"/>
            <w:left w:val="none" w:sz="0" w:space="0" w:color="auto"/>
            <w:bottom w:val="none" w:sz="0" w:space="0" w:color="auto"/>
            <w:right w:val="none" w:sz="0" w:space="0" w:color="auto"/>
          </w:divBdr>
        </w:div>
      </w:divsChild>
    </w:div>
    <w:div w:id="1951929231">
      <w:bodyDiv w:val="1"/>
      <w:marLeft w:val="0"/>
      <w:marRight w:val="0"/>
      <w:marTop w:val="0"/>
      <w:marBottom w:val="0"/>
      <w:divBdr>
        <w:top w:val="none" w:sz="0" w:space="0" w:color="auto"/>
        <w:left w:val="none" w:sz="0" w:space="0" w:color="auto"/>
        <w:bottom w:val="none" w:sz="0" w:space="0" w:color="auto"/>
        <w:right w:val="none" w:sz="0" w:space="0" w:color="auto"/>
      </w:divBdr>
      <w:divsChild>
        <w:div w:id="1614627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B0807-AC61-43B3-95E0-B37D20788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8</Pages>
  <Words>1728</Words>
  <Characters>11597</Characters>
  <Application>Microsoft Office Word</Application>
  <DocSecurity>0</DocSecurity>
  <Lines>483</Lines>
  <Paragraphs>251</Paragraphs>
  <ScaleCrop>false</ScaleCrop>
  <HeadingPairs>
    <vt:vector size="2" baseType="variant">
      <vt:variant>
        <vt:lpstr>Title</vt:lpstr>
      </vt:variant>
      <vt:variant>
        <vt:i4>1</vt:i4>
      </vt:variant>
    </vt:vector>
  </HeadingPairs>
  <TitlesOfParts>
    <vt:vector size="1" baseType="lpstr">
      <vt:lpstr>Ministru kabineta noteikumu  „Noteikumi par Nacionālā veselības dienesta maksas pakalpojumu cenrādi” projekta sākotnējās ietekmes novērtējuma ziņojums (anotācija)</vt:lpstr>
    </vt:vector>
  </TitlesOfParts>
  <Company>Veselības ministrija</Company>
  <LinksUpToDate>false</LinksUpToDate>
  <CharactersWithSpaces>13074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„Noteikumi par Nacionālā veselības dienesta maksas pakalpojumu cenrādi” projekta sākotnējās ietekmes novērtējuma ziņojums (anotācija)</dc:title>
  <dc:subject>Anotācija</dc:subject>
  <dc:creator>Žanete Zvaigzne</dc:creator>
  <cp:keywords/>
  <dc:description>tel.67876041, Zanete.Zvaigzne@vm.gov.lv, Budžeta un investīciju departamenta Budžeta plānošanas nodaļas vecākā referente</dc:description>
  <cp:lastModifiedBy>zzvaigzne</cp:lastModifiedBy>
  <cp:revision>36</cp:revision>
  <dcterms:created xsi:type="dcterms:W3CDTF">2011-09-14T10:32:00Z</dcterms:created>
  <dcterms:modified xsi:type="dcterms:W3CDTF">2011-10-28T08:56:00Z</dcterms:modified>
</cp:coreProperties>
</file>