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3C" w:rsidRDefault="00227D3C" w:rsidP="00451708">
      <w:pPr>
        <w:tabs>
          <w:tab w:val="left" w:pos="8222"/>
        </w:tabs>
        <w:ind w:right="-51"/>
        <w:jc w:val="center"/>
        <w:rPr>
          <w:sz w:val="28"/>
          <w:szCs w:val="28"/>
        </w:rPr>
      </w:pPr>
    </w:p>
    <w:p w:rsidR="00227D3C" w:rsidRDefault="00227D3C" w:rsidP="00451708">
      <w:pPr>
        <w:tabs>
          <w:tab w:val="left" w:pos="8222"/>
        </w:tabs>
        <w:ind w:right="-51"/>
        <w:jc w:val="center"/>
        <w:rPr>
          <w:sz w:val="28"/>
          <w:szCs w:val="28"/>
        </w:rPr>
      </w:pPr>
    </w:p>
    <w:p w:rsidR="00451708" w:rsidRDefault="00451708" w:rsidP="00451708">
      <w:pPr>
        <w:tabs>
          <w:tab w:val="left" w:pos="8222"/>
        </w:tabs>
        <w:ind w:right="-51"/>
        <w:jc w:val="center"/>
        <w:rPr>
          <w:sz w:val="28"/>
          <w:szCs w:val="28"/>
        </w:rPr>
      </w:pPr>
      <w:r>
        <w:rPr>
          <w:sz w:val="28"/>
          <w:szCs w:val="28"/>
        </w:rPr>
        <w:t xml:space="preserve">Ministru </w:t>
      </w:r>
      <w:r w:rsidRPr="00DA29B6">
        <w:rPr>
          <w:sz w:val="28"/>
          <w:szCs w:val="28"/>
        </w:rPr>
        <w:t>kabineta rīkojuma projekta „</w:t>
      </w:r>
      <w:r>
        <w:rPr>
          <w:sz w:val="28"/>
          <w:szCs w:val="28"/>
        </w:rPr>
        <w:t xml:space="preserve">Par koncepcijas „Normatīvo aktu sistēma veselības aizsardzības jomā” atzīšanu par spēku zaudējušu” </w:t>
      </w:r>
      <w:r w:rsidRPr="00DA29B6">
        <w:rPr>
          <w:sz w:val="28"/>
          <w:szCs w:val="28"/>
        </w:rPr>
        <w:t xml:space="preserve">sākotnējās ietekmes novērtējuma </w:t>
      </w:r>
      <w:smartTag w:uri="schemas-tilde-lv/tildestengine" w:element="veidnes">
        <w:smartTagPr>
          <w:attr w:name="text" w:val="ziņojums"/>
          <w:attr w:name="baseform" w:val="ziņojums"/>
          <w:attr w:name="id" w:val="-1"/>
        </w:smartTagPr>
        <w:r w:rsidRPr="00DA29B6">
          <w:rPr>
            <w:sz w:val="28"/>
            <w:szCs w:val="28"/>
          </w:rPr>
          <w:t>ziņojums</w:t>
        </w:r>
      </w:smartTag>
      <w:r w:rsidRPr="00DA29B6">
        <w:rPr>
          <w:sz w:val="28"/>
          <w:szCs w:val="28"/>
        </w:rPr>
        <w:t xml:space="preserve"> (anotācija)</w:t>
      </w:r>
    </w:p>
    <w:p w:rsidR="00451708" w:rsidRDefault="00451708" w:rsidP="00451708">
      <w:pPr>
        <w:tabs>
          <w:tab w:val="left" w:pos="8222"/>
        </w:tabs>
        <w:ind w:right="-51"/>
        <w:jc w:val="center"/>
        <w:rPr>
          <w:sz w:val="28"/>
          <w:szCs w:val="28"/>
        </w:rPr>
      </w:pPr>
    </w:p>
    <w:p w:rsidR="00C96227" w:rsidRPr="00DA29B6" w:rsidRDefault="00C96227" w:rsidP="00451708">
      <w:pPr>
        <w:tabs>
          <w:tab w:val="left" w:pos="8222"/>
        </w:tabs>
        <w:ind w:right="-51"/>
        <w:jc w:val="center"/>
        <w:rPr>
          <w:sz w:val="28"/>
          <w:szCs w:val="28"/>
        </w:rP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57"/>
        <w:gridCol w:w="1863"/>
        <w:gridCol w:w="7068"/>
      </w:tblGrid>
      <w:tr w:rsidR="00451708" w:rsidRPr="008E4C02" w:rsidTr="00C96227">
        <w:tc>
          <w:tcPr>
            <w:tcW w:w="5000" w:type="pct"/>
            <w:gridSpan w:val="3"/>
            <w:tcBorders>
              <w:top w:val="single" w:sz="4" w:space="0" w:color="auto"/>
              <w:left w:val="single" w:sz="4" w:space="0" w:color="auto"/>
              <w:bottom w:val="outset" w:sz="6" w:space="0" w:color="000000"/>
              <w:right w:val="single" w:sz="4" w:space="0" w:color="auto"/>
            </w:tcBorders>
            <w:vAlign w:val="center"/>
          </w:tcPr>
          <w:p w:rsidR="00451708" w:rsidRPr="008E4C02" w:rsidRDefault="00451708" w:rsidP="00C96227">
            <w:pPr>
              <w:jc w:val="center"/>
              <w:rPr>
                <w:b/>
                <w:bCs/>
              </w:rPr>
            </w:pPr>
            <w:r w:rsidRPr="008E4C02">
              <w:rPr>
                <w:b/>
                <w:bCs/>
              </w:rPr>
              <w:t>I. Tiesību akta projekta izstrādes nepieciešamība</w:t>
            </w:r>
          </w:p>
        </w:tc>
      </w:tr>
      <w:tr w:rsidR="00451708" w:rsidRPr="008E4C02" w:rsidTr="00C96227">
        <w:tc>
          <w:tcPr>
            <w:tcW w:w="192" w:type="pct"/>
            <w:tcBorders>
              <w:top w:val="outset" w:sz="6" w:space="0" w:color="000000"/>
              <w:left w:val="outset" w:sz="6" w:space="0" w:color="000000"/>
              <w:bottom w:val="outset" w:sz="6" w:space="0" w:color="000000"/>
              <w:right w:val="outset" w:sz="6" w:space="0" w:color="000000"/>
            </w:tcBorders>
          </w:tcPr>
          <w:p w:rsidR="00451708" w:rsidRPr="008E4C02" w:rsidRDefault="00451708" w:rsidP="00C96227">
            <w:r w:rsidRPr="008E4C02">
              <w:t>1.</w:t>
            </w:r>
          </w:p>
        </w:tc>
        <w:tc>
          <w:tcPr>
            <w:tcW w:w="1003" w:type="pct"/>
            <w:tcBorders>
              <w:top w:val="outset" w:sz="6" w:space="0" w:color="000000"/>
              <w:left w:val="outset" w:sz="6" w:space="0" w:color="000000"/>
              <w:bottom w:val="outset" w:sz="6" w:space="0" w:color="000000"/>
              <w:right w:val="outset" w:sz="6" w:space="0" w:color="000000"/>
            </w:tcBorders>
          </w:tcPr>
          <w:p w:rsidR="00451708" w:rsidRPr="008E4C02" w:rsidRDefault="00451708" w:rsidP="00C96227">
            <w:r w:rsidRPr="008E4C02">
              <w:t>Pamatojums</w:t>
            </w:r>
          </w:p>
        </w:tc>
        <w:tc>
          <w:tcPr>
            <w:tcW w:w="3804" w:type="pct"/>
            <w:tcBorders>
              <w:top w:val="outset" w:sz="6" w:space="0" w:color="000000"/>
              <w:left w:val="outset" w:sz="6" w:space="0" w:color="000000"/>
              <w:bottom w:val="outset" w:sz="6" w:space="0" w:color="000000"/>
              <w:right w:val="outset" w:sz="6" w:space="0" w:color="000000"/>
            </w:tcBorders>
          </w:tcPr>
          <w:p w:rsidR="00451708" w:rsidRPr="005B59F2" w:rsidRDefault="00451708" w:rsidP="00C96227">
            <w:pPr>
              <w:jc w:val="both"/>
              <w:rPr>
                <w:u w:val="single"/>
              </w:rPr>
            </w:pPr>
            <w:r>
              <w:rPr>
                <w:sz w:val="28"/>
                <w:szCs w:val="28"/>
              </w:rPr>
              <w:t xml:space="preserve">Ministru prezidenta 2012.gada 3.oktobra rezolūcija </w:t>
            </w:r>
            <w:r w:rsidRPr="008B2B20">
              <w:rPr>
                <w:sz w:val="28"/>
                <w:szCs w:val="28"/>
              </w:rPr>
              <w:t>Nr.2012-REZ-12/2012-SAN-1659-1892</w:t>
            </w:r>
            <w:r>
              <w:rPr>
                <w:sz w:val="28"/>
                <w:szCs w:val="28"/>
              </w:rPr>
              <w:t xml:space="preserve"> iesniegt tiesību akta projektu par uzdevuma Nr.2010-UZD-2534 atzīšanu par aktualitāti zaudējušu.</w:t>
            </w:r>
          </w:p>
        </w:tc>
      </w:tr>
      <w:tr w:rsidR="00451708" w:rsidRPr="008E4C02" w:rsidTr="00C96227">
        <w:tc>
          <w:tcPr>
            <w:tcW w:w="192" w:type="pct"/>
            <w:tcBorders>
              <w:top w:val="outset" w:sz="6" w:space="0" w:color="000000"/>
              <w:left w:val="outset" w:sz="6" w:space="0" w:color="000000"/>
              <w:bottom w:val="outset" w:sz="6" w:space="0" w:color="000000"/>
              <w:right w:val="outset" w:sz="6" w:space="0" w:color="000000"/>
            </w:tcBorders>
          </w:tcPr>
          <w:p w:rsidR="00451708" w:rsidRPr="008E4C02" w:rsidRDefault="00451708" w:rsidP="00C96227">
            <w:r w:rsidRPr="008E4C02">
              <w:t>2.</w:t>
            </w:r>
          </w:p>
        </w:tc>
        <w:tc>
          <w:tcPr>
            <w:tcW w:w="1003" w:type="pct"/>
            <w:tcBorders>
              <w:top w:val="outset" w:sz="6" w:space="0" w:color="000000"/>
              <w:left w:val="outset" w:sz="6" w:space="0" w:color="000000"/>
              <w:bottom w:val="outset" w:sz="6" w:space="0" w:color="000000"/>
              <w:right w:val="outset" w:sz="6" w:space="0" w:color="000000"/>
            </w:tcBorders>
          </w:tcPr>
          <w:p w:rsidR="00451708" w:rsidRPr="008E4C02" w:rsidRDefault="00451708" w:rsidP="00C96227">
            <w:r w:rsidRPr="008E4C02">
              <w:t>Pašreizējā situācija un problēmas</w:t>
            </w:r>
          </w:p>
        </w:tc>
        <w:tc>
          <w:tcPr>
            <w:tcW w:w="3804" w:type="pct"/>
            <w:tcBorders>
              <w:top w:val="outset" w:sz="6" w:space="0" w:color="000000"/>
              <w:left w:val="outset" w:sz="6" w:space="0" w:color="000000"/>
              <w:bottom w:val="outset" w:sz="6" w:space="0" w:color="000000"/>
              <w:right w:val="outset" w:sz="6" w:space="0" w:color="000000"/>
            </w:tcBorders>
          </w:tcPr>
          <w:p w:rsidR="00451708" w:rsidRDefault="00451708" w:rsidP="00C96227">
            <w:pPr>
              <w:tabs>
                <w:tab w:val="left" w:pos="851"/>
              </w:tabs>
              <w:jc w:val="both"/>
              <w:rPr>
                <w:sz w:val="28"/>
                <w:szCs w:val="28"/>
              </w:rPr>
            </w:pPr>
            <w:bookmarkStart w:id="0" w:name="OLE_LINK1"/>
            <w:r w:rsidRPr="002E1E56">
              <w:rPr>
                <w:sz w:val="28"/>
                <w:szCs w:val="28"/>
              </w:rPr>
              <w:t xml:space="preserve">Ministru kabinets ar 2002.gada 9.aprīļa sēdes </w:t>
            </w:r>
            <w:proofErr w:type="spellStart"/>
            <w:r w:rsidRPr="002E1E56">
              <w:rPr>
                <w:sz w:val="28"/>
                <w:szCs w:val="28"/>
              </w:rPr>
              <w:t>protokollēmum</w:t>
            </w:r>
            <w:r w:rsidR="00FC5846">
              <w:rPr>
                <w:sz w:val="28"/>
                <w:szCs w:val="28"/>
              </w:rPr>
              <w:t>a</w:t>
            </w:r>
            <w:proofErr w:type="spellEnd"/>
            <w:r w:rsidRPr="002E1E56">
              <w:rPr>
                <w:sz w:val="28"/>
                <w:szCs w:val="28"/>
              </w:rPr>
              <w:t xml:space="preserve"> (prot.Nr.15, 38.</w:t>
            </w:r>
            <w:r>
              <w:rPr>
                <w:sz w:val="28"/>
                <w:szCs w:val="28"/>
              </w:rPr>
              <w:t>§</w:t>
            </w:r>
            <w:r w:rsidRPr="002E1E56">
              <w:rPr>
                <w:sz w:val="28"/>
                <w:szCs w:val="28"/>
              </w:rPr>
              <w:t>) 1.punkt</w:t>
            </w:r>
            <w:r w:rsidR="00FC5846">
              <w:rPr>
                <w:sz w:val="28"/>
                <w:szCs w:val="28"/>
              </w:rPr>
              <w:t>u</w:t>
            </w:r>
            <w:r w:rsidRPr="002E1E56">
              <w:rPr>
                <w:sz w:val="28"/>
                <w:szCs w:val="28"/>
              </w:rPr>
              <w:t xml:space="preserve"> a</w:t>
            </w:r>
            <w:r>
              <w:rPr>
                <w:sz w:val="28"/>
                <w:szCs w:val="28"/>
              </w:rPr>
              <w:t>pstiprinā</w:t>
            </w:r>
            <w:r w:rsidRPr="002E1E56">
              <w:rPr>
                <w:sz w:val="28"/>
                <w:szCs w:val="28"/>
              </w:rPr>
              <w:t>ja Labklājības ministrijas iesniegto koncepcij</w:t>
            </w:r>
            <w:r>
              <w:rPr>
                <w:sz w:val="28"/>
                <w:szCs w:val="28"/>
              </w:rPr>
              <w:t>u</w:t>
            </w:r>
            <w:r w:rsidRPr="002E1E56">
              <w:rPr>
                <w:sz w:val="28"/>
                <w:szCs w:val="28"/>
              </w:rPr>
              <w:t xml:space="preserve"> „Normatīvo aktu sistēma veselības aizsardzības jomā”</w:t>
            </w:r>
            <w:r>
              <w:rPr>
                <w:sz w:val="28"/>
                <w:szCs w:val="28"/>
              </w:rPr>
              <w:t xml:space="preserve"> </w:t>
            </w:r>
            <w:r w:rsidRPr="002E1E56">
              <w:rPr>
                <w:sz w:val="28"/>
                <w:szCs w:val="28"/>
              </w:rPr>
              <w:t xml:space="preserve">(turpmāk – </w:t>
            </w:r>
            <w:r w:rsidRPr="00387EDC">
              <w:rPr>
                <w:b/>
                <w:i/>
                <w:sz w:val="28"/>
                <w:szCs w:val="28"/>
              </w:rPr>
              <w:t>Normatīvo aktu sistēmas koncepcija</w:t>
            </w:r>
            <w:r w:rsidRPr="002E1E56">
              <w:rPr>
                <w:sz w:val="28"/>
                <w:szCs w:val="28"/>
              </w:rPr>
              <w:t xml:space="preserve">). Veselības ministrija kā Labklājības ministrijas tiesību un saistību pārmantotājs veselības aprūpes jomā aktualizēja </w:t>
            </w:r>
            <w:r w:rsidRPr="00387EDC">
              <w:rPr>
                <w:b/>
                <w:i/>
                <w:sz w:val="28"/>
                <w:szCs w:val="28"/>
              </w:rPr>
              <w:t>Normatīvo aktu sistēmas koncepci</w:t>
            </w:r>
            <w:r>
              <w:rPr>
                <w:b/>
                <w:i/>
                <w:sz w:val="28"/>
                <w:szCs w:val="28"/>
              </w:rPr>
              <w:t>ju</w:t>
            </w:r>
            <w:r w:rsidRPr="002E1E56">
              <w:rPr>
                <w:sz w:val="28"/>
                <w:szCs w:val="28"/>
              </w:rPr>
              <w:t xml:space="preserve"> </w:t>
            </w:r>
            <w:r>
              <w:rPr>
                <w:sz w:val="28"/>
                <w:szCs w:val="28"/>
              </w:rPr>
              <w:t xml:space="preserve">(ar Ministru kabineta 2005.gada 2.marta rīkojumu Nr.138, 2007.gada 11.jūlija rīkojumu Nr.429 un 2010.gada 11.jūnija </w:t>
            </w:r>
            <w:r w:rsidRPr="002E1E56">
              <w:rPr>
                <w:sz w:val="28"/>
                <w:szCs w:val="28"/>
              </w:rPr>
              <w:t>rīkojumu Nr.326</w:t>
            </w:r>
            <w:r>
              <w:rPr>
                <w:sz w:val="28"/>
                <w:szCs w:val="28"/>
              </w:rPr>
              <w:t xml:space="preserve">). </w:t>
            </w:r>
            <w:r w:rsidRPr="00387F8B">
              <w:rPr>
                <w:b/>
                <w:i/>
                <w:sz w:val="28"/>
                <w:szCs w:val="28"/>
              </w:rPr>
              <w:t>No</w:t>
            </w:r>
            <w:r>
              <w:rPr>
                <w:b/>
                <w:i/>
                <w:sz w:val="28"/>
                <w:szCs w:val="28"/>
              </w:rPr>
              <w:t xml:space="preserve">rmatīvo aktu sistēmas koncepcijā </w:t>
            </w:r>
            <w:r w:rsidRPr="00F74104">
              <w:rPr>
                <w:sz w:val="28"/>
                <w:szCs w:val="28"/>
              </w:rPr>
              <w:t>noteiktā</w:t>
            </w:r>
            <w:r>
              <w:rPr>
                <w:b/>
                <w:i/>
                <w:sz w:val="28"/>
                <w:szCs w:val="28"/>
              </w:rPr>
              <w:t xml:space="preserve"> </w:t>
            </w:r>
            <w:r>
              <w:rPr>
                <w:sz w:val="28"/>
                <w:szCs w:val="28"/>
              </w:rPr>
              <w:t xml:space="preserve">normatīvo aktu sistēma veselības nozarē tika noteikta, lai, sākot ar 2002.gadu, noteiktā veidā ieviestu veselības aprūpes reformu. Šobrīd </w:t>
            </w:r>
            <w:r w:rsidRPr="00387F8B">
              <w:rPr>
                <w:b/>
                <w:i/>
                <w:sz w:val="28"/>
                <w:szCs w:val="28"/>
              </w:rPr>
              <w:t>No</w:t>
            </w:r>
            <w:r>
              <w:rPr>
                <w:b/>
                <w:i/>
                <w:sz w:val="28"/>
                <w:szCs w:val="28"/>
              </w:rPr>
              <w:t xml:space="preserve">rmatīvo aktu sistēmas koncepcijā </w:t>
            </w:r>
            <w:r w:rsidRPr="00F74104">
              <w:rPr>
                <w:sz w:val="28"/>
                <w:szCs w:val="28"/>
              </w:rPr>
              <w:t>noteiktie pasākumi</w:t>
            </w:r>
            <w:r>
              <w:rPr>
                <w:b/>
                <w:i/>
                <w:sz w:val="28"/>
                <w:szCs w:val="28"/>
              </w:rPr>
              <w:t xml:space="preserve"> </w:t>
            </w:r>
            <w:r w:rsidRPr="00F74104">
              <w:rPr>
                <w:sz w:val="28"/>
                <w:szCs w:val="28"/>
              </w:rPr>
              <w:t>pamatā</w:t>
            </w:r>
            <w:r>
              <w:rPr>
                <w:sz w:val="28"/>
                <w:szCs w:val="28"/>
              </w:rPr>
              <w:t xml:space="preserve"> ir </w:t>
            </w:r>
            <w:r w:rsidRPr="00F74104">
              <w:rPr>
                <w:sz w:val="28"/>
                <w:szCs w:val="28"/>
              </w:rPr>
              <w:t>ieviesti</w:t>
            </w:r>
            <w:r>
              <w:rPr>
                <w:sz w:val="28"/>
                <w:szCs w:val="28"/>
              </w:rPr>
              <w:t>. Pasākumiem, kas nav ieviesti, netika pierādīta to aktualitāte un nepieciešamība realizēt attiecīgo pasākumu koncepcijā norādītajā veidā. Šobrīd veselības aprūpes jomā</w:t>
            </w:r>
            <w:r w:rsidRPr="00F74104">
              <w:rPr>
                <w:sz w:val="28"/>
                <w:szCs w:val="28"/>
              </w:rPr>
              <w:t xml:space="preserve"> normatīvo aktu sistēma</w:t>
            </w:r>
            <w:r>
              <w:rPr>
                <w:sz w:val="28"/>
                <w:szCs w:val="28"/>
              </w:rPr>
              <w:t xml:space="preserve"> uzskatāma par izveidotu.</w:t>
            </w:r>
          </w:p>
          <w:p w:rsidR="00C96227" w:rsidRDefault="00C96227" w:rsidP="00C96227">
            <w:pPr>
              <w:tabs>
                <w:tab w:val="left" w:pos="851"/>
              </w:tabs>
              <w:jc w:val="both"/>
              <w:rPr>
                <w:sz w:val="28"/>
                <w:szCs w:val="28"/>
              </w:rPr>
            </w:pPr>
          </w:p>
          <w:p w:rsidR="00451708" w:rsidRPr="000B552F" w:rsidRDefault="00451708" w:rsidP="00C96227">
            <w:pPr>
              <w:ind w:right="-25"/>
              <w:jc w:val="both"/>
              <w:rPr>
                <w:sz w:val="28"/>
                <w:szCs w:val="28"/>
              </w:rPr>
            </w:pPr>
            <w:r w:rsidRPr="000E3948">
              <w:rPr>
                <w:b/>
                <w:sz w:val="28"/>
                <w:szCs w:val="28"/>
              </w:rPr>
              <w:t xml:space="preserve">Izpildīti šādi </w:t>
            </w:r>
            <w:r w:rsidRPr="00387EDC">
              <w:rPr>
                <w:b/>
                <w:i/>
                <w:sz w:val="28"/>
                <w:szCs w:val="28"/>
              </w:rPr>
              <w:t>Normatīvo aktu sistēmas</w:t>
            </w:r>
            <w:r w:rsidRPr="000E3948">
              <w:rPr>
                <w:b/>
                <w:sz w:val="28"/>
                <w:szCs w:val="28"/>
              </w:rPr>
              <w:t xml:space="preserve"> </w:t>
            </w:r>
            <w:r>
              <w:rPr>
                <w:b/>
                <w:sz w:val="28"/>
                <w:szCs w:val="28"/>
              </w:rPr>
              <w:t>k</w:t>
            </w:r>
            <w:r w:rsidRPr="000E3948">
              <w:rPr>
                <w:b/>
                <w:sz w:val="28"/>
                <w:szCs w:val="28"/>
              </w:rPr>
              <w:t xml:space="preserve">oncepcijā </w:t>
            </w:r>
            <w:r w:rsidRPr="000B552F">
              <w:rPr>
                <w:sz w:val="28"/>
                <w:szCs w:val="28"/>
              </w:rPr>
              <w:t>noteiktie pasākumi:</w:t>
            </w:r>
          </w:p>
          <w:p w:rsidR="00451708" w:rsidRDefault="00451708" w:rsidP="00C96227">
            <w:pPr>
              <w:ind w:right="-25"/>
              <w:jc w:val="both"/>
              <w:rPr>
                <w:sz w:val="28"/>
                <w:szCs w:val="28"/>
              </w:rPr>
            </w:pPr>
            <w:r w:rsidRPr="008D7428">
              <w:rPr>
                <w:b/>
                <w:sz w:val="28"/>
                <w:szCs w:val="28"/>
              </w:rPr>
              <w:t>1)</w:t>
            </w:r>
            <w:r>
              <w:rPr>
                <w:sz w:val="28"/>
                <w:szCs w:val="28"/>
              </w:rPr>
              <w:t xml:space="preserve"> Saeima ir </w:t>
            </w:r>
            <w:r w:rsidRPr="00B1042A">
              <w:rPr>
                <w:sz w:val="28"/>
                <w:szCs w:val="28"/>
              </w:rPr>
              <w:t xml:space="preserve">pieņēmusi </w:t>
            </w:r>
            <w:r w:rsidRPr="00B1042A">
              <w:rPr>
                <w:b/>
                <w:i/>
                <w:sz w:val="28"/>
                <w:szCs w:val="28"/>
              </w:rPr>
              <w:t>Pacientu tiesību likumu</w:t>
            </w:r>
            <w:r w:rsidRPr="00B1042A">
              <w:rPr>
                <w:sz w:val="28"/>
                <w:szCs w:val="28"/>
              </w:rPr>
              <w:t xml:space="preserve"> (pieņemts Saeimā</w:t>
            </w:r>
            <w:r>
              <w:rPr>
                <w:sz w:val="28"/>
                <w:szCs w:val="28"/>
              </w:rPr>
              <w:t xml:space="preserve"> </w:t>
            </w:r>
            <w:r w:rsidRPr="00B1042A">
              <w:rPr>
                <w:sz w:val="28"/>
                <w:szCs w:val="28"/>
              </w:rPr>
              <w:t>2009.gada 17.decembrī, stājās spēkā 2010.gada 1.martā</w:t>
            </w:r>
            <w:r>
              <w:rPr>
                <w:sz w:val="28"/>
                <w:szCs w:val="28"/>
              </w:rPr>
              <w:t xml:space="preserve"> (grozījumi ar 2011.gada 15.decembra, 2012.gada 15.novembra un 2013.gada 10.janvāra likumu) - </w:t>
            </w:r>
            <w:r w:rsidRPr="00CC6BA4">
              <w:rPr>
                <w:sz w:val="28"/>
                <w:szCs w:val="28"/>
                <w:u w:val="single"/>
              </w:rPr>
              <w:t>ievie</w:t>
            </w:r>
            <w:r>
              <w:rPr>
                <w:sz w:val="28"/>
                <w:szCs w:val="28"/>
                <w:u w:val="single"/>
              </w:rPr>
              <w:t>sts</w:t>
            </w:r>
            <w:r w:rsidRPr="00CC6BA4">
              <w:rPr>
                <w:sz w:val="28"/>
                <w:szCs w:val="28"/>
                <w:u w:val="single"/>
              </w:rPr>
              <w:t xml:space="preserve">  </w:t>
            </w:r>
            <w:r w:rsidRPr="008D7428">
              <w:rPr>
                <w:sz w:val="28"/>
                <w:szCs w:val="28"/>
              </w:rPr>
              <w:t>Koncepcijā noteikt</w:t>
            </w:r>
            <w:r>
              <w:rPr>
                <w:sz w:val="28"/>
                <w:szCs w:val="28"/>
              </w:rPr>
              <w:t>ais</w:t>
            </w:r>
            <w:r w:rsidRPr="008D7428">
              <w:rPr>
                <w:sz w:val="28"/>
                <w:szCs w:val="28"/>
              </w:rPr>
              <w:t xml:space="preserve">, ka </w:t>
            </w:r>
            <w:r w:rsidRPr="008D7428">
              <w:rPr>
                <w:i/>
                <w:sz w:val="28"/>
                <w:szCs w:val="28"/>
              </w:rPr>
              <w:t>Pacientu tiesību likums</w:t>
            </w:r>
            <w:r w:rsidRPr="008D7428">
              <w:rPr>
                <w:sz w:val="28"/>
                <w:szCs w:val="28"/>
              </w:rPr>
              <w:t xml:space="preserve"> ir pamatdokuments pacietu tiesību jomā, nodrošinot pacientu tiesību un likumīgo interešu ievērošanu ārstniecībā,</w:t>
            </w:r>
            <w:r>
              <w:rPr>
                <w:sz w:val="28"/>
                <w:szCs w:val="28"/>
              </w:rPr>
              <w:t xml:space="preserve"> jo pacientu tiesības ir cilvēktiesību sastāvdaļa. </w:t>
            </w:r>
            <w:r w:rsidRPr="008D7428">
              <w:rPr>
                <w:i/>
                <w:sz w:val="28"/>
                <w:szCs w:val="28"/>
              </w:rPr>
              <w:t>Pacientu tiesību likumā</w:t>
            </w:r>
            <w:r>
              <w:rPr>
                <w:sz w:val="28"/>
                <w:szCs w:val="28"/>
              </w:rPr>
              <w:t xml:space="preserve"> ietvertas normas atbilstoši Latvijas starptautiskajām saistībām attiecībā uz </w:t>
            </w:r>
            <w:r w:rsidRPr="008D7428">
              <w:rPr>
                <w:i/>
                <w:sz w:val="28"/>
                <w:szCs w:val="28"/>
              </w:rPr>
              <w:t xml:space="preserve">Deklarāciju par pacientu tiesību </w:t>
            </w:r>
            <w:r w:rsidRPr="008D7428">
              <w:rPr>
                <w:i/>
                <w:sz w:val="28"/>
                <w:szCs w:val="28"/>
              </w:rPr>
              <w:lastRenderedPageBreak/>
              <w:t>ievērošanu Eiropā un cilvēka tiesību un cieņas aizsardzību bioloģijā un medicīnā.</w:t>
            </w:r>
          </w:p>
          <w:p w:rsidR="00451708" w:rsidRPr="00B1042A" w:rsidRDefault="00451708" w:rsidP="00C96227">
            <w:pPr>
              <w:ind w:right="-25"/>
              <w:jc w:val="both"/>
              <w:rPr>
                <w:sz w:val="28"/>
                <w:szCs w:val="28"/>
              </w:rPr>
            </w:pPr>
          </w:p>
          <w:p w:rsidR="00451708" w:rsidRPr="00C73645" w:rsidRDefault="00451708" w:rsidP="00C96227">
            <w:pPr>
              <w:ind w:right="-25"/>
              <w:jc w:val="both"/>
              <w:rPr>
                <w:sz w:val="28"/>
                <w:szCs w:val="28"/>
              </w:rPr>
            </w:pPr>
            <w:r w:rsidRPr="008D7428">
              <w:rPr>
                <w:b/>
                <w:sz w:val="28"/>
                <w:szCs w:val="28"/>
              </w:rPr>
              <w:t>2)</w:t>
            </w:r>
            <w:r>
              <w:rPr>
                <w:sz w:val="28"/>
                <w:szCs w:val="28"/>
              </w:rPr>
              <w:t xml:space="preserve"> </w:t>
            </w:r>
            <w:r w:rsidRPr="007C76F3">
              <w:rPr>
                <w:sz w:val="28"/>
                <w:szCs w:val="28"/>
              </w:rPr>
              <w:t>Vei</w:t>
            </w:r>
            <w:r>
              <w:rPr>
                <w:sz w:val="28"/>
                <w:szCs w:val="28"/>
              </w:rPr>
              <w:t>kti nepieciešamie</w:t>
            </w:r>
            <w:r w:rsidRPr="007C76F3">
              <w:rPr>
                <w:sz w:val="28"/>
                <w:szCs w:val="28"/>
              </w:rPr>
              <w:t xml:space="preserve"> grozījum</w:t>
            </w:r>
            <w:r>
              <w:rPr>
                <w:sz w:val="28"/>
                <w:szCs w:val="28"/>
              </w:rPr>
              <w:t>i</w:t>
            </w:r>
            <w:r>
              <w:rPr>
                <w:b/>
                <w:sz w:val="28"/>
                <w:szCs w:val="28"/>
              </w:rPr>
              <w:t xml:space="preserve"> </w:t>
            </w:r>
            <w:r w:rsidRPr="003079C1">
              <w:rPr>
                <w:b/>
                <w:i/>
                <w:sz w:val="28"/>
                <w:szCs w:val="28"/>
              </w:rPr>
              <w:t>Ārstniecības likumā</w:t>
            </w:r>
            <w:r>
              <w:rPr>
                <w:b/>
                <w:sz w:val="28"/>
                <w:szCs w:val="28"/>
              </w:rPr>
              <w:t xml:space="preserve"> </w:t>
            </w:r>
            <w:r w:rsidRPr="00B1042A">
              <w:rPr>
                <w:sz w:val="28"/>
                <w:szCs w:val="28"/>
              </w:rPr>
              <w:t>(</w:t>
            </w:r>
            <w:r>
              <w:rPr>
                <w:sz w:val="28"/>
                <w:szCs w:val="28"/>
              </w:rPr>
              <w:t xml:space="preserve">grozījumi pēc 2010.gada 11.jūnija, </w:t>
            </w:r>
            <w:r w:rsidRPr="00B1042A">
              <w:rPr>
                <w:sz w:val="28"/>
                <w:szCs w:val="28"/>
              </w:rPr>
              <w:t>pieņemt</w:t>
            </w:r>
            <w:r>
              <w:rPr>
                <w:sz w:val="28"/>
                <w:szCs w:val="28"/>
              </w:rPr>
              <w:t>i</w:t>
            </w:r>
            <w:r w:rsidRPr="00B1042A">
              <w:rPr>
                <w:sz w:val="28"/>
                <w:szCs w:val="28"/>
              </w:rPr>
              <w:t xml:space="preserve"> Saeimā</w:t>
            </w:r>
            <w:r>
              <w:rPr>
                <w:sz w:val="28"/>
                <w:szCs w:val="28"/>
              </w:rPr>
              <w:t xml:space="preserve"> </w:t>
            </w:r>
            <w:r w:rsidR="00FC5846">
              <w:rPr>
                <w:sz w:val="28"/>
                <w:szCs w:val="28"/>
              </w:rPr>
              <w:t xml:space="preserve">ar </w:t>
            </w:r>
            <w:r w:rsidRPr="00B1042A">
              <w:rPr>
                <w:sz w:val="28"/>
                <w:szCs w:val="28"/>
              </w:rPr>
              <w:t>20</w:t>
            </w:r>
            <w:r>
              <w:rPr>
                <w:sz w:val="28"/>
                <w:szCs w:val="28"/>
              </w:rPr>
              <w:t>10</w:t>
            </w:r>
            <w:r w:rsidRPr="00B1042A">
              <w:rPr>
                <w:sz w:val="28"/>
                <w:szCs w:val="28"/>
              </w:rPr>
              <w:t>.gada 7.</w:t>
            </w:r>
            <w:r>
              <w:rPr>
                <w:sz w:val="28"/>
                <w:szCs w:val="28"/>
              </w:rPr>
              <w:t>oktobra likumu</w:t>
            </w:r>
            <w:r w:rsidRPr="00B1042A">
              <w:rPr>
                <w:sz w:val="28"/>
                <w:szCs w:val="28"/>
              </w:rPr>
              <w:t xml:space="preserve">, </w:t>
            </w:r>
            <w:r>
              <w:rPr>
                <w:sz w:val="28"/>
                <w:szCs w:val="28"/>
              </w:rPr>
              <w:t>2011.gada 31.marta likumu, 2012.gada 21.jūnija likumu</w:t>
            </w:r>
            <w:r w:rsidRPr="00C73645">
              <w:rPr>
                <w:sz w:val="28"/>
                <w:szCs w:val="28"/>
              </w:rPr>
              <w:t xml:space="preserve">), </w:t>
            </w:r>
            <w:r>
              <w:rPr>
                <w:sz w:val="28"/>
                <w:szCs w:val="28"/>
              </w:rPr>
              <w:t>ietve</w:t>
            </w:r>
            <w:r w:rsidRPr="00C73645">
              <w:rPr>
                <w:sz w:val="28"/>
                <w:szCs w:val="28"/>
              </w:rPr>
              <w:t>r</w:t>
            </w:r>
            <w:r>
              <w:rPr>
                <w:sz w:val="28"/>
                <w:szCs w:val="28"/>
              </w:rPr>
              <w:t>ot</w:t>
            </w:r>
            <w:r w:rsidRPr="00C73645">
              <w:rPr>
                <w:sz w:val="28"/>
                <w:szCs w:val="28"/>
              </w:rPr>
              <w:t xml:space="preserve"> </w:t>
            </w:r>
            <w:r w:rsidRPr="003079C1">
              <w:rPr>
                <w:b/>
                <w:i/>
                <w:sz w:val="28"/>
                <w:szCs w:val="28"/>
              </w:rPr>
              <w:t>Ārstniecības likumā</w:t>
            </w:r>
            <w:r>
              <w:rPr>
                <w:b/>
                <w:sz w:val="28"/>
                <w:szCs w:val="28"/>
              </w:rPr>
              <w:t xml:space="preserve"> </w:t>
            </w:r>
            <w:r>
              <w:rPr>
                <w:sz w:val="28"/>
                <w:szCs w:val="28"/>
              </w:rPr>
              <w:t>regulējumu</w:t>
            </w:r>
            <w:r w:rsidRPr="00C73645">
              <w:rPr>
                <w:sz w:val="28"/>
                <w:szCs w:val="28"/>
              </w:rPr>
              <w:t xml:space="preserve"> saistībā ar normām par ārstniecības personu</w:t>
            </w:r>
            <w:r>
              <w:rPr>
                <w:sz w:val="28"/>
                <w:szCs w:val="28"/>
              </w:rPr>
              <w:t xml:space="preserve">, izglītības, </w:t>
            </w:r>
            <w:r w:rsidRPr="00C73645">
              <w:rPr>
                <w:sz w:val="28"/>
                <w:szCs w:val="28"/>
              </w:rPr>
              <w:t>profesionālās kvalifikācijas iegūšanas</w:t>
            </w:r>
            <w:r>
              <w:rPr>
                <w:sz w:val="28"/>
                <w:szCs w:val="28"/>
              </w:rPr>
              <w:t>,</w:t>
            </w:r>
            <w:r w:rsidRPr="00C73645">
              <w:rPr>
                <w:sz w:val="28"/>
                <w:szCs w:val="28"/>
              </w:rPr>
              <w:t xml:space="preserve"> </w:t>
            </w:r>
            <w:r>
              <w:rPr>
                <w:sz w:val="28"/>
                <w:szCs w:val="28"/>
              </w:rPr>
              <w:t xml:space="preserve">sertifikācijas un citiem </w:t>
            </w:r>
            <w:r w:rsidRPr="00C73645">
              <w:rPr>
                <w:sz w:val="28"/>
                <w:szCs w:val="28"/>
              </w:rPr>
              <w:t>profesionālās darbības noteikumiem</w:t>
            </w:r>
            <w:r>
              <w:rPr>
                <w:sz w:val="28"/>
                <w:szCs w:val="28"/>
              </w:rPr>
              <w:t xml:space="preserve">, neatliekamās medicīniskās palīdzības sniegšanas jautājumiem, </w:t>
            </w:r>
            <w:r w:rsidR="00FC5846">
              <w:rPr>
                <w:sz w:val="28"/>
                <w:szCs w:val="28"/>
              </w:rPr>
              <w:t xml:space="preserve">ārstniecības </w:t>
            </w:r>
            <w:r>
              <w:rPr>
                <w:sz w:val="28"/>
                <w:szCs w:val="28"/>
              </w:rPr>
              <w:t>atbalsta personu profesionālās darbības jautājumiem, rezidentu apmācības jautājumiem, veselības aprūpes informācijas sistēmas darbības jautājumiem.</w:t>
            </w:r>
          </w:p>
          <w:p w:rsidR="00451708" w:rsidRDefault="00451708" w:rsidP="00C96227">
            <w:pPr>
              <w:ind w:right="-25"/>
              <w:jc w:val="both"/>
              <w:rPr>
                <w:sz w:val="28"/>
                <w:szCs w:val="28"/>
              </w:rPr>
            </w:pPr>
            <w:r>
              <w:rPr>
                <w:sz w:val="28"/>
                <w:szCs w:val="28"/>
              </w:rPr>
              <w:t>Ar minētajiem grozījumiem un citiem iepriekš izdarītajiem grozījumiem ir izpildīts K</w:t>
            </w:r>
            <w:r w:rsidRPr="00F766C0">
              <w:rPr>
                <w:sz w:val="28"/>
                <w:szCs w:val="28"/>
              </w:rPr>
              <w:t xml:space="preserve">oncepcijā ietvertais uzdevums </w:t>
            </w:r>
            <w:r w:rsidRPr="008D7428">
              <w:rPr>
                <w:sz w:val="28"/>
                <w:szCs w:val="28"/>
              </w:rPr>
              <w:t xml:space="preserve">izveidot </w:t>
            </w:r>
            <w:r w:rsidRPr="008D7428">
              <w:rPr>
                <w:b/>
                <w:i/>
                <w:sz w:val="28"/>
                <w:szCs w:val="28"/>
              </w:rPr>
              <w:t>Ārstniecības likumu</w:t>
            </w:r>
            <w:r w:rsidRPr="008D7428">
              <w:rPr>
                <w:sz w:val="28"/>
                <w:szCs w:val="28"/>
              </w:rPr>
              <w:t xml:space="preserve"> par nozares likumu, kas regulē ārstniecības personu profesionālo darbību un nosaka ārstniecības procesa organizācijas principus.</w:t>
            </w:r>
          </w:p>
          <w:p w:rsidR="00451708" w:rsidRDefault="00451708" w:rsidP="00C96227">
            <w:pPr>
              <w:ind w:right="-25"/>
              <w:jc w:val="both"/>
              <w:rPr>
                <w:sz w:val="28"/>
                <w:szCs w:val="28"/>
              </w:rPr>
            </w:pPr>
            <w:r w:rsidRPr="00B02093">
              <w:rPr>
                <w:sz w:val="28"/>
                <w:szCs w:val="28"/>
              </w:rPr>
              <w:t xml:space="preserve">Bez tam, attīstot tālāk veselības aprūpes normatīvo sistēmu, jāņem vērā, ka </w:t>
            </w:r>
            <w:r w:rsidR="00FC5846">
              <w:rPr>
                <w:sz w:val="28"/>
                <w:szCs w:val="28"/>
              </w:rPr>
              <w:t xml:space="preserve">ir </w:t>
            </w:r>
            <w:r w:rsidRPr="00B02093">
              <w:rPr>
                <w:sz w:val="28"/>
                <w:szCs w:val="28"/>
              </w:rPr>
              <w:t>r</w:t>
            </w:r>
            <w:r w:rsidR="00FC5846">
              <w:rPr>
                <w:sz w:val="28"/>
                <w:szCs w:val="28"/>
              </w:rPr>
              <w:t>a</w:t>
            </w:r>
            <w:r w:rsidRPr="00B02093">
              <w:rPr>
                <w:sz w:val="28"/>
                <w:szCs w:val="28"/>
              </w:rPr>
              <w:t>d</w:t>
            </w:r>
            <w:r w:rsidR="00FC5846">
              <w:rPr>
                <w:sz w:val="28"/>
                <w:szCs w:val="28"/>
              </w:rPr>
              <w:t>usies</w:t>
            </w:r>
            <w:r w:rsidRPr="00B02093">
              <w:rPr>
                <w:sz w:val="28"/>
                <w:szCs w:val="28"/>
              </w:rPr>
              <w:t xml:space="preserve"> nepieciešamība </w:t>
            </w:r>
            <w:r w:rsidRPr="00B02093">
              <w:rPr>
                <w:b/>
                <w:i/>
                <w:sz w:val="28"/>
                <w:szCs w:val="28"/>
              </w:rPr>
              <w:t>Ārstniecības likumu</w:t>
            </w:r>
            <w:r w:rsidRPr="00B02093">
              <w:rPr>
                <w:sz w:val="28"/>
                <w:szCs w:val="28"/>
              </w:rPr>
              <w:t xml:space="preserve"> kā galveno nozares likumu atsevišķos gadījumos paplašināt ar īpašām tikai uz ārstniecības iestādēm attiecināmām normām, tajā skaitā īpašu saimnieciskās darbības regulējumu (ietverot </w:t>
            </w:r>
            <w:r w:rsidRPr="00FC5846">
              <w:rPr>
                <w:i/>
                <w:sz w:val="28"/>
                <w:szCs w:val="28"/>
              </w:rPr>
              <w:t>Ārstniecības likumā</w:t>
            </w:r>
            <w:r w:rsidR="00FC5846">
              <w:rPr>
                <w:sz w:val="28"/>
                <w:szCs w:val="28"/>
              </w:rPr>
              <w:t xml:space="preserve"> noteikumus par nokavējuma termiņu</w:t>
            </w:r>
            <w:r w:rsidRPr="00B02093">
              <w:rPr>
                <w:sz w:val="28"/>
                <w:szCs w:val="28"/>
              </w:rPr>
              <w:t xml:space="preserve"> līgumiem par preces piegādi, pirkumu vai pakalpojumu sniegšanu, kas saistīti ar </w:t>
            </w:r>
            <w:r w:rsidRPr="00FC5846">
              <w:rPr>
                <w:i/>
                <w:sz w:val="28"/>
                <w:szCs w:val="28"/>
              </w:rPr>
              <w:t>Civillikuma</w:t>
            </w:r>
            <w:r w:rsidRPr="00B02093">
              <w:rPr>
                <w:sz w:val="28"/>
                <w:szCs w:val="28"/>
              </w:rPr>
              <w:t xml:space="preserve"> normu piemērošanu ārstniecības iestādēs). Līdz ar to esošajā sistēmas attīstības posmā pārskatāmi iepriekš noteiktie normatīv</w:t>
            </w:r>
            <w:r w:rsidR="00CB7218" w:rsidRPr="00B02093">
              <w:rPr>
                <w:sz w:val="28"/>
                <w:szCs w:val="28"/>
              </w:rPr>
              <w:t>ā</w:t>
            </w:r>
            <w:r w:rsidRPr="00B02093">
              <w:rPr>
                <w:sz w:val="28"/>
                <w:szCs w:val="28"/>
              </w:rPr>
              <w:t xml:space="preserve"> akt</w:t>
            </w:r>
            <w:r w:rsidR="00CB7218" w:rsidRPr="00B02093">
              <w:rPr>
                <w:sz w:val="28"/>
                <w:szCs w:val="28"/>
              </w:rPr>
              <w:t>a</w:t>
            </w:r>
            <w:r w:rsidRPr="00B02093">
              <w:rPr>
                <w:sz w:val="28"/>
                <w:szCs w:val="28"/>
              </w:rPr>
              <w:t xml:space="preserve"> mērķu un satura ierobežojumi.</w:t>
            </w:r>
          </w:p>
          <w:p w:rsidR="00227D3C" w:rsidRPr="00692FD6" w:rsidRDefault="00227D3C" w:rsidP="00C96227">
            <w:pPr>
              <w:ind w:right="-25"/>
              <w:jc w:val="both"/>
              <w:rPr>
                <w:sz w:val="28"/>
                <w:szCs w:val="28"/>
              </w:rPr>
            </w:pPr>
          </w:p>
          <w:p w:rsidR="00451708" w:rsidRPr="00297515" w:rsidRDefault="00451708" w:rsidP="00C96227">
            <w:pPr>
              <w:tabs>
                <w:tab w:val="left" w:pos="851"/>
              </w:tabs>
              <w:jc w:val="both"/>
              <w:rPr>
                <w:sz w:val="28"/>
                <w:szCs w:val="28"/>
              </w:rPr>
            </w:pPr>
            <w:r w:rsidRPr="008D7428">
              <w:rPr>
                <w:b/>
                <w:sz w:val="28"/>
                <w:szCs w:val="28"/>
              </w:rPr>
              <w:t>3)</w:t>
            </w:r>
            <w:r>
              <w:rPr>
                <w:sz w:val="28"/>
                <w:szCs w:val="28"/>
              </w:rPr>
              <w:t xml:space="preserve"> K</w:t>
            </w:r>
            <w:r w:rsidRPr="00541E35">
              <w:rPr>
                <w:sz w:val="28"/>
                <w:szCs w:val="28"/>
              </w:rPr>
              <w:t xml:space="preserve">oncepcijas 2.pielikumā </w:t>
            </w:r>
            <w:r>
              <w:rPr>
                <w:sz w:val="28"/>
                <w:szCs w:val="28"/>
              </w:rPr>
              <w:t>„</w:t>
            </w:r>
            <w:r w:rsidRPr="00297515">
              <w:rPr>
                <w:i/>
                <w:sz w:val="28"/>
                <w:szCs w:val="28"/>
              </w:rPr>
              <w:t>Tiesību aktu ieviešanas plāns</w:t>
            </w:r>
            <w:r>
              <w:rPr>
                <w:sz w:val="28"/>
                <w:szCs w:val="28"/>
              </w:rPr>
              <w:t xml:space="preserve">” 1.1.apakšpunktā </w:t>
            </w:r>
            <w:r w:rsidRPr="00541E35">
              <w:rPr>
                <w:sz w:val="28"/>
                <w:szCs w:val="28"/>
              </w:rPr>
              <w:t xml:space="preserve">minētais uzdevums </w:t>
            </w:r>
            <w:r>
              <w:rPr>
                <w:sz w:val="28"/>
                <w:szCs w:val="28"/>
              </w:rPr>
              <w:t xml:space="preserve">– </w:t>
            </w:r>
            <w:r w:rsidRPr="00541E35">
              <w:rPr>
                <w:i/>
                <w:sz w:val="28"/>
                <w:szCs w:val="28"/>
              </w:rPr>
              <w:t>Ministru kabineta noteikumi par ārkārtas medicīnas pasākumiem katastrofu un ārkārtas situāciju gadījumā</w:t>
            </w:r>
            <w:r>
              <w:rPr>
                <w:i/>
                <w:sz w:val="28"/>
                <w:szCs w:val="28"/>
              </w:rPr>
              <w:t xml:space="preserve"> –</w:t>
            </w:r>
            <w:r w:rsidRPr="00541E35">
              <w:rPr>
                <w:i/>
                <w:sz w:val="28"/>
                <w:szCs w:val="28"/>
              </w:rPr>
              <w:t xml:space="preserve"> </w:t>
            </w:r>
            <w:r w:rsidRPr="00541E35">
              <w:rPr>
                <w:sz w:val="28"/>
                <w:szCs w:val="28"/>
              </w:rPr>
              <w:t xml:space="preserve">izpildīts, jo pieņemti </w:t>
            </w:r>
            <w:r>
              <w:rPr>
                <w:sz w:val="28"/>
                <w:szCs w:val="28"/>
              </w:rPr>
              <w:t>M</w:t>
            </w:r>
            <w:r w:rsidRPr="00541E35">
              <w:rPr>
                <w:sz w:val="28"/>
                <w:szCs w:val="28"/>
              </w:rPr>
              <w:t xml:space="preserve">inistru kabineta 2011.gada 13.decembra noteikumi Nr.948 </w:t>
            </w:r>
            <w:r w:rsidRPr="00541E35">
              <w:rPr>
                <w:b/>
                <w:i/>
                <w:sz w:val="28"/>
                <w:szCs w:val="28"/>
              </w:rPr>
              <w:t>„Katastrofu medicīnas sistēmas organizēšanas noteikumi”</w:t>
            </w:r>
            <w:r>
              <w:rPr>
                <w:sz w:val="28"/>
                <w:szCs w:val="28"/>
              </w:rPr>
              <w:t>;</w:t>
            </w:r>
          </w:p>
          <w:p w:rsidR="00451708" w:rsidRDefault="00451708" w:rsidP="00C96227">
            <w:pPr>
              <w:ind w:right="-25"/>
              <w:jc w:val="both"/>
              <w:rPr>
                <w:sz w:val="28"/>
                <w:szCs w:val="28"/>
              </w:rPr>
            </w:pPr>
          </w:p>
          <w:p w:rsidR="00451708" w:rsidRPr="00725B07" w:rsidRDefault="00451708" w:rsidP="00C96227">
            <w:pPr>
              <w:jc w:val="both"/>
              <w:rPr>
                <w:bCs/>
                <w:sz w:val="28"/>
                <w:szCs w:val="28"/>
              </w:rPr>
            </w:pPr>
            <w:r w:rsidRPr="00297515">
              <w:rPr>
                <w:b/>
                <w:sz w:val="28"/>
                <w:szCs w:val="28"/>
              </w:rPr>
              <w:t>4)</w:t>
            </w:r>
            <w:r>
              <w:rPr>
                <w:sz w:val="28"/>
                <w:szCs w:val="28"/>
              </w:rPr>
              <w:t xml:space="preserve"> K</w:t>
            </w:r>
            <w:r w:rsidRPr="00541E35">
              <w:rPr>
                <w:sz w:val="28"/>
                <w:szCs w:val="28"/>
              </w:rPr>
              <w:t xml:space="preserve">oncepcijas 2.pielikumā </w:t>
            </w:r>
            <w:r w:rsidRPr="000E3948">
              <w:rPr>
                <w:sz w:val="28"/>
                <w:szCs w:val="28"/>
              </w:rPr>
              <w:t>„</w:t>
            </w:r>
            <w:r w:rsidRPr="00297515">
              <w:rPr>
                <w:i/>
                <w:sz w:val="28"/>
                <w:szCs w:val="28"/>
              </w:rPr>
              <w:t>Tiesību aktu ieviešanas plāns</w:t>
            </w:r>
            <w:r w:rsidRPr="000E3948">
              <w:rPr>
                <w:sz w:val="28"/>
                <w:szCs w:val="28"/>
              </w:rPr>
              <w:t xml:space="preserve">” 1.1.apakšpunktā </w:t>
            </w:r>
            <w:r w:rsidRPr="00541E35">
              <w:rPr>
                <w:sz w:val="28"/>
                <w:szCs w:val="28"/>
              </w:rPr>
              <w:t>minētais uzdevums</w:t>
            </w:r>
            <w:r>
              <w:rPr>
                <w:sz w:val="28"/>
                <w:szCs w:val="28"/>
              </w:rPr>
              <w:t>:</w:t>
            </w:r>
            <w:r w:rsidRPr="000E3948">
              <w:rPr>
                <w:sz w:val="28"/>
                <w:szCs w:val="28"/>
              </w:rPr>
              <w:t xml:space="preserve"> </w:t>
            </w:r>
            <w:r w:rsidRPr="000E3948">
              <w:rPr>
                <w:i/>
                <w:sz w:val="28"/>
                <w:szCs w:val="28"/>
              </w:rPr>
              <w:t>Ministru kabineta noteikumi par kārtību, kādā izveido, papildina un uztur ar noteiktām slimībām slimojošo pacientu reģistru</w:t>
            </w:r>
            <w:r>
              <w:rPr>
                <w:i/>
                <w:sz w:val="28"/>
                <w:szCs w:val="28"/>
              </w:rPr>
              <w:t xml:space="preserve"> –</w:t>
            </w:r>
            <w:r w:rsidRPr="000E3948">
              <w:rPr>
                <w:sz w:val="28"/>
                <w:szCs w:val="28"/>
              </w:rPr>
              <w:t xml:space="preserve"> </w:t>
            </w:r>
            <w:r w:rsidRPr="00541E35">
              <w:rPr>
                <w:sz w:val="28"/>
                <w:szCs w:val="28"/>
              </w:rPr>
              <w:t>izpildīts, jo pieņemti</w:t>
            </w:r>
            <w:r w:rsidRPr="000E3948">
              <w:rPr>
                <w:sz w:val="28"/>
                <w:szCs w:val="28"/>
              </w:rPr>
              <w:t xml:space="preserve"> Ministru kabineta </w:t>
            </w:r>
            <w:r>
              <w:rPr>
                <w:sz w:val="28"/>
                <w:szCs w:val="28"/>
              </w:rPr>
              <w:t xml:space="preserve">2008.gada 15.septembra </w:t>
            </w:r>
            <w:r>
              <w:rPr>
                <w:sz w:val="28"/>
                <w:szCs w:val="28"/>
              </w:rPr>
              <w:lastRenderedPageBreak/>
              <w:t xml:space="preserve">noteikumi </w:t>
            </w:r>
            <w:r w:rsidRPr="000E3948">
              <w:rPr>
                <w:sz w:val="28"/>
                <w:szCs w:val="28"/>
              </w:rPr>
              <w:t xml:space="preserve">Nr.746 </w:t>
            </w:r>
            <w:r w:rsidRPr="000E3948">
              <w:rPr>
                <w:b/>
                <w:bCs/>
                <w:sz w:val="28"/>
                <w:szCs w:val="28"/>
              </w:rPr>
              <w:t>„Ar noteiktām slimībām slimojošu pacientu reģistra izveides, papildi</w:t>
            </w:r>
            <w:r>
              <w:rPr>
                <w:b/>
                <w:bCs/>
                <w:sz w:val="28"/>
                <w:szCs w:val="28"/>
              </w:rPr>
              <w:t>nāšanas un uzturēšanas kārtība”</w:t>
            </w:r>
            <w:r>
              <w:rPr>
                <w:bCs/>
                <w:sz w:val="28"/>
                <w:szCs w:val="28"/>
              </w:rPr>
              <w:t>.</w:t>
            </w:r>
          </w:p>
          <w:p w:rsidR="00451708" w:rsidRDefault="00451708" w:rsidP="00C96227">
            <w:pPr>
              <w:ind w:right="-25"/>
              <w:jc w:val="both"/>
              <w:rPr>
                <w:sz w:val="28"/>
                <w:szCs w:val="28"/>
              </w:rPr>
            </w:pPr>
          </w:p>
          <w:p w:rsidR="00451708" w:rsidRDefault="00451708" w:rsidP="00C96227">
            <w:pPr>
              <w:ind w:right="-25"/>
              <w:jc w:val="both"/>
              <w:rPr>
                <w:sz w:val="28"/>
                <w:szCs w:val="28"/>
              </w:rPr>
            </w:pPr>
            <w:r>
              <w:rPr>
                <w:sz w:val="28"/>
                <w:szCs w:val="28"/>
              </w:rPr>
              <w:t xml:space="preserve">Pārējo </w:t>
            </w:r>
            <w:r w:rsidRPr="00387EDC">
              <w:rPr>
                <w:b/>
                <w:i/>
                <w:sz w:val="28"/>
                <w:szCs w:val="28"/>
              </w:rPr>
              <w:t>Normatīvo aktu sistēmas koncepcij</w:t>
            </w:r>
            <w:r>
              <w:rPr>
                <w:b/>
                <w:i/>
                <w:sz w:val="28"/>
                <w:szCs w:val="28"/>
              </w:rPr>
              <w:t xml:space="preserve">ā </w:t>
            </w:r>
            <w:r w:rsidRPr="002C6461">
              <w:rPr>
                <w:sz w:val="28"/>
                <w:szCs w:val="28"/>
              </w:rPr>
              <w:t>ietverto</w:t>
            </w:r>
            <w:r>
              <w:rPr>
                <w:sz w:val="28"/>
                <w:szCs w:val="28"/>
              </w:rPr>
              <w:t xml:space="preserve"> pasākumu realizācijā tika konstatēts, ka atsevišķi koncepcijā norādītie pasākumi nav realizējami, līdz ar to nav pietiekami pamatota pasākumu aktualitāte un nepieciešamība šādu apstākļu dēļ:</w:t>
            </w:r>
          </w:p>
          <w:p w:rsidR="00451708" w:rsidRDefault="00451708" w:rsidP="00C96227">
            <w:pPr>
              <w:ind w:right="-25"/>
              <w:jc w:val="both"/>
              <w:rPr>
                <w:sz w:val="28"/>
                <w:szCs w:val="28"/>
              </w:rPr>
            </w:pPr>
          </w:p>
          <w:p w:rsidR="00451708" w:rsidRDefault="00451708" w:rsidP="00C96227">
            <w:pPr>
              <w:tabs>
                <w:tab w:val="left" w:pos="851"/>
              </w:tabs>
              <w:jc w:val="both"/>
              <w:rPr>
                <w:sz w:val="28"/>
                <w:szCs w:val="28"/>
              </w:rPr>
            </w:pPr>
            <w:r w:rsidRPr="00CD7109">
              <w:rPr>
                <w:b/>
                <w:sz w:val="28"/>
                <w:szCs w:val="28"/>
              </w:rPr>
              <w:t>1)</w:t>
            </w:r>
            <w:r>
              <w:rPr>
                <w:sz w:val="28"/>
                <w:szCs w:val="28"/>
              </w:rPr>
              <w:t xml:space="preserve"> </w:t>
            </w:r>
            <w:r w:rsidRPr="00CC6BA4">
              <w:rPr>
                <w:b/>
                <w:i/>
                <w:sz w:val="28"/>
                <w:szCs w:val="28"/>
              </w:rPr>
              <w:t>Veselības likumprojekta</w:t>
            </w:r>
            <w:r>
              <w:rPr>
                <w:b/>
                <w:sz w:val="28"/>
                <w:szCs w:val="28"/>
              </w:rPr>
              <w:t xml:space="preserve"> </w:t>
            </w:r>
            <w:r w:rsidRPr="00541E35">
              <w:rPr>
                <w:sz w:val="28"/>
                <w:szCs w:val="28"/>
              </w:rPr>
              <w:t xml:space="preserve">kā atsevišķa likumprojekta izstrāde ir </w:t>
            </w:r>
            <w:r w:rsidRPr="00D233C7">
              <w:rPr>
                <w:sz w:val="28"/>
                <w:szCs w:val="28"/>
              </w:rPr>
              <w:t>diskusiju stadijā</w:t>
            </w:r>
            <w:r>
              <w:rPr>
                <w:sz w:val="28"/>
                <w:szCs w:val="28"/>
              </w:rPr>
              <w:t xml:space="preserve">, jo līdz šim nav pietiekami pamatota. Veselības ministrija organizēja vairākas diskusijas ar Latvijas Ārstu biedrību, lai uzklausītu konkrētus un pamatotus priekšlikumus par nepieciešamajiem grozījumiem </w:t>
            </w:r>
            <w:r w:rsidRPr="00541E35">
              <w:rPr>
                <w:i/>
                <w:sz w:val="28"/>
                <w:szCs w:val="28"/>
              </w:rPr>
              <w:t>Normatīvo aktu sistēmas koncepcijā</w:t>
            </w:r>
            <w:r>
              <w:rPr>
                <w:sz w:val="28"/>
                <w:szCs w:val="28"/>
              </w:rPr>
              <w:t xml:space="preserve">, tajā skaitā par </w:t>
            </w:r>
            <w:r w:rsidRPr="00CC6BA4">
              <w:rPr>
                <w:i/>
                <w:sz w:val="28"/>
                <w:szCs w:val="28"/>
              </w:rPr>
              <w:t>Veselības likumprojekta</w:t>
            </w:r>
            <w:r>
              <w:rPr>
                <w:sz w:val="28"/>
                <w:szCs w:val="28"/>
              </w:rPr>
              <w:t xml:space="preserve"> izstrādes nepieciešamību un tā iespējamo saturu un vienotos par turpmāko rīcību normatīvo aktu sistēmas sakārtošanai veselības nozarē. Latvijas Ārstu biedrība principiāli iebilda un neatbalstīja </w:t>
            </w:r>
            <w:r w:rsidRPr="00CC6BA4">
              <w:rPr>
                <w:i/>
                <w:sz w:val="28"/>
                <w:szCs w:val="28"/>
              </w:rPr>
              <w:t>Veselības likumprojekta</w:t>
            </w:r>
            <w:r>
              <w:rPr>
                <w:sz w:val="28"/>
                <w:szCs w:val="28"/>
              </w:rPr>
              <w:t xml:space="preserve"> tālāku virzību, jo uzskata, ka likumprojektā ir ietvertas vienlaikus ļoti vispārīgas deklaratīvas normas un arī ļoti specifiskas normas, un nav izprotama likumprojekta vieta kopējā veselības nozari reglamentējošo normatīvo aktu sistēmā. Latvijas Ārstu biedrība norādīja, ka vispirms būtu jāredz kopējā normatīvo aktu stratēģija veselības jomā un tikai tad kopā ar sociālajiem partneriem jāizvērtē </w:t>
            </w:r>
            <w:r w:rsidRPr="00CC6BA4">
              <w:rPr>
                <w:i/>
                <w:sz w:val="28"/>
                <w:szCs w:val="28"/>
              </w:rPr>
              <w:t>Veselības likumprojekta nepieciešamība</w:t>
            </w:r>
            <w:r>
              <w:rPr>
                <w:sz w:val="28"/>
                <w:szCs w:val="28"/>
              </w:rPr>
              <w:t xml:space="preserve"> un iespējamais saturs. Pamatojoties uz augstāk minēto, </w:t>
            </w:r>
            <w:r w:rsidRPr="00CC6BA4">
              <w:rPr>
                <w:i/>
                <w:sz w:val="28"/>
                <w:szCs w:val="28"/>
              </w:rPr>
              <w:t>Veselības likumprojekta</w:t>
            </w:r>
            <w:r>
              <w:rPr>
                <w:sz w:val="28"/>
                <w:szCs w:val="28"/>
              </w:rPr>
              <w:t xml:space="preserve"> tālākā virzība tika apturēta.</w:t>
            </w:r>
          </w:p>
          <w:p w:rsidR="00451708" w:rsidRDefault="00451708" w:rsidP="00C96227">
            <w:pPr>
              <w:tabs>
                <w:tab w:val="left" w:pos="851"/>
              </w:tabs>
              <w:jc w:val="both"/>
              <w:rPr>
                <w:sz w:val="28"/>
                <w:szCs w:val="28"/>
              </w:rPr>
            </w:pPr>
            <w:r w:rsidRPr="00387EDC">
              <w:rPr>
                <w:b/>
                <w:i/>
                <w:sz w:val="28"/>
                <w:szCs w:val="28"/>
              </w:rPr>
              <w:t>No</w:t>
            </w:r>
            <w:r>
              <w:rPr>
                <w:b/>
                <w:i/>
                <w:sz w:val="28"/>
                <w:szCs w:val="28"/>
              </w:rPr>
              <w:t xml:space="preserve">rmatīvo aktu sistēmas koncepcijā </w:t>
            </w:r>
            <w:r w:rsidRPr="00930450">
              <w:rPr>
                <w:sz w:val="28"/>
                <w:szCs w:val="28"/>
              </w:rPr>
              <w:t>norādīts, ka</w:t>
            </w:r>
            <w:r>
              <w:rPr>
                <w:b/>
                <w:i/>
                <w:sz w:val="28"/>
                <w:szCs w:val="28"/>
              </w:rPr>
              <w:t xml:space="preserve"> </w:t>
            </w:r>
            <w:r w:rsidRPr="00835A7A">
              <w:rPr>
                <w:b/>
                <w:i/>
                <w:sz w:val="28"/>
                <w:szCs w:val="28"/>
              </w:rPr>
              <w:t>Veselības likumā</w:t>
            </w:r>
            <w:r>
              <w:rPr>
                <w:sz w:val="28"/>
                <w:szCs w:val="28"/>
              </w:rPr>
              <w:t xml:space="preserve"> ietverami šādi jautājumi: veselības aizsardzības  jēdziens un pamatprincipi, veselības aizsardzības </w:t>
            </w:r>
            <w:proofErr w:type="spellStart"/>
            <w:r>
              <w:rPr>
                <w:sz w:val="28"/>
                <w:szCs w:val="28"/>
              </w:rPr>
              <w:t>pamattermini</w:t>
            </w:r>
            <w:proofErr w:type="spellEnd"/>
            <w:r>
              <w:rPr>
                <w:sz w:val="28"/>
                <w:szCs w:val="28"/>
              </w:rPr>
              <w:t xml:space="preserve">, veselības aprūpes līmeņi (primārais, sekundārais, </w:t>
            </w:r>
            <w:proofErr w:type="spellStart"/>
            <w:r>
              <w:rPr>
                <w:sz w:val="28"/>
                <w:szCs w:val="28"/>
              </w:rPr>
              <w:t>terciālais</w:t>
            </w:r>
            <w:proofErr w:type="spellEnd"/>
            <w:r>
              <w:rPr>
                <w:sz w:val="28"/>
                <w:szCs w:val="28"/>
              </w:rPr>
              <w:t xml:space="preserve">), </w:t>
            </w:r>
            <w:r w:rsidR="00FC5846">
              <w:rPr>
                <w:sz w:val="28"/>
                <w:szCs w:val="28"/>
              </w:rPr>
              <w:t>v</w:t>
            </w:r>
            <w:r>
              <w:rPr>
                <w:sz w:val="28"/>
                <w:szCs w:val="28"/>
              </w:rPr>
              <w:t>eselības aizsardzības sistēmas dalībnieki, to tiesības un pienākumi, veselības aprūpes pakalpojumu sniedzēji (to formas un darbības galvenie principi) veselības aizsardzības kompetences sfēras, veselības sistēmas finansēšanas pamatprincipi un veselības aprūpes pakalpojumu veidi, kas finansēti no valsts budžeta līdzekļiem.</w:t>
            </w:r>
          </w:p>
          <w:p w:rsidR="00451708" w:rsidRDefault="00451708" w:rsidP="00C96227">
            <w:pPr>
              <w:tabs>
                <w:tab w:val="left" w:pos="851"/>
              </w:tabs>
              <w:jc w:val="both"/>
              <w:rPr>
                <w:sz w:val="28"/>
                <w:szCs w:val="28"/>
              </w:rPr>
            </w:pPr>
            <w:r>
              <w:rPr>
                <w:sz w:val="28"/>
                <w:szCs w:val="28"/>
              </w:rPr>
              <w:t xml:space="preserve">Daļa minēto jautājumu ir ietverti Ministru kabineta 2006.gada  19.decembra noteikumos Nr.1046 </w:t>
            </w:r>
            <w:r w:rsidRPr="00CC6BA4">
              <w:rPr>
                <w:i/>
                <w:sz w:val="28"/>
                <w:szCs w:val="28"/>
              </w:rPr>
              <w:t>„Veselības aprūpes organizācijas un finansēšanas kārtība”</w:t>
            </w:r>
            <w:r>
              <w:rPr>
                <w:sz w:val="28"/>
                <w:szCs w:val="28"/>
              </w:rPr>
              <w:t xml:space="preserve">. Papildus diskutabla  </w:t>
            </w:r>
            <w:r>
              <w:rPr>
                <w:sz w:val="28"/>
                <w:szCs w:val="28"/>
              </w:rPr>
              <w:lastRenderedPageBreak/>
              <w:t xml:space="preserve">ir koncepcijā norādīto jautājumu noteikšana ar atsevišķu likumu. Veselības ministrija turpina izvērtēt Veselības likumprojektā ietveramo saturu un vietu normatīvo aktu sistēmā, ņemot vērā, ka Veselības nozarē ir pieņemti vairāki likumi, kuros nepieciešamības gadījumā veicami grozījumi - </w:t>
            </w:r>
            <w:r w:rsidRPr="00C14749">
              <w:rPr>
                <w:i/>
                <w:sz w:val="28"/>
                <w:szCs w:val="28"/>
              </w:rPr>
              <w:t>Ārstniecības likums, Pacientu tiesību likums, Farmācijas likums, Epidemioloģiskās drošības likums, Likums par prakses ārstiem</w:t>
            </w:r>
            <w:r>
              <w:rPr>
                <w:sz w:val="28"/>
                <w:szCs w:val="28"/>
              </w:rPr>
              <w:t xml:space="preserve"> un citi speciālie likumi, kā arī norādīto jautājumu saturu nosaka konceptuāli risinājumi kā arī pieejamais finansējums.</w:t>
            </w:r>
          </w:p>
          <w:p w:rsidR="00451708" w:rsidRDefault="00451708" w:rsidP="00C96227">
            <w:pPr>
              <w:tabs>
                <w:tab w:val="left" w:pos="851"/>
              </w:tabs>
              <w:jc w:val="both"/>
              <w:rPr>
                <w:b/>
                <w:i/>
                <w:sz w:val="28"/>
                <w:szCs w:val="28"/>
              </w:rPr>
            </w:pPr>
          </w:p>
          <w:p w:rsidR="00451708" w:rsidRDefault="00451708" w:rsidP="00C96227">
            <w:pPr>
              <w:autoSpaceDE w:val="0"/>
              <w:autoSpaceDN w:val="0"/>
              <w:adjustRightInd w:val="0"/>
              <w:jc w:val="both"/>
              <w:rPr>
                <w:rFonts w:eastAsia="Calibri"/>
                <w:sz w:val="28"/>
                <w:szCs w:val="28"/>
              </w:rPr>
            </w:pPr>
            <w:r w:rsidRPr="00CD7109">
              <w:rPr>
                <w:b/>
                <w:sz w:val="28"/>
                <w:szCs w:val="28"/>
              </w:rPr>
              <w:t>2)</w:t>
            </w:r>
            <w:r w:rsidRPr="00835A7A">
              <w:rPr>
                <w:b/>
                <w:i/>
                <w:sz w:val="28"/>
                <w:szCs w:val="28"/>
              </w:rPr>
              <w:t xml:space="preserve"> Psihiatriskās</w:t>
            </w:r>
            <w:r>
              <w:rPr>
                <w:b/>
                <w:sz w:val="28"/>
                <w:szCs w:val="28"/>
              </w:rPr>
              <w:t xml:space="preserve"> </w:t>
            </w:r>
            <w:r w:rsidRPr="00835A7A">
              <w:rPr>
                <w:b/>
                <w:i/>
                <w:sz w:val="28"/>
                <w:szCs w:val="28"/>
              </w:rPr>
              <w:t>palīdzības likums</w:t>
            </w:r>
            <w:r w:rsidRPr="002C6461">
              <w:rPr>
                <w:sz w:val="28"/>
                <w:szCs w:val="28"/>
              </w:rPr>
              <w:t xml:space="preserve"> </w:t>
            </w:r>
            <w:r>
              <w:rPr>
                <w:sz w:val="28"/>
                <w:szCs w:val="28"/>
              </w:rPr>
              <w:t xml:space="preserve">– </w:t>
            </w:r>
            <w:r w:rsidRPr="0088053B">
              <w:rPr>
                <w:sz w:val="28"/>
                <w:szCs w:val="28"/>
              </w:rPr>
              <w:t>likumprojekt</w:t>
            </w:r>
            <w:r>
              <w:rPr>
                <w:sz w:val="28"/>
                <w:szCs w:val="28"/>
              </w:rPr>
              <w:t>s pēc būtības zaudējis aktualitāti, jo S</w:t>
            </w:r>
            <w:r w:rsidRPr="0088053B">
              <w:rPr>
                <w:rFonts w:eastAsia="Calibri"/>
                <w:sz w:val="28"/>
                <w:szCs w:val="28"/>
              </w:rPr>
              <w:t xml:space="preserve">aeima ir pieņēmusi </w:t>
            </w:r>
            <w:r w:rsidRPr="00835A7A">
              <w:rPr>
                <w:rFonts w:eastAsia="Calibri"/>
                <w:b/>
                <w:i/>
                <w:sz w:val="28"/>
                <w:szCs w:val="28"/>
              </w:rPr>
              <w:t>Pacientu tiesību likumu</w:t>
            </w:r>
            <w:r w:rsidRPr="0088053B">
              <w:rPr>
                <w:rFonts w:eastAsia="Calibri"/>
                <w:sz w:val="28"/>
                <w:szCs w:val="28"/>
              </w:rPr>
              <w:t>, kurā noteiktas pacienta tiesības un pienākumi</w:t>
            </w:r>
            <w:r>
              <w:rPr>
                <w:rFonts w:eastAsia="Calibri"/>
                <w:sz w:val="28"/>
                <w:szCs w:val="28"/>
              </w:rPr>
              <w:t>,</w:t>
            </w:r>
            <w:r w:rsidRPr="0088053B">
              <w:rPr>
                <w:rFonts w:eastAsia="Calibri"/>
                <w:sz w:val="28"/>
                <w:szCs w:val="28"/>
              </w:rPr>
              <w:t xml:space="preserve"> saņemot veselības aprūpes pakalpojumus, bet </w:t>
            </w:r>
            <w:r w:rsidRPr="00835A7A">
              <w:rPr>
                <w:rFonts w:eastAsia="Calibri"/>
                <w:b/>
                <w:i/>
                <w:sz w:val="28"/>
                <w:szCs w:val="28"/>
              </w:rPr>
              <w:t>Ārstniecības likumā</w:t>
            </w:r>
            <w:r w:rsidRPr="0088053B">
              <w:rPr>
                <w:rFonts w:eastAsia="Calibri"/>
                <w:sz w:val="28"/>
                <w:szCs w:val="28"/>
              </w:rPr>
              <w:t xml:space="preserve"> ir noteikti vispārīgie principi psihisko slimību ārstēšanā un noteikta kārtība, kādā psihiatriskā palīdzība tiek sniegta bez pacienta piekrišanas. Savukārt, ar </w:t>
            </w:r>
            <w:r w:rsidRPr="0088053B">
              <w:rPr>
                <w:sz w:val="28"/>
                <w:szCs w:val="28"/>
              </w:rPr>
              <w:t xml:space="preserve">Satversmes tiesas </w:t>
            </w:r>
            <w:r w:rsidRPr="0088053B">
              <w:rPr>
                <w:rFonts w:eastAsia="Calibri"/>
                <w:sz w:val="28"/>
                <w:szCs w:val="28"/>
              </w:rPr>
              <w:t xml:space="preserve">2010.gada 27.decembra </w:t>
            </w:r>
            <w:r w:rsidRPr="0088053B">
              <w:rPr>
                <w:sz w:val="28"/>
                <w:szCs w:val="28"/>
              </w:rPr>
              <w:t xml:space="preserve">spriedumu </w:t>
            </w:r>
            <w:r w:rsidRPr="0088053B">
              <w:rPr>
                <w:rFonts w:eastAsia="Calibri"/>
                <w:sz w:val="28"/>
                <w:szCs w:val="28"/>
              </w:rPr>
              <w:t xml:space="preserve">lietā Nr.2010-38-01 </w:t>
            </w:r>
            <w:r w:rsidRPr="00F96A47">
              <w:rPr>
                <w:rFonts w:eastAsia="Calibri"/>
                <w:sz w:val="28"/>
                <w:szCs w:val="28"/>
              </w:rPr>
              <w:t>„</w:t>
            </w:r>
            <w:r w:rsidRPr="00F96A47">
              <w:rPr>
                <w:rFonts w:eastAsia="Calibri"/>
                <w:i/>
                <w:sz w:val="28"/>
                <w:szCs w:val="28"/>
              </w:rPr>
              <w:t>Par Civillikuma 358.panta un 364.panta atbilstību Latvijas Republikas Satversmes 96.pantam”</w:t>
            </w:r>
            <w:r w:rsidRPr="0088053B">
              <w:rPr>
                <w:rFonts w:eastAsia="Calibri"/>
                <w:sz w:val="28"/>
                <w:szCs w:val="28"/>
              </w:rPr>
              <w:t xml:space="preserve"> (turpmāk – Satversmes tiesas spriedums) Civillikuma</w:t>
            </w:r>
            <w:r w:rsidRPr="0088053B">
              <w:rPr>
                <w:sz w:val="28"/>
                <w:szCs w:val="28"/>
              </w:rPr>
              <w:t xml:space="preserve"> </w:t>
            </w:r>
            <w:r w:rsidRPr="0088053B">
              <w:rPr>
                <w:rFonts w:eastAsia="Calibri"/>
                <w:sz w:val="28"/>
                <w:szCs w:val="28"/>
              </w:rPr>
              <w:t xml:space="preserve">358. un 364.pants (kas </w:t>
            </w:r>
            <w:r w:rsidRPr="0088053B">
              <w:rPr>
                <w:sz w:val="28"/>
                <w:szCs w:val="28"/>
              </w:rPr>
              <w:t>nosaka rīcībspējas atņemšanas regulējumu)</w:t>
            </w:r>
            <w:r w:rsidRPr="0088053B">
              <w:rPr>
                <w:rFonts w:eastAsia="Calibri"/>
                <w:sz w:val="28"/>
                <w:szCs w:val="28"/>
              </w:rPr>
              <w:t xml:space="preserve"> atzīts par neatbilstošu </w:t>
            </w:r>
            <w:r w:rsidRPr="00F96A47">
              <w:rPr>
                <w:rFonts w:eastAsia="Calibri"/>
                <w:i/>
                <w:sz w:val="28"/>
                <w:szCs w:val="28"/>
              </w:rPr>
              <w:t>Latvijas Republikas Satversmes</w:t>
            </w:r>
            <w:r w:rsidRPr="00F96A47">
              <w:rPr>
                <w:rFonts w:eastAsia="Calibri"/>
                <w:sz w:val="28"/>
                <w:szCs w:val="28"/>
              </w:rPr>
              <w:t xml:space="preserve"> </w:t>
            </w:r>
            <w:r w:rsidRPr="0088053B">
              <w:rPr>
                <w:rFonts w:eastAsia="Calibri"/>
                <w:sz w:val="28"/>
                <w:szCs w:val="28"/>
              </w:rPr>
              <w:t xml:space="preserve">96.pantam un spēkā </w:t>
            </w:r>
            <w:proofErr w:type="spellStart"/>
            <w:r w:rsidRPr="0088053B">
              <w:rPr>
                <w:rFonts w:eastAsia="Calibri"/>
                <w:sz w:val="28"/>
                <w:szCs w:val="28"/>
              </w:rPr>
              <w:t>neesošu</w:t>
            </w:r>
            <w:proofErr w:type="spellEnd"/>
            <w:r w:rsidRPr="0088053B">
              <w:rPr>
                <w:rFonts w:eastAsia="Calibri"/>
                <w:sz w:val="28"/>
                <w:szCs w:val="28"/>
              </w:rPr>
              <w:t xml:space="preserve"> no 2012.gada 1.janvāra.</w:t>
            </w:r>
            <w:r>
              <w:rPr>
                <w:rFonts w:eastAsia="Calibri"/>
                <w:sz w:val="28"/>
                <w:szCs w:val="28"/>
              </w:rPr>
              <w:t xml:space="preserve"> </w:t>
            </w:r>
            <w:r>
              <w:rPr>
                <w:sz w:val="28"/>
                <w:szCs w:val="28"/>
              </w:rPr>
              <w:t>2013.gada 1.janvārī stājās spēkā likums</w:t>
            </w:r>
            <w:r w:rsidRPr="0088053B">
              <w:rPr>
                <w:rFonts w:eastAsia="Calibri"/>
                <w:sz w:val="28"/>
                <w:szCs w:val="28"/>
              </w:rPr>
              <w:t xml:space="preserve"> </w:t>
            </w:r>
            <w:r w:rsidRPr="00835A7A">
              <w:rPr>
                <w:rFonts w:eastAsia="Calibri"/>
                <w:i/>
                <w:sz w:val="28"/>
                <w:szCs w:val="28"/>
              </w:rPr>
              <w:t>„Grozījumi Civillikumā”, „Grozījumi Civilprocesa likumā” un „Grozījumi Bāriņtiesu likumā”</w:t>
            </w:r>
            <w:r w:rsidRPr="0088053B">
              <w:rPr>
                <w:rFonts w:eastAsia="Calibri"/>
                <w:sz w:val="28"/>
                <w:szCs w:val="28"/>
              </w:rPr>
              <w:t xml:space="preserve">, kas ietver normas atbilstoši Apvienoto Nāciju Organizācijas 2006.gada 13.decembra Konvencijai par personu ar invaliditāti tiesībām, kas apstiprināta ar likumu </w:t>
            </w:r>
            <w:r w:rsidRPr="00835A7A">
              <w:rPr>
                <w:rFonts w:eastAsia="Calibri"/>
                <w:i/>
                <w:sz w:val="28"/>
                <w:szCs w:val="28"/>
              </w:rPr>
              <w:t>„Par Konvenciju par personu ar invaliditāti tiesībām”</w:t>
            </w:r>
            <w:r w:rsidRPr="0088053B">
              <w:rPr>
                <w:rFonts w:eastAsia="Calibri"/>
                <w:sz w:val="28"/>
                <w:szCs w:val="28"/>
              </w:rPr>
              <w:t xml:space="preserve"> u</w:t>
            </w:r>
            <w:r>
              <w:rPr>
                <w:rFonts w:eastAsia="Calibri"/>
                <w:sz w:val="28"/>
                <w:szCs w:val="28"/>
              </w:rPr>
              <w:t>n Satversmes tiesas spriedumam.</w:t>
            </w:r>
          </w:p>
          <w:p w:rsidR="00451708" w:rsidRDefault="00451708" w:rsidP="00C96227">
            <w:pPr>
              <w:autoSpaceDE w:val="0"/>
              <w:autoSpaceDN w:val="0"/>
              <w:adjustRightInd w:val="0"/>
              <w:jc w:val="both"/>
              <w:rPr>
                <w:rFonts w:eastAsia="Calibri"/>
                <w:sz w:val="28"/>
                <w:szCs w:val="28"/>
              </w:rPr>
            </w:pPr>
          </w:p>
          <w:p w:rsidR="00451708" w:rsidRDefault="00451708" w:rsidP="00C96227">
            <w:pPr>
              <w:autoSpaceDE w:val="0"/>
              <w:autoSpaceDN w:val="0"/>
              <w:adjustRightInd w:val="0"/>
              <w:jc w:val="both"/>
              <w:rPr>
                <w:sz w:val="28"/>
                <w:szCs w:val="28"/>
              </w:rPr>
            </w:pPr>
            <w:r>
              <w:rPr>
                <w:sz w:val="28"/>
                <w:szCs w:val="28"/>
              </w:rPr>
              <w:t>Ar Ministru kabineta 2013.gada 12.februāra rīkojumu Nr.52 „Grozījumi Ministru kabineta 2008.gada 6.augusta rīkojumā Nr.468 „</w:t>
            </w:r>
            <w:r w:rsidRPr="0069146A">
              <w:rPr>
                <w:i/>
                <w:sz w:val="28"/>
                <w:szCs w:val="28"/>
              </w:rPr>
              <w:t>Par pamatnost</w:t>
            </w:r>
            <w:r>
              <w:rPr>
                <w:i/>
                <w:sz w:val="28"/>
                <w:szCs w:val="28"/>
              </w:rPr>
              <w:t>ā</w:t>
            </w:r>
            <w:r w:rsidRPr="0069146A">
              <w:rPr>
                <w:i/>
                <w:sz w:val="28"/>
                <w:szCs w:val="28"/>
              </w:rPr>
              <w:t>dnēm „</w:t>
            </w:r>
            <w:r>
              <w:rPr>
                <w:i/>
                <w:sz w:val="28"/>
                <w:szCs w:val="28"/>
              </w:rPr>
              <w:t>I</w:t>
            </w:r>
            <w:r w:rsidRPr="0069146A">
              <w:rPr>
                <w:i/>
                <w:sz w:val="28"/>
                <w:szCs w:val="28"/>
              </w:rPr>
              <w:t>edzīv</w:t>
            </w:r>
            <w:r>
              <w:rPr>
                <w:i/>
                <w:sz w:val="28"/>
                <w:szCs w:val="28"/>
              </w:rPr>
              <w:t>o</w:t>
            </w:r>
            <w:r w:rsidRPr="0069146A">
              <w:rPr>
                <w:i/>
                <w:sz w:val="28"/>
                <w:szCs w:val="28"/>
              </w:rPr>
              <w:t>tāju garīgās veselības uzlabošana 2009</w:t>
            </w:r>
            <w:r>
              <w:rPr>
                <w:i/>
                <w:sz w:val="28"/>
                <w:szCs w:val="28"/>
              </w:rPr>
              <w:t>. –</w:t>
            </w:r>
            <w:r w:rsidRPr="0069146A">
              <w:rPr>
                <w:i/>
                <w:sz w:val="28"/>
                <w:szCs w:val="28"/>
              </w:rPr>
              <w:t>2</w:t>
            </w:r>
            <w:r>
              <w:rPr>
                <w:i/>
                <w:sz w:val="28"/>
                <w:szCs w:val="28"/>
              </w:rPr>
              <w:t>0</w:t>
            </w:r>
            <w:r w:rsidRPr="0069146A">
              <w:rPr>
                <w:i/>
                <w:sz w:val="28"/>
                <w:szCs w:val="28"/>
              </w:rPr>
              <w:t xml:space="preserve">14.gadā”” </w:t>
            </w:r>
            <w:r>
              <w:rPr>
                <w:sz w:val="28"/>
                <w:szCs w:val="28"/>
              </w:rPr>
              <w:t xml:space="preserve">2.punktu ir </w:t>
            </w:r>
            <w:r w:rsidRPr="00835A7A">
              <w:rPr>
                <w:sz w:val="28"/>
                <w:szCs w:val="28"/>
                <w:u w:val="single"/>
              </w:rPr>
              <w:t>svītrots</w:t>
            </w:r>
            <w:r w:rsidRPr="00F91193">
              <w:rPr>
                <w:sz w:val="28"/>
                <w:szCs w:val="28"/>
              </w:rPr>
              <w:t xml:space="preserve"> Ministru</w:t>
            </w:r>
            <w:r>
              <w:rPr>
                <w:sz w:val="28"/>
                <w:szCs w:val="28"/>
              </w:rPr>
              <w:t xml:space="preserve"> kabineta 2008.gada 6.augusta rīkojumā Nr.468 „</w:t>
            </w:r>
            <w:r w:rsidRPr="0069146A">
              <w:rPr>
                <w:i/>
                <w:sz w:val="28"/>
                <w:szCs w:val="28"/>
              </w:rPr>
              <w:t>Par pamatnost</w:t>
            </w:r>
            <w:r>
              <w:rPr>
                <w:i/>
                <w:sz w:val="28"/>
                <w:szCs w:val="28"/>
              </w:rPr>
              <w:t>ā</w:t>
            </w:r>
            <w:r w:rsidRPr="0069146A">
              <w:rPr>
                <w:i/>
                <w:sz w:val="28"/>
                <w:szCs w:val="28"/>
              </w:rPr>
              <w:t>dnēm „</w:t>
            </w:r>
            <w:r>
              <w:rPr>
                <w:i/>
                <w:sz w:val="28"/>
                <w:szCs w:val="28"/>
              </w:rPr>
              <w:t>I</w:t>
            </w:r>
            <w:r w:rsidRPr="0069146A">
              <w:rPr>
                <w:i/>
                <w:sz w:val="28"/>
                <w:szCs w:val="28"/>
              </w:rPr>
              <w:t>edzīv</w:t>
            </w:r>
            <w:r>
              <w:rPr>
                <w:i/>
                <w:sz w:val="28"/>
                <w:szCs w:val="28"/>
              </w:rPr>
              <w:t>o</w:t>
            </w:r>
            <w:r w:rsidRPr="0069146A">
              <w:rPr>
                <w:i/>
                <w:sz w:val="28"/>
                <w:szCs w:val="28"/>
              </w:rPr>
              <w:t xml:space="preserve">tāju garīgās veselības uzlabošana </w:t>
            </w:r>
            <w:r>
              <w:rPr>
                <w:i/>
                <w:sz w:val="28"/>
                <w:szCs w:val="28"/>
              </w:rPr>
              <w:t>2009 -20</w:t>
            </w:r>
            <w:r w:rsidRPr="0069146A">
              <w:rPr>
                <w:i/>
                <w:sz w:val="28"/>
                <w:szCs w:val="28"/>
              </w:rPr>
              <w:t>14.</w:t>
            </w:r>
            <w:r>
              <w:rPr>
                <w:i/>
                <w:sz w:val="28"/>
                <w:szCs w:val="28"/>
              </w:rPr>
              <w:t xml:space="preserve"> </w:t>
            </w:r>
            <w:r w:rsidRPr="0069146A">
              <w:rPr>
                <w:i/>
                <w:sz w:val="28"/>
                <w:szCs w:val="28"/>
              </w:rPr>
              <w:t>gadā””</w:t>
            </w:r>
            <w:r>
              <w:rPr>
                <w:i/>
                <w:sz w:val="28"/>
                <w:szCs w:val="28"/>
              </w:rPr>
              <w:t xml:space="preserve"> </w:t>
            </w:r>
            <w:r w:rsidRPr="000A49F6">
              <w:rPr>
                <w:sz w:val="28"/>
                <w:szCs w:val="28"/>
              </w:rPr>
              <w:t xml:space="preserve">3.2.apakšpunktā </w:t>
            </w:r>
            <w:r w:rsidRPr="00835A7A">
              <w:rPr>
                <w:sz w:val="28"/>
                <w:szCs w:val="28"/>
                <w:u w:val="single"/>
              </w:rPr>
              <w:t>dotais uzdevums</w:t>
            </w:r>
            <w:r w:rsidRPr="000A49F6">
              <w:rPr>
                <w:sz w:val="28"/>
                <w:szCs w:val="28"/>
              </w:rPr>
              <w:t xml:space="preserve"> Veselības ministrijai izstrādāt</w:t>
            </w:r>
            <w:r>
              <w:rPr>
                <w:i/>
                <w:sz w:val="28"/>
                <w:szCs w:val="28"/>
              </w:rPr>
              <w:t xml:space="preserve"> </w:t>
            </w:r>
            <w:r>
              <w:rPr>
                <w:sz w:val="28"/>
                <w:szCs w:val="28"/>
              </w:rPr>
              <w:t xml:space="preserve">un veselības ministram līdz 2011.gada 1.oktobrim iesniegt noteiktā kārtībā Ministru kabinetā </w:t>
            </w:r>
            <w:r w:rsidRPr="00A41738">
              <w:rPr>
                <w:b/>
                <w:i/>
                <w:sz w:val="28"/>
                <w:szCs w:val="28"/>
              </w:rPr>
              <w:t>Psihiatriskās palīdzības likumu</w:t>
            </w:r>
            <w:r>
              <w:rPr>
                <w:sz w:val="28"/>
                <w:szCs w:val="28"/>
              </w:rPr>
              <w:t>.</w:t>
            </w:r>
          </w:p>
          <w:p w:rsidR="00451708" w:rsidRDefault="00451708" w:rsidP="00C96227">
            <w:pPr>
              <w:autoSpaceDE w:val="0"/>
              <w:autoSpaceDN w:val="0"/>
              <w:adjustRightInd w:val="0"/>
              <w:jc w:val="both"/>
              <w:rPr>
                <w:rFonts w:eastAsia="Calibri"/>
                <w:sz w:val="28"/>
                <w:szCs w:val="28"/>
              </w:rPr>
            </w:pPr>
            <w:r w:rsidRPr="00143387">
              <w:rPr>
                <w:sz w:val="28"/>
                <w:szCs w:val="28"/>
              </w:rPr>
              <w:t>Ņemot vērā minēto, Veselības ministrijas izstrādātajā plān</w:t>
            </w:r>
            <w:r w:rsidR="00F40F39">
              <w:rPr>
                <w:sz w:val="28"/>
                <w:szCs w:val="28"/>
              </w:rPr>
              <w:t>ā</w:t>
            </w:r>
            <w:r w:rsidRPr="00143387">
              <w:rPr>
                <w:sz w:val="28"/>
                <w:szCs w:val="28"/>
              </w:rPr>
              <w:t xml:space="preserve"> </w:t>
            </w:r>
            <w:r w:rsidRPr="00143387">
              <w:rPr>
                <w:i/>
                <w:sz w:val="28"/>
                <w:szCs w:val="28"/>
              </w:rPr>
              <w:lastRenderedPageBreak/>
              <w:t>„Pamatnostādņu „Iedzīvotāju garīgās veselības uzlabošana 2009.-2014.gadā” īstenošanas plāns 2013.-2014.gadam”</w:t>
            </w:r>
            <w:r w:rsidRPr="00143387">
              <w:rPr>
                <w:sz w:val="28"/>
                <w:szCs w:val="28"/>
              </w:rPr>
              <w:t xml:space="preserve">, kurš </w:t>
            </w:r>
            <w:r w:rsidR="00F40F39">
              <w:rPr>
                <w:sz w:val="28"/>
                <w:szCs w:val="28"/>
              </w:rPr>
              <w:t xml:space="preserve">apstiprināts ar Ministru kabineta </w:t>
            </w:r>
            <w:r w:rsidRPr="00143387">
              <w:rPr>
                <w:sz w:val="28"/>
                <w:szCs w:val="28"/>
              </w:rPr>
              <w:t>201</w:t>
            </w:r>
            <w:r w:rsidR="00F40F39">
              <w:rPr>
                <w:sz w:val="28"/>
                <w:szCs w:val="28"/>
              </w:rPr>
              <w:t>3</w:t>
            </w:r>
            <w:r w:rsidRPr="00143387">
              <w:rPr>
                <w:sz w:val="28"/>
                <w:szCs w:val="28"/>
              </w:rPr>
              <w:t xml:space="preserve">.gada </w:t>
            </w:r>
            <w:r w:rsidR="00F40F39">
              <w:rPr>
                <w:sz w:val="28"/>
                <w:szCs w:val="28"/>
              </w:rPr>
              <w:t>4.jūnija rīkojumu Nr.231</w:t>
            </w:r>
            <w:r w:rsidRPr="00143387">
              <w:rPr>
                <w:sz w:val="28"/>
                <w:szCs w:val="28"/>
              </w:rPr>
              <w:t>, iekļauts pasākums</w:t>
            </w:r>
            <w:r w:rsidR="00227D3C">
              <w:rPr>
                <w:sz w:val="28"/>
                <w:szCs w:val="28"/>
              </w:rPr>
              <w:t>:</w:t>
            </w:r>
            <w:r w:rsidRPr="00143387">
              <w:rPr>
                <w:sz w:val="28"/>
                <w:szCs w:val="28"/>
              </w:rPr>
              <w:t xml:space="preserve"> „</w:t>
            </w:r>
            <w:r w:rsidR="00F40F39">
              <w:rPr>
                <w:sz w:val="28"/>
                <w:szCs w:val="28"/>
                <w:u w:val="single"/>
              </w:rPr>
              <w:t>7</w:t>
            </w:r>
            <w:r w:rsidRPr="00143387">
              <w:rPr>
                <w:sz w:val="28"/>
                <w:szCs w:val="28"/>
                <w:u w:val="single"/>
              </w:rPr>
              <w:t>.1.izvērtēt Psihiatriskās palīdzības likumprojekta izstrādes nepieciešamību</w:t>
            </w:r>
            <w:r w:rsidRPr="00143387">
              <w:rPr>
                <w:sz w:val="28"/>
                <w:szCs w:val="28"/>
              </w:rPr>
              <w:t>”</w:t>
            </w:r>
            <w:r w:rsidR="00F40F39">
              <w:rPr>
                <w:sz w:val="28"/>
                <w:szCs w:val="28"/>
              </w:rPr>
              <w:t>.</w:t>
            </w:r>
          </w:p>
          <w:p w:rsidR="00451708" w:rsidRDefault="00451708" w:rsidP="00C96227">
            <w:pPr>
              <w:tabs>
                <w:tab w:val="left" w:pos="851"/>
              </w:tabs>
              <w:jc w:val="both"/>
              <w:rPr>
                <w:b/>
                <w:i/>
                <w:sz w:val="28"/>
                <w:szCs w:val="28"/>
              </w:rPr>
            </w:pPr>
          </w:p>
          <w:p w:rsidR="00451708" w:rsidRDefault="00451708" w:rsidP="00C96227">
            <w:pPr>
              <w:jc w:val="both"/>
              <w:rPr>
                <w:sz w:val="28"/>
                <w:szCs w:val="28"/>
              </w:rPr>
            </w:pPr>
            <w:r w:rsidRPr="00CD7109">
              <w:rPr>
                <w:b/>
                <w:sz w:val="28"/>
                <w:szCs w:val="28"/>
              </w:rPr>
              <w:t>3)</w:t>
            </w:r>
            <w:r>
              <w:rPr>
                <w:b/>
                <w:sz w:val="28"/>
                <w:szCs w:val="28"/>
              </w:rPr>
              <w:t xml:space="preserve"> </w:t>
            </w:r>
            <w:r w:rsidRPr="00F766C0">
              <w:rPr>
                <w:b/>
                <w:i/>
                <w:sz w:val="28"/>
                <w:szCs w:val="28"/>
              </w:rPr>
              <w:t>Normatīvo aktu sistēmas koncepcijā</w:t>
            </w:r>
            <w:r w:rsidRPr="00D21CA3">
              <w:rPr>
                <w:sz w:val="28"/>
                <w:szCs w:val="28"/>
              </w:rPr>
              <w:t xml:space="preserve"> </w:t>
            </w:r>
            <w:r w:rsidRPr="00F766C0">
              <w:rPr>
                <w:sz w:val="28"/>
                <w:szCs w:val="28"/>
              </w:rPr>
              <w:t xml:space="preserve">noteiktais risinājums, ka likuma </w:t>
            </w:r>
            <w:r w:rsidRPr="00F766C0">
              <w:rPr>
                <w:b/>
                <w:i/>
                <w:sz w:val="28"/>
                <w:szCs w:val="28"/>
              </w:rPr>
              <w:t xml:space="preserve">„Par prakses ārstiem” </w:t>
            </w:r>
            <w:r w:rsidRPr="00F766C0">
              <w:rPr>
                <w:sz w:val="28"/>
                <w:szCs w:val="28"/>
              </w:rPr>
              <w:t xml:space="preserve">normas iekļaujamas </w:t>
            </w:r>
            <w:r w:rsidRPr="00F766C0">
              <w:rPr>
                <w:b/>
                <w:i/>
                <w:sz w:val="28"/>
                <w:szCs w:val="28"/>
              </w:rPr>
              <w:t xml:space="preserve"> „Ārstniecības likumā”</w:t>
            </w:r>
            <w:r w:rsidRPr="00F766C0">
              <w:rPr>
                <w:sz w:val="28"/>
                <w:szCs w:val="28"/>
              </w:rPr>
              <w:t xml:space="preserve">, ir </w:t>
            </w:r>
            <w:r>
              <w:rPr>
                <w:sz w:val="28"/>
                <w:szCs w:val="28"/>
              </w:rPr>
              <w:t xml:space="preserve">zaudējis aktualitāti, </w:t>
            </w:r>
            <w:r w:rsidRPr="00F766C0">
              <w:rPr>
                <w:sz w:val="28"/>
                <w:szCs w:val="28"/>
              </w:rPr>
              <w:t>jo tiek ņemts vērā Latvijas Ārstu biedrības viedoklis par atsevišķa (aktualizēta) likuma saglabāšanas nepieciešamību</w:t>
            </w:r>
            <w:r>
              <w:rPr>
                <w:sz w:val="28"/>
                <w:szCs w:val="28"/>
              </w:rPr>
              <w:t>,</w:t>
            </w:r>
            <w:r w:rsidRPr="00F766C0">
              <w:rPr>
                <w:sz w:val="28"/>
                <w:szCs w:val="28"/>
              </w:rPr>
              <w:t xml:space="preserve"> lai uzsvērtu prak</w:t>
            </w:r>
            <w:r>
              <w:rPr>
                <w:sz w:val="28"/>
                <w:szCs w:val="28"/>
              </w:rPr>
              <w:t xml:space="preserve">ses ārsta lomu veselības aprūpē. Veselības ministrijā ir sagatavots </w:t>
            </w:r>
            <w:r w:rsidRPr="00661212">
              <w:rPr>
                <w:color w:val="000000"/>
                <w:sz w:val="28"/>
                <w:szCs w:val="28"/>
                <w:shd w:val="clear" w:color="auto" w:fill="FFFFFF"/>
              </w:rPr>
              <w:t>koncepcija</w:t>
            </w:r>
            <w:r>
              <w:rPr>
                <w:color w:val="000000"/>
                <w:sz w:val="28"/>
                <w:szCs w:val="28"/>
                <w:shd w:val="clear" w:color="auto" w:fill="FFFFFF"/>
              </w:rPr>
              <w:t>s</w:t>
            </w:r>
            <w:r w:rsidRPr="00661212">
              <w:rPr>
                <w:color w:val="000000"/>
                <w:sz w:val="28"/>
                <w:szCs w:val="28"/>
                <w:shd w:val="clear" w:color="auto" w:fill="FFFFFF"/>
              </w:rPr>
              <w:t xml:space="preserve"> </w:t>
            </w:r>
            <w:r w:rsidRPr="00D36F9C">
              <w:rPr>
                <w:i/>
                <w:color w:val="000000"/>
                <w:sz w:val="28"/>
                <w:szCs w:val="28"/>
                <w:shd w:val="clear" w:color="auto" w:fill="FFFFFF"/>
              </w:rPr>
              <w:t>„Par ārsta prakses juridisko statusu”</w:t>
            </w:r>
            <w:r w:rsidRPr="00661212">
              <w:rPr>
                <w:color w:val="000000"/>
                <w:sz w:val="28"/>
                <w:szCs w:val="28"/>
                <w:shd w:val="clear" w:color="auto" w:fill="FFFFFF"/>
              </w:rPr>
              <w:t xml:space="preserve"> </w:t>
            </w:r>
            <w:r w:rsidRPr="00B02093">
              <w:rPr>
                <w:color w:val="000000"/>
                <w:sz w:val="28"/>
                <w:szCs w:val="28"/>
                <w:shd w:val="clear" w:color="auto" w:fill="FFFFFF"/>
              </w:rPr>
              <w:t>projekts</w:t>
            </w:r>
            <w:r w:rsidRPr="00B02093">
              <w:rPr>
                <w:sz w:val="28"/>
                <w:szCs w:val="28"/>
              </w:rPr>
              <w:t>, kas paredzētu risināt jautājumu par ģimenes ārstu praksēs ietilpstošās mantas atsavināšanu un pacientu pāreju, lai tajā skaitā ve</w:t>
            </w:r>
            <w:r w:rsidR="00502C28" w:rsidRPr="00B02093">
              <w:rPr>
                <w:sz w:val="28"/>
                <w:szCs w:val="28"/>
              </w:rPr>
              <w:t>i</w:t>
            </w:r>
            <w:r w:rsidRPr="00B02093">
              <w:rPr>
                <w:sz w:val="28"/>
                <w:szCs w:val="28"/>
              </w:rPr>
              <w:t>cinātu jauno ārstu ienākšanu primārās veselības aprūpes sistēmā. Koncepcijas projekts, ņemot vērā Latvijas Ārstu biedrības, Latvijas Ģimenes ārstu asociācijas un Latvijas Lauku ģimenes ārstu asociācijas priekšlikumus, pēc precizēšanas tiks pieteikts izsludināšanai Valsts sekretāru sanāksmē un līdz 2013.gada oktobrim  iesniegts izskatīšanai Ministru kabinetā.</w:t>
            </w:r>
          </w:p>
          <w:p w:rsidR="00451708" w:rsidRDefault="00451708" w:rsidP="00C96227">
            <w:pPr>
              <w:jc w:val="both"/>
              <w:rPr>
                <w:sz w:val="28"/>
                <w:szCs w:val="28"/>
              </w:rPr>
            </w:pPr>
          </w:p>
          <w:p w:rsidR="00451708" w:rsidRDefault="00451708" w:rsidP="00C96227">
            <w:pPr>
              <w:ind w:right="-25"/>
              <w:jc w:val="both"/>
              <w:rPr>
                <w:sz w:val="28"/>
                <w:szCs w:val="28"/>
              </w:rPr>
            </w:pPr>
            <w:r>
              <w:rPr>
                <w:sz w:val="28"/>
                <w:szCs w:val="28"/>
              </w:rPr>
              <w:t xml:space="preserve">Zaudējis aktualitāti Koncepcijas </w:t>
            </w:r>
            <w:r w:rsidRPr="00D63350">
              <w:rPr>
                <w:b/>
                <w:sz w:val="28"/>
                <w:szCs w:val="28"/>
              </w:rPr>
              <w:t>II sadaļā</w:t>
            </w:r>
            <w:r>
              <w:rPr>
                <w:sz w:val="28"/>
                <w:szCs w:val="28"/>
              </w:rPr>
              <w:t xml:space="preserve"> </w:t>
            </w:r>
            <w:r w:rsidRPr="00D63350">
              <w:rPr>
                <w:i/>
                <w:sz w:val="28"/>
                <w:szCs w:val="28"/>
              </w:rPr>
              <w:t>„Spēkā esošie veselības aizsardzību reglamentējošie normatīvie akti”</w:t>
            </w:r>
            <w:r>
              <w:rPr>
                <w:sz w:val="28"/>
                <w:szCs w:val="28"/>
              </w:rPr>
              <w:t xml:space="preserve"> ietvertais Ministru kabineta noteikumu uzskaitījums, jo tajā minētie Ministru kabineta noteikumi aizstāti daudzos gadījumos ar jauniem noteikumiem. Normatīvās bāzes </w:t>
            </w:r>
            <w:r w:rsidRPr="00B02093">
              <w:rPr>
                <w:sz w:val="28"/>
                <w:szCs w:val="28"/>
              </w:rPr>
              <w:t>sakārtošana un pilnveidošana ir dinamisks process, tādēļ pēc koncepcijas pēdējo grozījumu 2010.gadā pieņemšanas, kad veikti pēdējie precizējumi normatīvo aktu uzskaitījumā, pieņemti arī citi Ministru kabineta noteikumi. Normatīvo aktu pilnveidošana Veselības ministrijā noris saskaņā ar 2013.gada darba plānu, Valdības rīcības plānu un veselības aprūpes jom</w:t>
            </w:r>
            <w:r w:rsidR="00FC5846">
              <w:rPr>
                <w:sz w:val="28"/>
                <w:szCs w:val="28"/>
              </w:rPr>
              <w:t>as</w:t>
            </w:r>
            <w:r w:rsidRPr="00B02093">
              <w:rPr>
                <w:sz w:val="28"/>
                <w:szCs w:val="28"/>
              </w:rPr>
              <w:t xml:space="preserve"> politikas plānošanas dokumentiem (kuru uzskaitījums sniegts tālāk tekstā).</w:t>
            </w:r>
          </w:p>
          <w:p w:rsidR="00451708" w:rsidRDefault="00451708" w:rsidP="00C96227">
            <w:pPr>
              <w:jc w:val="both"/>
              <w:rPr>
                <w:sz w:val="28"/>
                <w:szCs w:val="28"/>
              </w:rPr>
            </w:pPr>
          </w:p>
          <w:p w:rsidR="00451708" w:rsidRDefault="00451708" w:rsidP="00C96227">
            <w:pPr>
              <w:jc w:val="both"/>
              <w:rPr>
                <w:sz w:val="28"/>
                <w:szCs w:val="28"/>
              </w:rPr>
            </w:pPr>
            <w:r w:rsidRPr="00333104">
              <w:rPr>
                <w:b/>
                <w:sz w:val="28"/>
                <w:szCs w:val="28"/>
              </w:rPr>
              <w:t xml:space="preserve">Zaudējis aktualitāti Koncepcijas IV sadaļā </w:t>
            </w:r>
            <w:r w:rsidRPr="00333104">
              <w:rPr>
                <w:b/>
                <w:i/>
                <w:sz w:val="28"/>
                <w:szCs w:val="28"/>
              </w:rPr>
              <w:t>„Koncepcijas realizācijas posmi”</w:t>
            </w:r>
            <w:r w:rsidRPr="00333104">
              <w:rPr>
                <w:b/>
                <w:sz w:val="28"/>
                <w:szCs w:val="28"/>
              </w:rPr>
              <w:t xml:space="preserve"> noteikt</w:t>
            </w:r>
            <w:r>
              <w:rPr>
                <w:b/>
                <w:sz w:val="28"/>
                <w:szCs w:val="28"/>
              </w:rPr>
              <w:t>ai</w:t>
            </w:r>
            <w:r w:rsidRPr="00333104">
              <w:rPr>
                <w:b/>
                <w:sz w:val="28"/>
                <w:szCs w:val="28"/>
              </w:rPr>
              <w:t xml:space="preserve">s pasākumu sadalījums divos secīgos posmos. </w:t>
            </w:r>
            <w:r>
              <w:rPr>
                <w:sz w:val="28"/>
                <w:szCs w:val="28"/>
              </w:rPr>
              <w:t>Minētais sadalījums bija aktuāls, uzsākot koncepcijas ieviešanu 2002.gadā, bet šobrīd tas pilnībā zaudējis aktualitāti.</w:t>
            </w:r>
          </w:p>
          <w:p w:rsidR="00451708" w:rsidRPr="00B02093" w:rsidRDefault="00451708" w:rsidP="00C96227">
            <w:pPr>
              <w:jc w:val="both"/>
              <w:rPr>
                <w:color w:val="000000"/>
                <w:sz w:val="28"/>
                <w:szCs w:val="28"/>
              </w:rPr>
            </w:pPr>
            <w:proofErr w:type="spellStart"/>
            <w:r>
              <w:rPr>
                <w:b/>
                <w:sz w:val="28"/>
                <w:szCs w:val="28"/>
              </w:rPr>
              <w:lastRenderedPageBreak/>
              <w:t>I.</w:t>
            </w:r>
            <w:r w:rsidRPr="00DE06D6">
              <w:rPr>
                <w:b/>
                <w:sz w:val="28"/>
                <w:szCs w:val="28"/>
              </w:rPr>
              <w:t>posmā</w:t>
            </w:r>
            <w:proofErr w:type="spellEnd"/>
            <w:r w:rsidRPr="00DE06D6">
              <w:rPr>
                <w:sz w:val="28"/>
                <w:szCs w:val="28"/>
              </w:rPr>
              <w:t xml:space="preserve"> ietvertais </w:t>
            </w:r>
            <w:r w:rsidRPr="00327A10">
              <w:rPr>
                <w:b/>
                <w:sz w:val="28"/>
                <w:szCs w:val="28"/>
              </w:rPr>
              <w:t>1)</w:t>
            </w:r>
            <w:r w:rsidRPr="00DE06D6">
              <w:rPr>
                <w:sz w:val="28"/>
                <w:szCs w:val="28"/>
              </w:rPr>
              <w:t xml:space="preserve"> pasākums tika ieviests ar Ministru kabineta 2003.gada 1.jūlija noteikumiem Nr.350 „</w:t>
            </w:r>
            <w:r w:rsidRPr="00327A10">
              <w:rPr>
                <w:i/>
                <w:sz w:val="28"/>
                <w:szCs w:val="28"/>
              </w:rPr>
              <w:t>Ambulatorās un stacionārās veselības aprūpes pakalpojumu sniedzēju struktūrplāna izstrādāšanas un ieviešanas kārtība</w:t>
            </w:r>
            <w:r w:rsidRPr="00DE06D6">
              <w:rPr>
                <w:sz w:val="28"/>
                <w:szCs w:val="28"/>
              </w:rPr>
              <w:t xml:space="preserve">” (zaudējis spēku 2010.gada 1.jūlijā), kā arī ar </w:t>
            </w:r>
            <w:r w:rsidRPr="00DE06D6">
              <w:rPr>
                <w:color w:val="000000"/>
                <w:sz w:val="28"/>
                <w:szCs w:val="28"/>
              </w:rPr>
              <w:t xml:space="preserve">Ministru kabineta 2004.gada 20.decembra rīkojumu Nr.1003 </w:t>
            </w:r>
            <w:r w:rsidRPr="00DE06D6">
              <w:rPr>
                <w:sz w:val="28"/>
                <w:szCs w:val="28"/>
              </w:rPr>
              <w:t xml:space="preserve">tika pieņemta </w:t>
            </w:r>
            <w:r w:rsidRPr="00DE06D6">
              <w:rPr>
                <w:color w:val="000000"/>
                <w:sz w:val="28"/>
                <w:szCs w:val="28"/>
              </w:rPr>
              <w:t>Ambulatorās un stacionārās veselības aprūpes pakalpojumu sniedzēju attīstības programma; ar Ministru kabineta 2005.gada 28.decembra rīkojumu Nr.854 tika apstiprināts Ambulatorās un stacionārās veselības aprūpes pakalpojumu sniedzēju attīstības programmas ieviešanas plāns 2005. - 2010.</w:t>
            </w:r>
            <w:r w:rsidRPr="00B02093">
              <w:rPr>
                <w:color w:val="000000"/>
                <w:sz w:val="28"/>
                <w:szCs w:val="28"/>
              </w:rPr>
              <w:t xml:space="preserve">gadam. Veselības ministrijas 2013.gada darba plānā noteikts pasākums – Veselības aprūpes sistēmas  attīstības plāna 2013. - 2015.gadam izstrāde un sabiedrības informēšana par veselības aprūpes sistēmas tālākās attīstības mērķiem (pasākums iekļauts arī Valdības rīcības plānā). Pēc saskaņošanas ar sociālajiem partneriem un NVO paredzamais dokumenta iesniegšanas termiņš Ministru kabinetā </w:t>
            </w:r>
            <w:r w:rsidR="00FC5846">
              <w:rPr>
                <w:color w:val="000000"/>
                <w:sz w:val="28"/>
                <w:szCs w:val="28"/>
              </w:rPr>
              <w:t xml:space="preserve">ir </w:t>
            </w:r>
            <w:r w:rsidRPr="00B02093">
              <w:rPr>
                <w:color w:val="000000"/>
                <w:sz w:val="28"/>
                <w:szCs w:val="28"/>
              </w:rPr>
              <w:t xml:space="preserve"> 2013.gada ceturtais ceturksnis.</w:t>
            </w:r>
          </w:p>
          <w:p w:rsidR="00451708" w:rsidRPr="00B02093" w:rsidRDefault="00451708" w:rsidP="00C96227">
            <w:pPr>
              <w:jc w:val="both"/>
              <w:rPr>
                <w:color w:val="000000"/>
                <w:sz w:val="28"/>
                <w:szCs w:val="28"/>
              </w:rPr>
            </w:pPr>
          </w:p>
          <w:p w:rsidR="00451708" w:rsidRPr="007066D9" w:rsidRDefault="00451708" w:rsidP="00C96227">
            <w:pPr>
              <w:jc w:val="both"/>
              <w:rPr>
                <w:sz w:val="28"/>
                <w:szCs w:val="28"/>
              </w:rPr>
            </w:pPr>
            <w:proofErr w:type="spellStart"/>
            <w:r w:rsidRPr="00B02093">
              <w:rPr>
                <w:b/>
                <w:sz w:val="28"/>
                <w:szCs w:val="28"/>
              </w:rPr>
              <w:t>I.posmā</w:t>
            </w:r>
            <w:proofErr w:type="spellEnd"/>
            <w:r w:rsidRPr="00B02093">
              <w:rPr>
                <w:sz w:val="28"/>
                <w:szCs w:val="28"/>
              </w:rPr>
              <w:t xml:space="preserve"> ietvertais </w:t>
            </w:r>
            <w:r w:rsidRPr="00B02093">
              <w:rPr>
                <w:b/>
                <w:sz w:val="28"/>
                <w:szCs w:val="28"/>
              </w:rPr>
              <w:t>2)</w:t>
            </w:r>
            <w:r w:rsidRPr="00B02093">
              <w:rPr>
                <w:sz w:val="28"/>
                <w:szCs w:val="28"/>
              </w:rPr>
              <w:t xml:space="preserve"> pasākums (Ministru kabineta noteikumu izstrāde par valsts apmaksāto veselības aprūpes pakalpojumu grozu) tika ieviests ar Ministru kabineta 2006.gada 1.jūlija noteikumiem Nr.1046 </w:t>
            </w:r>
            <w:r w:rsidRPr="00B02093">
              <w:rPr>
                <w:i/>
                <w:sz w:val="28"/>
                <w:szCs w:val="28"/>
              </w:rPr>
              <w:t xml:space="preserve">„Veselības aprūpes pakalpojumu organizēšanas un finansēšanas kārtība” </w:t>
            </w:r>
            <w:r w:rsidRPr="00B02093">
              <w:rPr>
                <w:sz w:val="28"/>
                <w:szCs w:val="28"/>
              </w:rPr>
              <w:t>(turpmāk – noteikumi Nr.1046)</w:t>
            </w:r>
            <w:r w:rsidRPr="00B02093">
              <w:rPr>
                <w:i/>
                <w:sz w:val="28"/>
                <w:szCs w:val="28"/>
              </w:rPr>
              <w:t xml:space="preserve">. </w:t>
            </w:r>
            <w:r w:rsidRPr="00B02093">
              <w:rPr>
                <w:sz w:val="28"/>
                <w:szCs w:val="28"/>
              </w:rPr>
              <w:t>Veselības ministrijas darba plānā 2013.gadam noteikts pasākums – izstrādāt grozījumus noteikumos Nr.1046, lai veiktu aktuāl</w:t>
            </w:r>
            <w:r w:rsidR="00FC5846">
              <w:rPr>
                <w:sz w:val="28"/>
                <w:szCs w:val="28"/>
              </w:rPr>
              <w:t>a</w:t>
            </w:r>
            <w:r w:rsidRPr="00B02093">
              <w:rPr>
                <w:sz w:val="28"/>
                <w:szCs w:val="28"/>
              </w:rPr>
              <w:t xml:space="preserve">s </w:t>
            </w:r>
            <w:r w:rsidR="00FC5846">
              <w:rPr>
                <w:sz w:val="28"/>
                <w:szCs w:val="28"/>
              </w:rPr>
              <w:t xml:space="preserve">izmaiņas </w:t>
            </w:r>
            <w:r w:rsidRPr="00B02093">
              <w:rPr>
                <w:sz w:val="28"/>
                <w:szCs w:val="28"/>
              </w:rPr>
              <w:t>veselības aprūpes organizēšanas un finansēšanas jomā, kā arī izvērtē</w:t>
            </w:r>
            <w:r w:rsidR="00FC5846">
              <w:rPr>
                <w:sz w:val="28"/>
                <w:szCs w:val="28"/>
              </w:rPr>
              <w:t>tu</w:t>
            </w:r>
            <w:r w:rsidRPr="00B02093">
              <w:rPr>
                <w:sz w:val="28"/>
                <w:szCs w:val="28"/>
              </w:rPr>
              <w:t xml:space="preserve"> ar ģimenes ārsta darbību saistītus jautājumus, veicinātu datu aizsardzību un ieviestu pacientu tiesību nodrošināšanu pārrobežu veselības aprūpē.</w:t>
            </w:r>
          </w:p>
          <w:p w:rsidR="00451708" w:rsidRDefault="00451708" w:rsidP="00C96227">
            <w:pPr>
              <w:jc w:val="both"/>
              <w:rPr>
                <w:color w:val="000000"/>
                <w:sz w:val="28"/>
                <w:szCs w:val="28"/>
              </w:rPr>
            </w:pPr>
          </w:p>
          <w:p w:rsidR="00451708" w:rsidRPr="00B02093" w:rsidRDefault="00451708" w:rsidP="00C96227">
            <w:pPr>
              <w:jc w:val="both"/>
              <w:rPr>
                <w:sz w:val="28"/>
                <w:szCs w:val="28"/>
              </w:rPr>
            </w:pPr>
            <w:proofErr w:type="spellStart"/>
            <w:r w:rsidRPr="00B02093">
              <w:rPr>
                <w:b/>
                <w:sz w:val="28"/>
                <w:szCs w:val="28"/>
              </w:rPr>
              <w:t>I.posmā</w:t>
            </w:r>
            <w:proofErr w:type="spellEnd"/>
            <w:r w:rsidRPr="00B02093">
              <w:rPr>
                <w:sz w:val="28"/>
                <w:szCs w:val="28"/>
              </w:rPr>
              <w:t xml:space="preserve"> ietvertais </w:t>
            </w:r>
            <w:r w:rsidRPr="00B02093">
              <w:rPr>
                <w:b/>
                <w:sz w:val="28"/>
                <w:szCs w:val="28"/>
              </w:rPr>
              <w:t>3)</w:t>
            </w:r>
            <w:r w:rsidRPr="009F4616">
              <w:rPr>
                <w:sz w:val="28"/>
                <w:szCs w:val="28"/>
              </w:rPr>
              <w:t xml:space="preserve"> </w:t>
            </w:r>
            <w:r w:rsidRPr="00B02093">
              <w:rPr>
                <w:sz w:val="28"/>
                <w:szCs w:val="28"/>
              </w:rPr>
              <w:t>pasākums (</w:t>
            </w:r>
            <w:r w:rsidRPr="00B02093">
              <w:rPr>
                <w:i/>
                <w:sz w:val="28"/>
                <w:szCs w:val="28"/>
              </w:rPr>
              <w:t>Veselības likuma, Psihiatriskās palīdzības likuma, Pacientu tiesību likuma</w:t>
            </w:r>
            <w:r w:rsidRPr="00B02093">
              <w:rPr>
                <w:sz w:val="28"/>
                <w:szCs w:val="28"/>
              </w:rPr>
              <w:t xml:space="preserve"> pieņemšana) ieviests, pieņemot </w:t>
            </w:r>
            <w:r w:rsidRPr="00B02093">
              <w:rPr>
                <w:i/>
                <w:sz w:val="28"/>
                <w:szCs w:val="28"/>
              </w:rPr>
              <w:t>Pacientu tiesību likumu</w:t>
            </w:r>
            <w:r w:rsidRPr="00B02093">
              <w:rPr>
                <w:sz w:val="28"/>
                <w:szCs w:val="28"/>
              </w:rPr>
              <w:t xml:space="preserve">, bet </w:t>
            </w:r>
            <w:r w:rsidRPr="00B02093">
              <w:rPr>
                <w:i/>
                <w:sz w:val="28"/>
                <w:szCs w:val="28"/>
              </w:rPr>
              <w:t>Veselības likuma</w:t>
            </w:r>
            <w:r w:rsidRPr="00B02093">
              <w:rPr>
                <w:sz w:val="28"/>
                <w:szCs w:val="28"/>
              </w:rPr>
              <w:t xml:space="preserve"> un </w:t>
            </w:r>
            <w:r w:rsidRPr="00B02093">
              <w:rPr>
                <w:i/>
                <w:sz w:val="28"/>
                <w:szCs w:val="28"/>
              </w:rPr>
              <w:t>Psihiatriskās palīdzības likuma</w:t>
            </w:r>
            <w:r w:rsidRPr="00B02093">
              <w:rPr>
                <w:sz w:val="28"/>
                <w:szCs w:val="28"/>
              </w:rPr>
              <w:t xml:space="preserve"> izstrādē, realizējot pasākuma ieviešanu, netika pierādīta aktualitāte un nepieciešamība realizēt attiecīgo pasākumu koncepcijā norādītajā veidā. Tai pat laikā Veselības ministrija turpina izvērtēt ar minētajiem </w:t>
            </w:r>
            <w:r w:rsidR="00FC5846">
              <w:rPr>
                <w:sz w:val="28"/>
                <w:szCs w:val="28"/>
              </w:rPr>
              <w:t xml:space="preserve">likumprojektiem </w:t>
            </w:r>
            <w:r w:rsidRPr="00B02093">
              <w:rPr>
                <w:sz w:val="28"/>
                <w:szCs w:val="28"/>
              </w:rPr>
              <w:t>saistītos jautājumus.</w:t>
            </w:r>
          </w:p>
          <w:p w:rsidR="00451708" w:rsidRPr="00B02093" w:rsidRDefault="00451708" w:rsidP="00C96227">
            <w:pPr>
              <w:jc w:val="both"/>
              <w:rPr>
                <w:sz w:val="28"/>
                <w:szCs w:val="28"/>
              </w:rPr>
            </w:pPr>
            <w:r w:rsidRPr="00B02093">
              <w:rPr>
                <w:sz w:val="28"/>
                <w:szCs w:val="28"/>
              </w:rPr>
              <w:t xml:space="preserve">Šo likumprojektu un no tiem izrietošo Ministru kabineta noteikumu pieņemšana (vai nepieņemšana) nav saistāma ar </w:t>
            </w:r>
            <w:r w:rsidRPr="00B02093">
              <w:rPr>
                <w:sz w:val="28"/>
                <w:szCs w:val="28"/>
              </w:rPr>
              <w:lastRenderedPageBreak/>
              <w:t xml:space="preserve">koncepcijas IV nodaļas </w:t>
            </w:r>
            <w:r w:rsidRPr="00B02093">
              <w:rPr>
                <w:b/>
                <w:sz w:val="28"/>
                <w:szCs w:val="28"/>
              </w:rPr>
              <w:t>II posmā</w:t>
            </w:r>
            <w:r w:rsidRPr="00B02093">
              <w:rPr>
                <w:sz w:val="28"/>
                <w:szCs w:val="28"/>
              </w:rPr>
              <w:t xml:space="preserve"> norādītajiem zemāk minētajiem pasākumiem (saistīti tikai ar </w:t>
            </w:r>
            <w:r w:rsidRPr="00B02093">
              <w:rPr>
                <w:sz w:val="28"/>
                <w:szCs w:val="28"/>
                <w:u w:val="single"/>
              </w:rPr>
              <w:t>Ārstniecības</w:t>
            </w:r>
            <w:r w:rsidRPr="00D36F9C">
              <w:rPr>
                <w:sz w:val="28"/>
                <w:szCs w:val="28"/>
                <w:u w:val="single"/>
              </w:rPr>
              <w:t xml:space="preserve"> riska fonda</w:t>
            </w:r>
            <w:r>
              <w:rPr>
                <w:sz w:val="28"/>
                <w:szCs w:val="28"/>
              </w:rPr>
              <w:t xml:space="preserve"> darbības jautājumiem), tādēļ šobrīd pasākumu iedalījums divos </w:t>
            </w:r>
            <w:r w:rsidRPr="00B02093">
              <w:rPr>
                <w:sz w:val="28"/>
                <w:szCs w:val="28"/>
              </w:rPr>
              <w:t>secīgos posmos zaudējis aktualitāti.</w:t>
            </w:r>
          </w:p>
          <w:p w:rsidR="00451708" w:rsidRPr="00B02093" w:rsidRDefault="00451708" w:rsidP="00C96227">
            <w:pPr>
              <w:jc w:val="both"/>
              <w:rPr>
                <w:sz w:val="28"/>
                <w:szCs w:val="28"/>
              </w:rPr>
            </w:pPr>
          </w:p>
          <w:p w:rsidR="00451708" w:rsidRPr="00B02093" w:rsidRDefault="00451708" w:rsidP="00C96227">
            <w:pPr>
              <w:jc w:val="both"/>
              <w:rPr>
                <w:sz w:val="28"/>
                <w:szCs w:val="28"/>
              </w:rPr>
            </w:pPr>
            <w:r w:rsidRPr="00B02093">
              <w:rPr>
                <w:b/>
                <w:sz w:val="28"/>
                <w:szCs w:val="28"/>
              </w:rPr>
              <w:t>II</w:t>
            </w:r>
            <w:r w:rsidRPr="00B02093">
              <w:rPr>
                <w:sz w:val="28"/>
                <w:szCs w:val="28"/>
              </w:rPr>
              <w:t xml:space="preserve"> </w:t>
            </w:r>
            <w:r w:rsidRPr="00B02093">
              <w:rPr>
                <w:b/>
                <w:sz w:val="28"/>
                <w:szCs w:val="28"/>
              </w:rPr>
              <w:t>posmā</w:t>
            </w:r>
            <w:r w:rsidRPr="00B02093">
              <w:rPr>
                <w:sz w:val="28"/>
                <w:szCs w:val="28"/>
              </w:rPr>
              <w:t xml:space="preserve"> noteiktais pasākums: </w:t>
            </w:r>
            <w:r w:rsidRPr="00B02093">
              <w:rPr>
                <w:b/>
                <w:sz w:val="28"/>
                <w:szCs w:val="28"/>
              </w:rPr>
              <w:t>1)</w:t>
            </w:r>
            <w:r w:rsidRPr="00B02093">
              <w:rPr>
                <w:sz w:val="28"/>
                <w:szCs w:val="28"/>
              </w:rPr>
              <w:t xml:space="preserve"> Ministru kabineta noteikumu izstrāde par kārtību, kādā pieprasa atlīdzību no Ārstniecības riska fonda par pacienta dzīvībai vai veselībai nodarīto kaitējumu, kā arī par morālo kaitējumu, un kārtību, kādā novērtē pacientam radītā kaitējuma apmēru, pieņem lēmumu par atlīdzības izmaksu un izmaksā atlīdzību no Ārstniecības riska fonda - saistīts ar </w:t>
            </w:r>
            <w:r w:rsidRPr="00B02093">
              <w:rPr>
                <w:b/>
                <w:i/>
                <w:sz w:val="28"/>
                <w:szCs w:val="28"/>
              </w:rPr>
              <w:t xml:space="preserve">Pacientu tiesību likuma </w:t>
            </w:r>
            <w:r w:rsidRPr="00B02093">
              <w:rPr>
                <w:sz w:val="28"/>
                <w:szCs w:val="28"/>
              </w:rPr>
              <w:t>16.panta trešajā daļā ietverto deleģējumu. Bez tam Veselības ministrija atbilstoši 2013.gada darba plānam ir sagatavojusi un izsludinājusi Valsts sekretāru sanāksmē 2013.gada 25.aprīlī (prot.Nr.16, 21.§, VSS-394) likumprojektu „</w:t>
            </w:r>
            <w:r w:rsidRPr="00B02093">
              <w:rPr>
                <w:i/>
                <w:sz w:val="28"/>
                <w:szCs w:val="28"/>
              </w:rPr>
              <w:t>Grozījumi Pacientu tiesību likumā</w:t>
            </w:r>
            <w:r w:rsidRPr="00B02093">
              <w:rPr>
                <w:sz w:val="28"/>
                <w:szCs w:val="28"/>
              </w:rPr>
              <w:t>”, lai precizētu, kādi zaudējumi pacientiem tiks segti no Ārstniecības riska fonda līdzekļiem, noteiktu</w:t>
            </w:r>
            <w:r w:rsidR="00FE10E4">
              <w:rPr>
                <w:sz w:val="28"/>
                <w:szCs w:val="28"/>
              </w:rPr>
              <w:t xml:space="preserve"> personas , kam ir tiesības </w:t>
            </w:r>
            <w:r w:rsidRPr="00B02093">
              <w:rPr>
                <w:sz w:val="28"/>
                <w:szCs w:val="28"/>
              </w:rPr>
              <w:t>apstrādāt datus, kas iegūti</w:t>
            </w:r>
            <w:r w:rsidR="00FE10E4">
              <w:rPr>
                <w:sz w:val="28"/>
                <w:szCs w:val="28"/>
              </w:rPr>
              <w:t xml:space="preserve"> veselības </w:t>
            </w:r>
            <w:r w:rsidRPr="00B02093">
              <w:rPr>
                <w:sz w:val="28"/>
                <w:szCs w:val="28"/>
              </w:rPr>
              <w:t>informācijas sistēmā un citus jautājumus.</w:t>
            </w:r>
          </w:p>
          <w:p w:rsidR="00451708" w:rsidRPr="00B02093" w:rsidRDefault="00451708" w:rsidP="00C96227">
            <w:pPr>
              <w:jc w:val="both"/>
              <w:rPr>
                <w:sz w:val="28"/>
                <w:szCs w:val="28"/>
              </w:rPr>
            </w:pPr>
            <w:r w:rsidRPr="00B02093">
              <w:rPr>
                <w:sz w:val="28"/>
                <w:szCs w:val="28"/>
              </w:rPr>
              <w:t>Bez tam Veselības ministrija atbilstoši 2013.gada darba plānam ir sagatavojusi un izsludinājusi Valsts sekretāru sanāksmē 2013.gada 14.martā (prot.Nr.10, 23.§, VSS-239) likumprojektu „</w:t>
            </w:r>
            <w:r w:rsidRPr="00B02093">
              <w:rPr>
                <w:i/>
                <w:sz w:val="28"/>
                <w:szCs w:val="28"/>
              </w:rPr>
              <w:t>Grozījumi likumā</w:t>
            </w:r>
            <w:r w:rsidRPr="00B02093">
              <w:rPr>
                <w:sz w:val="28"/>
                <w:szCs w:val="28"/>
              </w:rPr>
              <w:t xml:space="preserve"> </w:t>
            </w:r>
            <w:r w:rsidR="00FE10E4">
              <w:rPr>
                <w:i/>
                <w:sz w:val="28"/>
                <w:szCs w:val="28"/>
              </w:rPr>
              <w:t>„Par prakses ārstiem””</w:t>
            </w:r>
            <w:r w:rsidRPr="00B02093">
              <w:rPr>
                <w:i/>
                <w:sz w:val="28"/>
                <w:szCs w:val="28"/>
              </w:rPr>
              <w:t>,</w:t>
            </w:r>
            <w:r w:rsidRPr="00B02093">
              <w:rPr>
                <w:sz w:val="28"/>
                <w:szCs w:val="28"/>
              </w:rPr>
              <w:t xml:space="preserve"> lai </w:t>
            </w:r>
          </w:p>
          <w:p w:rsidR="00451708" w:rsidRPr="00367113" w:rsidRDefault="00451708" w:rsidP="00C96227">
            <w:pPr>
              <w:jc w:val="both"/>
              <w:rPr>
                <w:sz w:val="28"/>
                <w:szCs w:val="28"/>
              </w:rPr>
            </w:pPr>
            <w:r w:rsidRPr="00B02093">
              <w:rPr>
                <w:sz w:val="28"/>
                <w:szCs w:val="28"/>
              </w:rPr>
              <w:t xml:space="preserve">noteiktu, ka prakses ārsti vispārējā kārtībā ir pakļauti </w:t>
            </w:r>
            <w:r w:rsidR="00FE10E4">
              <w:rPr>
                <w:sz w:val="28"/>
                <w:szCs w:val="28"/>
              </w:rPr>
              <w:t xml:space="preserve">maksājumam </w:t>
            </w:r>
            <w:r w:rsidRPr="00B02093">
              <w:rPr>
                <w:sz w:val="28"/>
                <w:szCs w:val="28"/>
              </w:rPr>
              <w:t>Ārstniecības riska fond</w:t>
            </w:r>
            <w:r w:rsidR="00FE10E4">
              <w:rPr>
                <w:sz w:val="28"/>
                <w:szCs w:val="28"/>
              </w:rPr>
              <w:t>ā</w:t>
            </w:r>
            <w:r w:rsidRPr="00B02093">
              <w:rPr>
                <w:sz w:val="28"/>
                <w:szCs w:val="28"/>
              </w:rPr>
              <w:t xml:space="preserve"> (izslēdzot 17.pantā ietverto deleģējumu Ministru kabinetam noteikt</w:t>
            </w:r>
            <w:r w:rsidR="00FE10E4">
              <w:rPr>
                <w:sz w:val="28"/>
                <w:szCs w:val="28"/>
              </w:rPr>
              <w:t xml:space="preserve"> prakses ārsta  civiltiesiskās atbildības obligātās apdrošināšanas kārtību).</w:t>
            </w:r>
          </w:p>
          <w:p w:rsidR="00451708" w:rsidRDefault="00451708" w:rsidP="00C96227">
            <w:pPr>
              <w:jc w:val="both"/>
              <w:rPr>
                <w:sz w:val="28"/>
                <w:szCs w:val="28"/>
              </w:rPr>
            </w:pPr>
          </w:p>
          <w:p w:rsidR="00451708" w:rsidRDefault="00451708" w:rsidP="00C96227">
            <w:pPr>
              <w:jc w:val="both"/>
              <w:rPr>
                <w:sz w:val="28"/>
                <w:szCs w:val="28"/>
              </w:rPr>
            </w:pPr>
            <w:r w:rsidRPr="00D63350">
              <w:rPr>
                <w:sz w:val="28"/>
                <w:szCs w:val="28"/>
              </w:rPr>
              <w:t>Savukārt</w:t>
            </w:r>
            <w:r>
              <w:rPr>
                <w:sz w:val="28"/>
                <w:szCs w:val="28"/>
              </w:rPr>
              <w:t>,</w:t>
            </w:r>
            <w:r w:rsidRPr="00D63350">
              <w:rPr>
                <w:sz w:val="28"/>
                <w:szCs w:val="28"/>
              </w:rPr>
              <w:t xml:space="preserve"> </w:t>
            </w:r>
            <w:r w:rsidRPr="007A67F0">
              <w:rPr>
                <w:b/>
                <w:sz w:val="28"/>
                <w:szCs w:val="28"/>
              </w:rPr>
              <w:t>II posma</w:t>
            </w:r>
            <w:r w:rsidRPr="00D63350">
              <w:rPr>
                <w:sz w:val="28"/>
                <w:szCs w:val="28"/>
              </w:rPr>
              <w:t xml:space="preserve"> </w:t>
            </w:r>
            <w:r w:rsidRPr="00DE06D6">
              <w:rPr>
                <w:b/>
                <w:sz w:val="28"/>
                <w:szCs w:val="28"/>
              </w:rPr>
              <w:t>2)</w:t>
            </w:r>
            <w:r>
              <w:rPr>
                <w:sz w:val="28"/>
                <w:szCs w:val="28"/>
              </w:rPr>
              <w:t xml:space="preserve"> </w:t>
            </w:r>
            <w:r w:rsidRPr="00D63350">
              <w:rPr>
                <w:sz w:val="28"/>
                <w:szCs w:val="28"/>
              </w:rPr>
              <w:t>pasākums</w:t>
            </w:r>
            <w:r>
              <w:rPr>
                <w:sz w:val="28"/>
                <w:szCs w:val="28"/>
              </w:rPr>
              <w:t xml:space="preserve"> </w:t>
            </w:r>
            <w:r w:rsidRPr="00D63350">
              <w:rPr>
                <w:sz w:val="28"/>
                <w:szCs w:val="28"/>
              </w:rPr>
              <w:t>Ministru kabineta noteikumu izstrāde par ārstniecības riska fonda izveidošanas, uzkrāšanas un administrēšanas kārtību</w:t>
            </w:r>
            <w:r w:rsidRPr="00374410">
              <w:rPr>
                <w:i/>
                <w:sz w:val="28"/>
                <w:szCs w:val="28"/>
              </w:rPr>
              <w:t xml:space="preserve"> </w:t>
            </w:r>
            <w:r w:rsidRPr="00374410">
              <w:rPr>
                <w:sz w:val="28"/>
                <w:szCs w:val="28"/>
              </w:rPr>
              <w:t>ir saistīt</w:t>
            </w:r>
            <w:r>
              <w:rPr>
                <w:sz w:val="28"/>
                <w:szCs w:val="28"/>
              </w:rPr>
              <w:t xml:space="preserve">s ar </w:t>
            </w:r>
            <w:r w:rsidRPr="00374410">
              <w:rPr>
                <w:b/>
                <w:i/>
                <w:sz w:val="28"/>
                <w:szCs w:val="28"/>
              </w:rPr>
              <w:t xml:space="preserve">Pacientu tiesību likuma </w:t>
            </w:r>
            <w:r w:rsidRPr="00D63350">
              <w:rPr>
                <w:sz w:val="28"/>
                <w:szCs w:val="28"/>
              </w:rPr>
              <w:t>17.pant</w:t>
            </w:r>
            <w:r>
              <w:rPr>
                <w:sz w:val="28"/>
                <w:szCs w:val="28"/>
              </w:rPr>
              <w:t xml:space="preserve">a pirmajā un otrajā </w:t>
            </w:r>
            <w:r w:rsidR="00FE10E4">
              <w:rPr>
                <w:sz w:val="28"/>
                <w:szCs w:val="28"/>
              </w:rPr>
              <w:t xml:space="preserve">daļā </w:t>
            </w:r>
            <w:r>
              <w:rPr>
                <w:sz w:val="28"/>
                <w:szCs w:val="28"/>
              </w:rPr>
              <w:t>doto deleģējumu.</w:t>
            </w:r>
          </w:p>
          <w:p w:rsidR="00451708" w:rsidRPr="00B02093" w:rsidRDefault="00451708" w:rsidP="00C96227">
            <w:pPr>
              <w:jc w:val="both"/>
              <w:rPr>
                <w:sz w:val="28"/>
                <w:szCs w:val="28"/>
              </w:rPr>
            </w:pPr>
            <w:r w:rsidRPr="00374410">
              <w:rPr>
                <w:sz w:val="28"/>
                <w:szCs w:val="28"/>
              </w:rPr>
              <w:t xml:space="preserve">Veselības ministrija </w:t>
            </w:r>
            <w:r>
              <w:rPr>
                <w:sz w:val="28"/>
                <w:szCs w:val="28"/>
              </w:rPr>
              <w:t>realizē minētos</w:t>
            </w:r>
            <w:r w:rsidRPr="00374410">
              <w:rPr>
                <w:sz w:val="28"/>
                <w:szCs w:val="28"/>
              </w:rPr>
              <w:t xml:space="preserve"> II</w:t>
            </w:r>
            <w:r>
              <w:rPr>
                <w:sz w:val="28"/>
                <w:szCs w:val="28"/>
              </w:rPr>
              <w:t xml:space="preserve"> </w:t>
            </w:r>
            <w:r w:rsidRPr="00374410">
              <w:rPr>
                <w:sz w:val="28"/>
                <w:szCs w:val="28"/>
              </w:rPr>
              <w:t>posmā ietvert</w:t>
            </w:r>
            <w:r>
              <w:rPr>
                <w:sz w:val="28"/>
                <w:szCs w:val="28"/>
              </w:rPr>
              <w:t>os</w:t>
            </w:r>
            <w:r w:rsidRPr="00374410">
              <w:rPr>
                <w:sz w:val="28"/>
                <w:szCs w:val="28"/>
              </w:rPr>
              <w:t xml:space="preserve"> pasākum</w:t>
            </w:r>
            <w:r>
              <w:rPr>
                <w:sz w:val="28"/>
                <w:szCs w:val="28"/>
              </w:rPr>
              <w:t xml:space="preserve">us, ņemot vērā </w:t>
            </w:r>
            <w:r w:rsidRPr="00374410">
              <w:rPr>
                <w:b/>
                <w:i/>
                <w:sz w:val="28"/>
                <w:szCs w:val="28"/>
              </w:rPr>
              <w:t>Pac</w:t>
            </w:r>
            <w:r>
              <w:rPr>
                <w:b/>
                <w:i/>
                <w:sz w:val="28"/>
                <w:szCs w:val="28"/>
              </w:rPr>
              <w:t xml:space="preserve">ientu tiesību likuma </w:t>
            </w:r>
            <w:r w:rsidRPr="00E27AE7">
              <w:rPr>
                <w:sz w:val="28"/>
                <w:szCs w:val="28"/>
              </w:rPr>
              <w:t>pārejas noteikumu 1.punktā noteikto, ka šā</w:t>
            </w:r>
            <w:r w:rsidRPr="00A83123">
              <w:rPr>
                <w:sz w:val="28"/>
                <w:szCs w:val="28"/>
              </w:rPr>
              <w:t xml:space="preserve"> </w:t>
            </w:r>
            <w:r w:rsidRPr="00840ABB">
              <w:rPr>
                <w:sz w:val="28"/>
                <w:szCs w:val="28"/>
              </w:rPr>
              <w:t xml:space="preserve">likuma </w:t>
            </w:r>
            <w:hyperlink r:id="rId7" w:anchor="p16" w:history="1">
              <w:r w:rsidRPr="00840ABB">
                <w:rPr>
                  <w:rStyle w:val="Hyperlink"/>
                  <w:color w:val="auto"/>
                  <w:sz w:val="28"/>
                  <w:szCs w:val="28"/>
                  <w:u w:val="none"/>
                </w:rPr>
                <w:t>16.panta</w:t>
              </w:r>
            </w:hyperlink>
            <w:r w:rsidRPr="00A83123">
              <w:rPr>
                <w:sz w:val="28"/>
                <w:szCs w:val="28"/>
              </w:rPr>
              <w:t xml:space="preserve"> otrā, trešā, ceturtā un piektā daļa un 17.pants stā</w:t>
            </w:r>
            <w:r>
              <w:rPr>
                <w:sz w:val="28"/>
                <w:szCs w:val="28"/>
              </w:rPr>
              <w:t>jas spēkā 2013.gada 25.</w:t>
            </w:r>
            <w:r w:rsidRPr="00B02093">
              <w:rPr>
                <w:sz w:val="28"/>
                <w:szCs w:val="28"/>
              </w:rPr>
              <w:t xml:space="preserve">oktobrī. Ministru kabineta noteikumu projekts </w:t>
            </w:r>
            <w:r w:rsidRPr="00B02093">
              <w:rPr>
                <w:i/>
                <w:sz w:val="28"/>
                <w:szCs w:val="28"/>
              </w:rPr>
              <w:t>„Noteikumi par Ārstniecības riska fonda darbību</w:t>
            </w:r>
            <w:r w:rsidRPr="00B02093">
              <w:rPr>
                <w:sz w:val="28"/>
                <w:szCs w:val="28"/>
              </w:rPr>
              <w:t>” tiek virzīts izsludināšanai Valsts sekretāru sanāksmē.</w:t>
            </w:r>
          </w:p>
          <w:p w:rsidR="00451708" w:rsidRPr="00B02093" w:rsidRDefault="00451708" w:rsidP="00C96227">
            <w:pPr>
              <w:jc w:val="both"/>
              <w:rPr>
                <w:i/>
                <w:sz w:val="28"/>
                <w:szCs w:val="28"/>
              </w:rPr>
            </w:pPr>
          </w:p>
          <w:p w:rsidR="00451708" w:rsidRPr="00930785" w:rsidRDefault="00451708" w:rsidP="00C96227">
            <w:pPr>
              <w:ind w:right="-25"/>
              <w:jc w:val="both"/>
              <w:rPr>
                <w:sz w:val="28"/>
                <w:szCs w:val="28"/>
              </w:rPr>
            </w:pPr>
            <w:r w:rsidRPr="00B02093">
              <w:rPr>
                <w:sz w:val="28"/>
                <w:szCs w:val="28"/>
              </w:rPr>
              <w:t xml:space="preserve">Aktualitāti ir zaudējis arī </w:t>
            </w:r>
            <w:r w:rsidRPr="00B02093">
              <w:rPr>
                <w:b/>
                <w:i/>
                <w:sz w:val="28"/>
                <w:szCs w:val="28"/>
              </w:rPr>
              <w:t>Normatīvo aktu</w:t>
            </w:r>
            <w:r w:rsidRPr="00387EDC">
              <w:rPr>
                <w:b/>
                <w:i/>
                <w:sz w:val="28"/>
                <w:szCs w:val="28"/>
              </w:rPr>
              <w:t xml:space="preserve"> sistēmas koncepcija</w:t>
            </w:r>
            <w:r>
              <w:rPr>
                <w:b/>
                <w:i/>
                <w:sz w:val="28"/>
                <w:szCs w:val="28"/>
              </w:rPr>
              <w:t xml:space="preserve">s </w:t>
            </w:r>
            <w:r w:rsidRPr="00084412">
              <w:rPr>
                <w:b/>
                <w:sz w:val="28"/>
                <w:szCs w:val="28"/>
              </w:rPr>
              <w:t>2.pielikumā</w:t>
            </w:r>
            <w:r w:rsidRPr="00387EDC">
              <w:rPr>
                <w:sz w:val="28"/>
                <w:szCs w:val="28"/>
              </w:rPr>
              <w:t xml:space="preserve"> ietvertais </w:t>
            </w:r>
            <w:r w:rsidRPr="00084412">
              <w:rPr>
                <w:b/>
                <w:sz w:val="28"/>
                <w:szCs w:val="28"/>
              </w:rPr>
              <w:t xml:space="preserve">tiesību aktu izmaiņu </w:t>
            </w:r>
            <w:r w:rsidRPr="00084412">
              <w:rPr>
                <w:b/>
                <w:sz w:val="28"/>
                <w:szCs w:val="28"/>
              </w:rPr>
              <w:lastRenderedPageBreak/>
              <w:t>ieviešanas plāns</w:t>
            </w:r>
            <w:r w:rsidRPr="00387EDC">
              <w:rPr>
                <w:sz w:val="28"/>
                <w:szCs w:val="28"/>
              </w:rPr>
              <w:t xml:space="preserve">, jo tajā norādītie </w:t>
            </w:r>
            <w:r w:rsidRPr="00930785">
              <w:rPr>
                <w:sz w:val="28"/>
                <w:szCs w:val="28"/>
              </w:rPr>
              <w:t>pasākumi izpildīti vai</w:t>
            </w:r>
            <w:r>
              <w:rPr>
                <w:sz w:val="28"/>
                <w:szCs w:val="28"/>
              </w:rPr>
              <w:t xml:space="preserve"> ieviešanā</w:t>
            </w:r>
            <w:r w:rsidRPr="00930785">
              <w:rPr>
                <w:sz w:val="28"/>
                <w:szCs w:val="28"/>
              </w:rPr>
              <w:t xml:space="preserve"> </w:t>
            </w:r>
            <w:r>
              <w:rPr>
                <w:sz w:val="28"/>
                <w:szCs w:val="28"/>
              </w:rPr>
              <w:t xml:space="preserve">nav pamatota </w:t>
            </w:r>
            <w:r w:rsidRPr="00930785">
              <w:rPr>
                <w:sz w:val="28"/>
                <w:szCs w:val="28"/>
              </w:rPr>
              <w:t>to aktualitāte</w:t>
            </w:r>
            <w:r>
              <w:rPr>
                <w:sz w:val="28"/>
                <w:szCs w:val="28"/>
              </w:rPr>
              <w:t>.</w:t>
            </w:r>
          </w:p>
          <w:p w:rsidR="00451708" w:rsidRDefault="00451708" w:rsidP="00C96227">
            <w:pPr>
              <w:jc w:val="both"/>
              <w:rPr>
                <w:sz w:val="28"/>
                <w:szCs w:val="28"/>
              </w:rPr>
            </w:pPr>
          </w:p>
          <w:p w:rsidR="00451708" w:rsidRPr="00B02093" w:rsidRDefault="00451708" w:rsidP="00C96227">
            <w:pPr>
              <w:tabs>
                <w:tab w:val="left" w:pos="851"/>
              </w:tabs>
              <w:jc w:val="both"/>
              <w:rPr>
                <w:i/>
                <w:color w:val="000000" w:themeColor="text1"/>
                <w:sz w:val="28"/>
                <w:szCs w:val="28"/>
              </w:rPr>
            </w:pPr>
            <w:r w:rsidRPr="00D36F9C">
              <w:rPr>
                <w:color w:val="000000" w:themeColor="text1"/>
                <w:sz w:val="28"/>
                <w:szCs w:val="28"/>
              </w:rPr>
              <w:t xml:space="preserve">Ar Ministru kabineta 2013.gada 10.maija rīkojumu Nr.192 </w:t>
            </w:r>
            <w:r w:rsidRPr="00D36F9C">
              <w:rPr>
                <w:b/>
                <w:i/>
                <w:color w:val="000000" w:themeColor="text1"/>
                <w:sz w:val="28"/>
                <w:szCs w:val="28"/>
              </w:rPr>
              <w:t xml:space="preserve">„Par </w:t>
            </w:r>
            <w:bookmarkStart w:id="1" w:name="OLE_LINK2"/>
            <w:r w:rsidRPr="00D36F9C">
              <w:rPr>
                <w:b/>
                <w:i/>
                <w:color w:val="000000" w:themeColor="text1"/>
                <w:sz w:val="28"/>
                <w:szCs w:val="28"/>
              </w:rPr>
              <w:t>Koncepcijas par veselības aprūpes sistēmas finansēšanas modeli</w:t>
            </w:r>
            <w:bookmarkEnd w:id="1"/>
            <w:r w:rsidRPr="00D36F9C">
              <w:rPr>
                <w:b/>
                <w:i/>
                <w:color w:val="000000" w:themeColor="text1"/>
                <w:sz w:val="28"/>
                <w:szCs w:val="28"/>
              </w:rPr>
              <w:t>”</w:t>
            </w:r>
            <w:r w:rsidRPr="00D63350">
              <w:rPr>
                <w:color w:val="000000" w:themeColor="text1"/>
                <w:sz w:val="28"/>
                <w:szCs w:val="28"/>
              </w:rPr>
              <w:t xml:space="preserve"> </w:t>
            </w:r>
            <w:r w:rsidRPr="00D36F9C">
              <w:rPr>
                <w:color w:val="000000" w:themeColor="text1"/>
                <w:sz w:val="28"/>
                <w:szCs w:val="28"/>
              </w:rPr>
              <w:t xml:space="preserve">(turpmāk </w:t>
            </w:r>
            <w:r>
              <w:rPr>
                <w:color w:val="000000" w:themeColor="text1"/>
                <w:sz w:val="28"/>
                <w:szCs w:val="28"/>
              </w:rPr>
              <w:t xml:space="preserve">– </w:t>
            </w:r>
            <w:r w:rsidRPr="00D36F9C">
              <w:rPr>
                <w:color w:val="000000" w:themeColor="text1"/>
                <w:sz w:val="28"/>
                <w:szCs w:val="28"/>
              </w:rPr>
              <w:t>rīkojums Nr.192) atbalstīts Veselības ministrijas izstrādā</w:t>
            </w:r>
            <w:r>
              <w:rPr>
                <w:color w:val="000000" w:themeColor="text1"/>
                <w:sz w:val="28"/>
                <w:szCs w:val="28"/>
              </w:rPr>
              <w:t>tai</w:t>
            </w:r>
            <w:r w:rsidRPr="00D36F9C">
              <w:rPr>
                <w:color w:val="000000" w:themeColor="text1"/>
                <w:sz w:val="28"/>
                <w:szCs w:val="28"/>
              </w:rPr>
              <w:t>s Veselības aprūpes</w:t>
            </w:r>
            <w:r>
              <w:rPr>
                <w:color w:val="000000" w:themeColor="text1"/>
                <w:sz w:val="28"/>
                <w:szCs w:val="28"/>
              </w:rPr>
              <w:t xml:space="preserve"> finansēšanas modeļa koncepcijā</w:t>
            </w:r>
            <w:r w:rsidRPr="00D36F9C">
              <w:rPr>
                <w:color w:val="000000" w:themeColor="text1"/>
                <w:sz w:val="28"/>
                <w:szCs w:val="28"/>
              </w:rPr>
              <w:t xml:space="preserve"> (turpmāk - V</w:t>
            </w:r>
            <w:r w:rsidRPr="00D36F9C">
              <w:rPr>
                <w:b/>
                <w:i/>
                <w:color w:val="000000" w:themeColor="text1"/>
                <w:sz w:val="28"/>
                <w:szCs w:val="28"/>
              </w:rPr>
              <w:t>eselības aprūpes sistēmas finansēšanas koncepcija</w:t>
            </w:r>
            <w:r w:rsidRPr="00D36F9C">
              <w:rPr>
                <w:b/>
                <w:color w:val="000000" w:themeColor="text1"/>
                <w:sz w:val="28"/>
                <w:szCs w:val="28"/>
              </w:rPr>
              <w:t xml:space="preserve">) </w:t>
            </w:r>
            <w:r w:rsidRPr="00D36F9C">
              <w:rPr>
                <w:color w:val="000000" w:themeColor="text1"/>
                <w:sz w:val="28"/>
                <w:szCs w:val="28"/>
              </w:rPr>
              <w:t xml:space="preserve">ietvertais risinājums – noteikt veselības aprūpes pakalpojumu saņemšanu, pamatojoties uz valsts veselības obligāto apdrošināšanu un ieviešot valsts veselības apdrošināšanas obligātās iemaksas. Rīkojuma Nr.192 3.punktā uzdots Veselības ministrijai četru mēnešu laikā pēc koncepcijas apstiprināšanas izstrādāt un veselības ministram noteiktā kārtībā iesniegt Ministru kabinetā nepieciešamos normatīvo aktu </w:t>
            </w:r>
            <w:r w:rsidRPr="00B02093">
              <w:rPr>
                <w:color w:val="000000" w:themeColor="text1"/>
                <w:sz w:val="28"/>
                <w:szCs w:val="28"/>
              </w:rPr>
              <w:t xml:space="preserve">projektus. Veselības ministrija ir izstrādājusi likumprojektu </w:t>
            </w:r>
            <w:r w:rsidRPr="00FE10E4">
              <w:rPr>
                <w:color w:val="000000" w:themeColor="text1"/>
                <w:sz w:val="28"/>
                <w:szCs w:val="28"/>
              </w:rPr>
              <w:t>„</w:t>
            </w:r>
            <w:r w:rsidRPr="00B02093">
              <w:rPr>
                <w:i/>
                <w:color w:val="000000" w:themeColor="text1"/>
                <w:sz w:val="28"/>
                <w:szCs w:val="28"/>
              </w:rPr>
              <w:t>Valsts obligātās veselības apdrošināšanas likums</w:t>
            </w:r>
            <w:r w:rsidRPr="00B02093">
              <w:rPr>
                <w:color w:val="000000" w:themeColor="text1"/>
                <w:sz w:val="28"/>
                <w:szCs w:val="28"/>
              </w:rPr>
              <w:t>”, kas tiek gatavots izsludināšanai Valsts sekretāru sanāksmē, lai nodrošinātu valsts obligātās veselības  apdrošināšanas ieviešanu.</w:t>
            </w:r>
          </w:p>
          <w:p w:rsidR="00451708" w:rsidRPr="00B02093" w:rsidRDefault="00451708" w:rsidP="00C96227">
            <w:pPr>
              <w:tabs>
                <w:tab w:val="left" w:pos="851"/>
              </w:tabs>
              <w:jc w:val="both"/>
              <w:rPr>
                <w:i/>
                <w:sz w:val="28"/>
                <w:szCs w:val="28"/>
              </w:rPr>
            </w:pPr>
          </w:p>
          <w:p w:rsidR="00451708" w:rsidRPr="00917BC0" w:rsidRDefault="00451708" w:rsidP="00C96227">
            <w:pPr>
              <w:tabs>
                <w:tab w:val="left" w:pos="851"/>
              </w:tabs>
              <w:jc w:val="both"/>
              <w:rPr>
                <w:sz w:val="28"/>
                <w:szCs w:val="28"/>
              </w:rPr>
            </w:pPr>
            <w:r w:rsidRPr="00B02093">
              <w:rPr>
                <w:b/>
                <w:i/>
                <w:sz w:val="28"/>
                <w:szCs w:val="28"/>
              </w:rPr>
              <w:t>Veselības aprūpes sistēmas finansēšanas</w:t>
            </w:r>
            <w:r w:rsidRPr="00917BC0">
              <w:rPr>
                <w:b/>
                <w:i/>
                <w:sz w:val="28"/>
                <w:szCs w:val="28"/>
              </w:rPr>
              <w:t xml:space="preserve"> koncepcijas</w:t>
            </w:r>
            <w:r w:rsidRPr="00917BC0">
              <w:rPr>
                <w:sz w:val="28"/>
                <w:szCs w:val="28"/>
              </w:rPr>
              <w:t xml:space="preserve"> mērķis ir piedāvāt jaunu veselības aprūpes sistēmas finansēšanas modeli vai veikt izmaiņas esošajā veselības aprūpes sistēmas organizēšanas un finansēšanas modelī.</w:t>
            </w:r>
          </w:p>
          <w:p w:rsidR="00451708" w:rsidRPr="00B02093" w:rsidRDefault="00451708" w:rsidP="00C96227">
            <w:pPr>
              <w:jc w:val="both"/>
              <w:rPr>
                <w:color w:val="000000" w:themeColor="text1"/>
                <w:sz w:val="28"/>
                <w:szCs w:val="28"/>
              </w:rPr>
            </w:pPr>
            <w:r w:rsidRPr="00917BC0">
              <w:rPr>
                <w:b/>
                <w:i/>
                <w:color w:val="000000" w:themeColor="text1"/>
                <w:sz w:val="28"/>
                <w:szCs w:val="28"/>
              </w:rPr>
              <w:t>Veselības aprūpes sistēmas finansēšanas koncepcijas</w:t>
            </w:r>
            <w:r w:rsidRPr="00917BC0">
              <w:rPr>
                <w:color w:val="000000" w:themeColor="text1"/>
                <w:sz w:val="28"/>
                <w:szCs w:val="28"/>
              </w:rPr>
              <w:t xml:space="preserve">  pieņemšana rada nepieciešamību pār</w:t>
            </w:r>
            <w:r>
              <w:rPr>
                <w:color w:val="000000" w:themeColor="text1"/>
                <w:sz w:val="28"/>
                <w:szCs w:val="28"/>
              </w:rPr>
              <w:t>skatīt veselības nozares likumu un citu</w:t>
            </w:r>
            <w:r w:rsidRPr="00917BC0">
              <w:rPr>
                <w:color w:val="000000" w:themeColor="text1"/>
                <w:sz w:val="28"/>
                <w:szCs w:val="28"/>
              </w:rPr>
              <w:t xml:space="preserve"> normatīv</w:t>
            </w:r>
            <w:r>
              <w:rPr>
                <w:color w:val="000000" w:themeColor="text1"/>
                <w:sz w:val="28"/>
                <w:szCs w:val="28"/>
              </w:rPr>
              <w:t>o</w:t>
            </w:r>
            <w:r w:rsidRPr="00917BC0">
              <w:rPr>
                <w:color w:val="000000" w:themeColor="text1"/>
                <w:sz w:val="28"/>
                <w:szCs w:val="28"/>
              </w:rPr>
              <w:t xml:space="preserve"> akt</w:t>
            </w:r>
            <w:r>
              <w:rPr>
                <w:color w:val="000000" w:themeColor="text1"/>
                <w:sz w:val="28"/>
                <w:szCs w:val="28"/>
              </w:rPr>
              <w:t>u</w:t>
            </w:r>
            <w:r w:rsidRPr="00917BC0">
              <w:rPr>
                <w:color w:val="000000" w:themeColor="text1"/>
                <w:sz w:val="28"/>
                <w:szCs w:val="28"/>
              </w:rPr>
              <w:t xml:space="preserve"> </w:t>
            </w:r>
            <w:r>
              <w:rPr>
                <w:color w:val="000000" w:themeColor="text1"/>
                <w:sz w:val="28"/>
                <w:szCs w:val="28"/>
              </w:rPr>
              <w:t xml:space="preserve">normas </w:t>
            </w:r>
            <w:r w:rsidRPr="009020D4">
              <w:rPr>
                <w:sz w:val="28"/>
                <w:szCs w:val="28"/>
              </w:rPr>
              <w:t>attiecībā uz tiem jautājumiem, kas saistīti ar veselības aprūpes finansēšanu</w:t>
            </w:r>
            <w:r w:rsidRPr="00917BC0">
              <w:rPr>
                <w:color w:val="000000" w:themeColor="text1"/>
                <w:sz w:val="28"/>
                <w:szCs w:val="28"/>
              </w:rPr>
              <w:t>, ņemot vērā, ka veselības aprūpes pakalpojumu saņemšana tiek noteikta, pamatojoties uz valsts v</w:t>
            </w:r>
            <w:r>
              <w:rPr>
                <w:color w:val="000000" w:themeColor="text1"/>
                <w:sz w:val="28"/>
                <w:szCs w:val="28"/>
              </w:rPr>
              <w:t xml:space="preserve">eselības obligāto </w:t>
            </w:r>
            <w:r w:rsidRPr="00B02093">
              <w:rPr>
                <w:color w:val="000000" w:themeColor="text1"/>
                <w:sz w:val="28"/>
                <w:szCs w:val="28"/>
              </w:rPr>
              <w:t xml:space="preserve">apdrošināšanu, ko noteiks sagatavošanā esošais </w:t>
            </w:r>
            <w:r w:rsidRPr="00B02093">
              <w:rPr>
                <w:b/>
                <w:i/>
                <w:color w:val="000000" w:themeColor="text1"/>
                <w:sz w:val="28"/>
                <w:szCs w:val="28"/>
              </w:rPr>
              <w:t>Valsts obligātās veselības apdrošināšanas liku</w:t>
            </w:r>
            <w:r w:rsidR="00C64D01">
              <w:rPr>
                <w:b/>
                <w:i/>
                <w:color w:val="000000" w:themeColor="text1"/>
                <w:sz w:val="28"/>
                <w:szCs w:val="28"/>
              </w:rPr>
              <w:t>ms</w:t>
            </w:r>
            <w:r w:rsidRPr="00B02093">
              <w:rPr>
                <w:color w:val="000000" w:themeColor="text1"/>
                <w:sz w:val="28"/>
                <w:szCs w:val="28"/>
              </w:rPr>
              <w:t>. Šā likuma mērķis ir noteikt personu loku, kurām ir tiesības saņemt valsts obligātās veselības apdrošināšanas pakalpojumus, šo personu pienākumus un atbildību, kā arī regulēt kārtību, kādā nodrošināmi pakalpojumi, ko paredz veselības apdrošināšana. Minētais regulējums ietekmēs personu tiesības saņemt valsts apmaksātos veselības aprūpes pakalpojumus, veselība apdrošināšanas iemaksu obligāto un brīvprātīgos maksātājus, valsts apdrošinātās personas, apdrošināšanas iemaksu apmēru.</w:t>
            </w:r>
          </w:p>
          <w:p w:rsidR="00451708" w:rsidRDefault="00451708" w:rsidP="00C96227">
            <w:pPr>
              <w:jc w:val="both"/>
              <w:rPr>
                <w:sz w:val="28"/>
                <w:szCs w:val="28"/>
              </w:rPr>
            </w:pPr>
            <w:r w:rsidRPr="00B02093">
              <w:rPr>
                <w:sz w:val="28"/>
                <w:szCs w:val="28"/>
              </w:rPr>
              <w:t xml:space="preserve">Pamatojoties uz augstāk minēto, Veselības ministrija uzskata, </w:t>
            </w:r>
            <w:r w:rsidRPr="00B02093">
              <w:rPr>
                <w:sz w:val="28"/>
                <w:szCs w:val="28"/>
              </w:rPr>
              <w:lastRenderedPageBreak/>
              <w:t xml:space="preserve">ka </w:t>
            </w:r>
            <w:r w:rsidRPr="00B02093">
              <w:rPr>
                <w:b/>
                <w:i/>
                <w:sz w:val="28"/>
                <w:szCs w:val="28"/>
              </w:rPr>
              <w:t xml:space="preserve">Normatīvo aktu sistēmas koncepcija </w:t>
            </w:r>
            <w:r w:rsidRPr="00B02093">
              <w:rPr>
                <w:sz w:val="28"/>
                <w:szCs w:val="28"/>
              </w:rPr>
              <w:t xml:space="preserve">ir atceļama kā aktualitāti zaudējusi. Tā darbojās kā Veselības aprūpes reformas instruments, lai nākotnē realizētu koncepcijas pieņemšanas laikā (2002.gadā) uzsākto veselības aprūpes reformu. Normatīvo aktu sistēma veselības nozarē atbilstoši </w:t>
            </w:r>
            <w:r w:rsidRPr="00B02093">
              <w:rPr>
                <w:b/>
                <w:i/>
                <w:sz w:val="28"/>
                <w:szCs w:val="28"/>
              </w:rPr>
              <w:t>Normatīvo aktu sistēmas</w:t>
            </w:r>
            <w:r w:rsidR="00FE10E4">
              <w:rPr>
                <w:b/>
                <w:i/>
                <w:sz w:val="28"/>
                <w:szCs w:val="28"/>
              </w:rPr>
              <w:t xml:space="preserve"> koncepcijai</w:t>
            </w:r>
            <w:r w:rsidRPr="00B02093">
              <w:rPr>
                <w:b/>
                <w:i/>
                <w:sz w:val="28"/>
                <w:szCs w:val="28"/>
              </w:rPr>
              <w:t xml:space="preserve"> </w:t>
            </w:r>
            <w:r w:rsidRPr="00B02093">
              <w:rPr>
                <w:sz w:val="28"/>
                <w:szCs w:val="28"/>
              </w:rPr>
              <w:t>uzskatāma par izveidotu, un nav nepieciešams saglabāt politikas plānošanas dokumentu, kurā noteiktie pasākumi ieviesti, bet pārējie zaudējuši aktualitāti, jo tos ieviešot konstatēts, ka tie nav pamatoti.</w:t>
            </w:r>
          </w:p>
          <w:p w:rsidR="00C96227" w:rsidRPr="00B02093" w:rsidRDefault="00C96227" w:rsidP="00C96227">
            <w:pPr>
              <w:jc w:val="both"/>
              <w:rPr>
                <w:sz w:val="28"/>
                <w:szCs w:val="28"/>
              </w:rPr>
            </w:pPr>
          </w:p>
          <w:p w:rsidR="00451708" w:rsidRPr="00B02093" w:rsidRDefault="00451708" w:rsidP="00C96227">
            <w:pPr>
              <w:tabs>
                <w:tab w:val="left" w:pos="851"/>
              </w:tabs>
              <w:jc w:val="both"/>
              <w:rPr>
                <w:sz w:val="28"/>
                <w:szCs w:val="28"/>
              </w:rPr>
            </w:pPr>
            <w:r w:rsidRPr="00B02093">
              <w:rPr>
                <w:sz w:val="28"/>
                <w:szCs w:val="28"/>
              </w:rPr>
              <w:t xml:space="preserve">Normatīvo aktu izstrāde veselības nozarē notiek, ievērojot </w:t>
            </w:r>
            <w:r w:rsidRPr="00B02093">
              <w:rPr>
                <w:b/>
                <w:i/>
                <w:sz w:val="28"/>
                <w:szCs w:val="28"/>
              </w:rPr>
              <w:t>Veselības aprūpes sistēmas finansēšanas koncepciju</w:t>
            </w:r>
            <w:r w:rsidRPr="00B02093">
              <w:rPr>
                <w:i/>
                <w:sz w:val="28"/>
                <w:szCs w:val="28"/>
              </w:rPr>
              <w:t xml:space="preserve">, </w:t>
            </w:r>
            <w:r w:rsidRPr="00B02093">
              <w:rPr>
                <w:sz w:val="28"/>
                <w:szCs w:val="28"/>
              </w:rPr>
              <w:t>kā arī citus politikas plānošanas dokumentus.</w:t>
            </w:r>
          </w:p>
          <w:p w:rsidR="00451708" w:rsidRPr="00B02093" w:rsidRDefault="00083778" w:rsidP="00C96227">
            <w:pPr>
              <w:tabs>
                <w:tab w:val="left" w:pos="851"/>
              </w:tabs>
              <w:jc w:val="both"/>
              <w:rPr>
                <w:sz w:val="28"/>
                <w:szCs w:val="28"/>
              </w:rPr>
            </w:pPr>
            <w:r>
              <w:rPr>
                <w:sz w:val="28"/>
                <w:szCs w:val="28"/>
              </w:rPr>
              <w:t xml:space="preserve">Saskaņā ar </w:t>
            </w:r>
            <w:r w:rsidR="00451708" w:rsidRPr="00B02093">
              <w:rPr>
                <w:sz w:val="28"/>
                <w:szCs w:val="28"/>
              </w:rPr>
              <w:t>Veselības ministrijas 2013.gada darba plān</w:t>
            </w:r>
            <w:r>
              <w:rPr>
                <w:sz w:val="28"/>
                <w:szCs w:val="28"/>
              </w:rPr>
              <w:t>u paredzēti</w:t>
            </w:r>
            <w:r w:rsidR="00451708" w:rsidRPr="00B02093">
              <w:rPr>
                <w:sz w:val="28"/>
                <w:szCs w:val="28"/>
              </w:rPr>
              <w:t xml:space="preserve"> šādi galvenie pasākumi:</w:t>
            </w:r>
          </w:p>
          <w:p w:rsidR="00451708" w:rsidRPr="00B02093" w:rsidRDefault="00451708" w:rsidP="00C96227">
            <w:pPr>
              <w:jc w:val="both"/>
              <w:rPr>
                <w:color w:val="000000"/>
                <w:sz w:val="28"/>
                <w:szCs w:val="28"/>
              </w:rPr>
            </w:pPr>
            <w:r w:rsidRPr="00B02093">
              <w:rPr>
                <w:b/>
                <w:sz w:val="28"/>
                <w:szCs w:val="28"/>
              </w:rPr>
              <w:t>1</w:t>
            </w:r>
            <w:r w:rsidRPr="00B02093">
              <w:rPr>
                <w:sz w:val="28"/>
                <w:szCs w:val="28"/>
              </w:rPr>
              <w:t xml:space="preserve">. </w:t>
            </w:r>
            <w:r w:rsidR="00083778">
              <w:rPr>
                <w:sz w:val="28"/>
                <w:szCs w:val="28"/>
              </w:rPr>
              <w:t>Pamatnostādņu „C</w:t>
            </w:r>
            <w:r w:rsidRPr="00B02093">
              <w:rPr>
                <w:sz w:val="28"/>
                <w:szCs w:val="28"/>
              </w:rPr>
              <w:t xml:space="preserve">ilvēkresursu attīstība </w:t>
            </w:r>
            <w:r w:rsidR="00083778">
              <w:rPr>
                <w:sz w:val="28"/>
                <w:szCs w:val="28"/>
              </w:rPr>
              <w:t xml:space="preserve">veselības aprūpē </w:t>
            </w:r>
            <w:r w:rsidRPr="00B02093">
              <w:rPr>
                <w:sz w:val="28"/>
                <w:szCs w:val="28"/>
              </w:rPr>
              <w:t>201</w:t>
            </w:r>
            <w:r w:rsidR="00083778">
              <w:rPr>
                <w:sz w:val="28"/>
                <w:szCs w:val="28"/>
              </w:rPr>
              <w:t>4</w:t>
            </w:r>
            <w:r w:rsidRPr="00B02093">
              <w:rPr>
                <w:sz w:val="28"/>
                <w:szCs w:val="28"/>
              </w:rPr>
              <w:t>. – 20</w:t>
            </w:r>
            <w:r w:rsidR="00083778">
              <w:rPr>
                <w:sz w:val="28"/>
                <w:szCs w:val="28"/>
              </w:rPr>
              <w:t>20</w:t>
            </w:r>
            <w:r w:rsidRPr="00B02093">
              <w:rPr>
                <w:sz w:val="28"/>
                <w:szCs w:val="28"/>
              </w:rPr>
              <w:t>.gadam</w:t>
            </w:r>
            <w:r w:rsidR="00083778">
              <w:rPr>
                <w:sz w:val="28"/>
                <w:szCs w:val="28"/>
              </w:rPr>
              <w:t>”</w:t>
            </w:r>
            <w:r w:rsidRPr="00B02093">
              <w:rPr>
                <w:sz w:val="28"/>
                <w:szCs w:val="28"/>
              </w:rPr>
              <w:t xml:space="preserve"> izstrāde u</w:t>
            </w:r>
            <w:r w:rsidR="00083778">
              <w:rPr>
                <w:sz w:val="28"/>
                <w:szCs w:val="28"/>
              </w:rPr>
              <w:t>n iesniegšana Ministru kabinetā</w:t>
            </w:r>
            <w:r w:rsidRPr="00B02093">
              <w:rPr>
                <w:sz w:val="28"/>
                <w:szCs w:val="28"/>
              </w:rPr>
              <w:t xml:space="preserve">. </w:t>
            </w:r>
            <w:r w:rsidRPr="00B02093">
              <w:rPr>
                <w:color w:val="000000"/>
                <w:sz w:val="28"/>
                <w:szCs w:val="28"/>
              </w:rPr>
              <w:t xml:space="preserve">Pēc saskaņošanas ar sociālajiem partneriem un NVO paredzamais dokumenta iesniegšanas termiņš Ministru kabinetā </w:t>
            </w:r>
            <w:r w:rsidR="00FE10E4">
              <w:rPr>
                <w:color w:val="000000"/>
                <w:sz w:val="28"/>
                <w:szCs w:val="28"/>
              </w:rPr>
              <w:t xml:space="preserve">– </w:t>
            </w:r>
            <w:r w:rsidRPr="00B02093">
              <w:rPr>
                <w:color w:val="000000"/>
                <w:sz w:val="28"/>
                <w:szCs w:val="28"/>
              </w:rPr>
              <w:t>201</w:t>
            </w:r>
            <w:r w:rsidR="00083778">
              <w:rPr>
                <w:color w:val="000000"/>
                <w:sz w:val="28"/>
                <w:szCs w:val="28"/>
              </w:rPr>
              <w:t>4</w:t>
            </w:r>
            <w:r w:rsidRPr="00B02093">
              <w:rPr>
                <w:color w:val="000000"/>
                <w:sz w:val="28"/>
                <w:szCs w:val="28"/>
              </w:rPr>
              <w:t xml:space="preserve">.gada </w:t>
            </w:r>
            <w:r w:rsidR="00083778">
              <w:rPr>
                <w:color w:val="000000"/>
                <w:sz w:val="28"/>
                <w:szCs w:val="28"/>
              </w:rPr>
              <w:t>februāris</w:t>
            </w:r>
            <w:r w:rsidRPr="00B02093">
              <w:rPr>
                <w:color w:val="000000"/>
                <w:sz w:val="28"/>
                <w:szCs w:val="28"/>
              </w:rPr>
              <w:t>;</w:t>
            </w:r>
          </w:p>
          <w:p w:rsidR="00451708" w:rsidRPr="00B02093" w:rsidRDefault="00451708" w:rsidP="00C96227">
            <w:pPr>
              <w:jc w:val="both"/>
              <w:rPr>
                <w:color w:val="000000"/>
                <w:sz w:val="28"/>
                <w:szCs w:val="28"/>
              </w:rPr>
            </w:pPr>
            <w:r w:rsidRPr="00B02093">
              <w:rPr>
                <w:b/>
                <w:color w:val="000000"/>
                <w:sz w:val="28"/>
                <w:szCs w:val="28"/>
              </w:rPr>
              <w:t>2</w:t>
            </w:r>
            <w:r w:rsidRPr="00B02093">
              <w:rPr>
                <w:color w:val="000000"/>
                <w:sz w:val="28"/>
                <w:szCs w:val="28"/>
              </w:rPr>
              <w:t>. Grozījumu izstrāde Sabiedrības veselības pamatnostādn</w:t>
            </w:r>
            <w:r w:rsidR="009F4616">
              <w:rPr>
                <w:color w:val="000000"/>
                <w:sz w:val="28"/>
                <w:szCs w:val="28"/>
              </w:rPr>
              <w:t>ē</w:t>
            </w:r>
            <w:r w:rsidRPr="00B02093">
              <w:rPr>
                <w:color w:val="000000"/>
                <w:sz w:val="28"/>
                <w:szCs w:val="28"/>
              </w:rPr>
              <w:t>s 2011. – 2017.gadam (atbilstoši Nacionālajā attīstības plānā 2014. – 2020.gadam noteiktajiem mērķiem un sasniedzamiem rezultātiem veselības jomā);</w:t>
            </w:r>
          </w:p>
          <w:p w:rsidR="00451708" w:rsidRPr="00B02093" w:rsidRDefault="00451708" w:rsidP="00C96227">
            <w:pPr>
              <w:tabs>
                <w:tab w:val="left" w:pos="851"/>
              </w:tabs>
              <w:jc w:val="both"/>
              <w:rPr>
                <w:sz w:val="28"/>
                <w:szCs w:val="28"/>
              </w:rPr>
            </w:pPr>
            <w:r w:rsidRPr="00B02093">
              <w:rPr>
                <w:b/>
                <w:sz w:val="28"/>
                <w:szCs w:val="28"/>
              </w:rPr>
              <w:t>3.</w:t>
            </w:r>
            <w:r w:rsidRPr="00B02093">
              <w:rPr>
                <w:sz w:val="28"/>
                <w:szCs w:val="28"/>
              </w:rPr>
              <w:t xml:space="preserve"> Primārās veselības aprūpes attīstības plāns 2014.-</w:t>
            </w:r>
            <w:r w:rsidR="00FE10E4">
              <w:rPr>
                <w:sz w:val="28"/>
                <w:szCs w:val="28"/>
              </w:rPr>
              <w:t>2</w:t>
            </w:r>
            <w:r w:rsidRPr="00B02093">
              <w:rPr>
                <w:sz w:val="28"/>
                <w:szCs w:val="28"/>
              </w:rPr>
              <w:t>016.gadam;</w:t>
            </w:r>
          </w:p>
          <w:p w:rsidR="00451708" w:rsidRPr="00B02093" w:rsidRDefault="00451708" w:rsidP="00C96227">
            <w:pPr>
              <w:tabs>
                <w:tab w:val="left" w:pos="851"/>
              </w:tabs>
              <w:jc w:val="both"/>
              <w:rPr>
                <w:sz w:val="28"/>
                <w:szCs w:val="28"/>
              </w:rPr>
            </w:pPr>
            <w:r w:rsidRPr="00B02093">
              <w:rPr>
                <w:b/>
                <w:sz w:val="28"/>
                <w:szCs w:val="28"/>
              </w:rPr>
              <w:t>4</w:t>
            </w:r>
            <w:r w:rsidRPr="00B02093">
              <w:rPr>
                <w:sz w:val="28"/>
                <w:szCs w:val="28"/>
              </w:rPr>
              <w:t>. Sirds un asinsvadu veselības uzlabošanas rīcības plāns 2013. – 2015.gadam;</w:t>
            </w:r>
          </w:p>
          <w:p w:rsidR="00451708" w:rsidRPr="00B02093" w:rsidRDefault="00451708" w:rsidP="00C96227">
            <w:pPr>
              <w:tabs>
                <w:tab w:val="left" w:pos="851"/>
              </w:tabs>
              <w:jc w:val="both"/>
              <w:rPr>
                <w:sz w:val="28"/>
                <w:szCs w:val="28"/>
              </w:rPr>
            </w:pPr>
            <w:r w:rsidRPr="00B02093">
              <w:rPr>
                <w:b/>
                <w:sz w:val="28"/>
                <w:szCs w:val="28"/>
              </w:rPr>
              <w:t>5</w:t>
            </w:r>
            <w:r w:rsidRPr="00B02093">
              <w:rPr>
                <w:sz w:val="28"/>
                <w:szCs w:val="28"/>
              </w:rPr>
              <w:t>. Pamatnostādņu „Iedzīvotāju garīgās veselības uzlabošana 2009 – 2014.gadam” īstenošanas plāns;</w:t>
            </w:r>
          </w:p>
          <w:p w:rsidR="00451708" w:rsidRPr="00B02093" w:rsidRDefault="00451708" w:rsidP="00C96227">
            <w:pPr>
              <w:tabs>
                <w:tab w:val="left" w:pos="851"/>
              </w:tabs>
              <w:jc w:val="both"/>
              <w:rPr>
                <w:sz w:val="28"/>
                <w:szCs w:val="28"/>
              </w:rPr>
            </w:pPr>
            <w:r w:rsidRPr="00B02093">
              <w:rPr>
                <w:b/>
                <w:sz w:val="28"/>
                <w:szCs w:val="28"/>
              </w:rPr>
              <w:t>6</w:t>
            </w:r>
            <w:r w:rsidRPr="00B02093">
              <w:rPr>
                <w:sz w:val="28"/>
                <w:szCs w:val="28"/>
              </w:rPr>
              <w:t>. Grozījumi Mātes un bērna veselības uzlabošanas plānā 2012. – 2014.gadam (Ministru kabineta rīkojuma projekts)</w:t>
            </w:r>
          </w:p>
          <w:p w:rsidR="00451708" w:rsidRPr="00B02093" w:rsidRDefault="00451708" w:rsidP="00C96227">
            <w:pPr>
              <w:tabs>
                <w:tab w:val="left" w:pos="851"/>
              </w:tabs>
              <w:jc w:val="both"/>
              <w:rPr>
                <w:sz w:val="28"/>
                <w:szCs w:val="28"/>
              </w:rPr>
            </w:pPr>
            <w:r w:rsidRPr="00B02093">
              <w:rPr>
                <w:sz w:val="28"/>
                <w:szCs w:val="28"/>
              </w:rPr>
              <w:t>7. HIV infekcijas un seksuāli transmisīvo slimību izplatības ierobežošanas plāna projekts 2014.- 2016.gadam;</w:t>
            </w:r>
          </w:p>
          <w:p w:rsidR="00451708" w:rsidRPr="00B02093" w:rsidRDefault="00451708" w:rsidP="00C96227">
            <w:pPr>
              <w:tabs>
                <w:tab w:val="left" w:pos="851"/>
              </w:tabs>
              <w:jc w:val="both"/>
              <w:rPr>
                <w:sz w:val="28"/>
                <w:szCs w:val="28"/>
              </w:rPr>
            </w:pPr>
            <w:r w:rsidRPr="00B02093">
              <w:rPr>
                <w:b/>
                <w:sz w:val="28"/>
                <w:szCs w:val="28"/>
              </w:rPr>
              <w:t>8</w:t>
            </w:r>
            <w:r w:rsidRPr="00B02093">
              <w:rPr>
                <w:sz w:val="28"/>
                <w:szCs w:val="28"/>
              </w:rPr>
              <w:t>. Tuberkulozes izplatības ierobežošanas plān</w:t>
            </w:r>
            <w:r w:rsidR="00840ABB">
              <w:rPr>
                <w:sz w:val="28"/>
                <w:szCs w:val="28"/>
              </w:rPr>
              <w:t>s</w:t>
            </w:r>
            <w:r w:rsidRPr="00B02093">
              <w:rPr>
                <w:sz w:val="28"/>
                <w:szCs w:val="28"/>
              </w:rPr>
              <w:t xml:space="preserve"> 2013-2015.gadam</w:t>
            </w:r>
            <w:r w:rsidR="00840ABB">
              <w:rPr>
                <w:sz w:val="28"/>
                <w:szCs w:val="28"/>
              </w:rPr>
              <w:t>;</w:t>
            </w:r>
          </w:p>
          <w:p w:rsidR="00451708" w:rsidRPr="00B02093" w:rsidRDefault="00451708" w:rsidP="00C96227">
            <w:pPr>
              <w:tabs>
                <w:tab w:val="left" w:pos="851"/>
              </w:tabs>
              <w:jc w:val="both"/>
              <w:rPr>
                <w:sz w:val="28"/>
                <w:szCs w:val="28"/>
              </w:rPr>
            </w:pPr>
            <w:r w:rsidRPr="00B02093">
              <w:rPr>
                <w:b/>
                <w:sz w:val="28"/>
                <w:szCs w:val="28"/>
              </w:rPr>
              <w:t>9</w:t>
            </w:r>
            <w:r w:rsidRPr="00B02093">
              <w:rPr>
                <w:sz w:val="28"/>
                <w:szCs w:val="28"/>
              </w:rPr>
              <w:t xml:space="preserve">. Veselības aprūpes investīciju politika 2014-2020.gadam, </w:t>
            </w:r>
          </w:p>
          <w:p w:rsidR="00451708" w:rsidRDefault="00451708" w:rsidP="00C96227">
            <w:pPr>
              <w:tabs>
                <w:tab w:val="left" w:pos="851"/>
              </w:tabs>
              <w:jc w:val="both"/>
              <w:rPr>
                <w:sz w:val="28"/>
                <w:szCs w:val="28"/>
              </w:rPr>
            </w:pPr>
            <w:r w:rsidRPr="00B02093">
              <w:rPr>
                <w:sz w:val="28"/>
                <w:szCs w:val="28"/>
              </w:rPr>
              <w:t>kā arī citi politikas plānošanas dokumenti, informatīvie ziņojumi, normatīvo aktu projekti un citi pasākumi, kas tiek gatavoti. lai nodrošinātu Valdības rīcības plānā noteikto pasākumu izpildi.</w:t>
            </w:r>
          </w:p>
          <w:p w:rsidR="00C96227" w:rsidRPr="00B02093" w:rsidRDefault="00C96227" w:rsidP="00C96227">
            <w:pPr>
              <w:tabs>
                <w:tab w:val="left" w:pos="851"/>
              </w:tabs>
              <w:jc w:val="both"/>
              <w:rPr>
                <w:b/>
                <w:i/>
                <w:sz w:val="28"/>
                <w:szCs w:val="28"/>
              </w:rPr>
            </w:pPr>
          </w:p>
          <w:p w:rsidR="00451708" w:rsidRPr="007B44DB" w:rsidRDefault="00451708" w:rsidP="00C96227">
            <w:pPr>
              <w:tabs>
                <w:tab w:val="left" w:pos="851"/>
              </w:tabs>
              <w:jc w:val="both"/>
            </w:pPr>
            <w:r w:rsidRPr="00B02093">
              <w:rPr>
                <w:sz w:val="28"/>
                <w:szCs w:val="28"/>
              </w:rPr>
              <w:lastRenderedPageBreak/>
              <w:t>Sakarā ar minēto Veselības ministrija</w:t>
            </w:r>
            <w:r w:rsidRPr="000E3948">
              <w:rPr>
                <w:sz w:val="28"/>
                <w:szCs w:val="28"/>
              </w:rPr>
              <w:t xml:space="preserve"> ir sagatavojusi Ministru kabineta rīkojuma projektu </w:t>
            </w:r>
            <w:r w:rsidRPr="00930785">
              <w:rPr>
                <w:i/>
                <w:sz w:val="28"/>
                <w:szCs w:val="28"/>
              </w:rPr>
              <w:t>„Par koncepcijas „Normatīvo aktu sistēma veselības aizsardzības jomā”</w:t>
            </w:r>
            <w:r w:rsidRPr="000E3948">
              <w:rPr>
                <w:sz w:val="28"/>
                <w:szCs w:val="28"/>
              </w:rPr>
              <w:t xml:space="preserve"> atzīšanu par spēku zaudējušu”.</w:t>
            </w:r>
            <w:bookmarkEnd w:id="0"/>
          </w:p>
        </w:tc>
      </w:tr>
      <w:tr w:rsidR="00451708" w:rsidRPr="008E4C02" w:rsidTr="00C96227">
        <w:tc>
          <w:tcPr>
            <w:tcW w:w="192" w:type="pct"/>
            <w:tcBorders>
              <w:top w:val="outset" w:sz="6" w:space="0" w:color="000000"/>
              <w:left w:val="outset" w:sz="6" w:space="0" w:color="000000"/>
              <w:bottom w:val="outset" w:sz="6" w:space="0" w:color="000000"/>
              <w:right w:val="outset" w:sz="6" w:space="0" w:color="000000"/>
            </w:tcBorders>
          </w:tcPr>
          <w:p w:rsidR="00451708" w:rsidRPr="008E4C02" w:rsidRDefault="00451708" w:rsidP="00C96227">
            <w:r w:rsidRPr="008E4C02">
              <w:lastRenderedPageBreak/>
              <w:t>3.</w:t>
            </w:r>
          </w:p>
        </w:tc>
        <w:tc>
          <w:tcPr>
            <w:tcW w:w="1003" w:type="pct"/>
            <w:tcBorders>
              <w:top w:val="outset" w:sz="6" w:space="0" w:color="000000"/>
              <w:left w:val="outset" w:sz="6" w:space="0" w:color="000000"/>
              <w:bottom w:val="outset" w:sz="6" w:space="0" w:color="000000"/>
              <w:right w:val="outset" w:sz="6" w:space="0" w:color="000000"/>
            </w:tcBorders>
          </w:tcPr>
          <w:p w:rsidR="00451708" w:rsidRPr="008E4C02" w:rsidRDefault="00451708" w:rsidP="00C96227">
            <w:r w:rsidRPr="008E4C02">
              <w:t>Saistītie politikas ietekmes novērtējumi un pētījumi</w:t>
            </w:r>
          </w:p>
        </w:tc>
        <w:tc>
          <w:tcPr>
            <w:tcW w:w="3804" w:type="pct"/>
            <w:tcBorders>
              <w:top w:val="outset" w:sz="6" w:space="0" w:color="000000"/>
              <w:left w:val="outset" w:sz="6" w:space="0" w:color="000000"/>
              <w:bottom w:val="outset" w:sz="6" w:space="0" w:color="000000"/>
              <w:right w:val="outset" w:sz="6" w:space="0" w:color="000000"/>
            </w:tcBorders>
          </w:tcPr>
          <w:p w:rsidR="00451708" w:rsidRPr="00133776" w:rsidRDefault="00451708" w:rsidP="00C96227">
            <w:pPr>
              <w:rPr>
                <w:sz w:val="28"/>
                <w:szCs w:val="28"/>
              </w:rPr>
            </w:pPr>
            <w:r w:rsidRPr="00133776">
              <w:rPr>
                <w:sz w:val="28"/>
                <w:szCs w:val="28"/>
              </w:rPr>
              <w:t>Nav veikti</w:t>
            </w:r>
          </w:p>
          <w:p w:rsidR="00451708" w:rsidRPr="008E4C02" w:rsidRDefault="00451708" w:rsidP="00C96227"/>
        </w:tc>
      </w:tr>
      <w:tr w:rsidR="00451708" w:rsidRPr="008E4C02" w:rsidTr="00C96227">
        <w:tc>
          <w:tcPr>
            <w:tcW w:w="192" w:type="pct"/>
            <w:tcBorders>
              <w:top w:val="outset" w:sz="6" w:space="0" w:color="000000"/>
              <w:left w:val="outset" w:sz="6" w:space="0" w:color="000000"/>
              <w:bottom w:val="outset" w:sz="6" w:space="0" w:color="000000"/>
              <w:right w:val="outset" w:sz="6" w:space="0" w:color="000000"/>
            </w:tcBorders>
          </w:tcPr>
          <w:p w:rsidR="00451708" w:rsidRPr="008E4C02" w:rsidRDefault="00451708" w:rsidP="00C96227">
            <w:r w:rsidRPr="008E4C02">
              <w:t>4.</w:t>
            </w:r>
          </w:p>
        </w:tc>
        <w:tc>
          <w:tcPr>
            <w:tcW w:w="1003" w:type="pct"/>
            <w:tcBorders>
              <w:top w:val="outset" w:sz="6" w:space="0" w:color="000000"/>
              <w:left w:val="outset" w:sz="6" w:space="0" w:color="000000"/>
              <w:bottom w:val="outset" w:sz="6" w:space="0" w:color="000000"/>
              <w:right w:val="outset" w:sz="6" w:space="0" w:color="000000"/>
            </w:tcBorders>
          </w:tcPr>
          <w:p w:rsidR="00451708" w:rsidRPr="008E4C02" w:rsidRDefault="00451708" w:rsidP="00C96227">
            <w:r w:rsidRPr="008E4C02">
              <w:t>Tiesiskā regulējuma mērķis un būtība</w:t>
            </w:r>
          </w:p>
        </w:tc>
        <w:tc>
          <w:tcPr>
            <w:tcW w:w="3804" w:type="pct"/>
            <w:tcBorders>
              <w:top w:val="outset" w:sz="6" w:space="0" w:color="000000"/>
              <w:left w:val="outset" w:sz="6" w:space="0" w:color="000000"/>
              <w:bottom w:val="outset" w:sz="6" w:space="0" w:color="000000"/>
              <w:right w:val="outset" w:sz="6" w:space="0" w:color="000000"/>
            </w:tcBorders>
          </w:tcPr>
          <w:p w:rsidR="00451708" w:rsidRDefault="00451708" w:rsidP="00C96227">
            <w:pPr>
              <w:ind w:right="-25"/>
              <w:jc w:val="both"/>
              <w:rPr>
                <w:i/>
                <w:sz w:val="28"/>
                <w:szCs w:val="28"/>
              </w:rPr>
            </w:pPr>
            <w:r>
              <w:rPr>
                <w:sz w:val="28"/>
                <w:szCs w:val="28"/>
              </w:rPr>
              <w:t>R</w:t>
            </w:r>
            <w:r w:rsidRPr="00EA093C">
              <w:rPr>
                <w:sz w:val="28"/>
                <w:szCs w:val="28"/>
              </w:rPr>
              <w:t>īkojuma projekta mērķis</w:t>
            </w:r>
            <w:r>
              <w:rPr>
                <w:sz w:val="28"/>
                <w:szCs w:val="28"/>
              </w:rPr>
              <w:t xml:space="preserve"> un būtība</w:t>
            </w:r>
            <w:r w:rsidRPr="00EA093C">
              <w:rPr>
                <w:sz w:val="28"/>
                <w:szCs w:val="28"/>
              </w:rPr>
              <w:t xml:space="preserve"> ir </w:t>
            </w:r>
            <w:r>
              <w:rPr>
                <w:sz w:val="28"/>
                <w:szCs w:val="28"/>
              </w:rPr>
              <w:t xml:space="preserve">atzīt par spēku zaudējušu koncepciju </w:t>
            </w:r>
            <w:r w:rsidRPr="00FB2DA3">
              <w:rPr>
                <w:i/>
                <w:sz w:val="28"/>
                <w:szCs w:val="28"/>
              </w:rPr>
              <w:t>„Normatīvo aktu sistēma veselības aizsardzības jomā” atzīšanu par spēku zaudējušu”.</w:t>
            </w:r>
          </w:p>
          <w:p w:rsidR="00C96227" w:rsidRDefault="00C96227" w:rsidP="00C96227">
            <w:pPr>
              <w:ind w:right="-25"/>
              <w:jc w:val="both"/>
              <w:rPr>
                <w:sz w:val="28"/>
                <w:szCs w:val="28"/>
              </w:rPr>
            </w:pPr>
          </w:p>
          <w:p w:rsidR="00451708" w:rsidRPr="008E4C02" w:rsidRDefault="00451708" w:rsidP="00C96227">
            <w:pPr>
              <w:ind w:right="-25"/>
              <w:jc w:val="both"/>
              <w:rPr>
                <w:b/>
              </w:rPr>
            </w:pPr>
            <w:r>
              <w:rPr>
                <w:sz w:val="28"/>
                <w:szCs w:val="28"/>
              </w:rPr>
              <w:t>R</w:t>
            </w:r>
            <w:r w:rsidRPr="00EA093C">
              <w:rPr>
                <w:sz w:val="28"/>
                <w:szCs w:val="28"/>
              </w:rPr>
              <w:t>īkojuma projekts pilnībā atrisinās anotācijas 2.punktā minētās problēmas.</w:t>
            </w:r>
          </w:p>
        </w:tc>
      </w:tr>
      <w:tr w:rsidR="00451708" w:rsidRPr="008E4C02" w:rsidTr="00C96227">
        <w:tc>
          <w:tcPr>
            <w:tcW w:w="192" w:type="pct"/>
            <w:tcBorders>
              <w:top w:val="outset" w:sz="6" w:space="0" w:color="000000"/>
              <w:left w:val="outset" w:sz="6" w:space="0" w:color="000000"/>
              <w:bottom w:val="outset" w:sz="6" w:space="0" w:color="000000"/>
              <w:right w:val="outset" w:sz="6" w:space="0" w:color="000000"/>
            </w:tcBorders>
          </w:tcPr>
          <w:p w:rsidR="00451708" w:rsidRPr="008E4C02" w:rsidRDefault="00451708" w:rsidP="00C96227">
            <w:r w:rsidRPr="008E4C02">
              <w:t>5.</w:t>
            </w:r>
          </w:p>
        </w:tc>
        <w:tc>
          <w:tcPr>
            <w:tcW w:w="1003" w:type="pct"/>
            <w:tcBorders>
              <w:top w:val="outset" w:sz="6" w:space="0" w:color="000000"/>
              <w:left w:val="outset" w:sz="6" w:space="0" w:color="000000"/>
              <w:bottom w:val="outset" w:sz="6" w:space="0" w:color="000000"/>
              <w:right w:val="outset" w:sz="6" w:space="0" w:color="000000"/>
            </w:tcBorders>
          </w:tcPr>
          <w:p w:rsidR="00451708" w:rsidRPr="008E4C02" w:rsidRDefault="00451708" w:rsidP="00C96227">
            <w:r w:rsidRPr="008E4C02">
              <w:t>Projekta izstrādē iesaistītās institūcijas</w:t>
            </w:r>
          </w:p>
        </w:tc>
        <w:tc>
          <w:tcPr>
            <w:tcW w:w="3804" w:type="pct"/>
            <w:tcBorders>
              <w:top w:val="outset" w:sz="6" w:space="0" w:color="000000"/>
              <w:left w:val="outset" w:sz="6" w:space="0" w:color="000000"/>
              <w:bottom w:val="outset" w:sz="6" w:space="0" w:color="000000"/>
              <w:right w:val="outset" w:sz="6" w:space="0" w:color="000000"/>
            </w:tcBorders>
          </w:tcPr>
          <w:p w:rsidR="00451708" w:rsidRPr="004D4239" w:rsidRDefault="00451708" w:rsidP="00C96227">
            <w:pPr>
              <w:rPr>
                <w:sz w:val="28"/>
                <w:szCs w:val="28"/>
              </w:rPr>
            </w:pPr>
            <w:r w:rsidRPr="004D4239">
              <w:rPr>
                <w:sz w:val="28"/>
                <w:szCs w:val="28"/>
              </w:rPr>
              <w:t>Veselības ministrija</w:t>
            </w:r>
          </w:p>
        </w:tc>
      </w:tr>
      <w:tr w:rsidR="00451708" w:rsidRPr="008E4C02" w:rsidTr="00C96227">
        <w:tc>
          <w:tcPr>
            <w:tcW w:w="192" w:type="pct"/>
            <w:tcBorders>
              <w:top w:val="outset" w:sz="6" w:space="0" w:color="000000"/>
              <w:left w:val="outset" w:sz="6" w:space="0" w:color="000000"/>
              <w:bottom w:val="outset" w:sz="6" w:space="0" w:color="000000"/>
              <w:right w:val="outset" w:sz="6" w:space="0" w:color="000000"/>
            </w:tcBorders>
          </w:tcPr>
          <w:p w:rsidR="00451708" w:rsidRPr="008E4C02" w:rsidRDefault="00451708" w:rsidP="00C96227">
            <w:r w:rsidRPr="008E4C02">
              <w:t>6.</w:t>
            </w:r>
          </w:p>
        </w:tc>
        <w:tc>
          <w:tcPr>
            <w:tcW w:w="1003" w:type="pct"/>
            <w:tcBorders>
              <w:top w:val="outset" w:sz="6" w:space="0" w:color="000000"/>
              <w:left w:val="outset" w:sz="6" w:space="0" w:color="000000"/>
              <w:bottom w:val="outset" w:sz="6" w:space="0" w:color="000000"/>
              <w:right w:val="outset" w:sz="6" w:space="0" w:color="000000"/>
            </w:tcBorders>
          </w:tcPr>
          <w:p w:rsidR="00451708" w:rsidRPr="008E4C02" w:rsidRDefault="00451708" w:rsidP="00C96227">
            <w:r w:rsidRPr="008E4C02">
              <w:t>Iemesli, kādēļ netika nodrošināta sabiedrības līdzdalība</w:t>
            </w:r>
          </w:p>
        </w:tc>
        <w:tc>
          <w:tcPr>
            <w:tcW w:w="3804" w:type="pct"/>
            <w:tcBorders>
              <w:top w:val="outset" w:sz="6" w:space="0" w:color="000000"/>
              <w:left w:val="outset" w:sz="6" w:space="0" w:color="000000"/>
              <w:bottom w:val="outset" w:sz="6" w:space="0" w:color="000000"/>
              <w:right w:val="outset" w:sz="6" w:space="0" w:color="000000"/>
            </w:tcBorders>
          </w:tcPr>
          <w:p w:rsidR="00451708" w:rsidRPr="004D4239" w:rsidRDefault="00451708" w:rsidP="00C96227">
            <w:pPr>
              <w:rPr>
                <w:sz w:val="28"/>
                <w:szCs w:val="28"/>
              </w:rPr>
            </w:pPr>
            <w:r w:rsidRPr="004D4239">
              <w:rPr>
                <w:sz w:val="28"/>
                <w:szCs w:val="28"/>
              </w:rPr>
              <w:t>Rīkojuma projekts neskar trešo personu intereses</w:t>
            </w:r>
          </w:p>
        </w:tc>
      </w:tr>
      <w:tr w:rsidR="00451708" w:rsidRPr="008E4C02" w:rsidTr="00C96227">
        <w:tc>
          <w:tcPr>
            <w:tcW w:w="192" w:type="pct"/>
            <w:tcBorders>
              <w:top w:val="outset" w:sz="6" w:space="0" w:color="000000"/>
              <w:left w:val="outset" w:sz="6" w:space="0" w:color="000000"/>
              <w:bottom w:val="outset" w:sz="6" w:space="0" w:color="000000"/>
              <w:right w:val="outset" w:sz="6" w:space="0" w:color="000000"/>
            </w:tcBorders>
          </w:tcPr>
          <w:p w:rsidR="00451708" w:rsidRPr="008E4C02" w:rsidRDefault="00451708" w:rsidP="00C96227">
            <w:r w:rsidRPr="008E4C02">
              <w:t>7.</w:t>
            </w:r>
          </w:p>
        </w:tc>
        <w:tc>
          <w:tcPr>
            <w:tcW w:w="1003" w:type="pct"/>
            <w:tcBorders>
              <w:top w:val="outset" w:sz="6" w:space="0" w:color="000000"/>
              <w:left w:val="outset" w:sz="6" w:space="0" w:color="000000"/>
              <w:bottom w:val="outset" w:sz="6" w:space="0" w:color="000000"/>
              <w:right w:val="outset" w:sz="6" w:space="0" w:color="000000"/>
            </w:tcBorders>
          </w:tcPr>
          <w:p w:rsidR="00451708" w:rsidRPr="008E4C02" w:rsidRDefault="00451708" w:rsidP="00C96227">
            <w:r w:rsidRPr="008E4C02">
              <w:t>Cita informācija</w:t>
            </w:r>
          </w:p>
        </w:tc>
        <w:tc>
          <w:tcPr>
            <w:tcW w:w="3804" w:type="pct"/>
            <w:tcBorders>
              <w:top w:val="outset" w:sz="6" w:space="0" w:color="000000"/>
              <w:left w:val="outset" w:sz="6" w:space="0" w:color="000000"/>
              <w:bottom w:val="outset" w:sz="6" w:space="0" w:color="000000"/>
              <w:right w:val="outset" w:sz="6" w:space="0" w:color="000000"/>
            </w:tcBorders>
          </w:tcPr>
          <w:p w:rsidR="00451708" w:rsidRPr="008E4C02" w:rsidRDefault="00451708" w:rsidP="00C96227">
            <w:pPr>
              <w:ind w:right="-25"/>
              <w:jc w:val="both"/>
            </w:pPr>
            <w:r>
              <w:t>Nav</w:t>
            </w:r>
          </w:p>
        </w:tc>
      </w:tr>
    </w:tbl>
    <w:p w:rsidR="00451708" w:rsidRPr="00BC3931" w:rsidRDefault="00451708" w:rsidP="00451708">
      <w:pPr>
        <w:spacing w:before="120" w:after="120"/>
        <w:ind w:firstLine="720"/>
        <w:jc w:val="both"/>
        <w:outlineLvl w:val="0"/>
        <w:rPr>
          <w:color w:val="000000"/>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096"/>
        <w:gridCol w:w="5676"/>
      </w:tblGrid>
      <w:tr w:rsidR="00451708" w:rsidRPr="00247FA9" w:rsidTr="00C96227">
        <w:tc>
          <w:tcPr>
            <w:tcW w:w="9288" w:type="dxa"/>
            <w:gridSpan w:val="3"/>
          </w:tcPr>
          <w:p w:rsidR="00451708" w:rsidRPr="00247FA9" w:rsidRDefault="00451708" w:rsidP="00C96227">
            <w:pPr>
              <w:jc w:val="center"/>
              <w:outlineLvl w:val="0"/>
              <w:rPr>
                <w:color w:val="000000"/>
              </w:rPr>
            </w:pPr>
            <w:r w:rsidRPr="00247FA9">
              <w:rPr>
                <w:b/>
                <w:color w:val="000000"/>
                <w:lang w:eastAsia="en-US"/>
              </w:rPr>
              <w:t>VII. Tiesību akta projekta izpildes nodrošināšana un tās ietekme uz institūcijām</w:t>
            </w:r>
          </w:p>
        </w:tc>
      </w:tr>
      <w:tr w:rsidR="00451708" w:rsidRPr="00247FA9" w:rsidTr="00C96227">
        <w:tc>
          <w:tcPr>
            <w:tcW w:w="516" w:type="dxa"/>
          </w:tcPr>
          <w:p w:rsidR="00451708" w:rsidRPr="00247FA9" w:rsidRDefault="00451708" w:rsidP="00C96227">
            <w:pPr>
              <w:jc w:val="both"/>
              <w:outlineLvl w:val="0"/>
              <w:rPr>
                <w:color w:val="000000"/>
                <w:lang w:eastAsia="en-US"/>
              </w:rPr>
            </w:pPr>
            <w:r w:rsidRPr="00247FA9">
              <w:rPr>
                <w:color w:val="000000"/>
                <w:lang w:eastAsia="en-US"/>
              </w:rPr>
              <w:t>1.</w:t>
            </w:r>
          </w:p>
        </w:tc>
        <w:tc>
          <w:tcPr>
            <w:tcW w:w="3096" w:type="dxa"/>
          </w:tcPr>
          <w:p w:rsidR="00451708" w:rsidRPr="00247FA9" w:rsidRDefault="00451708" w:rsidP="00C96227">
            <w:pPr>
              <w:jc w:val="both"/>
              <w:outlineLvl w:val="0"/>
              <w:rPr>
                <w:color w:val="000000"/>
                <w:lang w:eastAsia="en-US"/>
              </w:rPr>
            </w:pPr>
            <w:r w:rsidRPr="00247FA9">
              <w:rPr>
                <w:color w:val="000000"/>
                <w:lang w:eastAsia="en-US"/>
              </w:rPr>
              <w:t>Projekta izpildē iesaistītās institūcijas</w:t>
            </w:r>
          </w:p>
        </w:tc>
        <w:tc>
          <w:tcPr>
            <w:tcW w:w="5676" w:type="dxa"/>
          </w:tcPr>
          <w:p w:rsidR="00451708" w:rsidRPr="00133776" w:rsidRDefault="00451708" w:rsidP="00C96227">
            <w:pPr>
              <w:jc w:val="both"/>
              <w:outlineLvl w:val="0"/>
              <w:rPr>
                <w:color w:val="000000"/>
                <w:sz w:val="28"/>
                <w:szCs w:val="28"/>
                <w:lang w:eastAsia="en-US"/>
              </w:rPr>
            </w:pPr>
            <w:r w:rsidRPr="00133776">
              <w:rPr>
                <w:color w:val="000000"/>
                <w:sz w:val="28"/>
                <w:szCs w:val="28"/>
              </w:rPr>
              <w:t>Rīkojuma izpildi nodrošinās Veselības ministrija</w:t>
            </w:r>
          </w:p>
        </w:tc>
      </w:tr>
      <w:tr w:rsidR="00451708" w:rsidRPr="00247FA9" w:rsidTr="00C96227">
        <w:tc>
          <w:tcPr>
            <w:tcW w:w="516" w:type="dxa"/>
          </w:tcPr>
          <w:p w:rsidR="00451708" w:rsidRPr="00247FA9" w:rsidRDefault="00451708" w:rsidP="00C96227">
            <w:pPr>
              <w:jc w:val="both"/>
              <w:outlineLvl w:val="0"/>
              <w:rPr>
                <w:color w:val="000000"/>
                <w:lang w:eastAsia="en-US"/>
              </w:rPr>
            </w:pPr>
            <w:r w:rsidRPr="00247FA9">
              <w:rPr>
                <w:color w:val="000000"/>
                <w:lang w:eastAsia="en-US"/>
              </w:rPr>
              <w:t>2.</w:t>
            </w:r>
          </w:p>
        </w:tc>
        <w:tc>
          <w:tcPr>
            <w:tcW w:w="3096" w:type="dxa"/>
          </w:tcPr>
          <w:p w:rsidR="00451708" w:rsidRPr="00247FA9" w:rsidRDefault="00451708" w:rsidP="00C96227">
            <w:pPr>
              <w:jc w:val="both"/>
              <w:outlineLvl w:val="0"/>
              <w:rPr>
                <w:color w:val="000000"/>
                <w:lang w:eastAsia="en-US"/>
              </w:rPr>
            </w:pPr>
            <w:r w:rsidRPr="00247FA9">
              <w:rPr>
                <w:color w:val="000000"/>
                <w:lang w:eastAsia="en-US"/>
              </w:rPr>
              <w:t>Projekta izpildes ietekme uz pārvaldes funkcijām</w:t>
            </w:r>
          </w:p>
        </w:tc>
        <w:tc>
          <w:tcPr>
            <w:tcW w:w="5676" w:type="dxa"/>
          </w:tcPr>
          <w:p w:rsidR="00451708" w:rsidRPr="00133776" w:rsidRDefault="00451708" w:rsidP="00C96227">
            <w:pPr>
              <w:jc w:val="both"/>
              <w:rPr>
                <w:color w:val="000000"/>
                <w:sz w:val="28"/>
                <w:szCs w:val="28"/>
                <w:lang w:eastAsia="en-US"/>
              </w:rPr>
            </w:pPr>
            <w:r w:rsidRPr="00133776">
              <w:rPr>
                <w:sz w:val="28"/>
                <w:szCs w:val="28"/>
              </w:rPr>
              <w:t xml:space="preserve">Rīkojuma projekts </w:t>
            </w:r>
            <w:r w:rsidRPr="00133776">
              <w:rPr>
                <w:color w:val="000000"/>
                <w:sz w:val="28"/>
                <w:szCs w:val="28"/>
                <w:lang w:eastAsia="en-US"/>
              </w:rPr>
              <w:t>šo jomu neskar</w:t>
            </w:r>
          </w:p>
        </w:tc>
      </w:tr>
      <w:tr w:rsidR="00451708" w:rsidRPr="00247FA9" w:rsidTr="00C96227">
        <w:tc>
          <w:tcPr>
            <w:tcW w:w="516" w:type="dxa"/>
          </w:tcPr>
          <w:p w:rsidR="00451708" w:rsidRPr="00247FA9" w:rsidRDefault="00451708" w:rsidP="00C96227">
            <w:pPr>
              <w:jc w:val="both"/>
              <w:outlineLvl w:val="0"/>
              <w:rPr>
                <w:color w:val="000000"/>
                <w:lang w:eastAsia="en-US"/>
              </w:rPr>
            </w:pPr>
            <w:r w:rsidRPr="00247FA9">
              <w:rPr>
                <w:color w:val="000000"/>
                <w:lang w:eastAsia="en-US"/>
              </w:rPr>
              <w:t>3.</w:t>
            </w:r>
          </w:p>
        </w:tc>
        <w:tc>
          <w:tcPr>
            <w:tcW w:w="3096" w:type="dxa"/>
          </w:tcPr>
          <w:p w:rsidR="00451708" w:rsidRPr="00247FA9" w:rsidRDefault="00451708" w:rsidP="00C96227">
            <w:pPr>
              <w:jc w:val="both"/>
              <w:outlineLvl w:val="0"/>
              <w:rPr>
                <w:color w:val="000000"/>
                <w:lang w:eastAsia="en-US"/>
              </w:rPr>
            </w:pPr>
            <w:r w:rsidRPr="00247FA9">
              <w:rPr>
                <w:color w:val="000000"/>
                <w:lang w:eastAsia="en-US"/>
              </w:rPr>
              <w:t>Projekta izpildes ietekme uz pārv</w:t>
            </w:r>
            <w:r>
              <w:rPr>
                <w:color w:val="000000"/>
                <w:lang w:eastAsia="en-US"/>
              </w:rPr>
              <w:t>aldes institucionālo struktūru</w:t>
            </w:r>
          </w:p>
          <w:p w:rsidR="00451708" w:rsidRPr="00247FA9" w:rsidRDefault="00451708" w:rsidP="00C96227">
            <w:pPr>
              <w:jc w:val="both"/>
              <w:outlineLvl w:val="0"/>
              <w:rPr>
                <w:color w:val="000000"/>
                <w:lang w:eastAsia="en-US"/>
              </w:rPr>
            </w:pPr>
            <w:r w:rsidRPr="00247FA9">
              <w:rPr>
                <w:color w:val="000000"/>
                <w:lang w:eastAsia="en-US"/>
              </w:rPr>
              <w:t>Jaunu institūciju izveide</w:t>
            </w:r>
          </w:p>
        </w:tc>
        <w:tc>
          <w:tcPr>
            <w:tcW w:w="5676" w:type="dxa"/>
          </w:tcPr>
          <w:p w:rsidR="00451708" w:rsidRPr="00133776" w:rsidRDefault="00451708" w:rsidP="00C96227">
            <w:pPr>
              <w:jc w:val="both"/>
              <w:outlineLvl w:val="0"/>
              <w:rPr>
                <w:color w:val="000000"/>
                <w:sz w:val="28"/>
                <w:szCs w:val="28"/>
                <w:lang w:eastAsia="en-US"/>
              </w:rPr>
            </w:pPr>
            <w:r w:rsidRPr="00133776">
              <w:rPr>
                <w:color w:val="000000"/>
                <w:sz w:val="28"/>
                <w:szCs w:val="28"/>
                <w:lang w:eastAsia="en-US"/>
              </w:rPr>
              <w:t>R</w:t>
            </w:r>
            <w:r w:rsidRPr="00133776">
              <w:rPr>
                <w:sz w:val="28"/>
                <w:szCs w:val="28"/>
              </w:rPr>
              <w:t xml:space="preserve">īkojuma projekts </w:t>
            </w:r>
            <w:r w:rsidRPr="00133776">
              <w:rPr>
                <w:color w:val="000000"/>
                <w:sz w:val="28"/>
                <w:szCs w:val="28"/>
                <w:lang w:eastAsia="en-US"/>
              </w:rPr>
              <w:t>šo jomu neskar</w:t>
            </w:r>
          </w:p>
        </w:tc>
      </w:tr>
      <w:tr w:rsidR="00451708" w:rsidRPr="00247FA9" w:rsidTr="00C96227">
        <w:tc>
          <w:tcPr>
            <w:tcW w:w="516" w:type="dxa"/>
          </w:tcPr>
          <w:p w:rsidR="00451708" w:rsidRPr="00247FA9" w:rsidRDefault="00451708" w:rsidP="00C96227">
            <w:pPr>
              <w:jc w:val="both"/>
              <w:outlineLvl w:val="0"/>
              <w:rPr>
                <w:color w:val="000000"/>
                <w:lang w:eastAsia="en-US"/>
              </w:rPr>
            </w:pPr>
            <w:r w:rsidRPr="00247FA9">
              <w:rPr>
                <w:color w:val="000000"/>
                <w:lang w:eastAsia="en-US"/>
              </w:rPr>
              <w:t>4.</w:t>
            </w:r>
          </w:p>
        </w:tc>
        <w:tc>
          <w:tcPr>
            <w:tcW w:w="3096" w:type="dxa"/>
          </w:tcPr>
          <w:p w:rsidR="00451708" w:rsidRPr="00247FA9" w:rsidRDefault="00451708" w:rsidP="00C96227">
            <w:pPr>
              <w:jc w:val="both"/>
              <w:outlineLvl w:val="0"/>
              <w:rPr>
                <w:color w:val="000000"/>
                <w:lang w:eastAsia="en-US"/>
              </w:rPr>
            </w:pPr>
            <w:r w:rsidRPr="00247FA9">
              <w:rPr>
                <w:color w:val="000000"/>
                <w:lang w:eastAsia="en-US"/>
              </w:rPr>
              <w:t>Projekta izpildes ietekme uz pārv</w:t>
            </w:r>
            <w:r>
              <w:rPr>
                <w:color w:val="000000"/>
                <w:lang w:eastAsia="en-US"/>
              </w:rPr>
              <w:t>aldes institucionālo struktūru</w:t>
            </w:r>
          </w:p>
          <w:p w:rsidR="00451708" w:rsidRPr="00247FA9" w:rsidRDefault="00451708" w:rsidP="00C96227">
            <w:pPr>
              <w:jc w:val="both"/>
              <w:outlineLvl w:val="0"/>
              <w:rPr>
                <w:color w:val="000000"/>
                <w:lang w:eastAsia="en-US"/>
              </w:rPr>
            </w:pPr>
            <w:r w:rsidRPr="00247FA9">
              <w:rPr>
                <w:color w:val="000000"/>
                <w:lang w:eastAsia="en-US"/>
              </w:rPr>
              <w:t>Esošu institūciju likvidācija</w:t>
            </w:r>
          </w:p>
        </w:tc>
        <w:tc>
          <w:tcPr>
            <w:tcW w:w="5676" w:type="dxa"/>
          </w:tcPr>
          <w:p w:rsidR="00451708" w:rsidRPr="00133776" w:rsidRDefault="00451708" w:rsidP="00C96227">
            <w:pPr>
              <w:jc w:val="both"/>
              <w:outlineLvl w:val="0"/>
              <w:rPr>
                <w:color w:val="000000"/>
                <w:sz w:val="28"/>
                <w:szCs w:val="28"/>
                <w:lang w:eastAsia="en-US"/>
              </w:rPr>
            </w:pPr>
            <w:r w:rsidRPr="00133776">
              <w:rPr>
                <w:sz w:val="28"/>
                <w:szCs w:val="28"/>
              </w:rPr>
              <w:t xml:space="preserve">Rīkojuma projekts </w:t>
            </w:r>
            <w:r w:rsidRPr="00133776">
              <w:rPr>
                <w:color w:val="000000"/>
                <w:sz w:val="28"/>
                <w:szCs w:val="28"/>
                <w:lang w:eastAsia="en-US"/>
              </w:rPr>
              <w:t>šo jomu neskar</w:t>
            </w:r>
          </w:p>
        </w:tc>
      </w:tr>
      <w:tr w:rsidR="00451708" w:rsidRPr="00247FA9" w:rsidTr="00C96227">
        <w:tc>
          <w:tcPr>
            <w:tcW w:w="516" w:type="dxa"/>
          </w:tcPr>
          <w:p w:rsidR="00451708" w:rsidRPr="00247FA9" w:rsidRDefault="00451708" w:rsidP="00C96227">
            <w:pPr>
              <w:jc w:val="both"/>
              <w:outlineLvl w:val="0"/>
              <w:rPr>
                <w:color w:val="000000"/>
                <w:lang w:eastAsia="en-US"/>
              </w:rPr>
            </w:pPr>
            <w:r w:rsidRPr="00247FA9">
              <w:rPr>
                <w:color w:val="000000"/>
                <w:lang w:eastAsia="en-US"/>
              </w:rPr>
              <w:t>5.</w:t>
            </w:r>
          </w:p>
        </w:tc>
        <w:tc>
          <w:tcPr>
            <w:tcW w:w="3096" w:type="dxa"/>
          </w:tcPr>
          <w:p w:rsidR="00451708" w:rsidRPr="00247FA9" w:rsidRDefault="00451708" w:rsidP="00C96227">
            <w:pPr>
              <w:jc w:val="both"/>
              <w:outlineLvl w:val="0"/>
              <w:rPr>
                <w:color w:val="000000"/>
                <w:lang w:eastAsia="en-US"/>
              </w:rPr>
            </w:pPr>
            <w:r w:rsidRPr="00247FA9">
              <w:rPr>
                <w:color w:val="000000"/>
                <w:lang w:eastAsia="en-US"/>
              </w:rPr>
              <w:t>Projekta izpildes ietekme uz pār</w:t>
            </w:r>
            <w:r>
              <w:rPr>
                <w:color w:val="000000"/>
                <w:lang w:eastAsia="en-US"/>
              </w:rPr>
              <w:t>valdes institucionālo struktūru</w:t>
            </w:r>
          </w:p>
          <w:p w:rsidR="00451708" w:rsidRPr="00247FA9" w:rsidRDefault="00451708" w:rsidP="00C96227">
            <w:pPr>
              <w:jc w:val="both"/>
              <w:outlineLvl w:val="0"/>
              <w:rPr>
                <w:color w:val="000000"/>
                <w:lang w:eastAsia="en-US"/>
              </w:rPr>
            </w:pPr>
            <w:r w:rsidRPr="00247FA9">
              <w:rPr>
                <w:color w:val="000000"/>
                <w:lang w:eastAsia="en-US"/>
              </w:rPr>
              <w:t>Esošu institūciju reorganizācija</w:t>
            </w:r>
          </w:p>
        </w:tc>
        <w:tc>
          <w:tcPr>
            <w:tcW w:w="5676" w:type="dxa"/>
          </w:tcPr>
          <w:p w:rsidR="00451708" w:rsidRPr="00133776" w:rsidRDefault="00451708" w:rsidP="00C96227">
            <w:pPr>
              <w:jc w:val="both"/>
              <w:outlineLvl w:val="0"/>
              <w:rPr>
                <w:color w:val="000000"/>
                <w:sz w:val="28"/>
                <w:szCs w:val="28"/>
                <w:lang w:eastAsia="en-US"/>
              </w:rPr>
            </w:pPr>
            <w:r w:rsidRPr="00133776">
              <w:rPr>
                <w:sz w:val="28"/>
                <w:szCs w:val="28"/>
              </w:rPr>
              <w:t xml:space="preserve">Rīkojuma projekts </w:t>
            </w:r>
            <w:r w:rsidRPr="00133776">
              <w:rPr>
                <w:color w:val="000000"/>
                <w:sz w:val="28"/>
                <w:szCs w:val="28"/>
                <w:lang w:eastAsia="en-US"/>
              </w:rPr>
              <w:t>šo jomu neskar</w:t>
            </w:r>
          </w:p>
        </w:tc>
      </w:tr>
      <w:tr w:rsidR="00451708" w:rsidRPr="00247FA9" w:rsidTr="00C96227">
        <w:tc>
          <w:tcPr>
            <w:tcW w:w="516" w:type="dxa"/>
          </w:tcPr>
          <w:p w:rsidR="00451708" w:rsidRPr="00247FA9" w:rsidRDefault="00451708" w:rsidP="00C96227">
            <w:pPr>
              <w:jc w:val="both"/>
              <w:outlineLvl w:val="0"/>
              <w:rPr>
                <w:color w:val="000000"/>
                <w:lang w:eastAsia="en-US"/>
              </w:rPr>
            </w:pPr>
            <w:r w:rsidRPr="00247FA9">
              <w:rPr>
                <w:color w:val="000000"/>
                <w:lang w:eastAsia="en-US"/>
              </w:rPr>
              <w:t>6.</w:t>
            </w:r>
          </w:p>
        </w:tc>
        <w:tc>
          <w:tcPr>
            <w:tcW w:w="3096" w:type="dxa"/>
          </w:tcPr>
          <w:p w:rsidR="00451708" w:rsidRPr="00247FA9" w:rsidRDefault="00451708" w:rsidP="00C96227">
            <w:pPr>
              <w:jc w:val="both"/>
              <w:outlineLvl w:val="0"/>
              <w:rPr>
                <w:color w:val="000000"/>
                <w:lang w:eastAsia="en-US"/>
              </w:rPr>
            </w:pPr>
            <w:r w:rsidRPr="00247FA9">
              <w:rPr>
                <w:color w:val="000000"/>
                <w:lang w:eastAsia="en-US"/>
              </w:rPr>
              <w:t>Cita informācija</w:t>
            </w:r>
          </w:p>
        </w:tc>
        <w:tc>
          <w:tcPr>
            <w:tcW w:w="5676" w:type="dxa"/>
          </w:tcPr>
          <w:p w:rsidR="00451708" w:rsidRPr="00133776" w:rsidRDefault="00451708" w:rsidP="00C96227">
            <w:pPr>
              <w:jc w:val="both"/>
              <w:outlineLvl w:val="0"/>
              <w:rPr>
                <w:color w:val="000000"/>
                <w:sz w:val="28"/>
                <w:szCs w:val="28"/>
                <w:lang w:eastAsia="en-US"/>
              </w:rPr>
            </w:pPr>
            <w:r w:rsidRPr="00133776">
              <w:rPr>
                <w:color w:val="000000"/>
                <w:sz w:val="28"/>
                <w:szCs w:val="28"/>
                <w:lang w:eastAsia="en-US"/>
              </w:rPr>
              <w:t>Nav</w:t>
            </w:r>
          </w:p>
        </w:tc>
      </w:tr>
    </w:tbl>
    <w:p w:rsidR="00C96227" w:rsidRDefault="00C96227" w:rsidP="00451708">
      <w:pPr>
        <w:spacing w:before="120" w:after="120"/>
        <w:jc w:val="center"/>
        <w:outlineLvl w:val="0"/>
        <w:rPr>
          <w:sz w:val="28"/>
          <w:szCs w:val="28"/>
        </w:rPr>
      </w:pPr>
    </w:p>
    <w:p w:rsidR="00227D3C" w:rsidRDefault="00227D3C" w:rsidP="00451708">
      <w:pPr>
        <w:spacing w:before="120" w:after="120"/>
        <w:jc w:val="center"/>
        <w:outlineLvl w:val="0"/>
        <w:rPr>
          <w:sz w:val="28"/>
          <w:szCs w:val="28"/>
        </w:rPr>
      </w:pPr>
    </w:p>
    <w:p w:rsidR="00451708" w:rsidRPr="00133776" w:rsidRDefault="00451708" w:rsidP="00451708">
      <w:pPr>
        <w:spacing w:before="120" w:after="120"/>
        <w:jc w:val="center"/>
        <w:outlineLvl w:val="0"/>
        <w:rPr>
          <w:color w:val="000000"/>
          <w:sz w:val="28"/>
          <w:szCs w:val="28"/>
          <w:lang w:eastAsia="en-US"/>
        </w:rPr>
      </w:pPr>
      <w:r w:rsidRPr="00133776">
        <w:rPr>
          <w:sz w:val="28"/>
          <w:szCs w:val="28"/>
        </w:rPr>
        <w:lastRenderedPageBreak/>
        <w:t>A</w:t>
      </w:r>
      <w:r w:rsidRPr="00133776">
        <w:rPr>
          <w:color w:val="000000"/>
          <w:sz w:val="28"/>
          <w:szCs w:val="28"/>
          <w:lang w:eastAsia="en-US"/>
        </w:rPr>
        <w:t xml:space="preserve">notācijas II, III, IV, V un VI sadaļa – </w:t>
      </w:r>
      <w:r w:rsidRPr="00133776">
        <w:rPr>
          <w:sz w:val="28"/>
          <w:szCs w:val="28"/>
        </w:rPr>
        <w:t xml:space="preserve">Ministru kabineta rīkojuma projekts </w:t>
      </w:r>
      <w:r w:rsidRPr="00133776">
        <w:rPr>
          <w:color w:val="000000"/>
          <w:sz w:val="28"/>
          <w:szCs w:val="28"/>
          <w:lang w:eastAsia="en-US"/>
        </w:rPr>
        <w:t>šīs jomas neskar.</w:t>
      </w:r>
    </w:p>
    <w:p w:rsidR="00451708" w:rsidRDefault="00451708" w:rsidP="00451708">
      <w:pPr>
        <w:pStyle w:val="naisf"/>
        <w:spacing w:before="0" w:after="0"/>
        <w:ind w:firstLine="0"/>
        <w:rPr>
          <w:sz w:val="28"/>
          <w:szCs w:val="28"/>
        </w:rPr>
      </w:pPr>
    </w:p>
    <w:p w:rsidR="00451708" w:rsidRDefault="00451708" w:rsidP="00451708">
      <w:pPr>
        <w:pStyle w:val="naisf"/>
        <w:spacing w:before="0" w:after="0"/>
        <w:ind w:firstLine="0"/>
        <w:rPr>
          <w:sz w:val="28"/>
          <w:szCs w:val="28"/>
        </w:rPr>
      </w:pPr>
    </w:p>
    <w:p w:rsidR="00451708" w:rsidRDefault="00451708" w:rsidP="00451708">
      <w:pPr>
        <w:pStyle w:val="naisf"/>
        <w:spacing w:before="0" w:after="0"/>
        <w:ind w:firstLine="0"/>
        <w:rPr>
          <w:sz w:val="28"/>
          <w:szCs w:val="28"/>
        </w:rPr>
      </w:pPr>
      <w:r>
        <w:rPr>
          <w:sz w:val="28"/>
          <w:szCs w:val="28"/>
        </w:rPr>
        <w:t>Veselības</w:t>
      </w:r>
      <w:r w:rsidRPr="00BD4D68">
        <w:rPr>
          <w:sz w:val="28"/>
          <w:szCs w:val="28"/>
        </w:rPr>
        <w:t xml:space="preserve"> ministr</w:t>
      </w:r>
      <w:r>
        <w:rPr>
          <w:sz w:val="28"/>
          <w:szCs w:val="28"/>
        </w:rPr>
        <w:t>e</w:t>
      </w:r>
      <w:r w:rsidRPr="00BD4D68">
        <w:rPr>
          <w:sz w:val="28"/>
          <w:szCs w:val="28"/>
        </w:rPr>
        <w:tab/>
      </w:r>
      <w:r w:rsidRPr="00BD4D68">
        <w:rPr>
          <w:sz w:val="28"/>
          <w:szCs w:val="28"/>
        </w:rPr>
        <w:tab/>
      </w:r>
      <w:r w:rsidRPr="00BD4D68">
        <w:rPr>
          <w:sz w:val="28"/>
          <w:szCs w:val="28"/>
        </w:rPr>
        <w:tab/>
      </w:r>
      <w:r w:rsidRPr="00BD4D68">
        <w:rPr>
          <w:sz w:val="28"/>
          <w:szCs w:val="28"/>
        </w:rPr>
        <w:tab/>
      </w:r>
      <w:r>
        <w:rPr>
          <w:sz w:val="28"/>
          <w:szCs w:val="28"/>
        </w:rPr>
        <w:tab/>
      </w:r>
      <w:r>
        <w:rPr>
          <w:sz w:val="28"/>
          <w:szCs w:val="28"/>
        </w:rPr>
        <w:tab/>
      </w:r>
      <w:r>
        <w:rPr>
          <w:sz w:val="28"/>
          <w:szCs w:val="28"/>
        </w:rPr>
        <w:tab/>
      </w:r>
      <w:r>
        <w:rPr>
          <w:sz w:val="28"/>
          <w:szCs w:val="28"/>
        </w:rPr>
        <w:tab/>
        <w:t>I.Circene</w:t>
      </w:r>
    </w:p>
    <w:p w:rsidR="00451708" w:rsidRDefault="00451708" w:rsidP="00451708">
      <w:pPr>
        <w:jc w:val="both"/>
        <w:rPr>
          <w:sz w:val="20"/>
          <w:szCs w:val="20"/>
        </w:rPr>
      </w:pPr>
    </w:p>
    <w:p w:rsidR="00451708" w:rsidRDefault="00451708" w:rsidP="00451708">
      <w:pPr>
        <w:jc w:val="both"/>
        <w:rPr>
          <w:sz w:val="20"/>
          <w:szCs w:val="20"/>
        </w:rPr>
      </w:pPr>
    </w:p>
    <w:p w:rsidR="00451708" w:rsidRDefault="00451708" w:rsidP="00451708">
      <w:pPr>
        <w:jc w:val="both"/>
        <w:rPr>
          <w:sz w:val="20"/>
          <w:szCs w:val="20"/>
        </w:rPr>
      </w:pPr>
    </w:p>
    <w:p w:rsidR="00C96227" w:rsidRDefault="00C96227" w:rsidP="00451708">
      <w:pPr>
        <w:jc w:val="both"/>
        <w:rPr>
          <w:sz w:val="20"/>
          <w:szCs w:val="20"/>
        </w:rPr>
      </w:pPr>
    </w:p>
    <w:p w:rsidR="00C96227" w:rsidRDefault="00C96227" w:rsidP="00451708">
      <w:pPr>
        <w:jc w:val="both"/>
        <w:rPr>
          <w:sz w:val="20"/>
          <w:szCs w:val="20"/>
        </w:rPr>
      </w:pPr>
    </w:p>
    <w:p w:rsidR="00C96227" w:rsidRDefault="00C96227" w:rsidP="00451708">
      <w:pPr>
        <w:jc w:val="both"/>
        <w:rPr>
          <w:sz w:val="20"/>
          <w:szCs w:val="20"/>
        </w:rPr>
      </w:pPr>
    </w:p>
    <w:p w:rsidR="00C96227" w:rsidRDefault="00C96227" w:rsidP="00451708">
      <w:pPr>
        <w:jc w:val="both"/>
        <w:rPr>
          <w:sz w:val="20"/>
          <w:szCs w:val="20"/>
        </w:rPr>
      </w:pPr>
    </w:p>
    <w:p w:rsidR="00C96227" w:rsidRDefault="00C96227" w:rsidP="00451708">
      <w:pPr>
        <w:jc w:val="both"/>
        <w:rPr>
          <w:sz w:val="20"/>
          <w:szCs w:val="20"/>
        </w:rPr>
      </w:pPr>
    </w:p>
    <w:p w:rsidR="00C96227" w:rsidRDefault="00C96227" w:rsidP="00451708">
      <w:pPr>
        <w:jc w:val="both"/>
        <w:rPr>
          <w:sz w:val="20"/>
          <w:szCs w:val="20"/>
        </w:rPr>
      </w:pPr>
    </w:p>
    <w:p w:rsidR="00C96227" w:rsidRDefault="00C96227" w:rsidP="00451708">
      <w:pPr>
        <w:jc w:val="both"/>
        <w:rPr>
          <w:sz w:val="20"/>
          <w:szCs w:val="20"/>
        </w:rPr>
      </w:pPr>
    </w:p>
    <w:p w:rsidR="00C96227" w:rsidRDefault="00C96227" w:rsidP="00451708">
      <w:pPr>
        <w:jc w:val="both"/>
        <w:rPr>
          <w:sz w:val="20"/>
          <w:szCs w:val="20"/>
        </w:rPr>
      </w:pPr>
    </w:p>
    <w:p w:rsidR="00C96227" w:rsidRDefault="00C96227" w:rsidP="00451708">
      <w:pPr>
        <w:jc w:val="both"/>
        <w:rPr>
          <w:sz w:val="20"/>
          <w:szCs w:val="20"/>
        </w:rPr>
      </w:pPr>
    </w:p>
    <w:p w:rsidR="00C96227" w:rsidRDefault="00C96227" w:rsidP="00451708">
      <w:pPr>
        <w:jc w:val="both"/>
        <w:rPr>
          <w:sz w:val="20"/>
          <w:szCs w:val="20"/>
        </w:rPr>
      </w:pPr>
    </w:p>
    <w:p w:rsidR="00C96227" w:rsidRDefault="00C96227" w:rsidP="00451708">
      <w:pPr>
        <w:jc w:val="both"/>
        <w:rPr>
          <w:sz w:val="20"/>
          <w:szCs w:val="20"/>
        </w:rPr>
      </w:pPr>
    </w:p>
    <w:p w:rsidR="00C96227" w:rsidRDefault="00C96227" w:rsidP="00451708">
      <w:pPr>
        <w:jc w:val="both"/>
        <w:rPr>
          <w:sz w:val="20"/>
          <w:szCs w:val="20"/>
        </w:rPr>
      </w:pPr>
    </w:p>
    <w:p w:rsidR="00C96227" w:rsidRDefault="00C96227" w:rsidP="00451708">
      <w:pPr>
        <w:jc w:val="both"/>
        <w:rPr>
          <w:sz w:val="20"/>
          <w:szCs w:val="20"/>
        </w:rPr>
      </w:pPr>
    </w:p>
    <w:p w:rsidR="00C96227" w:rsidRDefault="00C96227" w:rsidP="00451708">
      <w:pPr>
        <w:jc w:val="both"/>
        <w:rPr>
          <w:sz w:val="20"/>
          <w:szCs w:val="20"/>
        </w:rPr>
      </w:pPr>
    </w:p>
    <w:p w:rsidR="00C96227" w:rsidRDefault="00C96227" w:rsidP="00451708">
      <w:pPr>
        <w:jc w:val="both"/>
        <w:rPr>
          <w:sz w:val="20"/>
          <w:szCs w:val="20"/>
        </w:rPr>
      </w:pPr>
    </w:p>
    <w:p w:rsidR="00C96227" w:rsidRDefault="00C96227" w:rsidP="00451708">
      <w:pPr>
        <w:jc w:val="both"/>
        <w:rPr>
          <w:sz w:val="20"/>
          <w:szCs w:val="20"/>
        </w:rPr>
      </w:pPr>
    </w:p>
    <w:p w:rsidR="00451708" w:rsidRDefault="00451708" w:rsidP="00451708">
      <w:pPr>
        <w:jc w:val="both"/>
        <w:rPr>
          <w:sz w:val="20"/>
          <w:szCs w:val="20"/>
        </w:rPr>
      </w:pPr>
    </w:p>
    <w:p w:rsidR="00451708" w:rsidRDefault="00451708" w:rsidP="00451708">
      <w:pPr>
        <w:jc w:val="both"/>
        <w:rPr>
          <w:sz w:val="20"/>
          <w:szCs w:val="20"/>
        </w:rPr>
      </w:pPr>
    </w:p>
    <w:p w:rsidR="00451708" w:rsidRDefault="00451708" w:rsidP="00451708">
      <w:pPr>
        <w:jc w:val="both"/>
        <w:rPr>
          <w:sz w:val="20"/>
          <w:szCs w:val="20"/>
        </w:rPr>
      </w:pPr>
    </w:p>
    <w:p w:rsidR="00451708" w:rsidRDefault="00451708" w:rsidP="00451708">
      <w:pPr>
        <w:jc w:val="both"/>
        <w:rPr>
          <w:sz w:val="20"/>
          <w:szCs w:val="20"/>
        </w:rPr>
      </w:pPr>
    </w:p>
    <w:p w:rsidR="00451708" w:rsidRDefault="00227D3C" w:rsidP="00451708">
      <w:pPr>
        <w:jc w:val="both"/>
        <w:rPr>
          <w:sz w:val="20"/>
          <w:szCs w:val="20"/>
        </w:rPr>
      </w:pPr>
      <w:r>
        <w:rPr>
          <w:sz w:val="20"/>
          <w:szCs w:val="20"/>
        </w:rPr>
        <w:t>1</w:t>
      </w:r>
      <w:r w:rsidR="00083778">
        <w:rPr>
          <w:sz w:val="20"/>
          <w:szCs w:val="20"/>
        </w:rPr>
        <w:t>3</w:t>
      </w:r>
      <w:r w:rsidR="00C96227">
        <w:rPr>
          <w:sz w:val="20"/>
          <w:szCs w:val="20"/>
        </w:rPr>
        <w:t>.0</w:t>
      </w:r>
      <w:r w:rsidR="009572DB">
        <w:rPr>
          <w:sz w:val="20"/>
          <w:szCs w:val="20"/>
        </w:rPr>
        <w:t>6</w:t>
      </w:r>
      <w:r w:rsidR="00C96227">
        <w:rPr>
          <w:sz w:val="20"/>
          <w:szCs w:val="20"/>
        </w:rPr>
        <w:t>.2013  1</w:t>
      </w:r>
      <w:r w:rsidR="002968B1">
        <w:rPr>
          <w:sz w:val="20"/>
          <w:szCs w:val="20"/>
        </w:rPr>
        <w:t>3</w:t>
      </w:r>
      <w:r w:rsidR="00451708">
        <w:rPr>
          <w:sz w:val="20"/>
          <w:szCs w:val="20"/>
        </w:rPr>
        <w:t>:</w:t>
      </w:r>
      <w:r w:rsidR="002968B1">
        <w:rPr>
          <w:sz w:val="20"/>
          <w:szCs w:val="20"/>
        </w:rPr>
        <w:t>18</w:t>
      </w:r>
    </w:p>
    <w:p w:rsidR="00451708" w:rsidRPr="00BB4432" w:rsidRDefault="00451708" w:rsidP="00451708">
      <w:pPr>
        <w:jc w:val="both"/>
        <w:rPr>
          <w:sz w:val="20"/>
          <w:szCs w:val="20"/>
        </w:rPr>
      </w:pPr>
      <w:r>
        <w:rPr>
          <w:sz w:val="20"/>
          <w:szCs w:val="20"/>
        </w:rPr>
        <w:t>25</w:t>
      </w:r>
      <w:r w:rsidR="002968B1">
        <w:rPr>
          <w:sz w:val="20"/>
          <w:szCs w:val="20"/>
        </w:rPr>
        <w:t>06</w:t>
      </w:r>
    </w:p>
    <w:p w:rsidR="00451708" w:rsidRPr="00BB4432" w:rsidRDefault="00451708" w:rsidP="00451708">
      <w:pPr>
        <w:jc w:val="both"/>
        <w:rPr>
          <w:sz w:val="20"/>
          <w:szCs w:val="20"/>
        </w:rPr>
      </w:pPr>
      <w:proofErr w:type="spellStart"/>
      <w:r>
        <w:rPr>
          <w:sz w:val="20"/>
          <w:szCs w:val="20"/>
        </w:rPr>
        <w:t>I</w:t>
      </w:r>
      <w:r w:rsidRPr="00BB4432">
        <w:rPr>
          <w:sz w:val="20"/>
          <w:szCs w:val="20"/>
        </w:rPr>
        <w:t>.</w:t>
      </w:r>
      <w:r>
        <w:rPr>
          <w:sz w:val="20"/>
          <w:szCs w:val="20"/>
        </w:rPr>
        <w:t>Brūvere</w:t>
      </w:r>
      <w:proofErr w:type="spellEnd"/>
      <w:r w:rsidRPr="00BB4432">
        <w:rPr>
          <w:sz w:val="20"/>
          <w:szCs w:val="20"/>
        </w:rPr>
        <w:t>,</w:t>
      </w:r>
    </w:p>
    <w:p w:rsidR="00451708" w:rsidRDefault="00451708" w:rsidP="00451708">
      <w:pPr>
        <w:jc w:val="both"/>
        <w:rPr>
          <w:sz w:val="28"/>
          <w:szCs w:val="28"/>
        </w:rPr>
      </w:pPr>
      <w:r w:rsidRPr="00BB4432">
        <w:rPr>
          <w:sz w:val="20"/>
          <w:szCs w:val="20"/>
        </w:rPr>
        <w:t>67</w:t>
      </w:r>
      <w:r>
        <w:rPr>
          <w:sz w:val="20"/>
          <w:szCs w:val="20"/>
        </w:rPr>
        <w:t>876061</w:t>
      </w:r>
      <w:r w:rsidRPr="00BB4432">
        <w:rPr>
          <w:sz w:val="20"/>
          <w:szCs w:val="20"/>
        </w:rPr>
        <w:t xml:space="preserve">, </w:t>
      </w:r>
      <w:r>
        <w:rPr>
          <w:sz w:val="20"/>
          <w:szCs w:val="20"/>
        </w:rPr>
        <w:t>Ieva.Bruvere@vm.gov.lv</w:t>
      </w:r>
    </w:p>
    <w:p w:rsidR="00451708" w:rsidRDefault="00451708" w:rsidP="00451708"/>
    <w:p w:rsidR="00915278" w:rsidRDefault="00915278"/>
    <w:sectPr w:rsidR="00915278" w:rsidSect="00C96227">
      <w:headerReference w:type="even" r:id="rId8"/>
      <w:headerReference w:type="default" r:id="rId9"/>
      <w:footerReference w:type="default" r:id="rId10"/>
      <w:footerReference w:type="first" r:id="rId11"/>
      <w:pgSz w:w="11906" w:h="16838"/>
      <w:pgMar w:top="1418" w:right="1134" w:bottom="1134"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846" w:rsidRDefault="00FC5846" w:rsidP="006F49BD">
      <w:r>
        <w:separator/>
      </w:r>
    </w:p>
  </w:endnote>
  <w:endnote w:type="continuationSeparator" w:id="0">
    <w:p w:rsidR="00FC5846" w:rsidRDefault="00FC5846" w:rsidP="006F49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46" w:rsidRPr="00782122" w:rsidRDefault="00FC5846" w:rsidP="00C96227">
    <w:pPr>
      <w:tabs>
        <w:tab w:val="left" w:pos="8222"/>
      </w:tabs>
      <w:ind w:right="-51"/>
      <w:jc w:val="both"/>
      <w:rPr>
        <w:szCs w:val="20"/>
      </w:rPr>
    </w:pPr>
    <w:r w:rsidRPr="00F5413D">
      <w:t>VMAnot_</w:t>
    </w:r>
    <w:r>
      <w:t>1</w:t>
    </w:r>
    <w:r w:rsidR="00083778">
      <w:t>3</w:t>
    </w:r>
    <w:r>
      <w:t>0613</w:t>
    </w:r>
    <w:r w:rsidRPr="00F5413D">
      <w:t>_</w:t>
    </w:r>
    <w:r>
      <w:t xml:space="preserve">koncepc ; </w:t>
    </w:r>
    <w:r w:rsidRPr="00782122">
      <w:t xml:space="preserve">Ministru kabineta rīkojuma projekta „Par koncepcijas „Normatīvo aktu sistēma veselības aizsardzības jomā” atzīšanu par spēku zaudējušu” </w:t>
    </w:r>
    <w:r w:rsidRPr="00F5413D">
      <w:t xml:space="preserve"> sākotnējās ietekmes novērtējuma </w:t>
    </w:r>
    <w:smartTag w:uri="schemas-tilde-lv/tildestengine" w:element="veidnes">
      <w:smartTagPr>
        <w:attr w:name="text" w:val="ziņojums"/>
        <w:attr w:name="baseform" w:val="ziņojums"/>
        <w:attr w:name="id" w:val="-1"/>
      </w:smartTagPr>
      <w:r w:rsidRPr="00F5413D">
        <w:t>ziņojums</w:t>
      </w:r>
    </w:smartTag>
    <w:r w:rsidRPr="00F5413D">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46" w:rsidRPr="002A536C" w:rsidRDefault="00FC5846" w:rsidP="00C96227">
    <w:pPr>
      <w:tabs>
        <w:tab w:val="left" w:pos="8222"/>
      </w:tabs>
      <w:ind w:right="-51"/>
      <w:jc w:val="both"/>
      <w:rPr>
        <w:szCs w:val="20"/>
      </w:rPr>
    </w:pPr>
    <w:r w:rsidRPr="00F5413D">
      <w:t>VMAnot_</w:t>
    </w:r>
    <w:r>
      <w:t>1</w:t>
    </w:r>
    <w:r w:rsidR="00083778">
      <w:t>3</w:t>
    </w:r>
    <w:r>
      <w:t>0613_koncepc</w:t>
    </w:r>
    <w:r w:rsidRPr="00F5413D">
      <w:t xml:space="preserve"> ; Ministru kabineta rīkojuma projekta „Grozījums </w:t>
    </w:r>
    <w:r>
      <w:t>M</w:t>
    </w:r>
    <w:r w:rsidRPr="00F5413D">
      <w:t xml:space="preserve">inistru kabineta 2010.gada 11.jūnija rīkojumā Nr.326 „Grozījumi koncepcijā „Normatīvo </w:t>
    </w:r>
    <w:r>
      <w:t>ak</w:t>
    </w:r>
    <w:r w:rsidRPr="00F5413D">
      <w:t>tu sistēma veselības aizsardzības jomā””</w:t>
    </w:r>
    <w:r>
      <w:t>”</w:t>
    </w:r>
    <w:r w:rsidRPr="00F5413D">
      <w:t xml:space="preserve"> sākotnējās ietekmes novērtējuma </w:t>
    </w:r>
    <w:smartTag w:uri="schemas-tilde-lv/tildestengine" w:element="veidnes">
      <w:smartTagPr>
        <w:attr w:name="text" w:val="ziņojums"/>
        <w:attr w:name="baseform" w:val="ziņojums"/>
        <w:attr w:name="id" w:val="-1"/>
      </w:smartTagPr>
      <w:r w:rsidRPr="00F5413D">
        <w:t>ziņojums</w:t>
      </w:r>
    </w:smartTag>
    <w:r w:rsidRPr="00F5413D">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846" w:rsidRDefault="00FC5846" w:rsidP="006F49BD">
      <w:r>
        <w:separator/>
      </w:r>
    </w:p>
  </w:footnote>
  <w:footnote w:type="continuationSeparator" w:id="0">
    <w:p w:rsidR="00FC5846" w:rsidRDefault="00FC5846" w:rsidP="006F4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46" w:rsidRDefault="00B70071" w:rsidP="00C96227">
    <w:pPr>
      <w:pStyle w:val="Header"/>
      <w:framePr w:wrap="around" w:vAnchor="text" w:hAnchor="margin" w:xAlign="center" w:y="1"/>
      <w:rPr>
        <w:rStyle w:val="PageNumber"/>
      </w:rPr>
    </w:pPr>
    <w:r>
      <w:rPr>
        <w:rStyle w:val="PageNumber"/>
      </w:rPr>
      <w:fldChar w:fldCharType="begin"/>
    </w:r>
    <w:r w:rsidR="00FC5846">
      <w:rPr>
        <w:rStyle w:val="PageNumber"/>
      </w:rPr>
      <w:instrText xml:space="preserve">PAGE  </w:instrText>
    </w:r>
    <w:r>
      <w:rPr>
        <w:rStyle w:val="PageNumber"/>
      </w:rPr>
      <w:fldChar w:fldCharType="end"/>
    </w:r>
  </w:p>
  <w:p w:rsidR="00FC5846" w:rsidRDefault="00FC58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46" w:rsidRDefault="00B70071" w:rsidP="00C96227">
    <w:pPr>
      <w:pStyle w:val="Header"/>
      <w:framePr w:wrap="around" w:vAnchor="text" w:hAnchor="margin" w:xAlign="center" w:y="1"/>
      <w:rPr>
        <w:rStyle w:val="PageNumber"/>
      </w:rPr>
    </w:pPr>
    <w:r>
      <w:rPr>
        <w:rStyle w:val="PageNumber"/>
      </w:rPr>
      <w:fldChar w:fldCharType="begin"/>
    </w:r>
    <w:r w:rsidR="00FC5846">
      <w:rPr>
        <w:rStyle w:val="PageNumber"/>
      </w:rPr>
      <w:instrText xml:space="preserve">PAGE  </w:instrText>
    </w:r>
    <w:r>
      <w:rPr>
        <w:rStyle w:val="PageNumber"/>
      </w:rPr>
      <w:fldChar w:fldCharType="separate"/>
    </w:r>
    <w:r w:rsidR="002968B1">
      <w:rPr>
        <w:rStyle w:val="PageNumber"/>
        <w:noProof/>
      </w:rPr>
      <w:t>11</w:t>
    </w:r>
    <w:r>
      <w:rPr>
        <w:rStyle w:val="PageNumber"/>
      </w:rPr>
      <w:fldChar w:fldCharType="end"/>
    </w:r>
  </w:p>
  <w:p w:rsidR="00FC5846" w:rsidRDefault="00FC5846" w:rsidP="00C962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1708"/>
    <w:rsid w:val="00083778"/>
    <w:rsid w:val="000F3A17"/>
    <w:rsid w:val="00227D3C"/>
    <w:rsid w:val="002968B1"/>
    <w:rsid w:val="0030554C"/>
    <w:rsid w:val="00451708"/>
    <w:rsid w:val="00502C28"/>
    <w:rsid w:val="00535716"/>
    <w:rsid w:val="00587233"/>
    <w:rsid w:val="0068616C"/>
    <w:rsid w:val="006F49BD"/>
    <w:rsid w:val="00840ABB"/>
    <w:rsid w:val="00915278"/>
    <w:rsid w:val="009572DB"/>
    <w:rsid w:val="009C1596"/>
    <w:rsid w:val="009F4616"/>
    <w:rsid w:val="00B02093"/>
    <w:rsid w:val="00B51091"/>
    <w:rsid w:val="00B70071"/>
    <w:rsid w:val="00BD199F"/>
    <w:rsid w:val="00C007DC"/>
    <w:rsid w:val="00C41D38"/>
    <w:rsid w:val="00C64D01"/>
    <w:rsid w:val="00C96227"/>
    <w:rsid w:val="00CB7218"/>
    <w:rsid w:val="00F40F39"/>
    <w:rsid w:val="00FC5846"/>
    <w:rsid w:val="00FE10E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0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1708"/>
    <w:pPr>
      <w:tabs>
        <w:tab w:val="center" w:pos="4153"/>
        <w:tab w:val="right" w:pos="8306"/>
      </w:tabs>
    </w:pPr>
  </w:style>
  <w:style w:type="character" w:customStyle="1" w:styleId="HeaderChar">
    <w:name w:val="Header Char"/>
    <w:basedOn w:val="DefaultParagraphFont"/>
    <w:link w:val="Header"/>
    <w:rsid w:val="00451708"/>
    <w:rPr>
      <w:rFonts w:ascii="Times New Roman" w:eastAsia="Times New Roman" w:hAnsi="Times New Roman" w:cs="Times New Roman"/>
      <w:sz w:val="24"/>
      <w:szCs w:val="24"/>
      <w:lang w:eastAsia="lv-LV"/>
    </w:rPr>
  </w:style>
  <w:style w:type="character" w:styleId="Hyperlink">
    <w:name w:val="Hyperlink"/>
    <w:basedOn w:val="DefaultParagraphFont"/>
    <w:rsid w:val="00451708"/>
    <w:rPr>
      <w:color w:val="0000FF"/>
      <w:u w:val="single"/>
    </w:rPr>
  </w:style>
  <w:style w:type="character" w:styleId="PageNumber">
    <w:name w:val="page number"/>
    <w:basedOn w:val="DefaultParagraphFont"/>
    <w:rsid w:val="00451708"/>
  </w:style>
  <w:style w:type="paragraph" w:customStyle="1" w:styleId="naisf">
    <w:name w:val="naisf"/>
    <w:basedOn w:val="Normal"/>
    <w:rsid w:val="00451708"/>
    <w:pPr>
      <w:spacing w:before="75" w:after="75"/>
      <w:ind w:firstLine="375"/>
      <w:jc w:val="both"/>
    </w:pPr>
  </w:style>
  <w:style w:type="paragraph" w:styleId="Footer">
    <w:name w:val="footer"/>
    <w:basedOn w:val="Normal"/>
    <w:link w:val="FooterChar"/>
    <w:uiPriority w:val="99"/>
    <w:semiHidden/>
    <w:unhideWhenUsed/>
    <w:rsid w:val="00C96227"/>
    <w:pPr>
      <w:tabs>
        <w:tab w:val="center" w:pos="4153"/>
        <w:tab w:val="right" w:pos="8306"/>
      </w:tabs>
    </w:pPr>
  </w:style>
  <w:style w:type="character" w:customStyle="1" w:styleId="FooterChar">
    <w:name w:val="Footer Char"/>
    <w:basedOn w:val="DefaultParagraphFont"/>
    <w:link w:val="Footer"/>
    <w:uiPriority w:val="99"/>
    <w:semiHidden/>
    <w:rsid w:val="00C96227"/>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doc.php?id=20300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AFEDB-8942-47BC-91AA-455EAD5D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13747</Words>
  <Characters>7836</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Ministru kabineta rīkojuma projekts „Par koncepcijas „Normatīvo aktu sistēma veselības aizsardzības jomā” atzīšanu par spēku zaudējušu” </vt:lpstr>
    </vt:vector>
  </TitlesOfParts>
  <Company>Veselības mjnistrija</Company>
  <LinksUpToDate>false</LinksUpToDate>
  <CharactersWithSpaces>21540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koncepcijas „Normatīvo aktu sistēma veselības aizsardzības jomā” atzīšanu par spēku zaudējušu” </dc:title>
  <dc:subject>Anotācija</dc:subject>
  <dc:creator>Ieva Brūvere</dc:creator>
  <dc:description>ieva.bruvere@vm.gov.lv: 67876061, fakss67876002</dc:description>
  <cp:lastModifiedBy>ibruvere</cp:lastModifiedBy>
  <cp:revision>13</cp:revision>
  <cp:lastPrinted>2013-06-13T10:18:00Z</cp:lastPrinted>
  <dcterms:created xsi:type="dcterms:W3CDTF">2013-05-31T09:22:00Z</dcterms:created>
  <dcterms:modified xsi:type="dcterms:W3CDTF">2013-06-13T10:18:00Z</dcterms:modified>
</cp:coreProperties>
</file>