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2B" w:rsidRPr="009D5C98" w:rsidRDefault="00BE672B" w:rsidP="00E849DB">
      <w:pPr>
        <w:tabs>
          <w:tab w:val="right" w:pos="9992"/>
        </w:tabs>
        <w:spacing w:after="0" w:line="240" w:lineRule="auto"/>
        <w:jc w:val="right"/>
        <w:rPr>
          <w:rFonts w:ascii="Times New Roman" w:hAnsi="Times New Roman"/>
          <w:sz w:val="28"/>
          <w:szCs w:val="28"/>
          <w:lang w:val="lv-LV"/>
        </w:rPr>
      </w:pPr>
      <w:r w:rsidRPr="009D5C98">
        <w:rPr>
          <w:rFonts w:ascii="Times New Roman" w:hAnsi="Times New Roman"/>
          <w:sz w:val="28"/>
          <w:szCs w:val="28"/>
          <w:lang w:val="lv-LV"/>
        </w:rPr>
        <w:t>3.pielikums</w:t>
      </w:r>
    </w:p>
    <w:p w:rsidR="00BE672B" w:rsidRPr="009D5C98" w:rsidRDefault="00BE672B" w:rsidP="00E849DB">
      <w:pPr>
        <w:tabs>
          <w:tab w:val="right" w:pos="9992"/>
        </w:tabs>
        <w:spacing w:after="0" w:line="240" w:lineRule="auto"/>
        <w:jc w:val="right"/>
        <w:rPr>
          <w:rFonts w:ascii="Times New Roman" w:hAnsi="Times New Roman"/>
          <w:sz w:val="28"/>
          <w:szCs w:val="28"/>
          <w:lang w:val="lv-LV"/>
        </w:rPr>
      </w:pPr>
      <w:r w:rsidRPr="009D5C98">
        <w:rPr>
          <w:rFonts w:ascii="Times New Roman" w:hAnsi="Times New Roman"/>
          <w:sz w:val="28"/>
          <w:szCs w:val="28"/>
          <w:lang w:val="lv-LV"/>
        </w:rPr>
        <w:t>Ministru kabineta</w:t>
      </w:r>
    </w:p>
    <w:p w:rsidR="00BE672B" w:rsidRPr="009D5C98" w:rsidRDefault="00BE672B" w:rsidP="00E849DB">
      <w:pPr>
        <w:tabs>
          <w:tab w:val="right" w:pos="9992"/>
        </w:tabs>
        <w:spacing w:after="0" w:line="240" w:lineRule="auto"/>
        <w:jc w:val="right"/>
        <w:rPr>
          <w:rFonts w:ascii="Times New Roman" w:hAnsi="Times New Roman"/>
          <w:sz w:val="28"/>
          <w:szCs w:val="28"/>
          <w:lang w:val="lv-LV"/>
        </w:rPr>
      </w:pPr>
      <w:r w:rsidRPr="009D5C98">
        <w:rPr>
          <w:rFonts w:ascii="Times New Roman" w:hAnsi="Times New Roman"/>
          <w:sz w:val="28"/>
          <w:szCs w:val="28"/>
          <w:lang w:val="lv-LV"/>
        </w:rPr>
        <w:t>201</w:t>
      </w:r>
      <w:r>
        <w:rPr>
          <w:rFonts w:ascii="Times New Roman" w:hAnsi="Times New Roman"/>
          <w:sz w:val="28"/>
          <w:szCs w:val="28"/>
          <w:lang w:val="lv-LV"/>
        </w:rPr>
        <w:t>2</w:t>
      </w:r>
      <w:r w:rsidRPr="009D5C98">
        <w:rPr>
          <w:rFonts w:ascii="Times New Roman" w:hAnsi="Times New Roman"/>
          <w:sz w:val="28"/>
          <w:szCs w:val="28"/>
          <w:lang w:val="lv-LV"/>
        </w:rPr>
        <w:t>.gada</w:t>
      </w:r>
      <w:r>
        <w:rPr>
          <w:rFonts w:ascii="Times New Roman" w:hAnsi="Times New Roman"/>
          <w:sz w:val="28"/>
          <w:szCs w:val="28"/>
          <w:lang w:val="lv-LV"/>
        </w:rPr>
        <w:t xml:space="preserve"> 13.marta</w:t>
      </w:r>
      <w:r w:rsidRPr="009D5C98">
        <w:rPr>
          <w:rFonts w:ascii="Times New Roman" w:hAnsi="Times New Roman"/>
          <w:sz w:val="28"/>
          <w:szCs w:val="28"/>
          <w:lang w:val="lv-LV"/>
        </w:rPr>
        <w:t xml:space="preserve">                    </w:t>
      </w:r>
    </w:p>
    <w:p w:rsidR="00BE672B" w:rsidRPr="009D5C98" w:rsidRDefault="00BE672B" w:rsidP="00E849DB">
      <w:pPr>
        <w:spacing w:after="0" w:line="240" w:lineRule="auto"/>
        <w:jc w:val="right"/>
        <w:rPr>
          <w:rFonts w:ascii="Times New Roman" w:hAnsi="Times New Roman"/>
          <w:sz w:val="28"/>
          <w:szCs w:val="28"/>
          <w:lang w:val="lv-LV"/>
        </w:rPr>
      </w:pPr>
      <w:r w:rsidRPr="009D5C98">
        <w:rPr>
          <w:rFonts w:ascii="Times New Roman" w:hAnsi="Times New Roman"/>
          <w:sz w:val="28"/>
          <w:szCs w:val="28"/>
          <w:lang w:val="lv-LV"/>
        </w:rPr>
        <w:t>noteikumiem Nr.</w:t>
      </w:r>
      <w:r>
        <w:rPr>
          <w:rFonts w:ascii="Times New Roman" w:hAnsi="Times New Roman"/>
          <w:sz w:val="28"/>
          <w:szCs w:val="28"/>
          <w:lang w:val="lv-LV"/>
        </w:rPr>
        <w:t>172</w:t>
      </w:r>
      <w:r w:rsidRPr="009D5C98">
        <w:rPr>
          <w:rFonts w:ascii="Times New Roman" w:hAnsi="Times New Roman"/>
          <w:sz w:val="28"/>
          <w:szCs w:val="28"/>
          <w:lang w:val="lv-LV"/>
        </w:rPr>
        <w:t>     </w:t>
      </w:r>
    </w:p>
    <w:p w:rsidR="00BE672B" w:rsidRPr="009D5C98" w:rsidRDefault="00BE672B" w:rsidP="00E849DB">
      <w:pPr>
        <w:spacing w:after="0" w:line="240" w:lineRule="auto"/>
        <w:rPr>
          <w:rFonts w:ascii="Times New Roman" w:hAnsi="Times New Roman"/>
          <w:sz w:val="28"/>
          <w:szCs w:val="28"/>
          <w:lang w:val="lv-LV"/>
        </w:rPr>
      </w:pPr>
    </w:p>
    <w:p w:rsidR="00BE672B" w:rsidRPr="009454A9" w:rsidRDefault="00BE672B" w:rsidP="0027783B">
      <w:pPr>
        <w:spacing w:after="0" w:line="240" w:lineRule="auto"/>
        <w:jc w:val="center"/>
        <w:rPr>
          <w:rFonts w:ascii="Times New Roman" w:hAnsi="Times New Roman"/>
          <w:b/>
          <w:sz w:val="28"/>
          <w:szCs w:val="28"/>
          <w:lang w:val="lv-LV"/>
        </w:rPr>
      </w:pPr>
      <w:r w:rsidRPr="009454A9">
        <w:rPr>
          <w:rFonts w:ascii="Times New Roman" w:hAnsi="Times New Roman"/>
          <w:b/>
          <w:sz w:val="28"/>
          <w:szCs w:val="28"/>
          <w:lang w:val="lv-LV"/>
        </w:rPr>
        <w:t>Uztura normas ārstniecības iestāžu pacientiem un ilgstošas sociālās aprūpes un sociālās rehabilitācijas institūciju klientiem</w:t>
      </w:r>
    </w:p>
    <w:p w:rsidR="00BE672B" w:rsidRPr="009D5C98" w:rsidRDefault="00BE672B" w:rsidP="009454A9">
      <w:pPr>
        <w:spacing w:after="0" w:line="240" w:lineRule="auto"/>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 </w:t>
      </w:r>
      <w:r w:rsidRPr="009D5C98">
        <w:rPr>
          <w:rFonts w:ascii="Times New Roman" w:hAnsi="Times New Roman"/>
          <w:sz w:val="28"/>
          <w:szCs w:val="28"/>
          <w:lang w:val="lv-LV"/>
        </w:rPr>
        <w:t>Enerģijas un uzturvielu dienas normas pamatdiētai ārstniecības iestāžu pacientiem un ilgstošas sociālās aprūpes un sociālās rehabilitācijas institūciju klientiem:</w:t>
      </w:r>
    </w:p>
    <w:p w:rsidR="00BE672B" w:rsidRPr="009D5C98" w:rsidRDefault="00BE672B" w:rsidP="001E3067">
      <w:pPr>
        <w:spacing w:after="0" w:line="240" w:lineRule="auto"/>
        <w:ind w:firstLine="709"/>
        <w:rPr>
          <w:rFonts w:ascii="Times New Roman" w:hAnsi="Times New Roman"/>
          <w:sz w:val="28"/>
          <w:szCs w:val="28"/>
          <w:lang w:val="lv-LV"/>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1655"/>
        <w:gridCol w:w="1701"/>
        <w:gridCol w:w="1701"/>
        <w:gridCol w:w="1134"/>
        <w:gridCol w:w="1552"/>
      </w:tblGrid>
      <w:tr w:rsidR="00BE672B" w:rsidRPr="000F79DE" w:rsidTr="000F79DE">
        <w:trPr>
          <w:trHeight w:val="579"/>
        </w:trPr>
        <w:tc>
          <w:tcPr>
            <w:tcW w:w="1430"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Vecums (gadi)</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Vienas dienas vidējā enerģija mēnesī (kcal)</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Enerģijas varietāte ikdienā (kcal)</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Olbaltumvielas</w:t>
            </w:r>
          </w:p>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(g)</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Tauki (g)</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Ogļhidrāti</w:t>
            </w:r>
          </w:p>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(g)</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1–1,5</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1200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1000–1400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18–35</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39–70</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112–210</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1,5–3</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1500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1300–1700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33–64</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43–66</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163–234</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4–6</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1800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1700–2100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43–79</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57–82</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212–288</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7–10</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2000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1800–2200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45–83</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60–86</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225–302</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11–18</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2400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2200–2600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55–98</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73–101</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275–357</w:t>
            </w:r>
          </w:p>
        </w:tc>
      </w:tr>
      <w:tr w:rsidR="00BE672B" w:rsidRPr="000F79DE" w:rsidTr="000F79DE">
        <w:tc>
          <w:tcPr>
            <w:tcW w:w="1430" w:type="dxa"/>
            <w:vAlign w:val="center"/>
          </w:tcPr>
          <w:p w:rsidR="00BE672B" w:rsidRPr="000F79DE" w:rsidRDefault="00BE672B" w:rsidP="000F79DE">
            <w:pPr>
              <w:spacing w:after="0" w:line="240" w:lineRule="auto"/>
              <w:rPr>
                <w:rFonts w:ascii="Times New Roman" w:hAnsi="Times New Roman"/>
                <w:sz w:val="24"/>
                <w:szCs w:val="24"/>
                <w:lang w:val="lv-LV"/>
              </w:rPr>
            </w:pPr>
            <w:r w:rsidRPr="000F79DE">
              <w:rPr>
                <w:rFonts w:ascii="Times New Roman" w:hAnsi="Times New Roman"/>
                <w:sz w:val="24"/>
                <w:szCs w:val="24"/>
                <w:lang w:val="lv-LV"/>
              </w:rPr>
              <w:t>Pieaugušie (no 19 gadu vecuma)</w:t>
            </w:r>
          </w:p>
        </w:tc>
        <w:tc>
          <w:tcPr>
            <w:tcW w:w="1655"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2000–2200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2000–2200</w:t>
            </w:r>
          </w:p>
        </w:tc>
        <w:tc>
          <w:tcPr>
            <w:tcW w:w="1701"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50–83</w:t>
            </w:r>
          </w:p>
        </w:tc>
        <w:tc>
          <w:tcPr>
            <w:tcW w:w="1134"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56–73</w:t>
            </w:r>
          </w:p>
        </w:tc>
        <w:tc>
          <w:tcPr>
            <w:tcW w:w="1552" w:type="dxa"/>
            <w:vAlign w:val="center"/>
          </w:tcPr>
          <w:p w:rsidR="00BE672B" w:rsidRPr="000F79DE" w:rsidRDefault="00BE672B" w:rsidP="000F79DE">
            <w:pPr>
              <w:spacing w:after="0" w:line="240" w:lineRule="auto"/>
              <w:jc w:val="center"/>
              <w:rPr>
                <w:rFonts w:ascii="Times New Roman" w:hAnsi="Times New Roman"/>
                <w:sz w:val="24"/>
                <w:szCs w:val="24"/>
                <w:lang w:val="lv-LV"/>
              </w:rPr>
            </w:pPr>
            <w:r w:rsidRPr="000F79DE">
              <w:rPr>
                <w:rFonts w:ascii="Times New Roman" w:hAnsi="Times New Roman"/>
                <w:sz w:val="24"/>
                <w:szCs w:val="24"/>
                <w:lang w:val="lv-LV"/>
              </w:rPr>
              <w:t>273–330</w:t>
            </w:r>
          </w:p>
        </w:tc>
      </w:tr>
    </w:tbl>
    <w:p w:rsidR="00BE672B"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2.</w:t>
      </w:r>
      <w:r>
        <w:rPr>
          <w:rFonts w:ascii="Times New Roman" w:hAnsi="Times New Roman"/>
          <w:sz w:val="28"/>
          <w:szCs w:val="28"/>
          <w:lang w:val="lv-LV"/>
        </w:rPr>
        <w:t> </w:t>
      </w:r>
      <w:r w:rsidRPr="009D5C98">
        <w:rPr>
          <w:rFonts w:ascii="Times New Roman" w:hAnsi="Times New Roman"/>
          <w:sz w:val="28"/>
          <w:szCs w:val="28"/>
          <w:lang w:val="lv-LV"/>
        </w:rPr>
        <w:t>Ilgstošas sociālās aprūpes un sociālās rehabilitācijas institūcijās zīdaiņiem līdz viena gada vecumam enerģijas normas nodrošina atbilstoši bērna ķermeņa svaram:</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2.1.</w:t>
      </w:r>
      <w:r>
        <w:rPr>
          <w:rFonts w:ascii="Times New Roman" w:hAnsi="Times New Roman"/>
          <w:sz w:val="28"/>
          <w:szCs w:val="28"/>
          <w:lang w:val="lv-LV"/>
        </w:rPr>
        <w:t>  </w:t>
      </w:r>
      <w:r w:rsidRPr="009D5C98">
        <w:rPr>
          <w:rFonts w:ascii="Times New Roman" w:hAnsi="Times New Roman"/>
          <w:sz w:val="28"/>
          <w:szCs w:val="28"/>
          <w:lang w:val="lv-LV"/>
        </w:rPr>
        <w:t>0</w:t>
      </w:r>
      <w:r>
        <w:rPr>
          <w:rFonts w:ascii="Times New Roman" w:hAnsi="Times New Roman"/>
          <w:sz w:val="28"/>
          <w:szCs w:val="28"/>
          <w:lang w:val="lv-LV"/>
        </w:rPr>
        <w:t>–3 mēnešus veciem bērniem – 120</w:t>
      </w:r>
      <w:r>
        <w:rPr>
          <w:rFonts w:ascii="Times New Roman" w:hAnsi="Times New Roman"/>
          <w:sz w:val="24"/>
          <w:szCs w:val="24"/>
          <w:lang w:val="lv-LV"/>
        </w:rPr>
        <w:t>–</w:t>
      </w:r>
      <w:r w:rsidRPr="009D5C98">
        <w:rPr>
          <w:rFonts w:ascii="Times New Roman" w:hAnsi="Times New Roman"/>
          <w:sz w:val="28"/>
          <w:szCs w:val="28"/>
          <w:lang w:val="lv-LV"/>
        </w:rPr>
        <w:t>130 kcal dienā uz bērna svara kilogramu;</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2.2.</w:t>
      </w:r>
      <w:r>
        <w:rPr>
          <w:rFonts w:ascii="Times New Roman" w:hAnsi="Times New Roman"/>
          <w:sz w:val="28"/>
          <w:szCs w:val="28"/>
          <w:lang w:val="lv-LV"/>
        </w:rPr>
        <w:t>  </w:t>
      </w:r>
      <w:r w:rsidRPr="009D5C98">
        <w:rPr>
          <w:rFonts w:ascii="Times New Roman" w:hAnsi="Times New Roman"/>
          <w:sz w:val="28"/>
          <w:szCs w:val="28"/>
          <w:lang w:val="lv-LV"/>
        </w:rPr>
        <w:t>4</w:t>
      </w:r>
      <w:r>
        <w:rPr>
          <w:rFonts w:ascii="Times New Roman" w:hAnsi="Times New Roman"/>
          <w:sz w:val="24"/>
          <w:szCs w:val="24"/>
          <w:lang w:val="lv-LV"/>
        </w:rPr>
        <w:t>–</w:t>
      </w:r>
      <w:r w:rsidRPr="009D5C98">
        <w:rPr>
          <w:rFonts w:ascii="Times New Roman" w:hAnsi="Times New Roman"/>
          <w:sz w:val="28"/>
          <w:szCs w:val="28"/>
          <w:lang w:val="lv-LV"/>
        </w:rPr>
        <w:t>9</w:t>
      </w:r>
      <w:r>
        <w:rPr>
          <w:rFonts w:ascii="Times New Roman" w:hAnsi="Times New Roman"/>
          <w:sz w:val="28"/>
          <w:szCs w:val="28"/>
          <w:lang w:val="lv-LV"/>
        </w:rPr>
        <w:t xml:space="preserve"> mēnešus veciem bērniem – 115–</w:t>
      </w:r>
      <w:r w:rsidRPr="009D5C98">
        <w:rPr>
          <w:rFonts w:ascii="Times New Roman" w:hAnsi="Times New Roman"/>
          <w:sz w:val="28"/>
          <w:szCs w:val="28"/>
          <w:lang w:val="lv-LV"/>
        </w:rPr>
        <w:t>125 kcal dienā uz bērna svara kilogramu;</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2.3.</w:t>
      </w:r>
      <w:r>
        <w:rPr>
          <w:rFonts w:ascii="Times New Roman" w:hAnsi="Times New Roman"/>
          <w:sz w:val="28"/>
          <w:szCs w:val="28"/>
          <w:lang w:val="lv-LV"/>
        </w:rPr>
        <w:t>  </w:t>
      </w:r>
      <w:r w:rsidRPr="009D5C98">
        <w:rPr>
          <w:rFonts w:ascii="Times New Roman" w:hAnsi="Times New Roman"/>
          <w:sz w:val="28"/>
          <w:szCs w:val="28"/>
          <w:lang w:val="lv-LV"/>
        </w:rPr>
        <w:t>10</w:t>
      </w:r>
      <w:r>
        <w:rPr>
          <w:rFonts w:ascii="Times New Roman" w:hAnsi="Times New Roman"/>
          <w:sz w:val="24"/>
          <w:szCs w:val="24"/>
          <w:lang w:val="lv-LV"/>
        </w:rPr>
        <w:t>–</w:t>
      </w:r>
      <w:r>
        <w:rPr>
          <w:rFonts w:ascii="Times New Roman" w:hAnsi="Times New Roman"/>
          <w:sz w:val="28"/>
          <w:szCs w:val="28"/>
          <w:lang w:val="lv-LV"/>
        </w:rPr>
        <w:t>12 mēnešus veciem bērniem – 105</w:t>
      </w:r>
      <w:r w:rsidRPr="009D5C98">
        <w:rPr>
          <w:rFonts w:ascii="Times New Roman" w:hAnsi="Times New Roman"/>
          <w:sz w:val="28"/>
          <w:szCs w:val="28"/>
          <w:lang w:val="lv-LV"/>
        </w:rPr>
        <w:t>–120 kcal dienā uz bērna svara kilogramu.</w:t>
      </w:r>
      <w:bookmarkStart w:id="0" w:name="_GoBack"/>
      <w:bookmarkEnd w:id="0"/>
    </w:p>
    <w:p w:rsidR="00BE672B" w:rsidRPr="009D5C98"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3.</w:t>
      </w:r>
      <w:r>
        <w:rPr>
          <w:rFonts w:ascii="Times New Roman" w:hAnsi="Times New Roman"/>
          <w:sz w:val="28"/>
          <w:szCs w:val="28"/>
          <w:lang w:val="lv-LV"/>
        </w:rPr>
        <w:t> </w:t>
      </w:r>
      <w:r w:rsidRPr="009D5C98">
        <w:rPr>
          <w:rFonts w:ascii="Times New Roman" w:hAnsi="Times New Roman"/>
          <w:sz w:val="28"/>
          <w:szCs w:val="28"/>
          <w:lang w:val="lv-LV"/>
        </w:rPr>
        <w:t>Ēdināšanu ilgstošas sociālās aprūpes un sociālās rehabilitācijas institūcijās un ārstniecības iestādēs organizē tā, lai uzturvielas un enerģija pa ēdienreizēm tiktu sadalīta fizioloģiski pareizi, brokastīs uzņemot 25</w:t>
      </w:r>
      <w:r>
        <w:rPr>
          <w:rFonts w:ascii="Times New Roman" w:hAnsi="Times New Roman"/>
          <w:sz w:val="24"/>
          <w:szCs w:val="24"/>
          <w:lang w:val="lv-LV"/>
        </w:rPr>
        <w:t>–</w:t>
      </w:r>
      <w:r w:rsidRPr="009D5C98">
        <w:rPr>
          <w:rFonts w:ascii="Times New Roman" w:hAnsi="Times New Roman"/>
          <w:sz w:val="28"/>
          <w:szCs w:val="28"/>
          <w:lang w:val="lv-LV"/>
        </w:rPr>
        <w:t>30</w:t>
      </w:r>
      <w:r>
        <w:rPr>
          <w:rFonts w:ascii="Times New Roman" w:hAnsi="Times New Roman"/>
          <w:sz w:val="28"/>
          <w:szCs w:val="28"/>
          <w:lang w:val="lv-LV"/>
        </w:rPr>
        <w:t> </w:t>
      </w:r>
      <w:r w:rsidRPr="009D5C98">
        <w:rPr>
          <w:rFonts w:ascii="Times New Roman" w:hAnsi="Times New Roman"/>
          <w:sz w:val="28"/>
          <w:szCs w:val="28"/>
          <w:lang w:val="lv-LV"/>
        </w:rPr>
        <w:t>%, pusdienās 35</w:t>
      </w:r>
      <w:r>
        <w:rPr>
          <w:rFonts w:ascii="Times New Roman" w:hAnsi="Times New Roman"/>
          <w:sz w:val="28"/>
          <w:szCs w:val="28"/>
          <w:lang w:val="lv-LV"/>
        </w:rPr>
        <w:t> </w:t>
      </w:r>
      <w:r w:rsidRPr="009D5C98">
        <w:rPr>
          <w:rFonts w:ascii="Times New Roman" w:hAnsi="Times New Roman"/>
          <w:sz w:val="28"/>
          <w:szCs w:val="28"/>
          <w:lang w:val="lv-LV"/>
        </w:rPr>
        <w:t>%, launagā 10</w:t>
      </w:r>
      <w:r>
        <w:rPr>
          <w:rFonts w:ascii="Times New Roman" w:hAnsi="Times New Roman"/>
          <w:sz w:val="24"/>
          <w:szCs w:val="24"/>
          <w:lang w:val="lv-LV"/>
        </w:rPr>
        <w:t>–</w:t>
      </w:r>
      <w:r w:rsidRPr="009D5C98">
        <w:rPr>
          <w:rFonts w:ascii="Times New Roman" w:hAnsi="Times New Roman"/>
          <w:sz w:val="28"/>
          <w:szCs w:val="28"/>
          <w:lang w:val="lv-LV"/>
        </w:rPr>
        <w:t>15</w:t>
      </w:r>
      <w:r>
        <w:rPr>
          <w:rFonts w:ascii="Times New Roman" w:hAnsi="Times New Roman"/>
          <w:sz w:val="28"/>
          <w:szCs w:val="28"/>
          <w:lang w:val="lv-LV"/>
        </w:rPr>
        <w:t> </w:t>
      </w:r>
      <w:r w:rsidRPr="009D5C98">
        <w:rPr>
          <w:rFonts w:ascii="Times New Roman" w:hAnsi="Times New Roman"/>
          <w:sz w:val="28"/>
          <w:szCs w:val="28"/>
          <w:lang w:val="lv-LV"/>
        </w:rPr>
        <w:t>% un vakariņās 20</w:t>
      </w:r>
      <w:r>
        <w:rPr>
          <w:rFonts w:ascii="Times New Roman" w:hAnsi="Times New Roman"/>
          <w:sz w:val="24"/>
          <w:szCs w:val="24"/>
          <w:lang w:val="lv-LV"/>
        </w:rPr>
        <w:t>–</w:t>
      </w:r>
      <w:r w:rsidRPr="009D5C98">
        <w:rPr>
          <w:rFonts w:ascii="Times New Roman" w:hAnsi="Times New Roman"/>
          <w:sz w:val="28"/>
          <w:szCs w:val="28"/>
          <w:lang w:val="lv-LV"/>
        </w:rPr>
        <w:t>25</w:t>
      </w:r>
      <w:r>
        <w:rPr>
          <w:rFonts w:ascii="Times New Roman" w:hAnsi="Times New Roman"/>
          <w:sz w:val="28"/>
          <w:szCs w:val="28"/>
          <w:lang w:val="lv-LV"/>
        </w:rPr>
        <w:t> </w:t>
      </w:r>
      <w:r w:rsidRPr="009D5C98">
        <w:rPr>
          <w:rFonts w:ascii="Times New Roman" w:hAnsi="Times New Roman"/>
          <w:sz w:val="28"/>
          <w:szCs w:val="28"/>
          <w:lang w:val="lv-LV"/>
        </w:rPr>
        <w:t xml:space="preserve">% no dienas normas. Zīdaiņiem pirmajos </w:t>
      </w:r>
      <w:r>
        <w:rPr>
          <w:rFonts w:ascii="Times New Roman" w:hAnsi="Times New Roman"/>
          <w:sz w:val="28"/>
          <w:szCs w:val="28"/>
          <w:lang w:val="lv-LV"/>
        </w:rPr>
        <w:t>trijos</w:t>
      </w:r>
      <w:r w:rsidRPr="009D5C98">
        <w:rPr>
          <w:rFonts w:ascii="Times New Roman" w:hAnsi="Times New Roman"/>
          <w:sz w:val="28"/>
          <w:szCs w:val="28"/>
          <w:lang w:val="lv-LV"/>
        </w:rPr>
        <w:t xml:space="preserve"> mēnešos ēdināšanu organizē 6–</w:t>
      </w:r>
      <w:r>
        <w:rPr>
          <w:rFonts w:ascii="Times New Roman" w:hAnsi="Times New Roman"/>
          <w:sz w:val="28"/>
          <w:szCs w:val="28"/>
          <w:lang w:val="lv-LV"/>
        </w:rPr>
        <w:t>8 reizes dienā; 4</w:t>
      </w:r>
      <w:r w:rsidRPr="009D5C98">
        <w:rPr>
          <w:rFonts w:ascii="Times New Roman" w:hAnsi="Times New Roman"/>
          <w:sz w:val="28"/>
          <w:szCs w:val="28"/>
          <w:lang w:val="lv-LV"/>
        </w:rPr>
        <w:t>–</w:t>
      </w:r>
      <w:r>
        <w:rPr>
          <w:rFonts w:ascii="Times New Roman" w:hAnsi="Times New Roman"/>
          <w:sz w:val="28"/>
          <w:szCs w:val="28"/>
          <w:lang w:val="lv-LV"/>
        </w:rPr>
        <w:t>5 mēnešu vecumā 5–</w:t>
      </w:r>
      <w:r w:rsidRPr="009D5C98">
        <w:rPr>
          <w:rFonts w:ascii="Times New Roman" w:hAnsi="Times New Roman"/>
          <w:sz w:val="28"/>
          <w:szCs w:val="28"/>
          <w:lang w:val="lv-LV"/>
        </w:rPr>
        <w:t>6 reizes dienā, 6–12 mēnešu vecumā 4–5 reizes dienā, uztur</w:t>
      </w:r>
      <w:r>
        <w:rPr>
          <w:rFonts w:ascii="Times New Roman" w:hAnsi="Times New Roman"/>
          <w:sz w:val="28"/>
          <w:szCs w:val="28"/>
          <w:lang w:val="lv-LV"/>
        </w:rPr>
        <w:t>u</w:t>
      </w:r>
      <w:r w:rsidRPr="009D5C98">
        <w:rPr>
          <w:rFonts w:ascii="Times New Roman" w:hAnsi="Times New Roman"/>
          <w:sz w:val="28"/>
          <w:szCs w:val="28"/>
          <w:lang w:val="lv-LV"/>
        </w:rPr>
        <w:t xml:space="preserve"> ēdienreizēs</w:t>
      </w:r>
      <w:r w:rsidRPr="00476E2A">
        <w:rPr>
          <w:rFonts w:ascii="Times New Roman" w:hAnsi="Times New Roman"/>
          <w:sz w:val="28"/>
          <w:szCs w:val="28"/>
          <w:lang w:val="lv-LV"/>
        </w:rPr>
        <w:t xml:space="preserve"> </w:t>
      </w:r>
      <w:r w:rsidRPr="009D5C98">
        <w:rPr>
          <w:rFonts w:ascii="Times New Roman" w:hAnsi="Times New Roman"/>
          <w:sz w:val="28"/>
          <w:szCs w:val="28"/>
          <w:lang w:val="lv-LV"/>
        </w:rPr>
        <w:t>sadal</w:t>
      </w:r>
      <w:r>
        <w:rPr>
          <w:rFonts w:ascii="Times New Roman" w:hAnsi="Times New Roman"/>
          <w:sz w:val="28"/>
          <w:szCs w:val="28"/>
          <w:lang w:val="lv-LV"/>
        </w:rPr>
        <w:t>ot</w:t>
      </w:r>
      <w:r w:rsidRPr="009D5C98">
        <w:rPr>
          <w:rFonts w:ascii="Times New Roman" w:hAnsi="Times New Roman"/>
          <w:sz w:val="28"/>
          <w:szCs w:val="28"/>
          <w:lang w:val="lv-LV"/>
        </w:rPr>
        <w:t xml:space="preserve"> aptuveni vienād</w:t>
      </w:r>
      <w:r>
        <w:rPr>
          <w:rFonts w:ascii="Times New Roman" w:hAnsi="Times New Roman"/>
          <w:sz w:val="28"/>
          <w:szCs w:val="28"/>
          <w:lang w:val="lv-LV"/>
        </w:rPr>
        <w:t>i</w:t>
      </w:r>
      <w:r w:rsidRPr="009D5C98">
        <w:rPr>
          <w:rFonts w:ascii="Times New Roman" w:hAnsi="Times New Roman"/>
          <w:sz w:val="28"/>
          <w:szCs w:val="28"/>
          <w:lang w:val="lv-LV"/>
        </w:rPr>
        <w:t>.</w:t>
      </w:r>
    </w:p>
    <w:p w:rsidR="00BE672B" w:rsidRPr="009D5C98"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4.</w:t>
      </w:r>
      <w:r>
        <w:rPr>
          <w:rFonts w:ascii="Times New Roman" w:hAnsi="Times New Roman"/>
          <w:sz w:val="28"/>
          <w:szCs w:val="28"/>
          <w:lang w:val="lv-LV"/>
        </w:rPr>
        <w:t> </w:t>
      </w:r>
      <w:r w:rsidRPr="009D5C98">
        <w:rPr>
          <w:rFonts w:ascii="Times New Roman" w:hAnsi="Times New Roman"/>
          <w:sz w:val="28"/>
          <w:szCs w:val="28"/>
          <w:lang w:val="lv-LV"/>
        </w:rPr>
        <w:t>Ārstniecības iestāžu pacientiem un ilgstošas sociālās aprūpes un sociālās rehabilitācijas institūciju klientiem, kuriem diagnozes vai veselības stāvokļa dēļ ir nepieciešama diētas korekcija, nodrošina ārstējošā ārsta noteikt</w:t>
      </w:r>
      <w:r>
        <w:rPr>
          <w:rFonts w:ascii="Times New Roman" w:hAnsi="Times New Roman"/>
          <w:sz w:val="28"/>
          <w:szCs w:val="28"/>
          <w:lang w:val="lv-LV"/>
        </w:rPr>
        <w:t>u</w:t>
      </w:r>
      <w:r w:rsidRPr="009D5C98">
        <w:rPr>
          <w:rFonts w:ascii="Times New Roman" w:hAnsi="Times New Roman"/>
          <w:sz w:val="28"/>
          <w:szCs w:val="28"/>
          <w:lang w:val="lv-LV"/>
        </w:rPr>
        <w:t xml:space="preserve"> diētu, ko sastādījis par diētu izstrādi atbildīgais speciālists, ietverot ēdienreižu biežumu, uzturvielu palielināšanu vai samazināšanu, ēdiena konsistenci, ēdiena gatavošanas tehnoloģijas un citus parametrus.</w:t>
      </w:r>
    </w:p>
    <w:p w:rsidR="00BE672B" w:rsidRPr="009D5C98"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5.</w:t>
      </w:r>
      <w:r>
        <w:rPr>
          <w:rFonts w:ascii="Times New Roman" w:hAnsi="Times New Roman"/>
          <w:sz w:val="28"/>
          <w:szCs w:val="28"/>
          <w:lang w:val="lv-LV"/>
        </w:rPr>
        <w:t> </w:t>
      </w:r>
      <w:r w:rsidRPr="009D5C98">
        <w:rPr>
          <w:rFonts w:ascii="Times New Roman" w:hAnsi="Times New Roman"/>
          <w:sz w:val="28"/>
          <w:szCs w:val="28"/>
          <w:lang w:val="lv-LV"/>
        </w:rPr>
        <w:t xml:space="preserve">Ilgstošas sociālās aprūpes un sociālās rehabilitācijas institūciju klientiem ārstējošais ārsts var noteikt papildu uzturu </w:t>
      </w:r>
      <w:r>
        <w:rPr>
          <w:rFonts w:ascii="Times New Roman" w:hAnsi="Times New Roman"/>
          <w:sz w:val="28"/>
          <w:szCs w:val="28"/>
          <w:lang w:val="lv-LV"/>
        </w:rPr>
        <w:t>pie</w:t>
      </w:r>
      <w:r w:rsidRPr="009D5C98">
        <w:rPr>
          <w:rFonts w:ascii="Times New Roman" w:hAnsi="Times New Roman"/>
          <w:sz w:val="28"/>
          <w:szCs w:val="28"/>
          <w:lang w:val="lv-LV"/>
        </w:rPr>
        <w:t xml:space="preserve"> pamatdiētas, ja tas nepieciešams diagnozes vai veselības stāvokļa dēļ.</w:t>
      </w:r>
    </w:p>
    <w:p w:rsidR="00BE672B" w:rsidRPr="009D5C98"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6.</w:t>
      </w:r>
      <w:r>
        <w:rPr>
          <w:rFonts w:ascii="Times New Roman" w:hAnsi="Times New Roman"/>
          <w:sz w:val="28"/>
          <w:szCs w:val="28"/>
          <w:lang w:val="lv-LV"/>
        </w:rPr>
        <w:t> </w:t>
      </w:r>
      <w:r w:rsidRPr="009D5C98">
        <w:rPr>
          <w:rFonts w:ascii="Times New Roman" w:hAnsi="Times New Roman"/>
          <w:sz w:val="28"/>
          <w:szCs w:val="28"/>
          <w:lang w:val="lv-LV"/>
        </w:rPr>
        <w:t>Ilgstošas sociālās aprūpes un sociālās rehabilitācijas institūciju klientu un ārstniecības iestāžu pacientu pamatdiētas ēdienkartē katru dienu iekļauj:</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6.1.</w:t>
      </w:r>
      <w:r>
        <w:rPr>
          <w:rFonts w:ascii="Times New Roman" w:hAnsi="Times New Roman"/>
          <w:sz w:val="28"/>
          <w:szCs w:val="28"/>
          <w:lang w:val="lv-LV"/>
        </w:rPr>
        <w:t> </w:t>
      </w:r>
      <w:r w:rsidRPr="009D5C98">
        <w:rPr>
          <w:rFonts w:ascii="Times New Roman" w:hAnsi="Times New Roman"/>
          <w:sz w:val="28"/>
          <w:szCs w:val="28"/>
          <w:lang w:val="lv-LV"/>
        </w:rPr>
        <w:t xml:space="preserve">pārtikas produktus, kas bagāti ar saliktajiem ogļhidrātiem (piemēram, rupjmaize vai pilngraudu maize, vārīti kartupeļi vai kartupeļu biezenis, vārīti griķi, rīsi vai citi putraimi, graudaugu pārslas, makaroni); </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6.2.</w:t>
      </w:r>
      <w:r>
        <w:rPr>
          <w:rFonts w:ascii="Times New Roman" w:hAnsi="Times New Roman"/>
          <w:sz w:val="28"/>
          <w:szCs w:val="28"/>
          <w:lang w:val="lv-LV"/>
        </w:rPr>
        <w:t> </w:t>
      </w:r>
      <w:r w:rsidRPr="009D5C98">
        <w:rPr>
          <w:rFonts w:ascii="Times New Roman" w:hAnsi="Times New Roman"/>
          <w:sz w:val="28"/>
          <w:szCs w:val="28"/>
          <w:lang w:val="lv-LV"/>
        </w:rPr>
        <w:t>dārzeņus, augļus vai ogas, tai skaitā svaig</w:t>
      </w:r>
      <w:r>
        <w:rPr>
          <w:rFonts w:ascii="Times New Roman" w:hAnsi="Times New Roman"/>
          <w:sz w:val="28"/>
          <w:szCs w:val="28"/>
          <w:lang w:val="lv-LV"/>
        </w:rPr>
        <w:t>ā veidā</w:t>
      </w:r>
      <w:r w:rsidRPr="009D5C98">
        <w:rPr>
          <w:rFonts w:ascii="Times New Roman" w:hAnsi="Times New Roman"/>
          <w:sz w:val="28"/>
          <w:szCs w:val="28"/>
          <w:lang w:val="lv-LV"/>
        </w:rPr>
        <w:t xml:space="preserve"> (piemēram, dārzeņu salāti, dārzeņu zupa, svaigs auglis, kompots);</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6.3.</w:t>
      </w:r>
      <w:r>
        <w:rPr>
          <w:rFonts w:ascii="Times New Roman" w:hAnsi="Times New Roman"/>
          <w:sz w:val="28"/>
          <w:szCs w:val="28"/>
          <w:lang w:val="lv-LV"/>
        </w:rPr>
        <w:t> </w:t>
      </w:r>
      <w:r w:rsidRPr="009D5C98">
        <w:rPr>
          <w:rFonts w:ascii="Times New Roman" w:hAnsi="Times New Roman"/>
          <w:sz w:val="28"/>
          <w:szCs w:val="28"/>
          <w:lang w:val="lv-LV"/>
        </w:rPr>
        <w:t>olbaltumvielām bagātus pārtikas produktus (liesa gaļa, putnu gaļa, zivis (fileja), olas, biezpiens, pākšaugi);</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6.4.</w:t>
      </w:r>
      <w:r>
        <w:rPr>
          <w:rFonts w:ascii="Times New Roman" w:hAnsi="Times New Roman"/>
          <w:sz w:val="28"/>
          <w:szCs w:val="28"/>
          <w:lang w:val="lv-LV"/>
        </w:rPr>
        <w:t> </w:t>
      </w:r>
      <w:r w:rsidRPr="009D5C98">
        <w:rPr>
          <w:rFonts w:ascii="Times New Roman" w:hAnsi="Times New Roman"/>
          <w:sz w:val="28"/>
          <w:szCs w:val="28"/>
          <w:lang w:val="lv-LV"/>
        </w:rPr>
        <w:t>pienu vai piena vai skābpiena produktus.</w:t>
      </w:r>
    </w:p>
    <w:p w:rsidR="00BE672B" w:rsidRPr="009D5C98" w:rsidRDefault="00BE672B" w:rsidP="001E3067">
      <w:pPr>
        <w:spacing w:after="0" w:line="240" w:lineRule="auto"/>
        <w:ind w:firstLine="709"/>
        <w:jc w:val="both"/>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w:t>
      </w:r>
      <w:r>
        <w:rPr>
          <w:rFonts w:ascii="Times New Roman" w:hAnsi="Times New Roman"/>
          <w:sz w:val="28"/>
          <w:szCs w:val="28"/>
          <w:lang w:val="lv-LV"/>
        </w:rPr>
        <w:t> </w:t>
      </w:r>
      <w:r w:rsidRPr="009D5C98">
        <w:rPr>
          <w:rFonts w:ascii="Times New Roman" w:hAnsi="Times New Roman"/>
          <w:sz w:val="28"/>
          <w:szCs w:val="28"/>
          <w:lang w:val="lv-LV"/>
        </w:rPr>
        <w:t>Ilgstošas sociālās aprūpes un sociālās rehabilitācijas institūciju klientu un ārstniecības iestāžu pacientu vecumā no 1–6 gadiem pamatdiētas ēdienkartē katru nedēļu (septiņas dienas) iekļauj š</w:t>
      </w:r>
      <w:r>
        <w:rPr>
          <w:rFonts w:ascii="Times New Roman" w:hAnsi="Times New Roman"/>
          <w:sz w:val="28"/>
          <w:szCs w:val="28"/>
          <w:lang w:val="lv-LV"/>
        </w:rPr>
        <w:t>ā</w:t>
      </w:r>
      <w:r w:rsidRPr="009D5C98">
        <w:rPr>
          <w:rFonts w:ascii="Times New Roman" w:hAnsi="Times New Roman"/>
          <w:sz w:val="28"/>
          <w:szCs w:val="28"/>
          <w:lang w:val="lv-LV"/>
        </w:rPr>
        <w:t xml:space="preserve"> pielikuma 6.punktā minēto</w:t>
      </w:r>
      <w:r>
        <w:rPr>
          <w:rFonts w:ascii="Times New Roman" w:hAnsi="Times New Roman"/>
          <w:sz w:val="28"/>
          <w:szCs w:val="28"/>
          <w:lang w:val="lv-LV"/>
        </w:rPr>
        <w:t>s</w:t>
      </w:r>
      <w:r w:rsidRPr="009D5C98">
        <w:rPr>
          <w:rFonts w:ascii="Times New Roman" w:hAnsi="Times New Roman"/>
          <w:sz w:val="28"/>
          <w:szCs w:val="28"/>
          <w:lang w:val="lv-LV"/>
        </w:rPr>
        <w:t xml:space="preserve"> produktu</w:t>
      </w:r>
      <w:r>
        <w:rPr>
          <w:rFonts w:ascii="Times New Roman" w:hAnsi="Times New Roman"/>
          <w:sz w:val="28"/>
          <w:szCs w:val="28"/>
          <w:lang w:val="lv-LV"/>
        </w:rPr>
        <w:t>s šādā</w:t>
      </w:r>
      <w:r w:rsidRPr="009D5C98">
        <w:rPr>
          <w:rFonts w:ascii="Times New Roman" w:hAnsi="Times New Roman"/>
          <w:sz w:val="28"/>
          <w:szCs w:val="28"/>
          <w:lang w:val="lv-LV"/>
        </w:rPr>
        <w:t xml:space="preserve"> daudzum</w:t>
      </w:r>
      <w:r>
        <w:rPr>
          <w:rFonts w:ascii="Times New Roman" w:hAnsi="Times New Roman"/>
          <w:sz w:val="28"/>
          <w:szCs w:val="28"/>
          <w:lang w:val="lv-LV"/>
        </w:rPr>
        <w:t>ā</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7.1.</w:t>
      </w:r>
      <w:r>
        <w:rPr>
          <w:rFonts w:ascii="Times New Roman" w:hAnsi="Times New Roman"/>
          <w:sz w:val="28"/>
          <w:szCs w:val="28"/>
          <w:lang w:val="lv-LV"/>
        </w:rPr>
        <w:t> </w:t>
      </w:r>
      <w:r w:rsidRPr="009D5C98">
        <w:rPr>
          <w:rFonts w:ascii="Times New Roman" w:hAnsi="Times New Roman"/>
          <w:sz w:val="28"/>
          <w:szCs w:val="28"/>
          <w:lang w:val="lv-LV"/>
        </w:rPr>
        <w:t>vismaz 400 g (neto) lies</w:t>
      </w:r>
      <w:r>
        <w:rPr>
          <w:rFonts w:ascii="Times New Roman" w:hAnsi="Times New Roman"/>
          <w:sz w:val="28"/>
          <w:szCs w:val="28"/>
          <w:lang w:val="lv-LV"/>
        </w:rPr>
        <w:t>as</w:t>
      </w:r>
      <w:r w:rsidRPr="009D5C98">
        <w:rPr>
          <w:rFonts w:ascii="Times New Roman" w:hAnsi="Times New Roman"/>
          <w:sz w:val="28"/>
          <w:szCs w:val="28"/>
          <w:lang w:val="lv-LV"/>
        </w:rPr>
        <w:t xml:space="preserve"> gaļ</w:t>
      </w:r>
      <w:r>
        <w:rPr>
          <w:rFonts w:ascii="Times New Roman" w:hAnsi="Times New Roman"/>
          <w:sz w:val="28"/>
          <w:szCs w:val="28"/>
          <w:lang w:val="lv-LV"/>
        </w:rPr>
        <w:t>as</w:t>
      </w:r>
      <w:r w:rsidRPr="009D5C98">
        <w:rPr>
          <w:rFonts w:ascii="Times New Roman" w:hAnsi="Times New Roman"/>
          <w:sz w:val="28"/>
          <w:szCs w:val="28"/>
          <w:lang w:val="lv-LV"/>
        </w:rPr>
        <w:t xml:space="preserve"> vai zivs (filej</w:t>
      </w:r>
      <w:r>
        <w:rPr>
          <w:rFonts w:ascii="Times New Roman" w:hAnsi="Times New Roman"/>
          <w:sz w:val="28"/>
          <w:szCs w:val="28"/>
          <w:lang w:val="lv-LV"/>
        </w:rPr>
        <w:t>a</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7.2.</w:t>
      </w:r>
      <w:r>
        <w:rPr>
          <w:rFonts w:ascii="Times New Roman" w:hAnsi="Times New Roman"/>
          <w:sz w:val="28"/>
          <w:szCs w:val="28"/>
          <w:lang w:val="lv-LV"/>
        </w:rPr>
        <w:t> </w:t>
      </w:r>
      <w:r w:rsidRPr="009D5C98">
        <w:rPr>
          <w:rFonts w:ascii="Times New Roman" w:hAnsi="Times New Roman"/>
          <w:sz w:val="28"/>
          <w:szCs w:val="28"/>
          <w:lang w:val="lv-LV"/>
        </w:rPr>
        <w:t xml:space="preserve">vismaz </w:t>
      </w:r>
      <w:r>
        <w:rPr>
          <w:rFonts w:ascii="Times New Roman" w:hAnsi="Times New Roman"/>
          <w:sz w:val="28"/>
          <w:szCs w:val="28"/>
          <w:lang w:val="lv-LV"/>
        </w:rPr>
        <w:t>5</w:t>
      </w:r>
      <w:r w:rsidRPr="009D5C98">
        <w:rPr>
          <w:rFonts w:ascii="Times New Roman" w:hAnsi="Times New Roman"/>
          <w:sz w:val="28"/>
          <w:szCs w:val="28"/>
          <w:lang w:val="lv-LV"/>
        </w:rPr>
        <w:t>00 g (neto) kartupeļu;</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7.3.</w:t>
      </w:r>
      <w:r>
        <w:rPr>
          <w:rFonts w:ascii="Times New Roman" w:hAnsi="Times New Roman"/>
          <w:sz w:val="28"/>
          <w:szCs w:val="28"/>
          <w:lang w:val="lv-LV"/>
        </w:rPr>
        <w:t> </w:t>
      </w:r>
      <w:r w:rsidRPr="009D5C98">
        <w:rPr>
          <w:rFonts w:ascii="Times New Roman" w:hAnsi="Times New Roman"/>
          <w:sz w:val="28"/>
          <w:szCs w:val="28"/>
          <w:lang w:val="lv-LV"/>
        </w:rPr>
        <w:t>vismaz 1</w:t>
      </w:r>
      <w:r>
        <w:rPr>
          <w:rFonts w:ascii="Times New Roman" w:hAnsi="Times New Roman"/>
          <w:sz w:val="28"/>
          <w:szCs w:val="28"/>
          <w:lang w:val="lv-LV"/>
        </w:rPr>
        <w:t>40</w:t>
      </w:r>
      <w:r w:rsidRPr="009D5C98">
        <w:rPr>
          <w:rFonts w:ascii="Times New Roman" w:hAnsi="Times New Roman"/>
          <w:sz w:val="28"/>
          <w:szCs w:val="28"/>
          <w:lang w:val="lv-LV"/>
        </w:rPr>
        <w:t>0 g pien</w:t>
      </w:r>
      <w:r>
        <w:rPr>
          <w:rFonts w:ascii="Times New Roman" w:hAnsi="Times New Roman"/>
          <w:sz w:val="28"/>
          <w:szCs w:val="28"/>
          <w:lang w:val="lv-LV"/>
        </w:rPr>
        <w:t>a</w:t>
      </w:r>
      <w:r w:rsidRPr="009D5C98">
        <w:rPr>
          <w:rFonts w:ascii="Times New Roman" w:hAnsi="Times New Roman"/>
          <w:sz w:val="28"/>
          <w:szCs w:val="28"/>
          <w:lang w:val="lv-LV"/>
        </w:rPr>
        <w:t>, kefīr</w:t>
      </w:r>
      <w:r>
        <w:rPr>
          <w:rFonts w:ascii="Times New Roman" w:hAnsi="Times New Roman"/>
          <w:sz w:val="28"/>
          <w:szCs w:val="28"/>
          <w:lang w:val="lv-LV"/>
        </w:rPr>
        <w:t>a</w:t>
      </w:r>
      <w:r w:rsidRPr="009D5C98">
        <w:rPr>
          <w:rFonts w:ascii="Times New Roman" w:hAnsi="Times New Roman"/>
          <w:sz w:val="28"/>
          <w:szCs w:val="28"/>
          <w:lang w:val="lv-LV"/>
        </w:rPr>
        <w:t>, jogurt</w:t>
      </w:r>
      <w:r>
        <w:rPr>
          <w:rFonts w:ascii="Times New Roman" w:hAnsi="Times New Roman"/>
          <w:sz w:val="28"/>
          <w:szCs w:val="28"/>
          <w:lang w:val="lv-LV"/>
        </w:rPr>
        <w:t>a</w:t>
      </w:r>
      <w:r w:rsidRPr="009D5C98">
        <w:rPr>
          <w:rFonts w:ascii="Times New Roman" w:hAnsi="Times New Roman"/>
          <w:sz w:val="28"/>
          <w:szCs w:val="28"/>
          <w:lang w:val="lv-LV"/>
        </w:rPr>
        <w:t xml:space="preserve"> vai citu skābpiena produktu;</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7.4.</w:t>
      </w:r>
      <w:r>
        <w:rPr>
          <w:rFonts w:ascii="Times New Roman" w:hAnsi="Times New Roman"/>
          <w:sz w:val="28"/>
          <w:szCs w:val="28"/>
          <w:lang w:val="lv-LV"/>
        </w:rPr>
        <w:t> </w:t>
      </w:r>
      <w:r w:rsidRPr="009D5C98">
        <w:rPr>
          <w:rFonts w:ascii="Times New Roman" w:hAnsi="Times New Roman"/>
          <w:sz w:val="28"/>
          <w:szCs w:val="28"/>
          <w:lang w:val="lv-LV"/>
        </w:rPr>
        <w:t xml:space="preserve">vismaz </w:t>
      </w:r>
      <w:r>
        <w:rPr>
          <w:rFonts w:ascii="Times New Roman" w:hAnsi="Times New Roman"/>
          <w:sz w:val="28"/>
          <w:szCs w:val="28"/>
          <w:lang w:val="lv-LV"/>
        </w:rPr>
        <w:t>20</w:t>
      </w:r>
      <w:r w:rsidRPr="009D5C98">
        <w:rPr>
          <w:rFonts w:ascii="Times New Roman" w:hAnsi="Times New Roman"/>
          <w:sz w:val="28"/>
          <w:szCs w:val="28"/>
          <w:lang w:val="lv-LV"/>
        </w:rPr>
        <w:t>0 g (neto)</w:t>
      </w:r>
      <w:r>
        <w:rPr>
          <w:rFonts w:ascii="Times New Roman" w:hAnsi="Times New Roman"/>
          <w:sz w:val="28"/>
          <w:szCs w:val="28"/>
          <w:lang w:val="lv-LV"/>
        </w:rPr>
        <w:t xml:space="preserve"> ar</w:t>
      </w:r>
      <w:r w:rsidRPr="009D5C98">
        <w:rPr>
          <w:rFonts w:ascii="Times New Roman" w:hAnsi="Times New Roman"/>
          <w:sz w:val="28"/>
          <w:szCs w:val="28"/>
          <w:lang w:val="lv-LV"/>
        </w:rPr>
        <w:t xml:space="preserve"> piena olbaltumvielām bagātu</w:t>
      </w:r>
      <w:r>
        <w:rPr>
          <w:rFonts w:ascii="Times New Roman" w:hAnsi="Times New Roman"/>
          <w:sz w:val="28"/>
          <w:szCs w:val="28"/>
          <w:lang w:val="lv-LV"/>
        </w:rPr>
        <w:t xml:space="preserve"> produktu</w:t>
      </w:r>
      <w:r w:rsidRPr="009D5C98">
        <w:rPr>
          <w:rFonts w:ascii="Times New Roman" w:hAnsi="Times New Roman"/>
          <w:sz w:val="28"/>
          <w:szCs w:val="28"/>
          <w:lang w:val="lv-LV"/>
        </w:rPr>
        <w:t xml:space="preserve"> (biezpien</w:t>
      </w:r>
      <w:r>
        <w:rPr>
          <w:rFonts w:ascii="Times New Roman" w:hAnsi="Times New Roman"/>
          <w:sz w:val="28"/>
          <w:szCs w:val="28"/>
          <w:lang w:val="lv-LV"/>
        </w:rPr>
        <w:t>s</w:t>
      </w:r>
      <w:r w:rsidRPr="009D5C98">
        <w:rPr>
          <w:rFonts w:ascii="Times New Roman" w:hAnsi="Times New Roman"/>
          <w:sz w:val="28"/>
          <w:szCs w:val="28"/>
          <w:lang w:val="lv-LV"/>
        </w:rPr>
        <w:t>, sier</w:t>
      </w:r>
      <w:r>
        <w:rPr>
          <w:rFonts w:ascii="Times New Roman" w:hAnsi="Times New Roman"/>
          <w:sz w:val="28"/>
          <w:szCs w:val="28"/>
          <w:lang w:val="lv-LV"/>
        </w:rPr>
        <w:t>s</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7.5.</w:t>
      </w:r>
      <w:r>
        <w:rPr>
          <w:rFonts w:ascii="Times New Roman" w:hAnsi="Times New Roman"/>
          <w:sz w:val="28"/>
          <w:szCs w:val="28"/>
          <w:lang w:val="lv-LV"/>
        </w:rPr>
        <w:t> </w:t>
      </w:r>
      <w:r w:rsidRPr="009D5C98">
        <w:rPr>
          <w:rFonts w:ascii="Times New Roman" w:hAnsi="Times New Roman"/>
          <w:sz w:val="28"/>
          <w:szCs w:val="28"/>
          <w:lang w:val="lv-LV"/>
        </w:rPr>
        <w:t>vismaz 1000 g (neto) dārzeņu un augļu</w:t>
      </w:r>
      <w:r>
        <w:rPr>
          <w:rFonts w:ascii="Times New Roman" w:hAnsi="Times New Roman"/>
          <w:sz w:val="28"/>
          <w:szCs w:val="28"/>
          <w:lang w:val="lv-LV"/>
        </w:rPr>
        <w:t>, no tiem vismaz 250 g svaigā veidā</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w:t>
      </w:r>
      <w:r>
        <w:rPr>
          <w:rFonts w:ascii="Times New Roman" w:hAnsi="Times New Roman"/>
          <w:sz w:val="28"/>
          <w:szCs w:val="28"/>
          <w:lang w:val="lv-LV"/>
        </w:rPr>
        <w:t> </w:t>
      </w:r>
      <w:r w:rsidRPr="009D5C98">
        <w:rPr>
          <w:rFonts w:ascii="Times New Roman" w:hAnsi="Times New Roman"/>
          <w:sz w:val="28"/>
          <w:szCs w:val="28"/>
          <w:lang w:val="lv-LV"/>
        </w:rPr>
        <w:t>Ilgstošas sociālās aprūpes un sociālās rehabilitācijas institūciju klientu un ārstniecības iestāžu pacientu vecumā no 7 gadiem pamatdiētas ēdienkartē katru nedēļu (septiņas dienas) iekļauj š</w:t>
      </w:r>
      <w:r>
        <w:rPr>
          <w:rFonts w:ascii="Times New Roman" w:hAnsi="Times New Roman"/>
          <w:sz w:val="28"/>
          <w:szCs w:val="28"/>
          <w:lang w:val="lv-LV"/>
        </w:rPr>
        <w:t>ā</w:t>
      </w:r>
      <w:r w:rsidRPr="009D5C98">
        <w:rPr>
          <w:rFonts w:ascii="Times New Roman" w:hAnsi="Times New Roman"/>
          <w:sz w:val="28"/>
          <w:szCs w:val="28"/>
          <w:lang w:val="lv-LV"/>
        </w:rPr>
        <w:t xml:space="preserve"> pielikuma 6.punktā minēto</w:t>
      </w:r>
      <w:r>
        <w:rPr>
          <w:rFonts w:ascii="Times New Roman" w:hAnsi="Times New Roman"/>
          <w:sz w:val="28"/>
          <w:szCs w:val="28"/>
          <w:lang w:val="lv-LV"/>
        </w:rPr>
        <w:t>s</w:t>
      </w:r>
      <w:r w:rsidRPr="009D5C98">
        <w:rPr>
          <w:rFonts w:ascii="Times New Roman" w:hAnsi="Times New Roman"/>
          <w:sz w:val="28"/>
          <w:szCs w:val="28"/>
          <w:lang w:val="lv-LV"/>
        </w:rPr>
        <w:t xml:space="preserve"> produktu</w:t>
      </w:r>
      <w:r>
        <w:rPr>
          <w:rFonts w:ascii="Times New Roman" w:hAnsi="Times New Roman"/>
          <w:sz w:val="28"/>
          <w:szCs w:val="28"/>
          <w:lang w:val="lv-LV"/>
        </w:rPr>
        <w:t>s šādā</w:t>
      </w:r>
      <w:r w:rsidRPr="009D5C98">
        <w:rPr>
          <w:rFonts w:ascii="Times New Roman" w:hAnsi="Times New Roman"/>
          <w:sz w:val="28"/>
          <w:szCs w:val="28"/>
          <w:lang w:val="lv-LV"/>
        </w:rPr>
        <w:t xml:space="preserve"> daudzum</w:t>
      </w:r>
      <w:r>
        <w:rPr>
          <w:rFonts w:ascii="Times New Roman" w:hAnsi="Times New Roman"/>
          <w:sz w:val="28"/>
          <w:szCs w:val="28"/>
          <w:lang w:val="lv-LV"/>
        </w:rPr>
        <w:t>ā</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8.1.</w:t>
      </w:r>
      <w:r>
        <w:rPr>
          <w:rFonts w:ascii="Times New Roman" w:hAnsi="Times New Roman"/>
          <w:sz w:val="28"/>
          <w:szCs w:val="28"/>
          <w:lang w:val="lv-LV"/>
        </w:rPr>
        <w:t> </w:t>
      </w:r>
      <w:r w:rsidRPr="009D5C98">
        <w:rPr>
          <w:rFonts w:ascii="Times New Roman" w:hAnsi="Times New Roman"/>
          <w:sz w:val="28"/>
          <w:szCs w:val="28"/>
          <w:lang w:val="lv-LV"/>
        </w:rPr>
        <w:t>vismaz 490 g (neto) lies</w:t>
      </w:r>
      <w:r>
        <w:rPr>
          <w:rFonts w:ascii="Times New Roman" w:hAnsi="Times New Roman"/>
          <w:sz w:val="28"/>
          <w:szCs w:val="28"/>
          <w:lang w:val="lv-LV"/>
        </w:rPr>
        <w:t>as</w:t>
      </w:r>
      <w:r w:rsidRPr="009D5C98">
        <w:rPr>
          <w:rFonts w:ascii="Times New Roman" w:hAnsi="Times New Roman"/>
          <w:sz w:val="28"/>
          <w:szCs w:val="28"/>
          <w:lang w:val="lv-LV"/>
        </w:rPr>
        <w:t xml:space="preserve"> gaļ</w:t>
      </w:r>
      <w:r>
        <w:rPr>
          <w:rFonts w:ascii="Times New Roman" w:hAnsi="Times New Roman"/>
          <w:sz w:val="28"/>
          <w:szCs w:val="28"/>
          <w:lang w:val="lv-LV"/>
        </w:rPr>
        <w:t>as</w:t>
      </w:r>
      <w:r w:rsidRPr="009D5C98">
        <w:rPr>
          <w:rFonts w:ascii="Times New Roman" w:hAnsi="Times New Roman"/>
          <w:sz w:val="28"/>
          <w:szCs w:val="28"/>
          <w:lang w:val="lv-LV"/>
        </w:rPr>
        <w:t xml:space="preserve"> vai zivs (filej</w:t>
      </w:r>
      <w:r>
        <w:rPr>
          <w:rFonts w:ascii="Times New Roman" w:hAnsi="Times New Roman"/>
          <w:sz w:val="28"/>
          <w:szCs w:val="28"/>
          <w:lang w:val="lv-LV"/>
        </w:rPr>
        <w:t>a</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8.2.</w:t>
      </w:r>
      <w:r>
        <w:rPr>
          <w:rFonts w:ascii="Times New Roman" w:hAnsi="Times New Roman"/>
          <w:sz w:val="28"/>
          <w:szCs w:val="28"/>
          <w:lang w:val="lv-LV"/>
        </w:rPr>
        <w:t> </w:t>
      </w:r>
      <w:r w:rsidRPr="009D5C98">
        <w:rPr>
          <w:rFonts w:ascii="Times New Roman" w:hAnsi="Times New Roman"/>
          <w:sz w:val="28"/>
          <w:szCs w:val="28"/>
          <w:lang w:val="lv-LV"/>
        </w:rPr>
        <w:t>vismaz 1400 g (neto) kartupeļu;</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8.3.</w:t>
      </w:r>
      <w:r>
        <w:rPr>
          <w:rFonts w:ascii="Times New Roman" w:hAnsi="Times New Roman"/>
          <w:sz w:val="28"/>
          <w:szCs w:val="28"/>
          <w:lang w:val="lv-LV"/>
        </w:rPr>
        <w:t> </w:t>
      </w:r>
      <w:r w:rsidRPr="009D5C98">
        <w:rPr>
          <w:rFonts w:ascii="Times New Roman" w:hAnsi="Times New Roman"/>
          <w:sz w:val="28"/>
          <w:szCs w:val="28"/>
          <w:lang w:val="lv-LV"/>
        </w:rPr>
        <w:t xml:space="preserve">vismaz </w:t>
      </w:r>
      <w:r>
        <w:rPr>
          <w:rFonts w:ascii="Times New Roman" w:hAnsi="Times New Roman"/>
          <w:sz w:val="28"/>
          <w:szCs w:val="28"/>
          <w:lang w:val="lv-LV"/>
        </w:rPr>
        <w:t>28</w:t>
      </w:r>
      <w:r w:rsidRPr="009D5C98">
        <w:rPr>
          <w:rFonts w:ascii="Times New Roman" w:hAnsi="Times New Roman"/>
          <w:sz w:val="28"/>
          <w:szCs w:val="28"/>
          <w:lang w:val="lv-LV"/>
        </w:rPr>
        <w:t>00 g pien</w:t>
      </w:r>
      <w:r>
        <w:rPr>
          <w:rFonts w:ascii="Times New Roman" w:hAnsi="Times New Roman"/>
          <w:sz w:val="28"/>
          <w:szCs w:val="28"/>
          <w:lang w:val="lv-LV"/>
        </w:rPr>
        <w:t>a</w:t>
      </w:r>
      <w:r w:rsidRPr="009D5C98">
        <w:rPr>
          <w:rFonts w:ascii="Times New Roman" w:hAnsi="Times New Roman"/>
          <w:sz w:val="28"/>
          <w:szCs w:val="28"/>
          <w:lang w:val="lv-LV"/>
        </w:rPr>
        <w:t>, kefīr</w:t>
      </w:r>
      <w:r>
        <w:rPr>
          <w:rFonts w:ascii="Times New Roman" w:hAnsi="Times New Roman"/>
          <w:sz w:val="28"/>
          <w:szCs w:val="28"/>
          <w:lang w:val="lv-LV"/>
        </w:rPr>
        <w:t>a</w:t>
      </w:r>
      <w:r w:rsidRPr="009D5C98">
        <w:rPr>
          <w:rFonts w:ascii="Times New Roman" w:hAnsi="Times New Roman"/>
          <w:sz w:val="28"/>
          <w:szCs w:val="28"/>
          <w:lang w:val="lv-LV"/>
        </w:rPr>
        <w:t>, jogurt</w:t>
      </w:r>
      <w:r>
        <w:rPr>
          <w:rFonts w:ascii="Times New Roman" w:hAnsi="Times New Roman"/>
          <w:sz w:val="28"/>
          <w:szCs w:val="28"/>
          <w:lang w:val="lv-LV"/>
        </w:rPr>
        <w:t>a</w:t>
      </w:r>
      <w:r w:rsidRPr="009D5C98">
        <w:rPr>
          <w:rFonts w:ascii="Times New Roman" w:hAnsi="Times New Roman"/>
          <w:sz w:val="28"/>
          <w:szCs w:val="28"/>
          <w:lang w:val="lv-LV"/>
        </w:rPr>
        <w:t xml:space="preserve"> vai citu skābpiena produktu;</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8.4.</w:t>
      </w:r>
      <w:r>
        <w:rPr>
          <w:rFonts w:ascii="Times New Roman" w:hAnsi="Times New Roman"/>
          <w:sz w:val="28"/>
          <w:szCs w:val="28"/>
          <w:lang w:val="lv-LV"/>
        </w:rPr>
        <w:t> </w:t>
      </w:r>
      <w:r w:rsidRPr="009D5C98">
        <w:rPr>
          <w:rFonts w:ascii="Times New Roman" w:hAnsi="Times New Roman"/>
          <w:sz w:val="28"/>
          <w:szCs w:val="28"/>
          <w:lang w:val="lv-LV"/>
        </w:rPr>
        <w:t xml:space="preserve">vismaz </w:t>
      </w:r>
      <w:r>
        <w:rPr>
          <w:rFonts w:ascii="Times New Roman" w:hAnsi="Times New Roman"/>
          <w:sz w:val="28"/>
          <w:szCs w:val="28"/>
          <w:lang w:val="lv-LV"/>
        </w:rPr>
        <w:t>35</w:t>
      </w:r>
      <w:r w:rsidRPr="009D5C98">
        <w:rPr>
          <w:rFonts w:ascii="Times New Roman" w:hAnsi="Times New Roman"/>
          <w:sz w:val="28"/>
          <w:szCs w:val="28"/>
          <w:lang w:val="lv-LV"/>
        </w:rPr>
        <w:t xml:space="preserve">0 g (neto) </w:t>
      </w:r>
      <w:r>
        <w:rPr>
          <w:rFonts w:ascii="Times New Roman" w:hAnsi="Times New Roman"/>
          <w:sz w:val="28"/>
          <w:szCs w:val="28"/>
          <w:lang w:val="lv-LV"/>
        </w:rPr>
        <w:t>ar piena olbaltumvielām bagātu</w:t>
      </w:r>
      <w:r w:rsidRPr="009D5C98">
        <w:rPr>
          <w:rFonts w:ascii="Times New Roman" w:hAnsi="Times New Roman"/>
          <w:sz w:val="28"/>
          <w:szCs w:val="28"/>
          <w:lang w:val="lv-LV"/>
        </w:rPr>
        <w:t xml:space="preserve"> </w:t>
      </w:r>
      <w:r>
        <w:rPr>
          <w:rFonts w:ascii="Times New Roman" w:hAnsi="Times New Roman"/>
          <w:sz w:val="28"/>
          <w:szCs w:val="28"/>
          <w:lang w:val="lv-LV"/>
        </w:rPr>
        <w:t>produktu</w:t>
      </w:r>
      <w:r w:rsidRPr="009D5C98">
        <w:rPr>
          <w:rFonts w:ascii="Times New Roman" w:hAnsi="Times New Roman"/>
          <w:sz w:val="28"/>
          <w:szCs w:val="28"/>
          <w:lang w:val="lv-LV"/>
        </w:rPr>
        <w:t xml:space="preserve"> (biezpien</w:t>
      </w:r>
      <w:r>
        <w:rPr>
          <w:rFonts w:ascii="Times New Roman" w:hAnsi="Times New Roman"/>
          <w:sz w:val="28"/>
          <w:szCs w:val="28"/>
          <w:lang w:val="lv-LV"/>
        </w:rPr>
        <w:t>s</w:t>
      </w:r>
      <w:r w:rsidRPr="009D5C98">
        <w:rPr>
          <w:rFonts w:ascii="Times New Roman" w:hAnsi="Times New Roman"/>
          <w:sz w:val="28"/>
          <w:szCs w:val="28"/>
          <w:lang w:val="lv-LV"/>
        </w:rPr>
        <w:t>, sier</w:t>
      </w:r>
      <w:r>
        <w:rPr>
          <w:rFonts w:ascii="Times New Roman" w:hAnsi="Times New Roman"/>
          <w:sz w:val="28"/>
          <w:szCs w:val="28"/>
          <w:lang w:val="lv-LV"/>
        </w:rPr>
        <w:t>s</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8.5.</w:t>
      </w:r>
      <w:r>
        <w:rPr>
          <w:rFonts w:ascii="Times New Roman" w:hAnsi="Times New Roman"/>
          <w:sz w:val="28"/>
          <w:szCs w:val="28"/>
          <w:lang w:val="lv-LV"/>
        </w:rPr>
        <w:t> </w:t>
      </w:r>
      <w:r w:rsidRPr="009D5C98">
        <w:rPr>
          <w:rFonts w:ascii="Times New Roman" w:hAnsi="Times New Roman"/>
          <w:sz w:val="28"/>
          <w:szCs w:val="28"/>
          <w:lang w:val="lv-LV"/>
        </w:rPr>
        <w:t xml:space="preserve">vismaz </w:t>
      </w:r>
      <w:r>
        <w:rPr>
          <w:rFonts w:ascii="Times New Roman" w:hAnsi="Times New Roman"/>
          <w:sz w:val="28"/>
          <w:szCs w:val="28"/>
          <w:lang w:val="lv-LV"/>
        </w:rPr>
        <w:t>20</w:t>
      </w:r>
      <w:r w:rsidRPr="009D5C98">
        <w:rPr>
          <w:rFonts w:ascii="Times New Roman" w:hAnsi="Times New Roman"/>
          <w:sz w:val="28"/>
          <w:szCs w:val="28"/>
          <w:lang w:val="lv-LV"/>
        </w:rPr>
        <w:t>00 g (neto) dārzeņu un augļu</w:t>
      </w:r>
      <w:r>
        <w:rPr>
          <w:rFonts w:ascii="Times New Roman" w:hAnsi="Times New Roman"/>
          <w:sz w:val="28"/>
          <w:szCs w:val="28"/>
          <w:lang w:val="lv-LV"/>
        </w:rPr>
        <w:t>, no tiem vismaz 500 g svaigā veidā</w:t>
      </w:r>
      <w:r w:rsidRPr="009D5C98">
        <w:rPr>
          <w:rFonts w:ascii="Times New Roman" w:hAnsi="Times New Roman"/>
          <w:sz w:val="28"/>
          <w:szCs w:val="28"/>
          <w:lang w:val="lv-LV"/>
        </w:rPr>
        <w:t>.</w:t>
      </w:r>
    </w:p>
    <w:p w:rsidR="00BE672B" w:rsidRPr="009D5C98" w:rsidRDefault="00BE672B" w:rsidP="001E3067">
      <w:pPr>
        <w:spacing w:after="0" w:line="240" w:lineRule="auto"/>
        <w:ind w:firstLine="709"/>
        <w:jc w:val="both"/>
        <w:rPr>
          <w:rFonts w:ascii="Times New Roman" w:hAnsi="Times New Roman"/>
          <w:sz w:val="28"/>
          <w:szCs w:val="28"/>
          <w:lang w:val="lv-LV"/>
        </w:rPr>
      </w:pPr>
    </w:p>
    <w:p w:rsidR="00BE672B" w:rsidRDefault="00BE672B" w:rsidP="002F2F15">
      <w:pPr>
        <w:pStyle w:val="NoSpacing1"/>
        <w:ind w:firstLine="709"/>
        <w:jc w:val="both"/>
        <w:rPr>
          <w:rFonts w:ascii="Times New Roman" w:hAnsi="Times New Roman"/>
          <w:sz w:val="28"/>
          <w:szCs w:val="28"/>
          <w:lang w:val="lv-LV"/>
        </w:rPr>
      </w:pPr>
      <w:r>
        <w:rPr>
          <w:rFonts w:ascii="Times New Roman" w:hAnsi="Times New Roman"/>
          <w:sz w:val="28"/>
          <w:szCs w:val="28"/>
          <w:lang w:val="lv-LV"/>
        </w:rPr>
        <w:t>9</w:t>
      </w:r>
      <w:r w:rsidRPr="009D5C98">
        <w:rPr>
          <w:rFonts w:ascii="Times New Roman" w:hAnsi="Times New Roman"/>
          <w:sz w:val="28"/>
          <w:szCs w:val="28"/>
          <w:lang w:val="lv-LV"/>
        </w:rPr>
        <w:t>.</w:t>
      </w:r>
      <w:r>
        <w:rPr>
          <w:rFonts w:ascii="Times New Roman" w:hAnsi="Times New Roman"/>
          <w:sz w:val="28"/>
          <w:szCs w:val="28"/>
          <w:lang w:val="lv-LV"/>
        </w:rPr>
        <w:t> Šā pielikuma 6</w:t>
      </w:r>
      <w:r w:rsidRPr="009D5C98">
        <w:rPr>
          <w:rFonts w:ascii="Times New Roman" w:hAnsi="Times New Roman"/>
          <w:sz w:val="28"/>
          <w:szCs w:val="28"/>
          <w:lang w:val="lv-LV"/>
        </w:rPr>
        <w:t xml:space="preserve">., </w:t>
      </w:r>
      <w:r>
        <w:rPr>
          <w:rFonts w:ascii="Times New Roman" w:hAnsi="Times New Roman"/>
          <w:sz w:val="28"/>
          <w:szCs w:val="28"/>
          <w:lang w:val="lv-LV"/>
        </w:rPr>
        <w:t>7</w:t>
      </w:r>
      <w:r w:rsidRPr="009D5C98">
        <w:rPr>
          <w:rFonts w:ascii="Times New Roman" w:hAnsi="Times New Roman"/>
          <w:sz w:val="28"/>
          <w:szCs w:val="28"/>
          <w:lang w:val="lv-LV"/>
        </w:rPr>
        <w:t xml:space="preserve">. un </w:t>
      </w:r>
      <w:r>
        <w:rPr>
          <w:rFonts w:ascii="Times New Roman" w:hAnsi="Times New Roman"/>
          <w:sz w:val="28"/>
          <w:szCs w:val="28"/>
          <w:lang w:val="lv-LV"/>
        </w:rPr>
        <w:t>8</w:t>
      </w:r>
      <w:r w:rsidRPr="009D5C98">
        <w:rPr>
          <w:rFonts w:ascii="Times New Roman" w:hAnsi="Times New Roman"/>
          <w:sz w:val="28"/>
          <w:szCs w:val="28"/>
          <w:lang w:val="lv-LV"/>
        </w:rPr>
        <w:t xml:space="preserve">.punktā </w:t>
      </w:r>
      <w:r w:rsidRPr="00BE1650">
        <w:rPr>
          <w:rFonts w:ascii="Times New Roman" w:hAnsi="Times New Roman"/>
          <w:iCs/>
          <w:sz w:val="28"/>
          <w:szCs w:val="28"/>
          <w:lang w:val="lv-LV"/>
        </w:rPr>
        <w:t>minēto pārtikas produktu iepirkumā izvēlas tādus produktus, kuru ražošanā neizmanto sintētiskās krāsvielas un kas nesatur ģenētiski modificētus organismus, nesastāv no tiem un nav no tiem</w:t>
      </w:r>
      <w:r w:rsidRPr="00AD062E">
        <w:rPr>
          <w:rFonts w:ascii="Times New Roman" w:hAnsi="Times New Roman"/>
          <w:iCs/>
          <w:sz w:val="28"/>
          <w:szCs w:val="28"/>
          <w:lang w:val="lv-LV"/>
        </w:rPr>
        <w:t xml:space="preserve"> </w:t>
      </w:r>
      <w:r w:rsidRPr="00BE1650">
        <w:rPr>
          <w:rFonts w:ascii="Times New Roman" w:hAnsi="Times New Roman"/>
          <w:iCs/>
          <w:sz w:val="28"/>
          <w:szCs w:val="28"/>
          <w:lang w:val="lv-LV"/>
        </w:rPr>
        <w:t xml:space="preserve">ražoti. </w:t>
      </w:r>
      <w:r>
        <w:rPr>
          <w:rFonts w:ascii="Times New Roman" w:hAnsi="Times New Roman"/>
          <w:iCs/>
          <w:sz w:val="28"/>
          <w:szCs w:val="28"/>
          <w:lang w:val="lv-LV"/>
        </w:rPr>
        <w:t>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BE672B" w:rsidRPr="009D5C98" w:rsidRDefault="00BE672B" w:rsidP="001E3067">
      <w:pPr>
        <w:spacing w:after="0" w:line="240" w:lineRule="auto"/>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10.</w:t>
      </w:r>
      <w:r>
        <w:rPr>
          <w:rFonts w:ascii="Times New Roman" w:hAnsi="Times New Roman"/>
          <w:sz w:val="28"/>
          <w:szCs w:val="28"/>
          <w:lang w:val="lv-LV"/>
        </w:rPr>
        <w:t> </w:t>
      </w:r>
      <w:r w:rsidRPr="009D5C98">
        <w:rPr>
          <w:rFonts w:ascii="Times New Roman" w:hAnsi="Times New Roman"/>
          <w:sz w:val="28"/>
          <w:szCs w:val="28"/>
          <w:lang w:val="lv-LV"/>
        </w:rPr>
        <w:t>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w:t>
      </w:r>
      <w:r>
        <w:rPr>
          <w:rFonts w:ascii="Times New Roman" w:hAnsi="Times New Roman"/>
          <w:sz w:val="28"/>
          <w:szCs w:val="28"/>
          <w:lang w:val="lv-LV"/>
        </w:rPr>
        <w:t>as</w:t>
      </w:r>
      <w:r w:rsidRPr="009D5C98">
        <w:rPr>
          <w:rFonts w:ascii="Times New Roman" w:hAnsi="Times New Roman"/>
          <w:sz w:val="28"/>
          <w:szCs w:val="28"/>
          <w:lang w:val="lv-LV"/>
        </w:rPr>
        <w:t xml:space="preserve"> ir ražota no ģenētiski modificētām izejvielām.</w:t>
      </w:r>
    </w:p>
    <w:p w:rsidR="00BE672B" w:rsidRPr="009D5C98" w:rsidRDefault="00BE672B" w:rsidP="001E3067">
      <w:pPr>
        <w:pStyle w:val="NoSpacing"/>
        <w:ind w:firstLine="709"/>
        <w:jc w:val="both"/>
        <w:rPr>
          <w:rFonts w:ascii="Times New Roman" w:hAnsi="Times New Roman"/>
          <w:sz w:val="28"/>
          <w:szCs w:val="28"/>
          <w:lang w:val="lv-LV"/>
        </w:rPr>
      </w:pP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11.</w:t>
      </w:r>
      <w:r>
        <w:rPr>
          <w:rFonts w:ascii="Times New Roman" w:hAnsi="Times New Roman"/>
          <w:sz w:val="28"/>
          <w:szCs w:val="28"/>
          <w:lang w:val="lv-LV"/>
        </w:rPr>
        <w:t> </w:t>
      </w:r>
      <w:r w:rsidRPr="009D5C98">
        <w:rPr>
          <w:rFonts w:ascii="Times New Roman" w:hAnsi="Times New Roman"/>
          <w:sz w:val="28"/>
          <w:szCs w:val="28"/>
          <w:lang w:val="lv-LV"/>
        </w:rPr>
        <w:t>Ilgstošas sociālās aprūpes un sociālās rehabilitācijas institūciju klientu un ārstniecības iestāžu pacientu līdz 18 gadu vecumam uzturā neiekļauj:</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11.1.</w:t>
      </w:r>
      <w:r>
        <w:rPr>
          <w:rFonts w:ascii="Times New Roman" w:hAnsi="Times New Roman"/>
          <w:sz w:val="28"/>
          <w:szCs w:val="28"/>
          <w:lang w:val="lv-LV"/>
        </w:rPr>
        <w:t> </w:t>
      </w:r>
      <w:r w:rsidRPr="00200862">
        <w:rPr>
          <w:rFonts w:ascii="Times New Roman" w:hAnsi="Times New Roman"/>
          <w:sz w:val="28"/>
          <w:szCs w:val="28"/>
          <w:lang w:val="lv-LV"/>
        </w:rPr>
        <w:t>fritētus (frī) kartupeļus, kartupeļu kroketes un citus eļļā vārītus un analogus pārtikas produktus</w:t>
      </w:r>
      <w:r w:rsidRPr="009D5C98">
        <w:rPr>
          <w:rFonts w:ascii="Times New Roman" w:hAnsi="Times New Roman"/>
          <w:sz w:val="28"/>
          <w:szCs w:val="28"/>
          <w:lang w:val="lv-LV"/>
        </w:rPr>
        <w:t>;</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11.2.</w:t>
      </w:r>
      <w:r>
        <w:rPr>
          <w:rFonts w:ascii="Times New Roman" w:hAnsi="Times New Roman"/>
          <w:sz w:val="28"/>
          <w:szCs w:val="28"/>
          <w:lang w:val="lv-LV"/>
        </w:rPr>
        <w:t> </w:t>
      </w:r>
      <w:r w:rsidRPr="009D5C98">
        <w:rPr>
          <w:rFonts w:ascii="Times New Roman" w:hAnsi="Times New Roman"/>
          <w:sz w:val="28"/>
          <w:szCs w:val="28"/>
          <w:lang w:val="lv-LV"/>
        </w:rPr>
        <w:t>mehāniski atdalītu gaļu;</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11.3.</w:t>
      </w:r>
      <w:r>
        <w:rPr>
          <w:rFonts w:ascii="Times New Roman" w:hAnsi="Times New Roman"/>
          <w:sz w:val="28"/>
          <w:szCs w:val="28"/>
          <w:lang w:val="lv-LV"/>
        </w:rPr>
        <w:t> </w:t>
      </w:r>
      <w:r w:rsidRPr="009D5C98">
        <w:rPr>
          <w:rFonts w:ascii="Times New Roman" w:hAnsi="Times New Roman"/>
          <w:sz w:val="28"/>
          <w:szCs w:val="28"/>
          <w:lang w:val="lv-LV"/>
        </w:rPr>
        <w:t>majonēzi, kečupu, tomātu mērci, krējuma izstrādājumus piedev</w:t>
      </w:r>
      <w:r>
        <w:rPr>
          <w:rFonts w:ascii="Times New Roman" w:hAnsi="Times New Roman"/>
          <w:sz w:val="28"/>
          <w:szCs w:val="28"/>
          <w:lang w:val="lv-LV"/>
        </w:rPr>
        <w:t>u veidā,</w:t>
      </w:r>
      <w:r w:rsidRPr="009D5C98">
        <w:rPr>
          <w:rFonts w:ascii="Times New Roman" w:hAnsi="Times New Roman"/>
          <w:sz w:val="28"/>
          <w:szCs w:val="28"/>
          <w:lang w:val="lv-LV"/>
        </w:rPr>
        <w:t xml:space="preserve"> pasniedzot ēdienu (ēdienu gatavošanā majonēzi, kečupu, tomātu mērci ir atļauts izmantot);</w:t>
      </w:r>
    </w:p>
    <w:p w:rsidR="00BE672B" w:rsidRPr="009D5C98" w:rsidRDefault="00BE672B" w:rsidP="001E3067">
      <w:pPr>
        <w:pStyle w:val="NoSpacing"/>
        <w:ind w:firstLine="709"/>
        <w:jc w:val="both"/>
        <w:rPr>
          <w:rFonts w:ascii="Times New Roman" w:hAnsi="Times New Roman"/>
          <w:sz w:val="28"/>
          <w:szCs w:val="28"/>
          <w:lang w:val="lv-LV"/>
        </w:rPr>
      </w:pPr>
      <w:r w:rsidRPr="009D5C98">
        <w:rPr>
          <w:rFonts w:ascii="Times New Roman" w:hAnsi="Times New Roman"/>
          <w:sz w:val="28"/>
          <w:szCs w:val="28"/>
          <w:lang w:val="lv-LV"/>
        </w:rPr>
        <w:t>11.4.</w:t>
      </w:r>
      <w:r>
        <w:rPr>
          <w:rFonts w:ascii="Times New Roman" w:hAnsi="Times New Roman"/>
          <w:sz w:val="28"/>
          <w:szCs w:val="28"/>
          <w:lang w:val="lv-LV"/>
        </w:rPr>
        <w:t> </w:t>
      </w:r>
      <w:r w:rsidRPr="009D5C98">
        <w:rPr>
          <w:rFonts w:ascii="Times New Roman" w:hAnsi="Times New Roman"/>
          <w:sz w:val="28"/>
          <w:szCs w:val="28"/>
          <w:lang w:val="lv-LV"/>
        </w:rPr>
        <w:t>konditorejas izstrādājumus, kuru sastāvā i</w:t>
      </w:r>
      <w:r>
        <w:rPr>
          <w:rFonts w:ascii="Times New Roman" w:hAnsi="Times New Roman"/>
          <w:sz w:val="28"/>
          <w:szCs w:val="28"/>
          <w:lang w:val="lv-LV"/>
        </w:rPr>
        <w:t>r daļēji hidrogenēti augu tauki.</w:t>
      </w:r>
    </w:p>
    <w:p w:rsidR="00BE672B" w:rsidRPr="009D5C98" w:rsidRDefault="00BE672B" w:rsidP="001E3067">
      <w:pPr>
        <w:pStyle w:val="NoSpacing"/>
        <w:ind w:firstLine="709"/>
        <w:jc w:val="both"/>
        <w:rPr>
          <w:rFonts w:ascii="Times New Roman" w:hAnsi="Times New Roman"/>
          <w:sz w:val="28"/>
          <w:szCs w:val="28"/>
          <w:lang w:val="lv-LV"/>
        </w:rPr>
      </w:pPr>
    </w:p>
    <w:p w:rsidR="00BE672B" w:rsidRDefault="00BE672B" w:rsidP="001E3067">
      <w:pPr>
        <w:pStyle w:val="NoSpacing"/>
        <w:ind w:firstLine="709"/>
        <w:jc w:val="both"/>
        <w:rPr>
          <w:rFonts w:ascii="Times New Roman" w:hAnsi="Times New Roman"/>
          <w:iCs/>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2</w:t>
      </w:r>
      <w:r w:rsidRPr="008F6C75">
        <w:rPr>
          <w:rFonts w:ascii="Times New Roman" w:hAnsi="Times New Roman"/>
          <w:sz w:val="28"/>
          <w:szCs w:val="28"/>
          <w:lang w:val="lv-LV"/>
        </w:rPr>
        <w:t>.</w:t>
      </w:r>
      <w:r>
        <w:rPr>
          <w:rFonts w:ascii="Times New Roman" w:hAnsi="Times New Roman"/>
          <w:sz w:val="28"/>
          <w:szCs w:val="28"/>
          <w:lang w:val="lv-LV"/>
        </w:rPr>
        <w:t> </w:t>
      </w:r>
      <w:r w:rsidRPr="00BE1650">
        <w:rPr>
          <w:rFonts w:ascii="Times New Roman" w:hAnsi="Times New Roman"/>
          <w:iCs/>
          <w:sz w:val="28"/>
          <w:szCs w:val="28"/>
          <w:lang w:val="lv-LV"/>
        </w:rPr>
        <w:t xml:space="preserve">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w:t>
      </w:r>
      <w:r>
        <w:rPr>
          <w:rFonts w:ascii="Times New Roman" w:hAnsi="Times New Roman"/>
          <w:sz w:val="28"/>
          <w:szCs w:val="28"/>
          <w:lang w:val="lv-LV"/>
        </w:rPr>
        <w:t>i</w:t>
      </w:r>
      <w:r w:rsidRPr="009D5C98">
        <w:rPr>
          <w:rFonts w:ascii="Times New Roman" w:hAnsi="Times New Roman"/>
          <w:sz w:val="28"/>
          <w:szCs w:val="28"/>
          <w:lang w:val="lv-LV"/>
        </w:rPr>
        <w:t>lgstošas sociālās aprūpes un sociālās rehabilitācijas institūciju klientu un ārstniecības iestāžu pacientu līdz 18</w:t>
      </w:r>
      <w:r>
        <w:rPr>
          <w:rFonts w:ascii="Times New Roman" w:hAnsi="Times New Roman"/>
          <w:sz w:val="28"/>
          <w:szCs w:val="28"/>
          <w:lang w:val="lv-LV"/>
        </w:rPr>
        <w:t> </w:t>
      </w:r>
      <w:r w:rsidRPr="009D5C98">
        <w:rPr>
          <w:rFonts w:ascii="Times New Roman" w:hAnsi="Times New Roman"/>
          <w:sz w:val="28"/>
          <w:szCs w:val="28"/>
          <w:lang w:val="lv-LV"/>
        </w:rPr>
        <w:t>gadu vecumam</w:t>
      </w:r>
      <w:r>
        <w:rPr>
          <w:rFonts w:ascii="Times New Roman" w:hAnsi="Times New Roman"/>
          <w:iCs/>
          <w:sz w:val="28"/>
          <w:szCs w:val="28"/>
          <w:lang w:val="lv-LV"/>
        </w:rPr>
        <w:t xml:space="preserve"> uzturā iekļauj, ja tie atbilst šādām prasībām:</w:t>
      </w:r>
    </w:p>
    <w:p w:rsidR="00BE672B" w:rsidRDefault="00BE672B" w:rsidP="001E306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12.1. </w:t>
      </w:r>
      <w:r w:rsidRPr="00BE1650">
        <w:rPr>
          <w:rFonts w:ascii="Times New Roman" w:hAnsi="Times New Roman"/>
          <w:iCs/>
          <w:sz w:val="28"/>
          <w:szCs w:val="28"/>
          <w:lang w:val="lv-LV"/>
        </w:rPr>
        <w:t>satur vismaz 70</w:t>
      </w:r>
      <w:r>
        <w:rPr>
          <w:rFonts w:ascii="Times New Roman" w:hAnsi="Times New Roman"/>
          <w:iCs/>
          <w:sz w:val="28"/>
          <w:szCs w:val="28"/>
          <w:lang w:val="lv-LV"/>
        </w:rPr>
        <w:t> </w:t>
      </w:r>
      <w:r w:rsidRPr="00BE1650">
        <w:rPr>
          <w:rFonts w:ascii="Times New Roman" w:hAnsi="Times New Roman"/>
          <w:iCs/>
          <w:sz w:val="28"/>
          <w:szCs w:val="28"/>
          <w:lang w:val="lv-LV"/>
        </w:rPr>
        <w:t xml:space="preserve">% gaļas </w:t>
      </w:r>
      <w:r w:rsidRPr="00BE1650">
        <w:rPr>
          <w:rFonts w:ascii="Times New Roman" w:hAnsi="Times New Roman"/>
          <w:bCs/>
          <w:iCs/>
          <w:sz w:val="28"/>
          <w:szCs w:val="28"/>
          <w:lang w:val="lv-LV"/>
        </w:rPr>
        <w:t>vai 60</w:t>
      </w:r>
      <w:r>
        <w:rPr>
          <w:rFonts w:ascii="Times New Roman" w:hAnsi="Times New Roman"/>
          <w:bCs/>
          <w:iCs/>
          <w:sz w:val="28"/>
          <w:szCs w:val="28"/>
          <w:lang w:val="lv-LV"/>
        </w:rPr>
        <w:t> </w:t>
      </w:r>
      <w:r w:rsidRPr="00BE1650">
        <w:rPr>
          <w:rFonts w:ascii="Times New Roman" w:hAnsi="Times New Roman"/>
          <w:bCs/>
          <w:iCs/>
          <w:sz w:val="28"/>
          <w:szCs w:val="28"/>
          <w:lang w:val="lv-LV"/>
        </w:rPr>
        <w:t>% zivju</w:t>
      </w:r>
      <w:r>
        <w:rPr>
          <w:rFonts w:ascii="Times New Roman" w:hAnsi="Times New Roman"/>
          <w:iCs/>
          <w:sz w:val="28"/>
          <w:szCs w:val="28"/>
          <w:lang w:val="lv-LV"/>
        </w:rPr>
        <w:t>;</w:t>
      </w:r>
    </w:p>
    <w:p w:rsidR="00BE672B" w:rsidRDefault="00BE672B" w:rsidP="001E306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12.2. </w:t>
      </w:r>
      <w:r w:rsidRPr="00BE1650">
        <w:rPr>
          <w:rFonts w:ascii="Times New Roman" w:hAnsi="Times New Roman"/>
          <w:iCs/>
          <w:sz w:val="28"/>
          <w:szCs w:val="28"/>
          <w:lang w:val="lv-LV"/>
        </w:rPr>
        <w:t>nesatur pārtikas piedevas – garšas pastiprinātājus (E620</w:t>
      </w:r>
      <w:r>
        <w:rPr>
          <w:rFonts w:ascii="Times New Roman" w:hAnsi="Times New Roman"/>
          <w:iCs/>
          <w:sz w:val="28"/>
          <w:szCs w:val="28"/>
          <w:lang w:val="lv-LV"/>
        </w:rPr>
        <w:t>–E</w:t>
      </w:r>
      <w:r w:rsidRPr="00BE1650">
        <w:rPr>
          <w:rFonts w:ascii="Times New Roman" w:hAnsi="Times New Roman"/>
          <w:iCs/>
          <w:sz w:val="28"/>
          <w:szCs w:val="28"/>
          <w:lang w:val="lv-LV"/>
        </w:rPr>
        <w:t>650) un krāsvielas</w:t>
      </w:r>
      <w:r>
        <w:rPr>
          <w:rFonts w:ascii="Times New Roman" w:hAnsi="Times New Roman"/>
          <w:iCs/>
          <w:sz w:val="28"/>
          <w:szCs w:val="28"/>
          <w:lang w:val="lv-LV"/>
        </w:rPr>
        <w:t>;</w:t>
      </w:r>
    </w:p>
    <w:p w:rsidR="00BE672B" w:rsidRDefault="00BE672B" w:rsidP="001E306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12.3. </w:t>
      </w:r>
      <w:r w:rsidRPr="00BE1650">
        <w:rPr>
          <w:rFonts w:ascii="Times New Roman" w:hAnsi="Times New Roman"/>
          <w:iCs/>
          <w:sz w:val="28"/>
          <w:szCs w:val="28"/>
          <w:lang w:val="lv-LV"/>
        </w:rPr>
        <w:t>nesatur mehāniski atdalītu gaļu</w:t>
      </w:r>
      <w:r>
        <w:rPr>
          <w:rFonts w:ascii="Times New Roman" w:hAnsi="Times New Roman"/>
          <w:iCs/>
          <w:sz w:val="28"/>
          <w:szCs w:val="28"/>
          <w:lang w:val="lv-LV"/>
        </w:rPr>
        <w:t>;</w:t>
      </w:r>
    </w:p>
    <w:p w:rsidR="00BE672B" w:rsidRDefault="00BE672B" w:rsidP="001E306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12.4. </w:t>
      </w:r>
      <w:r w:rsidRPr="00BE1650">
        <w:rPr>
          <w:rFonts w:ascii="Times New Roman" w:hAnsi="Times New Roman"/>
          <w:iCs/>
          <w:sz w:val="28"/>
          <w:szCs w:val="28"/>
          <w:lang w:val="lv-LV"/>
        </w:rPr>
        <w:t>nesatur izejvielas, kas ražotas no ģen</w:t>
      </w:r>
      <w:r>
        <w:rPr>
          <w:rFonts w:ascii="Times New Roman" w:hAnsi="Times New Roman"/>
          <w:iCs/>
          <w:sz w:val="28"/>
          <w:szCs w:val="28"/>
          <w:lang w:val="lv-LV"/>
        </w:rPr>
        <w:t>ētiski modificētiem organismiem;</w:t>
      </w:r>
    </w:p>
    <w:p w:rsidR="00BE672B" w:rsidRDefault="00BE672B" w:rsidP="001E3067">
      <w:pPr>
        <w:pStyle w:val="NoSpacing"/>
        <w:ind w:firstLine="709"/>
        <w:jc w:val="both"/>
        <w:rPr>
          <w:rFonts w:ascii="Times New Roman" w:hAnsi="Times New Roman"/>
          <w:sz w:val="28"/>
          <w:szCs w:val="28"/>
          <w:lang w:val="lv-LV"/>
        </w:rPr>
      </w:pPr>
      <w:r>
        <w:rPr>
          <w:rFonts w:ascii="Times New Roman" w:hAnsi="Times New Roman"/>
          <w:iCs/>
          <w:sz w:val="28"/>
          <w:szCs w:val="28"/>
          <w:lang w:val="lv-LV"/>
        </w:rPr>
        <w:t>12.5. </w:t>
      </w:r>
      <w:r w:rsidRPr="00BE1650">
        <w:rPr>
          <w:rFonts w:ascii="Times New Roman" w:hAnsi="Times New Roman"/>
          <w:iCs/>
          <w:sz w:val="28"/>
          <w:szCs w:val="28"/>
          <w:lang w:val="lv-LV"/>
        </w:rPr>
        <w:t>satur sāli mazā</w:t>
      </w:r>
      <w:r>
        <w:rPr>
          <w:rFonts w:ascii="Times New Roman" w:hAnsi="Times New Roman"/>
          <w:iCs/>
          <w:sz w:val="28"/>
          <w:szCs w:val="28"/>
          <w:lang w:val="lv-LV"/>
        </w:rPr>
        <w:t xml:space="preserve">k par </w:t>
      </w:r>
      <w:r w:rsidRPr="00BE1650">
        <w:rPr>
          <w:rFonts w:ascii="Times New Roman" w:hAnsi="Times New Roman"/>
          <w:bCs/>
          <w:iCs/>
          <w:sz w:val="28"/>
          <w:szCs w:val="28"/>
          <w:lang w:val="lv-LV"/>
        </w:rPr>
        <w:t>1,25 g uz 100 g</w:t>
      </w:r>
      <w:r>
        <w:rPr>
          <w:rFonts w:ascii="Times New Roman" w:hAnsi="Times New Roman"/>
          <w:bCs/>
          <w:iCs/>
          <w:sz w:val="28"/>
          <w:szCs w:val="28"/>
          <w:lang w:val="lv-LV"/>
        </w:rPr>
        <w:t xml:space="preserve"> </w:t>
      </w:r>
      <w:r w:rsidRPr="00BE1650">
        <w:rPr>
          <w:rFonts w:ascii="Times New Roman" w:hAnsi="Times New Roman"/>
          <w:bCs/>
          <w:iCs/>
          <w:sz w:val="28"/>
          <w:szCs w:val="28"/>
          <w:lang w:val="lv-LV"/>
        </w:rPr>
        <w:t>gaļ</w:t>
      </w:r>
      <w:r>
        <w:rPr>
          <w:rFonts w:ascii="Times New Roman" w:hAnsi="Times New Roman"/>
          <w:bCs/>
          <w:iCs/>
          <w:sz w:val="28"/>
          <w:szCs w:val="28"/>
          <w:lang w:val="lv-LV"/>
        </w:rPr>
        <w:t xml:space="preserve">as produkta un </w:t>
      </w:r>
      <w:r w:rsidRPr="00BE1650">
        <w:rPr>
          <w:rFonts w:ascii="Times New Roman" w:hAnsi="Times New Roman"/>
          <w:bCs/>
          <w:iCs/>
          <w:sz w:val="28"/>
          <w:szCs w:val="28"/>
          <w:lang w:val="lv-LV"/>
        </w:rPr>
        <w:t>1,5 g uz 100</w:t>
      </w:r>
      <w:r>
        <w:rPr>
          <w:rFonts w:ascii="Times New Roman" w:hAnsi="Times New Roman"/>
          <w:bCs/>
          <w:iCs/>
          <w:sz w:val="28"/>
          <w:szCs w:val="28"/>
          <w:lang w:val="lv-LV"/>
        </w:rPr>
        <w:t> </w:t>
      </w:r>
      <w:r w:rsidRPr="00BE1650">
        <w:rPr>
          <w:rFonts w:ascii="Times New Roman" w:hAnsi="Times New Roman"/>
          <w:bCs/>
          <w:iCs/>
          <w:sz w:val="28"/>
          <w:szCs w:val="28"/>
          <w:lang w:val="lv-LV"/>
        </w:rPr>
        <w:t>g zivju produkta.</w:t>
      </w:r>
    </w:p>
    <w:p w:rsidR="00BE672B" w:rsidRDefault="00BE672B" w:rsidP="001E3067">
      <w:pPr>
        <w:spacing w:after="0" w:line="240" w:lineRule="auto"/>
        <w:ind w:firstLine="709"/>
        <w:jc w:val="both"/>
        <w:rPr>
          <w:rFonts w:ascii="Times New Roman" w:hAnsi="Times New Roman"/>
          <w:sz w:val="28"/>
          <w:szCs w:val="28"/>
          <w:lang w:val="lv-LV"/>
        </w:rPr>
      </w:pPr>
    </w:p>
    <w:p w:rsidR="00BE672B" w:rsidRPr="001009B0" w:rsidRDefault="00BE672B" w:rsidP="001E3067">
      <w:pPr>
        <w:pStyle w:val="NoSpacing"/>
        <w:ind w:firstLine="709"/>
        <w:jc w:val="both"/>
        <w:rPr>
          <w:rFonts w:ascii="Times New Roman" w:hAnsi="Times New Roman"/>
          <w:sz w:val="28"/>
          <w:szCs w:val="28"/>
          <w:lang w:val="lv-LV"/>
        </w:rPr>
      </w:pPr>
      <w:r>
        <w:rPr>
          <w:rFonts w:ascii="Times New Roman" w:hAnsi="Times New Roman"/>
          <w:sz w:val="28"/>
          <w:szCs w:val="28"/>
          <w:lang w:val="lv-LV"/>
        </w:rPr>
        <w:t>13</w:t>
      </w:r>
      <w:r w:rsidRPr="001009B0">
        <w:rPr>
          <w:rFonts w:ascii="Times New Roman" w:hAnsi="Times New Roman"/>
          <w:sz w:val="28"/>
          <w:szCs w:val="28"/>
          <w:lang w:val="lv-LV"/>
        </w:rPr>
        <w:t>.</w:t>
      </w:r>
      <w:r>
        <w:rPr>
          <w:rFonts w:ascii="Times New Roman" w:hAnsi="Times New Roman"/>
          <w:sz w:val="28"/>
          <w:szCs w:val="28"/>
          <w:lang w:val="lv-LV"/>
        </w:rPr>
        <w:t> Šā pielikuma 12</w:t>
      </w:r>
      <w:r w:rsidRPr="001009B0">
        <w:rPr>
          <w:rFonts w:ascii="Times New Roman" w:hAnsi="Times New Roman"/>
          <w:sz w:val="28"/>
          <w:szCs w:val="28"/>
          <w:lang w:val="lv-LV"/>
        </w:rPr>
        <w:t xml:space="preserve">.punktā minētos </w:t>
      </w:r>
      <w:r>
        <w:rPr>
          <w:rFonts w:ascii="Times New Roman" w:hAnsi="Times New Roman"/>
          <w:sz w:val="28"/>
          <w:szCs w:val="28"/>
          <w:lang w:val="lv-LV"/>
        </w:rPr>
        <w:t>pārtikas produktus</w:t>
      </w:r>
      <w:r w:rsidRPr="001009B0">
        <w:rPr>
          <w:rFonts w:ascii="Times New Roman" w:hAnsi="Times New Roman"/>
          <w:sz w:val="28"/>
          <w:szCs w:val="28"/>
          <w:lang w:val="lv-LV"/>
        </w:rPr>
        <w:t xml:space="preserve"> </w:t>
      </w:r>
      <w:r>
        <w:rPr>
          <w:rFonts w:ascii="Times New Roman" w:hAnsi="Times New Roman"/>
          <w:sz w:val="28"/>
          <w:szCs w:val="28"/>
          <w:lang w:val="lv-LV"/>
        </w:rPr>
        <w:t>il</w:t>
      </w:r>
      <w:r w:rsidRPr="009D5C98">
        <w:rPr>
          <w:rFonts w:ascii="Times New Roman" w:hAnsi="Times New Roman"/>
          <w:sz w:val="28"/>
          <w:szCs w:val="28"/>
          <w:lang w:val="lv-LV"/>
        </w:rPr>
        <w:t>gstošas sociālās aprūpes un sociālās rehabilitācijas institūciju klientu un ārstniecības iestāžu pacientu līdz 18 gadu vecumam</w:t>
      </w:r>
      <w:r w:rsidRPr="001009B0">
        <w:rPr>
          <w:rFonts w:ascii="Times New Roman" w:hAnsi="Times New Roman"/>
          <w:sz w:val="28"/>
          <w:szCs w:val="28"/>
          <w:lang w:val="lv-LV"/>
        </w:rPr>
        <w:t xml:space="preserve"> uzturā iekļauj ne biežāk kā reizi nedēļā.</w:t>
      </w:r>
    </w:p>
    <w:p w:rsidR="00BE672B" w:rsidRDefault="00BE672B" w:rsidP="001E3067">
      <w:pPr>
        <w:spacing w:after="0" w:line="240" w:lineRule="auto"/>
        <w:ind w:firstLine="709"/>
        <w:jc w:val="both"/>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4</w:t>
      </w:r>
      <w:r w:rsidRPr="009D5C98">
        <w:rPr>
          <w:rFonts w:ascii="Times New Roman" w:hAnsi="Times New Roman"/>
          <w:sz w:val="28"/>
          <w:szCs w:val="28"/>
          <w:lang w:val="lv-LV"/>
        </w:rPr>
        <w:t>.</w:t>
      </w:r>
      <w:r>
        <w:rPr>
          <w:rFonts w:ascii="Times New Roman" w:hAnsi="Times New Roman"/>
          <w:sz w:val="28"/>
          <w:szCs w:val="28"/>
          <w:lang w:val="lv-LV"/>
        </w:rPr>
        <w:t> </w:t>
      </w:r>
      <w:r w:rsidRPr="009D5C98">
        <w:rPr>
          <w:rFonts w:ascii="Times New Roman" w:hAnsi="Times New Roman"/>
          <w:sz w:val="28"/>
          <w:szCs w:val="28"/>
          <w:lang w:val="lv-LV"/>
        </w:rPr>
        <w:t>Ēdienam pievienotā sāls daudzums nepārsniedz 5 g dien</w:t>
      </w:r>
      <w:r>
        <w:rPr>
          <w:rFonts w:ascii="Times New Roman" w:hAnsi="Times New Roman"/>
          <w:sz w:val="28"/>
          <w:szCs w:val="28"/>
          <w:lang w:val="lv-LV"/>
        </w:rPr>
        <w:t>ā</w:t>
      </w:r>
      <w:r w:rsidRPr="009D5C98">
        <w:rPr>
          <w:rFonts w:ascii="Times New Roman" w:hAnsi="Times New Roman"/>
          <w:sz w:val="28"/>
          <w:szCs w:val="28"/>
          <w:lang w:val="lv-LV"/>
        </w:rPr>
        <w:t>, bērniem līdz 6 gadu vecumam –</w:t>
      </w:r>
      <w:r>
        <w:rPr>
          <w:rFonts w:ascii="Times New Roman" w:hAnsi="Times New Roman"/>
          <w:sz w:val="28"/>
          <w:szCs w:val="28"/>
          <w:lang w:val="lv-LV"/>
        </w:rPr>
        <w:t xml:space="preserve"> </w:t>
      </w:r>
      <w:r w:rsidRPr="009D5C98">
        <w:rPr>
          <w:rFonts w:ascii="Times New Roman" w:hAnsi="Times New Roman"/>
          <w:sz w:val="28"/>
          <w:szCs w:val="28"/>
          <w:lang w:val="lv-LV"/>
        </w:rPr>
        <w:t>3</w:t>
      </w:r>
      <w:r>
        <w:rPr>
          <w:rFonts w:ascii="Times New Roman" w:hAnsi="Times New Roman"/>
          <w:sz w:val="28"/>
          <w:szCs w:val="28"/>
          <w:lang w:val="lv-LV"/>
        </w:rPr>
        <w:t> </w:t>
      </w:r>
      <w:r w:rsidRPr="009D5C98">
        <w:rPr>
          <w:rFonts w:ascii="Times New Roman" w:hAnsi="Times New Roman"/>
          <w:sz w:val="28"/>
          <w:szCs w:val="28"/>
          <w:lang w:val="lv-LV"/>
        </w:rPr>
        <w:t>g dien</w:t>
      </w:r>
      <w:r>
        <w:rPr>
          <w:rFonts w:ascii="Times New Roman" w:hAnsi="Times New Roman"/>
          <w:sz w:val="28"/>
          <w:szCs w:val="28"/>
          <w:lang w:val="lv-LV"/>
        </w:rPr>
        <w:t>ā</w:t>
      </w:r>
      <w:r w:rsidRPr="009D5C98">
        <w:rPr>
          <w:rFonts w:ascii="Times New Roman" w:hAnsi="Times New Roman"/>
          <w:sz w:val="28"/>
          <w:szCs w:val="28"/>
          <w:lang w:val="lv-LV"/>
        </w:rPr>
        <w:t xml:space="preserve">. </w:t>
      </w:r>
    </w:p>
    <w:p w:rsidR="00BE672B" w:rsidRPr="009D5C98" w:rsidRDefault="00BE672B" w:rsidP="001E3067">
      <w:pPr>
        <w:spacing w:after="0" w:line="240" w:lineRule="auto"/>
        <w:ind w:firstLine="709"/>
        <w:jc w:val="both"/>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5</w:t>
      </w:r>
      <w:r w:rsidRPr="009D5C98">
        <w:rPr>
          <w:rFonts w:ascii="Times New Roman" w:hAnsi="Times New Roman"/>
          <w:sz w:val="28"/>
          <w:szCs w:val="28"/>
          <w:lang w:val="lv-LV"/>
        </w:rPr>
        <w:t>.</w:t>
      </w:r>
      <w:r>
        <w:rPr>
          <w:rFonts w:ascii="Times New Roman" w:hAnsi="Times New Roman"/>
          <w:sz w:val="28"/>
          <w:szCs w:val="28"/>
          <w:lang w:val="lv-LV"/>
        </w:rPr>
        <w:t> </w:t>
      </w:r>
      <w:r w:rsidRPr="009D5C98">
        <w:rPr>
          <w:rFonts w:ascii="Times New Roman" w:hAnsi="Times New Roman"/>
          <w:sz w:val="28"/>
          <w:szCs w:val="28"/>
          <w:lang w:val="lv-LV"/>
        </w:rPr>
        <w:t>Ēdienam pievienotā cukura daudzums nepārsniedz 40 g dien</w:t>
      </w:r>
      <w:r>
        <w:rPr>
          <w:rFonts w:ascii="Times New Roman" w:hAnsi="Times New Roman"/>
          <w:sz w:val="28"/>
          <w:szCs w:val="28"/>
          <w:lang w:val="lv-LV"/>
        </w:rPr>
        <w:t>ā</w:t>
      </w:r>
      <w:r w:rsidRPr="009D5C98">
        <w:rPr>
          <w:rFonts w:ascii="Times New Roman" w:hAnsi="Times New Roman"/>
          <w:sz w:val="28"/>
          <w:szCs w:val="28"/>
          <w:lang w:val="lv-LV"/>
        </w:rPr>
        <w:t xml:space="preserve"> vai 20</w:t>
      </w:r>
      <w:r>
        <w:rPr>
          <w:rFonts w:ascii="Times New Roman" w:hAnsi="Times New Roman"/>
          <w:sz w:val="28"/>
          <w:szCs w:val="28"/>
          <w:lang w:val="lv-LV"/>
        </w:rPr>
        <w:t xml:space="preserve"> </w:t>
      </w:r>
      <w:r w:rsidRPr="009D5C98">
        <w:rPr>
          <w:rFonts w:ascii="Times New Roman" w:hAnsi="Times New Roman"/>
          <w:sz w:val="28"/>
          <w:szCs w:val="28"/>
          <w:lang w:val="lv-LV"/>
        </w:rPr>
        <w:t>g pusdienās, bērniem līdz 6 gadu vecumam –</w:t>
      </w:r>
      <w:r>
        <w:rPr>
          <w:rFonts w:ascii="Times New Roman" w:hAnsi="Times New Roman"/>
          <w:sz w:val="28"/>
          <w:szCs w:val="28"/>
          <w:lang w:val="lv-LV"/>
        </w:rPr>
        <w:t xml:space="preserve"> </w:t>
      </w:r>
      <w:r w:rsidRPr="009D5C98">
        <w:rPr>
          <w:rFonts w:ascii="Times New Roman" w:hAnsi="Times New Roman"/>
          <w:sz w:val="28"/>
          <w:szCs w:val="28"/>
          <w:lang w:val="lv-LV"/>
        </w:rPr>
        <w:t>20 g dien</w:t>
      </w:r>
      <w:r>
        <w:rPr>
          <w:rFonts w:ascii="Times New Roman" w:hAnsi="Times New Roman"/>
          <w:sz w:val="28"/>
          <w:szCs w:val="28"/>
          <w:lang w:val="lv-LV"/>
        </w:rPr>
        <w:t>ā</w:t>
      </w:r>
      <w:r w:rsidRPr="009D5C98">
        <w:rPr>
          <w:rFonts w:ascii="Times New Roman" w:hAnsi="Times New Roman"/>
          <w:sz w:val="28"/>
          <w:szCs w:val="28"/>
          <w:lang w:val="lv-LV"/>
        </w:rPr>
        <w:t>.</w:t>
      </w:r>
    </w:p>
    <w:p w:rsidR="00BE672B" w:rsidRPr="009D5C98" w:rsidRDefault="00BE672B" w:rsidP="001E3067">
      <w:pPr>
        <w:spacing w:after="0" w:line="240" w:lineRule="auto"/>
        <w:ind w:firstLine="709"/>
        <w:rPr>
          <w:rFonts w:ascii="Times New Roman" w:hAnsi="Times New Roman"/>
          <w:sz w:val="28"/>
          <w:szCs w:val="28"/>
          <w:lang w:val="lv-LV"/>
        </w:rPr>
      </w:pP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6</w:t>
      </w:r>
      <w:r w:rsidRPr="009D5C98">
        <w:rPr>
          <w:rFonts w:ascii="Times New Roman" w:hAnsi="Times New Roman"/>
          <w:sz w:val="28"/>
          <w:szCs w:val="28"/>
          <w:lang w:val="lv-LV"/>
        </w:rPr>
        <w:t>.</w:t>
      </w:r>
      <w:r>
        <w:rPr>
          <w:rFonts w:ascii="Times New Roman" w:hAnsi="Times New Roman"/>
          <w:sz w:val="28"/>
          <w:szCs w:val="28"/>
          <w:lang w:val="lv-LV"/>
        </w:rPr>
        <w:t> </w:t>
      </w:r>
      <w:r w:rsidRPr="009D5C98">
        <w:rPr>
          <w:rFonts w:ascii="Times New Roman" w:hAnsi="Times New Roman"/>
          <w:sz w:val="28"/>
          <w:szCs w:val="28"/>
          <w:lang w:val="lv-LV"/>
        </w:rPr>
        <w:t>Sastādot ēdienkarti, nodrošina, ka:</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6</w:t>
      </w:r>
      <w:r w:rsidRPr="009D5C98">
        <w:rPr>
          <w:rFonts w:ascii="Times New Roman" w:hAnsi="Times New Roman"/>
          <w:sz w:val="28"/>
          <w:szCs w:val="28"/>
          <w:lang w:val="lv-LV"/>
        </w:rPr>
        <w:t>.1.</w:t>
      </w:r>
      <w:r>
        <w:rPr>
          <w:rFonts w:ascii="Times New Roman" w:hAnsi="Times New Roman"/>
          <w:sz w:val="28"/>
          <w:szCs w:val="28"/>
          <w:lang w:val="lv-LV"/>
        </w:rPr>
        <w:t> p</w:t>
      </w:r>
      <w:r w:rsidRPr="009D5C98">
        <w:rPr>
          <w:rFonts w:ascii="Times New Roman" w:hAnsi="Times New Roman"/>
          <w:sz w:val="28"/>
          <w:szCs w:val="28"/>
          <w:lang w:val="lv-LV"/>
        </w:rPr>
        <w:t>usdienu ēdienkartē iekļauj otro ēdienu</w:t>
      </w:r>
      <w:r>
        <w:rPr>
          <w:rFonts w:ascii="Times New Roman" w:hAnsi="Times New Roman"/>
          <w:sz w:val="28"/>
          <w:szCs w:val="28"/>
          <w:lang w:val="lv-LV"/>
        </w:rPr>
        <w:t xml:space="preserve"> un attiecīgi zupu vai desertu;</w:t>
      </w:r>
    </w:p>
    <w:p w:rsidR="00BE672B" w:rsidRPr="009D5C98" w:rsidRDefault="00BE672B" w:rsidP="001E3067">
      <w:pPr>
        <w:spacing w:after="0" w:line="240" w:lineRule="auto"/>
        <w:ind w:firstLine="709"/>
        <w:jc w:val="both"/>
        <w:rPr>
          <w:rFonts w:ascii="Times New Roman" w:hAnsi="Times New Roman"/>
          <w:sz w:val="28"/>
          <w:szCs w:val="28"/>
          <w:lang w:val="lv-LV"/>
        </w:rPr>
      </w:pPr>
      <w:r w:rsidRPr="009D5C98">
        <w:rPr>
          <w:rFonts w:ascii="Times New Roman" w:hAnsi="Times New Roman"/>
          <w:sz w:val="28"/>
          <w:szCs w:val="28"/>
          <w:lang w:val="lv-LV"/>
        </w:rPr>
        <w:t>1</w:t>
      </w:r>
      <w:r>
        <w:rPr>
          <w:rFonts w:ascii="Times New Roman" w:hAnsi="Times New Roman"/>
          <w:sz w:val="28"/>
          <w:szCs w:val="28"/>
          <w:lang w:val="lv-LV"/>
        </w:rPr>
        <w:t>6</w:t>
      </w:r>
      <w:r w:rsidRPr="009D5C98">
        <w:rPr>
          <w:rFonts w:ascii="Times New Roman" w:hAnsi="Times New Roman"/>
          <w:sz w:val="28"/>
          <w:szCs w:val="28"/>
          <w:lang w:val="lv-LV"/>
        </w:rPr>
        <w:t>.2.</w:t>
      </w:r>
      <w:r>
        <w:rPr>
          <w:rFonts w:ascii="Times New Roman" w:hAnsi="Times New Roman"/>
          <w:sz w:val="28"/>
          <w:szCs w:val="28"/>
          <w:lang w:val="lv-LV"/>
        </w:rPr>
        <w:t> ē</w:t>
      </w:r>
      <w:r w:rsidRPr="009D5C98">
        <w:rPr>
          <w:rFonts w:ascii="Times New Roman" w:hAnsi="Times New Roman"/>
          <w:sz w:val="28"/>
          <w:szCs w:val="28"/>
          <w:lang w:val="lv-LV"/>
        </w:rPr>
        <w:t>dieni nedēļas ēdienkartē neatkārtojas (izņemot ēdienu piedevas un maizi).</w:t>
      </w:r>
    </w:p>
    <w:p w:rsidR="00BE672B" w:rsidRDefault="00BE672B" w:rsidP="001E3067">
      <w:pPr>
        <w:pStyle w:val="NoSpacing"/>
        <w:ind w:firstLine="709"/>
        <w:jc w:val="both"/>
        <w:rPr>
          <w:rFonts w:ascii="Times New Roman" w:hAnsi="Times New Roman"/>
          <w:sz w:val="28"/>
          <w:szCs w:val="28"/>
          <w:lang w:val="lv-LV"/>
        </w:rPr>
      </w:pPr>
    </w:p>
    <w:p w:rsidR="00BE672B" w:rsidRDefault="00BE672B" w:rsidP="001E3067">
      <w:pPr>
        <w:pStyle w:val="NoSpacing"/>
        <w:ind w:firstLine="709"/>
        <w:jc w:val="both"/>
        <w:rPr>
          <w:rFonts w:ascii="Times New Roman" w:hAnsi="Times New Roman"/>
          <w:sz w:val="28"/>
          <w:szCs w:val="28"/>
          <w:lang w:val="lv-LV"/>
        </w:rPr>
      </w:pPr>
    </w:p>
    <w:p w:rsidR="00BE672B" w:rsidRDefault="00BE672B" w:rsidP="00F2409C">
      <w:pPr>
        <w:pStyle w:val="Heading5"/>
        <w:tabs>
          <w:tab w:val="left" w:pos="6804"/>
        </w:tabs>
        <w:spacing w:before="0" w:after="0"/>
        <w:ind w:firstLine="709"/>
        <w:rPr>
          <w:b w:val="0"/>
          <w:i w:val="0"/>
          <w:sz w:val="28"/>
          <w:szCs w:val="28"/>
        </w:rPr>
      </w:pPr>
      <w:r w:rsidRPr="00C76AA1">
        <w:rPr>
          <w:b w:val="0"/>
          <w:i w:val="0"/>
          <w:sz w:val="28"/>
          <w:szCs w:val="28"/>
        </w:rPr>
        <w:t>Veselības ministr</w:t>
      </w:r>
      <w:r>
        <w:rPr>
          <w:b w:val="0"/>
          <w:i w:val="0"/>
          <w:sz w:val="28"/>
          <w:szCs w:val="28"/>
        </w:rPr>
        <w:t>a vietā –</w:t>
      </w:r>
    </w:p>
    <w:p w:rsidR="00BE672B" w:rsidRPr="00504D8C" w:rsidRDefault="00BE672B" w:rsidP="00F2409C">
      <w:pPr>
        <w:pStyle w:val="naisf"/>
        <w:tabs>
          <w:tab w:val="left" w:pos="6804"/>
          <w:tab w:val="right" w:pos="9000"/>
        </w:tabs>
        <w:spacing w:before="0" w:after="0"/>
        <w:ind w:firstLine="709"/>
        <w:rPr>
          <w:sz w:val="28"/>
          <w:szCs w:val="28"/>
        </w:rPr>
      </w:pPr>
      <w:r w:rsidRPr="00504D8C">
        <w:rPr>
          <w:sz w:val="28"/>
          <w:szCs w:val="28"/>
        </w:rPr>
        <w:t>zemkopības ministre</w:t>
      </w:r>
      <w:r w:rsidRPr="00C76AA1">
        <w:rPr>
          <w:sz w:val="28"/>
          <w:szCs w:val="28"/>
        </w:rPr>
        <w:tab/>
      </w:r>
      <w:r w:rsidRPr="00504D8C">
        <w:rPr>
          <w:sz w:val="28"/>
          <w:szCs w:val="28"/>
        </w:rPr>
        <w:t>L.Straujuma</w:t>
      </w:r>
    </w:p>
    <w:p w:rsidR="00BE672B" w:rsidRPr="009454A9" w:rsidRDefault="00BE672B" w:rsidP="00F2409C">
      <w:pPr>
        <w:pStyle w:val="Heading5"/>
        <w:tabs>
          <w:tab w:val="left" w:pos="6804"/>
        </w:tabs>
        <w:spacing w:before="0" w:after="0"/>
        <w:ind w:firstLine="709"/>
        <w:rPr>
          <w:b w:val="0"/>
          <w:i w:val="0"/>
          <w:sz w:val="28"/>
          <w:szCs w:val="28"/>
        </w:rPr>
      </w:pPr>
    </w:p>
    <w:sectPr w:rsidR="00BE672B" w:rsidRPr="009454A9" w:rsidSect="001E3067">
      <w:headerReference w:type="default" r:id="rId6"/>
      <w:footerReference w:type="default" r:id="rId7"/>
      <w:footerReference w:type="first" r:id="rId8"/>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2B" w:rsidRDefault="00BE672B" w:rsidP="00F56CC0">
      <w:pPr>
        <w:spacing w:after="0" w:line="240" w:lineRule="auto"/>
      </w:pPr>
      <w:r>
        <w:separator/>
      </w:r>
    </w:p>
  </w:endnote>
  <w:endnote w:type="continuationSeparator" w:id="0">
    <w:p w:rsidR="00BE672B" w:rsidRDefault="00BE672B" w:rsidP="00F5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2B" w:rsidRPr="001E3067" w:rsidRDefault="00BE672B" w:rsidP="001E3067">
    <w:pPr>
      <w:pStyle w:val="Footer"/>
      <w:rPr>
        <w:rFonts w:ascii="Times New Roman" w:hAnsi="Times New Roman"/>
        <w:sz w:val="16"/>
        <w:szCs w:val="16"/>
        <w:lang w:val="lv-LV"/>
      </w:rPr>
    </w:pPr>
    <w:r w:rsidRPr="001E3067">
      <w:rPr>
        <w:rFonts w:ascii="Times New Roman" w:hAnsi="Times New Roman"/>
        <w:sz w:val="16"/>
        <w:szCs w:val="16"/>
        <w:lang w:val="lv-LV"/>
      </w:rPr>
      <w:t>N0057_2p3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2B" w:rsidRPr="001E3067" w:rsidRDefault="00BE672B">
    <w:pPr>
      <w:pStyle w:val="Footer"/>
      <w:rPr>
        <w:rFonts w:ascii="Times New Roman" w:hAnsi="Times New Roman"/>
        <w:sz w:val="16"/>
        <w:szCs w:val="16"/>
        <w:lang w:val="lv-LV"/>
      </w:rPr>
    </w:pPr>
    <w:r w:rsidRPr="001E3067">
      <w:rPr>
        <w:rFonts w:ascii="Times New Roman" w:hAnsi="Times New Roman"/>
        <w:sz w:val="16"/>
        <w:szCs w:val="16"/>
        <w:lang w:val="lv-LV"/>
      </w:rPr>
      <w:t>N0057_2p3</w:t>
    </w:r>
    <w:r>
      <w:rPr>
        <w:rFonts w:ascii="Times New Roman" w:hAnsi="Times New Roman"/>
        <w:sz w:val="16"/>
        <w:szCs w:val="16"/>
        <w:lang w:val="lv-LV"/>
      </w:rPr>
      <w:t xml:space="preserve"> v_sk. = </w:t>
    </w:r>
    <w:fldSimple w:instr=" NUMWORDS  \* MERGEFORMAT ">
      <w:r>
        <w:rPr>
          <w:rFonts w:ascii="Times New Roman" w:hAnsi="Times New Roman"/>
          <w:noProof/>
          <w:sz w:val="16"/>
          <w:szCs w:val="16"/>
          <w:lang w:val="lv-LV"/>
        </w:rPr>
        <w:t>1014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2B" w:rsidRDefault="00BE672B" w:rsidP="00F56CC0">
      <w:pPr>
        <w:spacing w:after="0" w:line="240" w:lineRule="auto"/>
      </w:pPr>
      <w:r>
        <w:separator/>
      </w:r>
    </w:p>
  </w:footnote>
  <w:footnote w:type="continuationSeparator" w:id="0">
    <w:p w:rsidR="00BE672B" w:rsidRDefault="00BE672B" w:rsidP="00F56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2B" w:rsidRPr="001E3067" w:rsidRDefault="00BE672B">
    <w:pPr>
      <w:pStyle w:val="Header"/>
      <w:jc w:val="center"/>
      <w:rPr>
        <w:rFonts w:ascii="Times New Roman" w:hAnsi="Times New Roman"/>
        <w:sz w:val="24"/>
        <w:szCs w:val="24"/>
      </w:rPr>
    </w:pPr>
    <w:r w:rsidRPr="001E3067">
      <w:rPr>
        <w:rFonts w:ascii="Times New Roman" w:hAnsi="Times New Roman"/>
        <w:sz w:val="24"/>
        <w:szCs w:val="24"/>
      </w:rPr>
      <w:fldChar w:fldCharType="begin"/>
    </w:r>
    <w:r w:rsidRPr="001E3067">
      <w:rPr>
        <w:rFonts w:ascii="Times New Roman" w:hAnsi="Times New Roman"/>
        <w:sz w:val="24"/>
        <w:szCs w:val="24"/>
      </w:rPr>
      <w:instrText xml:space="preserve"> PAGE   \* MERGEFORMAT </w:instrText>
    </w:r>
    <w:r w:rsidRPr="001E3067">
      <w:rPr>
        <w:rFonts w:ascii="Times New Roman" w:hAnsi="Times New Roman"/>
        <w:sz w:val="24"/>
        <w:szCs w:val="24"/>
      </w:rPr>
      <w:fldChar w:fldCharType="separate"/>
    </w:r>
    <w:r>
      <w:rPr>
        <w:rFonts w:ascii="Times New Roman" w:hAnsi="Times New Roman"/>
        <w:noProof/>
        <w:sz w:val="24"/>
        <w:szCs w:val="24"/>
      </w:rPr>
      <w:t>4</w:t>
    </w:r>
    <w:r w:rsidRPr="001E3067">
      <w:rPr>
        <w:rFonts w:ascii="Times New Roman" w:hAnsi="Times New Roman"/>
        <w:sz w:val="24"/>
        <w:szCs w:val="24"/>
      </w:rPr>
      <w:fldChar w:fldCharType="end"/>
    </w:r>
  </w:p>
  <w:p w:rsidR="00BE672B" w:rsidRDefault="00BE6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9DB"/>
    <w:rsid w:val="00004679"/>
    <w:rsid w:val="00017F49"/>
    <w:rsid w:val="00023640"/>
    <w:rsid w:val="00026BA3"/>
    <w:rsid w:val="00030AEC"/>
    <w:rsid w:val="0004211B"/>
    <w:rsid w:val="00044307"/>
    <w:rsid w:val="00057D64"/>
    <w:rsid w:val="00075B49"/>
    <w:rsid w:val="00091257"/>
    <w:rsid w:val="00093B07"/>
    <w:rsid w:val="000A6ADF"/>
    <w:rsid w:val="000B28AD"/>
    <w:rsid w:val="000C4BA9"/>
    <w:rsid w:val="000D14CF"/>
    <w:rsid w:val="000D2FD5"/>
    <w:rsid w:val="000E0C42"/>
    <w:rsid w:val="000E16D5"/>
    <w:rsid w:val="000E3D13"/>
    <w:rsid w:val="000E586B"/>
    <w:rsid w:val="000E5DA3"/>
    <w:rsid w:val="000F79DE"/>
    <w:rsid w:val="001009B0"/>
    <w:rsid w:val="00103B56"/>
    <w:rsid w:val="00104192"/>
    <w:rsid w:val="00116A7D"/>
    <w:rsid w:val="00121C3A"/>
    <w:rsid w:val="0014007E"/>
    <w:rsid w:val="00140851"/>
    <w:rsid w:val="00150855"/>
    <w:rsid w:val="001615D8"/>
    <w:rsid w:val="00173F0E"/>
    <w:rsid w:val="001744B0"/>
    <w:rsid w:val="00191EF6"/>
    <w:rsid w:val="001C1FE1"/>
    <w:rsid w:val="001C474F"/>
    <w:rsid w:val="001E1170"/>
    <w:rsid w:val="001E1DA7"/>
    <w:rsid w:val="001E3067"/>
    <w:rsid w:val="001F2AF3"/>
    <w:rsid w:val="001F46AC"/>
    <w:rsid w:val="001F4D6E"/>
    <w:rsid w:val="00200862"/>
    <w:rsid w:val="00206F31"/>
    <w:rsid w:val="002209D8"/>
    <w:rsid w:val="00224C3B"/>
    <w:rsid w:val="0023034D"/>
    <w:rsid w:val="00233419"/>
    <w:rsid w:val="002370D0"/>
    <w:rsid w:val="002412CD"/>
    <w:rsid w:val="002448DA"/>
    <w:rsid w:val="002512B9"/>
    <w:rsid w:val="00253853"/>
    <w:rsid w:val="0027783B"/>
    <w:rsid w:val="00280022"/>
    <w:rsid w:val="00282BCE"/>
    <w:rsid w:val="00291766"/>
    <w:rsid w:val="002B05D9"/>
    <w:rsid w:val="002B0E01"/>
    <w:rsid w:val="002B39BB"/>
    <w:rsid w:val="002C3599"/>
    <w:rsid w:val="002C662E"/>
    <w:rsid w:val="002D13DD"/>
    <w:rsid w:val="002F1B0C"/>
    <w:rsid w:val="002F23D1"/>
    <w:rsid w:val="002F2F15"/>
    <w:rsid w:val="002F388C"/>
    <w:rsid w:val="003012BF"/>
    <w:rsid w:val="00301FDA"/>
    <w:rsid w:val="003059DA"/>
    <w:rsid w:val="00306830"/>
    <w:rsid w:val="00311B86"/>
    <w:rsid w:val="0032007E"/>
    <w:rsid w:val="00324693"/>
    <w:rsid w:val="00332BB8"/>
    <w:rsid w:val="0034183B"/>
    <w:rsid w:val="00342710"/>
    <w:rsid w:val="00342D15"/>
    <w:rsid w:val="00363141"/>
    <w:rsid w:val="003868B9"/>
    <w:rsid w:val="0039036D"/>
    <w:rsid w:val="00394B4C"/>
    <w:rsid w:val="00397C32"/>
    <w:rsid w:val="003A7471"/>
    <w:rsid w:val="003B13DD"/>
    <w:rsid w:val="003B37A9"/>
    <w:rsid w:val="003C7B13"/>
    <w:rsid w:val="003D1CAB"/>
    <w:rsid w:val="003D4717"/>
    <w:rsid w:val="003E2375"/>
    <w:rsid w:val="003F14AD"/>
    <w:rsid w:val="003F7D1C"/>
    <w:rsid w:val="00432264"/>
    <w:rsid w:val="00440287"/>
    <w:rsid w:val="004427A4"/>
    <w:rsid w:val="00463697"/>
    <w:rsid w:val="004648D2"/>
    <w:rsid w:val="00476E2A"/>
    <w:rsid w:val="00483720"/>
    <w:rsid w:val="00486CB7"/>
    <w:rsid w:val="004A4DD7"/>
    <w:rsid w:val="004B07AF"/>
    <w:rsid w:val="004C07AF"/>
    <w:rsid w:val="004C1ACC"/>
    <w:rsid w:val="004C66B5"/>
    <w:rsid w:val="004D6CC5"/>
    <w:rsid w:val="004E0C30"/>
    <w:rsid w:val="004E37D3"/>
    <w:rsid w:val="00500D3B"/>
    <w:rsid w:val="0050208A"/>
    <w:rsid w:val="00504D8C"/>
    <w:rsid w:val="00564CF6"/>
    <w:rsid w:val="0057018E"/>
    <w:rsid w:val="005726C0"/>
    <w:rsid w:val="00583426"/>
    <w:rsid w:val="005869C5"/>
    <w:rsid w:val="00591DFA"/>
    <w:rsid w:val="00597CC5"/>
    <w:rsid w:val="005B1593"/>
    <w:rsid w:val="005C3885"/>
    <w:rsid w:val="005C5AC6"/>
    <w:rsid w:val="005D1A82"/>
    <w:rsid w:val="005E094D"/>
    <w:rsid w:val="005E518E"/>
    <w:rsid w:val="00600B45"/>
    <w:rsid w:val="0060287F"/>
    <w:rsid w:val="00603187"/>
    <w:rsid w:val="00624E03"/>
    <w:rsid w:val="00643462"/>
    <w:rsid w:val="00652B8E"/>
    <w:rsid w:val="0065449E"/>
    <w:rsid w:val="006562B1"/>
    <w:rsid w:val="0066183B"/>
    <w:rsid w:val="006675E4"/>
    <w:rsid w:val="006758B3"/>
    <w:rsid w:val="006779A7"/>
    <w:rsid w:val="0068071C"/>
    <w:rsid w:val="006849E1"/>
    <w:rsid w:val="00690BC3"/>
    <w:rsid w:val="0069567B"/>
    <w:rsid w:val="00695B89"/>
    <w:rsid w:val="006A40B8"/>
    <w:rsid w:val="006A472F"/>
    <w:rsid w:val="006D2880"/>
    <w:rsid w:val="006D5ACF"/>
    <w:rsid w:val="006D5CEF"/>
    <w:rsid w:val="006E6D88"/>
    <w:rsid w:val="006F342D"/>
    <w:rsid w:val="0072458A"/>
    <w:rsid w:val="00731968"/>
    <w:rsid w:val="00733657"/>
    <w:rsid w:val="00734738"/>
    <w:rsid w:val="00734AE3"/>
    <w:rsid w:val="00742205"/>
    <w:rsid w:val="007451AC"/>
    <w:rsid w:val="007710C0"/>
    <w:rsid w:val="0077564F"/>
    <w:rsid w:val="00777C49"/>
    <w:rsid w:val="00792D91"/>
    <w:rsid w:val="007930E4"/>
    <w:rsid w:val="007C3F55"/>
    <w:rsid w:val="007C6613"/>
    <w:rsid w:val="007E350C"/>
    <w:rsid w:val="0080669B"/>
    <w:rsid w:val="00816CB1"/>
    <w:rsid w:val="0082380B"/>
    <w:rsid w:val="00826D06"/>
    <w:rsid w:val="00827583"/>
    <w:rsid w:val="00840133"/>
    <w:rsid w:val="00844CB4"/>
    <w:rsid w:val="0085151A"/>
    <w:rsid w:val="00852FB7"/>
    <w:rsid w:val="00854BE8"/>
    <w:rsid w:val="00870081"/>
    <w:rsid w:val="00870F8E"/>
    <w:rsid w:val="008711AC"/>
    <w:rsid w:val="00872AA4"/>
    <w:rsid w:val="00882112"/>
    <w:rsid w:val="00897587"/>
    <w:rsid w:val="008B539A"/>
    <w:rsid w:val="008C544C"/>
    <w:rsid w:val="008C7493"/>
    <w:rsid w:val="008D0A82"/>
    <w:rsid w:val="008D3BBC"/>
    <w:rsid w:val="008D72C0"/>
    <w:rsid w:val="008D7A6D"/>
    <w:rsid w:val="008E3D2B"/>
    <w:rsid w:val="008F53E3"/>
    <w:rsid w:val="008F6C75"/>
    <w:rsid w:val="00913876"/>
    <w:rsid w:val="0092116E"/>
    <w:rsid w:val="0093675B"/>
    <w:rsid w:val="009454A9"/>
    <w:rsid w:val="00967DE8"/>
    <w:rsid w:val="00997ACE"/>
    <w:rsid w:val="009A0BE3"/>
    <w:rsid w:val="009A169C"/>
    <w:rsid w:val="009C2B20"/>
    <w:rsid w:val="009C6DA0"/>
    <w:rsid w:val="009D5C98"/>
    <w:rsid w:val="009E04F5"/>
    <w:rsid w:val="009E1709"/>
    <w:rsid w:val="009E3821"/>
    <w:rsid w:val="00A0237E"/>
    <w:rsid w:val="00A044FB"/>
    <w:rsid w:val="00A305E1"/>
    <w:rsid w:val="00A466F6"/>
    <w:rsid w:val="00A47283"/>
    <w:rsid w:val="00A52961"/>
    <w:rsid w:val="00A567BA"/>
    <w:rsid w:val="00A64FF8"/>
    <w:rsid w:val="00A70367"/>
    <w:rsid w:val="00A768D7"/>
    <w:rsid w:val="00A76D32"/>
    <w:rsid w:val="00A8464D"/>
    <w:rsid w:val="00A97E05"/>
    <w:rsid w:val="00AB473F"/>
    <w:rsid w:val="00AB5359"/>
    <w:rsid w:val="00AB62CD"/>
    <w:rsid w:val="00AD062E"/>
    <w:rsid w:val="00AD55A7"/>
    <w:rsid w:val="00AD58A5"/>
    <w:rsid w:val="00AE5CA4"/>
    <w:rsid w:val="00B02E0D"/>
    <w:rsid w:val="00B163CD"/>
    <w:rsid w:val="00B24C9A"/>
    <w:rsid w:val="00B42EDC"/>
    <w:rsid w:val="00B56A2F"/>
    <w:rsid w:val="00B838D4"/>
    <w:rsid w:val="00B84D2E"/>
    <w:rsid w:val="00BB0C87"/>
    <w:rsid w:val="00BB4886"/>
    <w:rsid w:val="00BB5A8D"/>
    <w:rsid w:val="00BC34AD"/>
    <w:rsid w:val="00BC3D36"/>
    <w:rsid w:val="00BD61C6"/>
    <w:rsid w:val="00BE1650"/>
    <w:rsid w:val="00BE672B"/>
    <w:rsid w:val="00BF3EAA"/>
    <w:rsid w:val="00C00077"/>
    <w:rsid w:val="00C35616"/>
    <w:rsid w:val="00C46935"/>
    <w:rsid w:val="00C57CE0"/>
    <w:rsid w:val="00C60A48"/>
    <w:rsid w:val="00C734CC"/>
    <w:rsid w:val="00C76AA1"/>
    <w:rsid w:val="00C827F2"/>
    <w:rsid w:val="00C846A0"/>
    <w:rsid w:val="00C86534"/>
    <w:rsid w:val="00CB7FA4"/>
    <w:rsid w:val="00CC0004"/>
    <w:rsid w:val="00CC3128"/>
    <w:rsid w:val="00CC6AB5"/>
    <w:rsid w:val="00CD1594"/>
    <w:rsid w:val="00CD2950"/>
    <w:rsid w:val="00CE182A"/>
    <w:rsid w:val="00CE52C7"/>
    <w:rsid w:val="00CF1DC2"/>
    <w:rsid w:val="00D03BB1"/>
    <w:rsid w:val="00D053B7"/>
    <w:rsid w:val="00D05F26"/>
    <w:rsid w:val="00D24A7B"/>
    <w:rsid w:val="00D42415"/>
    <w:rsid w:val="00D52DB9"/>
    <w:rsid w:val="00D621C8"/>
    <w:rsid w:val="00D67525"/>
    <w:rsid w:val="00D71155"/>
    <w:rsid w:val="00D721A3"/>
    <w:rsid w:val="00D80F37"/>
    <w:rsid w:val="00D9331E"/>
    <w:rsid w:val="00DB05F5"/>
    <w:rsid w:val="00DC40F8"/>
    <w:rsid w:val="00DC485C"/>
    <w:rsid w:val="00DD0146"/>
    <w:rsid w:val="00DD5661"/>
    <w:rsid w:val="00DE5120"/>
    <w:rsid w:val="00DF0956"/>
    <w:rsid w:val="00DF3BC7"/>
    <w:rsid w:val="00E13933"/>
    <w:rsid w:val="00E2085B"/>
    <w:rsid w:val="00E21FDE"/>
    <w:rsid w:val="00E621E1"/>
    <w:rsid w:val="00E73D02"/>
    <w:rsid w:val="00E75474"/>
    <w:rsid w:val="00E77CDC"/>
    <w:rsid w:val="00E832A9"/>
    <w:rsid w:val="00E849DB"/>
    <w:rsid w:val="00EA496B"/>
    <w:rsid w:val="00EA51CD"/>
    <w:rsid w:val="00EB0D61"/>
    <w:rsid w:val="00EB2215"/>
    <w:rsid w:val="00EB4D70"/>
    <w:rsid w:val="00EB7037"/>
    <w:rsid w:val="00EC218F"/>
    <w:rsid w:val="00EC65A8"/>
    <w:rsid w:val="00EC76E3"/>
    <w:rsid w:val="00EE7636"/>
    <w:rsid w:val="00F0717C"/>
    <w:rsid w:val="00F10F2A"/>
    <w:rsid w:val="00F13E4D"/>
    <w:rsid w:val="00F2409C"/>
    <w:rsid w:val="00F244B3"/>
    <w:rsid w:val="00F3695A"/>
    <w:rsid w:val="00F36C55"/>
    <w:rsid w:val="00F42B53"/>
    <w:rsid w:val="00F56CC0"/>
    <w:rsid w:val="00F70064"/>
    <w:rsid w:val="00F7663B"/>
    <w:rsid w:val="00F7683F"/>
    <w:rsid w:val="00F8373A"/>
    <w:rsid w:val="00F84B36"/>
    <w:rsid w:val="00F8714A"/>
    <w:rsid w:val="00F92EFD"/>
    <w:rsid w:val="00F94D20"/>
    <w:rsid w:val="00F9687C"/>
    <w:rsid w:val="00FA3DCB"/>
    <w:rsid w:val="00FA6725"/>
    <w:rsid w:val="00FB037E"/>
    <w:rsid w:val="00FB093D"/>
    <w:rsid w:val="00FC23A7"/>
    <w:rsid w:val="00FD513E"/>
    <w:rsid w:val="00FE12EF"/>
    <w:rsid w:val="00FE31A6"/>
    <w:rsid w:val="00FF10E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DB"/>
    <w:pPr>
      <w:spacing w:after="200" w:line="276" w:lineRule="auto"/>
    </w:pPr>
    <w:rPr>
      <w:lang w:val="en-US" w:eastAsia="en-US"/>
    </w:rPr>
  </w:style>
  <w:style w:type="paragraph" w:styleId="Heading5">
    <w:name w:val="heading 5"/>
    <w:basedOn w:val="Normal"/>
    <w:next w:val="Normal"/>
    <w:link w:val="Heading5Char"/>
    <w:uiPriority w:val="99"/>
    <w:qFormat/>
    <w:rsid w:val="009A0BE3"/>
    <w:pPr>
      <w:spacing w:before="240" w:after="60" w:line="240" w:lineRule="auto"/>
      <w:outlineLvl w:val="4"/>
    </w:pPr>
    <w:rPr>
      <w:rFonts w:ascii="Times New Roman" w:eastAsia="Times New Roman" w:hAnsi="Times New Roman"/>
      <w:b/>
      <w:bCs/>
      <w:i/>
      <w:iCs/>
      <w:sz w:val="26"/>
      <w:szCs w:val="26"/>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A0BE3"/>
    <w:rPr>
      <w:rFonts w:ascii="Times New Roman" w:hAnsi="Times New Roman" w:cs="Times New Roman"/>
      <w:b/>
      <w:bCs/>
      <w:i/>
      <w:iCs/>
      <w:sz w:val="26"/>
      <w:szCs w:val="26"/>
      <w:lang w:val="lv-LV"/>
    </w:rPr>
  </w:style>
  <w:style w:type="table" w:styleId="TableGrid">
    <w:name w:val="Table Grid"/>
    <w:basedOn w:val="TableNormal"/>
    <w:uiPriority w:val="99"/>
    <w:rsid w:val="00602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6CC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56CC0"/>
    <w:rPr>
      <w:rFonts w:cs="Times New Roman"/>
    </w:rPr>
  </w:style>
  <w:style w:type="paragraph" w:styleId="Footer">
    <w:name w:val="footer"/>
    <w:basedOn w:val="Normal"/>
    <w:link w:val="FooterChar"/>
    <w:uiPriority w:val="99"/>
    <w:rsid w:val="00F56CC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56CC0"/>
    <w:rPr>
      <w:rFonts w:cs="Times New Roman"/>
    </w:rPr>
  </w:style>
  <w:style w:type="paragraph" w:styleId="BalloonText">
    <w:name w:val="Balloon Text"/>
    <w:basedOn w:val="Normal"/>
    <w:link w:val="BalloonTextChar"/>
    <w:uiPriority w:val="99"/>
    <w:semiHidden/>
    <w:rsid w:val="00F5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CC0"/>
    <w:rPr>
      <w:rFonts w:ascii="Tahoma" w:hAnsi="Tahoma" w:cs="Tahoma"/>
      <w:sz w:val="16"/>
      <w:szCs w:val="16"/>
    </w:rPr>
  </w:style>
  <w:style w:type="paragraph" w:styleId="NoSpacing">
    <w:name w:val="No Spacing"/>
    <w:uiPriority w:val="99"/>
    <w:qFormat/>
    <w:rsid w:val="00DF3BC7"/>
    <w:rPr>
      <w:lang w:val="en-US" w:eastAsia="en-US"/>
    </w:rPr>
  </w:style>
  <w:style w:type="character" w:styleId="CommentReference">
    <w:name w:val="annotation reference"/>
    <w:basedOn w:val="DefaultParagraphFont"/>
    <w:uiPriority w:val="99"/>
    <w:semiHidden/>
    <w:rsid w:val="00591DFA"/>
    <w:rPr>
      <w:rFonts w:cs="Times New Roman"/>
      <w:sz w:val="16"/>
      <w:szCs w:val="16"/>
    </w:rPr>
  </w:style>
  <w:style w:type="paragraph" w:styleId="CommentText">
    <w:name w:val="annotation text"/>
    <w:basedOn w:val="Normal"/>
    <w:link w:val="CommentTextChar"/>
    <w:uiPriority w:val="99"/>
    <w:semiHidden/>
    <w:rsid w:val="00591D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1DFA"/>
    <w:rPr>
      <w:rFonts w:cs="Times New Roman"/>
      <w:sz w:val="20"/>
      <w:szCs w:val="20"/>
    </w:rPr>
  </w:style>
  <w:style w:type="paragraph" w:styleId="CommentSubject">
    <w:name w:val="annotation subject"/>
    <w:basedOn w:val="CommentText"/>
    <w:next w:val="CommentText"/>
    <w:link w:val="CommentSubjectChar"/>
    <w:uiPriority w:val="99"/>
    <w:semiHidden/>
    <w:rsid w:val="00591DFA"/>
    <w:rPr>
      <w:b/>
      <w:bCs/>
    </w:rPr>
  </w:style>
  <w:style w:type="character" w:customStyle="1" w:styleId="CommentSubjectChar">
    <w:name w:val="Comment Subject Char"/>
    <w:basedOn w:val="CommentTextChar"/>
    <w:link w:val="CommentSubject"/>
    <w:uiPriority w:val="99"/>
    <w:semiHidden/>
    <w:locked/>
    <w:rsid w:val="00591DFA"/>
    <w:rPr>
      <w:b/>
      <w:bCs/>
    </w:rPr>
  </w:style>
  <w:style w:type="paragraph" w:customStyle="1" w:styleId="NoSpacing1">
    <w:name w:val="No Spacing1"/>
    <w:uiPriority w:val="99"/>
    <w:rsid w:val="00D52DB9"/>
    <w:rPr>
      <w:rFonts w:eastAsia="Times New Roman"/>
      <w:lang w:val="en-US" w:eastAsia="en-US"/>
    </w:rPr>
  </w:style>
  <w:style w:type="paragraph" w:customStyle="1" w:styleId="naisf">
    <w:name w:val="naisf"/>
    <w:basedOn w:val="Normal"/>
    <w:uiPriority w:val="99"/>
    <w:rsid w:val="00F2409C"/>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048723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4719</Words>
  <Characters>2690</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pielikums kabineta noteikumu projektam</dc:subject>
  <dc:creator>Ilze Straume</dc:creator>
  <cp:keywords/>
  <dc:description>Ilze.Straume@vm.gov.lv, 67876076</dc:description>
  <cp:lastModifiedBy>Erna Ivanova</cp:lastModifiedBy>
  <cp:revision>30</cp:revision>
  <cp:lastPrinted>2012-03-12T09:43:00Z</cp:lastPrinted>
  <dcterms:created xsi:type="dcterms:W3CDTF">2012-01-30T12:20:00Z</dcterms:created>
  <dcterms:modified xsi:type="dcterms:W3CDTF">2012-03-14T07:18:00Z</dcterms:modified>
</cp:coreProperties>
</file>