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2121D" w14:textId="12545E70" w:rsidR="00EE5223" w:rsidRPr="00EE5223" w:rsidRDefault="00C61B37" w:rsidP="00C61B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EE5223" w:rsidRPr="00EE5223">
        <w:rPr>
          <w:rFonts w:ascii="Times New Roman" w:hAnsi="Times New Roman"/>
          <w:sz w:val="28"/>
          <w:szCs w:val="28"/>
        </w:rPr>
        <w:t>Ministru kabineta</w:t>
      </w:r>
    </w:p>
    <w:p w14:paraId="00F2121E" w14:textId="4B77A858" w:rsidR="00EE5223" w:rsidRPr="00EE5223" w:rsidRDefault="00EE5223" w:rsidP="00C61B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5223">
        <w:rPr>
          <w:rFonts w:ascii="Times New Roman" w:hAnsi="Times New Roman"/>
          <w:sz w:val="28"/>
          <w:szCs w:val="28"/>
        </w:rPr>
        <w:t xml:space="preserve">2013.gada </w:t>
      </w:r>
      <w:r w:rsidR="005C41CD">
        <w:rPr>
          <w:rFonts w:ascii="Times New Roman" w:hAnsi="Times New Roman"/>
          <w:sz w:val="28"/>
          <w:szCs w:val="28"/>
        </w:rPr>
        <w:t>4.jūnija</w:t>
      </w:r>
    </w:p>
    <w:p w14:paraId="00F2121F" w14:textId="779A8090" w:rsidR="00EE5223" w:rsidRPr="00EE5223" w:rsidRDefault="00EE5223" w:rsidP="00C61B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5223">
        <w:rPr>
          <w:rFonts w:ascii="Times New Roman" w:hAnsi="Times New Roman"/>
          <w:sz w:val="28"/>
          <w:szCs w:val="28"/>
        </w:rPr>
        <w:t>rīkojum</w:t>
      </w:r>
      <w:r w:rsidR="00C61B37">
        <w:rPr>
          <w:rFonts w:ascii="Times New Roman" w:hAnsi="Times New Roman"/>
          <w:sz w:val="28"/>
          <w:szCs w:val="28"/>
        </w:rPr>
        <w:t>s Nr. </w:t>
      </w:r>
      <w:r w:rsidR="005C41CD">
        <w:rPr>
          <w:rFonts w:ascii="Times New Roman" w:hAnsi="Times New Roman"/>
          <w:sz w:val="28"/>
          <w:szCs w:val="28"/>
        </w:rPr>
        <w:t>231</w:t>
      </w:r>
      <w:bookmarkStart w:id="0" w:name="_GoBack"/>
      <w:bookmarkEnd w:id="0"/>
      <w:r w:rsidR="00C61B37">
        <w:rPr>
          <w:rFonts w:ascii="Times New Roman" w:hAnsi="Times New Roman"/>
          <w:sz w:val="28"/>
          <w:szCs w:val="28"/>
        </w:rPr>
        <w:t>)</w:t>
      </w:r>
    </w:p>
    <w:p w14:paraId="00F21220" w14:textId="77777777" w:rsidR="00EE5223" w:rsidRPr="00C61B37" w:rsidRDefault="00EE5223" w:rsidP="00C61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Toc352947200"/>
    </w:p>
    <w:p w14:paraId="00F21221" w14:textId="77777777" w:rsidR="00EE5223" w:rsidRPr="00C61B37" w:rsidRDefault="00EE5223" w:rsidP="00C61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F21222" w14:textId="77777777" w:rsidR="00EE5223" w:rsidRPr="00C61B37" w:rsidRDefault="00EE5223" w:rsidP="00C61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F21223" w14:textId="77777777" w:rsidR="00EE5223" w:rsidRPr="00C61B37" w:rsidRDefault="00EE5223" w:rsidP="00C61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F21224" w14:textId="77777777" w:rsidR="00EE5223" w:rsidRDefault="00EE5223" w:rsidP="00C61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DFE03C" w14:textId="77777777" w:rsidR="00C61B37" w:rsidRDefault="00C61B37" w:rsidP="00C61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A07A7C" w14:textId="77777777" w:rsidR="00C61B37" w:rsidRDefault="00C61B37" w:rsidP="00C61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87C2D5" w14:textId="77777777" w:rsidR="00C61B37" w:rsidRDefault="00C61B37" w:rsidP="00C61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4A52C7" w14:textId="77777777" w:rsidR="00C61B37" w:rsidRDefault="00C61B37" w:rsidP="00C61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565742" w14:textId="77777777" w:rsidR="00C61B37" w:rsidRDefault="00C61B37" w:rsidP="00C61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5E7D4F" w14:textId="77777777" w:rsidR="00C61B37" w:rsidRDefault="00C61B37" w:rsidP="00C61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F9FC9E" w14:textId="77777777" w:rsidR="00C61B37" w:rsidRDefault="00C61B37" w:rsidP="00C61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B09D07" w14:textId="77777777" w:rsidR="00C61B37" w:rsidRPr="00C61B37" w:rsidRDefault="00C61B37" w:rsidP="00EB7C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0F21225" w14:textId="21632A40" w:rsidR="00EE5223" w:rsidRPr="00EE5223" w:rsidRDefault="00EE5223" w:rsidP="00C61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OLE_LINK1"/>
      <w:bookmarkStart w:id="3" w:name="OLE_LINK2"/>
      <w:r w:rsidRPr="00EE5223">
        <w:rPr>
          <w:rFonts w:ascii="Times New Roman" w:hAnsi="Times New Roman"/>
          <w:b/>
          <w:sz w:val="28"/>
          <w:szCs w:val="28"/>
        </w:rPr>
        <w:t xml:space="preserve">Pamatnostādņu </w:t>
      </w:r>
      <w:r w:rsidR="00C61B37">
        <w:rPr>
          <w:rFonts w:ascii="Times New Roman" w:hAnsi="Times New Roman"/>
          <w:b/>
          <w:sz w:val="28"/>
          <w:szCs w:val="28"/>
        </w:rPr>
        <w:t>"</w:t>
      </w:r>
      <w:r w:rsidRPr="00EE5223">
        <w:rPr>
          <w:rFonts w:ascii="Times New Roman" w:hAnsi="Times New Roman"/>
          <w:b/>
          <w:sz w:val="28"/>
          <w:szCs w:val="28"/>
        </w:rPr>
        <w:t xml:space="preserve">Iedzīvotāju garīgās veselības uzlabošana </w:t>
      </w:r>
      <w:r w:rsidRPr="00EE5223">
        <w:rPr>
          <w:rFonts w:ascii="Times New Roman" w:hAnsi="Times New Roman"/>
          <w:b/>
          <w:sz w:val="28"/>
          <w:szCs w:val="28"/>
        </w:rPr>
        <w:br/>
        <w:t>2009.–2014.gadā</w:t>
      </w:r>
      <w:r w:rsidR="00C61B37">
        <w:rPr>
          <w:rFonts w:ascii="Times New Roman" w:hAnsi="Times New Roman"/>
          <w:b/>
          <w:sz w:val="28"/>
          <w:szCs w:val="28"/>
        </w:rPr>
        <w:t>"</w:t>
      </w:r>
      <w:r w:rsidR="00075945">
        <w:rPr>
          <w:rFonts w:ascii="Times New Roman" w:hAnsi="Times New Roman"/>
          <w:b/>
          <w:sz w:val="28"/>
          <w:szCs w:val="28"/>
        </w:rPr>
        <w:t xml:space="preserve"> īstenošanas plāna</w:t>
      </w:r>
      <w:r w:rsidRPr="00EE5223">
        <w:rPr>
          <w:rFonts w:ascii="Times New Roman" w:hAnsi="Times New Roman"/>
          <w:b/>
          <w:sz w:val="28"/>
          <w:szCs w:val="28"/>
        </w:rPr>
        <w:t xml:space="preserve"> </w:t>
      </w:r>
      <w:r w:rsidR="00EB7C75">
        <w:rPr>
          <w:rFonts w:ascii="Times New Roman" w:hAnsi="Times New Roman"/>
          <w:b/>
          <w:sz w:val="28"/>
          <w:szCs w:val="28"/>
        </w:rPr>
        <w:t>2013.–</w:t>
      </w:r>
      <w:r w:rsidRPr="00EE5223">
        <w:rPr>
          <w:rFonts w:ascii="Times New Roman" w:hAnsi="Times New Roman"/>
          <w:b/>
          <w:sz w:val="28"/>
          <w:szCs w:val="28"/>
        </w:rPr>
        <w:t>2014.gadam</w:t>
      </w:r>
      <w:bookmarkEnd w:id="1"/>
    </w:p>
    <w:p w14:paraId="00F21226" w14:textId="1C057541" w:rsidR="00EE5223" w:rsidRDefault="00075945" w:rsidP="00C61B37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kopsavilkums</w:t>
      </w:r>
    </w:p>
    <w:bookmarkEnd w:id="2"/>
    <w:bookmarkEnd w:id="3"/>
    <w:p w14:paraId="00F21227" w14:textId="77777777" w:rsidR="00EE5223" w:rsidRDefault="00EE5223" w:rsidP="00C61B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0F21228" w14:textId="7E298AFA" w:rsidR="00EE5223" w:rsidRDefault="00EE5223" w:rsidP="00F76484">
      <w:pPr>
        <w:pStyle w:val="Heading1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7793E">
        <w:rPr>
          <w:rFonts w:ascii="Times New Roman" w:hAnsi="Times New Roman" w:cs="Times New Roman"/>
          <w:sz w:val="28"/>
          <w:szCs w:val="28"/>
        </w:rPr>
        <w:lastRenderedPageBreak/>
        <w:t>Risināmā jautājuma būtība</w:t>
      </w:r>
    </w:p>
    <w:p w14:paraId="00F21229" w14:textId="77777777" w:rsidR="00EE5223" w:rsidRDefault="00EE5223" w:rsidP="00C61B37">
      <w:pPr>
        <w:pStyle w:val="Heading1"/>
        <w:ind w:left="720"/>
        <w:rPr>
          <w:rFonts w:ascii="Times New Roman" w:hAnsi="Times New Roman" w:cs="Times New Roman"/>
          <w:sz w:val="28"/>
          <w:szCs w:val="28"/>
        </w:rPr>
      </w:pPr>
    </w:p>
    <w:p w14:paraId="00F2122A" w14:textId="5AF7E84F" w:rsidR="00894E70" w:rsidRDefault="0031021F" w:rsidP="00C61B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</w:t>
      </w:r>
      <w:r w:rsidR="00894E70">
        <w:rPr>
          <w:rFonts w:ascii="Times New Roman" w:hAnsi="Times New Roman"/>
          <w:color w:val="000000"/>
          <w:sz w:val="28"/>
          <w:szCs w:val="28"/>
        </w:rPr>
        <w:t xml:space="preserve">abiedrības </w:t>
      </w:r>
      <w:proofErr w:type="gramStart"/>
      <w:r w:rsidR="00894E70">
        <w:rPr>
          <w:rFonts w:ascii="Times New Roman" w:hAnsi="Times New Roman"/>
          <w:color w:val="000000"/>
          <w:sz w:val="28"/>
          <w:szCs w:val="28"/>
        </w:rPr>
        <w:t>garīgā jeb psihiskā</w:t>
      </w:r>
      <w:proofErr w:type="gramEnd"/>
      <w:r w:rsidR="00894E70">
        <w:rPr>
          <w:rFonts w:ascii="Times New Roman" w:hAnsi="Times New Roman"/>
          <w:color w:val="000000"/>
          <w:sz w:val="28"/>
          <w:szCs w:val="28"/>
        </w:rPr>
        <w:t xml:space="preserve"> veselība ir būtisks nosacījums stabilas</w:t>
      </w:r>
      <w:r w:rsidR="0007594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drošas un labklājībā dzīvojoš</w:t>
      </w:r>
      <w:r w:rsidR="00894E70">
        <w:rPr>
          <w:rFonts w:ascii="Times New Roman" w:hAnsi="Times New Roman"/>
          <w:color w:val="000000"/>
          <w:sz w:val="28"/>
          <w:szCs w:val="28"/>
        </w:rPr>
        <w:t xml:space="preserve">as sabiedrības veidošanai. </w:t>
      </w:r>
    </w:p>
    <w:p w14:paraId="00F2122B" w14:textId="7397FA09" w:rsidR="00CE5879" w:rsidRDefault="00894E70" w:rsidP="00C61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Pamatnostādņu </w:t>
      </w:r>
      <w:r w:rsidR="00C61B37">
        <w:rPr>
          <w:rFonts w:ascii="Times New Roman" w:hAnsi="Times New Roman"/>
          <w:sz w:val="28"/>
          <w:szCs w:val="28"/>
        </w:rPr>
        <w:t>"</w:t>
      </w:r>
      <w:r w:rsidRPr="00894E70">
        <w:rPr>
          <w:rFonts w:ascii="Times New Roman" w:hAnsi="Times New Roman"/>
          <w:sz w:val="28"/>
          <w:szCs w:val="28"/>
        </w:rPr>
        <w:t xml:space="preserve">Iedzīvotāju garīgās veselības uzlabošana </w:t>
      </w:r>
      <w:r w:rsidRPr="00894E70">
        <w:rPr>
          <w:rFonts w:ascii="Times New Roman" w:hAnsi="Times New Roman"/>
          <w:sz w:val="28"/>
          <w:szCs w:val="28"/>
        </w:rPr>
        <w:br/>
        <w:t>2009.–2014.gadā</w:t>
      </w:r>
      <w:r w:rsidR="00C61B37">
        <w:rPr>
          <w:rFonts w:ascii="Times New Roman" w:hAnsi="Times New Roman"/>
          <w:sz w:val="28"/>
          <w:szCs w:val="28"/>
        </w:rPr>
        <w:t>"</w:t>
      </w:r>
      <w:r w:rsidR="00075945">
        <w:rPr>
          <w:rFonts w:ascii="Times New Roman" w:hAnsi="Times New Roman"/>
          <w:sz w:val="28"/>
          <w:szCs w:val="28"/>
        </w:rPr>
        <w:t xml:space="preserve"> īstenošanas plāns 2013.–</w:t>
      </w:r>
      <w:r w:rsidRPr="00894E70">
        <w:rPr>
          <w:rFonts w:ascii="Times New Roman" w:hAnsi="Times New Roman"/>
          <w:sz w:val="28"/>
          <w:szCs w:val="28"/>
        </w:rPr>
        <w:t>2014.gadam</w:t>
      </w:r>
      <w:r w:rsidR="00B62EEE">
        <w:rPr>
          <w:rFonts w:ascii="Times New Roman" w:hAnsi="Times New Roman"/>
          <w:sz w:val="28"/>
          <w:szCs w:val="28"/>
        </w:rPr>
        <w:t xml:space="preserve"> (turpmāk – plāns)</w:t>
      </w:r>
      <w:r w:rsidR="00917D4E">
        <w:rPr>
          <w:rFonts w:ascii="Times New Roman" w:hAnsi="Times New Roman"/>
          <w:sz w:val="28"/>
          <w:szCs w:val="28"/>
        </w:rPr>
        <w:t xml:space="preserve"> izstrādāts pamatnostādņu </w:t>
      </w:r>
      <w:r w:rsidR="00C61B37">
        <w:rPr>
          <w:rFonts w:ascii="Times New Roman" w:hAnsi="Times New Roman"/>
          <w:sz w:val="28"/>
          <w:szCs w:val="28"/>
        </w:rPr>
        <w:t>"</w:t>
      </w:r>
      <w:r w:rsidR="00917D4E" w:rsidRPr="00917D4E">
        <w:rPr>
          <w:rFonts w:ascii="Times New Roman" w:hAnsi="Times New Roman"/>
          <w:sz w:val="28"/>
          <w:szCs w:val="28"/>
        </w:rPr>
        <w:t>Iedzīvotāju garīgās veselības uzlabošana</w:t>
      </w:r>
      <w:r w:rsidRPr="00917D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7D4E" w:rsidRPr="00917D4E">
        <w:rPr>
          <w:rFonts w:ascii="Times New Roman" w:hAnsi="Times New Roman"/>
          <w:sz w:val="28"/>
          <w:szCs w:val="28"/>
        </w:rPr>
        <w:t>2009.–2014.gadā</w:t>
      </w:r>
      <w:r w:rsidR="00C61B37">
        <w:rPr>
          <w:rFonts w:ascii="Times New Roman" w:hAnsi="Times New Roman"/>
          <w:sz w:val="28"/>
          <w:szCs w:val="28"/>
        </w:rPr>
        <w:t>"</w:t>
      </w:r>
      <w:r w:rsidR="00075945">
        <w:rPr>
          <w:rFonts w:ascii="Times New Roman" w:hAnsi="Times New Roman"/>
          <w:sz w:val="28"/>
          <w:szCs w:val="28"/>
        </w:rPr>
        <w:t xml:space="preserve"> (</w:t>
      </w:r>
      <w:r w:rsidR="00917D4E" w:rsidRPr="00917D4E">
        <w:rPr>
          <w:rFonts w:ascii="Times New Roman" w:hAnsi="Times New Roman"/>
          <w:color w:val="000000"/>
          <w:sz w:val="28"/>
          <w:szCs w:val="28"/>
        </w:rPr>
        <w:t>apstiprinātas ar Ministru kabineta 2008.gada 6.augusta rīkojumu Nr.468</w:t>
      </w:r>
      <w:r w:rsidR="00075945">
        <w:rPr>
          <w:rFonts w:ascii="Times New Roman" w:hAnsi="Times New Roman"/>
          <w:color w:val="000000"/>
          <w:sz w:val="28"/>
          <w:szCs w:val="28"/>
        </w:rPr>
        <w:t>)</w:t>
      </w:r>
      <w:r w:rsidR="00917D4E">
        <w:rPr>
          <w:rFonts w:ascii="Times New Roman" w:hAnsi="Times New Roman"/>
          <w:sz w:val="28"/>
          <w:szCs w:val="28"/>
        </w:rPr>
        <w:t xml:space="preserve"> </w:t>
      </w:r>
      <w:r w:rsidR="00A01027">
        <w:rPr>
          <w:rFonts w:ascii="Times New Roman" w:hAnsi="Times New Roman"/>
          <w:sz w:val="28"/>
          <w:szCs w:val="28"/>
        </w:rPr>
        <w:t xml:space="preserve">(turpmāk – pamatnostādnes) </w:t>
      </w:r>
      <w:r w:rsidR="00075945" w:rsidRPr="00917D4E">
        <w:rPr>
          <w:rFonts w:ascii="Times New Roman" w:hAnsi="Times New Roman"/>
          <w:sz w:val="28"/>
          <w:szCs w:val="28"/>
        </w:rPr>
        <w:t>ieviešanai</w:t>
      </w:r>
      <w:r w:rsidR="00075945">
        <w:rPr>
          <w:rFonts w:ascii="Times New Roman" w:hAnsi="Times New Roman"/>
          <w:sz w:val="28"/>
          <w:szCs w:val="28"/>
        </w:rPr>
        <w:t>.</w:t>
      </w:r>
    </w:p>
    <w:p w14:paraId="00F2122C" w14:textId="322D1F8D" w:rsidR="00B62EEE" w:rsidRDefault="00917D4E" w:rsidP="00C61B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5879">
        <w:rPr>
          <w:rFonts w:ascii="Times New Roman" w:eastAsia="Calibri" w:hAnsi="Times New Roman"/>
          <w:color w:val="000000"/>
          <w:sz w:val="28"/>
          <w:szCs w:val="28"/>
        </w:rPr>
        <w:t xml:space="preserve">Informācijas analīze par situāciju garīgās veselības aprūpes jomā Latvijā liecina, ka psihisko saslimšanu </w:t>
      </w:r>
      <w:proofErr w:type="spellStart"/>
      <w:r w:rsidRPr="00CE5879">
        <w:rPr>
          <w:rFonts w:ascii="Times New Roman" w:eastAsia="Calibri" w:hAnsi="Times New Roman"/>
          <w:color w:val="000000"/>
          <w:sz w:val="28"/>
          <w:szCs w:val="28"/>
        </w:rPr>
        <w:t>incidences</w:t>
      </w:r>
      <w:proofErr w:type="spellEnd"/>
      <w:r w:rsidRPr="00CE5879">
        <w:rPr>
          <w:rFonts w:ascii="Times New Roman" w:eastAsia="Calibri" w:hAnsi="Times New Roman"/>
          <w:color w:val="000000"/>
          <w:sz w:val="28"/>
          <w:szCs w:val="28"/>
        </w:rPr>
        <w:t xml:space="preserve"> rādītājam kopš 2007.gada</w:t>
      </w:r>
      <w:r w:rsidR="00075945">
        <w:rPr>
          <w:rFonts w:ascii="Times New Roman" w:eastAsia="Calibri" w:hAnsi="Times New Roman"/>
          <w:color w:val="000000"/>
          <w:sz w:val="28"/>
          <w:szCs w:val="28"/>
        </w:rPr>
        <w:t xml:space="preserve"> ir tendence pieaugt, bet 2009. un </w:t>
      </w:r>
      <w:r w:rsidRPr="00CE5879">
        <w:rPr>
          <w:rFonts w:ascii="Times New Roman" w:eastAsia="Calibri" w:hAnsi="Times New Roman"/>
          <w:color w:val="000000"/>
          <w:sz w:val="28"/>
          <w:szCs w:val="28"/>
        </w:rPr>
        <w:t>2010.gadā kāpums bijis īpaši straujš, turklāt</w:t>
      </w:r>
      <w:r w:rsidRPr="00CE5879">
        <w:rPr>
          <w:rFonts w:ascii="Times New Roman" w:hAnsi="Times New Roman"/>
          <w:color w:val="000000"/>
          <w:sz w:val="28"/>
          <w:szCs w:val="28"/>
        </w:rPr>
        <w:t xml:space="preserve"> vislielākais saslimstības pieaugums (par 38</w:t>
      </w:r>
      <w:r w:rsidR="000759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5879">
        <w:rPr>
          <w:rFonts w:ascii="Times New Roman" w:hAnsi="Times New Roman"/>
          <w:color w:val="000000"/>
          <w:sz w:val="28"/>
          <w:szCs w:val="28"/>
        </w:rPr>
        <w:t xml:space="preserve">%) ar psihiskiem </w:t>
      </w:r>
      <w:r w:rsidR="00075945">
        <w:rPr>
          <w:rFonts w:ascii="Times New Roman" w:hAnsi="Times New Roman"/>
          <w:color w:val="000000"/>
          <w:sz w:val="28"/>
          <w:szCs w:val="28"/>
        </w:rPr>
        <w:t xml:space="preserve">un uzvedības traucējumiem 2009. un </w:t>
      </w:r>
      <w:r w:rsidRPr="00CE5879">
        <w:rPr>
          <w:rFonts w:ascii="Times New Roman" w:hAnsi="Times New Roman"/>
          <w:color w:val="000000"/>
          <w:sz w:val="28"/>
          <w:szCs w:val="28"/>
        </w:rPr>
        <w:t>2010.gadā bija vecuma grupā</w:t>
      </w:r>
      <w:r w:rsidR="0031021F">
        <w:rPr>
          <w:rFonts w:ascii="Times New Roman" w:hAnsi="Times New Roman"/>
          <w:color w:val="000000"/>
          <w:sz w:val="28"/>
          <w:szCs w:val="28"/>
        </w:rPr>
        <w:t xml:space="preserve">, kas ietver </w:t>
      </w:r>
      <w:r w:rsidRPr="00CE5879">
        <w:rPr>
          <w:rFonts w:ascii="Times New Roman" w:hAnsi="Times New Roman"/>
          <w:color w:val="000000"/>
          <w:sz w:val="28"/>
          <w:szCs w:val="28"/>
        </w:rPr>
        <w:t>70</w:t>
      </w:r>
      <w:r w:rsidR="0031021F">
        <w:rPr>
          <w:rFonts w:ascii="Times New Roman" w:hAnsi="Times New Roman"/>
          <w:color w:val="000000"/>
          <w:sz w:val="28"/>
          <w:szCs w:val="28"/>
        </w:rPr>
        <w:t xml:space="preserve"> gadu vecas un vecākas personas</w:t>
      </w:r>
      <w:r w:rsidRPr="00CE5879">
        <w:rPr>
          <w:rFonts w:ascii="Times New Roman" w:hAnsi="Times New Roman"/>
          <w:color w:val="000000"/>
          <w:sz w:val="28"/>
          <w:szCs w:val="28"/>
        </w:rPr>
        <w:t>. Līdz ar sabiedrības novecošanos gados vecu psihiatrijas pacientu veselības aprūpes jautājums kļūst arvien aktuālāks.</w:t>
      </w:r>
    </w:p>
    <w:p w14:paraId="00F2122D" w14:textId="468927BC" w:rsidR="00405503" w:rsidRDefault="00CE5879" w:rsidP="00C61B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H</w:t>
      </w:r>
      <w:r w:rsidRPr="00CE5879">
        <w:rPr>
          <w:rFonts w:ascii="Times New Roman" w:hAnsi="Times New Roman"/>
          <w:color w:val="000000"/>
          <w:sz w:val="28"/>
          <w:szCs w:val="28"/>
        </w:rPr>
        <w:t>ospitalizāciju skaita pieaugums sakarā ar psihiatriskām saslimšanām (neieskaitot psihiskus un uzvedības traucējumus psihoaktīvu vielu</w:t>
      </w:r>
      <w:r w:rsidR="00075945">
        <w:rPr>
          <w:rFonts w:ascii="Times New Roman" w:hAnsi="Times New Roman"/>
          <w:color w:val="000000"/>
          <w:sz w:val="28"/>
          <w:szCs w:val="28"/>
        </w:rPr>
        <w:t xml:space="preserve"> lietošanas dēļ (F10–</w:t>
      </w:r>
      <w:r w:rsidRPr="00CE5879">
        <w:rPr>
          <w:rFonts w:ascii="Times New Roman" w:hAnsi="Times New Roman"/>
          <w:color w:val="000000"/>
          <w:sz w:val="28"/>
          <w:szCs w:val="28"/>
        </w:rPr>
        <w:t>F19 grupas diagnozes)), kas 2010.gadā, salīdzinot ar 2009.gadu, palielinājies par 11,5</w:t>
      </w:r>
      <w:r w:rsidR="000759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5879">
        <w:rPr>
          <w:rFonts w:ascii="Times New Roman" w:hAnsi="Times New Roman"/>
          <w:color w:val="000000"/>
          <w:sz w:val="28"/>
          <w:szCs w:val="28"/>
        </w:rPr>
        <w:t>%, bet 2011.gadā, salīdzinot ar 2010.gadu</w:t>
      </w:r>
      <w:r w:rsidR="00075945">
        <w:rPr>
          <w:rFonts w:ascii="Times New Roman" w:hAnsi="Times New Roman"/>
          <w:color w:val="000000"/>
          <w:sz w:val="28"/>
          <w:szCs w:val="28"/>
        </w:rPr>
        <w:t>,</w:t>
      </w:r>
      <w:r w:rsidRPr="00CE5879">
        <w:rPr>
          <w:rFonts w:ascii="Times New Roman" w:hAnsi="Times New Roman"/>
          <w:color w:val="000000"/>
          <w:sz w:val="28"/>
          <w:szCs w:val="28"/>
        </w:rPr>
        <w:t xml:space="preserve"> par 8,9</w:t>
      </w:r>
      <w:r w:rsidR="000759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5879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CE5879">
        <w:rPr>
          <w:rFonts w:ascii="Times New Roman" w:hAnsi="Times New Roman"/>
          <w:color w:val="000000"/>
          <w:sz w:val="28"/>
          <w:szCs w:val="28"/>
        </w:rPr>
        <w:t xml:space="preserve"> liecina </w:t>
      </w:r>
      <w:r>
        <w:rPr>
          <w:rFonts w:ascii="Times New Roman" w:hAnsi="Times New Roman"/>
          <w:color w:val="000000"/>
          <w:sz w:val="28"/>
          <w:szCs w:val="28"/>
        </w:rPr>
        <w:t>p</w:t>
      </w:r>
      <w:r w:rsidRPr="00CE5879">
        <w:rPr>
          <w:rFonts w:ascii="Times New Roman" w:hAnsi="Times New Roman"/>
          <w:color w:val="000000"/>
          <w:sz w:val="28"/>
          <w:szCs w:val="28"/>
        </w:rPr>
        <w:t>ar ambulatoro garīgās veselības aprūpes pakalpojumu nepietiekamību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E587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0F2122E" w14:textId="190F14DB" w:rsidR="00405503" w:rsidRDefault="00405503" w:rsidP="00C61B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Plāna mērķis ir nodrošināt iedzīvotājiem kvalitatīvu un viņu vajadzībām atbilstošu garīgās veselības aprūpi.</w:t>
      </w:r>
    </w:p>
    <w:p w14:paraId="00F2122F" w14:textId="77777777" w:rsidR="00CE5879" w:rsidRDefault="00CE5879" w:rsidP="00C61B3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F21230" w14:textId="45713FDF" w:rsidR="00EE5223" w:rsidRPr="00F76484" w:rsidRDefault="00EE5223" w:rsidP="00F76484">
      <w:pPr>
        <w:pStyle w:val="ListParagraph"/>
        <w:numPr>
          <w:ilvl w:val="0"/>
          <w:numId w:val="4"/>
        </w:numPr>
        <w:tabs>
          <w:tab w:val="left" w:pos="567"/>
        </w:tabs>
        <w:jc w:val="center"/>
        <w:rPr>
          <w:b/>
          <w:color w:val="000000"/>
          <w:sz w:val="28"/>
          <w:szCs w:val="28"/>
        </w:rPr>
      </w:pPr>
      <w:proofErr w:type="spellStart"/>
      <w:r w:rsidRPr="00F76484">
        <w:rPr>
          <w:b/>
          <w:color w:val="000000"/>
          <w:sz w:val="28"/>
          <w:szCs w:val="28"/>
        </w:rPr>
        <w:t>Piedāvātais</w:t>
      </w:r>
      <w:proofErr w:type="spellEnd"/>
      <w:r w:rsidRPr="00F76484">
        <w:rPr>
          <w:b/>
          <w:color w:val="000000"/>
          <w:sz w:val="28"/>
          <w:szCs w:val="28"/>
        </w:rPr>
        <w:t xml:space="preserve"> </w:t>
      </w:r>
      <w:proofErr w:type="spellStart"/>
      <w:r w:rsidRPr="00F76484">
        <w:rPr>
          <w:b/>
          <w:color w:val="000000"/>
          <w:sz w:val="28"/>
          <w:szCs w:val="28"/>
        </w:rPr>
        <w:t>risinājums</w:t>
      </w:r>
      <w:proofErr w:type="spellEnd"/>
      <w:r w:rsidRPr="00F76484">
        <w:rPr>
          <w:b/>
          <w:color w:val="000000"/>
          <w:sz w:val="28"/>
          <w:szCs w:val="28"/>
        </w:rPr>
        <w:t xml:space="preserve"> </w:t>
      </w:r>
      <w:proofErr w:type="spellStart"/>
      <w:r w:rsidRPr="00F76484">
        <w:rPr>
          <w:b/>
          <w:color w:val="000000"/>
          <w:sz w:val="28"/>
          <w:szCs w:val="28"/>
        </w:rPr>
        <w:t>vai</w:t>
      </w:r>
      <w:proofErr w:type="spellEnd"/>
      <w:r w:rsidRPr="00F76484">
        <w:rPr>
          <w:b/>
          <w:color w:val="000000"/>
          <w:sz w:val="28"/>
          <w:szCs w:val="28"/>
        </w:rPr>
        <w:t xml:space="preserve"> </w:t>
      </w:r>
      <w:proofErr w:type="spellStart"/>
      <w:r w:rsidRPr="00F76484">
        <w:rPr>
          <w:b/>
          <w:color w:val="000000"/>
          <w:sz w:val="28"/>
          <w:szCs w:val="28"/>
        </w:rPr>
        <w:t>piedāvātie</w:t>
      </w:r>
      <w:proofErr w:type="spellEnd"/>
      <w:r w:rsidRPr="00F76484">
        <w:rPr>
          <w:b/>
          <w:color w:val="000000"/>
          <w:sz w:val="28"/>
          <w:szCs w:val="28"/>
        </w:rPr>
        <w:t xml:space="preserve"> risinājuma varianti</w:t>
      </w:r>
    </w:p>
    <w:p w14:paraId="00F21231" w14:textId="77777777" w:rsidR="00B62EEE" w:rsidRPr="00EE5223" w:rsidRDefault="00B62EEE" w:rsidP="00C61B3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0F21232" w14:textId="06F9B35E" w:rsidR="00EE5223" w:rsidRPr="00EE6D4B" w:rsidRDefault="00A01027" w:rsidP="00C61B37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Pl</w:t>
      </w:r>
      <w:r w:rsidR="00405503" w:rsidRPr="00B62EEE">
        <w:rPr>
          <w:sz w:val="28"/>
          <w:szCs w:val="28"/>
          <w:lang w:val="lv-LV"/>
        </w:rPr>
        <w:t>āns izstrādāts atbilstoši pamatnostādnēs definētajiem rīcības virzieniem</w:t>
      </w:r>
      <w:r>
        <w:rPr>
          <w:sz w:val="28"/>
          <w:szCs w:val="28"/>
          <w:lang w:val="lv-LV"/>
        </w:rPr>
        <w:t>. T</w:t>
      </w:r>
      <w:r w:rsidR="00B62EEE">
        <w:rPr>
          <w:sz w:val="28"/>
          <w:szCs w:val="28"/>
          <w:lang w:val="lv-LV"/>
        </w:rPr>
        <w:t xml:space="preserve">ā ietvaros plānots </w:t>
      </w:r>
      <w:r w:rsidR="00FA1637" w:rsidRPr="00174096">
        <w:rPr>
          <w:sz w:val="28"/>
          <w:szCs w:val="28"/>
          <w:lang w:val="lv-LV"/>
        </w:rPr>
        <w:t>izstrādāt ambulatorajā garīgās veselības</w:t>
      </w:r>
      <w:r>
        <w:rPr>
          <w:sz w:val="28"/>
          <w:szCs w:val="28"/>
          <w:lang w:val="lv-LV"/>
        </w:rPr>
        <w:t xml:space="preserve"> centrā sniedzamo pakalpojumu sa</w:t>
      </w:r>
      <w:r w:rsidR="00FA1637" w:rsidRPr="00174096">
        <w:rPr>
          <w:sz w:val="28"/>
          <w:szCs w:val="28"/>
          <w:lang w:val="lv-LV"/>
        </w:rPr>
        <w:t xml:space="preserve">maksas modeli un finansēšanas nosacījumus, kā arī finansēšanas nosacījumus ambulatorā garīgās veselības centra ārstniecības atbalsta personu </w:t>
      </w:r>
      <w:r>
        <w:rPr>
          <w:sz w:val="28"/>
          <w:szCs w:val="28"/>
          <w:lang w:val="lv-LV"/>
        </w:rPr>
        <w:t>darba sa</w:t>
      </w:r>
      <w:r w:rsidR="00FA1637" w:rsidRPr="0033005B">
        <w:rPr>
          <w:sz w:val="28"/>
          <w:szCs w:val="28"/>
          <w:lang w:val="lv-LV"/>
        </w:rPr>
        <w:t xml:space="preserve">maksai, </w:t>
      </w:r>
      <w:r w:rsidR="000C7A9B" w:rsidRPr="0033005B">
        <w:rPr>
          <w:sz w:val="28"/>
          <w:szCs w:val="28"/>
          <w:lang w:val="lv-LV"/>
        </w:rPr>
        <w:t xml:space="preserve">izvērtēt jauna pakalpojuma </w:t>
      </w:r>
      <w:r w:rsidR="00C61B37">
        <w:rPr>
          <w:sz w:val="28"/>
          <w:szCs w:val="28"/>
          <w:lang w:val="lv-LV"/>
        </w:rPr>
        <w:t>"</w:t>
      </w:r>
      <w:r w:rsidR="000C7A9B" w:rsidRPr="0033005B">
        <w:rPr>
          <w:sz w:val="28"/>
          <w:szCs w:val="28"/>
          <w:lang w:val="lv-LV"/>
        </w:rPr>
        <w:t>Mobilā psihiatriskās palīdzības komanda</w:t>
      </w:r>
      <w:r w:rsidR="00C61B37">
        <w:rPr>
          <w:sz w:val="28"/>
          <w:szCs w:val="28"/>
          <w:lang w:val="lv-LV"/>
        </w:rPr>
        <w:t>"</w:t>
      </w:r>
      <w:r w:rsidR="000C7A9B" w:rsidRPr="0033005B">
        <w:rPr>
          <w:sz w:val="28"/>
          <w:szCs w:val="28"/>
          <w:lang w:val="lv-LV"/>
        </w:rPr>
        <w:t xml:space="preserve"> ieviešanas iespējas, izstrādāt </w:t>
      </w:r>
      <w:r w:rsidR="0033005B" w:rsidRPr="0033005B">
        <w:rPr>
          <w:sz w:val="28"/>
          <w:szCs w:val="28"/>
          <w:lang w:val="lv-LV"/>
        </w:rPr>
        <w:t xml:space="preserve">konceptuālo risinājumu </w:t>
      </w:r>
      <w:r w:rsidR="000C7A9B" w:rsidRPr="0033005B">
        <w:rPr>
          <w:sz w:val="28"/>
          <w:szCs w:val="28"/>
          <w:lang w:val="lv-LV"/>
        </w:rPr>
        <w:t>ilgtermiņa aprūpes sistēm</w:t>
      </w:r>
      <w:r w:rsidR="0033005B" w:rsidRPr="0033005B">
        <w:rPr>
          <w:sz w:val="28"/>
          <w:szCs w:val="28"/>
          <w:lang w:val="lv-LV"/>
        </w:rPr>
        <w:t>as izveidei</w:t>
      </w:r>
      <w:r w:rsidR="000C7A9B" w:rsidRPr="0033005B">
        <w:rPr>
          <w:sz w:val="28"/>
          <w:szCs w:val="28"/>
          <w:lang w:val="lv-LV"/>
        </w:rPr>
        <w:t xml:space="preserve"> per</w:t>
      </w:r>
      <w:r w:rsidR="00FA1637" w:rsidRPr="0033005B">
        <w:rPr>
          <w:sz w:val="28"/>
          <w:szCs w:val="28"/>
          <w:lang w:val="lv-LV"/>
        </w:rPr>
        <w:t>sonām ar psihiskiem un uzvedība</w:t>
      </w:r>
      <w:r w:rsidR="000C7A9B" w:rsidRPr="0033005B">
        <w:rPr>
          <w:sz w:val="28"/>
          <w:szCs w:val="28"/>
          <w:lang w:val="lv-LV"/>
        </w:rPr>
        <w:t>s</w:t>
      </w:r>
      <w:r w:rsidR="00FA1637" w:rsidRPr="0079570B">
        <w:rPr>
          <w:sz w:val="28"/>
          <w:szCs w:val="28"/>
          <w:lang w:val="lv-LV"/>
        </w:rPr>
        <w:t xml:space="preserve"> traucējumiem, ieviest kr</w:t>
      </w:r>
      <w:r w:rsidR="000C7A9B" w:rsidRPr="0079570B">
        <w:rPr>
          <w:sz w:val="28"/>
          <w:szCs w:val="28"/>
          <w:lang w:val="lv-LV"/>
        </w:rPr>
        <w:t xml:space="preserve">īzes tālruņa pakalpojumu, izvērtēt </w:t>
      </w:r>
      <w:r w:rsidR="000C7A9B" w:rsidRPr="0079570B">
        <w:rPr>
          <w:color w:val="000000"/>
          <w:sz w:val="28"/>
          <w:szCs w:val="28"/>
          <w:lang w:val="lv-LV"/>
        </w:rPr>
        <w:t xml:space="preserve">kompensējamo medikamentu sarakstu pacientiem ar psihiskiem un uzvedības traucējumiem un sniegt priekšlikumus tā uzlabošanai, </w:t>
      </w:r>
      <w:r w:rsidR="00FA1637" w:rsidRPr="0079570B">
        <w:rPr>
          <w:bCs/>
          <w:sz w:val="28"/>
          <w:szCs w:val="28"/>
          <w:lang w:val="lv-LV"/>
        </w:rPr>
        <w:t>v</w:t>
      </w:r>
      <w:r w:rsidR="00FA1637" w:rsidRPr="0079570B">
        <w:rPr>
          <w:bCs/>
          <w:sz w:val="28"/>
          <w:szCs w:val="28"/>
          <w:lang w:val="lv-LV" w:eastAsia="lv-LV"/>
        </w:rPr>
        <w:t>eikt analīzi par valsts apmaksāto psihoterapeitisko un psiholoģisko pakalpojumu pieejamību bērniem ar psihiatriskām saslimšanām un izstrādāt</w:t>
      </w:r>
      <w:r w:rsidR="00FA1637" w:rsidRPr="0079570B">
        <w:rPr>
          <w:bCs/>
          <w:sz w:val="28"/>
          <w:szCs w:val="28"/>
          <w:lang w:val="lv-LV"/>
        </w:rPr>
        <w:t xml:space="preserve"> priekšlikumus turpmākai rīcībai, </w:t>
      </w:r>
      <w:r w:rsidR="00FA1637" w:rsidRPr="0079570B">
        <w:rPr>
          <w:sz w:val="28"/>
          <w:szCs w:val="28"/>
          <w:lang w:val="lv-LV" w:eastAsia="lv-LV"/>
        </w:rPr>
        <w:t>izstrādāt metodiskos norādījumus izglītības iestāžu psihologiem, sociālajiem pedagogiem</w:t>
      </w:r>
      <w:r w:rsidR="00FA1637" w:rsidRPr="0079570B">
        <w:rPr>
          <w:color w:val="00B0F0"/>
          <w:sz w:val="28"/>
          <w:szCs w:val="28"/>
          <w:lang w:val="lv-LV" w:eastAsia="lv-LV"/>
        </w:rPr>
        <w:t xml:space="preserve"> </w:t>
      </w:r>
      <w:r w:rsidR="00FA1637" w:rsidRPr="0079570B">
        <w:rPr>
          <w:sz w:val="28"/>
          <w:szCs w:val="28"/>
          <w:lang w:val="lv-LV" w:eastAsia="lv-LV"/>
        </w:rPr>
        <w:t>un speciālajiem pedagogiem</w:t>
      </w:r>
      <w:r w:rsidR="00FA1637" w:rsidRPr="0079570B">
        <w:rPr>
          <w:i/>
          <w:sz w:val="28"/>
          <w:szCs w:val="28"/>
          <w:lang w:val="lv-LV" w:eastAsia="lv-LV"/>
        </w:rPr>
        <w:t xml:space="preserve"> </w:t>
      </w:r>
      <w:r w:rsidR="00FA1637" w:rsidRPr="0079570B">
        <w:rPr>
          <w:sz w:val="28"/>
          <w:szCs w:val="28"/>
          <w:lang w:val="lv-LV" w:eastAsia="lv-LV"/>
        </w:rPr>
        <w:t xml:space="preserve">darbam ar personām ar garīga rakstura traucējumiem </w:t>
      </w:r>
      <w:r>
        <w:rPr>
          <w:rFonts w:eastAsia="Calibri"/>
          <w:sz w:val="28"/>
          <w:szCs w:val="28"/>
          <w:lang w:val="lv-LV"/>
        </w:rPr>
        <w:t>(tai skaitā</w:t>
      </w:r>
      <w:r w:rsidR="00FA1637" w:rsidRPr="00B62EEE">
        <w:rPr>
          <w:rFonts w:eastAsia="Calibri"/>
          <w:sz w:val="28"/>
          <w:szCs w:val="28"/>
          <w:lang w:val="lv-LV"/>
        </w:rPr>
        <w:t xml:space="preserve"> uzvedības un emocionāliem traucējumiem), </w:t>
      </w:r>
      <w:r w:rsidR="00B62EEE" w:rsidRPr="00B62EEE">
        <w:rPr>
          <w:bCs/>
          <w:sz w:val="28"/>
          <w:szCs w:val="28"/>
          <w:lang w:val="lv-LV" w:eastAsia="lv-LV"/>
        </w:rPr>
        <w:t>i</w:t>
      </w:r>
      <w:r w:rsidR="00FA1637" w:rsidRPr="00B62EEE">
        <w:rPr>
          <w:bCs/>
          <w:sz w:val="28"/>
          <w:szCs w:val="28"/>
          <w:lang w:val="lv-LV" w:eastAsia="lv-LV"/>
        </w:rPr>
        <w:t xml:space="preserve">zvērtēt </w:t>
      </w:r>
      <w:r w:rsidR="0079570B">
        <w:rPr>
          <w:bCs/>
          <w:sz w:val="28"/>
          <w:szCs w:val="28"/>
          <w:lang w:val="lv-LV" w:eastAsia="lv-LV"/>
        </w:rPr>
        <w:t>a</w:t>
      </w:r>
      <w:r w:rsidR="00FA1637" w:rsidRPr="00B62EEE">
        <w:rPr>
          <w:bCs/>
          <w:sz w:val="28"/>
          <w:szCs w:val="28"/>
          <w:lang w:val="lv-LV" w:eastAsia="lv-LV"/>
        </w:rPr>
        <w:t>r noteiktām slimībām</w:t>
      </w:r>
      <w:r>
        <w:rPr>
          <w:bCs/>
          <w:sz w:val="28"/>
          <w:szCs w:val="28"/>
          <w:lang w:val="lv-LV" w:eastAsia="lv-LV"/>
        </w:rPr>
        <w:t xml:space="preserve"> slimojošu pacientu reģistrā apkopoj</w:t>
      </w:r>
      <w:r w:rsidR="00FA1637" w:rsidRPr="00B62EEE">
        <w:rPr>
          <w:bCs/>
          <w:sz w:val="28"/>
          <w:szCs w:val="28"/>
          <w:lang w:val="lv-LV" w:eastAsia="lv-LV"/>
        </w:rPr>
        <w:t xml:space="preserve">amos datus </w:t>
      </w:r>
      <w:r w:rsidR="005F483A">
        <w:rPr>
          <w:bCs/>
          <w:sz w:val="28"/>
          <w:szCs w:val="28"/>
          <w:lang w:val="lv-LV" w:eastAsia="lv-LV"/>
        </w:rPr>
        <w:t>par</w:t>
      </w:r>
      <w:r w:rsidR="00FA1637" w:rsidRPr="00B62EEE">
        <w:rPr>
          <w:bCs/>
          <w:sz w:val="28"/>
          <w:szCs w:val="28"/>
          <w:lang w:val="lv-LV" w:eastAsia="lv-LV"/>
        </w:rPr>
        <w:t xml:space="preserve"> pacientiem ar psihi</w:t>
      </w:r>
      <w:r w:rsidR="005F483A">
        <w:rPr>
          <w:bCs/>
          <w:sz w:val="28"/>
          <w:szCs w:val="28"/>
          <w:lang w:val="lv-LV" w:eastAsia="lv-LV"/>
        </w:rPr>
        <w:t>skiem un uzvedības traucējumiem</w:t>
      </w:r>
      <w:r w:rsidR="00FA1637" w:rsidRPr="00B62EEE">
        <w:rPr>
          <w:bCs/>
          <w:sz w:val="28"/>
          <w:szCs w:val="28"/>
          <w:lang w:val="lv-LV" w:eastAsia="lv-LV"/>
        </w:rPr>
        <w:t xml:space="preserve"> un </w:t>
      </w:r>
      <w:r w:rsidR="0033005B">
        <w:rPr>
          <w:bCs/>
          <w:sz w:val="28"/>
          <w:szCs w:val="28"/>
          <w:lang w:val="lv-LV" w:eastAsia="lv-LV"/>
        </w:rPr>
        <w:t xml:space="preserve">sagatavot </w:t>
      </w:r>
      <w:r w:rsidR="00FA1637" w:rsidRPr="00B62EEE">
        <w:rPr>
          <w:bCs/>
          <w:sz w:val="28"/>
          <w:szCs w:val="28"/>
          <w:lang w:val="lv-LV" w:eastAsia="lv-LV"/>
        </w:rPr>
        <w:t xml:space="preserve">priekšlikumus nepieciešamajiem uzlabojumiem, veikt sabiedrības informēšanas </w:t>
      </w:r>
      <w:r w:rsidR="00FA1637" w:rsidRPr="00B62EEE">
        <w:rPr>
          <w:bCs/>
          <w:sz w:val="28"/>
          <w:szCs w:val="28"/>
          <w:lang w:val="lv-LV" w:eastAsia="lv-LV"/>
        </w:rPr>
        <w:lastRenderedPageBreak/>
        <w:t>pasākumus par garīgās veselības aprūpi, garīgās veselības veicināšanas un profilakses jautājumiem, veikt garīgās veselības m</w:t>
      </w:r>
      <w:r>
        <w:rPr>
          <w:bCs/>
          <w:sz w:val="28"/>
          <w:szCs w:val="28"/>
          <w:lang w:val="lv-LV" w:eastAsia="lv-LV"/>
        </w:rPr>
        <w:t>onitoringu, izstrādāt un īsteno</w:t>
      </w:r>
      <w:r w:rsidR="00FA1637" w:rsidRPr="00B62EEE">
        <w:rPr>
          <w:bCs/>
          <w:sz w:val="28"/>
          <w:szCs w:val="28"/>
          <w:lang w:val="lv-LV" w:eastAsia="lv-LV"/>
        </w:rPr>
        <w:t>t profesionālās pi</w:t>
      </w:r>
      <w:r>
        <w:rPr>
          <w:bCs/>
          <w:sz w:val="28"/>
          <w:szCs w:val="28"/>
          <w:lang w:val="lv-LV" w:eastAsia="lv-LV"/>
        </w:rPr>
        <w:t>lnveides un apmācību</w:t>
      </w:r>
      <w:r w:rsidRPr="00B62EEE">
        <w:rPr>
          <w:bCs/>
          <w:sz w:val="28"/>
          <w:szCs w:val="28"/>
          <w:lang w:val="lv-LV" w:eastAsia="lv-LV"/>
        </w:rPr>
        <w:t xml:space="preserve"> </w:t>
      </w:r>
      <w:r>
        <w:rPr>
          <w:bCs/>
          <w:sz w:val="28"/>
          <w:szCs w:val="28"/>
          <w:lang w:val="lv-LV" w:eastAsia="lv-LV"/>
        </w:rPr>
        <w:t xml:space="preserve">programmas </w:t>
      </w:r>
      <w:r w:rsidR="00B62EEE" w:rsidRPr="00B62EEE">
        <w:rPr>
          <w:bCs/>
          <w:sz w:val="28"/>
          <w:szCs w:val="28"/>
          <w:lang w:val="lv-LV" w:eastAsia="lv-LV"/>
        </w:rPr>
        <w:t xml:space="preserve">ārstniecības </w:t>
      </w:r>
      <w:r w:rsidR="0040621D">
        <w:rPr>
          <w:bCs/>
          <w:sz w:val="28"/>
          <w:szCs w:val="28"/>
          <w:lang w:val="lv-LV" w:eastAsia="lv-LV"/>
        </w:rPr>
        <w:t xml:space="preserve">personām </w:t>
      </w:r>
      <w:r w:rsidR="00B62EEE" w:rsidRPr="00B62EEE">
        <w:rPr>
          <w:bCs/>
          <w:sz w:val="28"/>
          <w:szCs w:val="28"/>
          <w:lang w:val="lv-LV" w:eastAsia="lv-LV"/>
        </w:rPr>
        <w:t xml:space="preserve">un ārstniecības atbalsta personām, izstrādāt </w:t>
      </w:r>
      <w:r w:rsidR="00B62EEE" w:rsidRPr="00B62EEE">
        <w:rPr>
          <w:color w:val="000000"/>
          <w:sz w:val="28"/>
          <w:szCs w:val="28"/>
          <w:lang w:val="lv-LV"/>
        </w:rPr>
        <w:t xml:space="preserve">profesionālās pilnveides programmas </w:t>
      </w:r>
      <w:r w:rsidR="00B62EEE" w:rsidRPr="00B62EEE">
        <w:rPr>
          <w:sz w:val="28"/>
          <w:szCs w:val="28"/>
          <w:lang w:val="lv-LV" w:eastAsia="lv-LV"/>
        </w:rPr>
        <w:t xml:space="preserve">izglītības </w:t>
      </w:r>
      <w:r w:rsidR="0040621D">
        <w:rPr>
          <w:sz w:val="28"/>
          <w:szCs w:val="28"/>
          <w:lang w:val="lv-LV" w:eastAsia="lv-LV"/>
        </w:rPr>
        <w:t xml:space="preserve">iestāžu </w:t>
      </w:r>
      <w:r w:rsidR="00B62EEE" w:rsidRPr="00B62EEE">
        <w:rPr>
          <w:sz w:val="28"/>
          <w:szCs w:val="28"/>
          <w:lang w:val="lv-LV" w:eastAsia="lv-LV"/>
        </w:rPr>
        <w:t xml:space="preserve">psihologiem, sociālajiem pedagogiem un speciālajiem pedagogiem par darbu ar personām ar garīga rakstura traucējumiem </w:t>
      </w:r>
      <w:r>
        <w:rPr>
          <w:rFonts w:eastAsia="Calibri"/>
          <w:sz w:val="28"/>
          <w:szCs w:val="28"/>
          <w:lang w:val="lv-LV"/>
        </w:rPr>
        <w:t>(tai skaitā</w:t>
      </w:r>
      <w:r w:rsidR="00B62EEE" w:rsidRPr="00B62EEE">
        <w:rPr>
          <w:rFonts w:eastAsia="Calibri"/>
          <w:sz w:val="28"/>
          <w:szCs w:val="28"/>
          <w:lang w:val="lv-LV"/>
        </w:rPr>
        <w:t xml:space="preserve"> uzvedības un emocionāliem traucējumiem), </w:t>
      </w:r>
      <w:r w:rsidR="00B62EEE" w:rsidRPr="00B62EEE">
        <w:rPr>
          <w:color w:val="000000"/>
          <w:sz w:val="28"/>
          <w:szCs w:val="28"/>
          <w:lang w:val="lv-LV"/>
        </w:rPr>
        <w:t xml:space="preserve">sagatavot priekšlikumus </w:t>
      </w:r>
      <w:r>
        <w:rPr>
          <w:color w:val="000000"/>
          <w:sz w:val="28"/>
          <w:szCs w:val="28"/>
          <w:lang w:val="lv-LV"/>
        </w:rPr>
        <w:t>"</w:t>
      </w:r>
      <w:r w:rsidR="00B62EEE" w:rsidRPr="00B62EEE">
        <w:rPr>
          <w:color w:val="000000"/>
          <w:sz w:val="28"/>
          <w:szCs w:val="28"/>
          <w:lang w:val="lv-LV"/>
        </w:rPr>
        <w:t>izdegšanas sindroma</w:t>
      </w:r>
      <w:r>
        <w:rPr>
          <w:color w:val="000000"/>
          <w:sz w:val="28"/>
          <w:szCs w:val="28"/>
          <w:lang w:val="lv-LV"/>
        </w:rPr>
        <w:t>"</w:t>
      </w:r>
      <w:r w:rsidR="00B62EEE" w:rsidRPr="00B62EEE">
        <w:rPr>
          <w:color w:val="000000"/>
          <w:sz w:val="28"/>
          <w:szCs w:val="28"/>
          <w:lang w:val="lv-LV"/>
        </w:rPr>
        <w:t xml:space="preserve"> ārstēšanai un profilaksei ārstniecības personām ar augstu </w:t>
      </w:r>
      <w:r>
        <w:rPr>
          <w:color w:val="000000"/>
          <w:sz w:val="28"/>
          <w:szCs w:val="28"/>
          <w:lang w:val="lv-LV"/>
        </w:rPr>
        <w:t>"</w:t>
      </w:r>
      <w:r w:rsidR="00B62EEE" w:rsidRPr="00B62EEE">
        <w:rPr>
          <w:color w:val="000000"/>
          <w:sz w:val="28"/>
          <w:szCs w:val="28"/>
          <w:lang w:val="lv-LV"/>
        </w:rPr>
        <w:t>izdegšanas sindroma</w:t>
      </w:r>
      <w:r>
        <w:rPr>
          <w:color w:val="000000"/>
          <w:sz w:val="28"/>
          <w:szCs w:val="28"/>
          <w:lang w:val="lv-LV"/>
        </w:rPr>
        <w:t>"</w:t>
      </w:r>
      <w:r w:rsidR="00B62EEE" w:rsidRPr="00B62EEE">
        <w:rPr>
          <w:color w:val="000000"/>
          <w:sz w:val="28"/>
          <w:szCs w:val="28"/>
          <w:lang w:val="lv-LV"/>
        </w:rPr>
        <w:t xml:space="preserve"> risku</w:t>
      </w:r>
      <w:r w:rsidR="006C74F1">
        <w:rPr>
          <w:color w:val="000000"/>
          <w:sz w:val="28"/>
          <w:szCs w:val="28"/>
          <w:lang w:val="lv-LV"/>
        </w:rPr>
        <w:t>, kā arī</w:t>
      </w:r>
      <w:r w:rsidR="00EE6D4B">
        <w:rPr>
          <w:bCs/>
          <w:sz w:val="28"/>
          <w:szCs w:val="28"/>
          <w:lang w:val="lv-LV" w:eastAsia="lv-LV"/>
        </w:rPr>
        <w:t xml:space="preserve"> sagatavot priekšlikumus</w:t>
      </w:r>
      <w:r>
        <w:rPr>
          <w:bCs/>
          <w:sz w:val="28"/>
          <w:szCs w:val="28"/>
          <w:lang w:val="lv-LV" w:eastAsia="lv-LV"/>
        </w:rPr>
        <w:t>, lai</w:t>
      </w:r>
      <w:r w:rsidR="00EE6D4B">
        <w:rPr>
          <w:bCs/>
          <w:sz w:val="28"/>
          <w:szCs w:val="28"/>
          <w:lang w:val="lv-LV" w:eastAsia="lv-LV"/>
        </w:rPr>
        <w:t xml:space="preserve"> </w:t>
      </w:r>
      <w:r>
        <w:rPr>
          <w:color w:val="000000"/>
          <w:sz w:val="28"/>
          <w:szCs w:val="28"/>
          <w:lang w:val="lv-LV"/>
        </w:rPr>
        <w:t>uzlabotu</w:t>
      </w:r>
      <w:r w:rsidRPr="00EE6D4B">
        <w:rPr>
          <w:color w:val="000000"/>
          <w:sz w:val="28"/>
          <w:szCs w:val="28"/>
          <w:lang w:val="lv-LV"/>
        </w:rPr>
        <w:t xml:space="preserve"> </w:t>
      </w:r>
      <w:r w:rsidR="00EE6D4B" w:rsidRPr="00EE6D4B">
        <w:rPr>
          <w:color w:val="000000"/>
          <w:sz w:val="28"/>
          <w:szCs w:val="28"/>
          <w:lang w:val="lv-LV"/>
        </w:rPr>
        <w:t>person</w:t>
      </w:r>
      <w:r>
        <w:rPr>
          <w:color w:val="000000"/>
          <w:sz w:val="28"/>
          <w:szCs w:val="28"/>
          <w:lang w:val="lv-LV"/>
        </w:rPr>
        <w:t>as psihiskās veselības tiesisko aizsardzību</w:t>
      </w:r>
      <w:r w:rsidR="00EE6D4B" w:rsidRPr="00EE6D4B">
        <w:rPr>
          <w:color w:val="000000"/>
          <w:sz w:val="28"/>
          <w:szCs w:val="28"/>
          <w:lang w:val="lv-LV"/>
        </w:rPr>
        <w:t xml:space="preserve"> un personas tiesību un likumīgo interešu </w:t>
      </w:r>
      <w:r>
        <w:rPr>
          <w:color w:val="000000"/>
          <w:sz w:val="28"/>
          <w:szCs w:val="28"/>
          <w:lang w:val="lv-LV"/>
        </w:rPr>
        <w:t>ievērošanu</w:t>
      </w:r>
      <w:r w:rsidRPr="00EE6D4B">
        <w:rPr>
          <w:color w:val="000000"/>
          <w:sz w:val="28"/>
          <w:szCs w:val="28"/>
          <w:lang w:val="lv-LV"/>
        </w:rPr>
        <w:t xml:space="preserve"> </w:t>
      </w:r>
      <w:r w:rsidR="00EE6D4B" w:rsidRPr="00EE6D4B">
        <w:rPr>
          <w:color w:val="000000"/>
          <w:sz w:val="28"/>
          <w:szCs w:val="28"/>
          <w:lang w:val="lv-LV"/>
        </w:rPr>
        <w:t>garīgās veselības aprūpes jomā</w:t>
      </w:r>
      <w:r w:rsidR="0033005B" w:rsidRPr="00EE6D4B">
        <w:rPr>
          <w:color w:val="000000"/>
          <w:sz w:val="28"/>
          <w:szCs w:val="28"/>
          <w:lang w:val="lv-LV"/>
        </w:rPr>
        <w:t>.</w:t>
      </w:r>
    </w:p>
    <w:p w14:paraId="00F21233" w14:textId="77777777" w:rsidR="005F483A" w:rsidRPr="00EE6D4B" w:rsidRDefault="005F483A" w:rsidP="00C61B3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00F21234" w14:textId="0CE81E06" w:rsidR="00EE5223" w:rsidRPr="00B7793E" w:rsidRDefault="00A01027" w:rsidP="008D1A87">
      <w:pPr>
        <w:pStyle w:val="NoSpacing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</w:t>
      </w:r>
      <w:r w:rsidRPr="00B7793E">
        <w:rPr>
          <w:rFonts w:ascii="Times New Roman" w:hAnsi="Times New Roman"/>
          <w:b/>
          <w:sz w:val="28"/>
          <w:szCs w:val="28"/>
        </w:rPr>
        <w:t xml:space="preserve">lāna īstenošanai </w:t>
      </w:r>
      <w:r>
        <w:rPr>
          <w:rFonts w:ascii="Times New Roman" w:hAnsi="Times New Roman"/>
          <w:b/>
          <w:sz w:val="28"/>
          <w:szCs w:val="28"/>
        </w:rPr>
        <w:t>n</w:t>
      </w:r>
      <w:r w:rsidR="00EE5223" w:rsidRPr="00B7793E">
        <w:rPr>
          <w:rFonts w:ascii="Times New Roman" w:hAnsi="Times New Roman"/>
          <w:b/>
          <w:sz w:val="28"/>
          <w:szCs w:val="28"/>
        </w:rPr>
        <w:t>epieciešamais finansējums</w:t>
      </w:r>
    </w:p>
    <w:p w14:paraId="00F21235" w14:textId="2B3F8113" w:rsidR="00EE5223" w:rsidRDefault="00EE5223" w:rsidP="00C61B3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7793E">
        <w:rPr>
          <w:rFonts w:ascii="Times New Roman" w:hAnsi="Times New Roman"/>
          <w:b/>
          <w:sz w:val="28"/>
          <w:szCs w:val="28"/>
        </w:rPr>
        <w:t>un paredzētais finansēšanas avots</w:t>
      </w:r>
    </w:p>
    <w:p w14:paraId="00F21236" w14:textId="77777777" w:rsidR="00EE5223" w:rsidRPr="00061082" w:rsidRDefault="00EE5223" w:rsidP="00C61B3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00F21237" w14:textId="2F997F79" w:rsidR="00540D86" w:rsidRPr="00174096" w:rsidRDefault="00540D86" w:rsidP="00C61B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174096">
        <w:rPr>
          <w:rFonts w:ascii="Times New Roman" w:hAnsi="Times New Roman"/>
          <w:sz w:val="28"/>
          <w:szCs w:val="28"/>
        </w:rPr>
        <w:t xml:space="preserve">Lielākā daļa plānā iekļauto pasākumu tiks </w:t>
      </w:r>
      <w:r w:rsidR="00A01027">
        <w:rPr>
          <w:rFonts w:ascii="Times New Roman" w:hAnsi="Times New Roman"/>
          <w:sz w:val="28"/>
          <w:szCs w:val="28"/>
        </w:rPr>
        <w:t>īsteno</w:t>
      </w:r>
      <w:r w:rsidRPr="00174096">
        <w:rPr>
          <w:rFonts w:ascii="Times New Roman" w:hAnsi="Times New Roman"/>
          <w:sz w:val="28"/>
          <w:szCs w:val="28"/>
        </w:rPr>
        <w:t xml:space="preserve">ti </w:t>
      </w:r>
      <w:r w:rsidR="00A01027">
        <w:rPr>
          <w:rFonts w:ascii="Times New Roman" w:hAnsi="Times New Roman"/>
          <w:sz w:val="28"/>
          <w:szCs w:val="28"/>
        </w:rPr>
        <w:t>atbilstoši iesaistītajām institūcijām piešķirtajiem valsts budžeta līdzekļiem</w:t>
      </w:r>
      <w:r w:rsidR="0040621D">
        <w:rPr>
          <w:rFonts w:ascii="Times New Roman" w:hAnsi="Times New Roman"/>
          <w:sz w:val="28"/>
          <w:szCs w:val="28"/>
        </w:rPr>
        <w:t>. P</w:t>
      </w:r>
      <w:r w:rsidR="00C709EA" w:rsidRPr="00174096">
        <w:rPr>
          <w:rFonts w:ascii="Times New Roman" w:hAnsi="Times New Roman"/>
          <w:sz w:val="28"/>
          <w:szCs w:val="28"/>
        </w:rPr>
        <w:t xml:space="preserve">asākumi veselības nozares cilvēkresursu izglītošanai </w:t>
      </w:r>
      <w:r w:rsidRPr="00174096">
        <w:rPr>
          <w:rFonts w:ascii="Times New Roman" w:hAnsi="Times New Roman"/>
          <w:sz w:val="28"/>
          <w:szCs w:val="28"/>
        </w:rPr>
        <w:t xml:space="preserve">tiks </w:t>
      </w:r>
      <w:r w:rsidR="00A01027">
        <w:rPr>
          <w:rFonts w:ascii="Times New Roman" w:hAnsi="Times New Roman"/>
          <w:sz w:val="28"/>
          <w:szCs w:val="28"/>
        </w:rPr>
        <w:t>īsteno</w:t>
      </w:r>
      <w:r w:rsidR="00A01027" w:rsidRPr="00174096">
        <w:rPr>
          <w:rFonts w:ascii="Times New Roman" w:hAnsi="Times New Roman"/>
          <w:sz w:val="28"/>
          <w:szCs w:val="28"/>
        </w:rPr>
        <w:t xml:space="preserve">ti </w:t>
      </w:r>
      <w:r w:rsidRPr="00174096">
        <w:rPr>
          <w:rFonts w:ascii="Times New Roman" w:hAnsi="Times New Roman"/>
          <w:sz w:val="28"/>
          <w:szCs w:val="28"/>
        </w:rPr>
        <w:t>E</w:t>
      </w:r>
      <w:r w:rsidR="00A01027">
        <w:rPr>
          <w:rFonts w:ascii="Times New Roman" w:hAnsi="Times New Roman"/>
          <w:sz w:val="28"/>
          <w:szCs w:val="28"/>
        </w:rPr>
        <w:t xml:space="preserve">iropas </w:t>
      </w:r>
      <w:r w:rsidRPr="00174096">
        <w:rPr>
          <w:rFonts w:ascii="Times New Roman" w:hAnsi="Times New Roman"/>
          <w:sz w:val="28"/>
          <w:szCs w:val="28"/>
        </w:rPr>
        <w:t>S</w:t>
      </w:r>
      <w:r w:rsidR="00A01027">
        <w:rPr>
          <w:rFonts w:ascii="Times New Roman" w:hAnsi="Times New Roman"/>
          <w:sz w:val="28"/>
          <w:szCs w:val="28"/>
        </w:rPr>
        <w:t xml:space="preserve">ociālā fonda </w:t>
      </w:r>
      <w:r w:rsidRPr="00174096">
        <w:rPr>
          <w:rFonts w:ascii="Times New Roman" w:hAnsi="Times New Roman"/>
          <w:sz w:val="28"/>
          <w:szCs w:val="28"/>
        </w:rPr>
        <w:t xml:space="preserve">darbības programmas </w:t>
      </w:r>
      <w:r w:rsidR="00C61B37">
        <w:rPr>
          <w:rFonts w:ascii="Times New Roman" w:hAnsi="Times New Roman"/>
          <w:sz w:val="28"/>
          <w:szCs w:val="28"/>
        </w:rPr>
        <w:t>"</w:t>
      </w:r>
      <w:r w:rsidRPr="00174096">
        <w:rPr>
          <w:rFonts w:ascii="Times New Roman" w:hAnsi="Times New Roman"/>
          <w:sz w:val="28"/>
          <w:szCs w:val="28"/>
        </w:rPr>
        <w:t>Cilvēkresursi un nodarbinātība</w:t>
      </w:r>
      <w:r w:rsidR="00C61B37">
        <w:rPr>
          <w:rFonts w:ascii="Times New Roman" w:hAnsi="Times New Roman"/>
          <w:sz w:val="28"/>
          <w:szCs w:val="28"/>
        </w:rPr>
        <w:t>"</w:t>
      </w:r>
      <w:r w:rsidR="00A01027">
        <w:rPr>
          <w:rFonts w:ascii="Times New Roman" w:hAnsi="Times New Roman"/>
          <w:sz w:val="28"/>
          <w:szCs w:val="28"/>
        </w:rPr>
        <w:t xml:space="preserve"> papildinājuma 1.3.2.3.</w:t>
      </w:r>
      <w:r w:rsidRPr="00174096">
        <w:rPr>
          <w:rFonts w:ascii="Times New Roman" w:hAnsi="Times New Roman"/>
          <w:sz w:val="28"/>
          <w:szCs w:val="28"/>
        </w:rPr>
        <w:t xml:space="preserve">aktivitātes </w:t>
      </w:r>
      <w:r w:rsidR="00C61B37">
        <w:rPr>
          <w:rFonts w:ascii="Times New Roman" w:hAnsi="Times New Roman"/>
          <w:sz w:val="28"/>
          <w:szCs w:val="28"/>
        </w:rPr>
        <w:t>"</w:t>
      </w:r>
      <w:r w:rsidRPr="00174096">
        <w:rPr>
          <w:rFonts w:ascii="Times New Roman" w:hAnsi="Times New Roman"/>
          <w:sz w:val="28"/>
          <w:szCs w:val="28"/>
        </w:rPr>
        <w:t>Veselības aprūpes un veicināšanas procesā iesaistīto institūciju personāla kompetences, prasmju un iemaņu līmeņa paaugstināšana</w:t>
      </w:r>
      <w:r w:rsidR="00C61B37">
        <w:rPr>
          <w:rFonts w:ascii="Times New Roman" w:hAnsi="Times New Roman"/>
          <w:sz w:val="28"/>
          <w:szCs w:val="28"/>
        </w:rPr>
        <w:t>"</w:t>
      </w:r>
      <w:r w:rsidRPr="00174096">
        <w:rPr>
          <w:rFonts w:ascii="Times New Roman" w:hAnsi="Times New Roman"/>
          <w:sz w:val="28"/>
          <w:szCs w:val="28"/>
        </w:rPr>
        <w:t xml:space="preserve"> </w:t>
      </w:r>
      <w:r w:rsidRPr="00174096">
        <w:rPr>
          <w:rFonts w:ascii="Times New Roman" w:hAnsi="Times New Roman"/>
          <w:sz w:val="28"/>
          <w:szCs w:val="28"/>
          <w:lang w:eastAsia="lv-LV"/>
        </w:rPr>
        <w:t>ietvaros</w:t>
      </w:r>
      <w:r w:rsidR="0040621D">
        <w:rPr>
          <w:rFonts w:ascii="Times New Roman" w:hAnsi="Times New Roman"/>
          <w:sz w:val="28"/>
          <w:szCs w:val="28"/>
          <w:lang w:eastAsia="lv-LV"/>
        </w:rPr>
        <w:t>. A</w:t>
      </w:r>
      <w:r w:rsidRPr="00174096">
        <w:rPr>
          <w:rFonts w:ascii="Times New Roman" w:hAnsi="Times New Roman"/>
          <w:sz w:val="28"/>
          <w:szCs w:val="28"/>
          <w:lang w:eastAsia="lv-LV"/>
        </w:rPr>
        <w:t xml:space="preserve">tsevišķu pasākumu </w:t>
      </w:r>
      <w:r w:rsidR="00A01027">
        <w:rPr>
          <w:rFonts w:ascii="Times New Roman" w:hAnsi="Times New Roman"/>
          <w:sz w:val="28"/>
          <w:szCs w:val="28"/>
        </w:rPr>
        <w:t xml:space="preserve">īstenošanai </w:t>
      </w:r>
      <w:r w:rsidR="00A01027" w:rsidRPr="00174096">
        <w:rPr>
          <w:rFonts w:ascii="Times New Roman" w:hAnsi="Times New Roman"/>
          <w:sz w:val="28"/>
          <w:szCs w:val="28"/>
          <w:lang w:eastAsia="lv-LV"/>
        </w:rPr>
        <w:t>2014.gadā</w:t>
      </w:r>
      <w:r w:rsidR="00A01027" w:rsidRPr="00174096">
        <w:rPr>
          <w:rFonts w:ascii="Times New Roman" w:hAnsi="Times New Roman"/>
          <w:color w:val="FF0000"/>
          <w:sz w:val="28"/>
          <w:szCs w:val="28"/>
          <w:lang w:eastAsia="lv-LV"/>
        </w:rPr>
        <w:t xml:space="preserve"> </w:t>
      </w:r>
      <w:r w:rsidRPr="00174096">
        <w:rPr>
          <w:rFonts w:ascii="Times New Roman" w:hAnsi="Times New Roman"/>
          <w:sz w:val="28"/>
          <w:szCs w:val="28"/>
          <w:lang w:eastAsia="lv-LV"/>
        </w:rPr>
        <w:t xml:space="preserve">Veselības ministrijai nepieciešams papildu finansējums </w:t>
      </w:r>
      <w:r w:rsidR="00B30EA5" w:rsidRPr="00174096">
        <w:rPr>
          <w:rFonts w:ascii="Times New Roman" w:hAnsi="Times New Roman"/>
          <w:sz w:val="28"/>
          <w:szCs w:val="28"/>
          <w:lang w:eastAsia="lv-LV"/>
        </w:rPr>
        <w:t xml:space="preserve">no valsts budžeta līdzekļiem </w:t>
      </w:r>
      <w:r w:rsidR="00EB7C75">
        <w:rPr>
          <w:rFonts w:ascii="Times New Roman" w:hAnsi="Times New Roman"/>
          <w:color w:val="000000" w:themeColor="text1"/>
          <w:sz w:val="28"/>
          <w:szCs w:val="28"/>
          <w:lang w:eastAsia="lv-LV"/>
        </w:rPr>
        <w:t>71 404,</w:t>
      </w:r>
      <w:r w:rsidR="00C709EA" w:rsidRPr="00174096">
        <w:rPr>
          <w:rFonts w:ascii="Times New Roman" w:hAnsi="Times New Roman"/>
          <w:color w:val="000000" w:themeColor="text1"/>
          <w:sz w:val="28"/>
          <w:szCs w:val="28"/>
          <w:lang w:eastAsia="lv-LV"/>
        </w:rPr>
        <w:t>85 latu apmērā</w:t>
      </w:r>
      <w:r w:rsidR="005F483A" w:rsidRPr="00174096">
        <w:rPr>
          <w:rFonts w:ascii="Times New Roman" w:hAnsi="Times New Roman"/>
          <w:color w:val="000000" w:themeColor="text1"/>
          <w:sz w:val="28"/>
          <w:szCs w:val="28"/>
          <w:lang w:eastAsia="lv-LV"/>
        </w:rPr>
        <w:t xml:space="preserve">, bet viena pasākuma </w:t>
      </w:r>
      <w:r w:rsidR="00EB7C75">
        <w:rPr>
          <w:rFonts w:ascii="Times New Roman" w:hAnsi="Times New Roman"/>
          <w:sz w:val="28"/>
          <w:szCs w:val="28"/>
        </w:rPr>
        <w:t xml:space="preserve">īstenošana </w:t>
      </w:r>
      <w:r w:rsidR="005F483A" w:rsidRPr="00174096">
        <w:rPr>
          <w:rFonts w:ascii="Times New Roman" w:hAnsi="Times New Roman"/>
          <w:color w:val="000000" w:themeColor="text1"/>
          <w:sz w:val="28"/>
          <w:szCs w:val="28"/>
          <w:lang w:eastAsia="lv-LV"/>
        </w:rPr>
        <w:t xml:space="preserve">plānota </w:t>
      </w:r>
      <w:r w:rsidR="00EB7C75">
        <w:rPr>
          <w:rFonts w:ascii="Times New Roman" w:hAnsi="Times New Roman"/>
          <w:sz w:val="28"/>
          <w:szCs w:val="28"/>
          <w:lang w:eastAsia="lv-LV"/>
        </w:rPr>
        <w:t>Eiropas Savienības fondu 2014.–</w:t>
      </w:r>
      <w:r w:rsidR="005F483A" w:rsidRPr="00174096">
        <w:rPr>
          <w:rFonts w:ascii="Times New Roman" w:hAnsi="Times New Roman"/>
          <w:sz w:val="28"/>
          <w:szCs w:val="28"/>
          <w:lang w:eastAsia="lv-LV"/>
        </w:rPr>
        <w:t>2020.gada plānošanas perioda ietvaros atbilstoši Nac</w:t>
      </w:r>
      <w:r w:rsidR="00EB7C75">
        <w:rPr>
          <w:rFonts w:ascii="Times New Roman" w:hAnsi="Times New Roman"/>
          <w:sz w:val="28"/>
          <w:szCs w:val="28"/>
          <w:lang w:eastAsia="lv-LV"/>
        </w:rPr>
        <w:t>ionālajā attīstības plānā 2014.–</w:t>
      </w:r>
      <w:r w:rsidR="005F483A" w:rsidRPr="00174096">
        <w:rPr>
          <w:rFonts w:ascii="Times New Roman" w:hAnsi="Times New Roman"/>
          <w:sz w:val="28"/>
          <w:szCs w:val="28"/>
          <w:lang w:eastAsia="lv-LV"/>
        </w:rPr>
        <w:t>2020.gadam definētajām prioritātēm un uzdevumiem</w:t>
      </w:r>
      <w:r w:rsidR="00174096" w:rsidRPr="00174096">
        <w:rPr>
          <w:rFonts w:ascii="Times New Roman" w:hAnsi="Times New Roman"/>
          <w:sz w:val="28"/>
          <w:szCs w:val="28"/>
          <w:lang w:eastAsia="lv-LV"/>
        </w:rPr>
        <w:t>.</w:t>
      </w:r>
    </w:p>
    <w:p w14:paraId="00F21239" w14:textId="77777777" w:rsidR="00EE5223" w:rsidRDefault="00EE5223" w:rsidP="00C61B37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ar-SA"/>
        </w:rPr>
      </w:pPr>
    </w:p>
    <w:p w14:paraId="06C948CF" w14:textId="77777777" w:rsidR="008E3609" w:rsidRDefault="008E3609" w:rsidP="00C61B37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ar-SA"/>
        </w:rPr>
      </w:pPr>
    </w:p>
    <w:p w14:paraId="63EFFC7F" w14:textId="77777777" w:rsidR="00C61B37" w:rsidRDefault="00C61B37" w:rsidP="00C61B37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ar-SA"/>
        </w:rPr>
      </w:pPr>
    </w:p>
    <w:p w14:paraId="31B8F3D4" w14:textId="77777777" w:rsidR="009F12D4" w:rsidRPr="009F12D4" w:rsidRDefault="009F12D4" w:rsidP="009F12D4">
      <w:pPr>
        <w:pStyle w:val="Heading2"/>
        <w:tabs>
          <w:tab w:val="left" w:pos="6521"/>
        </w:tabs>
        <w:spacing w:before="0" w:line="240" w:lineRule="auto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F12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Veselības ministra vietā –</w:t>
      </w:r>
    </w:p>
    <w:p w14:paraId="1F6ED12D" w14:textId="77777777" w:rsidR="009F12D4" w:rsidRPr="009F12D4" w:rsidRDefault="009F12D4" w:rsidP="009F12D4">
      <w:pPr>
        <w:pStyle w:val="Heading2"/>
        <w:tabs>
          <w:tab w:val="left" w:pos="6521"/>
        </w:tabs>
        <w:spacing w:before="0" w:line="240" w:lineRule="auto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F12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finanšu ministrs</w:t>
      </w:r>
      <w:r w:rsidRPr="009F12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Andris Vilks</w:t>
      </w:r>
    </w:p>
    <w:p w14:paraId="00F2123A" w14:textId="33251C3C" w:rsidR="00EE5223" w:rsidRPr="009F12D4" w:rsidRDefault="00EE5223" w:rsidP="009F12D4">
      <w:pPr>
        <w:pStyle w:val="NormalWeb"/>
        <w:tabs>
          <w:tab w:val="left" w:pos="680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sectPr w:rsidR="00EE5223" w:rsidRPr="009F12D4" w:rsidSect="00C61B37"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21247" w14:textId="77777777" w:rsidR="005F483A" w:rsidRDefault="005F483A" w:rsidP="00EE5223">
      <w:pPr>
        <w:spacing w:after="0" w:line="240" w:lineRule="auto"/>
      </w:pPr>
      <w:r>
        <w:separator/>
      </w:r>
    </w:p>
  </w:endnote>
  <w:endnote w:type="continuationSeparator" w:id="0">
    <w:p w14:paraId="00F21248" w14:textId="77777777" w:rsidR="005F483A" w:rsidRDefault="005F483A" w:rsidP="00EE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C3ED8" w14:textId="4FF7F759" w:rsidR="00C61B37" w:rsidRPr="006A3406" w:rsidRDefault="00C61B37" w:rsidP="006A3406">
    <w:pPr>
      <w:tabs>
        <w:tab w:val="left" w:pos="1530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A3406">
      <w:rPr>
        <w:rFonts w:ascii="Times New Roman" w:hAnsi="Times New Roman"/>
        <w:sz w:val="16"/>
        <w:szCs w:val="16"/>
      </w:rPr>
      <w:t>R0865_3kops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2124E" w14:textId="4066A7D0" w:rsidR="005F483A" w:rsidRPr="006A3406" w:rsidRDefault="00C61B37" w:rsidP="00C61B37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A3406">
      <w:rPr>
        <w:rFonts w:ascii="Times New Roman" w:hAnsi="Times New Roman"/>
        <w:sz w:val="16"/>
        <w:szCs w:val="16"/>
      </w:rPr>
      <w:t xml:space="preserve">R0865_3kops </w:t>
    </w:r>
    <w:proofErr w:type="spellStart"/>
    <w:r w:rsidRPr="006A3406">
      <w:rPr>
        <w:rFonts w:ascii="Times New Roman" w:hAnsi="Times New Roman"/>
        <w:sz w:val="16"/>
        <w:szCs w:val="16"/>
      </w:rPr>
      <w:t>v_sk</w:t>
    </w:r>
    <w:proofErr w:type="spellEnd"/>
    <w:r w:rsidRPr="006A3406">
      <w:rPr>
        <w:rFonts w:ascii="Times New Roman" w:hAnsi="Times New Roman"/>
        <w:sz w:val="16"/>
        <w:szCs w:val="16"/>
      </w:rPr>
      <w:t xml:space="preserve">. = </w:t>
    </w:r>
    <w:r w:rsidRPr="006A3406">
      <w:rPr>
        <w:rFonts w:ascii="Times New Roman" w:hAnsi="Times New Roman"/>
        <w:sz w:val="16"/>
        <w:szCs w:val="16"/>
      </w:rPr>
      <w:fldChar w:fldCharType="begin"/>
    </w:r>
    <w:r w:rsidRPr="006A3406">
      <w:rPr>
        <w:rFonts w:ascii="Times New Roman" w:hAnsi="Times New Roman"/>
        <w:sz w:val="16"/>
        <w:szCs w:val="16"/>
      </w:rPr>
      <w:instrText xml:space="preserve"> NUMWORDS  \* MERGEFORMAT </w:instrText>
    </w:r>
    <w:r w:rsidRPr="006A3406">
      <w:rPr>
        <w:rFonts w:ascii="Times New Roman" w:hAnsi="Times New Roman"/>
        <w:sz w:val="16"/>
        <w:szCs w:val="16"/>
      </w:rPr>
      <w:fldChar w:fldCharType="separate"/>
    </w:r>
    <w:r w:rsidR="009F12D4">
      <w:rPr>
        <w:rFonts w:ascii="Times New Roman" w:hAnsi="Times New Roman"/>
        <w:noProof/>
        <w:sz w:val="16"/>
        <w:szCs w:val="16"/>
      </w:rPr>
      <w:t>538</w:t>
    </w:r>
    <w:r w:rsidRPr="006A3406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21245" w14:textId="77777777" w:rsidR="005F483A" w:rsidRDefault="005F483A" w:rsidP="00EE5223">
      <w:pPr>
        <w:spacing w:after="0" w:line="240" w:lineRule="auto"/>
      </w:pPr>
      <w:r>
        <w:separator/>
      </w:r>
    </w:p>
  </w:footnote>
  <w:footnote w:type="continuationSeparator" w:id="0">
    <w:p w14:paraId="00F21246" w14:textId="77777777" w:rsidR="005F483A" w:rsidRDefault="005F483A" w:rsidP="00EE5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849176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00F2124A" w14:textId="37690CF4" w:rsidR="005F483A" w:rsidRPr="00C61B37" w:rsidRDefault="00B471ED" w:rsidP="008E3609">
        <w:pPr>
          <w:pStyle w:val="Header"/>
          <w:jc w:val="center"/>
          <w:rPr>
            <w:sz w:val="24"/>
            <w:szCs w:val="24"/>
          </w:rPr>
        </w:pPr>
        <w:r w:rsidRPr="00C61B37">
          <w:rPr>
            <w:rFonts w:ascii="Times New Roman" w:hAnsi="Times New Roman"/>
            <w:sz w:val="24"/>
            <w:szCs w:val="24"/>
          </w:rPr>
          <w:fldChar w:fldCharType="begin"/>
        </w:r>
        <w:r w:rsidR="005F483A" w:rsidRPr="00C61B3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61B37">
          <w:rPr>
            <w:rFonts w:ascii="Times New Roman" w:hAnsi="Times New Roman"/>
            <w:sz w:val="24"/>
            <w:szCs w:val="24"/>
          </w:rPr>
          <w:fldChar w:fldCharType="separate"/>
        </w:r>
        <w:r w:rsidR="005C41CD">
          <w:rPr>
            <w:rFonts w:ascii="Times New Roman" w:hAnsi="Times New Roman"/>
            <w:noProof/>
            <w:sz w:val="24"/>
            <w:szCs w:val="24"/>
          </w:rPr>
          <w:t>3</w:t>
        </w:r>
        <w:r w:rsidRPr="00C61B3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2A35"/>
    <w:multiLevelType w:val="hybridMultilevel"/>
    <w:tmpl w:val="7B420F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262F8"/>
    <w:multiLevelType w:val="hybridMultilevel"/>
    <w:tmpl w:val="047208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F2AC2"/>
    <w:multiLevelType w:val="multilevel"/>
    <w:tmpl w:val="E2BA8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403302E"/>
    <w:multiLevelType w:val="hybridMultilevel"/>
    <w:tmpl w:val="E1D684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223"/>
    <w:rsid w:val="00072A8A"/>
    <w:rsid w:val="00075945"/>
    <w:rsid w:val="000C7A9B"/>
    <w:rsid w:val="000D06C2"/>
    <w:rsid w:val="00100E99"/>
    <w:rsid w:val="00174096"/>
    <w:rsid w:val="0022630D"/>
    <w:rsid w:val="0031021F"/>
    <w:rsid w:val="0033005B"/>
    <w:rsid w:val="003E733E"/>
    <w:rsid w:val="00405503"/>
    <w:rsid w:val="0040621D"/>
    <w:rsid w:val="00540D86"/>
    <w:rsid w:val="005C41CD"/>
    <w:rsid w:val="005F483A"/>
    <w:rsid w:val="00642327"/>
    <w:rsid w:val="006A3406"/>
    <w:rsid w:val="006C74F1"/>
    <w:rsid w:val="00712089"/>
    <w:rsid w:val="0079570B"/>
    <w:rsid w:val="00890AB3"/>
    <w:rsid w:val="00894E70"/>
    <w:rsid w:val="008D1A87"/>
    <w:rsid w:val="008E3609"/>
    <w:rsid w:val="00917D4E"/>
    <w:rsid w:val="009E7EE5"/>
    <w:rsid w:val="009F12D4"/>
    <w:rsid w:val="00A01027"/>
    <w:rsid w:val="00B102F1"/>
    <w:rsid w:val="00B30EA5"/>
    <w:rsid w:val="00B471ED"/>
    <w:rsid w:val="00B62EEE"/>
    <w:rsid w:val="00C61B37"/>
    <w:rsid w:val="00C709EA"/>
    <w:rsid w:val="00CE5879"/>
    <w:rsid w:val="00EB7C75"/>
    <w:rsid w:val="00EE5223"/>
    <w:rsid w:val="00EE6D4B"/>
    <w:rsid w:val="00F62B5F"/>
    <w:rsid w:val="00F76484"/>
    <w:rsid w:val="00FA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0F21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223"/>
    <w:rPr>
      <w:rFonts w:ascii="Calibri" w:eastAsia="Times New Roman" w:hAnsi="Calibri" w:cs="Times New Roman"/>
      <w:lang w:val="lv-LV"/>
    </w:rPr>
  </w:style>
  <w:style w:type="paragraph" w:styleId="Heading1">
    <w:name w:val="heading 1"/>
    <w:basedOn w:val="Normal"/>
    <w:link w:val="Heading1Char"/>
    <w:uiPriority w:val="99"/>
    <w:qFormat/>
    <w:rsid w:val="00EE5223"/>
    <w:pPr>
      <w:spacing w:after="0" w:line="240" w:lineRule="auto"/>
      <w:outlineLvl w:val="0"/>
    </w:pPr>
    <w:rPr>
      <w:rFonts w:ascii="Tahoma" w:hAnsi="Tahoma" w:cs="Tahoma"/>
      <w:b/>
      <w:bCs/>
      <w:kern w:val="36"/>
      <w:sz w:val="38"/>
      <w:szCs w:val="3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12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E5223"/>
    <w:rPr>
      <w:rFonts w:ascii="Tahoma" w:eastAsia="Times New Roman" w:hAnsi="Tahoma" w:cs="Tahoma"/>
      <w:b/>
      <w:bCs/>
      <w:kern w:val="36"/>
      <w:sz w:val="38"/>
      <w:szCs w:val="38"/>
      <w:lang w:val="lv-LV" w:eastAsia="lv-LV"/>
    </w:rPr>
  </w:style>
  <w:style w:type="paragraph" w:styleId="NoSpacing">
    <w:name w:val="No Spacing"/>
    <w:uiPriority w:val="1"/>
    <w:qFormat/>
    <w:rsid w:val="00EE5223"/>
    <w:pPr>
      <w:spacing w:after="0" w:line="240" w:lineRule="auto"/>
    </w:pPr>
    <w:rPr>
      <w:rFonts w:ascii="Calibri" w:eastAsia="Times New Roman" w:hAnsi="Calibri" w:cs="Times New Roman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EE52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223"/>
    <w:rPr>
      <w:rFonts w:ascii="Calibri" w:eastAsia="Times New Roman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EE52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223"/>
    <w:rPr>
      <w:rFonts w:ascii="Calibri" w:eastAsia="Times New Roman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23"/>
    <w:rPr>
      <w:rFonts w:ascii="Tahoma" w:eastAsia="Times New Roman" w:hAnsi="Tahoma" w:cs="Tahoma"/>
      <w:sz w:val="16"/>
      <w:szCs w:val="16"/>
      <w:lang w:val="lv-LV"/>
    </w:rPr>
  </w:style>
  <w:style w:type="paragraph" w:styleId="NormalWeb">
    <w:name w:val="Normal (Web)"/>
    <w:basedOn w:val="Normal"/>
    <w:uiPriority w:val="99"/>
    <w:unhideWhenUsed/>
    <w:rsid w:val="00EE52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5223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5223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ListParagraph">
    <w:name w:val="List Paragraph"/>
    <w:basedOn w:val="Normal"/>
    <w:uiPriority w:val="34"/>
    <w:qFormat/>
    <w:rsid w:val="00FA16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1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BEC0F-EBD1-45FD-B938-671392C6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3054</Words>
  <Characters>1741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Pamatnostādņu "Iedzīvotāju garīgās veselības uzlabošana 2009.–2014.gadā" īstenošanas plāns 2013.-2014.gadam(kopsavilkums)</vt:lpstr>
    </vt:vector>
  </TitlesOfParts>
  <Company>Veselības ministrija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Pamatnostādņu "Iedzīvotāju garīgās veselības uzlabošana 2009.–2014.gadā" īstenošanas plāns 2013.-2014.gadam(kopsavilkums)</dc:title>
  <dc:subject>Kopsavilkums</dc:subject>
  <dc:creator>Laura Seļakova</dc:creator>
  <cp:keywords/>
  <dc:description>laura.selakova@vm.gov.lv, 67876154</dc:description>
  <cp:lastModifiedBy>Leontīne Babkina</cp:lastModifiedBy>
  <cp:revision>19</cp:revision>
  <cp:lastPrinted>2013-06-03T07:28:00Z</cp:lastPrinted>
  <dcterms:created xsi:type="dcterms:W3CDTF">2013-04-05T14:54:00Z</dcterms:created>
  <dcterms:modified xsi:type="dcterms:W3CDTF">2013-06-05T08:48:00Z</dcterms:modified>
</cp:coreProperties>
</file>