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0EA9" w14:textId="77777777" w:rsidR="00A53719" w:rsidRPr="00F5458C" w:rsidRDefault="00A53719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324C6088" w14:textId="77777777" w:rsidR="00A53719" w:rsidRPr="00F5458C" w:rsidRDefault="00A53719" w:rsidP="00F5458C">
      <w:pPr>
        <w:tabs>
          <w:tab w:val="left" w:pos="6663"/>
        </w:tabs>
        <w:rPr>
          <w:szCs w:val="28"/>
        </w:rPr>
      </w:pPr>
    </w:p>
    <w:p w14:paraId="372013E7" w14:textId="77777777" w:rsidR="00A53719" w:rsidRPr="00F5458C" w:rsidRDefault="00A53719" w:rsidP="00F5458C">
      <w:pPr>
        <w:tabs>
          <w:tab w:val="left" w:pos="6663"/>
        </w:tabs>
        <w:rPr>
          <w:szCs w:val="28"/>
        </w:rPr>
      </w:pPr>
    </w:p>
    <w:p w14:paraId="64A85E3B" w14:textId="77777777" w:rsidR="00A53719" w:rsidRPr="00F5458C" w:rsidRDefault="00A53719" w:rsidP="00F5458C">
      <w:pPr>
        <w:tabs>
          <w:tab w:val="left" w:pos="6663"/>
        </w:tabs>
        <w:rPr>
          <w:szCs w:val="28"/>
        </w:rPr>
      </w:pPr>
    </w:p>
    <w:p w14:paraId="2A33EB0E" w14:textId="77777777" w:rsidR="00A53719" w:rsidRPr="00F5458C" w:rsidRDefault="00A53719" w:rsidP="00F5458C">
      <w:pPr>
        <w:tabs>
          <w:tab w:val="left" w:pos="6663"/>
        </w:tabs>
        <w:rPr>
          <w:szCs w:val="28"/>
        </w:rPr>
      </w:pPr>
    </w:p>
    <w:p w14:paraId="24CD47F6" w14:textId="3CBBF0C1" w:rsidR="00A53719" w:rsidRPr="00F5458C" w:rsidRDefault="00A53719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AA0E92">
        <w:rPr>
          <w:szCs w:val="28"/>
        </w:rPr>
        <w:t>6.augustā</w:t>
      </w:r>
      <w:r w:rsidRPr="00F5458C">
        <w:rPr>
          <w:szCs w:val="28"/>
        </w:rPr>
        <w:tab/>
        <w:t>Noteikumi Nr.</w:t>
      </w:r>
      <w:r w:rsidR="00AA0E92">
        <w:rPr>
          <w:szCs w:val="28"/>
        </w:rPr>
        <w:t xml:space="preserve"> 515</w:t>
      </w:r>
    </w:p>
    <w:p w14:paraId="724E73F8" w14:textId="2FE843D6" w:rsidR="00A53719" w:rsidRPr="00F5458C" w:rsidRDefault="00A53719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AA0E92">
        <w:rPr>
          <w:szCs w:val="28"/>
        </w:rPr>
        <w:t>42 46</w:t>
      </w:r>
      <w:bookmarkStart w:id="0" w:name="_GoBack"/>
      <w:bookmarkEnd w:id="0"/>
      <w:r w:rsidRPr="00F5458C">
        <w:rPr>
          <w:szCs w:val="28"/>
        </w:rPr>
        <w:t>.§)</w:t>
      </w:r>
    </w:p>
    <w:p w14:paraId="7B3C4BF3" w14:textId="30FC69BC" w:rsidR="006C6B05" w:rsidRPr="009E571C" w:rsidRDefault="006C6B05" w:rsidP="00E221D8">
      <w:pPr>
        <w:pStyle w:val="Footer"/>
        <w:tabs>
          <w:tab w:val="clear" w:pos="4153"/>
          <w:tab w:val="clear" w:pos="8306"/>
        </w:tabs>
      </w:pPr>
    </w:p>
    <w:p w14:paraId="7B3C4BF4" w14:textId="48135AE1" w:rsidR="006C6B05" w:rsidRPr="009E571C" w:rsidRDefault="006C6B05" w:rsidP="00E221D8">
      <w:pPr>
        <w:pStyle w:val="Footer"/>
        <w:tabs>
          <w:tab w:val="clear" w:pos="4153"/>
          <w:tab w:val="clear" w:pos="8306"/>
        </w:tabs>
        <w:jc w:val="center"/>
      </w:pPr>
      <w:r w:rsidRPr="009E571C">
        <w:rPr>
          <w:b/>
          <w:bCs/>
        </w:rPr>
        <w:t>Grozījumi Ministru kabineta 20</w:t>
      </w:r>
      <w:r w:rsidR="00892C7F">
        <w:rPr>
          <w:b/>
          <w:bCs/>
        </w:rPr>
        <w:t>1</w:t>
      </w:r>
      <w:r>
        <w:rPr>
          <w:b/>
          <w:bCs/>
        </w:rPr>
        <w:t>0</w:t>
      </w:r>
      <w:r w:rsidRPr="009E571C">
        <w:rPr>
          <w:b/>
          <w:bCs/>
        </w:rPr>
        <w:t xml:space="preserve">.gada </w:t>
      </w:r>
      <w:r>
        <w:rPr>
          <w:b/>
          <w:bCs/>
        </w:rPr>
        <w:t>2</w:t>
      </w:r>
      <w:r w:rsidR="00FD7701">
        <w:rPr>
          <w:b/>
          <w:bCs/>
        </w:rPr>
        <w:t>1</w:t>
      </w:r>
      <w:r w:rsidRPr="009E571C">
        <w:rPr>
          <w:b/>
          <w:bCs/>
        </w:rPr>
        <w:t>.</w:t>
      </w:r>
      <w:r w:rsidR="00FD7701">
        <w:rPr>
          <w:b/>
          <w:bCs/>
        </w:rPr>
        <w:t>decembra</w:t>
      </w:r>
      <w:r w:rsidRPr="009E571C">
        <w:rPr>
          <w:b/>
          <w:bCs/>
        </w:rPr>
        <w:t xml:space="preserve"> noteikumos Nr.</w:t>
      </w:r>
      <w:r w:rsidR="000970B1">
        <w:rPr>
          <w:b/>
          <w:bCs/>
        </w:rPr>
        <w:t>1147</w:t>
      </w:r>
      <w:r w:rsidR="008045B6">
        <w:rPr>
          <w:b/>
          <w:bCs/>
        </w:rPr>
        <w:t xml:space="preserve"> </w:t>
      </w:r>
      <w:r w:rsidR="00A53719">
        <w:rPr>
          <w:b/>
          <w:bCs/>
        </w:rPr>
        <w:t>"</w:t>
      </w:r>
      <w:r w:rsidR="000970B1">
        <w:rPr>
          <w:b/>
          <w:bCs/>
        </w:rPr>
        <w:t>Noteikumi par valsts nodevu par savvaļa</w:t>
      </w:r>
      <w:r w:rsidR="00D50E88">
        <w:rPr>
          <w:b/>
          <w:bCs/>
        </w:rPr>
        <w:t>s sugu dzīvnieku turēšanas vietas</w:t>
      </w:r>
      <w:r w:rsidR="000970B1">
        <w:rPr>
          <w:b/>
          <w:bCs/>
        </w:rPr>
        <w:t xml:space="preserve"> reģistrāciju</w:t>
      </w:r>
      <w:r w:rsidR="00A53719">
        <w:rPr>
          <w:b/>
          <w:bCs/>
        </w:rPr>
        <w:t>"</w:t>
      </w:r>
    </w:p>
    <w:p w14:paraId="7B3C4BF5" w14:textId="77777777" w:rsidR="006C6B05" w:rsidRPr="009E571C" w:rsidRDefault="006C6B05" w:rsidP="00E221D8">
      <w:pPr>
        <w:pStyle w:val="Footer"/>
        <w:tabs>
          <w:tab w:val="clear" w:pos="4153"/>
          <w:tab w:val="clear" w:pos="8306"/>
        </w:tabs>
      </w:pPr>
    </w:p>
    <w:p w14:paraId="7B3C4BF6" w14:textId="77777777" w:rsidR="006C6B05" w:rsidRPr="009E571C" w:rsidRDefault="006C6B05" w:rsidP="00E221D8">
      <w:pPr>
        <w:pStyle w:val="BodyText2"/>
        <w:jc w:val="right"/>
      </w:pPr>
      <w:r w:rsidRPr="009E571C">
        <w:t>Izdoti saskaņā ar</w:t>
      </w:r>
    </w:p>
    <w:p w14:paraId="6B41BC2F" w14:textId="77777777" w:rsidR="00DD5C3B" w:rsidRDefault="00EA4039" w:rsidP="00E221D8">
      <w:pPr>
        <w:pStyle w:val="BodyText2"/>
        <w:jc w:val="right"/>
      </w:pPr>
      <w:r>
        <w:t xml:space="preserve">Dzīvnieku aizsardzības likuma </w:t>
      </w:r>
    </w:p>
    <w:p w14:paraId="7B3C4BF7" w14:textId="53DD4298" w:rsidR="006C6B05" w:rsidRPr="009E571C" w:rsidRDefault="00EA4039" w:rsidP="00E221D8">
      <w:pPr>
        <w:pStyle w:val="BodyText2"/>
        <w:jc w:val="right"/>
      </w:pPr>
      <w:r>
        <w:t>10.panta 18.punktu</w:t>
      </w:r>
    </w:p>
    <w:p w14:paraId="7B3C4BFB" w14:textId="77777777" w:rsidR="006C6B05" w:rsidRDefault="006C6B05" w:rsidP="00674DFC">
      <w:pPr>
        <w:pStyle w:val="Footer"/>
        <w:tabs>
          <w:tab w:val="clear" w:pos="4153"/>
          <w:tab w:val="clear" w:pos="8306"/>
        </w:tabs>
        <w:ind w:firstLine="720"/>
        <w:jc w:val="both"/>
      </w:pPr>
    </w:p>
    <w:p w14:paraId="7B3C4BFC" w14:textId="64308AAB" w:rsidR="006C6B05" w:rsidRPr="00776E12" w:rsidRDefault="00AD105F" w:rsidP="002D3519">
      <w:pPr>
        <w:pStyle w:val="Footer"/>
        <w:tabs>
          <w:tab w:val="clear" w:pos="4153"/>
          <w:tab w:val="clear" w:pos="8306"/>
        </w:tabs>
        <w:ind w:firstLine="709"/>
        <w:jc w:val="both"/>
      </w:pPr>
      <w:r>
        <w:t xml:space="preserve">1. </w:t>
      </w:r>
      <w:r w:rsidR="006C6B05" w:rsidRPr="00776E12">
        <w:t>Izdarīt Ministru kabineta 20</w:t>
      </w:r>
      <w:r w:rsidR="00892C7F" w:rsidRPr="00776E12">
        <w:t>1</w:t>
      </w:r>
      <w:r w:rsidR="006C6B05" w:rsidRPr="00776E12">
        <w:t>0.gada 2</w:t>
      </w:r>
      <w:r w:rsidR="002906FB">
        <w:t>1.decembra</w:t>
      </w:r>
      <w:r w:rsidR="006C6B05" w:rsidRPr="00776E12">
        <w:t xml:space="preserve"> noteikumos </w:t>
      </w:r>
      <w:r w:rsidR="002906FB">
        <w:rPr>
          <w:bCs/>
        </w:rPr>
        <w:t>Nr.1147</w:t>
      </w:r>
      <w:r w:rsidR="006C6B05" w:rsidRPr="00776E12">
        <w:rPr>
          <w:bCs/>
        </w:rPr>
        <w:t xml:space="preserve"> </w:t>
      </w:r>
      <w:r w:rsidR="00A53719">
        <w:rPr>
          <w:bCs/>
        </w:rPr>
        <w:t>"</w:t>
      </w:r>
      <w:r w:rsidR="00892C7F" w:rsidRPr="00776E12">
        <w:rPr>
          <w:bCs/>
        </w:rPr>
        <w:t>Noteikumi par</w:t>
      </w:r>
      <w:r w:rsidR="002906FB">
        <w:rPr>
          <w:bCs/>
        </w:rPr>
        <w:t xml:space="preserve"> valsts nodevu par savvaļa</w:t>
      </w:r>
      <w:r w:rsidR="00D50E88">
        <w:rPr>
          <w:bCs/>
        </w:rPr>
        <w:t>s sugu dzīvnieku turēšanas vietas</w:t>
      </w:r>
      <w:r w:rsidR="002906FB">
        <w:rPr>
          <w:bCs/>
        </w:rPr>
        <w:t xml:space="preserve"> reģistrāciju</w:t>
      </w:r>
      <w:r w:rsidR="00A53719">
        <w:rPr>
          <w:bCs/>
        </w:rPr>
        <w:t>"</w:t>
      </w:r>
      <w:r w:rsidR="006C6B05" w:rsidRPr="00776E12">
        <w:t xml:space="preserve"> (Latvijas Vēstnesis</w:t>
      </w:r>
      <w:r w:rsidR="006C6B05" w:rsidRPr="00776E12">
        <w:rPr>
          <w:szCs w:val="28"/>
        </w:rPr>
        <w:t>, 20</w:t>
      </w:r>
      <w:r w:rsidR="00892C7F" w:rsidRPr="00776E12">
        <w:rPr>
          <w:szCs w:val="28"/>
        </w:rPr>
        <w:t>1</w:t>
      </w:r>
      <w:r w:rsidR="002906FB">
        <w:rPr>
          <w:szCs w:val="28"/>
        </w:rPr>
        <w:t>0, 204</w:t>
      </w:r>
      <w:r w:rsidR="006C6B05" w:rsidRPr="00776E12">
        <w:rPr>
          <w:szCs w:val="28"/>
        </w:rPr>
        <w:t>.nr</w:t>
      </w:r>
      <w:r>
        <w:rPr>
          <w:szCs w:val="28"/>
        </w:rPr>
        <w:t>.</w:t>
      </w:r>
      <w:r w:rsidR="006C6B05" w:rsidRPr="00776E12">
        <w:t>) šādus grozījumus:</w:t>
      </w:r>
    </w:p>
    <w:p w14:paraId="7B3C4BFE" w14:textId="351F34AB" w:rsidR="00776E12" w:rsidRPr="000C19E4" w:rsidRDefault="001C4295" w:rsidP="002D3519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D5C3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</w:t>
      </w:r>
      <w:r w:rsidR="00892C7F" w:rsidRPr="00776E12">
        <w:rPr>
          <w:rFonts w:ascii="Times New Roman" w:hAnsi="Times New Roman"/>
          <w:sz w:val="28"/>
          <w:szCs w:val="28"/>
        </w:rPr>
        <w:t xml:space="preserve">izstāt </w:t>
      </w:r>
      <w:r w:rsidR="006C6B05" w:rsidRPr="00776E12">
        <w:rPr>
          <w:rFonts w:ascii="Times New Roman" w:hAnsi="Times New Roman"/>
          <w:sz w:val="28"/>
          <w:szCs w:val="28"/>
        </w:rPr>
        <w:t>2.</w:t>
      </w:r>
      <w:r w:rsidR="00892C7F" w:rsidRPr="00776E12">
        <w:rPr>
          <w:rFonts w:ascii="Times New Roman" w:hAnsi="Times New Roman"/>
          <w:sz w:val="28"/>
          <w:szCs w:val="28"/>
        </w:rPr>
        <w:t>1.apakš</w:t>
      </w:r>
      <w:r w:rsidR="006C6B05" w:rsidRPr="00776E12">
        <w:rPr>
          <w:rFonts w:ascii="Times New Roman" w:hAnsi="Times New Roman"/>
          <w:sz w:val="28"/>
          <w:szCs w:val="28"/>
        </w:rPr>
        <w:t>punkt</w:t>
      </w:r>
      <w:r w:rsidR="00892C7F" w:rsidRPr="00776E12">
        <w:rPr>
          <w:rFonts w:ascii="Times New Roman" w:hAnsi="Times New Roman"/>
          <w:sz w:val="28"/>
          <w:szCs w:val="28"/>
        </w:rPr>
        <w:t>ā</w:t>
      </w:r>
      <w:r w:rsidR="00F947AE">
        <w:rPr>
          <w:rFonts w:ascii="Times New Roman" w:hAnsi="Times New Roman"/>
          <w:sz w:val="28"/>
          <w:szCs w:val="28"/>
        </w:rPr>
        <w:t xml:space="preserve"> vārdus </w:t>
      </w:r>
      <w:r w:rsidR="00A53719">
        <w:rPr>
          <w:rFonts w:ascii="Times New Roman" w:hAnsi="Times New Roman"/>
          <w:sz w:val="28"/>
          <w:szCs w:val="28"/>
        </w:rPr>
        <w:t>"</w:t>
      </w:r>
      <w:r w:rsidR="00F947AE">
        <w:rPr>
          <w:rFonts w:ascii="Times New Roman" w:hAnsi="Times New Roman"/>
          <w:sz w:val="28"/>
          <w:szCs w:val="28"/>
        </w:rPr>
        <w:t>septiņi</w:t>
      </w:r>
      <w:r w:rsidR="00FD7701">
        <w:rPr>
          <w:rFonts w:ascii="Times New Roman" w:hAnsi="Times New Roman"/>
          <w:sz w:val="28"/>
          <w:szCs w:val="28"/>
        </w:rPr>
        <w:t xml:space="preserve"> lati</w:t>
      </w:r>
      <w:r w:rsidR="00A53719">
        <w:rPr>
          <w:rFonts w:ascii="Times New Roman" w:hAnsi="Times New Roman"/>
          <w:sz w:val="28"/>
          <w:szCs w:val="28"/>
        </w:rPr>
        <w:t>"</w:t>
      </w:r>
      <w:r w:rsidR="00892C7F" w:rsidRPr="00776E12">
        <w:rPr>
          <w:rFonts w:ascii="Times New Roman" w:hAnsi="Times New Roman"/>
          <w:sz w:val="28"/>
          <w:szCs w:val="28"/>
        </w:rPr>
        <w:t xml:space="preserve"> ar skaitli un vārdu </w:t>
      </w:r>
      <w:r w:rsidR="00A53719">
        <w:rPr>
          <w:rFonts w:ascii="Times New Roman" w:hAnsi="Times New Roman"/>
          <w:sz w:val="28"/>
          <w:szCs w:val="28"/>
        </w:rPr>
        <w:t>"</w:t>
      </w:r>
      <w:r w:rsidR="00F947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F947AE">
        <w:rPr>
          <w:rFonts w:ascii="Times New Roman" w:hAnsi="Times New Roman"/>
          <w:sz w:val="28"/>
          <w:szCs w:val="28"/>
        </w:rPr>
        <w:t>96</w:t>
      </w:r>
      <w:r w:rsidR="008045B6">
        <w:rPr>
          <w:rFonts w:ascii="Times New Roman" w:hAnsi="Times New Roman"/>
          <w:sz w:val="28"/>
          <w:szCs w:val="28"/>
        </w:rPr>
        <w:t> </w:t>
      </w:r>
      <w:proofErr w:type="spellStart"/>
      <w:r w:rsidR="000C19E4" w:rsidRPr="002D351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A53719">
        <w:rPr>
          <w:rFonts w:ascii="Times New Roman" w:hAnsi="Times New Roman"/>
          <w:sz w:val="28"/>
          <w:szCs w:val="28"/>
        </w:rPr>
        <w:t>"</w:t>
      </w:r>
      <w:r w:rsidR="00776E12" w:rsidRPr="000C19E4">
        <w:rPr>
          <w:rFonts w:ascii="Times New Roman" w:hAnsi="Times New Roman"/>
          <w:sz w:val="28"/>
          <w:szCs w:val="28"/>
        </w:rPr>
        <w:t>;</w:t>
      </w:r>
    </w:p>
    <w:p w14:paraId="7B3C4BFF" w14:textId="386A3F06" w:rsidR="00060461" w:rsidRDefault="001C4295" w:rsidP="002D3519">
      <w:pPr>
        <w:pStyle w:val="tv2068792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D5C3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</w:t>
      </w:r>
      <w:r w:rsidR="00FD7701">
        <w:rPr>
          <w:rFonts w:ascii="Times New Roman" w:hAnsi="Times New Roman"/>
          <w:sz w:val="28"/>
          <w:szCs w:val="28"/>
        </w:rPr>
        <w:t>izstāt 2</w:t>
      </w:r>
      <w:r w:rsidR="00892C7F" w:rsidRPr="00776E12">
        <w:rPr>
          <w:rFonts w:ascii="Times New Roman" w:hAnsi="Times New Roman"/>
          <w:sz w:val="28"/>
          <w:szCs w:val="28"/>
        </w:rPr>
        <w:t>.2.</w:t>
      </w:r>
      <w:r w:rsidR="006C6B05" w:rsidRPr="00776E12">
        <w:rPr>
          <w:rFonts w:ascii="Times New Roman" w:hAnsi="Times New Roman"/>
          <w:sz w:val="28"/>
          <w:szCs w:val="28"/>
        </w:rPr>
        <w:t>apakšpunkt</w:t>
      </w:r>
      <w:r w:rsidR="00892C7F" w:rsidRPr="00776E12">
        <w:rPr>
          <w:rFonts w:ascii="Times New Roman" w:hAnsi="Times New Roman"/>
          <w:sz w:val="28"/>
          <w:szCs w:val="28"/>
        </w:rPr>
        <w:t xml:space="preserve">ā </w:t>
      </w:r>
      <w:r w:rsidR="00FD7701">
        <w:rPr>
          <w:rFonts w:ascii="Times New Roman" w:hAnsi="Times New Roman"/>
          <w:sz w:val="28"/>
          <w:szCs w:val="28"/>
        </w:rPr>
        <w:t>vārdu</w:t>
      </w:r>
      <w:r w:rsidR="00F947AE">
        <w:rPr>
          <w:rFonts w:ascii="Times New Roman" w:hAnsi="Times New Roman"/>
          <w:sz w:val="28"/>
          <w:szCs w:val="28"/>
        </w:rPr>
        <w:t xml:space="preserve">s </w:t>
      </w:r>
      <w:r w:rsidR="00A53719">
        <w:rPr>
          <w:rFonts w:ascii="Times New Roman" w:hAnsi="Times New Roman"/>
          <w:sz w:val="28"/>
          <w:szCs w:val="28"/>
        </w:rPr>
        <w:t>"</w:t>
      </w:r>
      <w:r w:rsidR="00F947AE">
        <w:rPr>
          <w:rFonts w:ascii="Times New Roman" w:hAnsi="Times New Roman"/>
          <w:sz w:val="28"/>
          <w:szCs w:val="28"/>
        </w:rPr>
        <w:t>seši</w:t>
      </w:r>
      <w:r w:rsidR="00892C7F" w:rsidRPr="00776E12">
        <w:rPr>
          <w:rFonts w:ascii="Times New Roman" w:hAnsi="Times New Roman"/>
          <w:sz w:val="28"/>
          <w:szCs w:val="28"/>
        </w:rPr>
        <w:t xml:space="preserve"> l</w:t>
      </w:r>
      <w:r w:rsidR="00FD7701">
        <w:rPr>
          <w:rFonts w:ascii="Times New Roman" w:hAnsi="Times New Roman"/>
          <w:sz w:val="28"/>
          <w:szCs w:val="28"/>
        </w:rPr>
        <w:t>ati</w:t>
      </w:r>
      <w:r w:rsidR="00A53719">
        <w:rPr>
          <w:rFonts w:ascii="Times New Roman" w:hAnsi="Times New Roman"/>
          <w:sz w:val="28"/>
          <w:szCs w:val="28"/>
        </w:rPr>
        <w:t>"</w:t>
      </w:r>
      <w:r w:rsidR="000C19E4">
        <w:rPr>
          <w:rFonts w:ascii="Times New Roman" w:hAnsi="Times New Roman"/>
          <w:sz w:val="28"/>
          <w:szCs w:val="28"/>
        </w:rPr>
        <w:t xml:space="preserve"> ar skaitli un vārdu </w:t>
      </w:r>
      <w:r w:rsidR="00A53719">
        <w:rPr>
          <w:rFonts w:ascii="Times New Roman" w:hAnsi="Times New Roman"/>
          <w:sz w:val="28"/>
          <w:szCs w:val="28"/>
        </w:rPr>
        <w:t>"</w:t>
      </w:r>
      <w:r w:rsidR="000C19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0C19E4">
        <w:rPr>
          <w:rFonts w:ascii="Times New Roman" w:hAnsi="Times New Roman"/>
          <w:sz w:val="28"/>
          <w:szCs w:val="28"/>
        </w:rPr>
        <w:t>54</w:t>
      </w:r>
      <w:r w:rsidR="008045B6">
        <w:rPr>
          <w:rFonts w:ascii="Times New Roman" w:hAnsi="Times New Roman"/>
          <w:sz w:val="28"/>
          <w:szCs w:val="28"/>
        </w:rPr>
        <w:t> </w:t>
      </w:r>
      <w:proofErr w:type="spellStart"/>
      <w:r w:rsidR="00892C7F" w:rsidRPr="00776E12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A53719">
        <w:rPr>
          <w:rFonts w:ascii="Times New Roman" w:hAnsi="Times New Roman"/>
          <w:sz w:val="28"/>
          <w:szCs w:val="28"/>
        </w:rPr>
        <w:t>"</w:t>
      </w:r>
      <w:r w:rsidR="008853D5">
        <w:rPr>
          <w:rFonts w:ascii="Times New Roman" w:hAnsi="Times New Roman"/>
          <w:sz w:val="28"/>
          <w:szCs w:val="28"/>
        </w:rPr>
        <w:t>.</w:t>
      </w:r>
    </w:p>
    <w:p w14:paraId="7B3C4C02" w14:textId="77777777" w:rsidR="006C6B05" w:rsidRPr="00776E12" w:rsidRDefault="006C6B05" w:rsidP="0028003A">
      <w:pPr>
        <w:pStyle w:val="Heading3"/>
        <w:keepNext w:val="0"/>
        <w:widowControl w:val="0"/>
        <w:tabs>
          <w:tab w:val="left" w:pos="6660"/>
        </w:tabs>
        <w:ind w:firstLine="0"/>
        <w:rPr>
          <w:lang w:val="lv-LV"/>
        </w:rPr>
      </w:pPr>
    </w:p>
    <w:p w14:paraId="7B3C4C03" w14:textId="76FF1937" w:rsidR="00060461" w:rsidRPr="00776E12" w:rsidRDefault="001C4295" w:rsidP="002D3519">
      <w:pPr>
        <w:ind w:firstLine="709"/>
      </w:pPr>
      <w:r>
        <w:t xml:space="preserve">2. </w:t>
      </w:r>
      <w:r w:rsidR="00806822">
        <w:t>Noteikumi</w:t>
      </w:r>
      <w:r w:rsidR="00060461" w:rsidRPr="00776E12">
        <w:t xml:space="preserve"> stājas spēkā</w:t>
      </w:r>
      <w:r w:rsidR="00E710D6">
        <w:t xml:space="preserve"> 2014.gada 1.janvārī</w:t>
      </w:r>
      <w:r w:rsidR="00EA4039">
        <w:t>.</w:t>
      </w:r>
    </w:p>
    <w:p w14:paraId="7B3C4C04" w14:textId="77777777" w:rsidR="006C6B05" w:rsidRPr="00776E12" w:rsidRDefault="006C6B05" w:rsidP="00776E12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7B3C4C05" w14:textId="77777777" w:rsidR="006C6B05" w:rsidRDefault="006C6B05" w:rsidP="00776E12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0E72CC8E" w14:textId="77777777" w:rsidR="00A53719" w:rsidRPr="00A53719" w:rsidRDefault="00A53719" w:rsidP="00A53719"/>
    <w:p w14:paraId="7B3C4C06" w14:textId="0F2F260A" w:rsidR="006C6B05" w:rsidRPr="00776E12" w:rsidRDefault="006C6B05" w:rsidP="00DD5C3B">
      <w:pPr>
        <w:pStyle w:val="Heading3"/>
        <w:keepNext w:val="0"/>
        <w:widowControl w:val="0"/>
        <w:tabs>
          <w:tab w:val="clear" w:pos="6732"/>
          <w:tab w:val="left" w:pos="6521"/>
        </w:tabs>
        <w:ind w:firstLine="720"/>
        <w:rPr>
          <w:lang w:val="lv-LV"/>
        </w:rPr>
      </w:pPr>
      <w:r w:rsidRPr="00776E12">
        <w:rPr>
          <w:lang w:val="lv-LV"/>
        </w:rPr>
        <w:t>Ministru prezidents</w:t>
      </w:r>
      <w:r w:rsidR="00A53719">
        <w:rPr>
          <w:lang w:val="lv-LV"/>
        </w:rPr>
        <w:tab/>
      </w:r>
      <w:r w:rsidRPr="00776E12">
        <w:rPr>
          <w:lang w:val="lv-LV"/>
        </w:rPr>
        <w:t>V</w:t>
      </w:r>
      <w:r w:rsidR="00E710D6">
        <w:rPr>
          <w:lang w:val="lv-LV"/>
        </w:rPr>
        <w:t xml:space="preserve">aldis </w:t>
      </w:r>
      <w:r w:rsidRPr="00776E12">
        <w:rPr>
          <w:lang w:val="lv-LV"/>
        </w:rPr>
        <w:t>Dombrovskis</w:t>
      </w:r>
    </w:p>
    <w:p w14:paraId="7B3C4C07" w14:textId="77777777" w:rsidR="006C6B05" w:rsidRPr="00776E12" w:rsidRDefault="006C6B05" w:rsidP="00776E12">
      <w:pPr>
        <w:pStyle w:val="Heading3"/>
        <w:keepNext w:val="0"/>
        <w:widowControl w:val="0"/>
        <w:ind w:firstLine="720"/>
        <w:rPr>
          <w:lang w:val="lv-LV"/>
        </w:rPr>
      </w:pPr>
    </w:p>
    <w:p w14:paraId="7B3C4C08" w14:textId="77777777" w:rsidR="006C6B05" w:rsidRDefault="006C6B05" w:rsidP="00776E12">
      <w:pPr>
        <w:ind w:firstLine="720"/>
      </w:pPr>
    </w:p>
    <w:p w14:paraId="651E0B25" w14:textId="77777777" w:rsidR="00A53719" w:rsidRPr="00776E12" w:rsidRDefault="00A53719" w:rsidP="00776E12">
      <w:pPr>
        <w:ind w:firstLine="720"/>
      </w:pPr>
    </w:p>
    <w:p w14:paraId="7B3C4C09" w14:textId="25C90CB0" w:rsidR="006C6B05" w:rsidRPr="00776E12" w:rsidRDefault="00E710D6" w:rsidP="00DD5C3B">
      <w:pPr>
        <w:pStyle w:val="Heading3"/>
        <w:keepNext w:val="0"/>
        <w:widowControl w:val="0"/>
        <w:tabs>
          <w:tab w:val="clear" w:pos="6732"/>
          <w:tab w:val="left" w:pos="6521"/>
        </w:tabs>
        <w:ind w:firstLine="720"/>
        <w:rPr>
          <w:lang w:val="lv-LV"/>
        </w:rPr>
      </w:pPr>
      <w:r>
        <w:rPr>
          <w:lang w:val="lv-LV"/>
        </w:rPr>
        <w:t>Zemkopības ministre</w:t>
      </w:r>
      <w:r>
        <w:rPr>
          <w:lang w:val="lv-LV"/>
        </w:rPr>
        <w:tab/>
        <w:t xml:space="preserve">Laimdota </w:t>
      </w:r>
      <w:r w:rsidR="006C6B05" w:rsidRPr="00776E12">
        <w:rPr>
          <w:lang w:val="lv-LV"/>
        </w:rPr>
        <w:t>Straujuma</w:t>
      </w:r>
    </w:p>
    <w:sectPr w:rsidR="006C6B05" w:rsidRPr="00776E12" w:rsidSect="00D74A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C4C17" w14:textId="77777777" w:rsidR="00B06E0D" w:rsidRDefault="00B06E0D">
      <w:r>
        <w:separator/>
      </w:r>
    </w:p>
  </w:endnote>
  <w:endnote w:type="continuationSeparator" w:id="0">
    <w:p w14:paraId="7B3C4C18" w14:textId="77777777" w:rsidR="00B06E0D" w:rsidRDefault="00B0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C4C1D" w14:textId="77777777" w:rsidR="00060461" w:rsidRPr="00674DFC" w:rsidRDefault="00060461" w:rsidP="009C0CCA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A66E27">
      <w:rPr>
        <w:sz w:val="20"/>
        <w:highlight w:val="yellow"/>
      </w:rPr>
      <w:t>ZMNot_</w:t>
    </w:r>
    <w:r>
      <w:rPr>
        <w:sz w:val="20"/>
        <w:highlight w:val="yellow"/>
      </w:rPr>
      <w:t>16</w:t>
    </w:r>
    <w:r w:rsidRPr="00A66E27">
      <w:rPr>
        <w:sz w:val="20"/>
        <w:highlight w:val="yellow"/>
      </w:rPr>
      <w:t>0</w:t>
    </w:r>
    <w:r>
      <w:rPr>
        <w:sz w:val="20"/>
        <w:highlight w:val="yellow"/>
      </w:rPr>
      <w:t>4</w:t>
    </w:r>
    <w:r w:rsidRPr="00A66E27">
      <w:rPr>
        <w:sz w:val="20"/>
        <w:highlight w:val="yellow"/>
      </w:rPr>
      <w:t>1</w:t>
    </w:r>
    <w:r>
      <w:rPr>
        <w:sz w:val="20"/>
        <w:highlight w:val="yellow"/>
      </w:rPr>
      <w:t>3</w:t>
    </w:r>
    <w:r w:rsidRPr="00A66E27">
      <w:rPr>
        <w:sz w:val="20"/>
        <w:highlight w:val="yellow"/>
      </w:rPr>
      <w:t>;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9</w:t>
    </w:r>
    <w:r w:rsidRPr="00674DFC">
      <w:rPr>
        <w:bCs/>
        <w:sz w:val="20"/>
      </w:rPr>
      <w:t>.jū</w:t>
    </w:r>
    <w:r>
      <w:rPr>
        <w:bCs/>
        <w:sz w:val="20"/>
      </w:rPr>
      <w:t>n</w:t>
    </w:r>
    <w:r w:rsidRPr="00674DFC">
      <w:rPr>
        <w:bCs/>
        <w:sz w:val="20"/>
      </w:rPr>
      <w:t>ija noteikumos Nr.5</w:t>
    </w:r>
    <w:r>
      <w:rPr>
        <w:bCs/>
        <w:sz w:val="20"/>
      </w:rPr>
      <w:t xml:space="preserve">68 </w:t>
    </w:r>
    <w:r w:rsidRPr="00674DFC">
      <w:rPr>
        <w:bCs/>
        <w:sz w:val="20"/>
      </w:rPr>
      <w:t>„</w:t>
    </w:r>
    <w:r>
      <w:rPr>
        <w:bCs/>
        <w:sz w:val="20"/>
      </w:rPr>
      <w:t>Dzīvo organismu reģistrācijas kārtība</w:t>
    </w:r>
    <w:r w:rsidRPr="00674DFC">
      <w:rPr>
        <w:bCs/>
        <w:sz w:val="20"/>
      </w:rPr>
      <w:t>”</w:t>
    </w:r>
  </w:p>
  <w:p w14:paraId="7B3C4C1E" w14:textId="77777777" w:rsidR="00060461" w:rsidRPr="00674DFC" w:rsidRDefault="00060461" w:rsidP="009C0CCA">
    <w:pPr>
      <w:pStyle w:val="Footer"/>
      <w:jc w:val="both"/>
      <w:rPr>
        <w:b/>
      </w:rPr>
    </w:pPr>
  </w:p>
  <w:p w14:paraId="7B3C4C1F" w14:textId="77777777" w:rsidR="00060461" w:rsidRPr="009C0CCA" w:rsidRDefault="00060461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6CF2B" w14:textId="41E23771" w:rsidR="00A53719" w:rsidRPr="00A53719" w:rsidRDefault="00A53719">
    <w:pPr>
      <w:pStyle w:val="Footer"/>
      <w:rPr>
        <w:sz w:val="16"/>
        <w:szCs w:val="16"/>
      </w:rPr>
    </w:pPr>
    <w:r w:rsidRPr="00A53719">
      <w:rPr>
        <w:sz w:val="16"/>
        <w:szCs w:val="16"/>
      </w:rPr>
      <w:t>N1711_3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DD5C3B">
      <w:rPr>
        <w:sz w:val="16"/>
        <w:szCs w:val="16"/>
      </w:rPr>
      <w:t>96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C4C15" w14:textId="77777777" w:rsidR="00B06E0D" w:rsidRDefault="00B06E0D">
      <w:r>
        <w:separator/>
      </w:r>
    </w:p>
  </w:footnote>
  <w:footnote w:type="continuationSeparator" w:id="0">
    <w:p w14:paraId="7B3C4C16" w14:textId="77777777" w:rsidR="00B06E0D" w:rsidRDefault="00B0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C4C19" w14:textId="77777777" w:rsidR="00060461" w:rsidRDefault="00E73B66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C4C1A" w14:textId="77777777" w:rsidR="00060461" w:rsidRDefault="0006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C4C1B" w14:textId="77777777" w:rsidR="00060461" w:rsidRDefault="00E73B66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4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0D6">
      <w:rPr>
        <w:rStyle w:val="PageNumber"/>
      </w:rPr>
      <w:t>2</w:t>
    </w:r>
    <w:r>
      <w:rPr>
        <w:rStyle w:val="PageNumber"/>
      </w:rPr>
      <w:fldChar w:fldCharType="end"/>
    </w:r>
  </w:p>
  <w:p w14:paraId="7B3C4C1C" w14:textId="77777777" w:rsidR="00060461" w:rsidRDefault="0006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1866" w14:textId="584ADF10" w:rsidR="00A53719" w:rsidRDefault="00A53719" w:rsidP="00A53719">
    <w:pPr>
      <w:pStyle w:val="Header"/>
      <w:jc w:val="center"/>
    </w:pPr>
    <w:r>
      <w:rPr>
        <w:lang w:eastAsia="lv-LV"/>
      </w:rPr>
      <w:drawing>
        <wp:inline distT="0" distB="0" distL="0" distR="0" wp14:anchorId="1ACACEDE" wp14:editId="53434F6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13438"/>
    <w:rsid w:val="00020548"/>
    <w:rsid w:val="00053FD8"/>
    <w:rsid w:val="00060331"/>
    <w:rsid w:val="00060461"/>
    <w:rsid w:val="000612C4"/>
    <w:rsid w:val="000970B1"/>
    <w:rsid w:val="000A581E"/>
    <w:rsid w:val="000B0482"/>
    <w:rsid w:val="000C19E4"/>
    <w:rsid w:val="00112B5A"/>
    <w:rsid w:val="00134DC2"/>
    <w:rsid w:val="0014027F"/>
    <w:rsid w:val="00163BD6"/>
    <w:rsid w:val="00180BD7"/>
    <w:rsid w:val="001841E7"/>
    <w:rsid w:val="001C4295"/>
    <w:rsid w:val="001D3687"/>
    <w:rsid w:val="001E76A3"/>
    <w:rsid w:val="001F4581"/>
    <w:rsid w:val="00207A36"/>
    <w:rsid w:val="00251FE9"/>
    <w:rsid w:val="002629EB"/>
    <w:rsid w:val="00264803"/>
    <w:rsid w:val="0028003A"/>
    <w:rsid w:val="002906FB"/>
    <w:rsid w:val="002C14C7"/>
    <w:rsid w:val="002C5A3B"/>
    <w:rsid w:val="002D10BB"/>
    <w:rsid w:val="002D3519"/>
    <w:rsid w:val="00316E46"/>
    <w:rsid w:val="00323D19"/>
    <w:rsid w:val="0036111E"/>
    <w:rsid w:val="00366154"/>
    <w:rsid w:val="0038000B"/>
    <w:rsid w:val="00384F55"/>
    <w:rsid w:val="003B663C"/>
    <w:rsid w:val="003D1105"/>
    <w:rsid w:val="003D2DC0"/>
    <w:rsid w:val="004404A7"/>
    <w:rsid w:val="00440F99"/>
    <w:rsid w:val="004545D0"/>
    <w:rsid w:val="00472B48"/>
    <w:rsid w:val="00474C51"/>
    <w:rsid w:val="0051578E"/>
    <w:rsid w:val="0052466B"/>
    <w:rsid w:val="00553DD8"/>
    <w:rsid w:val="005777E1"/>
    <w:rsid w:val="005A5808"/>
    <w:rsid w:val="005C29F0"/>
    <w:rsid w:val="005C7E7D"/>
    <w:rsid w:val="005D158A"/>
    <w:rsid w:val="005F6CB0"/>
    <w:rsid w:val="00603471"/>
    <w:rsid w:val="006359D0"/>
    <w:rsid w:val="00674DFC"/>
    <w:rsid w:val="006C6B05"/>
    <w:rsid w:val="006E41C6"/>
    <w:rsid w:val="006F5D10"/>
    <w:rsid w:val="00704680"/>
    <w:rsid w:val="00764C97"/>
    <w:rsid w:val="00776E12"/>
    <w:rsid w:val="0079144F"/>
    <w:rsid w:val="007971CF"/>
    <w:rsid w:val="007F163B"/>
    <w:rsid w:val="008045B6"/>
    <w:rsid w:val="00806822"/>
    <w:rsid w:val="0082743C"/>
    <w:rsid w:val="00840BD8"/>
    <w:rsid w:val="008702FE"/>
    <w:rsid w:val="00883492"/>
    <w:rsid w:val="008853D5"/>
    <w:rsid w:val="00892C7F"/>
    <w:rsid w:val="008B2843"/>
    <w:rsid w:val="008E34DB"/>
    <w:rsid w:val="009154BE"/>
    <w:rsid w:val="009431F9"/>
    <w:rsid w:val="0098658F"/>
    <w:rsid w:val="009A6A16"/>
    <w:rsid w:val="009C0CCA"/>
    <w:rsid w:val="009E571C"/>
    <w:rsid w:val="009F4129"/>
    <w:rsid w:val="00A453D4"/>
    <w:rsid w:val="00A53719"/>
    <w:rsid w:val="00A66E27"/>
    <w:rsid w:val="00A839C2"/>
    <w:rsid w:val="00A911C6"/>
    <w:rsid w:val="00AA0E92"/>
    <w:rsid w:val="00AD105F"/>
    <w:rsid w:val="00AE4DB4"/>
    <w:rsid w:val="00B06E0D"/>
    <w:rsid w:val="00B206CF"/>
    <w:rsid w:val="00BB0265"/>
    <w:rsid w:val="00BD0588"/>
    <w:rsid w:val="00BE754F"/>
    <w:rsid w:val="00C20013"/>
    <w:rsid w:val="00C90468"/>
    <w:rsid w:val="00CF114B"/>
    <w:rsid w:val="00D50E88"/>
    <w:rsid w:val="00D74A62"/>
    <w:rsid w:val="00DD5C3B"/>
    <w:rsid w:val="00E05BA2"/>
    <w:rsid w:val="00E10CC2"/>
    <w:rsid w:val="00E221D8"/>
    <w:rsid w:val="00E710D6"/>
    <w:rsid w:val="00E73B66"/>
    <w:rsid w:val="00EA4039"/>
    <w:rsid w:val="00EC7A37"/>
    <w:rsid w:val="00ED32C2"/>
    <w:rsid w:val="00F13957"/>
    <w:rsid w:val="00F16A93"/>
    <w:rsid w:val="00F763EC"/>
    <w:rsid w:val="00F947AE"/>
    <w:rsid w:val="00FA795B"/>
    <w:rsid w:val="00FD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C4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B66"/>
    <w:rPr>
      <w:rFonts w:ascii="Times New Roman" w:hAnsi="Times New Roman" w:cs="Times New Roman"/>
      <w:noProof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Virsraksts 3 Rakstz.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Pamatteksts Rakstz.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Pamatteksts 2 Rakstz.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Pamatteksts ar atkāpi Rakstz.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vaad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Iveta Bluma</dc:creator>
  <cp:lastModifiedBy>Leontīne Babkina</cp:lastModifiedBy>
  <cp:revision>11</cp:revision>
  <cp:lastPrinted>2013-07-24T10:02:00Z</cp:lastPrinted>
  <dcterms:created xsi:type="dcterms:W3CDTF">2013-06-11T08:43:00Z</dcterms:created>
  <dcterms:modified xsi:type="dcterms:W3CDTF">2013-08-07T11:37:00Z</dcterms:modified>
</cp:coreProperties>
</file>