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7" w:rsidRDefault="00E81C17" w:rsidP="00D43399">
      <w:pPr>
        <w:pStyle w:val="Pamatteksts"/>
        <w:spacing w:after="0"/>
        <w:ind w:right="-154"/>
        <w:jc w:val="right"/>
        <w:rPr>
          <w:sz w:val="28"/>
          <w:szCs w:val="28"/>
        </w:rPr>
      </w:pPr>
    </w:p>
    <w:p w:rsidR="00E81C17" w:rsidRPr="0056279C" w:rsidRDefault="00E81C17" w:rsidP="005D6FE0">
      <w:pPr>
        <w:pStyle w:val="Pamatteksts"/>
        <w:spacing w:after="0"/>
        <w:ind w:right="-154"/>
        <w:rPr>
          <w:sz w:val="28"/>
          <w:szCs w:val="28"/>
        </w:rPr>
      </w:pPr>
      <w:r>
        <w:rPr>
          <w:sz w:val="28"/>
          <w:szCs w:val="28"/>
        </w:rPr>
        <w:t>2012</w:t>
      </w:r>
      <w:r w:rsidRPr="0056279C">
        <w:rPr>
          <w:sz w:val="28"/>
          <w:szCs w:val="28"/>
        </w:rPr>
        <w:t>.gada</w:t>
      </w:r>
      <w:r w:rsidRPr="0056279C">
        <w:rPr>
          <w:sz w:val="28"/>
          <w:szCs w:val="28"/>
        </w:rPr>
        <w:tab/>
        <w:t>.</w:t>
      </w:r>
      <w:r>
        <w:rPr>
          <w:sz w:val="28"/>
          <w:szCs w:val="28"/>
        </w:rPr>
        <w:t>jūlijā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79C">
        <w:rPr>
          <w:sz w:val="28"/>
          <w:szCs w:val="28"/>
        </w:rPr>
        <w:t>Noteikumi Nr.</w:t>
      </w:r>
    </w:p>
    <w:p w:rsidR="00E81C17" w:rsidRDefault="00E81C17" w:rsidP="00113461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279C">
        <w:rPr>
          <w:sz w:val="28"/>
          <w:szCs w:val="28"/>
        </w:rPr>
        <w:t>(prot. Nr.</w:t>
      </w:r>
      <w:r w:rsidRPr="0056279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6279C">
        <w:rPr>
          <w:sz w:val="28"/>
          <w:szCs w:val="28"/>
        </w:rPr>
        <w:t>.§)</w:t>
      </w:r>
    </w:p>
    <w:p w:rsidR="00E81C17" w:rsidRDefault="00E81C17" w:rsidP="005D6FE0">
      <w:pPr>
        <w:jc w:val="center"/>
        <w:rPr>
          <w:sz w:val="28"/>
          <w:szCs w:val="28"/>
        </w:rPr>
      </w:pPr>
    </w:p>
    <w:p w:rsidR="00E81C17" w:rsidRDefault="00E81C17" w:rsidP="005D6FE0">
      <w:pPr>
        <w:jc w:val="center"/>
        <w:rPr>
          <w:b/>
          <w:sz w:val="28"/>
        </w:rPr>
      </w:pPr>
    </w:p>
    <w:p w:rsidR="00E81C17" w:rsidRPr="00B921F7" w:rsidRDefault="00E81C17" w:rsidP="00606D6B">
      <w:pPr>
        <w:jc w:val="center"/>
        <w:rPr>
          <w:b/>
          <w:sz w:val="28"/>
        </w:rPr>
      </w:pPr>
      <w:r w:rsidRPr="00B921F7">
        <w:rPr>
          <w:b/>
          <w:sz w:val="28"/>
        </w:rPr>
        <w:t>Noteikumi par valsts aģentūras „Valsts</w:t>
      </w:r>
      <w:r>
        <w:rPr>
          <w:b/>
          <w:sz w:val="28"/>
        </w:rPr>
        <w:t xml:space="preserve"> tehniskās uzraudzības aģentūra</w:t>
      </w:r>
      <w:r w:rsidRPr="00B921F7">
        <w:rPr>
          <w:b/>
          <w:sz w:val="28"/>
        </w:rPr>
        <w:t>” sniegto publisko maksas pakalpojumu cenrādi</w:t>
      </w:r>
    </w:p>
    <w:p w:rsidR="00E81C17" w:rsidRPr="00606D6B" w:rsidRDefault="00E81C17" w:rsidP="00606D6B">
      <w:pPr>
        <w:rPr>
          <w:sz w:val="28"/>
        </w:rPr>
      </w:pPr>
    </w:p>
    <w:p w:rsidR="00E81C17" w:rsidRPr="00606D6B" w:rsidRDefault="00E81C17" w:rsidP="00606D6B">
      <w:pPr>
        <w:rPr>
          <w:sz w:val="28"/>
        </w:rPr>
      </w:pPr>
      <w:r w:rsidRPr="00606D6B">
        <w:rPr>
          <w:sz w:val="28"/>
        </w:rPr>
        <w:t> </w:t>
      </w:r>
    </w:p>
    <w:p w:rsidR="00E81C17" w:rsidRPr="00606D6B" w:rsidRDefault="00E81C17" w:rsidP="00606D6B">
      <w:pPr>
        <w:jc w:val="right"/>
        <w:rPr>
          <w:sz w:val="28"/>
        </w:rPr>
      </w:pPr>
      <w:r w:rsidRPr="00606D6B">
        <w:rPr>
          <w:sz w:val="28"/>
        </w:rPr>
        <w:t>Izdoti saskaņā ar</w:t>
      </w:r>
    </w:p>
    <w:p w:rsidR="00E81C17" w:rsidRDefault="00E81C17" w:rsidP="00606D6B">
      <w:pPr>
        <w:jc w:val="right"/>
        <w:rPr>
          <w:sz w:val="28"/>
        </w:rPr>
      </w:pPr>
      <w:r w:rsidRPr="00606D6B">
        <w:rPr>
          <w:sz w:val="28"/>
        </w:rPr>
        <w:t> Likuma par budžetu un finanšu vadību</w:t>
      </w:r>
    </w:p>
    <w:p w:rsidR="00E81C17" w:rsidRPr="00606D6B" w:rsidRDefault="002F0E6D" w:rsidP="00606D6B">
      <w:pPr>
        <w:jc w:val="right"/>
        <w:rPr>
          <w:sz w:val="28"/>
        </w:rPr>
      </w:pPr>
      <w:r>
        <w:rPr>
          <w:sz w:val="28"/>
        </w:rPr>
        <w:t>5.</w:t>
      </w:r>
      <w:r w:rsidR="00E81C17">
        <w:rPr>
          <w:sz w:val="28"/>
        </w:rPr>
        <w:t>panta devīto daļu</w:t>
      </w:r>
    </w:p>
    <w:p w:rsidR="00E81C17" w:rsidRPr="00606D6B" w:rsidRDefault="00E81C17" w:rsidP="00606D6B">
      <w:pPr>
        <w:jc w:val="both"/>
        <w:rPr>
          <w:sz w:val="28"/>
        </w:rPr>
      </w:pPr>
      <w:r w:rsidRPr="00606D6B">
        <w:rPr>
          <w:sz w:val="28"/>
        </w:rPr>
        <w:t> </w:t>
      </w:r>
    </w:p>
    <w:p w:rsidR="00E81C17" w:rsidRDefault="00E81C17" w:rsidP="00DF587A">
      <w:pPr>
        <w:ind w:firstLine="720"/>
        <w:jc w:val="both"/>
        <w:rPr>
          <w:sz w:val="28"/>
        </w:rPr>
      </w:pPr>
      <w:r w:rsidRPr="00606D6B">
        <w:rPr>
          <w:sz w:val="28"/>
        </w:rPr>
        <w:t xml:space="preserve">1. Noteikumi nosaka </w:t>
      </w:r>
      <w:r>
        <w:rPr>
          <w:sz w:val="28"/>
        </w:rPr>
        <w:t xml:space="preserve">valsts aģentūras „Valsts tehniskās uzraudzības aģentūra” </w:t>
      </w:r>
      <w:r w:rsidRPr="00606D6B">
        <w:rPr>
          <w:sz w:val="28"/>
        </w:rPr>
        <w:t>sniegto publisko maksas pakalpojumu cenrādi</w:t>
      </w:r>
      <w:r>
        <w:rPr>
          <w:sz w:val="28"/>
        </w:rPr>
        <w:t>.</w:t>
      </w:r>
      <w:r w:rsidRPr="00606D6B">
        <w:rPr>
          <w:sz w:val="28"/>
        </w:rPr>
        <w:t> </w:t>
      </w:r>
    </w:p>
    <w:p w:rsidR="00E81C17" w:rsidRPr="00606D6B" w:rsidRDefault="00E81C17" w:rsidP="00DF587A">
      <w:pPr>
        <w:ind w:firstLine="720"/>
        <w:jc w:val="both"/>
        <w:rPr>
          <w:sz w:val="28"/>
        </w:rPr>
      </w:pPr>
    </w:p>
    <w:p w:rsidR="00E81C17" w:rsidRDefault="00E81C17" w:rsidP="00DF587A">
      <w:pPr>
        <w:ind w:firstLine="720"/>
        <w:jc w:val="both"/>
        <w:rPr>
          <w:sz w:val="28"/>
          <w:szCs w:val="28"/>
        </w:rPr>
      </w:pPr>
      <w:r w:rsidRPr="00606D6B">
        <w:rPr>
          <w:sz w:val="28"/>
        </w:rPr>
        <w:t>2. </w:t>
      </w:r>
      <w:r>
        <w:rPr>
          <w:sz w:val="28"/>
        </w:rPr>
        <w:t xml:space="preserve">Valsts </w:t>
      </w:r>
      <w:r w:rsidRPr="00B921F7">
        <w:rPr>
          <w:sz w:val="28"/>
          <w:szCs w:val="28"/>
        </w:rPr>
        <w:t>aģentūra „Valsts tehniskās uzraudzības aģentūra” sniedz publiskos maksas pakalpojumus saskaņā ar cenrādi (pielikums).</w:t>
      </w:r>
    </w:p>
    <w:p w:rsidR="00E81C17" w:rsidRPr="00B921F7" w:rsidRDefault="00E81C17" w:rsidP="00DF587A">
      <w:pPr>
        <w:ind w:firstLine="720"/>
        <w:jc w:val="both"/>
        <w:rPr>
          <w:sz w:val="28"/>
          <w:szCs w:val="28"/>
        </w:rPr>
      </w:pPr>
    </w:p>
    <w:p w:rsidR="00E81C17" w:rsidRPr="00B921F7" w:rsidRDefault="00E81C17" w:rsidP="00DF587A">
      <w:pPr>
        <w:ind w:firstLine="720"/>
        <w:jc w:val="both"/>
        <w:rPr>
          <w:sz w:val="28"/>
          <w:szCs w:val="28"/>
        </w:rPr>
      </w:pPr>
      <w:r w:rsidRPr="00B921F7">
        <w:rPr>
          <w:sz w:val="28"/>
          <w:szCs w:val="28"/>
        </w:rPr>
        <w:t>3. Atzīt par spēku zaudējušiem Ministru kabineta 2</w:t>
      </w:r>
      <w:r>
        <w:rPr>
          <w:sz w:val="28"/>
          <w:szCs w:val="28"/>
        </w:rPr>
        <w:t>010.gada 24.august</w:t>
      </w:r>
      <w:r w:rsidRPr="00B921F7">
        <w:rPr>
          <w:sz w:val="28"/>
          <w:szCs w:val="28"/>
        </w:rPr>
        <w:t xml:space="preserve">a </w:t>
      </w:r>
      <w:r>
        <w:rPr>
          <w:sz w:val="28"/>
          <w:szCs w:val="28"/>
        </w:rPr>
        <w:t>noteikumus Nr.798</w:t>
      </w:r>
      <w:r w:rsidRPr="00B921F7">
        <w:rPr>
          <w:sz w:val="28"/>
          <w:szCs w:val="28"/>
        </w:rPr>
        <w:t xml:space="preserve"> „Noteikumi par valsts aģentūras „Valsts tehniskās uzraudzības aģentūra” sniegto publisko maksas pakalpojumu cenrādi”</w:t>
      </w:r>
      <w:r>
        <w:rPr>
          <w:sz w:val="28"/>
          <w:szCs w:val="28"/>
        </w:rPr>
        <w:t xml:space="preserve"> (Latvijas Vēstnesis, 2010, 136</w:t>
      </w:r>
      <w:r w:rsidRPr="00B921F7">
        <w:rPr>
          <w:sz w:val="28"/>
          <w:szCs w:val="28"/>
        </w:rPr>
        <w:t>.nr.).</w:t>
      </w:r>
    </w:p>
    <w:p w:rsidR="00E81C17" w:rsidRPr="00C760E9" w:rsidRDefault="00E81C17" w:rsidP="00DF587A">
      <w:pPr>
        <w:ind w:firstLine="720"/>
        <w:rPr>
          <w:sz w:val="28"/>
          <w:szCs w:val="28"/>
        </w:rPr>
      </w:pPr>
      <w:r>
        <w:rPr>
          <w:sz w:val="28"/>
        </w:rPr>
        <w:tab/>
      </w:r>
    </w:p>
    <w:p w:rsidR="00E81C17" w:rsidRPr="00C760E9" w:rsidRDefault="00E81C17" w:rsidP="00DF587A">
      <w:pPr>
        <w:ind w:firstLine="720"/>
        <w:rPr>
          <w:sz w:val="28"/>
          <w:szCs w:val="28"/>
        </w:rPr>
      </w:pPr>
      <w:r w:rsidRPr="00C760E9">
        <w:rPr>
          <w:sz w:val="28"/>
          <w:szCs w:val="28"/>
        </w:rPr>
        <w:t>4. Noteikumi stājas spēkā 2012.gada 1.augustā.</w:t>
      </w:r>
    </w:p>
    <w:p w:rsidR="00E81C17" w:rsidRDefault="00E81C17" w:rsidP="00DF587A">
      <w:pPr>
        <w:ind w:firstLine="720"/>
        <w:rPr>
          <w:sz w:val="28"/>
        </w:rPr>
      </w:pPr>
    </w:p>
    <w:p w:rsidR="00DF587A" w:rsidRDefault="00DF587A" w:rsidP="00DF587A">
      <w:pPr>
        <w:ind w:firstLine="720"/>
        <w:rPr>
          <w:sz w:val="28"/>
        </w:rPr>
      </w:pPr>
    </w:p>
    <w:p w:rsidR="00DF587A" w:rsidRDefault="00DF587A" w:rsidP="00DF587A">
      <w:pPr>
        <w:ind w:firstLine="720"/>
        <w:rPr>
          <w:sz w:val="28"/>
        </w:rPr>
      </w:pPr>
    </w:p>
    <w:p w:rsidR="00E81C17" w:rsidRDefault="00E81C17" w:rsidP="00DF587A">
      <w:pPr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V.Dombrovskis</w:t>
      </w:r>
    </w:p>
    <w:p w:rsidR="00E81C17" w:rsidRDefault="00E81C17" w:rsidP="00DF587A">
      <w:pPr>
        <w:ind w:firstLine="720"/>
        <w:rPr>
          <w:sz w:val="28"/>
        </w:rPr>
      </w:pPr>
    </w:p>
    <w:p w:rsidR="00DF587A" w:rsidRDefault="00DF587A" w:rsidP="00DF587A">
      <w:pPr>
        <w:ind w:firstLine="720"/>
        <w:rPr>
          <w:sz w:val="28"/>
        </w:rPr>
      </w:pPr>
    </w:p>
    <w:p w:rsidR="00E81C17" w:rsidRDefault="00E81C17" w:rsidP="00DF587A">
      <w:pPr>
        <w:ind w:firstLine="720"/>
        <w:rPr>
          <w:sz w:val="28"/>
        </w:rPr>
      </w:pPr>
      <w:r>
        <w:rPr>
          <w:sz w:val="28"/>
        </w:rPr>
        <w:t>Zemkopības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0139D">
        <w:rPr>
          <w:sz w:val="28"/>
        </w:rPr>
        <w:t>L.Straujuma</w:t>
      </w:r>
    </w:p>
    <w:p w:rsidR="00E81C17" w:rsidRDefault="00E81C17" w:rsidP="00606D6B">
      <w:pPr>
        <w:rPr>
          <w:sz w:val="28"/>
        </w:rPr>
      </w:pPr>
    </w:p>
    <w:p w:rsidR="00E81C17" w:rsidRDefault="00E81C17" w:rsidP="00606D6B">
      <w:pPr>
        <w:pStyle w:val="NormalMK"/>
        <w:jc w:val="both"/>
        <w:rPr>
          <w:rFonts w:ascii="Times New Roman" w:hAnsi="Times New Roman"/>
          <w:sz w:val="20"/>
        </w:rPr>
      </w:pPr>
    </w:p>
    <w:p w:rsidR="00E81C17" w:rsidRDefault="00E81C17" w:rsidP="00606D6B">
      <w:pPr>
        <w:pStyle w:val="NormalMK"/>
        <w:jc w:val="both"/>
        <w:rPr>
          <w:rFonts w:ascii="Times New Roman" w:hAnsi="Times New Roman"/>
          <w:sz w:val="20"/>
        </w:rPr>
      </w:pPr>
    </w:p>
    <w:p w:rsidR="00E81C17" w:rsidRDefault="00E81C17" w:rsidP="00606D6B">
      <w:pPr>
        <w:pStyle w:val="NormalMK"/>
        <w:jc w:val="both"/>
        <w:rPr>
          <w:rFonts w:ascii="Times New Roman" w:hAnsi="Times New Roman"/>
          <w:sz w:val="20"/>
        </w:rPr>
      </w:pPr>
    </w:p>
    <w:p w:rsidR="00E81C17" w:rsidRDefault="00E81C17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E81C17" w:rsidRDefault="00E81C17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DF587A" w:rsidRDefault="00DF587A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DF587A" w:rsidRDefault="00DF587A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E81C17" w:rsidRDefault="00E81C17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E81C17" w:rsidRDefault="00E81C17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E81C17" w:rsidRDefault="00E81C17" w:rsidP="005D6FE0">
      <w:pPr>
        <w:pStyle w:val="NormalMK"/>
        <w:ind w:right="-180"/>
        <w:jc w:val="both"/>
        <w:rPr>
          <w:rFonts w:ascii="Times New Roman" w:hAnsi="Times New Roman"/>
          <w:sz w:val="20"/>
        </w:rPr>
      </w:pPr>
    </w:p>
    <w:p w:rsidR="00DF587A" w:rsidRPr="00DF587A" w:rsidRDefault="00DF587A" w:rsidP="00606D6B">
      <w:pPr>
        <w:pStyle w:val="NormalMK"/>
        <w:jc w:val="both"/>
        <w:rPr>
          <w:rFonts w:ascii="Times New Roman" w:hAnsi="Times New Roman"/>
          <w:sz w:val="20"/>
        </w:rPr>
      </w:pPr>
      <w:r w:rsidRPr="00DF587A">
        <w:rPr>
          <w:rFonts w:ascii="Times New Roman" w:hAnsi="Times New Roman"/>
          <w:sz w:val="20"/>
        </w:rPr>
        <w:t>2012.07.11. 8:22</w:t>
      </w:r>
    </w:p>
    <w:p w:rsidR="00DF587A" w:rsidRDefault="00DF587A" w:rsidP="00606D6B">
      <w:pPr>
        <w:pStyle w:val="NormalMK"/>
        <w:jc w:val="both"/>
        <w:rPr>
          <w:sz w:val="20"/>
        </w:rPr>
      </w:pPr>
      <w:fldSimple w:instr=" NUMWORDS   \* MERGEFORMAT ">
        <w:r>
          <w:rPr>
            <w:noProof/>
            <w:sz w:val="20"/>
          </w:rPr>
          <w:t>107</w:t>
        </w:r>
      </w:fldSimple>
    </w:p>
    <w:p w:rsidR="00E81C17" w:rsidRPr="00D435A0" w:rsidRDefault="00E81C17" w:rsidP="00606D6B">
      <w:pPr>
        <w:pStyle w:val="NormalMK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G.Melkins</w:t>
      </w:r>
    </w:p>
    <w:p w:rsidR="00E81C17" w:rsidRPr="00DF587A" w:rsidRDefault="00E81C17" w:rsidP="00B921F7">
      <w:pPr>
        <w:pStyle w:val="NormalMK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67027207</w:t>
      </w:r>
      <w:r w:rsidR="00DF587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Gints.Melk</w:t>
      </w:r>
      <w:r w:rsidRPr="004D6C8C">
        <w:rPr>
          <w:rFonts w:ascii="Times New Roman" w:hAnsi="Times New Roman"/>
          <w:sz w:val="20"/>
        </w:rPr>
        <w:t>ins@zm.gov.lv</w:t>
      </w:r>
    </w:p>
    <w:sectPr w:rsidR="00E81C17" w:rsidRPr="00DF587A" w:rsidSect="00DF587A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AA" w:rsidRDefault="00814EAA">
      <w:r>
        <w:separator/>
      </w:r>
    </w:p>
  </w:endnote>
  <w:endnote w:type="continuationSeparator" w:id="0">
    <w:p w:rsidR="00814EAA" w:rsidRDefault="0081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7" w:rsidRPr="00DF587A" w:rsidRDefault="004B3FAC">
    <w:pPr>
      <w:pStyle w:val="Kjene"/>
      <w:rPr>
        <w:sz w:val="20"/>
        <w:szCs w:val="20"/>
      </w:rPr>
    </w:pPr>
    <w:r w:rsidRPr="00DF587A">
      <w:rPr>
        <w:sz w:val="20"/>
        <w:szCs w:val="20"/>
      </w:rPr>
      <w:t>ZMNot_10</w:t>
    </w:r>
    <w:r w:rsidR="00981C13" w:rsidRPr="00DF587A">
      <w:rPr>
        <w:sz w:val="20"/>
        <w:szCs w:val="20"/>
      </w:rPr>
      <w:t>07</w:t>
    </w:r>
    <w:r w:rsidR="00E81C17" w:rsidRPr="00DF587A">
      <w:rPr>
        <w:sz w:val="20"/>
        <w:szCs w:val="20"/>
      </w:rPr>
      <w:t>12_cenradis; Ministru kabineta noteikumu projekts „Noteikumi par valsts aģentūras „Valsts tehniskās uzraudzības aģentūra” sniegto publisko maksas pakalpojumu cenrādi”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AA" w:rsidRDefault="00814EAA">
      <w:r>
        <w:separator/>
      </w:r>
    </w:p>
  </w:footnote>
  <w:footnote w:type="continuationSeparator" w:id="0">
    <w:p w:rsidR="00814EAA" w:rsidRDefault="00814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D6B"/>
    <w:rsid w:val="00021898"/>
    <w:rsid w:val="00075287"/>
    <w:rsid w:val="000815CB"/>
    <w:rsid w:val="00105BAA"/>
    <w:rsid w:val="00113461"/>
    <w:rsid w:val="0014730D"/>
    <w:rsid w:val="00156A26"/>
    <w:rsid w:val="00162A72"/>
    <w:rsid w:val="00193E04"/>
    <w:rsid w:val="00245837"/>
    <w:rsid w:val="00245FBD"/>
    <w:rsid w:val="00254F30"/>
    <w:rsid w:val="0027135C"/>
    <w:rsid w:val="002A5595"/>
    <w:rsid w:val="002C3AB5"/>
    <w:rsid w:val="002E5EB7"/>
    <w:rsid w:val="002F0E6D"/>
    <w:rsid w:val="002F5BBC"/>
    <w:rsid w:val="00315DAF"/>
    <w:rsid w:val="003618B1"/>
    <w:rsid w:val="00364A7B"/>
    <w:rsid w:val="003A0A45"/>
    <w:rsid w:val="00442CC0"/>
    <w:rsid w:val="00493562"/>
    <w:rsid w:val="004A34E4"/>
    <w:rsid w:val="004B3FAC"/>
    <w:rsid w:val="004B49CF"/>
    <w:rsid w:val="004D6C8C"/>
    <w:rsid w:val="0050040B"/>
    <w:rsid w:val="005052D8"/>
    <w:rsid w:val="0056279C"/>
    <w:rsid w:val="005654A9"/>
    <w:rsid w:val="005920A9"/>
    <w:rsid w:val="005C068F"/>
    <w:rsid w:val="005C7659"/>
    <w:rsid w:val="005D6FE0"/>
    <w:rsid w:val="0060139D"/>
    <w:rsid w:val="00606D6B"/>
    <w:rsid w:val="00611407"/>
    <w:rsid w:val="00622D80"/>
    <w:rsid w:val="006316EA"/>
    <w:rsid w:val="006A20A0"/>
    <w:rsid w:val="006A3185"/>
    <w:rsid w:val="006B3173"/>
    <w:rsid w:val="006C3FDD"/>
    <w:rsid w:val="006E18A0"/>
    <w:rsid w:val="00701780"/>
    <w:rsid w:val="00712F96"/>
    <w:rsid w:val="00791933"/>
    <w:rsid w:val="007B5723"/>
    <w:rsid w:val="007D1007"/>
    <w:rsid w:val="00814EAA"/>
    <w:rsid w:val="00815348"/>
    <w:rsid w:val="00860A07"/>
    <w:rsid w:val="00875B0D"/>
    <w:rsid w:val="008C5550"/>
    <w:rsid w:val="008D0F99"/>
    <w:rsid w:val="008D31B2"/>
    <w:rsid w:val="008E6491"/>
    <w:rsid w:val="00907A4C"/>
    <w:rsid w:val="00913500"/>
    <w:rsid w:val="00981C13"/>
    <w:rsid w:val="009908F3"/>
    <w:rsid w:val="009A4CB6"/>
    <w:rsid w:val="009B6621"/>
    <w:rsid w:val="00A066C9"/>
    <w:rsid w:val="00A75512"/>
    <w:rsid w:val="00A92413"/>
    <w:rsid w:val="00AA2236"/>
    <w:rsid w:val="00AB7229"/>
    <w:rsid w:val="00AC5A72"/>
    <w:rsid w:val="00B039B0"/>
    <w:rsid w:val="00B04405"/>
    <w:rsid w:val="00B10C85"/>
    <w:rsid w:val="00B21213"/>
    <w:rsid w:val="00B74C71"/>
    <w:rsid w:val="00B921F7"/>
    <w:rsid w:val="00BB7AD8"/>
    <w:rsid w:val="00BF7FEC"/>
    <w:rsid w:val="00C477FD"/>
    <w:rsid w:val="00C62489"/>
    <w:rsid w:val="00C760E9"/>
    <w:rsid w:val="00C82A49"/>
    <w:rsid w:val="00C87C40"/>
    <w:rsid w:val="00C91314"/>
    <w:rsid w:val="00C93DD8"/>
    <w:rsid w:val="00CB4C95"/>
    <w:rsid w:val="00D406EC"/>
    <w:rsid w:val="00D43399"/>
    <w:rsid w:val="00D435A0"/>
    <w:rsid w:val="00D75880"/>
    <w:rsid w:val="00D856DC"/>
    <w:rsid w:val="00D93CF1"/>
    <w:rsid w:val="00DB332C"/>
    <w:rsid w:val="00DC76E9"/>
    <w:rsid w:val="00DF587A"/>
    <w:rsid w:val="00E423CE"/>
    <w:rsid w:val="00E42424"/>
    <w:rsid w:val="00E756FD"/>
    <w:rsid w:val="00E81C17"/>
    <w:rsid w:val="00E84886"/>
    <w:rsid w:val="00EB6FCD"/>
    <w:rsid w:val="00F62AC3"/>
    <w:rsid w:val="00F87ED1"/>
    <w:rsid w:val="00F91FD8"/>
    <w:rsid w:val="00FB6091"/>
    <w:rsid w:val="00FC40DD"/>
    <w:rsid w:val="00FC5EDA"/>
    <w:rsid w:val="00FF2623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2121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606D6B"/>
    <w:rPr>
      <w:rFonts w:cs="Times New Roman"/>
      <w:color w:val="0000FF"/>
      <w:u w:val="single"/>
    </w:rPr>
  </w:style>
  <w:style w:type="paragraph" w:customStyle="1" w:styleId="naisf">
    <w:name w:val="naisf"/>
    <w:basedOn w:val="Parastais"/>
    <w:uiPriority w:val="99"/>
    <w:rsid w:val="00606D6B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606D6B"/>
    <w:pPr>
      <w:spacing w:before="75" w:after="75"/>
      <w:jc w:val="right"/>
    </w:pPr>
  </w:style>
  <w:style w:type="paragraph" w:customStyle="1" w:styleId="naiskr">
    <w:name w:val="naiskr"/>
    <w:basedOn w:val="Parastais"/>
    <w:uiPriority w:val="99"/>
    <w:rsid w:val="00606D6B"/>
    <w:pPr>
      <w:spacing w:before="75" w:after="75"/>
    </w:pPr>
  </w:style>
  <w:style w:type="paragraph" w:customStyle="1" w:styleId="NormalMK">
    <w:name w:val="Normal MK"/>
    <w:basedOn w:val="Parastais"/>
    <w:uiPriority w:val="99"/>
    <w:rsid w:val="00606D6B"/>
    <w:rPr>
      <w:rFonts w:ascii="RimTimes" w:hAnsi="RimTimes"/>
      <w:sz w:val="28"/>
      <w:szCs w:val="20"/>
      <w:lang w:eastAsia="en-US"/>
    </w:rPr>
  </w:style>
  <w:style w:type="paragraph" w:styleId="Galvene">
    <w:name w:val="header"/>
    <w:basedOn w:val="Parastais"/>
    <w:link w:val="GalveneRakstz"/>
    <w:uiPriority w:val="99"/>
    <w:rsid w:val="00E423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D0F99"/>
    <w:rPr>
      <w:rFonts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423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D0F99"/>
    <w:rPr>
      <w:rFonts w:cs="Times New Roman"/>
      <w:sz w:val="24"/>
      <w:szCs w:val="24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B921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D0F99"/>
    <w:rPr>
      <w:rFonts w:cs="Times New Roman"/>
      <w:sz w:val="2"/>
      <w:lang w:val="lv-LV" w:eastAsia="lv-LV"/>
    </w:rPr>
  </w:style>
  <w:style w:type="paragraph" w:styleId="Pamatteksts">
    <w:name w:val="Body Text"/>
    <w:basedOn w:val="Parastais"/>
    <w:link w:val="PamattekstsRakstz"/>
    <w:uiPriority w:val="99"/>
    <w:rsid w:val="005D6F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D0F99"/>
    <w:rPr>
      <w:rFonts w:cs="Times New Roman"/>
      <w:sz w:val="24"/>
      <w:szCs w:val="24"/>
      <w:lang w:val="lv-LV" w:eastAsia="lv-LV"/>
    </w:rPr>
  </w:style>
  <w:style w:type="paragraph" w:customStyle="1" w:styleId="CharChar2RakstzRakstzCharCharRakstzRakstzCharCharRakstzRakstzCharCharRakstzRakstzCharChar">
    <w:name w:val="Char Char2 Rakstz. Rakstz. Char Char Rakstz. Rakstz. Char Char Rakstz. Rakstz. Char Char Rakstz. Rakstz. Char Char"/>
    <w:basedOn w:val="Parastais"/>
    <w:uiPriority w:val="99"/>
    <w:rsid w:val="005D6FE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884</Characters>
  <Application>Microsoft Office Word</Application>
  <DocSecurity>0</DocSecurity>
  <Lines>52</Lines>
  <Paragraphs>18</Paragraphs>
  <ScaleCrop>false</ScaleCrop>
  <Company>ZM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aģentūras „Valsts tehniskās uzraudzības aģentūras” sniegto publisko maksas pakalpojumu cenrādi</dc:title>
  <dc:subject>Noteikumu projekts</dc:subject>
  <dc:creator>Gints Melkins</dc:creator>
  <cp:keywords/>
  <dc:description>67027207;Gints.Melkins@zm.gov.lv;Fax:67027514</dc:description>
  <cp:lastModifiedBy>Renārs Žagars</cp:lastModifiedBy>
  <cp:revision>4</cp:revision>
  <cp:lastPrinted>2009-12-07T12:51:00Z</cp:lastPrinted>
  <dcterms:created xsi:type="dcterms:W3CDTF">2012-07-10T05:07:00Z</dcterms:created>
  <dcterms:modified xsi:type="dcterms:W3CDTF">2012-07-11T05:23:00Z</dcterms:modified>
</cp:coreProperties>
</file>