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51" w:rsidRPr="00D958C8" w:rsidRDefault="005F5A51" w:rsidP="005F5A51">
      <w:pPr>
        <w:rPr>
          <w:sz w:val="28"/>
          <w:szCs w:val="28"/>
          <w:lang w:val="lv-LV"/>
        </w:rPr>
      </w:pPr>
      <w:r>
        <w:rPr>
          <w:sz w:val="28"/>
          <w:szCs w:val="28"/>
          <w:lang w:val="lv-LV"/>
        </w:rPr>
        <w:t>2013</w:t>
      </w:r>
      <w:r w:rsidRPr="00D958C8">
        <w:rPr>
          <w:sz w:val="28"/>
          <w:szCs w:val="28"/>
          <w:lang w:val="lv-LV"/>
        </w:rPr>
        <w:t>.gada</w:t>
      </w:r>
      <w:r w:rsidRPr="00D958C8">
        <w:rPr>
          <w:sz w:val="28"/>
          <w:szCs w:val="28"/>
          <w:lang w:val="lv-LV"/>
        </w:rPr>
        <w:tab/>
        <w:t>.</w:t>
      </w:r>
      <w:r w:rsidR="00934CD3">
        <w:rPr>
          <w:sz w:val="28"/>
          <w:szCs w:val="28"/>
          <w:lang w:val="lv-LV"/>
        </w:rPr>
        <w:t>jūn</w:t>
      </w:r>
      <w:r w:rsidR="00E153EC">
        <w:rPr>
          <w:sz w:val="28"/>
          <w:szCs w:val="28"/>
          <w:lang w:val="lv-LV"/>
        </w:rPr>
        <w:t>ij</w:t>
      </w:r>
      <w:r>
        <w:rPr>
          <w:sz w:val="28"/>
          <w:szCs w:val="28"/>
          <w:lang w:val="lv-LV"/>
        </w:rPr>
        <w: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CB1DB7">
        <w:rPr>
          <w:sz w:val="28"/>
          <w:szCs w:val="28"/>
          <w:lang w:val="lv-LV"/>
        </w:rPr>
        <w:tab/>
      </w:r>
      <w:r w:rsidRPr="00D958C8">
        <w:rPr>
          <w:sz w:val="28"/>
          <w:szCs w:val="28"/>
          <w:lang w:val="lv-LV"/>
        </w:rPr>
        <w:t>Noteikumi Nr.</w:t>
      </w:r>
    </w:p>
    <w:p w:rsidR="005F5A51" w:rsidRPr="00D958C8" w:rsidRDefault="005F5A51" w:rsidP="005F5A51">
      <w:pPr>
        <w:rPr>
          <w:sz w:val="28"/>
          <w:szCs w:val="28"/>
          <w:lang w:val="lv-LV"/>
        </w:rPr>
      </w:pPr>
      <w:r w:rsidRPr="00D958C8">
        <w:rPr>
          <w:sz w:val="28"/>
          <w:szCs w:val="28"/>
          <w:lang w:val="lv-LV"/>
        </w:rPr>
        <w:t>Rīgā</w:t>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r>
      <w:r w:rsidRPr="00D958C8">
        <w:rPr>
          <w:sz w:val="28"/>
          <w:szCs w:val="28"/>
          <w:lang w:val="lv-LV"/>
        </w:rPr>
        <w:tab/>
        <w:t>(prot. Nr.</w:t>
      </w:r>
      <w:r w:rsidRPr="00D958C8">
        <w:rPr>
          <w:sz w:val="28"/>
          <w:szCs w:val="28"/>
          <w:lang w:val="lv-LV"/>
        </w:rPr>
        <w:tab/>
        <w:t>.§)</w:t>
      </w:r>
    </w:p>
    <w:p w:rsidR="005F5A51" w:rsidRPr="00D958C8" w:rsidRDefault="005F5A51" w:rsidP="005F5A51">
      <w:pPr>
        <w:rPr>
          <w:sz w:val="28"/>
          <w:szCs w:val="28"/>
          <w:lang w:val="lv-LV"/>
        </w:rPr>
      </w:pPr>
    </w:p>
    <w:p w:rsidR="005F5A51" w:rsidRPr="005F5A51" w:rsidRDefault="005F5A51" w:rsidP="005F5A51">
      <w:pPr>
        <w:jc w:val="center"/>
        <w:rPr>
          <w:b/>
          <w:sz w:val="28"/>
          <w:szCs w:val="28"/>
          <w:lang w:val="lv-LV"/>
        </w:rPr>
      </w:pPr>
      <w:r w:rsidRPr="005F5A51">
        <w:rPr>
          <w:b/>
          <w:sz w:val="28"/>
          <w:szCs w:val="28"/>
          <w:lang w:val="lv-LV"/>
        </w:rPr>
        <w:t>Kārtība, kādā izsniedz, anulē un pagarina derīguma termiņu sertifikātam veterināro zāļu izplatīšanai un reģistrē sertificēto personu</w:t>
      </w:r>
    </w:p>
    <w:p w:rsidR="005F5A51" w:rsidRPr="005F5A51" w:rsidRDefault="005F5A51" w:rsidP="005F5A51">
      <w:pPr>
        <w:jc w:val="center"/>
        <w:rPr>
          <w:sz w:val="28"/>
          <w:szCs w:val="28"/>
          <w:lang w:val="lv-LV"/>
        </w:rPr>
      </w:pPr>
    </w:p>
    <w:p w:rsidR="005F5A51" w:rsidRPr="005F5A51" w:rsidRDefault="005F5A51" w:rsidP="005F5A51">
      <w:pPr>
        <w:pStyle w:val="tv9008792"/>
        <w:spacing w:after="0" w:line="240" w:lineRule="auto"/>
        <w:rPr>
          <w:i w:val="0"/>
          <w:sz w:val="28"/>
          <w:szCs w:val="28"/>
        </w:rPr>
      </w:pPr>
      <w:r w:rsidRPr="005F5A51">
        <w:rPr>
          <w:i w:val="0"/>
          <w:sz w:val="28"/>
          <w:szCs w:val="28"/>
        </w:rPr>
        <w:t>Izdoti saskaņā ar Farmācijas likuma</w:t>
      </w:r>
    </w:p>
    <w:p w:rsidR="005F5A51" w:rsidRPr="005F5A51" w:rsidRDefault="005F5A51" w:rsidP="005F5A51">
      <w:pPr>
        <w:pStyle w:val="tv9008792"/>
        <w:spacing w:after="0" w:line="240" w:lineRule="auto"/>
        <w:rPr>
          <w:i w:val="0"/>
          <w:sz w:val="28"/>
          <w:szCs w:val="28"/>
        </w:rPr>
      </w:pPr>
      <w:r w:rsidRPr="005F5A51">
        <w:rPr>
          <w:i w:val="0"/>
          <w:sz w:val="28"/>
          <w:szCs w:val="28"/>
        </w:rPr>
        <w:t xml:space="preserve"> 5.panta 22.punktu un 40.</w:t>
      </w:r>
      <w:r w:rsidRPr="005F5A51">
        <w:rPr>
          <w:i w:val="0"/>
          <w:sz w:val="28"/>
          <w:szCs w:val="28"/>
          <w:vertAlign w:val="superscript"/>
        </w:rPr>
        <w:t>1</w:t>
      </w:r>
      <w:r w:rsidRPr="005F5A51">
        <w:rPr>
          <w:i w:val="0"/>
          <w:sz w:val="28"/>
          <w:szCs w:val="28"/>
        </w:rPr>
        <w:t xml:space="preserve"> panta otro daļu</w:t>
      </w:r>
    </w:p>
    <w:p w:rsidR="005F5A51" w:rsidRPr="00537EDE" w:rsidRDefault="005F5A51" w:rsidP="005F5A51">
      <w:pPr>
        <w:pStyle w:val="naisf"/>
        <w:spacing w:before="0" w:beforeAutospacing="0" w:after="0" w:afterAutospacing="0"/>
        <w:jc w:val="both"/>
        <w:rPr>
          <w:sz w:val="28"/>
          <w:szCs w:val="28"/>
        </w:rPr>
      </w:pPr>
    </w:p>
    <w:p w:rsidR="005F5A51" w:rsidRDefault="005F5A51" w:rsidP="00CB1DB7">
      <w:pPr>
        <w:pStyle w:val="tv212"/>
        <w:spacing w:before="0" w:line="240" w:lineRule="auto"/>
        <w:rPr>
          <w:sz w:val="28"/>
          <w:szCs w:val="28"/>
        </w:rPr>
      </w:pPr>
      <w:bookmarkStart w:id="0" w:name="409317"/>
      <w:r w:rsidRPr="00FC23DB">
        <w:rPr>
          <w:sz w:val="28"/>
          <w:szCs w:val="28"/>
        </w:rPr>
        <w:t>I. Vispārīgie jautājumi</w:t>
      </w:r>
      <w:bookmarkEnd w:id="0"/>
    </w:p>
    <w:p w:rsidR="00CB1DB7" w:rsidRPr="00FC23DB" w:rsidRDefault="00CB1DB7" w:rsidP="00CB1DB7">
      <w:pPr>
        <w:pStyle w:val="tv212"/>
        <w:spacing w:before="0" w:line="240" w:lineRule="auto"/>
        <w:rPr>
          <w:sz w:val="28"/>
          <w:szCs w:val="28"/>
        </w:rPr>
      </w:pPr>
    </w:p>
    <w:p w:rsidR="005F5A51" w:rsidRPr="00840B58" w:rsidRDefault="005F5A51" w:rsidP="005F5A51">
      <w:pPr>
        <w:pStyle w:val="tv213"/>
        <w:spacing w:before="0" w:line="240" w:lineRule="auto"/>
        <w:ind w:firstLine="567"/>
        <w:rPr>
          <w:sz w:val="28"/>
          <w:szCs w:val="28"/>
        </w:rPr>
      </w:pPr>
      <w:bookmarkStart w:id="1" w:name="p1"/>
      <w:bookmarkEnd w:id="1"/>
      <w:r w:rsidRPr="00840B58">
        <w:rPr>
          <w:sz w:val="28"/>
          <w:szCs w:val="28"/>
        </w:rPr>
        <w:t xml:space="preserve">1. Noteikumi nosaka: </w:t>
      </w:r>
    </w:p>
    <w:p w:rsidR="005F5A51" w:rsidRPr="00840B58" w:rsidRDefault="005F5A51" w:rsidP="00CB1DB7">
      <w:pPr>
        <w:pStyle w:val="tv213"/>
        <w:spacing w:before="0" w:line="240" w:lineRule="auto"/>
        <w:ind w:firstLine="720"/>
        <w:rPr>
          <w:sz w:val="28"/>
          <w:szCs w:val="28"/>
        </w:rPr>
      </w:pPr>
      <w:r w:rsidRPr="00840B58">
        <w:rPr>
          <w:sz w:val="28"/>
          <w:szCs w:val="28"/>
        </w:rPr>
        <w:t xml:space="preserve">1.1. sertifikāta veterināro zāļu izplatīšanai (turpmāk – sertifikāts) izsniegšanas, derīguma termiņa pagarināšanas un anulēšanas kārtību; </w:t>
      </w:r>
    </w:p>
    <w:p w:rsidR="005F5A51" w:rsidRDefault="005F5A51" w:rsidP="00CB1DB7">
      <w:pPr>
        <w:pStyle w:val="tv213"/>
        <w:spacing w:before="0" w:line="240" w:lineRule="auto"/>
        <w:ind w:firstLine="720"/>
        <w:rPr>
          <w:sz w:val="28"/>
          <w:szCs w:val="28"/>
        </w:rPr>
      </w:pPr>
      <w:r w:rsidRPr="00840B58">
        <w:rPr>
          <w:sz w:val="28"/>
          <w:szCs w:val="28"/>
        </w:rPr>
        <w:t>1.2. personai noteiktās nepieciešamās profesionālās kvalifikācijas prasība</w:t>
      </w:r>
      <w:r>
        <w:rPr>
          <w:sz w:val="28"/>
          <w:szCs w:val="28"/>
        </w:rPr>
        <w:t>s veterināro zāļu izplatīšanai;</w:t>
      </w:r>
    </w:p>
    <w:p w:rsidR="005F5A51" w:rsidRPr="00840B58" w:rsidRDefault="005F5A51" w:rsidP="00CB1DB7">
      <w:pPr>
        <w:pStyle w:val="tv213"/>
        <w:spacing w:before="0" w:line="240" w:lineRule="auto"/>
        <w:ind w:firstLine="720"/>
        <w:rPr>
          <w:sz w:val="28"/>
          <w:szCs w:val="28"/>
        </w:rPr>
      </w:pPr>
      <w:r>
        <w:rPr>
          <w:sz w:val="28"/>
          <w:szCs w:val="28"/>
        </w:rPr>
        <w:t>1.3. kvalifikācijas novērtēšanas kārtību;</w:t>
      </w:r>
    </w:p>
    <w:p w:rsidR="005F5A51" w:rsidRPr="00840B58" w:rsidRDefault="005F5A51" w:rsidP="00CB1DB7">
      <w:pPr>
        <w:pStyle w:val="tv213"/>
        <w:spacing w:before="0" w:line="240" w:lineRule="auto"/>
        <w:ind w:firstLine="720"/>
        <w:rPr>
          <w:sz w:val="28"/>
          <w:szCs w:val="28"/>
        </w:rPr>
      </w:pPr>
      <w:r w:rsidRPr="00840B58">
        <w:rPr>
          <w:sz w:val="28"/>
          <w:szCs w:val="28"/>
        </w:rPr>
        <w:t>1.</w:t>
      </w:r>
      <w:r>
        <w:rPr>
          <w:sz w:val="28"/>
          <w:szCs w:val="28"/>
        </w:rPr>
        <w:t>4</w:t>
      </w:r>
      <w:r w:rsidRPr="00840B58">
        <w:rPr>
          <w:sz w:val="28"/>
          <w:szCs w:val="28"/>
        </w:rPr>
        <w:t xml:space="preserve">. sertificētās personas reģistrācijas kārtību; </w:t>
      </w:r>
    </w:p>
    <w:p w:rsidR="005F5A51" w:rsidRPr="00840B58" w:rsidRDefault="005F5A51" w:rsidP="00CB1DB7">
      <w:pPr>
        <w:pStyle w:val="tv213"/>
        <w:spacing w:before="0" w:line="240" w:lineRule="auto"/>
        <w:ind w:firstLine="720"/>
        <w:rPr>
          <w:sz w:val="28"/>
          <w:szCs w:val="28"/>
        </w:rPr>
      </w:pPr>
      <w:r w:rsidRPr="00840B58">
        <w:rPr>
          <w:sz w:val="28"/>
          <w:szCs w:val="28"/>
        </w:rPr>
        <w:t>1.</w:t>
      </w:r>
      <w:r>
        <w:rPr>
          <w:sz w:val="28"/>
          <w:szCs w:val="28"/>
        </w:rPr>
        <w:t>5</w:t>
      </w:r>
      <w:r w:rsidRPr="00840B58">
        <w:rPr>
          <w:sz w:val="28"/>
          <w:szCs w:val="28"/>
        </w:rPr>
        <w:t>. maksu par sertifikāta izsniegšanu un pārreģistrēšanu.</w:t>
      </w:r>
    </w:p>
    <w:p w:rsidR="005F5A51" w:rsidRDefault="005F5A51" w:rsidP="00CB1DB7">
      <w:pPr>
        <w:pStyle w:val="tv213"/>
        <w:spacing w:before="0" w:line="240" w:lineRule="auto"/>
        <w:ind w:firstLine="720"/>
        <w:rPr>
          <w:sz w:val="28"/>
          <w:szCs w:val="28"/>
        </w:rPr>
      </w:pPr>
      <w:bookmarkStart w:id="2" w:name="p2"/>
      <w:bookmarkEnd w:id="2"/>
    </w:p>
    <w:p w:rsidR="005F5A51" w:rsidRDefault="005F5A51" w:rsidP="00CB1DB7">
      <w:pPr>
        <w:pStyle w:val="tv213"/>
        <w:spacing w:before="0" w:line="240" w:lineRule="auto"/>
        <w:ind w:firstLine="720"/>
        <w:rPr>
          <w:sz w:val="28"/>
          <w:szCs w:val="28"/>
        </w:rPr>
      </w:pPr>
      <w:r w:rsidRPr="00840B58">
        <w:rPr>
          <w:sz w:val="28"/>
          <w:szCs w:val="28"/>
        </w:rPr>
        <w:t>2. Sertifikātu ir tiesīga saņemt persona,</w:t>
      </w:r>
      <w:r w:rsidR="00C7554F">
        <w:rPr>
          <w:sz w:val="28"/>
          <w:szCs w:val="28"/>
        </w:rPr>
        <w:t xml:space="preserve"> </w:t>
      </w:r>
      <w:r w:rsidRPr="00840B58">
        <w:rPr>
          <w:sz w:val="28"/>
          <w:szCs w:val="28"/>
        </w:rPr>
        <w:t>k</w:t>
      </w:r>
      <w:r w:rsidR="00B561DC">
        <w:rPr>
          <w:sz w:val="28"/>
          <w:szCs w:val="28"/>
        </w:rPr>
        <w:t>as</w:t>
      </w:r>
      <w:r>
        <w:rPr>
          <w:sz w:val="28"/>
          <w:szCs w:val="28"/>
        </w:rPr>
        <w:t xml:space="preserve"> ir:</w:t>
      </w:r>
    </w:p>
    <w:p w:rsidR="005F5A51" w:rsidRDefault="005F5A51" w:rsidP="00CB1DB7">
      <w:pPr>
        <w:pStyle w:val="tv213"/>
        <w:spacing w:before="0" w:line="240" w:lineRule="auto"/>
        <w:ind w:firstLine="720"/>
        <w:rPr>
          <w:sz w:val="28"/>
          <w:szCs w:val="28"/>
        </w:rPr>
      </w:pPr>
      <w:r>
        <w:rPr>
          <w:sz w:val="28"/>
          <w:szCs w:val="28"/>
        </w:rPr>
        <w:t xml:space="preserve">2.1. </w:t>
      </w:r>
      <w:r w:rsidRPr="00840B58">
        <w:rPr>
          <w:sz w:val="28"/>
          <w:szCs w:val="28"/>
        </w:rPr>
        <w:t>ieguvusi valsts akreditētajām studiju programmām atbilstošu augstāko izglītību veterinārmedicīnā vai farmācijā</w:t>
      </w:r>
      <w:r w:rsidR="00C7554F">
        <w:rPr>
          <w:sz w:val="28"/>
          <w:szCs w:val="28"/>
        </w:rPr>
        <w:t xml:space="preserve"> vai </w:t>
      </w:r>
      <w:r w:rsidRPr="00840B58">
        <w:rPr>
          <w:sz w:val="28"/>
          <w:szCs w:val="28"/>
        </w:rPr>
        <w:t>veterinārfeldšera</w:t>
      </w:r>
      <w:r>
        <w:rPr>
          <w:sz w:val="28"/>
          <w:szCs w:val="28"/>
        </w:rPr>
        <w:t xml:space="preserve">, </w:t>
      </w:r>
      <w:r w:rsidRPr="00840B58">
        <w:rPr>
          <w:sz w:val="28"/>
          <w:szCs w:val="28"/>
        </w:rPr>
        <w:t xml:space="preserve">farmaceita asistenta vai </w:t>
      </w:r>
      <w:r>
        <w:rPr>
          <w:sz w:val="28"/>
          <w:szCs w:val="28"/>
        </w:rPr>
        <w:t>veterinārārsta</w:t>
      </w:r>
      <w:r w:rsidRPr="00840B58">
        <w:rPr>
          <w:sz w:val="28"/>
          <w:szCs w:val="28"/>
        </w:rPr>
        <w:t xml:space="preserve"> asistenta profesionālo izglītību</w:t>
      </w:r>
      <w:r>
        <w:rPr>
          <w:sz w:val="28"/>
          <w:szCs w:val="28"/>
        </w:rPr>
        <w:t>;</w:t>
      </w:r>
    </w:p>
    <w:p w:rsidR="005F5A51" w:rsidRPr="00406723" w:rsidRDefault="005F5A51" w:rsidP="00CB1DB7">
      <w:pPr>
        <w:pStyle w:val="tv213"/>
        <w:spacing w:before="0" w:line="240" w:lineRule="auto"/>
        <w:ind w:firstLine="720"/>
        <w:rPr>
          <w:sz w:val="28"/>
          <w:szCs w:val="28"/>
        </w:rPr>
      </w:pPr>
      <w:r>
        <w:rPr>
          <w:sz w:val="28"/>
          <w:szCs w:val="28"/>
        </w:rPr>
        <w:t xml:space="preserve">2.2. </w:t>
      </w:r>
      <w:r w:rsidR="00375356">
        <w:rPr>
          <w:sz w:val="28"/>
          <w:szCs w:val="28"/>
        </w:rPr>
        <w:t>nokārtojusi</w:t>
      </w:r>
      <w:r w:rsidR="002024D9">
        <w:rPr>
          <w:sz w:val="28"/>
          <w:szCs w:val="28"/>
        </w:rPr>
        <w:t xml:space="preserve"> </w:t>
      </w:r>
      <w:r w:rsidRPr="00840B58">
        <w:rPr>
          <w:sz w:val="28"/>
          <w:szCs w:val="28"/>
        </w:rPr>
        <w:t>Latvijas Veterinārārstu biedrība</w:t>
      </w:r>
      <w:r>
        <w:rPr>
          <w:sz w:val="28"/>
          <w:szCs w:val="28"/>
        </w:rPr>
        <w:t>s</w:t>
      </w:r>
      <w:r w:rsidRPr="00840B58">
        <w:rPr>
          <w:sz w:val="28"/>
          <w:szCs w:val="28"/>
        </w:rPr>
        <w:t xml:space="preserve"> (turpmāk – biedrība</w:t>
      </w:r>
      <w:r>
        <w:rPr>
          <w:sz w:val="28"/>
          <w:szCs w:val="28"/>
        </w:rPr>
        <w:t xml:space="preserve">) </w:t>
      </w:r>
      <w:r w:rsidRPr="00406723">
        <w:rPr>
          <w:sz w:val="28"/>
          <w:szCs w:val="28"/>
        </w:rPr>
        <w:t>organizēt</w:t>
      </w:r>
      <w:r w:rsidR="00375356">
        <w:rPr>
          <w:sz w:val="28"/>
          <w:szCs w:val="28"/>
        </w:rPr>
        <w:t>o</w:t>
      </w:r>
      <w:r w:rsidRPr="00406723">
        <w:rPr>
          <w:sz w:val="28"/>
          <w:szCs w:val="28"/>
        </w:rPr>
        <w:t xml:space="preserve"> kvalifikācijas pārbaud</w:t>
      </w:r>
      <w:r w:rsidR="00375356">
        <w:rPr>
          <w:sz w:val="28"/>
          <w:szCs w:val="28"/>
        </w:rPr>
        <w:t>i</w:t>
      </w:r>
      <w:r>
        <w:rPr>
          <w:sz w:val="28"/>
          <w:szCs w:val="28"/>
        </w:rPr>
        <w:t xml:space="preserve"> (turpmāk – kvalifikācijas pārbaude)</w:t>
      </w:r>
      <w:r w:rsidRPr="00840B58">
        <w:rPr>
          <w:sz w:val="28"/>
          <w:szCs w:val="28"/>
        </w:rPr>
        <w:t>.</w:t>
      </w:r>
    </w:p>
    <w:p w:rsidR="005F5A51" w:rsidRPr="005F5A51" w:rsidRDefault="005F5A51" w:rsidP="00CB1DB7">
      <w:pPr>
        <w:ind w:firstLine="720"/>
        <w:jc w:val="both"/>
        <w:rPr>
          <w:sz w:val="28"/>
          <w:szCs w:val="28"/>
          <w:lang w:val="lv-LV"/>
        </w:rPr>
      </w:pPr>
    </w:p>
    <w:p w:rsidR="005F5A51" w:rsidRDefault="005F5A51" w:rsidP="00CB1DB7">
      <w:pPr>
        <w:pStyle w:val="tv213"/>
        <w:spacing w:before="0" w:line="240" w:lineRule="auto"/>
        <w:ind w:firstLine="720"/>
        <w:rPr>
          <w:sz w:val="28"/>
          <w:szCs w:val="28"/>
        </w:rPr>
      </w:pPr>
      <w:bookmarkStart w:id="3" w:name="p3"/>
      <w:bookmarkEnd w:id="3"/>
      <w:r w:rsidRPr="00840B58">
        <w:rPr>
          <w:sz w:val="28"/>
          <w:szCs w:val="28"/>
        </w:rPr>
        <w:t>3. Sertifikātu (1.pielikums) izsniedz, tā derīguma termiņu pagarina un to anulē biedrība, pamatojoties uz sertifikācijas komisijas pieņemto lēmumu.</w:t>
      </w:r>
    </w:p>
    <w:p w:rsidR="005F5A51" w:rsidRDefault="005F5A51" w:rsidP="00CB1DB7">
      <w:pPr>
        <w:pStyle w:val="tv213"/>
        <w:spacing w:before="0" w:line="240" w:lineRule="auto"/>
        <w:ind w:firstLine="720"/>
        <w:rPr>
          <w:sz w:val="28"/>
          <w:szCs w:val="28"/>
        </w:rPr>
      </w:pPr>
    </w:p>
    <w:p w:rsidR="005F5A51" w:rsidRDefault="005F5A51" w:rsidP="00CB1DB7">
      <w:pPr>
        <w:pStyle w:val="tv213"/>
        <w:spacing w:before="0" w:line="240" w:lineRule="auto"/>
        <w:ind w:firstLine="720"/>
        <w:rPr>
          <w:sz w:val="28"/>
          <w:szCs w:val="28"/>
        </w:rPr>
      </w:pPr>
      <w:r w:rsidRPr="00840B58">
        <w:rPr>
          <w:sz w:val="28"/>
          <w:szCs w:val="28"/>
        </w:rPr>
        <w:t>4. Sertifikātu izsniedz uz pieciem gadiem.</w:t>
      </w:r>
    </w:p>
    <w:p w:rsidR="00B559CB" w:rsidRDefault="00B559CB" w:rsidP="005F5A51">
      <w:pPr>
        <w:pStyle w:val="tv213"/>
        <w:spacing w:before="0" w:line="240" w:lineRule="auto"/>
        <w:ind w:firstLine="562"/>
        <w:rPr>
          <w:sz w:val="28"/>
          <w:szCs w:val="28"/>
        </w:rPr>
      </w:pPr>
    </w:p>
    <w:p w:rsidR="00B559CB" w:rsidRPr="00B559CB" w:rsidRDefault="00663320" w:rsidP="00CB1DB7">
      <w:pPr>
        <w:pStyle w:val="tv213"/>
        <w:spacing w:before="0" w:line="240" w:lineRule="auto"/>
        <w:ind w:firstLine="0"/>
        <w:jc w:val="center"/>
        <w:rPr>
          <w:b/>
          <w:sz w:val="28"/>
          <w:szCs w:val="28"/>
        </w:rPr>
      </w:pPr>
      <w:r>
        <w:rPr>
          <w:b/>
          <w:sz w:val="28"/>
          <w:szCs w:val="28"/>
        </w:rPr>
        <w:t>I</w:t>
      </w:r>
      <w:r w:rsidR="00B559CB" w:rsidRPr="00B559CB">
        <w:rPr>
          <w:b/>
          <w:sz w:val="28"/>
          <w:szCs w:val="28"/>
        </w:rPr>
        <w:t>I</w:t>
      </w:r>
      <w:r w:rsidR="00B559CB">
        <w:rPr>
          <w:b/>
          <w:sz w:val="28"/>
          <w:szCs w:val="28"/>
        </w:rPr>
        <w:t>.</w:t>
      </w:r>
      <w:r w:rsidR="00B559CB" w:rsidRPr="00B559CB">
        <w:rPr>
          <w:b/>
          <w:sz w:val="28"/>
          <w:szCs w:val="28"/>
        </w:rPr>
        <w:t xml:space="preserve"> Sertifikācijas komisija</w:t>
      </w:r>
    </w:p>
    <w:p w:rsidR="005F5A51" w:rsidRDefault="005F5A51" w:rsidP="005F5A51">
      <w:pPr>
        <w:pStyle w:val="tv213"/>
        <w:spacing w:before="0" w:line="240" w:lineRule="auto"/>
        <w:ind w:firstLine="562"/>
        <w:rPr>
          <w:sz w:val="28"/>
          <w:szCs w:val="28"/>
        </w:rPr>
      </w:pPr>
      <w:bookmarkStart w:id="4" w:name="p4"/>
      <w:bookmarkStart w:id="5" w:name="p5"/>
      <w:bookmarkEnd w:id="4"/>
      <w:bookmarkEnd w:id="5"/>
    </w:p>
    <w:p w:rsidR="005F5A51" w:rsidRPr="00840B58" w:rsidRDefault="005F5A51" w:rsidP="00CB1DB7">
      <w:pPr>
        <w:pStyle w:val="tv213"/>
        <w:spacing w:before="0" w:line="240" w:lineRule="auto"/>
        <w:ind w:firstLine="720"/>
        <w:rPr>
          <w:sz w:val="28"/>
          <w:szCs w:val="28"/>
        </w:rPr>
      </w:pPr>
      <w:r w:rsidRPr="00840B58">
        <w:rPr>
          <w:sz w:val="28"/>
          <w:szCs w:val="28"/>
        </w:rPr>
        <w:t xml:space="preserve">5. Biedrība izveido sertifikācijas komisiju, kuras sastāvā ir pārstāvji no šādām institūcijām: </w:t>
      </w:r>
    </w:p>
    <w:p w:rsidR="005F5A51" w:rsidRPr="00840B58" w:rsidRDefault="005F5A51" w:rsidP="00CB1DB7">
      <w:pPr>
        <w:pStyle w:val="tv213"/>
        <w:spacing w:before="0" w:line="240" w:lineRule="auto"/>
        <w:ind w:firstLine="720"/>
        <w:rPr>
          <w:sz w:val="28"/>
          <w:szCs w:val="28"/>
        </w:rPr>
      </w:pPr>
      <w:r w:rsidRPr="00840B58">
        <w:rPr>
          <w:sz w:val="28"/>
          <w:szCs w:val="28"/>
        </w:rPr>
        <w:t xml:space="preserve">5.1. no biedrības – viens pārstāvis; </w:t>
      </w:r>
    </w:p>
    <w:p w:rsidR="005F5A51" w:rsidRPr="00840B58" w:rsidRDefault="005F5A51" w:rsidP="00CB1DB7">
      <w:pPr>
        <w:pStyle w:val="tv213"/>
        <w:spacing w:before="0" w:line="240" w:lineRule="auto"/>
        <w:ind w:firstLine="720"/>
        <w:rPr>
          <w:sz w:val="28"/>
          <w:szCs w:val="28"/>
        </w:rPr>
      </w:pPr>
      <w:r w:rsidRPr="00840B58">
        <w:rPr>
          <w:sz w:val="28"/>
          <w:szCs w:val="28"/>
        </w:rPr>
        <w:t xml:space="preserve">5.2. no Latvijas Farmaceitu biedrības – viens pārstāvis; </w:t>
      </w:r>
    </w:p>
    <w:p w:rsidR="005F5A51" w:rsidRDefault="005F5A51" w:rsidP="00CB1DB7">
      <w:pPr>
        <w:pStyle w:val="tv213"/>
        <w:spacing w:before="0" w:line="240" w:lineRule="auto"/>
        <w:ind w:firstLine="720"/>
        <w:rPr>
          <w:sz w:val="28"/>
          <w:szCs w:val="28"/>
        </w:rPr>
      </w:pPr>
      <w:r w:rsidRPr="00840B58">
        <w:rPr>
          <w:sz w:val="28"/>
          <w:szCs w:val="28"/>
        </w:rPr>
        <w:t>5.3. no Latvijas Lauksaimniecības universitātes Veterinārmedicīnas fakultātes – viens pārstāvis</w:t>
      </w:r>
      <w:r>
        <w:rPr>
          <w:sz w:val="28"/>
          <w:szCs w:val="28"/>
        </w:rPr>
        <w:t>;</w:t>
      </w:r>
    </w:p>
    <w:p w:rsidR="005F5A51" w:rsidRDefault="005F5A51" w:rsidP="00CB1DB7">
      <w:pPr>
        <w:pStyle w:val="tv213"/>
        <w:spacing w:before="0" w:line="240" w:lineRule="auto"/>
        <w:ind w:firstLine="720"/>
        <w:rPr>
          <w:sz w:val="28"/>
          <w:szCs w:val="28"/>
        </w:rPr>
      </w:pPr>
      <w:bookmarkStart w:id="6" w:name="p6"/>
      <w:bookmarkEnd w:id="6"/>
      <w:r>
        <w:rPr>
          <w:sz w:val="28"/>
          <w:szCs w:val="28"/>
        </w:rPr>
        <w:t xml:space="preserve">5.4. no Zemkopības ministrijas </w:t>
      </w:r>
      <w:r w:rsidRPr="00840B58">
        <w:rPr>
          <w:sz w:val="28"/>
          <w:szCs w:val="28"/>
        </w:rPr>
        <w:t>– viens pārstāvis</w:t>
      </w:r>
      <w:r>
        <w:rPr>
          <w:sz w:val="28"/>
          <w:szCs w:val="28"/>
        </w:rPr>
        <w:t>;</w:t>
      </w:r>
    </w:p>
    <w:p w:rsidR="005F5A51" w:rsidRDefault="005F5A51" w:rsidP="00CB1DB7">
      <w:pPr>
        <w:pStyle w:val="tv213"/>
        <w:spacing w:before="0" w:line="240" w:lineRule="auto"/>
        <w:ind w:firstLine="720"/>
        <w:rPr>
          <w:sz w:val="28"/>
          <w:szCs w:val="28"/>
        </w:rPr>
      </w:pPr>
      <w:r>
        <w:rPr>
          <w:sz w:val="28"/>
          <w:szCs w:val="28"/>
        </w:rPr>
        <w:t>5.5. no Pārtikas un veterinārā dienesta – viens pārstāvis.</w:t>
      </w:r>
    </w:p>
    <w:p w:rsidR="005F5A51" w:rsidRDefault="005F5A51" w:rsidP="00CB1DB7">
      <w:pPr>
        <w:pStyle w:val="tv213"/>
        <w:spacing w:before="0" w:line="240" w:lineRule="auto"/>
        <w:ind w:firstLine="720"/>
        <w:rPr>
          <w:sz w:val="28"/>
          <w:szCs w:val="28"/>
        </w:rPr>
      </w:pPr>
    </w:p>
    <w:p w:rsidR="005F5A51" w:rsidRPr="00840B58" w:rsidRDefault="005F5A51" w:rsidP="00CB1DB7">
      <w:pPr>
        <w:pStyle w:val="tv213"/>
        <w:spacing w:before="0" w:line="240" w:lineRule="auto"/>
        <w:ind w:firstLine="720"/>
        <w:rPr>
          <w:sz w:val="28"/>
          <w:szCs w:val="28"/>
        </w:rPr>
      </w:pPr>
      <w:r w:rsidRPr="00840B58">
        <w:rPr>
          <w:sz w:val="28"/>
          <w:szCs w:val="28"/>
        </w:rPr>
        <w:lastRenderedPageBreak/>
        <w:t>6. Sertifikācijas komisijas sastāvā iekļauj personas ar augstāko veterinārmedicīnisko vai farmaceitisko izglītību, kuras nav interešu konfliktā un komerciālu vai citu apsvērumu dēļ nevar ietekmēt sertifikācijas procesa objektivitāti un neatkarību.</w:t>
      </w:r>
    </w:p>
    <w:p w:rsidR="005F5A51" w:rsidRDefault="005F5A51" w:rsidP="00CB1DB7">
      <w:pPr>
        <w:pStyle w:val="tv213"/>
        <w:spacing w:before="0" w:line="240" w:lineRule="auto"/>
        <w:ind w:firstLine="720"/>
        <w:rPr>
          <w:sz w:val="28"/>
          <w:szCs w:val="28"/>
        </w:rPr>
      </w:pPr>
      <w:bookmarkStart w:id="7" w:name="p7"/>
      <w:bookmarkEnd w:id="7"/>
    </w:p>
    <w:p w:rsidR="005F5A51" w:rsidRDefault="005F5A51" w:rsidP="00CB1DB7">
      <w:pPr>
        <w:pStyle w:val="tv213"/>
        <w:spacing w:before="0" w:line="240" w:lineRule="auto"/>
        <w:ind w:firstLine="720"/>
        <w:rPr>
          <w:sz w:val="28"/>
          <w:szCs w:val="28"/>
        </w:rPr>
      </w:pPr>
      <w:r w:rsidRPr="00840B58">
        <w:rPr>
          <w:sz w:val="28"/>
          <w:szCs w:val="28"/>
        </w:rPr>
        <w:t>7. Sertifikācijas komisijas locekļi no sava vidus ar balsu vairākumu ievēlē komisijas priekšsēdētāju</w:t>
      </w:r>
      <w:r w:rsidR="00B559CB">
        <w:rPr>
          <w:sz w:val="28"/>
          <w:szCs w:val="28"/>
        </w:rPr>
        <w:t xml:space="preserve"> un tā vietnieku</w:t>
      </w:r>
      <w:r w:rsidRPr="00840B58">
        <w:rPr>
          <w:sz w:val="28"/>
          <w:szCs w:val="28"/>
        </w:rPr>
        <w:t>. Sertifikācijas komisijas priekšsēdētājs organizē sertifikācijas komisijas darbu un sasauc sēdes.</w:t>
      </w:r>
    </w:p>
    <w:p w:rsidR="00B559CB" w:rsidRDefault="00B559CB" w:rsidP="00CB1DB7">
      <w:pPr>
        <w:pStyle w:val="tv213"/>
        <w:spacing w:before="0" w:line="240" w:lineRule="auto"/>
        <w:ind w:firstLine="720"/>
        <w:rPr>
          <w:sz w:val="28"/>
          <w:szCs w:val="28"/>
        </w:rPr>
      </w:pPr>
    </w:p>
    <w:p w:rsidR="00B559CB" w:rsidRDefault="00663320" w:rsidP="00CB1DB7">
      <w:pPr>
        <w:pStyle w:val="tv213"/>
        <w:spacing w:before="0" w:line="240" w:lineRule="auto"/>
        <w:ind w:firstLine="720"/>
        <w:rPr>
          <w:sz w:val="28"/>
          <w:szCs w:val="28"/>
        </w:rPr>
      </w:pPr>
      <w:r>
        <w:rPr>
          <w:sz w:val="28"/>
          <w:szCs w:val="28"/>
        </w:rPr>
        <w:t>8</w:t>
      </w:r>
      <w:r w:rsidR="00B559CB">
        <w:rPr>
          <w:sz w:val="28"/>
          <w:szCs w:val="28"/>
        </w:rPr>
        <w:t>. Sertifikācijas komisija ir lemttiesīga, ja sēdē piedalās ne mazāk kā četri sertifikācijas komisijas locekļi. Katram komisijas loceklim ir viena balss.</w:t>
      </w:r>
    </w:p>
    <w:p w:rsidR="00B559CB" w:rsidRDefault="00B559CB" w:rsidP="00CB1DB7">
      <w:pPr>
        <w:pStyle w:val="tv213"/>
        <w:spacing w:before="0" w:line="240" w:lineRule="auto"/>
        <w:ind w:firstLine="720"/>
        <w:rPr>
          <w:sz w:val="28"/>
          <w:szCs w:val="28"/>
        </w:rPr>
      </w:pPr>
    </w:p>
    <w:p w:rsidR="00B559CB" w:rsidRPr="00840B58" w:rsidRDefault="00663320" w:rsidP="00CB1DB7">
      <w:pPr>
        <w:pStyle w:val="tv213"/>
        <w:spacing w:before="0" w:line="240" w:lineRule="auto"/>
        <w:ind w:firstLine="720"/>
        <w:rPr>
          <w:sz w:val="28"/>
          <w:szCs w:val="28"/>
        </w:rPr>
      </w:pPr>
      <w:r>
        <w:rPr>
          <w:sz w:val="28"/>
          <w:szCs w:val="28"/>
        </w:rPr>
        <w:t>9</w:t>
      </w:r>
      <w:r w:rsidR="00B559CB">
        <w:rPr>
          <w:sz w:val="28"/>
          <w:szCs w:val="28"/>
        </w:rPr>
        <w:t>. Sertifikācijas komisijas locekļi pieņem lēmumus</w:t>
      </w:r>
      <w:r w:rsidR="00101C74">
        <w:rPr>
          <w:sz w:val="28"/>
          <w:szCs w:val="28"/>
        </w:rPr>
        <w:t>,</w:t>
      </w:r>
      <w:r w:rsidR="00B559CB">
        <w:rPr>
          <w:sz w:val="28"/>
          <w:szCs w:val="28"/>
        </w:rPr>
        <w:t xml:space="preserve"> atklāti balsojot. Ja balsu skaits sadalās vienādi, izšķirošā ir sertifikācijas komisijas priekšsēdētāja balss.</w:t>
      </w:r>
    </w:p>
    <w:p w:rsidR="005F5A51" w:rsidRDefault="005F5A51" w:rsidP="00CB1DB7">
      <w:pPr>
        <w:pStyle w:val="tv213"/>
        <w:spacing w:before="0" w:line="240" w:lineRule="auto"/>
        <w:ind w:firstLine="720"/>
        <w:rPr>
          <w:sz w:val="28"/>
          <w:szCs w:val="28"/>
        </w:rPr>
      </w:pPr>
      <w:bookmarkStart w:id="8" w:name="p8"/>
      <w:bookmarkEnd w:id="8"/>
    </w:p>
    <w:p w:rsidR="005F5A51" w:rsidRPr="00840B58" w:rsidRDefault="00663320" w:rsidP="00CB1DB7">
      <w:pPr>
        <w:pStyle w:val="tv213"/>
        <w:spacing w:before="0" w:line="240" w:lineRule="auto"/>
        <w:ind w:firstLine="720"/>
        <w:rPr>
          <w:sz w:val="28"/>
          <w:szCs w:val="28"/>
        </w:rPr>
      </w:pPr>
      <w:r>
        <w:rPr>
          <w:sz w:val="28"/>
          <w:szCs w:val="28"/>
        </w:rPr>
        <w:t>10</w:t>
      </w:r>
      <w:r w:rsidR="005F5A51" w:rsidRPr="00840B58">
        <w:rPr>
          <w:sz w:val="28"/>
          <w:szCs w:val="28"/>
        </w:rPr>
        <w:t>. Sertifikācijas komisijas sekretariāta funkcijas nodrošina biedrība.</w:t>
      </w:r>
    </w:p>
    <w:p w:rsidR="005F5A51" w:rsidRDefault="005F5A51" w:rsidP="005F5A51">
      <w:pPr>
        <w:pStyle w:val="tv212"/>
        <w:spacing w:before="0" w:line="240" w:lineRule="auto"/>
        <w:rPr>
          <w:sz w:val="28"/>
          <w:szCs w:val="28"/>
        </w:rPr>
      </w:pPr>
      <w:bookmarkStart w:id="9" w:name="409326"/>
    </w:p>
    <w:p w:rsidR="005F5A51" w:rsidRDefault="005F5A51" w:rsidP="005F5A51">
      <w:pPr>
        <w:pStyle w:val="tv212"/>
        <w:spacing w:before="0" w:line="240" w:lineRule="auto"/>
        <w:rPr>
          <w:sz w:val="28"/>
          <w:szCs w:val="28"/>
        </w:rPr>
      </w:pPr>
      <w:r>
        <w:rPr>
          <w:sz w:val="28"/>
          <w:szCs w:val="28"/>
        </w:rPr>
        <w:t>II</w:t>
      </w:r>
      <w:r w:rsidR="00663320">
        <w:rPr>
          <w:sz w:val="28"/>
          <w:szCs w:val="28"/>
        </w:rPr>
        <w:t>I</w:t>
      </w:r>
      <w:r w:rsidR="007046B5">
        <w:rPr>
          <w:sz w:val="28"/>
          <w:szCs w:val="28"/>
        </w:rPr>
        <w:t>.</w:t>
      </w:r>
      <w:r>
        <w:rPr>
          <w:sz w:val="28"/>
          <w:szCs w:val="28"/>
        </w:rPr>
        <w:t xml:space="preserve"> Kvalifikācijas pārbaude</w:t>
      </w:r>
    </w:p>
    <w:p w:rsidR="005F5A51" w:rsidRDefault="005F5A51" w:rsidP="005F5A51">
      <w:pPr>
        <w:pStyle w:val="tv213"/>
        <w:spacing w:before="0" w:line="240" w:lineRule="auto"/>
        <w:ind w:firstLine="562"/>
        <w:rPr>
          <w:b/>
          <w:sz w:val="28"/>
          <w:szCs w:val="28"/>
        </w:rPr>
      </w:pPr>
    </w:p>
    <w:p w:rsidR="005F5A51" w:rsidRDefault="00663320" w:rsidP="00CB1DB7">
      <w:pPr>
        <w:pStyle w:val="tv213"/>
        <w:spacing w:before="0" w:line="240" w:lineRule="auto"/>
        <w:ind w:firstLine="720"/>
        <w:rPr>
          <w:b/>
          <w:sz w:val="28"/>
          <w:szCs w:val="28"/>
        </w:rPr>
      </w:pPr>
      <w:r>
        <w:rPr>
          <w:sz w:val="28"/>
          <w:szCs w:val="28"/>
        </w:rPr>
        <w:t>11</w:t>
      </w:r>
      <w:r w:rsidR="005F5A51" w:rsidRPr="00D813F7">
        <w:rPr>
          <w:sz w:val="28"/>
          <w:szCs w:val="28"/>
        </w:rPr>
        <w:t>.</w:t>
      </w:r>
      <w:r w:rsidR="00101C74">
        <w:rPr>
          <w:sz w:val="28"/>
          <w:szCs w:val="28"/>
        </w:rPr>
        <w:t xml:space="preserve"> </w:t>
      </w:r>
      <w:r w:rsidR="005F5A51" w:rsidRPr="00D813F7">
        <w:rPr>
          <w:sz w:val="28"/>
          <w:szCs w:val="28"/>
        </w:rPr>
        <w:t>Lai veiktu kvalifikācijas pārbaudi, persona</w:t>
      </w:r>
      <w:r w:rsidR="00101C74">
        <w:rPr>
          <w:sz w:val="28"/>
          <w:szCs w:val="28"/>
        </w:rPr>
        <w:t xml:space="preserve"> </w:t>
      </w:r>
      <w:r w:rsidR="005F5A51" w:rsidRPr="00840B58">
        <w:rPr>
          <w:sz w:val="28"/>
          <w:szCs w:val="28"/>
        </w:rPr>
        <w:t xml:space="preserve">biedrībā iesniedz iesniegumu </w:t>
      </w:r>
      <w:r w:rsidR="005F5A51">
        <w:rPr>
          <w:sz w:val="28"/>
          <w:szCs w:val="28"/>
        </w:rPr>
        <w:t>kvalifikācijas novērtēšanai</w:t>
      </w:r>
      <w:r w:rsidR="005F5A51" w:rsidRPr="00840B58">
        <w:rPr>
          <w:sz w:val="28"/>
          <w:szCs w:val="28"/>
        </w:rPr>
        <w:t>.</w:t>
      </w:r>
    </w:p>
    <w:p w:rsidR="005F5A51" w:rsidRDefault="005F5A51" w:rsidP="00CB1DB7">
      <w:pPr>
        <w:pStyle w:val="tv213"/>
        <w:spacing w:before="0" w:line="240" w:lineRule="auto"/>
        <w:ind w:firstLine="720"/>
        <w:rPr>
          <w:b/>
          <w:sz w:val="28"/>
          <w:szCs w:val="28"/>
        </w:rPr>
      </w:pPr>
    </w:p>
    <w:p w:rsidR="005F5A51" w:rsidRDefault="00663320" w:rsidP="00CB1DB7">
      <w:pPr>
        <w:pStyle w:val="tv213"/>
        <w:spacing w:before="0" w:line="240" w:lineRule="auto"/>
        <w:ind w:firstLine="720"/>
        <w:rPr>
          <w:sz w:val="28"/>
          <w:szCs w:val="28"/>
        </w:rPr>
      </w:pPr>
      <w:r>
        <w:rPr>
          <w:sz w:val="28"/>
          <w:szCs w:val="28"/>
        </w:rPr>
        <w:t>12</w:t>
      </w:r>
      <w:r w:rsidR="005F5A51" w:rsidRPr="00052F99">
        <w:rPr>
          <w:sz w:val="28"/>
          <w:szCs w:val="28"/>
        </w:rPr>
        <w:t>. Biedrība</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12</w:t>
      </w:r>
      <w:r w:rsidR="005F5A51" w:rsidRPr="00052F99">
        <w:rPr>
          <w:sz w:val="28"/>
          <w:szCs w:val="28"/>
        </w:rPr>
        <w:t>.</w:t>
      </w:r>
      <w:r w:rsidR="005F5A51">
        <w:rPr>
          <w:sz w:val="28"/>
          <w:szCs w:val="28"/>
        </w:rPr>
        <w:t xml:space="preserve">1. </w:t>
      </w:r>
      <w:r w:rsidR="005F5A51" w:rsidRPr="00052F99">
        <w:rPr>
          <w:sz w:val="28"/>
          <w:szCs w:val="28"/>
        </w:rPr>
        <w:t>sniedz konsultācijas</w:t>
      </w:r>
      <w:r w:rsidR="005F5A51">
        <w:rPr>
          <w:sz w:val="28"/>
          <w:szCs w:val="28"/>
        </w:rPr>
        <w:t>,</w:t>
      </w:r>
      <w:r w:rsidR="00101C74">
        <w:rPr>
          <w:sz w:val="28"/>
          <w:szCs w:val="28"/>
        </w:rPr>
        <w:t xml:space="preserve"> </w:t>
      </w:r>
      <w:r w:rsidR="005F5A51" w:rsidRPr="00052F99">
        <w:rPr>
          <w:sz w:val="28"/>
          <w:szCs w:val="28"/>
        </w:rPr>
        <w:t xml:space="preserve">izstrādā </w:t>
      </w:r>
      <w:r w:rsidR="005F5A51">
        <w:rPr>
          <w:sz w:val="28"/>
          <w:szCs w:val="28"/>
        </w:rPr>
        <w:t>kvalifikācijas pārbaudes programmu</w:t>
      </w:r>
      <w:r w:rsidR="005F5A51" w:rsidRPr="00052F99">
        <w:rPr>
          <w:sz w:val="28"/>
          <w:szCs w:val="28"/>
        </w:rPr>
        <w:t xml:space="preserve">, </w:t>
      </w:r>
      <w:r w:rsidR="005F5A51">
        <w:rPr>
          <w:sz w:val="28"/>
          <w:szCs w:val="28"/>
        </w:rPr>
        <w:t xml:space="preserve">publicē </w:t>
      </w:r>
      <w:r w:rsidR="005F5A51" w:rsidRPr="005F5A51">
        <w:rPr>
          <w:sz w:val="28"/>
          <w:szCs w:val="28"/>
        </w:rPr>
        <w:t>kvalifikācijas pārbaudes programmu savā tīmekļa vietnē (</w:t>
      </w:r>
      <w:proofErr w:type="spellStart"/>
      <w:r w:rsidR="005F5A51" w:rsidRPr="005F5A51">
        <w:rPr>
          <w:sz w:val="28"/>
          <w:szCs w:val="28"/>
        </w:rPr>
        <w:t>www.lvb.lv</w:t>
      </w:r>
      <w:proofErr w:type="spellEnd"/>
      <w:r w:rsidR="005F5A51" w:rsidRPr="005F5A51">
        <w:rPr>
          <w:sz w:val="28"/>
          <w:szCs w:val="28"/>
        </w:rPr>
        <w:t xml:space="preserve">), kā arī personām, kas vēlas veikt kvalifikācijas pārbaudi, </w:t>
      </w:r>
      <w:r w:rsidR="00B561DC">
        <w:rPr>
          <w:sz w:val="28"/>
          <w:szCs w:val="28"/>
        </w:rPr>
        <w:t>dod</w:t>
      </w:r>
      <w:r w:rsidR="00B561DC" w:rsidRPr="005F5A51">
        <w:rPr>
          <w:sz w:val="28"/>
          <w:szCs w:val="28"/>
        </w:rPr>
        <w:t xml:space="preserve"> iespēju </w:t>
      </w:r>
      <w:r w:rsidR="005F5A51" w:rsidRPr="005F5A51">
        <w:rPr>
          <w:sz w:val="28"/>
          <w:szCs w:val="28"/>
        </w:rPr>
        <w:t>iepazīties ar kvalifikācijas pārbaudes programmu;</w:t>
      </w:r>
    </w:p>
    <w:p w:rsidR="005F5A51" w:rsidRDefault="00663320" w:rsidP="00CB1DB7">
      <w:pPr>
        <w:pStyle w:val="tv213"/>
        <w:spacing w:before="0" w:line="240" w:lineRule="auto"/>
        <w:ind w:firstLine="720"/>
        <w:rPr>
          <w:sz w:val="28"/>
          <w:szCs w:val="28"/>
        </w:rPr>
      </w:pPr>
      <w:r>
        <w:rPr>
          <w:sz w:val="28"/>
          <w:szCs w:val="28"/>
        </w:rPr>
        <w:t>12</w:t>
      </w:r>
      <w:r w:rsidR="005F5A51" w:rsidRPr="00052F99">
        <w:rPr>
          <w:sz w:val="28"/>
          <w:szCs w:val="28"/>
        </w:rPr>
        <w:t>.</w:t>
      </w:r>
      <w:r w:rsidR="005F5A51">
        <w:rPr>
          <w:sz w:val="28"/>
          <w:szCs w:val="28"/>
        </w:rPr>
        <w:t xml:space="preserve">2. ne vēlāk kā 20 darbdienas pēc šo noteikumu </w:t>
      </w:r>
      <w:r w:rsidR="0084722C">
        <w:rPr>
          <w:sz w:val="28"/>
          <w:szCs w:val="28"/>
        </w:rPr>
        <w:t>11</w:t>
      </w:r>
      <w:r w:rsidR="005F5A51" w:rsidRPr="00D813F7">
        <w:rPr>
          <w:sz w:val="28"/>
          <w:szCs w:val="28"/>
        </w:rPr>
        <w:t>.</w:t>
      </w:r>
      <w:r w:rsidR="005F5A51">
        <w:rPr>
          <w:sz w:val="28"/>
          <w:szCs w:val="28"/>
        </w:rPr>
        <w:t xml:space="preserve">punktā minētā iesnieguma saņemšanas </w:t>
      </w:r>
      <w:r w:rsidR="005F5A51" w:rsidRPr="00052F99">
        <w:rPr>
          <w:sz w:val="28"/>
          <w:szCs w:val="28"/>
        </w:rPr>
        <w:t>organizē kvalifikācijas pārbaudi</w:t>
      </w:r>
      <w:r w:rsidR="005F5A51">
        <w:rPr>
          <w:sz w:val="28"/>
          <w:szCs w:val="28"/>
        </w:rPr>
        <w:t>;</w:t>
      </w:r>
    </w:p>
    <w:p w:rsidR="005F5A51" w:rsidRPr="005A54AF" w:rsidRDefault="00663320" w:rsidP="00CB1DB7">
      <w:pPr>
        <w:pStyle w:val="tv213"/>
        <w:spacing w:before="0" w:line="240" w:lineRule="auto"/>
        <w:ind w:firstLine="720"/>
        <w:rPr>
          <w:sz w:val="28"/>
          <w:szCs w:val="28"/>
        </w:rPr>
      </w:pPr>
      <w:r>
        <w:rPr>
          <w:sz w:val="28"/>
          <w:szCs w:val="28"/>
        </w:rPr>
        <w:t>12</w:t>
      </w:r>
      <w:r w:rsidR="005F5A51" w:rsidRPr="00052F99">
        <w:rPr>
          <w:sz w:val="28"/>
          <w:szCs w:val="28"/>
        </w:rPr>
        <w:t>.</w:t>
      </w:r>
      <w:r w:rsidR="005F5A51">
        <w:rPr>
          <w:sz w:val="28"/>
          <w:szCs w:val="28"/>
        </w:rPr>
        <w:t xml:space="preserve">3. ne vēlāk kā </w:t>
      </w:r>
      <w:r w:rsidR="005F5A51" w:rsidRPr="00052F99">
        <w:rPr>
          <w:sz w:val="28"/>
          <w:szCs w:val="28"/>
        </w:rPr>
        <w:t xml:space="preserve">piecas darbdienas pirms kvalifikācijas pārbaudes informē </w:t>
      </w:r>
      <w:r w:rsidR="005F5A51" w:rsidRPr="006779A9">
        <w:rPr>
          <w:sz w:val="28"/>
          <w:szCs w:val="28"/>
        </w:rPr>
        <w:t>personu</w:t>
      </w:r>
      <w:r w:rsidR="005F5A51">
        <w:rPr>
          <w:sz w:val="28"/>
          <w:szCs w:val="28"/>
        </w:rPr>
        <w:t>,</w:t>
      </w:r>
      <w:r w:rsidR="00101C74">
        <w:rPr>
          <w:sz w:val="28"/>
          <w:szCs w:val="28"/>
        </w:rPr>
        <w:t xml:space="preserve"> </w:t>
      </w:r>
      <w:r w:rsidR="005F5A51">
        <w:rPr>
          <w:sz w:val="28"/>
          <w:szCs w:val="28"/>
        </w:rPr>
        <w:t xml:space="preserve">kas vēlas veikt kvalifikācijas pārbaudi, </w:t>
      </w:r>
      <w:r w:rsidR="005F5A51" w:rsidRPr="00052F99">
        <w:rPr>
          <w:sz w:val="28"/>
          <w:szCs w:val="28"/>
        </w:rPr>
        <w:t>par kvalifik</w:t>
      </w:r>
      <w:r w:rsidR="005F5A51">
        <w:rPr>
          <w:sz w:val="28"/>
          <w:szCs w:val="28"/>
        </w:rPr>
        <w:t>ācijas pārbaudes vietu un laiku</w:t>
      </w:r>
      <w:r w:rsidR="005F5A51" w:rsidRPr="00052F99">
        <w:rPr>
          <w:sz w:val="28"/>
          <w:szCs w:val="28"/>
        </w:rPr>
        <w:t>.</w:t>
      </w:r>
    </w:p>
    <w:p w:rsidR="00A35F8D" w:rsidRPr="00A35F8D" w:rsidRDefault="00A35F8D" w:rsidP="00CB1DB7">
      <w:pPr>
        <w:ind w:firstLine="720"/>
        <w:jc w:val="both"/>
        <w:rPr>
          <w:sz w:val="28"/>
          <w:szCs w:val="28"/>
          <w:lang w:val="lv-LV"/>
        </w:rPr>
      </w:pPr>
    </w:p>
    <w:p w:rsidR="005F5A51" w:rsidRPr="005F5A51" w:rsidRDefault="005A54AF" w:rsidP="00CB1DB7">
      <w:pPr>
        <w:ind w:firstLine="720"/>
        <w:jc w:val="both"/>
        <w:rPr>
          <w:sz w:val="28"/>
          <w:szCs w:val="28"/>
          <w:lang w:val="lv-LV"/>
        </w:rPr>
      </w:pPr>
      <w:r>
        <w:rPr>
          <w:sz w:val="28"/>
          <w:szCs w:val="28"/>
          <w:lang w:val="lv-LV"/>
        </w:rPr>
        <w:t>13</w:t>
      </w:r>
      <w:r w:rsidR="005F5A51" w:rsidRPr="005F5A51">
        <w:rPr>
          <w:sz w:val="28"/>
          <w:szCs w:val="28"/>
          <w:lang w:val="lv-LV"/>
        </w:rPr>
        <w:t xml:space="preserve">. Kvalifikācijas </w:t>
      </w:r>
      <w:r w:rsidR="005F5A51" w:rsidRPr="005D31D6">
        <w:rPr>
          <w:sz w:val="28"/>
          <w:szCs w:val="28"/>
          <w:lang w:val="lv-LV"/>
        </w:rPr>
        <w:t xml:space="preserve">pārbaudē ir 30 </w:t>
      </w:r>
      <w:r w:rsidR="006E5502" w:rsidRPr="005D31D6">
        <w:rPr>
          <w:sz w:val="28"/>
          <w:szCs w:val="28"/>
          <w:lang w:val="lv-LV"/>
        </w:rPr>
        <w:t>jautājum</w:t>
      </w:r>
      <w:r w:rsidR="006E5502">
        <w:rPr>
          <w:sz w:val="28"/>
          <w:szCs w:val="28"/>
          <w:lang w:val="lv-LV"/>
        </w:rPr>
        <w:t>i</w:t>
      </w:r>
      <w:r w:rsidR="00101C74">
        <w:rPr>
          <w:sz w:val="28"/>
          <w:szCs w:val="28"/>
          <w:lang w:val="lv-LV"/>
        </w:rPr>
        <w:t xml:space="preserve"> </w:t>
      </w:r>
      <w:r w:rsidR="005F5A51" w:rsidRPr="005F5A51">
        <w:rPr>
          <w:sz w:val="28"/>
          <w:szCs w:val="28"/>
          <w:lang w:val="lv-LV"/>
        </w:rPr>
        <w:t>šādās jomās:</w:t>
      </w:r>
    </w:p>
    <w:p w:rsidR="005F5A51" w:rsidRPr="005F5A51" w:rsidRDefault="00663320" w:rsidP="00CB1DB7">
      <w:pPr>
        <w:ind w:firstLine="720"/>
        <w:jc w:val="both"/>
        <w:rPr>
          <w:sz w:val="28"/>
          <w:lang w:val="lv-LV"/>
        </w:rPr>
      </w:pPr>
      <w:r>
        <w:rPr>
          <w:sz w:val="28"/>
          <w:szCs w:val="28"/>
          <w:lang w:val="lv-LV"/>
        </w:rPr>
        <w:t>13</w:t>
      </w:r>
      <w:r w:rsidR="005F5A51" w:rsidRPr="005F5A51">
        <w:rPr>
          <w:sz w:val="28"/>
          <w:lang w:val="lv-LV"/>
        </w:rPr>
        <w:t>.1. dzīvnieku sugu fizioloģiskās īpatnības;</w:t>
      </w:r>
    </w:p>
    <w:p w:rsidR="005F5A51" w:rsidRPr="005F5A51" w:rsidRDefault="00663320" w:rsidP="00CB1DB7">
      <w:pPr>
        <w:ind w:firstLine="720"/>
        <w:jc w:val="both"/>
        <w:rPr>
          <w:sz w:val="28"/>
          <w:lang w:val="lv-LV"/>
        </w:rPr>
      </w:pPr>
      <w:r>
        <w:rPr>
          <w:sz w:val="28"/>
          <w:szCs w:val="28"/>
          <w:lang w:val="lv-LV"/>
        </w:rPr>
        <w:t>13</w:t>
      </w:r>
      <w:r w:rsidR="005F5A51" w:rsidRPr="005F5A51">
        <w:rPr>
          <w:sz w:val="28"/>
          <w:lang w:val="lv-LV"/>
        </w:rPr>
        <w:t>.2. pieļaujamās zāļu atliekvielas dzīvnieku izcelsmes pārtikas produktos, aizliegtās vielas un zāles;</w:t>
      </w:r>
    </w:p>
    <w:p w:rsidR="005F5A51" w:rsidRPr="005F5A51" w:rsidRDefault="00663320" w:rsidP="00CB1DB7">
      <w:pPr>
        <w:ind w:firstLine="720"/>
        <w:jc w:val="both"/>
        <w:rPr>
          <w:sz w:val="28"/>
          <w:lang w:val="lv-LV"/>
        </w:rPr>
      </w:pPr>
      <w:r>
        <w:rPr>
          <w:sz w:val="28"/>
          <w:szCs w:val="28"/>
          <w:lang w:val="lv-LV"/>
        </w:rPr>
        <w:t>13</w:t>
      </w:r>
      <w:r w:rsidR="005F5A51" w:rsidRPr="005F5A51">
        <w:rPr>
          <w:sz w:val="28"/>
          <w:lang w:val="lv-LV"/>
        </w:rPr>
        <w:t xml:space="preserve">.3. </w:t>
      </w:r>
      <w:r w:rsidR="005D31D6" w:rsidRPr="005D31D6">
        <w:rPr>
          <w:sz w:val="28"/>
          <w:lang w:val="lv-LV"/>
        </w:rPr>
        <w:t xml:space="preserve">veterināro zāļu </w:t>
      </w:r>
      <w:r w:rsidR="005F5A51" w:rsidRPr="005D31D6">
        <w:rPr>
          <w:sz w:val="28"/>
          <w:lang w:val="lv-LV"/>
        </w:rPr>
        <w:t>lietošanas izraisītās blakusparādības</w:t>
      </w:r>
      <w:r w:rsidR="005F5A51" w:rsidRPr="005F5A51">
        <w:rPr>
          <w:sz w:val="28"/>
          <w:lang w:val="lv-LV"/>
        </w:rPr>
        <w:t>;</w:t>
      </w:r>
    </w:p>
    <w:p w:rsidR="005F5A51" w:rsidRPr="0085723E" w:rsidRDefault="00663320" w:rsidP="00CB1DB7">
      <w:pPr>
        <w:ind w:firstLine="720"/>
        <w:jc w:val="both"/>
        <w:rPr>
          <w:sz w:val="28"/>
          <w:lang w:val="lv-LV"/>
        </w:rPr>
      </w:pPr>
      <w:r w:rsidRPr="0085723E">
        <w:rPr>
          <w:sz w:val="28"/>
          <w:szCs w:val="28"/>
          <w:lang w:val="lv-LV"/>
        </w:rPr>
        <w:t>1</w:t>
      </w:r>
      <w:r>
        <w:rPr>
          <w:sz w:val="28"/>
          <w:szCs w:val="28"/>
          <w:lang w:val="lv-LV"/>
        </w:rPr>
        <w:t>3</w:t>
      </w:r>
      <w:r w:rsidR="005F5A51" w:rsidRPr="0085723E">
        <w:rPr>
          <w:sz w:val="28"/>
          <w:lang w:val="lv-LV"/>
        </w:rPr>
        <w:t>.4</w:t>
      </w:r>
      <w:r w:rsidR="005F5A51" w:rsidRPr="005F5A51">
        <w:rPr>
          <w:sz w:val="28"/>
          <w:lang w:val="lv-LV"/>
        </w:rPr>
        <w:t>. veterināro zāļu apriti reglamentējošo normatīvo aktu prasības.</w:t>
      </w:r>
    </w:p>
    <w:p w:rsidR="005F5A51" w:rsidRDefault="005F5A51" w:rsidP="00CB1DB7">
      <w:pPr>
        <w:pStyle w:val="tv213"/>
        <w:spacing w:before="0" w:line="240" w:lineRule="auto"/>
        <w:ind w:firstLine="720"/>
        <w:rPr>
          <w:sz w:val="28"/>
          <w:szCs w:val="28"/>
        </w:rPr>
      </w:pPr>
    </w:p>
    <w:p w:rsidR="005F5A51" w:rsidRPr="00052F99" w:rsidRDefault="00663320" w:rsidP="00CB1DB7">
      <w:pPr>
        <w:pStyle w:val="tv213"/>
        <w:spacing w:before="0" w:line="240" w:lineRule="auto"/>
        <w:ind w:firstLine="720"/>
        <w:rPr>
          <w:sz w:val="28"/>
          <w:szCs w:val="28"/>
        </w:rPr>
      </w:pPr>
      <w:r>
        <w:rPr>
          <w:sz w:val="28"/>
          <w:szCs w:val="28"/>
        </w:rPr>
        <w:t>14</w:t>
      </w:r>
      <w:r w:rsidR="005F5A51" w:rsidRPr="00052F99">
        <w:rPr>
          <w:sz w:val="28"/>
          <w:szCs w:val="28"/>
        </w:rPr>
        <w:t xml:space="preserve">. </w:t>
      </w:r>
      <w:r w:rsidR="005F5A51">
        <w:rPr>
          <w:sz w:val="28"/>
          <w:szCs w:val="28"/>
        </w:rPr>
        <w:t>Personai</w:t>
      </w:r>
      <w:r w:rsidR="005F5A51" w:rsidRPr="00052F99">
        <w:rPr>
          <w:sz w:val="28"/>
          <w:szCs w:val="28"/>
        </w:rPr>
        <w:t xml:space="preserve"> ir tiesības:</w:t>
      </w:r>
    </w:p>
    <w:p w:rsidR="005F5A51" w:rsidRPr="00052F99" w:rsidRDefault="00663320" w:rsidP="00CB1DB7">
      <w:pPr>
        <w:pStyle w:val="tv213"/>
        <w:spacing w:before="0" w:line="240" w:lineRule="auto"/>
        <w:ind w:firstLine="720"/>
        <w:rPr>
          <w:sz w:val="28"/>
          <w:szCs w:val="28"/>
        </w:rPr>
      </w:pPr>
      <w:r>
        <w:rPr>
          <w:sz w:val="28"/>
          <w:szCs w:val="28"/>
        </w:rPr>
        <w:t>14</w:t>
      </w:r>
      <w:r w:rsidR="005F5A51" w:rsidRPr="00052F99">
        <w:rPr>
          <w:sz w:val="28"/>
          <w:szCs w:val="28"/>
        </w:rPr>
        <w:t>.1. saņemt kvalifikācijas pārbaudes programmu;</w:t>
      </w:r>
    </w:p>
    <w:p w:rsidR="005F5A51" w:rsidRPr="00052F99" w:rsidRDefault="00663320" w:rsidP="00CB1DB7">
      <w:pPr>
        <w:pStyle w:val="tv213"/>
        <w:spacing w:before="0" w:line="240" w:lineRule="auto"/>
        <w:ind w:firstLine="720"/>
        <w:rPr>
          <w:sz w:val="28"/>
          <w:szCs w:val="28"/>
        </w:rPr>
      </w:pPr>
      <w:r>
        <w:rPr>
          <w:sz w:val="28"/>
          <w:szCs w:val="28"/>
        </w:rPr>
        <w:t>14</w:t>
      </w:r>
      <w:r w:rsidR="005F5A51" w:rsidRPr="00052F99">
        <w:rPr>
          <w:sz w:val="28"/>
          <w:szCs w:val="28"/>
        </w:rPr>
        <w:t>.2. iepazīties ar kvalifikācijas pārbaudes vērtēšanas sistēmu;</w:t>
      </w:r>
    </w:p>
    <w:p w:rsidR="005F5A51" w:rsidRPr="00052F99" w:rsidRDefault="00663320" w:rsidP="00CB1DB7">
      <w:pPr>
        <w:pStyle w:val="tv213"/>
        <w:spacing w:before="0" w:line="240" w:lineRule="auto"/>
        <w:ind w:firstLine="720"/>
        <w:rPr>
          <w:sz w:val="28"/>
          <w:szCs w:val="28"/>
        </w:rPr>
      </w:pPr>
      <w:r>
        <w:rPr>
          <w:sz w:val="28"/>
          <w:szCs w:val="28"/>
        </w:rPr>
        <w:lastRenderedPageBreak/>
        <w:t>14</w:t>
      </w:r>
      <w:r w:rsidR="005F5A51" w:rsidRPr="00052F99">
        <w:rPr>
          <w:sz w:val="28"/>
          <w:szCs w:val="28"/>
        </w:rPr>
        <w:t>.3. saņemt konsultācijas pirms kvalifikācijas pārbaudes;</w:t>
      </w:r>
    </w:p>
    <w:p w:rsidR="005F5A51" w:rsidRPr="00052F99" w:rsidRDefault="00663320" w:rsidP="00CB1DB7">
      <w:pPr>
        <w:pStyle w:val="tv213"/>
        <w:spacing w:before="0" w:line="240" w:lineRule="auto"/>
        <w:ind w:firstLine="720"/>
        <w:rPr>
          <w:sz w:val="28"/>
          <w:szCs w:val="28"/>
        </w:rPr>
      </w:pPr>
      <w:r>
        <w:rPr>
          <w:sz w:val="28"/>
          <w:szCs w:val="28"/>
        </w:rPr>
        <w:t>14</w:t>
      </w:r>
      <w:r w:rsidR="005F5A51" w:rsidRPr="00052F99">
        <w:rPr>
          <w:sz w:val="28"/>
          <w:szCs w:val="28"/>
        </w:rPr>
        <w:t>.4. atkārtoti kārtot kvalifikācijas pārbaudi, ja pirmajā reizē tā nav nokārtota.</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15</w:t>
      </w:r>
      <w:r w:rsidR="005F5A51" w:rsidRPr="00052F99">
        <w:rPr>
          <w:sz w:val="28"/>
          <w:szCs w:val="28"/>
        </w:rPr>
        <w:t xml:space="preserve">. </w:t>
      </w:r>
      <w:r w:rsidR="005F5A51" w:rsidRPr="006779A9">
        <w:rPr>
          <w:sz w:val="28"/>
          <w:szCs w:val="28"/>
        </w:rPr>
        <w:t>Persona</w:t>
      </w:r>
      <w:r w:rsidR="005F5A51" w:rsidRPr="00052F99">
        <w:rPr>
          <w:sz w:val="28"/>
          <w:szCs w:val="28"/>
        </w:rPr>
        <w:t xml:space="preserve"> kvalifikācijas pārbaudi nav nokārtoj</w:t>
      </w:r>
      <w:r w:rsidR="00805729">
        <w:rPr>
          <w:sz w:val="28"/>
          <w:szCs w:val="28"/>
        </w:rPr>
        <w:t>u</w:t>
      </w:r>
      <w:r w:rsidR="005F5A51" w:rsidRPr="00052F99">
        <w:rPr>
          <w:sz w:val="28"/>
          <w:szCs w:val="28"/>
        </w:rPr>
        <w:t>s</w:t>
      </w:r>
      <w:r w:rsidR="00805729">
        <w:rPr>
          <w:sz w:val="28"/>
          <w:szCs w:val="28"/>
        </w:rPr>
        <w:t>i</w:t>
      </w:r>
      <w:r w:rsidR="005F5A51" w:rsidRPr="00052F99">
        <w:rPr>
          <w:sz w:val="28"/>
          <w:szCs w:val="28"/>
        </w:rPr>
        <w:t xml:space="preserve">, ja </w:t>
      </w:r>
      <w:r w:rsidR="00B561DC">
        <w:rPr>
          <w:sz w:val="28"/>
          <w:szCs w:val="28"/>
        </w:rPr>
        <w:t>vismaz 10</w:t>
      </w:r>
      <w:r w:rsidR="005F5A51" w:rsidRPr="00052F99">
        <w:rPr>
          <w:sz w:val="28"/>
          <w:szCs w:val="28"/>
        </w:rPr>
        <w:t xml:space="preserve"> procent</w:t>
      </w:r>
      <w:r w:rsidR="00B561DC">
        <w:rPr>
          <w:sz w:val="28"/>
          <w:szCs w:val="28"/>
        </w:rPr>
        <w:t>u</w:t>
      </w:r>
      <w:r w:rsidR="005F5A51" w:rsidRPr="00052F99">
        <w:rPr>
          <w:sz w:val="28"/>
          <w:szCs w:val="28"/>
        </w:rPr>
        <w:t xml:space="preserve"> atbilžu nav pareizas.</w:t>
      </w:r>
    </w:p>
    <w:p w:rsidR="005F5A51" w:rsidRDefault="005F5A51" w:rsidP="005F5A51">
      <w:pPr>
        <w:pStyle w:val="tv213"/>
        <w:spacing w:before="0" w:line="240" w:lineRule="auto"/>
        <w:ind w:firstLine="562"/>
        <w:rPr>
          <w:sz w:val="28"/>
          <w:szCs w:val="28"/>
        </w:rPr>
      </w:pPr>
    </w:p>
    <w:p w:rsidR="005F5A51" w:rsidRPr="00840B58" w:rsidRDefault="00663320" w:rsidP="005F5A51">
      <w:pPr>
        <w:pStyle w:val="tv212"/>
        <w:spacing w:before="0" w:line="240" w:lineRule="auto"/>
        <w:rPr>
          <w:sz w:val="28"/>
          <w:szCs w:val="28"/>
        </w:rPr>
      </w:pPr>
      <w:r w:rsidRPr="00840B58">
        <w:rPr>
          <w:sz w:val="28"/>
          <w:szCs w:val="28"/>
        </w:rPr>
        <w:t>I</w:t>
      </w:r>
      <w:r>
        <w:rPr>
          <w:sz w:val="28"/>
          <w:szCs w:val="28"/>
        </w:rPr>
        <w:t>V</w:t>
      </w:r>
      <w:r w:rsidR="007046B5">
        <w:rPr>
          <w:sz w:val="28"/>
          <w:szCs w:val="28"/>
        </w:rPr>
        <w:t>.</w:t>
      </w:r>
      <w:r w:rsidR="005F5A51" w:rsidRPr="00840B58">
        <w:rPr>
          <w:sz w:val="28"/>
          <w:szCs w:val="28"/>
        </w:rPr>
        <w:t xml:space="preserve"> Sertifikāta izsniegšana</w:t>
      </w:r>
      <w:bookmarkEnd w:id="9"/>
    </w:p>
    <w:p w:rsidR="005F5A51" w:rsidRDefault="005F5A51" w:rsidP="005F5A51">
      <w:pPr>
        <w:pStyle w:val="tv213"/>
        <w:spacing w:before="0" w:line="240" w:lineRule="auto"/>
        <w:rPr>
          <w:sz w:val="28"/>
          <w:szCs w:val="28"/>
        </w:rPr>
      </w:pPr>
      <w:bookmarkStart w:id="10" w:name="p9"/>
      <w:bookmarkEnd w:id="10"/>
    </w:p>
    <w:p w:rsidR="005F5A51" w:rsidRDefault="00663320" w:rsidP="00CB1DB7">
      <w:pPr>
        <w:pStyle w:val="tv213"/>
        <w:spacing w:before="0" w:line="240" w:lineRule="auto"/>
        <w:ind w:firstLine="720"/>
        <w:rPr>
          <w:sz w:val="28"/>
          <w:szCs w:val="28"/>
        </w:rPr>
      </w:pPr>
      <w:r>
        <w:rPr>
          <w:sz w:val="28"/>
          <w:szCs w:val="28"/>
        </w:rPr>
        <w:t>16</w:t>
      </w:r>
      <w:r w:rsidR="005F5A51" w:rsidRPr="00840B58">
        <w:rPr>
          <w:sz w:val="28"/>
          <w:szCs w:val="28"/>
        </w:rPr>
        <w:t>. Persona, kas pretendē saņemt sertifikātu</w:t>
      </w:r>
      <w:r w:rsidR="00B561DC">
        <w:rPr>
          <w:sz w:val="28"/>
          <w:szCs w:val="28"/>
        </w:rPr>
        <w:t>,</w:t>
      </w:r>
      <w:r w:rsidR="005F5A51" w:rsidRPr="00840B58">
        <w:rPr>
          <w:sz w:val="28"/>
          <w:szCs w:val="28"/>
        </w:rPr>
        <w:t xml:space="preserve"> (turpmāk – pretendents) biedrībā iesniedz iesniegumu sertifikāta saņemšanai (2.pielikums) un šo noteikumu 2.</w:t>
      </w:r>
      <w:r w:rsidR="00375356">
        <w:rPr>
          <w:sz w:val="28"/>
          <w:szCs w:val="28"/>
        </w:rPr>
        <w:t>1.apakš</w:t>
      </w:r>
      <w:r w:rsidR="005F5A51" w:rsidRPr="00840B58">
        <w:rPr>
          <w:sz w:val="28"/>
          <w:szCs w:val="28"/>
        </w:rPr>
        <w:t>punktā min</w:t>
      </w:r>
      <w:r w:rsidR="005F5A51">
        <w:rPr>
          <w:sz w:val="28"/>
          <w:szCs w:val="28"/>
        </w:rPr>
        <w:t>ēt</w:t>
      </w:r>
      <w:r w:rsidR="00375356">
        <w:rPr>
          <w:sz w:val="28"/>
          <w:szCs w:val="28"/>
        </w:rPr>
        <w:t>ā</w:t>
      </w:r>
      <w:r w:rsidR="005F5A51">
        <w:rPr>
          <w:sz w:val="28"/>
          <w:szCs w:val="28"/>
        </w:rPr>
        <w:t xml:space="preserve"> dokument</w:t>
      </w:r>
      <w:r w:rsidR="00375356">
        <w:rPr>
          <w:sz w:val="28"/>
          <w:szCs w:val="28"/>
        </w:rPr>
        <w:t>a</w:t>
      </w:r>
      <w:r w:rsidR="005F5A51">
        <w:rPr>
          <w:sz w:val="28"/>
          <w:szCs w:val="28"/>
        </w:rPr>
        <w:t xml:space="preserve"> kopij</w:t>
      </w:r>
      <w:r w:rsidR="00375356">
        <w:rPr>
          <w:sz w:val="28"/>
          <w:szCs w:val="28"/>
        </w:rPr>
        <w:t>u</w:t>
      </w:r>
      <w:r w:rsidR="005F5A51" w:rsidRPr="00840B58">
        <w:rPr>
          <w:sz w:val="28"/>
          <w:szCs w:val="28"/>
        </w:rPr>
        <w:t>.</w:t>
      </w:r>
    </w:p>
    <w:p w:rsidR="005F5A51" w:rsidRDefault="005F5A51" w:rsidP="00CB1DB7">
      <w:pPr>
        <w:pStyle w:val="tv213"/>
        <w:spacing w:before="0" w:line="240" w:lineRule="auto"/>
        <w:ind w:firstLine="720"/>
        <w:rPr>
          <w:sz w:val="28"/>
          <w:szCs w:val="28"/>
        </w:rPr>
      </w:pPr>
      <w:bookmarkStart w:id="11" w:name="p10"/>
      <w:bookmarkStart w:id="12" w:name="p11"/>
      <w:bookmarkEnd w:id="11"/>
      <w:bookmarkEnd w:id="12"/>
    </w:p>
    <w:p w:rsidR="007B5AE0" w:rsidRDefault="00663320" w:rsidP="00CB1DB7">
      <w:pPr>
        <w:pStyle w:val="tv213"/>
        <w:spacing w:before="0" w:line="240" w:lineRule="auto"/>
        <w:ind w:firstLine="720"/>
        <w:rPr>
          <w:sz w:val="28"/>
          <w:szCs w:val="28"/>
        </w:rPr>
      </w:pPr>
      <w:r>
        <w:rPr>
          <w:sz w:val="28"/>
          <w:szCs w:val="28"/>
        </w:rPr>
        <w:t>17</w:t>
      </w:r>
      <w:r w:rsidR="005F5A51">
        <w:rPr>
          <w:sz w:val="28"/>
          <w:szCs w:val="28"/>
        </w:rPr>
        <w:t xml:space="preserve">. Biedrība piecu darbdienu laikā pēc šo noteikumu </w:t>
      </w:r>
      <w:r w:rsidR="0084722C">
        <w:rPr>
          <w:sz w:val="28"/>
          <w:szCs w:val="28"/>
        </w:rPr>
        <w:t>16</w:t>
      </w:r>
      <w:r w:rsidR="005F5A51">
        <w:rPr>
          <w:sz w:val="28"/>
          <w:szCs w:val="28"/>
        </w:rPr>
        <w:t>.punktā minētā iesnieguma saņemšanas pārbauda iesniegtos</w:t>
      </w:r>
      <w:r w:rsidR="005F5A51" w:rsidRPr="00052F99">
        <w:rPr>
          <w:sz w:val="28"/>
          <w:szCs w:val="28"/>
        </w:rPr>
        <w:t xml:space="preserve"> dokumentus</w:t>
      </w:r>
      <w:r w:rsidR="00375356">
        <w:rPr>
          <w:sz w:val="28"/>
          <w:szCs w:val="28"/>
        </w:rPr>
        <w:t xml:space="preserve"> un pārliecinās, </w:t>
      </w:r>
      <w:r w:rsidR="00B561DC">
        <w:rPr>
          <w:sz w:val="28"/>
          <w:szCs w:val="28"/>
        </w:rPr>
        <w:t>vai</w:t>
      </w:r>
      <w:r w:rsidR="00375356">
        <w:rPr>
          <w:sz w:val="28"/>
          <w:szCs w:val="28"/>
        </w:rPr>
        <w:t xml:space="preserve"> pretendents ir nokārtojis kvalifikācijas pārbaudi</w:t>
      </w:r>
      <w:r w:rsidR="00101C74">
        <w:rPr>
          <w:sz w:val="28"/>
          <w:szCs w:val="28"/>
        </w:rPr>
        <w:t xml:space="preserve"> </w:t>
      </w:r>
      <w:r w:rsidR="00E91127">
        <w:rPr>
          <w:sz w:val="28"/>
          <w:szCs w:val="28"/>
        </w:rPr>
        <w:t>šo noteikumu 1</w:t>
      </w:r>
      <w:r w:rsidR="0012020C">
        <w:rPr>
          <w:sz w:val="28"/>
          <w:szCs w:val="28"/>
        </w:rPr>
        <w:t>3</w:t>
      </w:r>
      <w:r w:rsidR="00E91127">
        <w:rPr>
          <w:sz w:val="28"/>
          <w:szCs w:val="28"/>
        </w:rPr>
        <w:t>.punktā minētajās jomās</w:t>
      </w:r>
      <w:r w:rsidR="00375356">
        <w:rPr>
          <w:sz w:val="28"/>
          <w:szCs w:val="28"/>
        </w:rPr>
        <w:t>.</w:t>
      </w:r>
      <w:r w:rsidR="005F5A51">
        <w:rPr>
          <w:sz w:val="28"/>
          <w:szCs w:val="28"/>
        </w:rPr>
        <w:t xml:space="preserve"> Ja </w:t>
      </w:r>
      <w:r w:rsidR="005F5A51" w:rsidRPr="00840B58">
        <w:rPr>
          <w:sz w:val="28"/>
          <w:szCs w:val="28"/>
        </w:rPr>
        <w:t xml:space="preserve">pretendents nav iesniedzis visus </w:t>
      </w:r>
      <w:r w:rsidR="005F5A51">
        <w:rPr>
          <w:sz w:val="28"/>
          <w:szCs w:val="28"/>
        </w:rPr>
        <w:t xml:space="preserve">šo noteikumu </w:t>
      </w:r>
      <w:r w:rsidR="0084722C">
        <w:rPr>
          <w:sz w:val="28"/>
          <w:szCs w:val="28"/>
        </w:rPr>
        <w:t>16</w:t>
      </w:r>
      <w:r w:rsidR="005F5A51">
        <w:rPr>
          <w:sz w:val="28"/>
          <w:szCs w:val="28"/>
        </w:rPr>
        <w:t xml:space="preserve">.punktā </w:t>
      </w:r>
      <w:r w:rsidR="005F5A51" w:rsidRPr="00840B58">
        <w:rPr>
          <w:sz w:val="28"/>
          <w:szCs w:val="28"/>
        </w:rPr>
        <w:t>minētos dokumentus</w:t>
      </w:r>
      <w:r w:rsidR="00135B16">
        <w:rPr>
          <w:sz w:val="28"/>
          <w:szCs w:val="28"/>
        </w:rPr>
        <w:t xml:space="preserve"> vai tie ir </w:t>
      </w:r>
      <w:r w:rsidR="005F5A51" w:rsidRPr="00840B58">
        <w:rPr>
          <w:sz w:val="28"/>
          <w:szCs w:val="28"/>
        </w:rPr>
        <w:t>nepilnīgi</w:t>
      </w:r>
      <w:r w:rsidR="00135B16">
        <w:rPr>
          <w:sz w:val="28"/>
          <w:szCs w:val="28"/>
        </w:rPr>
        <w:t xml:space="preserve">, pēc biedrības </w:t>
      </w:r>
      <w:r w:rsidR="005F5A51">
        <w:rPr>
          <w:sz w:val="28"/>
          <w:szCs w:val="28"/>
        </w:rPr>
        <w:t>pieprasījuma</w:t>
      </w:r>
      <w:r w:rsidR="00101C74">
        <w:rPr>
          <w:sz w:val="28"/>
          <w:szCs w:val="28"/>
        </w:rPr>
        <w:t xml:space="preserve"> </w:t>
      </w:r>
      <w:r w:rsidR="005F5A51">
        <w:rPr>
          <w:sz w:val="28"/>
          <w:szCs w:val="28"/>
        </w:rPr>
        <w:t xml:space="preserve">saņemšanas pretendents </w:t>
      </w:r>
      <w:r w:rsidR="00375356">
        <w:rPr>
          <w:sz w:val="28"/>
          <w:szCs w:val="28"/>
        </w:rPr>
        <w:t xml:space="preserve">piecu darbdienu laikā </w:t>
      </w:r>
      <w:r w:rsidR="005F5A51">
        <w:rPr>
          <w:sz w:val="28"/>
          <w:szCs w:val="28"/>
        </w:rPr>
        <w:t>iesniedz nepieciešamo informāciju.</w:t>
      </w:r>
    </w:p>
    <w:p w:rsidR="007B5AE0" w:rsidRDefault="007B5AE0" w:rsidP="00CB1DB7">
      <w:pPr>
        <w:pStyle w:val="tv213"/>
        <w:spacing w:before="0" w:line="240" w:lineRule="auto"/>
        <w:ind w:firstLine="720"/>
        <w:rPr>
          <w:sz w:val="28"/>
          <w:szCs w:val="28"/>
        </w:rPr>
      </w:pPr>
    </w:p>
    <w:p w:rsidR="007F40B4" w:rsidRDefault="007B5AE0" w:rsidP="00CB1DB7">
      <w:pPr>
        <w:pStyle w:val="tv213"/>
        <w:spacing w:before="0" w:line="240" w:lineRule="auto"/>
        <w:ind w:firstLine="720"/>
        <w:rPr>
          <w:sz w:val="28"/>
          <w:szCs w:val="28"/>
        </w:rPr>
      </w:pPr>
      <w:r>
        <w:rPr>
          <w:sz w:val="28"/>
          <w:szCs w:val="28"/>
        </w:rPr>
        <w:t>1</w:t>
      </w:r>
      <w:r w:rsidR="00663320">
        <w:rPr>
          <w:sz w:val="28"/>
          <w:szCs w:val="28"/>
        </w:rPr>
        <w:t>8</w:t>
      </w:r>
      <w:r>
        <w:rPr>
          <w:sz w:val="28"/>
          <w:szCs w:val="28"/>
        </w:rPr>
        <w:t>.</w:t>
      </w:r>
      <w:r w:rsidR="00101C74">
        <w:rPr>
          <w:sz w:val="28"/>
          <w:szCs w:val="28"/>
        </w:rPr>
        <w:t xml:space="preserve"> </w:t>
      </w:r>
      <w:r w:rsidR="000F1C3F">
        <w:rPr>
          <w:sz w:val="28"/>
          <w:szCs w:val="28"/>
        </w:rPr>
        <w:t xml:space="preserve">Biedrība </w:t>
      </w:r>
      <w:r>
        <w:rPr>
          <w:sz w:val="28"/>
          <w:szCs w:val="28"/>
        </w:rPr>
        <w:t>divu darbdienu laikā pēc šo noteikumu 1</w:t>
      </w:r>
      <w:r w:rsidR="0084722C">
        <w:rPr>
          <w:sz w:val="28"/>
          <w:szCs w:val="28"/>
        </w:rPr>
        <w:t>7</w:t>
      </w:r>
      <w:r>
        <w:rPr>
          <w:sz w:val="28"/>
          <w:szCs w:val="28"/>
        </w:rPr>
        <w:t>.punktā minēto dokumentu saņemšanas un pārbaudes tos nodod s</w:t>
      </w:r>
      <w:r w:rsidR="000F1C3F">
        <w:rPr>
          <w:sz w:val="28"/>
          <w:szCs w:val="28"/>
        </w:rPr>
        <w:t>ertifikācijas komisijai.</w:t>
      </w:r>
    </w:p>
    <w:p w:rsidR="007B5AE0" w:rsidRDefault="007B5AE0" w:rsidP="00CB1DB7">
      <w:pPr>
        <w:pStyle w:val="tv213"/>
        <w:spacing w:before="0" w:line="240" w:lineRule="auto"/>
        <w:ind w:firstLine="720"/>
        <w:rPr>
          <w:sz w:val="28"/>
          <w:szCs w:val="28"/>
        </w:rPr>
      </w:pPr>
    </w:p>
    <w:p w:rsidR="005F5A51" w:rsidRPr="00052F99" w:rsidRDefault="00663320" w:rsidP="00CB1DB7">
      <w:pPr>
        <w:pStyle w:val="tv213"/>
        <w:spacing w:before="0" w:line="240" w:lineRule="auto"/>
        <w:ind w:firstLine="720"/>
        <w:rPr>
          <w:sz w:val="28"/>
          <w:szCs w:val="28"/>
        </w:rPr>
      </w:pPr>
      <w:r>
        <w:rPr>
          <w:sz w:val="28"/>
          <w:szCs w:val="28"/>
        </w:rPr>
        <w:t>19</w:t>
      </w:r>
      <w:r w:rsidR="005F5A51" w:rsidRPr="00052F99">
        <w:rPr>
          <w:sz w:val="28"/>
          <w:szCs w:val="28"/>
        </w:rPr>
        <w:t xml:space="preserve">. Sertifikācijas komisija </w:t>
      </w:r>
      <w:r w:rsidR="00576E05">
        <w:rPr>
          <w:sz w:val="28"/>
          <w:szCs w:val="28"/>
        </w:rPr>
        <w:t>trīs</w:t>
      </w:r>
      <w:r w:rsidR="00101C74">
        <w:rPr>
          <w:sz w:val="28"/>
          <w:szCs w:val="28"/>
        </w:rPr>
        <w:t xml:space="preserve"> </w:t>
      </w:r>
      <w:r w:rsidR="005F5A51" w:rsidRPr="00052F99">
        <w:rPr>
          <w:sz w:val="28"/>
          <w:szCs w:val="28"/>
        </w:rPr>
        <w:t xml:space="preserve">darbdienu laikā pēc </w:t>
      </w:r>
      <w:r w:rsidR="008C4CC3">
        <w:rPr>
          <w:sz w:val="28"/>
          <w:szCs w:val="28"/>
        </w:rPr>
        <w:t>šo noteikumu 1</w:t>
      </w:r>
      <w:r>
        <w:rPr>
          <w:sz w:val="28"/>
          <w:szCs w:val="28"/>
        </w:rPr>
        <w:t>8</w:t>
      </w:r>
      <w:r w:rsidR="008C4CC3">
        <w:rPr>
          <w:sz w:val="28"/>
          <w:szCs w:val="28"/>
        </w:rPr>
        <w:t>.punktā minēt</w:t>
      </w:r>
      <w:r w:rsidR="00576E05">
        <w:rPr>
          <w:sz w:val="28"/>
          <w:szCs w:val="28"/>
        </w:rPr>
        <w:t>o</w:t>
      </w:r>
      <w:r w:rsidR="00101C74">
        <w:rPr>
          <w:sz w:val="28"/>
          <w:szCs w:val="28"/>
        </w:rPr>
        <w:t xml:space="preserve"> </w:t>
      </w:r>
      <w:r w:rsidR="00576E05">
        <w:rPr>
          <w:sz w:val="28"/>
          <w:szCs w:val="28"/>
        </w:rPr>
        <w:t xml:space="preserve">dokumentu </w:t>
      </w:r>
      <w:r w:rsidR="005F5A51" w:rsidRPr="00052F99">
        <w:rPr>
          <w:sz w:val="28"/>
          <w:szCs w:val="28"/>
        </w:rPr>
        <w:t>saņemšanas pieņem lēmu</w:t>
      </w:r>
      <w:r w:rsidR="005F5A51">
        <w:rPr>
          <w:sz w:val="28"/>
          <w:szCs w:val="28"/>
        </w:rPr>
        <w:t>mu par</w:t>
      </w:r>
      <w:r w:rsidR="005F5A51" w:rsidRPr="00052F99">
        <w:rPr>
          <w:sz w:val="28"/>
          <w:szCs w:val="28"/>
        </w:rPr>
        <w:t>:</w:t>
      </w:r>
    </w:p>
    <w:p w:rsidR="005F5A51" w:rsidRPr="00052F99" w:rsidRDefault="00663320" w:rsidP="00CB1DB7">
      <w:pPr>
        <w:pStyle w:val="tv213"/>
        <w:spacing w:before="0" w:line="240" w:lineRule="auto"/>
        <w:ind w:firstLine="720"/>
        <w:rPr>
          <w:sz w:val="28"/>
          <w:szCs w:val="28"/>
        </w:rPr>
      </w:pPr>
      <w:r>
        <w:rPr>
          <w:sz w:val="28"/>
          <w:szCs w:val="28"/>
        </w:rPr>
        <w:t>19</w:t>
      </w:r>
      <w:r w:rsidR="005F5A51" w:rsidRPr="00052F99">
        <w:rPr>
          <w:sz w:val="28"/>
          <w:szCs w:val="28"/>
        </w:rPr>
        <w:t xml:space="preserve">.1. </w:t>
      </w:r>
      <w:r w:rsidR="005F5A51">
        <w:rPr>
          <w:sz w:val="28"/>
          <w:szCs w:val="28"/>
        </w:rPr>
        <w:t>sertifikāta izsniegšanu</w:t>
      </w:r>
      <w:r w:rsidR="005F5A51" w:rsidRPr="00052F99">
        <w:rPr>
          <w:sz w:val="28"/>
          <w:szCs w:val="28"/>
        </w:rPr>
        <w:t>;</w:t>
      </w:r>
    </w:p>
    <w:p w:rsidR="005F5A51" w:rsidRPr="00052F99" w:rsidRDefault="00663320" w:rsidP="00CB1DB7">
      <w:pPr>
        <w:pStyle w:val="tv213"/>
        <w:spacing w:before="0" w:line="240" w:lineRule="auto"/>
        <w:ind w:firstLine="720"/>
        <w:rPr>
          <w:sz w:val="28"/>
          <w:szCs w:val="28"/>
        </w:rPr>
      </w:pPr>
      <w:r>
        <w:rPr>
          <w:sz w:val="28"/>
          <w:szCs w:val="28"/>
        </w:rPr>
        <w:t>19</w:t>
      </w:r>
      <w:r w:rsidR="005F5A51">
        <w:rPr>
          <w:sz w:val="28"/>
          <w:szCs w:val="28"/>
        </w:rPr>
        <w:t>.2. atteikumu izsniegt sertifikātu.</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20</w:t>
      </w:r>
      <w:r w:rsidR="005F5A51" w:rsidRPr="00052F99">
        <w:rPr>
          <w:sz w:val="28"/>
          <w:szCs w:val="28"/>
        </w:rPr>
        <w:t xml:space="preserve">. Sertifikācijas komisija </w:t>
      </w:r>
      <w:r w:rsidR="005F5A51">
        <w:rPr>
          <w:sz w:val="28"/>
          <w:szCs w:val="28"/>
        </w:rPr>
        <w:t>piecu</w:t>
      </w:r>
      <w:r w:rsidR="005F5A51" w:rsidRPr="00052F99">
        <w:rPr>
          <w:sz w:val="28"/>
          <w:szCs w:val="28"/>
        </w:rPr>
        <w:t xml:space="preserve"> darbdienu laikā pēc lēmuma pieņemšanas pieņemto lēmumu paziņo pretendentam</w:t>
      </w:r>
      <w:r w:rsidR="005F5A51">
        <w:rPr>
          <w:sz w:val="28"/>
          <w:szCs w:val="28"/>
        </w:rPr>
        <w:t xml:space="preserve">. </w:t>
      </w:r>
      <w:bookmarkStart w:id="13" w:name="p12"/>
      <w:bookmarkEnd w:id="13"/>
    </w:p>
    <w:p w:rsidR="005F5A51" w:rsidRDefault="005F5A51" w:rsidP="00CB1DB7">
      <w:pPr>
        <w:pStyle w:val="tv213"/>
        <w:spacing w:before="0" w:line="240" w:lineRule="auto"/>
        <w:ind w:firstLine="720"/>
        <w:rPr>
          <w:sz w:val="28"/>
          <w:szCs w:val="28"/>
        </w:rPr>
      </w:pPr>
      <w:bookmarkStart w:id="14" w:name="p13"/>
      <w:bookmarkStart w:id="15" w:name="p14"/>
      <w:bookmarkEnd w:id="14"/>
      <w:bookmarkEnd w:id="15"/>
    </w:p>
    <w:p w:rsidR="005F5A51" w:rsidRPr="00052F99" w:rsidRDefault="00663320" w:rsidP="00CB1DB7">
      <w:pPr>
        <w:pStyle w:val="tv213"/>
        <w:spacing w:before="0" w:line="240" w:lineRule="auto"/>
        <w:ind w:firstLine="720"/>
        <w:rPr>
          <w:sz w:val="28"/>
          <w:szCs w:val="28"/>
        </w:rPr>
      </w:pPr>
      <w:r>
        <w:rPr>
          <w:sz w:val="28"/>
          <w:szCs w:val="28"/>
        </w:rPr>
        <w:t>21</w:t>
      </w:r>
      <w:r w:rsidR="005F5A51" w:rsidRPr="00052F99">
        <w:rPr>
          <w:sz w:val="28"/>
          <w:szCs w:val="28"/>
        </w:rPr>
        <w:t>. Sertifikācijas komisija pieņem lēmumu par atte</w:t>
      </w:r>
      <w:r w:rsidR="00BA4CE9">
        <w:rPr>
          <w:sz w:val="28"/>
          <w:szCs w:val="28"/>
        </w:rPr>
        <w:t>ikumu izsniegt sertifikātu, ja:</w:t>
      </w:r>
    </w:p>
    <w:p w:rsidR="005F5A51" w:rsidRPr="00052F99" w:rsidRDefault="00663320" w:rsidP="00CB1DB7">
      <w:pPr>
        <w:pStyle w:val="tv213"/>
        <w:spacing w:before="0" w:line="240" w:lineRule="auto"/>
        <w:ind w:firstLine="720"/>
        <w:rPr>
          <w:sz w:val="28"/>
          <w:szCs w:val="28"/>
        </w:rPr>
      </w:pPr>
      <w:r>
        <w:rPr>
          <w:sz w:val="28"/>
          <w:szCs w:val="28"/>
        </w:rPr>
        <w:t>21</w:t>
      </w:r>
      <w:r w:rsidR="005F5A51" w:rsidRPr="00052F99">
        <w:rPr>
          <w:sz w:val="28"/>
          <w:szCs w:val="28"/>
        </w:rPr>
        <w:t xml:space="preserve">.1. </w:t>
      </w:r>
      <w:r w:rsidR="001F42F4" w:rsidRPr="001F42F4">
        <w:rPr>
          <w:sz w:val="28"/>
          <w:szCs w:val="28"/>
        </w:rPr>
        <w:t>pretendentam ar tiesas nolēmumu ir ierobežota rīcībspēja (aizliegums ir attiecināms uz laikposmu, kurā rīcībspējas ierobežojums ir spēkā)</w:t>
      </w:r>
      <w:r w:rsidR="005F5A51" w:rsidRPr="001F42F4">
        <w:rPr>
          <w:sz w:val="28"/>
          <w:szCs w:val="28"/>
        </w:rPr>
        <w:t>;</w:t>
      </w:r>
    </w:p>
    <w:p w:rsidR="005F5A51" w:rsidRPr="001F42F4" w:rsidRDefault="00663320" w:rsidP="00CB1DB7">
      <w:pPr>
        <w:pStyle w:val="tv213"/>
        <w:spacing w:before="0" w:line="240" w:lineRule="auto"/>
        <w:ind w:firstLine="720"/>
        <w:rPr>
          <w:sz w:val="28"/>
          <w:szCs w:val="28"/>
        </w:rPr>
      </w:pPr>
      <w:r>
        <w:rPr>
          <w:sz w:val="28"/>
          <w:szCs w:val="28"/>
        </w:rPr>
        <w:t>21</w:t>
      </w:r>
      <w:r w:rsidR="005F5A51" w:rsidRPr="001F42F4">
        <w:rPr>
          <w:sz w:val="28"/>
          <w:szCs w:val="28"/>
        </w:rPr>
        <w:t xml:space="preserve">.2. </w:t>
      </w:r>
      <w:r w:rsidR="001F42F4" w:rsidRPr="001F42F4">
        <w:rPr>
          <w:sz w:val="28"/>
          <w:szCs w:val="28"/>
        </w:rPr>
        <w:t>pretendentam ar tiesas nolēmumu ir atņemtas tiesības strādāt veterinārārsta, veterinārfeldšera vai farmaceita profesijā (aizliegums ir attiecināms uz laikposmu, kurā tiesību ierobežojums ir spēkā)</w:t>
      </w:r>
      <w:r w:rsidR="001F42F4">
        <w:rPr>
          <w:sz w:val="28"/>
          <w:szCs w:val="28"/>
        </w:rPr>
        <w:t>;</w:t>
      </w:r>
    </w:p>
    <w:p w:rsidR="005F5A51" w:rsidRDefault="00663320" w:rsidP="00CB1DB7">
      <w:pPr>
        <w:pStyle w:val="tv213"/>
        <w:spacing w:before="0" w:line="240" w:lineRule="auto"/>
        <w:ind w:firstLine="720"/>
        <w:rPr>
          <w:sz w:val="28"/>
          <w:szCs w:val="28"/>
        </w:rPr>
      </w:pPr>
      <w:r>
        <w:rPr>
          <w:sz w:val="28"/>
          <w:szCs w:val="28"/>
        </w:rPr>
        <w:t>21</w:t>
      </w:r>
      <w:r w:rsidR="005F5A51" w:rsidRPr="00052F99">
        <w:rPr>
          <w:sz w:val="28"/>
          <w:szCs w:val="28"/>
        </w:rPr>
        <w:t xml:space="preserve">.4. pretendents </w:t>
      </w:r>
      <w:r w:rsidR="005F5A51">
        <w:rPr>
          <w:sz w:val="28"/>
          <w:szCs w:val="28"/>
        </w:rPr>
        <w:t>neatbilst šo noteikumu 2</w:t>
      </w:r>
      <w:r w:rsidR="001F42F4">
        <w:rPr>
          <w:sz w:val="28"/>
          <w:szCs w:val="28"/>
        </w:rPr>
        <w:t>.1</w:t>
      </w:r>
      <w:r w:rsidR="005F5A51">
        <w:rPr>
          <w:sz w:val="28"/>
          <w:szCs w:val="28"/>
        </w:rPr>
        <w:t>.</w:t>
      </w:r>
      <w:r w:rsidR="002E03FC">
        <w:rPr>
          <w:sz w:val="28"/>
          <w:szCs w:val="28"/>
        </w:rPr>
        <w:t>apakš</w:t>
      </w:r>
      <w:r w:rsidR="005F5A51">
        <w:rPr>
          <w:sz w:val="28"/>
          <w:szCs w:val="28"/>
        </w:rPr>
        <w:t>punkta prasībām</w:t>
      </w:r>
      <w:r w:rsidR="00375356">
        <w:rPr>
          <w:sz w:val="28"/>
          <w:szCs w:val="28"/>
        </w:rPr>
        <w:t>;</w:t>
      </w:r>
    </w:p>
    <w:p w:rsidR="00375356" w:rsidRPr="00052F99" w:rsidRDefault="00663320" w:rsidP="00CB1DB7">
      <w:pPr>
        <w:pStyle w:val="tv213"/>
        <w:spacing w:before="0" w:line="240" w:lineRule="auto"/>
        <w:ind w:firstLine="720"/>
        <w:rPr>
          <w:sz w:val="28"/>
          <w:szCs w:val="28"/>
        </w:rPr>
      </w:pPr>
      <w:r>
        <w:rPr>
          <w:sz w:val="28"/>
          <w:szCs w:val="28"/>
        </w:rPr>
        <w:t>21</w:t>
      </w:r>
      <w:r w:rsidR="00375356">
        <w:rPr>
          <w:sz w:val="28"/>
          <w:szCs w:val="28"/>
        </w:rPr>
        <w:t xml:space="preserve">.5. pretendents nav nokārtojis </w:t>
      </w:r>
      <w:r w:rsidR="00E91127">
        <w:rPr>
          <w:sz w:val="28"/>
          <w:szCs w:val="28"/>
        </w:rPr>
        <w:t xml:space="preserve">kvalifikācijas pārbaudi </w:t>
      </w:r>
      <w:r w:rsidR="00375356">
        <w:rPr>
          <w:sz w:val="28"/>
          <w:szCs w:val="28"/>
        </w:rPr>
        <w:t xml:space="preserve">šo noteikumu </w:t>
      </w:r>
      <w:r w:rsidR="0012020C">
        <w:rPr>
          <w:sz w:val="28"/>
          <w:szCs w:val="28"/>
        </w:rPr>
        <w:t>13</w:t>
      </w:r>
      <w:r w:rsidR="00375356">
        <w:rPr>
          <w:sz w:val="28"/>
          <w:szCs w:val="28"/>
        </w:rPr>
        <w:t>.punktā noteikt</w:t>
      </w:r>
      <w:r w:rsidR="00E91127">
        <w:rPr>
          <w:sz w:val="28"/>
          <w:szCs w:val="28"/>
        </w:rPr>
        <w:t>ajās jomās</w:t>
      </w:r>
      <w:r w:rsidR="00375356">
        <w:rPr>
          <w:sz w:val="28"/>
          <w:szCs w:val="28"/>
        </w:rPr>
        <w:t>.</w:t>
      </w:r>
    </w:p>
    <w:p w:rsidR="005F5A51" w:rsidRDefault="005F5A51" w:rsidP="00CB1DB7">
      <w:pPr>
        <w:pStyle w:val="tv213"/>
        <w:spacing w:before="0" w:line="240" w:lineRule="auto"/>
        <w:ind w:firstLine="720"/>
        <w:rPr>
          <w:sz w:val="28"/>
          <w:szCs w:val="28"/>
        </w:rPr>
      </w:pPr>
      <w:bookmarkStart w:id="16" w:name="p15"/>
      <w:bookmarkEnd w:id="16"/>
    </w:p>
    <w:p w:rsidR="005F5A51" w:rsidRDefault="00663320" w:rsidP="00CB1DB7">
      <w:pPr>
        <w:pStyle w:val="tv213"/>
        <w:spacing w:before="0" w:line="240" w:lineRule="auto"/>
        <w:ind w:firstLine="720"/>
        <w:rPr>
          <w:sz w:val="28"/>
          <w:szCs w:val="28"/>
        </w:rPr>
      </w:pPr>
      <w:r>
        <w:rPr>
          <w:sz w:val="28"/>
          <w:szCs w:val="28"/>
        </w:rPr>
        <w:t>22</w:t>
      </w:r>
      <w:r w:rsidR="005F5A51" w:rsidRPr="00840B58">
        <w:rPr>
          <w:sz w:val="28"/>
          <w:szCs w:val="28"/>
        </w:rPr>
        <w:t xml:space="preserve">. Ja sertifikācijas komisija ir pieņēmusi lēmumu par sertifikāta izsniegšanu, biedrība piecu darbdienu laikā pēc minētā lēmuma pieņemšanas </w:t>
      </w:r>
      <w:r w:rsidR="005F5A51" w:rsidRPr="00840B58">
        <w:rPr>
          <w:sz w:val="28"/>
          <w:szCs w:val="28"/>
        </w:rPr>
        <w:lastRenderedPageBreak/>
        <w:t>izsniedz pretendentam sertifikātu. Biedrība sertifikātu</w:t>
      </w:r>
      <w:r w:rsidR="00101C74">
        <w:rPr>
          <w:sz w:val="28"/>
          <w:szCs w:val="28"/>
        </w:rPr>
        <w:t xml:space="preserve"> </w:t>
      </w:r>
      <w:r w:rsidR="004F4F5E" w:rsidRPr="004F4F5E">
        <w:rPr>
          <w:bCs/>
          <w:sz w:val="28"/>
          <w:szCs w:val="28"/>
        </w:rPr>
        <w:t xml:space="preserve">vai tā dublikātu izsniedz elektroniska dokumenta formā, nosūtot to uz pretendenta iesniegumā </w:t>
      </w:r>
      <w:r w:rsidR="004F4F5E" w:rsidRPr="00E839C0">
        <w:rPr>
          <w:sz w:val="28"/>
          <w:szCs w:val="28"/>
        </w:rPr>
        <w:t>sertifikāta saņemšanai</w:t>
      </w:r>
      <w:r w:rsidR="004F4F5E" w:rsidRPr="004F4F5E">
        <w:rPr>
          <w:bCs/>
          <w:sz w:val="28"/>
          <w:szCs w:val="28"/>
        </w:rPr>
        <w:t xml:space="preserve"> norādīto e-pasta adresi. </w:t>
      </w:r>
      <w:r w:rsidR="002433A8" w:rsidRPr="002433A8">
        <w:rPr>
          <w:bCs/>
          <w:sz w:val="28"/>
          <w:szCs w:val="28"/>
        </w:rPr>
        <w:t>Papīra dokumenta formā sertifikātu</w:t>
      </w:r>
      <w:r w:rsidR="002433A8" w:rsidRPr="002433A8">
        <w:rPr>
          <w:rStyle w:val="spelle"/>
          <w:bCs/>
          <w:sz w:val="28"/>
          <w:szCs w:val="28"/>
        </w:rPr>
        <w:t xml:space="preserve"> izsniedz pēc pieprasījuma</w:t>
      </w:r>
      <w:r w:rsidR="002433A8" w:rsidRPr="002433A8">
        <w:rPr>
          <w:sz w:val="28"/>
          <w:szCs w:val="28"/>
        </w:rPr>
        <w:t>.</w:t>
      </w:r>
    </w:p>
    <w:p w:rsidR="00E263B8" w:rsidRDefault="00E263B8" w:rsidP="00CB1DB7">
      <w:pPr>
        <w:ind w:firstLine="720"/>
        <w:jc w:val="both"/>
        <w:rPr>
          <w:lang w:val="lv-LV"/>
        </w:rPr>
      </w:pPr>
    </w:p>
    <w:p w:rsidR="005F5A51" w:rsidRDefault="00663320" w:rsidP="00CB1DB7">
      <w:pPr>
        <w:pStyle w:val="tv213"/>
        <w:spacing w:before="0" w:line="240" w:lineRule="auto"/>
        <w:ind w:firstLine="720"/>
        <w:rPr>
          <w:sz w:val="28"/>
          <w:szCs w:val="28"/>
        </w:rPr>
      </w:pPr>
      <w:r>
        <w:rPr>
          <w:sz w:val="28"/>
          <w:szCs w:val="28"/>
        </w:rPr>
        <w:t>23</w:t>
      </w:r>
      <w:r w:rsidR="005F5A51" w:rsidRPr="00B0692B">
        <w:rPr>
          <w:sz w:val="28"/>
          <w:szCs w:val="28"/>
        </w:rPr>
        <w:t xml:space="preserve">. Biedrība </w:t>
      </w:r>
      <w:r w:rsidR="005F5A51">
        <w:rPr>
          <w:sz w:val="28"/>
          <w:szCs w:val="28"/>
        </w:rPr>
        <w:t>piecu</w:t>
      </w:r>
      <w:r w:rsidR="005F5A51" w:rsidRPr="00B0692B">
        <w:rPr>
          <w:sz w:val="28"/>
          <w:szCs w:val="28"/>
        </w:rPr>
        <w:t xml:space="preserve"> darbdienu laikā pēc </w:t>
      </w:r>
      <w:r w:rsidR="002E03FC">
        <w:rPr>
          <w:sz w:val="28"/>
          <w:szCs w:val="28"/>
        </w:rPr>
        <w:t xml:space="preserve">šo noteikumu </w:t>
      </w:r>
      <w:r w:rsidR="0084722C">
        <w:rPr>
          <w:sz w:val="28"/>
          <w:szCs w:val="28"/>
        </w:rPr>
        <w:t>19</w:t>
      </w:r>
      <w:r w:rsidR="005F5A51">
        <w:rPr>
          <w:sz w:val="28"/>
          <w:szCs w:val="28"/>
        </w:rPr>
        <w:t xml:space="preserve">.punktā minētā </w:t>
      </w:r>
      <w:r w:rsidR="005F5A51" w:rsidRPr="00B0692B">
        <w:rPr>
          <w:sz w:val="28"/>
          <w:szCs w:val="28"/>
        </w:rPr>
        <w:t>lēmuma pieņemšanas informē Latvijas Farmaceitu biedrību, ja lēmums pieņemts par farmaceitu.</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24</w:t>
      </w:r>
      <w:r w:rsidR="005F5A51">
        <w:rPr>
          <w:sz w:val="28"/>
          <w:szCs w:val="28"/>
        </w:rPr>
        <w:t>. Maksa</w:t>
      </w:r>
      <w:r w:rsidR="00101C74">
        <w:rPr>
          <w:sz w:val="28"/>
          <w:szCs w:val="28"/>
        </w:rPr>
        <w:t xml:space="preserve"> </w:t>
      </w:r>
      <w:r w:rsidR="005F5A51">
        <w:rPr>
          <w:sz w:val="28"/>
          <w:szCs w:val="28"/>
        </w:rPr>
        <w:t>par sertifikāta izsniegšanu</w:t>
      </w:r>
      <w:r w:rsidR="00101C74">
        <w:rPr>
          <w:sz w:val="28"/>
          <w:szCs w:val="28"/>
        </w:rPr>
        <w:t xml:space="preserve"> ir</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24</w:t>
      </w:r>
      <w:r w:rsidR="005F5A51">
        <w:rPr>
          <w:sz w:val="28"/>
          <w:szCs w:val="28"/>
        </w:rPr>
        <w:t xml:space="preserve">.1. </w:t>
      </w:r>
      <w:r w:rsidR="00101C74">
        <w:rPr>
          <w:sz w:val="28"/>
          <w:szCs w:val="28"/>
        </w:rPr>
        <w:t xml:space="preserve">26,50 lati – </w:t>
      </w:r>
      <w:r w:rsidR="005F5A51">
        <w:rPr>
          <w:sz w:val="28"/>
          <w:szCs w:val="28"/>
        </w:rPr>
        <w:t>ar kvalifikācijas pārbaudi</w:t>
      </w:r>
      <w:r w:rsidR="009261E2">
        <w:rPr>
          <w:sz w:val="28"/>
          <w:szCs w:val="28"/>
        </w:rPr>
        <w:t>, izsniedzot sertifikātu</w:t>
      </w:r>
      <w:r w:rsidR="00101C74">
        <w:rPr>
          <w:sz w:val="28"/>
          <w:szCs w:val="28"/>
        </w:rPr>
        <w:t xml:space="preserve"> </w:t>
      </w:r>
      <w:r w:rsidR="009261E2">
        <w:rPr>
          <w:sz w:val="28"/>
          <w:szCs w:val="28"/>
        </w:rPr>
        <w:t>elektroniskā formā</w:t>
      </w:r>
      <w:r w:rsidR="005F5A51">
        <w:rPr>
          <w:sz w:val="28"/>
          <w:szCs w:val="28"/>
        </w:rPr>
        <w:t>;</w:t>
      </w:r>
    </w:p>
    <w:p w:rsidR="009261E2" w:rsidRDefault="009261E2" w:rsidP="00CB1DB7">
      <w:pPr>
        <w:pStyle w:val="tv213"/>
        <w:spacing w:before="0" w:line="240" w:lineRule="auto"/>
        <w:ind w:firstLine="720"/>
        <w:rPr>
          <w:sz w:val="28"/>
          <w:szCs w:val="28"/>
        </w:rPr>
      </w:pPr>
      <w:r>
        <w:rPr>
          <w:sz w:val="28"/>
          <w:szCs w:val="28"/>
        </w:rPr>
        <w:t xml:space="preserve">24.2. </w:t>
      </w:r>
      <w:r w:rsidR="00101C74">
        <w:rPr>
          <w:sz w:val="28"/>
          <w:szCs w:val="28"/>
        </w:rPr>
        <w:t xml:space="preserve">28 lati – </w:t>
      </w:r>
      <w:r>
        <w:rPr>
          <w:sz w:val="28"/>
          <w:szCs w:val="28"/>
        </w:rPr>
        <w:t>ar kvalifikācijas pārbaudi,</w:t>
      </w:r>
      <w:r w:rsidR="00101C74">
        <w:rPr>
          <w:sz w:val="28"/>
          <w:szCs w:val="28"/>
        </w:rPr>
        <w:t xml:space="preserve"> </w:t>
      </w:r>
      <w:r>
        <w:rPr>
          <w:sz w:val="28"/>
          <w:szCs w:val="28"/>
        </w:rPr>
        <w:t>izsniedzot sertifikātu</w:t>
      </w:r>
      <w:r w:rsidR="00101C74">
        <w:rPr>
          <w:sz w:val="28"/>
          <w:szCs w:val="28"/>
        </w:rPr>
        <w:t xml:space="preserve"> </w:t>
      </w:r>
      <w:r>
        <w:rPr>
          <w:sz w:val="28"/>
          <w:szCs w:val="28"/>
        </w:rPr>
        <w:t>papīra formā;</w:t>
      </w:r>
    </w:p>
    <w:p w:rsidR="009261E2" w:rsidRDefault="00663320" w:rsidP="00CB1DB7">
      <w:pPr>
        <w:pStyle w:val="tv213"/>
        <w:spacing w:before="0" w:line="240" w:lineRule="auto"/>
        <w:ind w:firstLine="720"/>
        <w:rPr>
          <w:sz w:val="28"/>
          <w:szCs w:val="28"/>
        </w:rPr>
      </w:pPr>
      <w:r>
        <w:rPr>
          <w:sz w:val="28"/>
          <w:szCs w:val="28"/>
        </w:rPr>
        <w:t>24</w:t>
      </w:r>
      <w:r w:rsidR="005F5A51">
        <w:rPr>
          <w:sz w:val="28"/>
          <w:szCs w:val="28"/>
        </w:rPr>
        <w:t>.</w:t>
      </w:r>
      <w:r w:rsidR="009261E2">
        <w:rPr>
          <w:sz w:val="28"/>
          <w:szCs w:val="28"/>
        </w:rPr>
        <w:t>3</w:t>
      </w:r>
      <w:r w:rsidR="005F5A51">
        <w:rPr>
          <w:sz w:val="28"/>
          <w:szCs w:val="28"/>
        </w:rPr>
        <w:t xml:space="preserve">. </w:t>
      </w:r>
      <w:r w:rsidR="00101C74">
        <w:rPr>
          <w:sz w:val="28"/>
          <w:szCs w:val="28"/>
        </w:rPr>
        <w:t xml:space="preserve">36,50 lati – </w:t>
      </w:r>
      <w:r w:rsidR="005F5A51">
        <w:rPr>
          <w:sz w:val="28"/>
          <w:szCs w:val="28"/>
        </w:rPr>
        <w:t>ar atkārtotu kvalifikācijas pārbaudi</w:t>
      </w:r>
      <w:r w:rsidR="009261E2">
        <w:rPr>
          <w:sz w:val="28"/>
          <w:szCs w:val="28"/>
        </w:rPr>
        <w:t>, izsniedzot sertifikātu</w:t>
      </w:r>
      <w:r w:rsidR="00101C74">
        <w:rPr>
          <w:sz w:val="28"/>
          <w:szCs w:val="28"/>
        </w:rPr>
        <w:t xml:space="preserve"> </w:t>
      </w:r>
      <w:r w:rsidR="009261E2">
        <w:rPr>
          <w:sz w:val="28"/>
          <w:szCs w:val="28"/>
        </w:rPr>
        <w:t>elektroniskā formā;</w:t>
      </w:r>
    </w:p>
    <w:p w:rsidR="005F5A51" w:rsidRDefault="009261E2" w:rsidP="00CB1DB7">
      <w:pPr>
        <w:pStyle w:val="tv213"/>
        <w:spacing w:before="0" w:line="240" w:lineRule="auto"/>
        <w:ind w:firstLine="720"/>
        <w:rPr>
          <w:sz w:val="28"/>
          <w:szCs w:val="28"/>
        </w:rPr>
      </w:pPr>
      <w:r>
        <w:rPr>
          <w:sz w:val="28"/>
          <w:szCs w:val="28"/>
        </w:rPr>
        <w:t xml:space="preserve">24.4. </w:t>
      </w:r>
      <w:r w:rsidR="00101C74">
        <w:rPr>
          <w:sz w:val="28"/>
          <w:szCs w:val="28"/>
        </w:rPr>
        <w:t xml:space="preserve">38 lati – </w:t>
      </w:r>
      <w:r>
        <w:rPr>
          <w:sz w:val="28"/>
          <w:szCs w:val="28"/>
        </w:rPr>
        <w:t>ar atkārtotu kvalifikācijas pārbaudi, izsniedzot sertifikātu</w:t>
      </w:r>
      <w:r w:rsidR="00101C74">
        <w:rPr>
          <w:sz w:val="28"/>
          <w:szCs w:val="28"/>
        </w:rPr>
        <w:t xml:space="preserve"> </w:t>
      </w:r>
      <w:r>
        <w:rPr>
          <w:sz w:val="28"/>
          <w:szCs w:val="28"/>
        </w:rPr>
        <w:t>papīra formā</w:t>
      </w:r>
      <w:r w:rsidR="00101C74">
        <w:rPr>
          <w:sz w:val="28"/>
          <w:szCs w:val="28"/>
        </w:rPr>
        <w:t>.</w:t>
      </w:r>
    </w:p>
    <w:p w:rsidR="00B561DC" w:rsidRDefault="00B561DC" w:rsidP="005F5A51">
      <w:pPr>
        <w:pStyle w:val="tv213"/>
        <w:spacing w:before="0" w:line="240" w:lineRule="auto"/>
        <w:ind w:firstLine="562"/>
        <w:rPr>
          <w:sz w:val="28"/>
          <w:szCs w:val="28"/>
        </w:rPr>
      </w:pPr>
    </w:p>
    <w:p w:rsidR="005F5A51" w:rsidRPr="00840B58" w:rsidRDefault="005F5A51" w:rsidP="005F5A51">
      <w:pPr>
        <w:pStyle w:val="tv212"/>
        <w:spacing w:before="0" w:line="240" w:lineRule="auto"/>
        <w:rPr>
          <w:sz w:val="28"/>
          <w:szCs w:val="28"/>
        </w:rPr>
      </w:pPr>
      <w:bookmarkStart w:id="17" w:name="409334"/>
      <w:r>
        <w:rPr>
          <w:sz w:val="28"/>
          <w:szCs w:val="28"/>
        </w:rPr>
        <w:t>V</w:t>
      </w:r>
      <w:r w:rsidR="007046B5">
        <w:rPr>
          <w:sz w:val="28"/>
          <w:szCs w:val="28"/>
        </w:rPr>
        <w:t>.</w:t>
      </w:r>
      <w:r w:rsidRPr="00840B58">
        <w:rPr>
          <w:sz w:val="28"/>
          <w:szCs w:val="28"/>
        </w:rPr>
        <w:t xml:space="preserve"> Sertificētās personas reģistrācija</w:t>
      </w:r>
      <w:bookmarkEnd w:id="17"/>
    </w:p>
    <w:p w:rsidR="005F5A51" w:rsidRDefault="005F5A51" w:rsidP="005F5A51">
      <w:pPr>
        <w:pStyle w:val="tv213"/>
        <w:spacing w:before="0" w:line="240" w:lineRule="auto"/>
        <w:rPr>
          <w:sz w:val="28"/>
          <w:szCs w:val="28"/>
        </w:rPr>
      </w:pPr>
      <w:bookmarkStart w:id="18" w:name="p16"/>
      <w:bookmarkEnd w:id="18"/>
    </w:p>
    <w:p w:rsidR="005F5A51" w:rsidRPr="00840B58" w:rsidRDefault="00663320" w:rsidP="00CB1DB7">
      <w:pPr>
        <w:pStyle w:val="tv213"/>
        <w:spacing w:before="0" w:line="240" w:lineRule="auto"/>
        <w:ind w:firstLine="720"/>
        <w:rPr>
          <w:sz w:val="28"/>
          <w:szCs w:val="28"/>
        </w:rPr>
      </w:pPr>
      <w:r>
        <w:rPr>
          <w:sz w:val="28"/>
          <w:szCs w:val="28"/>
        </w:rPr>
        <w:t>25</w:t>
      </w:r>
      <w:r w:rsidR="005F5A51" w:rsidRPr="00840B58">
        <w:rPr>
          <w:sz w:val="28"/>
          <w:szCs w:val="28"/>
        </w:rPr>
        <w:t xml:space="preserve">. Biedrība </w:t>
      </w:r>
      <w:r w:rsidR="005F5A51">
        <w:rPr>
          <w:sz w:val="28"/>
          <w:szCs w:val="28"/>
        </w:rPr>
        <w:t>piecu</w:t>
      </w:r>
      <w:r w:rsidR="005F5A51" w:rsidRPr="00840B58">
        <w:rPr>
          <w:sz w:val="28"/>
          <w:szCs w:val="28"/>
        </w:rPr>
        <w:t xml:space="preserve"> darbdienu laikā pēc lēmuma pieņemšanas par sertifikāta izsniegšanu sertificēto personu reģistrē veterināro zāļu izplatīšanas sertifikātu saņēmēju reģistrā (turpmāk – reģis</w:t>
      </w:r>
      <w:r w:rsidR="00BA4CE9">
        <w:rPr>
          <w:sz w:val="28"/>
          <w:szCs w:val="28"/>
        </w:rPr>
        <w:t>trs), norādot šādu informāciju:</w:t>
      </w:r>
    </w:p>
    <w:p w:rsidR="005F5A51" w:rsidRPr="00840B58" w:rsidRDefault="00663320" w:rsidP="00CB1DB7">
      <w:pPr>
        <w:pStyle w:val="tv213"/>
        <w:spacing w:before="0" w:line="240" w:lineRule="auto"/>
        <w:ind w:firstLine="720"/>
        <w:rPr>
          <w:sz w:val="28"/>
          <w:szCs w:val="28"/>
        </w:rPr>
      </w:pPr>
      <w:r>
        <w:rPr>
          <w:sz w:val="28"/>
          <w:szCs w:val="28"/>
        </w:rPr>
        <w:t>25</w:t>
      </w:r>
      <w:r w:rsidR="005F5A51" w:rsidRPr="00840B58">
        <w:rPr>
          <w:sz w:val="28"/>
          <w:szCs w:val="28"/>
        </w:rPr>
        <w:t>.1. sertificētās personas vārd</w:t>
      </w:r>
      <w:r w:rsidR="00B561DC">
        <w:rPr>
          <w:sz w:val="28"/>
          <w:szCs w:val="28"/>
        </w:rPr>
        <w:t>u</w:t>
      </w:r>
      <w:r w:rsidR="005F5A51" w:rsidRPr="00840B58">
        <w:rPr>
          <w:sz w:val="28"/>
          <w:szCs w:val="28"/>
        </w:rPr>
        <w:t>, uzvārd</w:t>
      </w:r>
      <w:r w:rsidR="00B561DC">
        <w:rPr>
          <w:sz w:val="28"/>
          <w:szCs w:val="28"/>
        </w:rPr>
        <w:t>u</w:t>
      </w:r>
      <w:r w:rsidR="005F5A51" w:rsidRPr="00840B58">
        <w:rPr>
          <w:sz w:val="28"/>
          <w:szCs w:val="28"/>
        </w:rPr>
        <w:t>, personas kod</w:t>
      </w:r>
      <w:r w:rsidR="00B561DC">
        <w:rPr>
          <w:sz w:val="28"/>
          <w:szCs w:val="28"/>
        </w:rPr>
        <w:t>u</w:t>
      </w:r>
      <w:r w:rsidR="005F5A51" w:rsidRPr="00840B58">
        <w:rPr>
          <w:sz w:val="28"/>
          <w:szCs w:val="28"/>
        </w:rPr>
        <w:t xml:space="preserve"> un sertifikāta reģistrācijas numur</w:t>
      </w:r>
      <w:r w:rsidR="00B561DC">
        <w:rPr>
          <w:sz w:val="28"/>
          <w:szCs w:val="28"/>
        </w:rPr>
        <w:t>u</w:t>
      </w:r>
      <w:r w:rsidR="00BA4CE9">
        <w:rPr>
          <w:sz w:val="28"/>
          <w:szCs w:val="28"/>
        </w:rPr>
        <w:t>;</w:t>
      </w:r>
    </w:p>
    <w:p w:rsidR="005F5A51" w:rsidRPr="00840B58" w:rsidRDefault="00663320" w:rsidP="00CB1DB7">
      <w:pPr>
        <w:pStyle w:val="tv213"/>
        <w:spacing w:before="0" w:line="240" w:lineRule="auto"/>
        <w:ind w:firstLine="720"/>
        <w:rPr>
          <w:sz w:val="28"/>
          <w:szCs w:val="28"/>
        </w:rPr>
      </w:pPr>
      <w:r>
        <w:rPr>
          <w:sz w:val="28"/>
          <w:szCs w:val="28"/>
        </w:rPr>
        <w:t>25</w:t>
      </w:r>
      <w:r w:rsidR="005F5A51" w:rsidRPr="00840B58">
        <w:rPr>
          <w:sz w:val="28"/>
          <w:szCs w:val="28"/>
        </w:rPr>
        <w:t>.2. sertifikāta izsniegšanas datum</w:t>
      </w:r>
      <w:r w:rsidR="00B561DC">
        <w:rPr>
          <w:sz w:val="28"/>
          <w:szCs w:val="28"/>
        </w:rPr>
        <w:t>u</w:t>
      </w:r>
      <w:r w:rsidR="005F5A51" w:rsidRPr="00840B58">
        <w:rPr>
          <w:sz w:val="28"/>
          <w:szCs w:val="28"/>
        </w:rPr>
        <w:t xml:space="preserve"> un sertifikācijas komisijas sēdes protokola numur</w:t>
      </w:r>
      <w:r w:rsidR="00B561DC">
        <w:rPr>
          <w:sz w:val="28"/>
          <w:szCs w:val="28"/>
        </w:rPr>
        <w:t>u</w:t>
      </w:r>
      <w:r w:rsidR="00BA4CE9">
        <w:rPr>
          <w:sz w:val="28"/>
          <w:szCs w:val="28"/>
        </w:rPr>
        <w:t>;</w:t>
      </w:r>
    </w:p>
    <w:p w:rsidR="005F5A51" w:rsidRPr="00840B58" w:rsidRDefault="00663320" w:rsidP="00CB1DB7">
      <w:pPr>
        <w:pStyle w:val="tv213"/>
        <w:spacing w:before="0" w:line="240" w:lineRule="auto"/>
        <w:ind w:firstLine="720"/>
        <w:rPr>
          <w:sz w:val="28"/>
          <w:szCs w:val="28"/>
        </w:rPr>
      </w:pPr>
      <w:r>
        <w:rPr>
          <w:sz w:val="28"/>
          <w:szCs w:val="28"/>
        </w:rPr>
        <w:t>25</w:t>
      </w:r>
      <w:r w:rsidR="005F5A51" w:rsidRPr="00840B58">
        <w:rPr>
          <w:sz w:val="28"/>
          <w:szCs w:val="28"/>
        </w:rPr>
        <w:t>.3. sertifikāta derīguma termiņ</w:t>
      </w:r>
      <w:r w:rsidR="00B561DC">
        <w:rPr>
          <w:sz w:val="28"/>
          <w:szCs w:val="28"/>
        </w:rPr>
        <w:t>u</w:t>
      </w:r>
      <w:r w:rsidR="00BA4CE9">
        <w:rPr>
          <w:sz w:val="28"/>
          <w:szCs w:val="28"/>
        </w:rPr>
        <w:t>;</w:t>
      </w:r>
    </w:p>
    <w:p w:rsidR="005F5A51" w:rsidRPr="00840B58" w:rsidRDefault="00663320" w:rsidP="00CB1DB7">
      <w:pPr>
        <w:pStyle w:val="tv213"/>
        <w:spacing w:before="0" w:line="240" w:lineRule="auto"/>
        <w:ind w:firstLine="720"/>
        <w:rPr>
          <w:sz w:val="28"/>
          <w:szCs w:val="28"/>
        </w:rPr>
      </w:pPr>
      <w:r>
        <w:rPr>
          <w:sz w:val="28"/>
          <w:szCs w:val="28"/>
        </w:rPr>
        <w:t>25</w:t>
      </w:r>
      <w:r w:rsidR="005F5A51" w:rsidRPr="00840B58">
        <w:rPr>
          <w:sz w:val="28"/>
          <w:szCs w:val="28"/>
        </w:rPr>
        <w:t>.4. sertificētās personas elektronisk</w:t>
      </w:r>
      <w:r w:rsidR="00B561DC">
        <w:rPr>
          <w:sz w:val="28"/>
          <w:szCs w:val="28"/>
        </w:rPr>
        <w:t>o</w:t>
      </w:r>
      <w:r w:rsidR="005F5A51" w:rsidRPr="00840B58">
        <w:rPr>
          <w:sz w:val="28"/>
          <w:szCs w:val="28"/>
        </w:rPr>
        <w:t xml:space="preserve"> pasta adres</w:t>
      </w:r>
      <w:r w:rsidR="00B561DC">
        <w:rPr>
          <w:sz w:val="28"/>
          <w:szCs w:val="28"/>
        </w:rPr>
        <w:t>i</w:t>
      </w:r>
      <w:r w:rsidR="005F5A51" w:rsidRPr="00840B58">
        <w:rPr>
          <w:sz w:val="28"/>
          <w:szCs w:val="28"/>
        </w:rPr>
        <w:t xml:space="preserve">, </w:t>
      </w:r>
      <w:r w:rsidR="00B561DC">
        <w:rPr>
          <w:sz w:val="28"/>
          <w:szCs w:val="28"/>
        </w:rPr>
        <w:t xml:space="preserve">kā arī </w:t>
      </w:r>
      <w:r w:rsidR="005F5A51" w:rsidRPr="00840B58">
        <w:rPr>
          <w:sz w:val="28"/>
          <w:szCs w:val="28"/>
        </w:rPr>
        <w:t>tālruņa un faksa numur</w:t>
      </w:r>
      <w:r w:rsidR="00B561DC">
        <w:rPr>
          <w:sz w:val="28"/>
          <w:szCs w:val="28"/>
        </w:rPr>
        <w:t>u</w:t>
      </w:r>
      <w:r w:rsidR="005F5A51" w:rsidRPr="00840B58">
        <w:rPr>
          <w:sz w:val="28"/>
          <w:szCs w:val="28"/>
        </w:rPr>
        <w:t>, ja tāds ir.</w:t>
      </w:r>
    </w:p>
    <w:p w:rsidR="005F5A51" w:rsidRDefault="005F5A51" w:rsidP="00CB1DB7">
      <w:pPr>
        <w:pStyle w:val="tv213"/>
        <w:spacing w:before="0" w:line="240" w:lineRule="auto"/>
        <w:ind w:firstLine="720"/>
        <w:rPr>
          <w:sz w:val="28"/>
          <w:szCs w:val="28"/>
        </w:rPr>
      </w:pPr>
      <w:bookmarkStart w:id="19" w:name="p17"/>
      <w:bookmarkEnd w:id="19"/>
    </w:p>
    <w:p w:rsidR="005F5A51" w:rsidRPr="00840B58" w:rsidRDefault="00663320" w:rsidP="00CB1DB7">
      <w:pPr>
        <w:pStyle w:val="tv213"/>
        <w:spacing w:before="0" w:line="240" w:lineRule="auto"/>
        <w:ind w:firstLine="720"/>
        <w:rPr>
          <w:sz w:val="28"/>
          <w:szCs w:val="28"/>
        </w:rPr>
      </w:pPr>
      <w:r>
        <w:rPr>
          <w:sz w:val="28"/>
          <w:szCs w:val="28"/>
        </w:rPr>
        <w:t>26</w:t>
      </w:r>
      <w:r w:rsidR="005F5A51" w:rsidRPr="00840B58">
        <w:rPr>
          <w:sz w:val="28"/>
          <w:szCs w:val="28"/>
        </w:rPr>
        <w:t xml:space="preserve">. Sertificētā persona </w:t>
      </w:r>
      <w:r w:rsidR="005F5A51">
        <w:rPr>
          <w:sz w:val="28"/>
          <w:szCs w:val="28"/>
        </w:rPr>
        <w:t>1</w:t>
      </w:r>
      <w:r w:rsidR="005F5A51" w:rsidRPr="00840B58">
        <w:rPr>
          <w:sz w:val="28"/>
          <w:szCs w:val="28"/>
        </w:rPr>
        <w:t>0 darbdienu laikā pēc darba uzsākšanas veterināro zāļu izplatīšanas jomā paziņo biedrībai par savu darbavietu, aizpildot un iesniedzot biedrībā attiecīgu paziņojumu (3.pielikums).</w:t>
      </w:r>
    </w:p>
    <w:p w:rsidR="005F5A51" w:rsidRDefault="005F5A51" w:rsidP="00CB1DB7">
      <w:pPr>
        <w:pStyle w:val="tv213"/>
        <w:spacing w:before="0" w:line="240" w:lineRule="auto"/>
        <w:ind w:firstLine="720"/>
        <w:rPr>
          <w:sz w:val="28"/>
          <w:szCs w:val="28"/>
        </w:rPr>
      </w:pPr>
      <w:bookmarkStart w:id="20" w:name="p18"/>
      <w:bookmarkEnd w:id="20"/>
    </w:p>
    <w:p w:rsidR="005F5A51" w:rsidRDefault="00663320" w:rsidP="00CB1DB7">
      <w:pPr>
        <w:pStyle w:val="tv213"/>
        <w:spacing w:before="0" w:line="240" w:lineRule="auto"/>
        <w:ind w:firstLine="720"/>
        <w:rPr>
          <w:sz w:val="28"/>
          <w:szCs w:val="28"/>
        </w:rPr>
      </w:pPr>
      <w:r>
        <w:rPr>
          <w:sz w:val="28"/>
          <w:szCs w:val="28"/>
        </w:rPr>
        <w:t>27</w:t>
      </w:r>
      <w:r w:rsidR="005F5A51" w:rsidRPr="00840B58">
        <w:rPr>
          <w:sz w:val="28"/>
          <w:szCs w:val="28"/>
        </w:rPr>
        <w:t xml:space="preserve">. Biedrība </w:t>
      </w:r>
      <w:r w:rsidR="005F5A51">
        <w:rPr>
          <w:sz w:val="28"/>
          <w:szCs w:val="28"/>
        </w:rPr>
        <w:t xml:space="preserve">piecu </w:t>
      </w:r>
      <w:r w:rsidR="005F5A51" w:rsidRPr="00840B58">
        <w:rPr>
          <w:sz w:val="28"/>
          <w:szCs w:val="28"/>
        </w:rPr>
        <w:t>darbdien</w:t>
      </w:r>
      <w:r w:rsidR="005F5A51">
        <w:rPr>
          <w:sz w:val="28"/>
          <w:szCs w:val="28"/>
        </w:rPr>
        <w:t>u</w:t>
      </w:r>
      <w:r w:rsidR="005F5A51" w:rsidRPr="00840B58">
        <w:rPr>
          <w:sz w:val="28"/>
          <w:szCs w:val="28"/>
        </w:rPr>
        <w:t xml:space="preserve"> laikā savā tīmekļa vietnē </w:t>
      </w:r>
      <w:proofErr w:type="spellStart"/>
      <w:r w:rsidR="005F5A51" w:rsidRPr="00840B58">
        <w:rPr>
          <w:sz w:val="28"/>
          <w:szCs w:val="28"/>
        </w:rPr>
        <w:t>www.lvb.lv</w:t>
      </w:r>
      <w:proofErr w:type="spellEnd"/>
      <w:r w:rsidR="005F5A51" w:rsidRPr="00840B58">
        <w:rPr>
          <w:sz w:val="28"/>
          <w:szCs w:val="28"/>
        </w:rPr>
        <w:t xml:space="preserve"> ievieto</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27</w:t>
      </w:r>
      <w:r w:rsidR="005F5A51">
        <w:rPr>
          <w:sz w:val="28"/>
          <w:szCs w:val="28"/>
        </w:rPr>
        <w:t>.1.</w:t>
      </w:r>
      <w:r w:rsidR="005F5A51" w:rsidRPr="00840B58">
        <w:rPr>
          <w:sz w:val="28"/>
          <w:szCs w:val="28"/>
        </w:rPr>
        <w:t xml:space="preserve"> šo noteikumu </w:t>
      </w:r>
      <w:r>
        <w:rPr>
          <w:sz w:val="28"/>
          <w:szCs w:val="28"/>
        </w:rPr>
        <w:t>25</w:t>
      </w:r>
      <w:r w:rsidR="005F5A51" w:rsidRPr="00840B58">
        <w:rPr>
          <w:sz w:val="28"/>
          <w:szCs w:val="28"/>
        </w:rPr>
        <w:t>.</w:t>
      </w:r>
      <w:r w:rsidR="003109C6">
        <w:rPr>
          <w:sz w:val="28"/>
          <w:szCs w:val="28"/>
        </w:rPr>
        <w:t>1.</w:t>
      </w:r>
      <w:r w:rsidR="00AA388C">
        <w:rPr>
          <w:sz w:val="28"/>
          <w:szCs w:val="28"/>
        </w:rPr>
        <w:t xml:space="preserve">, </w:t>
      </w:r>
      <w:r>
        <w:rPr>
          <w:sz w:val="28"/>
          <w:szCs w:val="28"/>
        </w:rPr>
        <w:t>25</w:t>
      </w:r>
      <w:r w:rsidR="00AA388C">
        <w:rPr>
          <w:sz w:val="28"/>
          <w:szCs w:val="28"/>
        </w:rPr>
        <w:t xml:space="preserve">.2. un </w:t>
      </w:r>
      <w:r>
        <w:rPr>
          <w:sz w:val="28"/>
          <w:szCs w:val="28"/>
        </w:rPr>
        <w:t>25</w:t>
      </w:r>
      <w:r w:rsidR="00AA388C">
        <w:rPr>
          <w:sz w:val="28"/>
          <w:szCs w:val="28"/>
        </w:rPr>
        <w:t>.3.apakš</w:t>
      </w:r>
      <w:r w:rsidR="005F5A51" w:rsidRPr="00840B58">
        <w:rPr>
          <w:sz w:val="28"/>
          <w:szCs w:val="28"/>
        </w:rPr>
        <w:t>punktā minēto informāciju (izņemot personas kodu)</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27</w:t>
      </w:r>
      <w:r w:rsidR="005F5A51">
        <w:rPr>
          <w:sz w:val="28"/>
          <w:szCs w:val="28"/>
        </w:rPr>
        <w:t xml:space="preserve">.2. </w:t>
      </w:r>
      <w:r w:rsidR="005F5A51" w:rsidRPr="00840B58">
        <w:rPr>
          <w:sz w:val="28"/>
          <w:szCs w:val="28"/>
        </w:rPr>
        <w:t>ziņas par sertifikāta saņēmēja darbavietu</w:t>
      </w:r>
      <w:r w:rsidR="005F5A51">
        <w:rPr>
          <w:sz w:val="28"/>
          <w:szCs w:val="28"/>
        </w:rPr>
        <w:t>;</w:t>
      </w:r>
    </w:p>
    <w:p w:rsidR="005F5A51" w:rsidRPr="00840B58" w:rsidRDefault="00663320" w:rsidP="00CB1DB7">
      <w:pPr>
        <w:pStyle w:val="tv213"/>
        <w:spacing w:before="0" w:line="240" w:lineRule="auto"/>
        <w:ind w:firstLine="720"/>
        <w:rPr>
          <w:sz w:val="28"/>
          <w:szCs w:val="28"/>
        </w:rPr>
      </w:pPr>
      <w:r>
        <w:rPr>
          <w:sz w:val="28"/>
          <w:szCs w:val="28"/>
        </w:rPr>
        <w:t>27</w:t>
      </w:r>
      <w:r w:rsidR="005F5A51">
        <w:rPr>
          <w:sz w:val="28"/>
          <w:szCs w:val="28"/>
        </w:rPr>
        <w:t xml:space="preserve">.3. </w:t>
      </w:r>
      <w:r w:rsidR="00B561DC">
        <w:rPr>
          <w:sz w:val="28"/>
          <w:szCs w:val="28"/>
        </w:rPr>
        <w:t>š</w:t>
      </w:r>
      <w:r w:rsidR="005F5A51" w:rsidRPr="00052F99">
        <w:rPr>
          <w:sz w:val="28"/>
          <w:szCs w:val="28"/>
        </w:rPr>
        <w:t xml:space="preserve">o noteikumu </w:t>
      </w:r>
      <w:r>
        <w:rPr>
          <w:sz w:val="28"/>
          <w:szCs w:val="28"/>
        </w:rPr>
        <w:t>25</w:t>
      </w:r>
      <w:r w:rsidR="005F5A51" w:rsidRPr="00052F99">
        <w:rPr>
          <w:sz w:val="28"/>
          <w:szCs w:val="28"/>
        </w:rPr>
        <w:t>.4.apakšpunktā minēto informāciju</w:t>
      </w:r>
      <w:r w:rsidR="005F5A51" w:rsidRPr="00840B58">
        <w:rPr>
          <w:sz w:val="28"/>
          <w:szCs w:val="28"/>
        </w:rPr>
        <w:t xml:space="preserve">, ja sertificētā persona ir norādījusi, ka vēlas </w:t>
      </w:r>
      <w:r w:rsidR="005F5A51">
        <w:rPr>
          <w:sz w:val="28"/>
          <w:szCs w:val="28"/>
        </w:rPr>
        <w:t xml:space="preserve">to </w:t>
      </w:r>
      <w:r w:rsidR="005F5A51" w:rsidRPr="00840B58">
        <w:rPr>
          <w:sz w:val="28"/>
          <w:szCs w:val="28"/>
        </w:rPr>
        <w:t>publiskot.</w:t>
      </w:r>
    </w:p>
    <w:p w:rsidR="005F5A51" w:rsidRDefault="005F5A51" w:rsidP="00CB1DB7">
      <w:pPr>
        <w:pStyle w:val="tv213"/>
        <w:spacing w:before="0" w:line="240" w:lineRule="auto"/>
        <w:ind w:firstLine="720"/>
        <w:rPr>
          <w:sz w:val="28"/>
          <w:szCs w:val="28"/>
        </w:rPr>
      </w:pPr>
      <w:bookmarkStart w:id="21" w:name="p19"/>
      <w:bookmarkEnd w:id="21"/>
    </w:p>
    <w:p w:rsidR="005F5A51" w:rsidRPr="00840B58" w:rsidRDefault="00663320" w:rsidP="00CB1DB7">
      <w:pPr>
        <w:pStyle w:val="tv213"/>
        <w:spacing w:before="0" w:line="240" w:lineRule="auto"/>
        <w:ind w:firstLine="720"/>
        <w:rPr>
          <w:sz w:val="28"/>
          <w:szCs w:val="28"/>
        </w:rPr>
      </w:pPr>
      <w:r>
        <w:rPr>
          <w:color w:val="auto"/>
          <w:sz w:val="28"/>
          <w:szCs w:val="28"/>
        </w:rPr>
        <w:lastRenderedPageBreak/>
        <w:t>28</w:t>
      </w:r>
      <w:r w:rsidR="005F5A51" w:rsidRPr="000D7F0D">
        <w:rPr>
          <w:color w:val="auto"/>
          <w:sz w:val="28"/>
          <w:szCs w:val="28"/>
        </w:rPr>
        <w:t>.</w:t>
      </w:r>
      <w:r w:rsidR="005F5A51" w:rsidRPr="00840B58">
        <w:rPr>
          <w:sz w:val="28"/>
          <w:szCs w:val="28"/>
        </w:rPr>
        <w:t xml:space="preserve"> Ja </w:t>
      </w:r>
      <w:r w:rsidR="00920CFC">
        <w:rPr>
          <w:sz w:val="28"/>
          <w:szCs w:val="28"/>
        </w:rPr>
        <w:t>mainās</w:t>
      </w:r>
      <w:r w:rsidR="005F5A51" w:rsidRPr="00840B58">
        <w:rPr>
          <w:sz w:val="28"/>
          <w:szCs w:val="28"/>
        </w:rPr>
        <w:t xml:space="preserve"> sertificētās personas </w:t>
      </w:r>
      <w:r w:rsidR="005F5A51">
        <w:rPr>
          <w:sz w:val="28"/>
          <w:szCs w:val="28"/>
        </w:rPr>
        <w:t xml:space="preserve">darbavieta, </w:t>
      </w:r>
      <w:r w:rsidR="005F5A51" w:rsidRPr="00840B58">
        <w:rPr>
          <w:sz w:val="28"/>
          <w:szCs w:val="28"/>
        </w:rPr>
        <w:t xml:space="preserve">darbavietas adrese, tālruņa vai faksa numurs, elektroniskā pasta adrese vai sertifikāta saņēmēja </w:t>
      </w:r>
      <w:r w:rsidR="005F5A51">
        <w:rPr>
          <w:sz w:val="28"/>
          <w:szCs w:val="28"/>
        </w:rPr>
        <w:t xml:space="preserve">vārds vai </w:t>
      </w:r>
      <w:r w:rsidR="005F5A51" w:rsidRPr="00840B58">
        <w:rPr>
          <w:sz w:val="28"/>
          <w:szCs w:val="28"/>
        </w:rPr>
        <w:t xml:space="preserve">uzvārds, sertificētā persona 10 darbdienu laikā </w:t>
      </w:r>
      <w:r w:rsidR="00101C74">
        <w:rPr>
          <w:sz w:val="28"/>
          <w:szCs w:val="28"/>
        </w:rPr>
        <w:t xml:space="preserve">par to </w:t>
      </w:r>
      <w:r w:rsidR="005F5A51" w:rsidRPr="00840B58">
        <w:rPr>
          <w:sz w:val="28"/>
          <w:szCs w:val="28"/>
        </w:rPr>
        <w:t>informē biedrību.</w:t>
      </w:r>
    </w:p>
    <w:p w:rsidR="005F5A51" w:rsidRDefault="005F5A51" w:rsidP="00CB1DB7">
      <w:pPr>
        <w:pStyle w:val="tv213"/>
        <w:spacing w:before="0" w:line="240" w:lineRule="auto"/>
        <w:ind w:firstLine="720"/>
        <w:rPr>
          <w:sz w:val="28"/>
          <w:szCs w:val="28"/>
        </w:rPr>
      </w:pPr>
      <w:bookmarkStart w:id="22" w:name="p20"/>
      <w:bookmarkEnd w:id="22"/>
    </w:p>
    <w:p w:rsidR="002953A7" w:rsidRDefault="00663320" w:rsidP="00CB1DB7">
      <w:pPr>
        <w:pStyle w:val="tv213"/>
        <w:spacing w:before="0" w:line="240" w:lineRule="auto"/>
        <w:ind w:firstLine="720"/>
        <w:rPr>
          <w:sz w:val="28"/>
          <w:szCs w:val="28"/>
        </w:rPr>
      </w:pPr>
      <w:r w:rsidRPr="007B0AA6">
        <w:rPr>
          <w:sz w:val="28"/>
          <w:szCs w:val="28"/>
        </w:rPr>
        <w:t>2</w:t>
      </w:r>
      <w:r>
        <w:rPr>
          <w:sz w:val="28"/>
          <w:szCs w:val="28"/>
        </w:rPr>
        <w:t>9</w:t>
      </w:r>
      <w:r w:rsidR="005F5A51" w:rsidRPr="007B0AA6">
        <w:rPr>
          <w:sz w:val="28"/>
          <w:szCs w:val="28"/>
        </w:rPr>
        <w:t xml:space="preserve">. Ja </w:t>
      </w:r>
      <w:r w:rsidR="00321E8A" w:rsidRPr="007B0AA6">
        <w:rPr>
          <w:sz w:val="28"/>
          <w:szCs w:val="28"/>
        </w:rPr>
        <w:t>main</w:t>
      </w:r>
      <w:r w:rsidR="00321E8A">
        <w:rPr>
          <w:sz w:val="28"/>
          <w:szCs w:val="28"/>
        </w:rPr>
        <w:t>ā</w:t>
      </w:r>
      <w:r w:rsidR="00321E8A" w:rsidRPr="007B0AA6">
        <w:rPr>
          <w:sz w:val="28"/>
          <w:szCs w:val="28"/>
        </w:rPr>
        <w:t xml:space="preserve">s </w:t>
      </w:r>
      <w:r w:rsidR="005F5A51" w:rsidRPr="007B0AA6">
        <w:rPr>
          <w:sz w:val="28"/>
          <w:szCs w:val="28"/>
        </w:rPr>
        <w:t xml:space="preserve">sertifikāta saņēmēja </w:t>
      </w:r>
      <w:r w:rsidR="005F5A51">
        <w:rPr>
          <w:sz w:val="28"/>
          <w:szCs w:val="28"/>
        </w:rPr>
        <w:t xml:space="preserve">vārds vai </w:t>
      </w:r>
      <w:r w:rsidR="005F5A51" w:rsidRPr="007B0AA6">
        <w:rPr>
          <w:sz w:val="28"/>
          <w:szCs w:val="28"/>
        </w:rPr>
        <w:t xml:space="preserve">uzvārds, biedrība piecu darbdienu laikā pēc minētās informācijas saņemšanas izsniedz pretendentam jaunu sertifikātu. </w:t>
      </w:r>
      <w:r w:rsidR="005F5A51">
        <w:rPr>
          <w:sz w:val="28"/>
          <w:szCs w:val="28"/>
        </w:rPr>
        <w:t>Maksa par</w:t>
      </w:r>
      <w:r w:rsidR="005F5A51" w:rsidRPr="007B0AA6">
        <w:rPr>
          <w:sz w:val="28"/>
          <w:szCs w:val="28"/>
        </w:rPr>
        <w:t xml:space="preserve"> jauna sertifikāta izsniegšanu</w:t>
      </w:r>
      <w:r w:rsidR="00101C74">
        <w:rPr>
          <w:sz w:val="28"/>
          <w:szCs w:val="28"/>
        </w:rPr>
        <w:t xml:space="preserve"> ir</w:t>
      </w:r>
      <w:r w:rsidR="002953A7">
        <w:rPr>
          <w:sz w:val="28"/>
          <w:szCs w:val="28"/>
        </w:rPr>
        <w:t>:</w:t>
      </w:r>
    </w:p>
    <w:p w:rsidR="002953A7" w:rsidRDefault="002953A7" w:rsidP="00CB1DB7">
      <w:pPr>
        <w:pStyle w:val="tv213"/>
        <w:spacing w:before="0" w:line="240" w:lineRule="auto"/>
        <w:ind w:firstLine="720"/>
        <w:rPr>
          <w:sz w:val="28"/>
          <w:szCs w:val="28"/>
        </w:rPr>
      </w:pPr>
      <w:r>
        <w:rPr>
          <w:sz w:val="28"/>
          <w:szCs w:val="28"/>
        </w:rPr>
        <w:t xml:space="preserve">29.1. </w:t>
      </w:r>
      <w:r w:rsidR="00101C74">
        <w:rPr>
          <w:sz w:val="28"/>
          <w:szCs w:val="28"/>
        </w:rPr>
        <w:t xml:space="preserve">3,00 lati – </w:t>
      </w:r>
      <w:r>
        <w:rPr>
          <w:sz w:val="28"/>
          <w:szCs w:val="28"/>
        </w:rPr>
        <w:t>izsniedzot sertifikātu</w:t>
      </w:r>
      <w:r w:rsidR="00101C74">
        <w:rPr>
          <w:sz w:val="28"/>
          <w:szCs w:val="28"/>
        </w:rPr>
        <w:t xml:space="preserve"> </w:t>
      </w:r>
      <w:r>
        <w:rPr>
          <w:sz w:val="28"/>
          <w:szCs w:val="28"/>
        </w:rPr>
        <w:t>elektroniskā formā;</w:t>
      </w:r>
    </w:p>
    <w:p w:rsidR="005F5A51" w:rsidRPr="007B0AA6" w:rsidRDefault="002953A7" w:rsidP="00CB1DB7">
      <w:pPr>
        <w:pStyle w:val="tv213"/>
        <w:spacing w:before="0" w:line="240" w:lineRule="auto"/>
        <w:ind w:firstLine="720"/>
        <w:rPr>
          <w:sz w:val="28"/>
          <w:szCs w:val="28"/>
        </w:rPr>
      </w:pPr>
      <w:r>
        <w:rPr>
          <w:sz w:val="28"/>
          <w:szCs w:val="28"/>
        </w:rPr>
        <w:t>29.2.</w:t>
      </w:r>
      <w:r w:rsidR="00101C74" w:rsidRPr="00101C74">
        <w:rPr>
          <w:sz w:val="28"/>
          <w:szCs w:val="28"/>
        </w:rPr>
        <w:t xml:space="preserve"> </w:t>
      </w:r>
      <w:r w:rsidR="00101C74" w:rsidRPr="007B0AA6">
        <w:rPr>
          <w:sz w:val="28"/>
          <w:szCs w:val="28"/>
        </w:rPr>
        <w:t>4,50 lat</w:t>
      </w:r>
      <w:r w:rsidR="00101C74">
        <w:rPr>
          <w:sz w:val="28"/>
          <w:szCs w:val="28"/>
        </w:rPr>
        <w:t xml:space="preserve">i – </w:t>
      </w:r>
      <w:r>
        <w:rPr>
          <w:sz w:val="28"/>
          <w:szCs w:val="28"/>
        </w:rPr>
        <w:t>izsniedzot sertifikātu</w:t>
      </w:r>
      <w:r w:rsidR="00101C74">
        <w:rPr>
          <w:sz w:val="28"/>
          <w:szCs w:val="28"/>
        </w:rPr>
        <w:t xml:space="preserve"> </w:t>
      </w:r>
      <w:r>
        <w:rPr>
          <w:sz w:val="28"/>
          <w:szCs w:val="28"/>
        </w:rPr>
        <w:t>papīra formā</w:t>
      </w:r>
      <w:r w:rsidR="005F5A51" w:rsidRPr="007B0AA6">
        <w:rPr>
          <w:sz w:val="28"/>
          <w:szCs w:val="28"/>
        </w:rPr>
        <w:t>.</w:t>
      </w:r>
    </w:p>
    <w:p w:rsidR="005F5A51" w:rsidRPr="00840B58"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bookmarkStart w:id="23" w:name="p21"/>
      <w:bookmarkEnd w:id="23"/>
      <w:r>
        <w:rPr>
          <w:sz w:val="28"/>
          <w:szCs w:val="28"/>
        </w:rPr>
        <w:t>30</w:t>
      </w:r>
      <w:r w:rsidR="005F5A51" w:rsidRPr="00840B58">
        <w:rPr>
          <w:sz w:val="28"/>
          <w:szCs w:val="28"/>
        </w:rPr>
        <w:t xml:space="preserve">. Biedrība </w:t>
      </w:r>
      <w:r w:rsidR="005F5A51">
        <w:rPr>
          <w:sz w:val="28"/>
          <w:szCs w:val="28"/>
        </w:rPr>
        <w:t>piecu</w:t>
      </w:r>
      <w:r w:rsidR="005F5A51" w:rsidRPr="00840B58">
        <w:rPr>
          <w:sz w:val="28"/>
          <w:szCs w:val="28"/>
        </w:rPr>
        <w:t xml:space="preserve"> darbdien</w:t>
      </w:r>
      <w:r w:rsidR="005F5A51">
        <w:rPr>
          <w:sz w:val="28"/>
          <w:szCs w:val="28"/>
        </w:rPr>
        <w:t>u</w:t>
      </w:r>
      <w:r w:rsidR="005F5A51" w:rsidRPr="00840B58">
        <w:rPr>
          <w:sz w:val="28"/>
          <w:szCs w:val="28"/>
        </w:rPr>
        <w:t xml:space="preserve"> laikā pēc šo noteikumu </w:t>
      </w:r>
      <w:r>
        <w:rPr>
          <w:sz w:val="28"/>
          <w:szCs w:val="28"/>
        </w:rPr>
        <w:t>28</w:t>
      </w:r>
      <w:r w:rsidR="005F5A51" w:rsidRPr="00840B58">
        <w:rPr>
          <w:sz w:val="28"/>
          <w:szCs w:val="28"/>
        </w:rPr>
        <w:t xml:space="preserve">.punktā minētās informācijas saņemšanas izdara atbilstošas izmaiņas reģistrā un tīmekļa vietnē </w:t>
      </w:r>
      <w:proofErr w:type="spellStart"/>
      <w:r w:rsidR="005F5A51" w:rsidRPr="005F5A51">
        <w:rPr>
          <w:sz w:val="28"/>
          <w:szCs w:val="28"/>
        </w:rPr>
        <w:t>www.lvb.lv</w:t>
      </w:r>
      <w:proofErr w:type="spellEnd"/>
      <w:r w:rsidR="005F5A51" w:rsidRPr="00840B58">
        <w:rPr>
          <w:sz w:val="28"/>
          <w:szCs w:val="28"/>
        </w:rPr>
        <w:t>.</w:t>
      </w:r>
    </w:p>
    <w:p w:rsidR="005F5A51" w:rsidRPr="005F5A51" w:rsidRDefault="005F5A51" w:rsidP="005F5A51">
      <w:pPr>
        <w:rPr>
          <w:lang w:val="lv-LV"/>
        </w:rPr>
      </w:pPr>
    </w:p>
    <w:p w:rsidR="005F5A51" w:rsidRPr="00840B58" w:rsidRDefault="005F5A51" w:rsidP="005F5A51">
      <w:pPr>
        <w:pStyle w:val="tv212"/>
        <w:spacing w:before="0" w:line="240" w:lineRule="auto"/>
        <w:rPr>
          <w:sz w:val="28"/>
          <w:szCs w:val="28"/>
        </w:rPr>
      </w:pPr>
      <w:r>
        <w:rPr>
          <w:sz w:val="28"/>
          <w:szCs w:val="28"/>
        </w:rPr>
        <w:t>V</w:t>
      </w:r>
      <w:r w:rsidR="00663320">
        <w:rPr>
          <w:sz w:val="28"/>
          <w:szCs w:val="28"/>
        </w:rPr>
        <w:t>I</w:t>
      </w:r>
      <w:r w:rsidR="007046B5">
        <w:rPr>
          <w:sz w:val="28"/>
          <w:szCs w:val="28"/>
        </w:rPr>
        <w:t>.</w:t>
      </w:r>
      <w:r w:rsidRPr="00840B58">
        <w:rPr>
          <w:sz w:val="28"/>
          <w:szCs w:val="28"/>
        </w:rPr>
        <w:t xml:space="preserve"> Sertifikāta derīguma termiņa pagarināšana</w:t>
      </w:r>
    </w:p>
    <w:p w:rsidR="005F5A51" w:rsidRDefault="005F5A51" w:rsidP="005F5A51">
      <w:pPr>
        <w:pStyle w:val="tv213"/>
        <w:spacing w:before="0" w:line="240" w:lineRule="auto"/>
        <w:rPr>
          <w:sz w:val="28"/>
          <w:szCs w:val="28"/>
        </w:rPr>
      </w:pPr>
    </w:p>
    <w:p w:rsidR="005F5A51" w:rsidRPr="00BA4CE9" w:rsidRDefault="00663320" w:rsidP="00CB1DB7">
      <w:pPr>
        <w:pStyle w:val="tv213"/>
        <w:spacing w:before="0" w:line="240" w:lineRule="auto"/>
        <w:ind w:firstLine="720"/>
        <w:rPr>
          <w:sz w:val="28"/>
          <w:szCs w:val="28"/>
        </w:rPr>
      </w:pPr>
      <w:r>
        <w:rPr>
          <w:sz w:val="28"/>
          <w:szCs w:val="28"/>
        </w:rPr>
        <w:t>31</w:t>
      </w:r>
      <w:r w:rsidR="005F5A51" w:rsidRPr="003B4408">
        <w:rPr>
          <w:sz w:val="28"/>
          <w:szCs w:val="28"/>
        </w:rPr>
        <w:t xml:space="preserve">. Sertifikāta īpašnieka pienākums ir vismaz reizi gadā apmeklēt kvalifikācijas paaugstināšanas pasākumus veterināro zāļu jomā, kuros ietvertas </w:t>
      </w:r>
      <w:r w:rsidR="00920CFC">
        <w:rPr>
          <w:sz w:val="28"/>
          <w:szCs w:val="28"/>
        </w:rPr>
        <w:t xml:space="preserve">šo noteikumu </w:t>
      </w:r>
      <w:r w:rsidR="005F5A51">
        <w:rPr>
          <w:sz w:val="28"/>
          <w:szCs w:val="28"/>
        </w:rPr>
        <w:t>1</w:t>
      </w:r>
      <w:r w:rsidR="0012020C">
        <w:rPr>
          <w:sz w:val="28"/>
          <w:szCs w:val="28"/>
        </w:rPr>
        <w:t>3</w:t>
      </w:r>
      <w:r w:rsidR="005F5A51" w:rsidRPr="003B4408">
        <w:rPr>
          <w:sz w:val="28"/>
          <w:szCs w:val="28"/>
        </w:rPr>
        <w:t xml:space="preserve">.punktā minētās jomas (turpmāk </w:t>
      </w:r>
      <w:r w:rsidR="005F5A51">
        <w:rPr>
          <w:sz w:val="28"/>
          <w:szCs w:val="28"/>
        </w:rPr>
        <w:t>–</w:t>
      </w:r>
      <w:r w:rsidR="005F5A51" w:rsidRPr="003B4408">
        <w:rPr>
          <w:sz w:val="28"/>
          <w:szCs w:val="28"/>
        </w:rPr>
        <w:t xml:space="preserve"> kvalifikācijas paaugstināšanas pasākumi</w:t>
      </w:r>
      <w:r w:rsidR="005F5A51" w:rsidRPr="00BA4CE9">
        <w:rPr>
          <w:sz w:val="28"/>
          <w:szCs w:val="28"/>
        </w:rPr>
        <w:t>).</w:t>
      </w:r>
    </w:p>
    <w:p w:rsidR="005F5A51" w:rsidRDefault="005F5A51" w:rsidP="00CB1DB7">
      <w:pPr>
        <w:pStyle w:val="tv213"/>
        <w:spacing w:before="0" w:line="240" w:lineRule="auto"/>
        <w:ind w:firstLine="720"/>
        <w:rPr>
          <w:b/>
          <w:sz w:val="28"/>
          <w:szCs w:val="28"/>
        </w:rPr>
      </w:pPr>
    </w:p>
    <w:p w:rsidR="005F5A51" w:rsidRDefault="00663320" w:rsidP="00CB1DB7">
      <w:pPr>
        <w:pStyle w:val="tv213"/>
        <w:spacing w:before="0" w:line="240" w:lineRule="auto"/>
        <w:ind w:firstLine="720"/>
        <w:rPr>
          <w:sz w:val="28"/>
          <w:szCs w:val="28"/>
        </w:rPr>
      </w:pPr>
      <w:r>
        <w:rPr>
          <w:sz w:val="28"/>
          <w:szCs w:val="28"/>
        </w:rPr>
        <w:t>32</w:t>
      </w:r>
      <w:r w:rsidR="005F5A51" w:rsidRPr="005F5A51">
        <w:rPr>
          <w:sz w:val="28"/>
          <w:szCs w:val="28"/>
        </w:rPr>
        <w:t>. Ja</w:t>
      </w:r>
      <w:r w:rsidR="005F5A51">
        <w:rPr>
          <w:sz w:val="28"/>
          <w:szCs w:val="28"/>
        </w:rPr>
        <w:t xml:space="preserve"> pretendents sertifikāta darbības laikā nav apmeklējis </w:t>
      </w:r>
      <w:r w:rsidR="005F5A51" w:rsidRPr="003E5750">
        <w:rPr>
          <w:sz w:val="28"/>
          <w:szCs w:val="28"/>
        </w:rPr>
        <w:t>kvalifikācijas paaugstināšanas</w:t>
      </w:r>
      <w:r w:rsidR="005F5A51">
        <w:rPr>
          <w:sz w:val="28"/>
          <w:szCs w:val="28"/>
        </w:rPr>
        <w:t xml:space="preserve"> pasākumus</w:t>
      </w:r>
      <w:r w:rsidR="00101C74">
        <w:rPr>
          <w:sz w:val="28"/>
          <w:szCs w:val="28"/>
        </w:rPr>
        <w:t xml:space="preserve"> </w:t>
      </w:r>
      <w:r w:rsidR="005F5A51">
        <w:rPr>
          <w:sz w:val="28"/>
          <w:szCs w:val="28"/>
        </w:rPr>
        <w:t xml:space="preserve">atbilstoši šo noteikumu </w:t>
      </w:r>
      <w:r>
        <w:rPr>
          <w:sz w:val="28"/>
          <w:szCs w:val="28"/>
        </w:rPr>
        <w:t>31</w:t>
      </w:r>
      <w:r w:rsidR="005F5A51">
        <w:rPr>
          <w:sz w:val="28"/>
          <w:szCs w:val="28"/>
        </w:rPr>
        <w:t>.punktam, t</w:t>
      </w:r>
      <w:r w:rsidR="00101C74">
        <w:rPr>
          <w:sz w:val="28"/>
          <w:szCs w:val="28"/>
        </w:rPr>
        <w:t>a</w:t>
      </w:r>
      <w:r w:rsidR="005F5A51">
        <w:rPr>
          <w:sz w:val="28"/>
          <w:szCs w:val="28"/>
        </w:rPr>
        <w:t xml:space="preserve">s kārto </w:t>
      </w:r>
      <w:r w:rsidR="00E91127">
        <w:rPr>
          <w:sz w:val="28"/>
          <w:szCs w:val="28"/>
        </w:rPr>
        <w:t xml:space="preserve">kvalifikācijas </w:t>
      </w:r>
      <w:r w:rsidR="005F5A51">
        <w:rPr>
          <w:sz w:val="28"/>
          <w:szCs w:val="28"/>
        </w:rPr>
        <w:t xml:space="preserve">pārbaudi šo noteikumu </w:t>
      </w:r>
      <w:r w:rsidR="006345E9">
        <w:rPr>
          <w:sz w:val="28"/>
          <w:szCs w:val="28"/>
        </w:rPr>
        <w:t>1</w:t>
      </w:r>
      <w:r w:rsidR="00077A4E">
        <w:rPr>
          <w:sz w:val="28"/>
          <w:szCs w:val="28"/>
        </w:rPr>
        <w:t>3</w:t>
      </w:r>
      <w:r w:rsidR="005F5A51">
        <w:rPr>
          <w:sz w:val="28"/>
          <w:szCs w:val="28"/>
        </w:rPr>
        <w:t>.</w:t>
      </w:r>
      <w:r w:rsidR="00E91127">
        <w:rPr>
          <w:sz w:val="28"/>
          <w:szCs w:val="28"/>
        </w:rPr>
        <w:t>punktā noteiktajās jomās</w:t>
      </w:r>
      <w:r w:rsidR="005F5A51">
        <w:rPr>
          <w:sz w:val="28"/>
          <w:szCs w:val="28"/>
        </w:rPr>
        <w:t>.</w:t>
      </w:r>
    </w:p>
    <w:p w:rsidR="005F5A51" w:rsidRDefault="005F5A51" w:rsidP="00CB1DB7">
      <w:pPr>
        <w:pStyle w:val="tv213"/>
        <w:spacing w:before="0" w:line="240" w:lineRule="auto"/>
        <w:ind w:firstLine="720"/>
        <w:rPr>
          <w:sz w:val="28"/>
          <w:szCs w:val="28"/>
        </w:rPr>
      </w:pPr>
    </w:p>
    <w:p w:rsidR="001F42F4" w:rsidRDefault="00663320" w:rsidP="00CB1DB7">
      <w:pPr>
        <w:pStyle w:val="tv213"/>
        <w:spacing w:before="0" w:line="240" w:lineRule="auto"/>
        <w:ind w:firstLine="720"/>
        <w:rPr>
          <w:sz w:val="28"/>
          <w:szCs w:val="28"/>
        </w:rPr>
      </w:pPr>
      <w:r>
        <w:rPr>
          <w:sz w:val="28"/>
          <w:szCs w:val="28"/>
        </w:rPr>
        <w:t>33</w:t>
      </w:r>
      <w:r w:rsidR="005F5A51" w:rsidRPr="00840B58">
        <w:rPr>
          <w:sz w:val="28"/>
          <w:szCs w:val="28"/>
        </w:rPr>
        <w:t>. Lai pagarinā</w:t>
      </w:r>
      <w:r w:rsidR="001F42F4">
        <w:rPr>
          <w:sz w:val="28"/>
          <w:szCs w:val="28"/>
        </w:rPr>
        <w:t>tu sertifikāta derīguma termiņu</w:t>
      </w:r>
      <w:r w:rsidR="00B561DC">
        <w:rPr>
          <w:sz w:val="28"/>
          <w:szCs w:val="28"/>
        </w:rPr>
        <w:t>,</w:t>
      </w:r>
      <w:r w:rsidR="00101C74">
        <w:rPr>
          <w:sz w:val="28"/>
          <w:szCs w:val="28"/>
        </w:rPr>
        <w:t xml:space="preserve"> </w:t>
      </w:r>
      <w:r w:rsidR="001F42F4" w:rsidRPr="00840B58">
        <w:rPr>
          <w:sz w:val="28"/>
          <w:szCs w:val="28"/>
        </w:rPr>
        <w:t>pretendents</w:t>
      </w:r>
      <w:r w:rsidR="001F42F4">
        <w:rPr>
          <w:sz w:val="28"/>
          <w:szCs w:val="28"/>
        </w:rPr>
        <w:t>:</w:t>
      </w:r>
    </w:p>
    <w:p w:rsidR="005F5A51" w:rsidRDefault="00663320" w:rsidP="00CB1DB7">
      <w:pPr>
        <w:pStyle w:val="tv213"/>
        <w:spacing w:before="0" w:line="240" w:lineRule="auto"/>
        <w:ind w:firstLine="720"/>
        <w:rPr>
          <w:sz w:val="28"/>
          <w:szCs w:val="28"/>
        </w:rPr>
      </w:pPr>
      <w:r>
        <w:rPr>
          <w:sz w:val="28"/>
          <w:szCs w:val="28"/>
        </w:rPr>
        <w:t>33</w:t>
      </w:r>
      <w:r w:rsidR="001F42F4">
        <w:rPr>
          <w:sz w:val="28"/>
          <w:szCs w:val="28"/>
        </w:rPr>
        <w:t>.1.</w:t>
      </w:r>
      <w:r w:rsidR="005F5A51" w:rsidRPr="00840B58">
        <w:rPr>
          <w:sz w:val="28"/>
          <w:szCs w:val="28"/>
        </w:rPr>
        <w:t xml:space="preserve"> ne vēlāk kā mēnesi pirms sertifikāta derīguma termiņa beigām iesniedz biedrībā</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33</w:t>
      </w:r>
      <w:r w:rsidR="005F5A51">
        <w:rPr>
          <w:sz w:val="28"/>
          <w:szCs w:val="28"/>
        </w:rPr>
        <w:t>.</w:t>
      </w:r>
      <w:r w:rsidR="001F42F4">
        <w:rPr>
          <w:sz w:val="28"/>
          <w:szCs w:val="28"/>
        </w:rPr>
        <w:t>1.</w:t>
      </w:r>
      <w:r w:rsidR="005F5A51">
        <w:rPr>
          <w:sz w:val="28"/>
          <w:szCs w:val="28"/>
        </w:rPr>
        <w:t>1.</w:t>
      </w:r>
      <w:r w:rsidR="005F5A51" w:rsidRPr="00840B58">
        <w:rPr>
          <w:sz w:val="28"/>
          <w:szCs w:val="28"/>
        </w:rPr>
        <w:t xml:space="preserve"> iesniegumu sertifikāta derīguma termiņa pagarināšanai (4.pielikums</w:t>
      </w:r>
      <w:r w:rsidR="005F5A51">
        <w:rPr>
          <w:sz w:val="28"/>
          <w:szCs w:val="28"/>
        </w:rPr>
        <w:t>);</w:t>
      </w:r>
    </w:p>
    <w:p w:rsidR="005F5A51" w:rsidRDefault="00663320" w:rsidP="00CB1DB7">
      <w:pPr>
        <w:pStyle w:val="tv213"/>
        <w:spacing w:before="0" w:line="240" w:lineRule="auto"/>
        <w:ind w:firstLine="720"/>
        <w:rPr>
          <w:sz w:val="28"/>
          <w:szCs w:val="28"/>
        </w:rPr>
      </w:pPr>
      <w:r>
        <w:rPr>
          <w:sz w:val="28"/>
          <w:szCs w:val="28"/>
        </w:rPr>
        <w:t>33</w:t>
      </w:r>
      <w:r w:rsidR="005F5A51">
        <w:rPr>
          <w:sz w:val="28"/>
          <w:szCs w:val="28"/>
        </w:rPr>
        <w:t>.</w:t>
      </w:r>
      <w:r w:rsidR="001F42F4">
        <w:rPr>
          <w:sz w:val="28"/>
          <w:szCs w:val="28"/>
        </w:rPr>
        <w:t>1.</w:t>
      </w:r>
      <w:r w:rsidR="005F5A51">
        <w:rPr>
          <w:sz w:val="28"/>
          <w:szCs w:val="28"/>
        </w:rPr>
        <w:t>2. ikgadējo</w:t>
      </w:r>
      <w:r w:rsidR="00101C74">
        <w:rPr>
          <w:sz w:val="28"/>
          <w:szCs w:val="28"/>
        </w:rPr>
        <w:t xml:space="preserve"> </w:t>
      </w:r>
      <w:r w:rsidR="005F5A51" w:rsidRPr="003E5750">
        <w:rPr>
          <w:sz w:val="28"/>
          <w:szCs w:val="28"/>
        </w:rPr>
        <w:t>kvalifikācijas paaugstināšanas pasākumu apmeklējumu apliecinoš</w:t>
      </w:r>
      <w:r w:rsidR="005F5A51">
        <w:rPr>
          <w:sz w:val="28"/>
          <w:szCs w:val="28"/>
        </w:rPr>
        <w:t>u</w:t>
      </w:r>
      <w:r w:rsidR="005F5A51" w:rsidRPr="003E5750">
        <w:rPr>
          <w:sz w:val="28"/>
          <w:szCs w:val="28"/>
        </w:rPr>
        <w:t>s</w:t>
      </w:r>
      <w:r w:rsidR="005F5A51">
        <w:rPr>
          <w:sz w:val="28"/>
          <w:szCs w:val="28"/>
        </w:rPr>
        <w:t xml:space="preserve"> dokumentus;</w:t>
      </w:r>
    </w:p>
    <w:p w:rsidR="005F5A51" w:rsidRDefault="00663320" w:rsidP="00CB1DB7">
      <w:pPr>
        <w:pStyle w:val="tv213"/>
        <w:spacing w:before="0" w:line="240" w:lineRule="auto"/>
        <w:ind w:firstLine="720"/>
        <w:rPr>
          <w:sz w:val="28"/>
          <w:szCs w:val="28"/>
        </w:rPr>
      </w:pPr>
      <w:r>
        <w:rPr>
          <w:sz w:val="28"/>
          <w:szCs w:val="28"/>
        </w:rPr>
        <w:t>33</w:t>
      </w:r>
      <w:r w:rsidR="005F5A51">
        <w:rPr>
          <w:sz w:val="28"/>
          <w:szCs w:val="28"/>
        </w:rPr>
        <w:t>.</w:t>
      </w:r>
      <w:r w:rsidR="001F42F4">
        <w:rPr>
          <w:sz w:val="28"/>
          <w:szCs w:val="28"/>
        </w:rPr>
        <w:t>1.</w:t>
      </w:r>
      <w:r w:rsidR="005F5A51">
        <w:rPr>
          <w:sz w:val="28"/>
          <w:szCs w:val="28"/>
        </w:rPr>
        <w:t>3. pārskatu par profesionālo darbību (</w:t>
      </w:r>
      <w:r w:rsidR="005F5A51" w:rsidRPr="00626611">
        <w:rPr>
          <w:sz w:val="28"/>
          <w:szCs w:val="28"/>
        </w:rPr>
        <w:t>5.pielikums</w:t>
      </w:r>
      <w:r w:rsidR="005F5A51">
        <w:rPr>
          <w:sz w:val="28"/>
          <w:szCs w:val="28"/>
        </w:rPr>
        <w:t>);</w:t>
      </w:r>
    </w:p>
    <w:p w:rsidR="005F5A51" w:rsidRPr="007046B5" w:rsidRDefault="00663320" w:rsidP="00CB1DB7">
      <w:pPr>
        <w:pStyle w:val="tv213"/>
        <w:spacing w:before="0" w:line="240" w:lineRule="auto"/>
        <w:ind w:firstLine="720"/>
        <w:rPr>
          <w:sz w:val="28"/>
          <w:szCs w:val="28"/>
        </w:rPr>
      </w:pPr>
      <w:r w:rsidRPr="007046B5">
        <w:rPr>
          <w:sz w:val="28"/>
          <w:szCs w:val="28"/>
        </w:rPr>
        <w:t>3</w:t>
      </w:r>
      <w:r>
        <w:rPr>
          <w:sz w:val="28"/>
          <w:szCs w:val="28"/>
        </w:rPr>
        <w:t>3</w:t>
      </w:r>
      <w:r w:rsidR="005F5A51" w:rsidRPr="007046B5">
        <w:rPr>
          <w:sz w:val="28"/>
          <w:szCs w:val="28"/>
        </w:rPr>
        <w:t>.</w:t>
      </w:r>
      <w:r w:rsidR="001F42F4">
        <w:rPr>
          <w:sz w:val="28"/>
          <w:szCs w:val="28"/>
        </w:rPr>
        <w:t>2</w:t>
      </w:r>
      <w:r w:rsidR="005F5A51" w:rsidRPr="007046B5">
        <w:rPr>
          <w:sz w:val="28"/>
          <w:szCs w:val="28"/>
        </w:rPr>
        <w:t xml:space="preserve">. </w:t>
      </w:r>
      <w:r w:rsidR="001F42F4">
        <w:rPr>
          <w:sz w:val="28"/>
          <w:szCs w:val="28"/>
        </w:rPr>
        <w:t>ir nokārtojis kvalifikācijas pārbaudi</w:t>
      </w:r>
      <w:r w:rsidR="005F5A51" w:rsidRPr="007046B5">
        <w:rPr>
          <w:sz w:val="28"/>
          <w:szCs w:val="28"/>
        </w:rPr>
        <w:t xml:space="preserve"> – šo noteikumu </w:t>
      </w:r>
      <w:r w:rsidR="0084722C">
        <w:rPr>
          <w:sz w:val="28"/>
          <w:szCs w:val="28"/>
        </w:rPr>
        <w:t>32</w:t>
      </w:r>
      <w:r w:rsidR="00CB41B6">
        <w:rPr>
          <w:sz w:val="28"/>
          <w:szCs w:val="28"/>
        </w:rPr>
        <w:t>.</w:t>
      </w:r>
      <w:r w:rsidR="005F5A51" w:rsidRPr="007046B5">
        <w:rPr>
          <w:sz w:val="28"/>
          <w:szCs w:val="28"/>
        </w:rPr>
        <w:t xml:space="preserve"> un </w:t>
      </w:r>
      <w:r w:rsidR="0084722C" w:rsidRPr="007046B5">
        <w:rPr>
          <w:sz w:val="28"/>
          <w:szCs w:val="28"/>
        </w:rPr>
        <w:t>3</w:t>
      </w:r>
      <w:r w:rsidR="0084722C">
        <w:rPr>
          <w:sz w:val="28"/>
          <w:szCs w:val="28"/>
        </w:rPr>
        <w:t>4</w:t>
      </w:r>
      <w:r w:rsidR="005F5A51" w:rsidRPr="007046B5">
        <w:rPr>
          <w:sz w:val="28"/>
          <w:szCs w:val="28"/>
        </w:rPr>
        <w:t>.punktā noteiktajos gadījumos.</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34</w:t>
      </w:r>
      <w:r w:rsidR="005F5A51">
        <w:rPr>
          <w:sz w:val="28"/>
          <w:szCs w:val="28"/>
        </w:rPr>
        <w:t xml:space="preserve">. Ja pretendents iesniedz iesniegumu sertifikāta derīguma termiņa pagarināšanai un tam pievienojamos dokumentus pēc šo noteikumu </w:t>
      </w:r>
      <w:r w:rsidR="0084722C">
        <w:rPr>
          <w:sz w:val="28"/>
          <w:szCs w:val="28"/>
        </w:rPr>
        <w:t>33</w:t>
      </w:r>
      <w:r w:rsidR="005F5A51">
        <w:rPr>
          <w:sz w:val="28"/>
          <w:szCs w:val="28"/>
        </w:rPr>
        <w:t xml:space="preserve">.punktā norādītā termiņa, tas kārto kvalifikācijas pārbaudi šo noteikumu </w:t>
      </w:r>
      <w:r w:rsidR="006345E9">
        <w:rPr>
          <w:sz w:val="28"/>
          <w:szCs w:val="28"/>
        </w:rPr>
        <w:t>1</w:t>
      </w:r>
      <w:r w:rsidR="0012020C">
        <w:rPr>
          <w:sz w:val="28"/>
          <w:szCs w:val="28"/>
        </w:rPr>
        <w:t>3</w:t>
      </w:r>
      <w:r w:rsidR="005F5A51" w:rsidRPr="00ED4216">
        <w:rPr>
          <w:sz w:val="28"/>
          <w:szCs w:val="28"/>
        </w:rPr>
        <w:t>.</w:t>
      </w:r>
      <w:r w:rsidR="00E91127">
        <w:rPr>
          <w:sz w:val="28"/>
          <w:szCs w:val="28"/>
        </w:rPr>
        <w:t>punktā noteiktajās jomās</w:t>
      </w:r>
      <w:r w:rsidR="005F5A51">
        <w:rPr>
          <w:sz w:val="28"/>
          <w:szCs w:val="28"/>
        </w:rPr>
        <w:t>.</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35</w:t>
      </w:r>
      <w:r w:rsidR="005F5A51">
        <w:rPr>
          <w:sz w:val="28"/>
          <w:szCs w:val="28"/>
        </w:rPr>
        <w:t>.</w:t>
      </w:r>
      <w:r w:rsidR="00101C74">
        <w:rPr>
          <w:sz w:val="28"/>
          <w:szCs w:val="28"/>
        </w:rPr>
        <w:t xml:space="preserve"> </w:t>
      </w:r>
      <w:r w:rsidR="005F5A51">
        <w:rPr>
          <w:sz w:val="28"/>
          <w:szCs w:val="28"/>
        </w:rPr>
        <w:t>Biedrība piecu darbdienu laikā pēc iesnieguma saņemšanas pārbauda</w:t>
      </w:r>
      <w:r w:rsidR="005F5A51" w:rsidRPr="00052F99">
        <w:rPr>
          <w:sz w:val="28"/>
          <w:szCs w:val="28"/>
        </w:rPr>
        <w:t xml:space="preserve"> šo noteikumu </w:t>
      </w:r>
      <w:r>
        <w:rPr>
          <w:sz w:val="28"/>
          <w:szCs w:val="28"/>
        </w:rPr>
        <w:t>33</w:t>
      </w:r>
      <w:r w:rsidR="005F5A51" w:rsidRPr="00052F99">
        <w:rPr>
          <w:sz w:val="28"/>
          <w:szCs w:val="28"/>
        </w:rPr>
        <w:t>.punktā minētos dokumentus</w:t>
      </w:r>
      <w:r w:rsidR="005F5A51">
        <w:rPr>
          <w:sz w:val="28"/>
          <w:szCs w:val="28"/>
        </w:rPr>
        <w:t xml:space="preserve">. Ja </w:t>
      </w:r>
      <w:r w:rsidR="005F5A51" w:rsidRPr="00840B58">
        <w:rPr>
          <w:sz w:val="28"/>
          <w:szCs w:val="28"/>
        </w:rPr>
        <w:t xml:space="preserve">pretendents nav iesniedzis </w:t>
      </w:r>
      <w:r w:rsidR="005F5A51" w:rsidRPr="00840B58">
        <w:rPr>
          <w:sz w:val="28"/>
          <w:szCs w:val="28"/>
        </w:rPr>
        <w:lastRenderedPageBreak/>
        <w:t>visus minētos dokumentus vai tie ir nepilnīgi</w:t>
      </w:r>
      <w:r w:rsidR="005F5A51">
        <w:rPr>
          <w:sz w:val="28"/>
          <w:szCs w:val="28"/>
        </w:rPr>
        <w:t xml:space="preserve">, tas </w:t>
      </w:r>
      <w:r w:rsidR="006345E9">
        <w:rPr>
          <w:sz w:val="28"/>
          <w:szCs w:val="28"/>
        </w:rPr>
        <w:t xml:space="preserve">piecu darbdienu laikā </w:t>
      </w:r>
      <w:r w:rsidR="005F5A51">
        <w:rPr>
          <w:sz w:val="28"/>
          <w:szCs w:val="28"/>
        </w:rPr>
        <w:t>pēc biedrības pieprasījuma saņemšanas iesniedz nepieciešamo informāciju.</w:t>
      </w:r>
    </w:p>
    <w:p w:rsidR="00AD259F" w:rsidRDefault="00AD259F" w:rsidP="00CB1DB7">
      <w:pPr>
        <w:pStyle w:val="tv213"/>
        <w:spacing w:before="0" w:line="240" w:lineRule="auto"/>
        <w:ind w:firstLine="720"/>
        <w:rPr>
          <w:sz w:val="28"/>
          <w:szCs w:val="28"/>
        </w:rPr>
      </w:pPr>
    </w:p>
    <w:p w:rsidR="00AD259F" w:rsidRPr="00AD259F" w:rsidRDefault="00AD259F" w:rsidP="00CB1DB7">
      <w:pPr>
        <w:pStyle w:val="tv213"/>
        <w:spacing w:before="0" w:line="240" w:lineRule="auto"/>
        <w:ind w:firstLine="720"/>
        <w:rPr>
          <w:i/>
          <w:sz w:val="28"/>
          <w:szCs w:val="28"/>
        </w:rPr>
      </w:pPr>
      <w:r w:rsidRPr="00AD259F">
        <w:rPr>
          <w:sz w:val="28"/>
          <w:szCs w:val="28"/>
        </w:rPr>
        <w:t>3</w:t>
      </w:r>
      <w:r w:rsidR="00663320">
        <w:rPr>
          <w:sz w:val="28"/>
          <w:szCs w:val="28"/>
        </w:rPr>
        <w:t>6</w:t>
      </w:r>
      <w:r w:rsidRPr="00AD259F">
        <w:rPr>
          <w:sz w:val="28"/>
          <w:szCs w:val="28"/>
        </w:rPr>
        <w:t xml:space="preserve">. </w:t>
      </w:r>
      <w:r w:rsidR="00894C74">
        <w:rPr>
          <w:sz w:val="28"/>
          <w:szCs w:val="28"/>
        </w:rPr>
        <w:t>Biedrība divu darbdienu laikā pēc šo noteikumu 3</w:t>
      </w:r>
      <w:r w:rsidR="00663320">
        <w:rPr>
          <w:sz w:val="28"/>
          <w:szCs w:val="28"/>
        </w:rPr>
        <w:t>5</w:t>
      </w:r>
      <w:r w:rsidR="00894C74">
        <w:rPr>
          <w:sz w:val="28"/>
          <w:szCs w:val="28"/>
        </w:rPr>
        <w:t>.punktā minēto dokumentu saņemšanas un pārbaudes tos nodod sertifikācijas komisijai.</w:t>
      </w:r>
    </w:p>
    <w:p w:rsidR="005F5A51" w:rsidRPr="00321599" w:rsidRDefault="005F5A51" w:rsidP="00CB1DB7">
      <w:pPr>
        <w:pStyle w:val="tv213"/>
        <w:spacing w:before="0" w:line="240" w:lineRule="auto"/>
        <w:ind w:firstLine="720"/>
        <w:rPr>
          <w:sz w:val="28"/>
          <w:szCs w:val="28"/>
        </w:rPr>
      </w:pPr>
    </w:p>
    <w:p w:rsidR="005F5A51" w:rsidRDefault="00663320" w:rsidP="00CB1DB7">
      <w:pPr>
        <w:pStyle w:val="tv2131"/>
        <w:spacing w:before="0" w:line="240" w:lineRule="auto"/>
        <w:ind w:firstLine="720"/>
        <w:rPr>
          <w:rFonts w:ascii="Times New Roman" w:hAnsi="Times New Roman"/>
          <w:sz w:val="28"/>
          <w:szCs w:val="28"/>
        </w:rPr>
      </w:pPr>
      <w:r>
        <w:rPr>
          <w:rFonts w:ascii="Times New Roman" w:hAnsi="Times New Roman"/>
          <w:sz w:val="28"/>
          <w:szCs w:val="28"/>
        </w:rPr>
        <w:t>37</w:t>
      </w:r>
      <w:r w:rsidR="005F5A51" w:rsidRPr="00196B4D">
        <w:rPr>
          <w:rFonts w:ascii="Times New Roman" w:hAnsi="Times New Roman"/>
          <w:sz w:val="28"/>
          <w:szCs w:val="28"/>
        </w:rPr>
        <w:t>. Sertifikācijas komisija</w:t>
      </w:r>
      <w:r w:rsidR="00542342">
        <w:rPr>
          <w:rFonts w:ascii="Times New Roman" w:hAnsi="Times New Roman"/>
          <w:sz w:val="28"/>
          <w:szCs w:val="28"/>
        </w:rPr>
        <w:t xml:space="preserve"> </w:t>
      </w:r>
      <w:r w:rsidR="00AD259F">
        <w:rPr>
          <w:rFonts w:ascii="Times New Roman" w:hAnsi="Times New Roman"/>
          <w:sz w:val="28"/>
          <w:szCs w:val="28"/>
        </w:rPr>
        <w:t>trīs</w:t>
      </w:r>
      <w:r w:rsidR="00682978">
        <w:rPr>
          <w:rFonts w:ascii="Times New Roman" w:hAnsi="Times New Roman"/>
          <w:sz w:val="28"/>
          <w:szCs w:val="28"/>
        </w:rPr>
        <w:t xml:space="preserve"> darbdienu laikā pēc šo noteikumu 3</w:t>
      </w:r>
      <w:r>
        <w:rPr>
          <w:rFonts w:ascii="Times New Roman" w:hAnsi="Times New Roman"/>
          <w:sz w:val="28"/>
          <w:szCs w:val="28"/>
        </w:rPr>
        <w:t>6</w:t>
      </w:r>
      <w:r w:rsidR="00682978">
        <w:rPr>
          <w:rFonts w:ascii="Times New Roman" w:hAnsi="Times New Roman"/>
          <w:sz w:val="28"/>
          <w:szCs w:val="28"/>
        </w:rPr>
        <w:t>.punktā minēt</w:t>
      </w:r>
      <w:r w:rsidR="00AD259F">
        <w:rPr>
          <w:rFonts w:ascii="Times New Roman" w:hAnsi="Times New Roman"/>
          <w:sz w:val="28"/>
          <w:szCs w:val="28"/>
        </w:rPr>
        <w:t>o</w:t>
      </w:r>
      <w:r w:rsidR="00542342">
        <w:rPr>
          <w:rFonts w:ascii="Times New Roman" w:hAnsi="Times New Roman"/>
          <w:sz w:val="28"/>
          <w:szCs w:val="28"/>
        </w:rPr>
        <w:t xml:space="preserve"> </w:t>
      </w:r>
      <w:r w:rsidR="00AD259F">
        <w:rPr>
          <w:rFonts w:ascii="Times New Roman" w:hAnsi="Times New Roman"/>
          <w:sz w:val="28"/>
          <w:szCs w:val="28"/>
        </w:rPr>
        <w:t>dokumentu</w:t>
      </w:r>
      <w:r w:rsidR="00682978">
        <w:rPr>
          <w:rFonts w:ascii="Times New Roman" w:hAnsi="Times New Roman"/>
          <w:sz w:val="28"/>
          <w:szCs w:val="28"/>
        </w:rPr>
        <w:t xml:space="preserve"> saņemšanas </w:t>
      </w:r>
      <w:r w:rsidR="005F5A51" w:rsidRPr="00196B4D">
        <w:rPr>
          <w:rFonts w:ascii="Times New Roman" w:hAnsi="Times New Roman"/>
          <w:sz w:val="28"/>
          <w:szCs w:val="28"/>
        </w:rPr>
        <w:t>pieņem lēmumu par</w:t>
      </w:r>
      <w:r w:rsidR="005F5A51">
        <w:rPr>
          <w:rFonts w:ascii="Times New Roman" w:hAnsi="Times New Roman"/>
          <w:sz w:val="28"/>
          <w:szCs w:val="28"/>
        </w:rPr>
        <w:t>:</w:t>
      </w:r>
    </w:p>
    <w:p w:rsidR="005F5A51" w:rsidRDefault="00663320" w:rsidP="00CB1DB7">
      <w:pPr>
        <w:pStyle w:val="tv2131"/>
        <w:spacing w:before="0" w:line="240" w:lineRule="auto"/>
        <w:ind w:firstLine="720"/>
        <w:rPr>
          <w:rFonts w:ascii="Times New Roman" w:hAnsi="Times New Roman"/>
          <w:sz w:val="28"/>
          <w:szCs w:val="28"/>
        </w:rPr>
      </w:pPr>
      <w:r>
        <w:rPr>
          <w:rFonts w:ascii="Times New Roman" w:hAnsi="Times New Roman"/>
          <w:sz w:val="28"/>
          <w:szCs w:val="28"/>
        </w:rPr>
        <w:t>37</w:t>
      </w:r>
      <w:r w:rsidR="005F5A51">
        <w:rPr>
          <w:rFonts w:ascii="Times New Roman" w:hAnsi="Times New Roman"/>
          <w:sz w:val="28"/>
          <w:szCs w:val="28"/>
        </w:rPr>
        <w:t>.1.</w:t>
      </w:r>
      <w:r w:rsidR="005F5A51" w:rsidRPr="00196B4D">
        <w:rPr>
          <w:rFonts w:ascii="Times New Roman" w:hAnsi="Times New Roman"/>
          <w:sz w:val="28"/>
          <w:szCs w:val="28"/>
        </w:rPr>
        <w:t xml:space="preserve"> sertifikāta derīguma termiņa pagarināšanu</w:t>
      </w:r>
      <w:r w:rsidR="005F5A51">
        <w:rPr>
          <w:rFonts w:ascii="Times New Roman" w:hAnsi="Times New Roman"/>
          <w:sz w:val="28"/>
          <w:szCs w:val="28"/>
        </w:rPr>
        <w:t>;</w:t>
      </w:r>
    </w:p>
    <w:p w:rsidR="005F5A51" w:rsidRDefault="00663320" w:rsidP="00CB1DB7">
      <w:pPr>
        <w:pStyle w:val="tv2131"/>
        <w:spacing w:before="0" w:line="240" w:lineRule="auto"/>
        <w:ind w:firstLine="720"/>
        <w:rPr>
          <w:rFonts w:ascii="Times New Roman" w:hAnsi="Times New Roman"/>
          <w:sz w:val="28"/>
          <w:szCs w:val="28"/>
        </w:rPr>
      </w:pPr>
      <w:r>
        <w:rPr>
          <w:rFonts w:ascii="Times New Roman" w:hAnsi="Times New Roman"/>
          <w:sz w:val="28"/>
          <w:szCs w:val="28"/>
        </w:rPr>
        <w:t>37</w:t>
      </w:r>
      <w:r w:rsidR="005F5A51">
        <w:rPr>
          <w:rFonts w:ascii="Times New Roman" w:hAnsi="Times New Roman"/>
          <w:sz w:val="28"/>
          <w:szCs w:val="28"/>
        </w:rPr>
        <w:t>.</w:t>
      </w:r>
      <w:r w:rsidR="00E71C67">
        <w:rPr>
          <w:rFonts w:ascii="Times New Roman" w:hAnsi="Times New Roman"/>
          <w:sz w:val="28"/>
          <w:szCs w:val="28"/>
        </w:rPr>
        <w:t>2</w:t>
      </w:r>
      <w:r w:rsidR="005F5A51">
        <w:rPr>
          <w:rFonts w:ascii="Times New Roman" w:hAnsi="Times New Roman"/>
          <w:sz w:val="28"/>
          <w:szCs w:val="28"/>
        </w:rPr>
        <w:t>.</w:t>
      </w:r>
      <w:r w:rsidR="005F5A51" w:rsidRPr="00196B4D">
        <w:rPr>
          <w:rFonts w:ascii="Times New Roman" w:hAnsi="Times New Roman"/>
          <w:sz w:val="28"/>
          <w:szCs w:val="28"/>
        </w:rPr>
        <w:t xml:space="preserve"> atteikumu pagarināt</w:t>
      </w:r>
      <w:r w:rsidR="00BA4CE9">
        <w:rPr>
          <w:rFonts w:ascii="Times New Roman" w:hAnsi="Times New Roman"/>
          <w:sz w:val="28"/>
          <w:szCs w:val="28"/>
        </w:rPr>
        <w:t xml:space="preserve"> sertifikāta derīguma termiņu.</w:t>
      </w:r>
    </w:p>
    <w:p w:rsidR="005F5A51" w:rsidRDefault="005F5A51" w:rsidP="00CB1DB7">
      <w:pPr>
        <w:pStyle w:val="tv2131"/>
        <w:spacing w:before="0" w:line="240" w:lineRule="auto"/>
        <w:ind w:firstLine="720"/>
        <w:rPr>
          <w:rFonts w:ascii="Times New Roman" w:hAnsi="Times New Roman"/>
          <w:sz w:val="28"/>
          <w:szCs w:val="28"/>
        </w:rPr>
      </w:pPr>
    </w:p>
    <w:p w:rsidR="005F5A51" w:rsidRDefault="00663320" w:rsidP="00CB1DB7">
      <w:pPr>
        <w:pStyle w:val="tv2131"/>
        <w:spacing w:before="0" w:line="240" w:lineRule="auto"/>
        <w:ind w:firstLine="720"/>
        <w:rPr>
          <w:rFonts w:ascii="Times New Roman" w:hAnsi="Times New Roman"/>
          <w:sz w:val="28"/>
          <w:szCs w:val="28"/>
        </w:rPr>
      </w:pPr>
      <w:r>
        <w:rPr>
          <w:rFonts w:ascii="Times New Roman" w:hAnsi="Times New Roman"/>
          <w:sz w:val="28"/>
          <w:szCs w:val="28"/>
        </w:rPr>
        <w:t>38</w:t>
      </w:r>
      <w:r w:rsidR="005F5A51" w:rsidRPr="00196B4D">
        <w:rPr>
          <w:rFonts w:ascii="Times New Roman" w:hAnsi="Times New Roman"/>
          <w:sz w:val="28"/>
          <w:szCs w:val="28"/>
        </w:rPr>
        <w:t>. Sertifikācijas komisija</w:t>
      </w:r>
      <w:r w:rsidR="005F5A51">
        <w:rPr>
          <w:rFonts w:ascii="Times New Roman" w:hAnsi="Times New Roman"/>
          <w:sz w:val="28"/>
          <w:szCs w:val="28"/>
        </w:rPr>
        <w:t xml:space="preserve"> piecu</w:t>
      </w:r>
      <w:r w:rsidR="005F5A51" w:rsidRPr="00196B4D">
        <w:rPr>
          <w:rFonts w:ascii="Times New Roman" w:hAnsi="Times New Roman"/>
          <w:sz w:val="28"/>
          <w:szCs w:val="28"/>
        </w:rPr>
        <w:t xml:space="preserve"> darbdien</w:t>
      </w:r>
      <w:r w:rsidR="005F5A51">
        <w:rPr>
          <w:rFonts w:ascii="Times New Roman" w:hAnsi="Times New Roman"/>
          <w:sz w:val="28"/>
          <w:szCs w:val="28"/>
        </w:rPr>
        <w:t>u</w:t>
      </w:r>
      <w:r w:rsidR="005F5A51" w:rsidRPr="00196B4D">
        <w:rPr>
          <w:rFonts w:ascii="Times New Roman" w:hAnsi="Times New Roman"/>
          <w:sz w:val="28"/>
          <w:szCs w:val="28"/>
        </w:rPr>
        <w:t xml:space="preserve"> laikā </w:t>
      </w:r>
      <w:r w:rsidR="005F5A51">
        <w:rPr>
          <w:rFonts w:ascii="Times New Roman" w:hAnsi="Times New Roman"/>
          <w:sz w:val="28"/>
          <w:szCs w:val="28"/>
        </w:rPr>
        <w:t xml:space="preserve">pēc lēmuma pieņemšanas </w:t>
      </w:r>
      <w:r w:rsidR="005F5A51" w:rsidRPr="00196B4D">
        <w:rPr>
          <w:rFonts w:ascii="Times New Roman" w:hAnsi="Times New Roman"/>
          <w:sz w:val="28"/>
          <w:szCs w:val="28"/>
        </w:rPr>
        <w:t xml:space="preserve">pieņemto lēmumu </w:t>
      </w:r>
      <w:r w:rsidR="007046B5">
        <w:rPr>
          <w:rFonts w:ascii="Times New Roman" w:hAnsi="Times New Roman"/>
          <w:sz w:val="28"/>
          <w:szCs w:val="28"/>
        </w:rPr>
        <w:t>paziņo pretendentam</w:t>
      </w:r>
      <w:r w:rsidR="005F5A51" w:rsidRPr="00196B4D">
        <w:rPr>
          <w:rFonts w:ascii="Times New Roman" w:hAnsi="Times New Roman"/>
          <w:sz w:val="28"/>
          <w:szCs w:val="28"/>
        </w:rPr>
        <w:t>.</w:t>
      </w:r>
    </w:p>
    <w:p w:rsidR="007046B5" w:rsidRPr="00196B4D" w:rsidRDefault="007046B5" w:rsidP="00CB1DB7">
      <w:pPr>
        <w:pStyle w:val="tv2131"/>
        <w:spacing w:before="0" w:line="240" w:lineRule="auto"/>
        <w:ind w:firstLine="720"/>
        <w:rPr>
          <w:rFonts w:ascii="Times New Roman" w:hAnsi="Times New Roman"/>
          <w:sz w:val="28"/>
          <w:szCs w:val="28"/>
        </w:rPr>
      </w:pPr>
    </w:p>
    <w:p w:rsidR="005F5A51" w:rsidRPr="00840B58" w:rsidRDefault="00663320" w:rsidP="00CB1DB7">
      <w:pPr>
        <w:pStyle w:val="tv213"/>
        <w:spacing w:before="0" w:line="240" w:lineRule="auto"/>
        <w:ind w:firstLine="720"/>
        <w:rPr>
          <w:sz w:val="28"/>
          <w:szCs w:val="28"/>
        </w:rPr>
      </w:pPr>
      <w:r>
        <w:rPr>
          <w:sz w:val="28"/>
          <w:szCs w:val="28"/>
        </w:rPr>
        <w:t>39</w:t>
      </w:r>
      <w:r w:rsidR="005F5A51" w:rsidRPr="00840B58">
        <w:rPr>
          <w:sz w:val="28"/>
          <w:szCs w:val="28"/>
        </w:rPr>
        <w:t xml:space="preserve">. Ja sertifikācijas komisija </w:t>
      </w:r>
      <w:r w:rsidR="00B561DC">
        <w:rPr>
          <w:sz w:val="28"/>
          <w:szCs w:val="28"/>
        </w:rPr>
        <w:t xml:space="preserve">ir </w:t>
      </w:r>
      <w:r w:rsidR="005F5A51" w:rsidRPr="00840B58">
        <w:rPr>
          <w:sz w:val="28"/>
          <w:szCs w:val="28"/>
        </w:rPr>
        <w:t>pieņēmusi lēmumu par sertifikāta derīguma termiņa pagarināšanu, biedrība</w:t>
      </w:r>
      <w:r w:rsidR="00BA4CE9">
        <w:rPr>
          <w:sz w:val="28"/>
          <w:szCs w:val="28"/>
        </w:rPr>
        <w:t xml:space="preserve"> pēc minētā lēmuma pieņemšanas:</w:t>
      </w:r>
    </w:p>
    <w:p w:rsidR="005F5A51" w:rsidRPr="00840B58" w:rsidRDefault="00663320" w:rsidP="00CB1DB7">
      <w:pPr>
        <w:pStyle w:val="tv213"/>
        <w:spacing w:before="0" w:line="240" w:lineRule="auto"/>
        <w:ind w:firstLine="720"/>
        <w:rPr>
          <w:sz w:val="28"/>
          <w:szCs w:val="28"/>
        </w:rPr>
      </w:pPr>
      <w:r>
        <w:rPr>
          <w:sz w:val="28"/>
          <w:szCs w:val="28"/>
        </w:rPr>
        <w:t>39</w:t>
      </w:r>
      <w:r w:rsidR="005F5A51" w:rsidRPr="00840B58">
        <w:rPr>
          <w:sz w:val="28"/>
          <w:szCs w:val="28"/>
        </w:rPr>
        <w:t xml:space="preserve">.1. </w:t>
      </w:r>
      <w:r w:rsidR="005F5A51">
        <w:rPr>
          <w:sz w:val="28"/>
          <w:szCs w:val="28"/>
        </w:rPr>
        <w:t>piecu</w:t>
      </w:r>
      <w:r w:rsidR="005F5A51" w:rsidRPr="00840B58">
        <w:rPr>
          <w:sz w:val="28"/>
          <w:szCs w:val="28"/>
        </w:rPr>
        <w:t xml:space="preserve"> darbdien</w:t>
      </w:r>
      <w:r w:rsidR="005F5A51">
        <w:rPr>
          <w:sz w:val="28"/>
          <w:szCs w:val="28"/>
        </w:rPr>
        <w:t>u</w:t>
      </w:r>
      <w:r w:rsidR="005F5A51" w:rsidRPr="00840B58">
        <w:rPr>
          <w:sz w:val="28"/>
          <w:szCs w:val="28"/>
        </w:rPr>
        <w:t xml:space="preserve"> laikā reģistrā un tīmekļa vietnē </w:t>
      </w:r>
      <w:proofErr w:type="spellStart"/>
      <w:r w:rsidR="005F5A51" w:rsidRPr="00840B58">
        <w:rPr>
          <w:sz w:val="28"/>
          <w:szCs w:val="28"/>
        </w:rPr>
        <w:t>www.lvb.lv</w:t>
      </w:r>
      <w:proofErr w:type="spellEnd"/>
      <w:r w:rsidR="005F5A51" w:rsidRPr="00840B58">
        <w:rPr>
          <w:sz w:val="28"/>
          <w:szCs w:val="28"/>
        </w:rPr>
        <w:t xml:space="preserve"> izdara izmaiņas, norādot pārreģistrētā sertifikāta izsniegšanas datumu, sertifikācijas komisijas sēdes protokola numuru un sertifikāta derīguma termiņu; </w:t>
      </w:r>
    </w:p>
    <w:p w:rsidR="005F5A51" w:rsidRPr="00840B58" w:rsidRDefault="00663320" w:rsidP="00CB1DB7">
      <w:pPr>
        <w:pStyle w:val="tv213"/>
        <w:spacing w:before="0" w:line="240" w:lineRule="auto"/>
        <w:ind w:firstLine="720"/>
        <w:rPr>
          <w:sz w:val="28"/>
          <w:szCs w:val="28"/>
        </w:rPr>
      </w:pPr>
      <w:r>
        <w:rPr>
          <w:sz w:val="28"/>
          <w:szCs w:val="28"/>
        </w:rPr>
        <w:t>39</w:t>
      </w:r>
      <w:r w:rsidR="005F5A51" w:rsidRPr="00840B58">
        <w:rPr>
          <w:sz w:val="28"/>
          <w:szCs w:val="28"/>
        </w:rPr>
        <w:t xml:space="preserve">.2. piecu darbdienu laikā izsniedz sertifikātu sertificētajai personai. Biedrība sertifikātu </w:t>
      </w:r>
      <w:r w:rsidR="004F4F5E" w:rsidRPr="004F4F5E">
        <w:rPr>
          <w:bCs/>
          <w:sz w:val="28"/>
          <w:szCs w:val="28"/>
        </w:rPr>
        <w:t xml:space="preserve">vai tā dublikātu izsniedz elektroniska dokumenta formā, nosūtot to uz pretendenta iesniegumā par sertifikāta derīguma termiņa </w:t>
      </w:r>
      <w:r w:rsidR="004F4F5E" w:rsidRPr="00BA4CE9">
        <w:rPr>
          <w:bCs/>
          <w:sz w:val="28"/>
          <w:szCs w:val="28"/>
        </w:rPr>
        <w:t>pagarināšanu norādīto</w:t>
      </w:r>
      <w:r w:rsidR="004F4F5E" w:rsidRPr="004F4F5E">
        <w:rPr>
          <w:bCs/>
          <w:sz w:val="28"/>
          <w:szCs w:val="28"/>
        </w:rPr>
        <w:t xml:space="preserve"> e-pasta adresi.</w:t>
      </w:r>
      <w:r w:rsidR="002433A8" w:rsidRPr="002433A8">
        <w:rPr>
          <w:bCs/>
          <w:sz w:val="28"/>
          <w:szCs w:val="28"/>
        </w:rPr>
        <w:t xml:space="preserve"> Papīra dokumenta formā sertifikātu</w:t>
      </w:r>
      <w:r w:rsidR="002433A8" w:rsidRPr="002433A8">
        <w:rPr>
          <w:rStyle w:val="spelle"/>
          <w:bCs/>
          <w:sz w:val="28"/>
          <w:szCs w:val="28"/>
        </w:rPr>
        <w:t xml:space="preserve"> izsniedz pēc pieprasījuma</w:t>
      </w:r>
      <w:r w:rsidR="002433A8" w:rsidRPr="002433A8">
        <w:rPr>
          <w:sz w:val="28"/>
          <w:szCs w:val="28"/>
        </w:rPr>
        <w:t>.</w:t>
      </w:r>
    </w:p>
    <w:p w:rsidR="005F5A51" w:rsidRDefault="005F5A51" w:rsidP="00CB1DB7">
      <w:pPr>
        <w:pStyle w:val="tv213"/>
        <w:spacing w:before="0" w:line="240" w:lineRule="auto"/>
        <w:ind w:firstLine="720"/>
        <w:rPr>
          <w:sz w:val="28"/>
          <w:szCs w:val="28"/>
        </w:rPr>
      </w:pPr>
    </w:p>
    <w:p w:rsidR="00D22D65" w:rsidRDefault="00663320" w:rsidP="00CB1DB7">
      <w:pPr>
        <w:pStyle w:val="tv213"/>
        <w:spacing w:before="0" w:line="240" w:lineRule="auto"/>
        <w:ind w:firstLine="720"/>
        <w:rPr>
          <w:sz w:val="28"/>
          <w:szCs w:val="28"/>
        </w:rPr>
      </w:pPr>
      <w:r>
        <w:rPr>
          <w:sz w:val="28"/>
          <w:szCs w:val="28"/>
        </w:rPr>
        <w:t>40</w:t>
      </w:r>
      <w:r w:rsidR="005F5A51" w:rsidRPr="00840B58">
        <w:rPr>
          <w:sz w:val="28"/>
          <w:szCs w:val="28"/>
        </w:rPr>
        <w:t>. Sertifikācijas komisija pieņem lēmumu par atteikumu pagarin</w:t>
      </w:r>
      <w:r w:rsidR="00BA4CE9">
        <w:rPr>
          <w:sz w:val="28"/>
          <w:szCs w:val="28"/>
        </w:rPr>
        <w:t>āt sertifikāta derīguma termiņu</w:t>
      </w:r>
      <w:r w:rsidR="005F5A51" w:rsidRPr="00840B58">
        <w:rPr>
          <w:sz w:val="28"/>
          <w:szCs w:val="28"/>
        </w:rPr>
        <w:t>, ja:</w:t>
      </w:r>
    </w:p>
    <w:p w:rsidR="005F5A51" w:rsidRPr="00840B58" w:rsidRDefault="00663320" w:rsidP="00CB1DB7">
      <w:pPr>
        <w:pStyle w:val="tv213"/>
        <w:spacing w:before="0" w:line="240" w:lineRule="auto"/>
        <w:ind w:firstLine="720"/>
        <w:rPr>
          <w:sz w:val="28"/>
          <w:szCs w:val="28"/>
        </w:rPr>
      </w:pPr>
      <w:r>
        <w:rPr>
          <w:sz w:val="28"/>
          <w:szCs w:val="28"/>
        </w:rPr>
        <w:t>40</w:t>
      </w:r>
      <w:r w:rsidR="00D22D65">
        <w:rPr>
          <w:sz w:val="28"/>
          <w:szCs w:val="28"/>
        </w:rPr>
        <w:t>.1.</w:t>
      </w:r>
      <w:r w:rsidR="005B2D8A">
        <w:rPr>
          <w:sz w:val="28"/>
          <w:szCs w:val="28"/>
        </w:rPr>
        <w:t xml:space="preserve"> </w:t>
      </w:r>
      <w:r w:rsidR="00D22D65" w:rsidRPr="00840B58">
        <w:rPr>
          <w:sz w:val="28"/>
          <w:szCs w:val="28"/>
        </w:rPr>
        <w:t>pretendents</w:t>
      </w:r>
      <w:r w:rsidR="005B2D8A">
        <w:rPr>
          <w:sz w:val="28"/>
          <w:szCs w:val="28"/>
        </w:rPr>
        <w:t xml:space="preserve"> </w:t>
      </w:r>
      <w:r w:rsidR="00D22D65" w:rsidRPr="00840B58">
        <w:rPr>
          <w:sz w:val="28"/>
          <w:szCs w:val="28"/>
        </w:rPr>
        <w:t>ir sniedzis nepatiesu informāciju</w:t>
      </w:r>
      <w:r w:rsidR="00D22D65">
        <w:rPr>
          <w:sz w:val="28"/>
          <w:szCs w:val="28"/>
        </w:rPr>
        <w:t>.</w:t>
      </w:r>
    </w:p>
    <w:p w:rsidR="006C1B17" w:rsidRPr="00052F99" w:rsidRDefault="00663320" w:rsidP="00CB1DB7">
      <w:pPr>
        <w:pStyle w:val="tv213"/>
        <w:spacing w:before="0" w:line="240" w:lineRule="auto"/>
        <w:ind w:firstLine="720"/>
        <w:rPr>
          <w:sz w:val="28"/>
          <w:szCs w:val="28"/>
        </w:rPr>
      </w:pPr>
      <w:r>
        <w:rPr>
          <w:sz w:val="28"/>
          <w:szCs w:val="28"/>
        </w:rPr>
        <w:t>40</w:t>
      </w:r>
      <w:r w:rsidR="005F5A51" w:rsidRPr="00840B58">
        <w:rPr>
          <w:sz w:val="28"/>
          <w:szCs w:val="28"/>
        </w:rPr>
        <w:t>.</w:t>
      </w:r>
      <w:r w:rsidR="00D22D65">
        <w:rPr>
          <w:sz w:val="28"/>
          <w:szCs w:val="28"/>
        </w:rPr>
        <w:t>2</w:t>
      </w:r>
      <w:r w:rsidR="005F5A51" w:rsidRPr="00840B58">
        <w:rPr>
          <w:sz w:val="28"/>
          <w:szCs w:val="28"/>
        </w:rPr>
        <w:t xml:space="preserve">. </w:t>
      </w:r>
      <w:r w:rsidR="006C1B17" w:rsidRPr="001F42F4">
        <w:rPr>
          <w:sz w:val="28"/>
          <w:szCs w:val="28"/>
        </w:rPr>
        <w:t>pretendentam ar tiesas nolēmumu ir ierobežota rīcībspēja (aizliegums ir attiecināms uz laikposmu, kurā rīcībspējas ierobežojums ir spēkā);</w:t>
      </w:r>
    </w:p>
    <w:p w:rsidR="006C1B17" w:rsidRPr="001F42F4" w:rsidRDefault="00663320" w:rsidP="00CB1DB7">
      <w:pPr>
        <w:pStyle w:val="tv213"/>
        <w:spacing w:before="0" w:line="240" w:lineRule="auto"/>
        <w:ind w:firstLine="720"/>
        <w:rPr>
          <w:sz w:val="28"/>
          <w:szCs w:val="28"/>
        </w:rPr>
      </w:pPr>
      <w:r>
        <w:rPr>
          <w:sz w:val="28"/>
          <w:szCs w:val="28"/>
        </w:rPr>
        <w:t>40</w:t>
      </w:r>
      <w:r w:rsidR="006C1B17" w:rsidRPr="001F42F4">
        <w:rPr>
          <w:sz w:val="28"/>
          <w:szCs w:val="28"/>
        </w:rPr>
        <w:t>.</w:t>
      </w:r>
      <w:r w:rsidR="00D22D65">
        <w:rPr>
          <w:sz w:val="28"/>
          <w:szCs w:val="28"/>
        </w:rPr>
        <w:t>3</w:t>
      </w:r>
      <w:r w:rsidR="006C1B17" w:rsidRPr="001F42F4">
        <w:rPr>
          <w:sz w:val="28"/>
          <w:szCs w:val="28"/>
        </w:rPr>
        <w:t>. pretendentam ar tiesas nolēmumu ir atņemtas tiesības strādāt veterinārārsta, veterinārfeldšera vai farmaceita profesijā (aizliegums ir attiecināms uz laikposmu, kurā tiesību ierobežojums ir spēkā)</w:t>
      </w:r>
      <w:r w:rsidR="006C1B17">
        <w:rPr>
          <w:sz w:val="28"/>
          <w:szCs w:val="28"/>
        </w:rPr>
        <w:t>.</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41</w:t>
      </w:r>
      <w:r w:rsidR="005F5A51" w:rsidRPr="00840B58">
        <w:rPr>
          <w:sz w:val="28"/>
          <w:szCs w:val="28"/>
        </w:rPr>
        <w:t xml:space="preserve">. Pēc šo noteikumu </w:t>
      </w:r>
      <w:r>
        <w:rPr>
          <w:sz w:val="28"/>
          <w:szCs w:val="28"/>
        </w:rPr>
        <w:t>40</w:t>
      </w:r>
      <w:r w:rsidR="005F5A51" w:rsidRPr="00840B58">
        <w:rPr>
          <w:sz w:val="28"/>
          <w:szCs w:val="28"/>
        </w:rPr>
        <w:t>.punktā minētā lēmuma pieņemšanas</w:t>
      </w:r>
      <w:r w:rsidR="005F5A51">
        <w:rPr>
          <w:sz w:val="28"/>
          <w:szCs w:val="28"/>
        </w:rPr>
        <w:t>,</w:t>
      </w:r>
      <w:r w:rsidR="005F5A51" w:rsidRPr="00840B58">
        <w:rPr>
          <w:sz w:val="28"/>
          <w:szCs w:val="28"/>
        </w:rPr>
        <w:t xml:space="preserve"> biedrība </w:t>
      </w:r>
      <w:r w:rsidR="005F5A51">
        <w:rPr>
          <w:sz w:val="28"/>
          <w:szCs w:val="28"/>
        </w:rPr>
        <w:t>piecu</w:t>
      </w:r>
      <w:r w:rsidR="005F5A51" w:rsidRPr="00840B58">
        <w:rPr>
          <w:sz w:val="28"/>
          <w:szCs w:val="28"/>
        </w:rPr>
        <w:t xml:space="preserve"> darbdien</w:t>
      </w:r>
      <w:r w:rsidR="005F5A51">
        <w:rPr>
          <w:sz w:val="28"/>
          <w:szCs w:val="28"/>
        </w:rPr>
        <w:t>u</w:t>
      </w:r>
      <w:r w:rsidR="005F5A51" w:rsidRPr="00840B58">
        <w:rPr>
          <w:sz w:val="28"/>
          <w:szCs w:val="28"/>
        </w:rPr>
        <w:t xml:space="preserve"> laikā reģistrā un tīmekļa vietnē </w:t>
      </w:r>
      <w:proofErr w:type="spellStart"/>
      <w:r w:rsidR="005F5A51" w:rsidRPr="007046B5">
        <w:rPr>
          <w:sz w:val="28"/>
          <w:szCs w:val="28"/>
        </w:rPr>
        <w:t>www.lvb.lv</w:t>
      </w:r>
      <w:proofErr w:type="spellEnd"/>
      <w:r w:rsidR="005B2D8A" w:rsidRPr="005B2D8A">
        <w:rPr>
          <w:sz w:val="28"/>
          <w:szCs w:val="28"/>
        </w:rPr>
        <w:t xml:space="preserve"> </w:t>
      </w:r>
      <w:r w:rsidR="005B2D8A" w:rsidRPr="00840B58">
        <w:rPr>
          <w:sz w:val="28"/>
          <w:szCs w:val="28"/>
        </w:rPr>
        <w:t>atzīmē</w:t>
      </w:r>
      <w:r w:rsidR="005F5A51" w:rsidRPr="00840B58">
        <w:rPr>
          <w:sz w:val="28"/>
          <w:szCs w:val="28"/>
        </w:rPr>
        <w:t>, ka personai ir atteikta sertifikāta derīguma termiņa pagarināšana</w:t>
      </w:r>
      <w:r w:rsidR="005F5A51">
        <w:rPr>
          <w:sz w:val="28"/>
          <w:szCs w:val="28"/>
        </w:rPr>
        <w:t>.</w:t>
      </w:r>
    </w:p>
    <w:p w:rsidR="005F5A51" w:rsidRPr="00840B58"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42</w:t>
      </w:r>
      <w:r w:rsidR="005F5A51" w:rsidRPr="00840B58">
        <w:rPr>
          <w:sz w:val="28"/>
          <w:szCs w:val="28"/>
        </w:rPr>
        <w:t xml:space="preserve">. </w:t>
      </w:r>
      <w:r w:rsidR="005F5A51" w:rsidRPr="00B0692B">
        <w:rPr>
          <w:sz w:val="28"/>
          <w:szCs w:val="28"/>
        </w:rPr>
        <w:t xml:space="preserve">Biedrība </w:t>
      </w:r>
      <w:r w:rsidR="005F5A51">
        <w:rPr>
          <w:sz w:val="28"/>
          <w:szCs w:val="28"/>
        </w:rPr>
        <w:t>piecu</w:t>
      </w:r>
      <w:r w:rsidR="005F5A51" w:rsidRPr="00B0692B">
        <w:rPr>
          <w:sz w:val="28"/>
          <w:szCs w:val="28"/>
        </w:rPr>
        <w:t xml:space="preserve"> darbdienu laikā pēc </w:t>
      </w:r>
      <w:r w:rsidR="00EB62FD">
        <w:rPr>
          <w:sz w:val="28"/>
          <w:szCs w:val="28"/>
        </w:rPr>
        <w:t>37</w:t>
      </w:r>
      <w:r w:rsidR="005F5A51">
        <w:rPr>
          <w:sz w:val="28"/>
          <w:szCs w:val="28"/>
        </w:rPr>
        <w:t xml:space="preserve">.punktā minētā </w:t>
      </w:r>
      <w:r w:rsidR="005F5A51" w:rsidRPr="00B0692B">
        <w:rPr>
          <w:sz w:val="28"/>
          <w:szCs w:val="28"/>
        </w:rPr>
        <w:t>lēmuma pieņemšanas informē Latvijas Farmaceitu biedrību, ja lēmums pieņemts par farmaceitu.</w:t>
      </w:r>
    </w:p>
    <w:p w:rsidR="005F5A51" w:rsidRDefault="005F5A51" w:rsidP="00CB1DB7">
      <w:pPr>
        <w:pStyle w:val="tv213"/>
        <w:spacing w:before="0" w:line="240" w:lineRule="auto"/>
        <w:ind w:firstLine="720"/>
        <w:rPr>
          <w:sz w:val="28"/>
          <w:szCs w:val="28"/>
        </w:rPr>
      </w:pPr>
    </w:p>
    <w:p w:rsidR="005F5A51" w:rsidRDefault="00663320" w:rsidP="00CB1DB7">
      <w:pPr>
        <w:pStyle w:val="tv213"/>
        <w:spacing w:before="0" w:line="240" w:lineRule="auto"/>
        <w:ind w:firstLine="720"/>
        <w:rPr>
          <w:sz w:val="28"/>
          <w:szCs w:val="28"/>
        </w:rPr>
      </w:pPr>
      <w:r>
        <w:rPr>
          <w:sz w:val="28"/>
          <w:szCs w:val="28"/>
        </w:rPr>
        <w:t>43</w:t>
      </w:r>
      <w:r w:rsidR="005F5A51">
        <w:rPr>
          <w:sz w:val="28"/>
          <w:szCs w:val="28"/>
        </w:rPr>
        <w:t>. Maksa</w:t>
      </w:r>
      <w:r w:rsidR="005B2D8A">
        <w:rPr>
          <w:sz w:val="28"/>
          <w:szCs w:val="28"/>
        </w:rPr>
        <w:t xml:space="preserve"> </w:t>
      </w:r>
      <w:r w:rsidR="005F5A51">
        <w:rPr>
          <w:sz w:val="28"/>
          <w:szCs w:val="28"/>
        </w:rPr>
        <w:t>par sertifikāta derīguma termiņa pagarināšanu</w:t>
      </w:r>
      <w:r w:rsidR="005B2D8A">
        <w:rPr>
          <w:sz w:val="28"/>
          <w:szCs w:val="28"/>
        </w:rPr>
        <w:t xml:space="preserve"> ir</w:t>
      </w:r>
      <w:r w:rsidR="005F5A51">
        <w:rPr>
          <w:sz w:val="28"/>
          <w:szCs w:val="28"/>
        </w:rPr>
        <w:t>:</w:t>
      </w:r>
    </w:p>
    <w:p w:rsidR="002953A7" w:rsidRDefault="00663320" w:rsidP="00CB1DB7">
      <w:pPr>
        <w:pStyle w:val="tv213"/>
        <w:spacing w:before="0" w:line="240" w:lineRule="auto"/>
        <w:ind w:firstLine="720"/>
        <w:rPr>
          <w:sz w:val="28"/>
          <w:szCs w:val="28"/>
        </w:rPr>
      </w:pPr>
      <w:r>
        <w:rPr>
          <w:sz w:val="28"/>
          <w:szCs w:val="28"/>
        </w:rPr>
        <w:t>43</w:t>
      </w:r>
      <w:r w:rsidR="005F5A51">
        <w:rPr>
          <w:sz w:val="28"/>
          <w:szCs w:val="28"/>
        </w:rPr>
        <w:t>.1. bez kvalifikācijas pārbaudes</w:t>
      </w:r>
      <w:r w:rsidR="002953A7">
        <w:rPr>
          <w:sz w:val="28"/>
          <w:szCs w:val="28"/>
        </w:rPr>
        <w:t>:</w:t>
      </w:r>
    </w:p>
    <w:p w:rsidR="002953A7" w:rsidRDefault="002953A7" w:rsidP="00CB1DB7">
      <w:pPr>
        <w:pStyle w:val="tv213"/>
        <w:spacing w:before="0" w:line="240" w:lineRule="auto"/>
        <w:ind w:firstLine="720"/>
        <w:rPr>
          <w:sz w:val="28"/>
          <w:szCs w:val="28"/>
        </w:rPr>
      </w:pPr>
      <w:r>
        <w:rPr>
          <w:sz w:val="28"/>
          <w:szCs w:val="28"/>
        </w:rPr>
        <w:lastRenderedPageBreak/>
        <w:t xml:space="preserve">43.1.1. </w:t>
      </w:r>
      <w:r w:rsidR="005B2D8A">
        <w:rPr>
          <w:sz w:val="28"/>
          <w:szCs w:val="28"/>
        </w:rPr>
        <w:t xml:space="preserve">16,50 lati – </w:t>
      </w:r>
      <w:r>
        <w:rPr>
          <w:sz w:val="28"/>
          <w:szCs w:val="28"/>
        </w:rPr>
        <w:t>izsniedzot sertifikātu</w:t>
      </w:r>
      <w:r w:rsidR="005B2D8A">
        <w:rPr>
          <w:sz w:val="28"/>
          <w:szCs w:val="28"/>
        </w:rPr>
        <w:t xml:space="preserve"> </w:t>
      </w:r>
      <w:r>
        <w:rPr>
          <w:sz w:val="28"/>
          <w:szCs w:val="28"/>
        </w:rPr>
        <w:t>elektroniskā formā;</w:t>
      </w:r>
    </w:p>
    <w:p w:rsidR="005F5A51" w:rsidRDefault="002953A7" w:rsidP="00CB1DB7">
      <w:pPr>
        <w:pStyle w:val="tv213"/>
        <w:spacing w:before="0" w:line="240" w:lineRule="auto"/>
        <w:ind w:firstLine="720"/>
        <w:rPr>
          <w:sz w:val="28"/>
          <w:szCs w:val="28"/>
        </w:rPr>
      </w:pPr>
      <w:r>
        <w:rPr>
          <w:sz w:val="28"/>
          <w:szCs w:val="28"/>
        </w:rPr>
        <w:t xml:space="preserve">43.1.2. </w:t>
      </w:r>
      <w:r w:rsidR="005B2D8A">
        <w:rPr>
          <w:sz w:val="28"/>
          <w:szCs w:val="28"/>
        </w:rPr>
        <w:t xml:space="preserve">18 lati – </w:t>
      </w:r>
      <w:r>
        <w:rPr>
          <w:sz w:val="28"/>
          <w:szCs w:val="28"/>
        </w:rPr>
        <w:t>izsniedzot sertifikātu</w:t>
      </w:r>
      <w:r w:rsidR="005B2D8A">
        <w:rPr>
          <w:sz w:val="28"/>
          <w:szCs w:val="28"/>
        </w:rPr>
        <w:t xml:space="preserve"> </w:t>
      </w:r>
      <w:r>
        <w:rPr>
          <w:sz w:val="28"/>
          <w:szCs w:val="28"/>
        </w:rPr>
        <w:t>papīra formā</w:t>
      </w:r>
      <w:r w:rsidR="005F5A51">
        <w:rPr>
          <w:sz w:val="28"/>
          <w:szCs w:val="28"/>
        </w:rPr>
        <w:t>;</w:t>
      </w:r>
    </w:p>
    <w:p w:rsidR="002953A7" w:rsidRDefault="00663320" w:rsidP="00CB1DB7">
      <w:pPr>
        <w:pStyle w:val="tv213"/>
        <w:spacing w:before="0" w:line="240" w:lineRule="auto"/>
        <w:ind w:firstLine="720"/>
        <w:rPr>
          <w:sz w:val="28"/>
          <w:szCs w:val="28"/>
        </w:rPr>
      </w:pPr>
      <w:r>
        <w:rPr>
          <w:sz w:val="28"/>
          <w:szCs w:val="28"/>
        </w:rPr>
        <w:t>43</w:t>
      </w:r>
      <w:r w:rsidR="005F5A51">
        <w:rPr>
          <w:sz w:val="28"/>
          <w:szCs w:val="28"/>
        </w:rPr>
        <w:t>.2. ar kvalifikācijas pārbaudi</w:t>
      </w:r>
      <w:r w:rsidR="002953A7">
        <w:rPr>
          <w:sz w:val="28"/>
          <w:szCs w:val="28"/>
        </w:rPr>
        <w:t>:</w:t>
      </w:r>
    </w:p>
    <w:p w:rsidR="002953A7" w:rsidRDefault="002953A7" w:rsidP="00CB1DB7">
      <w:pPr>
        <w:pStyle w:val="tv213"/>
        <w:spacing w:before="0" w:line="240" w:lineRule="auto"/>
        <w:ind w:firstLine="720"/>
        <w:rPr>
          <w:sz w:val="28"/>
          <w:szCs w:val="28"/>
        </w:rPr>
      </w:pPr>
      <w:r>
        <w:rPr>
          <w:sz w:val="28"/>
          <w:szCs w:val="28"/>
        </w:rPr>
        <w:t xml:space="preserve">43.2.1. </w:t>
      </w:r>
      <w:r w:rsidR="005B2D8A">
        <w:rPr>
          <w:sz w:val="28"/>
          <w:szCs w:val="28"/>
        </w:rPr>
        <w:t xml:space="preserve">26,50 lati – </w:t>
      </w:r>
      <w:r>
        <w:rPr>
          <w:sz w:val="28"/>
          <w:szCs w:val="28"/>
        </w:rPr>
        <w:t>izsniedzot sertifikātu</w:t>
      </w:r>
      <w:r w:rsidR="005B2D8A">
        <w:rPr>
          <w:sz w:val="28"/>
          <w:szCs w:val="28"/>
        </w:rPr>
        <w:t xml:space="preserve"> </w:t>
      </w:r>
      <w:r>
        <w:rPr>
          <w:sz w:val="28"/>
          <w:szCs w:val="28"/>
        </w:rPr>
        <w:t>elektroniskā formā;</w:t>
      </w:r>
    </w:p>
    <w:p w:rsidR="005F5A51" w:rsidRDefault="002953A7" w:rsidP="00CB1DB7">
      <w:pPr>
        <w:pStyle w:val="tv213"/>
        <w:spacing w:before="0" w:line="240" w:lineRule="auto"/>
        <w:ind w:firstLine="720"/>
        <w:rPr>
          <w:sz w:val="28"/>
          <w:szCs w:val="28"/>
        </w:rPr>
      </w:pPr>
      <w:r>
        <w:rPr>
          <w:sz w:val="28"/>
          <w:szCs w:val="28"/>
        </w:rPr>
        <w:t xml:space="preserve">43.2.2. </w:t>
      </w:r>
      <w:r w:rsidR="005B2D8A">
        <w:rPr>
          <w:sz w:val="28"/>
          <w:szCs w:val="28"/>
        </w:rPr>
        <w:t xml:space="preserve">28 lati – </w:t>
      </w:r>
      <w:r>
        <w:rPr>
          <w:sz w:val="28"/>
          <w:szCs w:val="28"/>
        </w:rPr>
        <w:t>izsniedzot sertifikātu</w:t>
      </w:r>
      <w:r w:rsidR="005B2D8A">
        <w:rPr>
          <w:sz w:val="28"/>
          <w:szCs w:val="28"/>
        </w:rPr>
        <w:t xml:space="preserve"> </w:t>
      </w:r>
      <w:r>
        <w:rPr>
          <w:sz w:val="28"/>
          <w:szCs w:val="28"/>
        </w:rPr>
        <w:t>papīra formā</w:t>
      </w:r>
      <w:r w:rsidR="005F5A51">
        <w:rPr>
          <w:sz w:val="28"/>
          <w:szCs w:val="28"/>
        </w:rPr>
        <w:t>;</w:t>
      </w:r>
    </w:p>
    <w:p w:rsidR="002953A7" w:rsidRDefault="00663320" w:rsidP="00CB1DB7">
      <w:pPr>
        <w:pStyle w:val="tv213"/>
        <w:spacing w:before="0" w:line="240" w:lineRule="auto"/>
        <w:ind w:firstLine="720"/>
        <w:rPr>
          <w:sz w:val="28"/>
          <w:szCs w:val="28"/>
        </w:rPr>
      </w:pPr>
      <w:r>
        <w:rPr>
          <w:sz w:val="28"/>
          <w:szCs w:val="28"/>
        </w:rPr>
        <w:t>43</w:t>
      </w:r>
      <w:r w:rsidR="005F5A51">
        <w:rPr>
          <w:sz w:val="28"/>
          <w:szCs w:val="28"/>
        </w:rPr>
        <w:t>.3. ar atkārtotu kvalifikācijas pārbaudi</w:t>
      </w:r>
      <w:r w:rsidR="002953A7">
        <w:rPr>
          <w:sz w:val="28"/>
          <w:szCs w:val="28"/>
        </w:rPr>
        <w:t>:</w:t>
      </w:r>
    </w:p>
    <w:p w:rsidR="002953A7" w:rsidRDefault="002953A7" w:rsidP="00CB1DB7">
      <w:pPr>
        <w:pStyle w:val="tv213"/>
        <w:spacing w:before="0" w:line="240" w:lineRule="auto"/>
        <w:ind w:firstLine="720"/>
        <w:rPr>
          <w:sz w:val="28"/>
          <w:szCs w:val="28"/>
        </w:rPr>
      </w:pPr>
      <w:r>
        <w:rPr>
          <w:sz w:val="28"/>
          <w:szCs w:val="28"/>
        </w:rPr>
        <w:t xml:space="preserve">43.3.1. </w:t>
      </w:r>
      <w:r w:rsidR="005B2D8A">
        <w:rPr>
          <w:sz w:val="28"/>
          <w:szCs w:val="28"/>
        </w:rPr>
        <w:t xml:space="preserve">36,50 lati – </w:t>
      </w:r>
      <w:r>
        <w:rPr>
          <w:sz w:val="28"/>
          <w:szCs w:val="28"/>
        </w:rPr>
        <w:t>izsniedzot sertifikātu</w:t>
      </w:r>
      <w:r w:rsidR="005B2D8A">
        <w:rPr>
          <w:sz w:val="28"/>
          <w:szCs w:val="28"/>
        </w:rPr>
        <w:t xml:space="preserve"> </w:t>
      </w:r>
      <w:r>
        <w:rPr>
          <w:sz w:val="28"/>
          <w:szCs w:val="28"/>
        </w:rPr>
        <w:t>elektroniskā formā;</w:t>
      </w:r>
    </w:p>
    <w:p w:rsidR="005F5A51" w:rsidRDefault="002953A7" w:rsidP="00CB1DB7">
      <w:pPr>
        <w:pStyle w:val="tv213"/>
        <w:spacing w:before="0" w:line="240" w:lineRule="auto"/>
        <w:ind w:firstLine="720"/>
        <w:rPr>
          <w:sz w:val="28"/>
          <w:szCs w:val="28"/>
        </w:rPr>
      </w:pPr>
      <w:r>
        <w:rPr>
          <w:sz w:val="28"/>
          <w:szCs w:val="28"/>
        </w:rPr>
        <w:t xml:space="preserve">43.3.2. </w:t>
      </w:r>
      <w:r w:rsidR="005B2D8A">
        <w:rPr>
          <w:sz w:val="28"/>
          <w:szCs w:val="28"/>
        </w:rPr>
        <w:t xml:space="preserve">38 lati – </w:t>
      </w:r>
      <w:r>
        <w:rPr>
          <w:sz w:val="28"/>
          <w:szCs w:val="28"/>
        </w:rPr>
        <w:t>izsniedzot sertifikātu</w:t>
      </w:r>
      <w:r w:rsidR="005B2D8A">
        <w:rPr>
          <w:sz w:val="28"/>
          <w:szCs w:val="28"/>
        </w:rPr>
        <w:t xml:space="preserve"> </w:t>
      </w:r>
      <w:r>
        <w:rPr>
          <w:sz w:val="28"/>
          <w:szCs w:val="28"/>
        </w:rPr>
        <w:t>papīra formā</w:t>
      </w:r>
      <w:r w:rsidR="005F5A51">
        <w:rPr>
          <w:sz w:val="28"/>
          <w:szCs w:val="28"/>
        </w:rPr>
        <w:t>.</w:t>
      </w:r>
    </w:p>
    <w:p w:rsidR="007046B5" w:rsidRDefault="007046B5" w:rsidP="00BA4CE9">
      <w:pPr>
        <w:pStyle w:val="tv213"/>
        <w:spacing w:before="0" w:line="240" w:lineRule="auto"/>
        <w:ind w:firstLine="562"/>
        <w:rPr>
          <w:sz w:val="28"/>
          <w:szCs w:val="28"/>
        </w:rPr>
      </w:pPr>
    </w:p>
    <w:p w:rsidR="005F5A51" w:rsidRPr="00840B58" w:rsidRDefault="007046B5" w:rsidP="00CB1DB7">
      <w:pPr>
        <w:pStyle w:val="tv212"/>
        <w:spacing w:before="0" w:line="240" w:lineRule="auto"/>
        <w:rPr>
          <w:sz w:val="28"/>
          <w:szCs w:val="28"/>
        </w:rPr>
      </w:pPr>
      <w:bookmarkStart w:id="24" w:name="409350"/>
      <w:r>
        <w:rPr>
          <w:sz w:val="28"/>
          <w:szCs w:val="28"/>
        </w:rPr>
        <w:t>VI</w:t>
      </w:r>
      <w:r w:rsidR="00663320">
        <w:rPr>
          <w:sz w:val="28"/>
          <w:szCs w:val="28"/>
        </w:rPr>
        <w:t>I</w:t>
      </w:r>
      <w:r>
        <w:rPr>
          <w:sz w:val="28"/>
          <w:szCs w:val="28"/>
        </w:rPr>
        <w:t>.</w:t>
      </w:r>
      <w:r w:rsidR="005F5A51" w:rsidRPr="00840B58">
        <w:rPr>
          <w:sz w:val="28"/>
          <w:szCs w:val="28"/>
        </w:rPr>
        <w:t xml:space="preserve"> Sertifikāta anulēšana</w:t>
      </w:r>
      <w:bookmarkEnd w:id="24"/>
    </w:p>
    <w:p w:rsidR="005F5A51" w:rsidRDefault="005F5A51" w:rsidP="00BA4CE9">
      <w:pPr>
        <w:pStyle w:val="tv213"/>
        <w:spacing w:before="0" w:line="240" w:lineRule="auto"/>
        <w:ind w:firstLine="562"/>
        <w:rPr>
          <w:sz w:val="28"/>
          <w:szCs w:val="28"/>
        </w:rPr>
      </w:pPr>
      <w:bookmarkStart w:id="25" w:name="p30"/>
      <w:bookmarkEnd w:id="25"/>
    </w:p>
    <w:p w:rsidR="005F5A51" w:rsidRPr="00840B58" w:rsidRDefault="00663320" w:rsidP="00CB1DB7">
      <w:pPr>
        <w:pStyle w:val="tv213"/>
        <w:spacing w:before="0" w:line="240" w:lineRule="auto"/>
        <w:ind w:firstLine="720"/>
        <w:rPr>
          <w:sz w:val="28"/>
          <w:szCs w:val="28"/>
        </w:rPr>
      </w:pPr>
      <w:r>
        <w:rPr>
          <w:sz w:val="28"/>
          <w:szCs w:val="28"/>
        </w:rPr>
        <w:t>44</w:t>
      </w:r>
      <w:r w:rsidR="005F5A51" w:rsidRPr="00840B58">
        <w:rPr>
          <w:sz w:val="28"/>
          <w:szCs w:val="28"/>
        </w:rPr>
        <w:t>. Sertifikācijas komisija izskata jautājumu par ser</w:t>
      </w:r>
      <w:r w:rsidR="00BA4CE9">
        <w:rPr>
          <w:sz w:val="28"/>
          <w:szCs w:val="28"/>
        </w:rPr>
        <w:t>tifikāta anulēšanu, ja saņemts:</w:t>
      </w:r>
    </w:p>
    <w:p w:rsidR="005F5A51" w:rsidRPr="00840B58" w:rsidRDefault="00663320" w:rsidP="00CB1DB7">
      <w:pPr>
        <w:pStyle w:val="tv213"/>
        <w:spacing w:before="0" w:line="240" w:lineRule="auto"/>
        <w:ind w:firstLine="720"/>
        <w:rPr>
          <w:sz w:val="28"/>
          <w:szCs w:val="28"/>
        </w:rPr>
      </w:pPr>
      <w:r>
        <w:rPr>
          <w:sz w:val="28"/>
          <w:szCs w:val="28"/>
        </w:rPr>
        <w:t>44</w:t>
      </w:r>
      <w:r w:rsidR="005F5A51" w:rsidRPr="00840B58">
        <w:rPr>
          <w:sz w:val="28"/>
          <w:szCs w:val="28"/>
        </w:rPr>
        <w:t>.1. se</w:t>
      </w:r>
      <w:r w:rsidR="00BA4CE9">
        <w:rPr>
          <w:sz w:val="28"/>
          <w:szCs w:val="28"/>
        </w:rPr>
        <w:t>rtificētās personas iesniegums;</w:t>
      </w:r>
    </w:p>
    <w:p w:rsidR="005F5A51" w:rsidRPr="00195A8A" w:rsidRDefault="00663320" w:rsidP="00CB1DB7">
      <w:pPr>
        <w:pStyle w:val="tv213"/>
        <w:spacing w:before="0" w:line="240" w:lineRule="auto"/>
        <w:ind w:firstLine="720"/>
        <w:rPr>
          <w:i/>
          <w:sz w:val="28"/>
          <w:szCs w:val="28"/>
        </w:rPr>
      </w:pPr>
      <w:r>
        <w:rPr>
          <w:sz w:val="28"/>
          <w:szCs w:val="28"/>
        </w:rPr>
        <w:t>44</w:t>
      </w:r>
      <w:r w:rsidR="005F5A51" w:rsidRPr="00840B58">
        <w:rPr>
          <w:sz w:val="28"/>
          <w:szCs w:val="28"/>
        </w:rPr>
        <w:t>.2. Zemkopības ministrijas, Pārtikas un veterinārā dienesta, Veselības inspekcijas, Latvijas Farmaceitu biedrības vai biedrības ierosinājums</w:t>
      </w:r>
      <w:r w:rsidR="005F5A51" w:rsidRPr="00195A8A">
        <w:rPr>
          <w:i/>
          <w:sz w:val="28"/>
          <w:szCs w:val="28"/>
        </w:rPr>
        <w:t>.</w:t>
      </w:r>
    </w:p>
    <w:p w:rsidR="005F5A51" w:rsidRDefault="005F5A51" w:rsidP="00CB1DB7">
      <w:pPr>
        <w:pStyle w:val="tv213"/>
        <w:spacing w:before="0" w:line="240" w:lineRule="auto"/>
        <w:ind w:firstLine="720"/>
        <w:rPr>
          <w:sz w:val="28"/>
          <w:szCs w:val="28"/>
        </w:rPr>
      </w:pPr>
      <w:bookmarkStart w:id="26" w:name="p31"/>
      <w:bookmarkStart w:id="27" w:name="p32"/>
      <w:bookmarkEnd w:id="26"/>
      <w:bookmarkEnd w:id="27"/>
    </w:p>
    <w:p w:rsidR="005F5A51" w:rsidRDefault="00663320" w:rsidP="00CB1DB7">
      <w:pPr>
        <w:pStyle w:val="tv213"/>
        <w:spacing w:before="0" w:line="240" w:lineRule="auto"/>
        <w:ind w:firstLine="720"/>
        <w:rPr>
          <w:sz w:val="28"/>
          <w:szCs w:val="28"/>
        </w:rPr>
      </w:pPr>
      <w:r>
        <w:rPr>
          <w:sz w:val="28"/>
          <w:szCs w:val="28"/>
        </w:rPr>
        <w:t>45</w:t>
      </w:r>
      <w:r w:rsidR="005F5A51" w:rsidRPr="00840B58">
        <w:rPr>
          <w:sz w:val="28"/>
          <w:szCs w:val="28"/>
        </w:rPr>
        <w:t>. Biedrība, saņemot ierosinājumu par sertifikāta anulēšanu, informē sertificēto personu par ierosinājuma saturu un ne vēlāk kā 10 darbdienas pirms ierosinājuma izskatīšanas paziņo sertificētajai personai un ierosinājuma iesniedzējam par sēdes norises laiku un vietu.</w:t>
      </w:r>
      <w:r w:rsidR="005B2D8A">
        <w:rPr>
          <w:sz w:val="28"/>
          <w:szCs w:val="28"/>
        </w:rPr>
        <w:t xml:space="preserve"> </w:t>
      </w:r>
      <w:r w:rsidR="00920CFC" w:rsidRPr="00840B58">
        <w:rPr>
          <w:sz w:val="28"/>
          <w:szCs w:val="28"/>
        </w:rPr>
        <w:t>Sertifikācijas komisija</w:t>
      </w:r>
      <w:r w:rsidR="005B2D8A">
        <w:rPr>
          <w:sz w:val="28"/>
          <w:szCs w:val="28"/>
        </w:rPr>
        <w:t xml:space="preserve"> </w:t>
      </w:r>
      <w:r w:rsidR="00D22D65" w:rsidRPr="00840B58">
        <w:rPr>
          <w:sz w:val="28"/>
          <w:szCs w:val="28"/>
        </w:rPr>
        <w:t xml:space="preserve">izskata </w:t>
      </w:r>
      <w:r w:rsidR="00D22D65">
        <w:rPr>
          <w:sz w:val="28"/>
          <w:szCs w:val="28"/>
        </w:rPr>
        <w:t xml:space="preserve">minēto </w:t>
      </w:r>
      <w:r w:rsidR="00D22D65" w:rsidRPr="00840B58">
        <w:rPr>
          <w:sz w:val="28"/>
          <w:szCs w:val="28"/>
        </w:rPr>
        <w:t xml:space="preserve">iesniegumu </w:t>
      </w:r>
      <w:r w:rsidR="00D22D65">
        <w:rPr>
          <w:sz w:val="28"/>
          <w:szCs w:val="28"/>
        </w:rPr>
        <w:t>un</w:t>
      </w:r>
      <w:r w:rsidR="005B2D8A">
        <w:rPr>
          <w:sz w:val="28"/>
          <w:szCs w:val="28"/>
        </w:rPr>
        <w:t xml:space="preserve"> </w:t>
      </w:r>
      <w:r w:rsidR="00D22D65">
        <w:rPr>
          <w:sz w:val="28"/>
          <w:szCs w:val="28"/>
        </w:rPr>
        <w:t>pieņem lēmumu</w:t>
      </w:r>
      <w:r w:rsidR="005B2D8A">
        <w:rPr>
          <w:sz w:val="28"/>
          <w:szCs w:val="28"/>
        </w:rPr>
        <w:t xml:space="preserve"> </w:t>
      </w:r>
      <w:r w:rsidR="00D22D65">
        <w:rPr>
          <w:sz w:val="28"/>
          <w:szCs w:val="28"/>
        </w:rPr>
        <w:t xml:space="preserve">ne vēlāk kā </w:t>
      </w:r>
      <w:r w:rsidR="00D22D65" w:rsidRPr="00840B58">
        <w:rPr>
          <w:sz w:val="28"/>
          <w:szCs w:val="28"/>
        </w:rPr>
        <w:t xml:space="preserve">mēneša laikā pēc </w:t>
      </w:r>
      <w:r w:rsidR="00D22D65">
        <w:rPr>
          <w:sz w:val="28"/>
          <w:szCs w:val="28"/>
        </w:rPr>
        <w:t>iesnieguma</w:t>
      </w:r>
      <w:r w:rsidR="00D22D65" w:rsidRPr="00840B58">
        <w:rPr>
          <w:sz w:val="28"/>
          <w:szCs w:val="28"/>
        </w:rPr>
        <w:t xml:space="preserve"> saņemšanas</w:t>
      </w:r>
      <w:r w:rsidR="00D22D65">
        <w:rPr>
          <w:sz w:val="28"/>
          <w:szCs w:val="28"/>
        </w:rPr>
        <w:t>.</w:t>
      </w:r>
    </w:p>
    <w:p w:rsidR="005F5A51" w:rsidRPr="00840B58" w:rsidRDefault="005F5A51" w:rsidP="00CB1DB7">
      <w:pPr>
        <w:pStyle w:val="tv213"/>
        <w:spacing w:before="0" w:line="240" w:lineRule="auto"/>
        <w:ind w:firstLine="720"/>
        <w:rPr>
          <w:sz w:val="28"/>
          <w:szCs w:val="28"/>
        </w:rPr>
      </w:pPr>
    </w:p>
    <w:p w:rsidR="00E130A2" w:rsidRPr="00840B58" w:rsidRDefault="00E130A2" w:rsidP="00CB1DB7">
      <w:pPr>
        <w:pStyle w:val="tv213"/>
        <w:spacing w:before="0" w:line="240" w:lineRule="auto"/>
        <w:ind w:firstLine="720"/>
        <w:rPr>
          <w:sz w:val="28"/>
          <w:szCs w:val="28"/>
        </w:rPr>
      </w:pPr>
      <w:bookmarkStart w:id="28" w:name="p33"/>
      <w:bookmarkEnd w:id="28"/>
      <w:r>
        <w:rPr>
          <w:sz w:val="28"/>
          <w:szCs w:val="28"/>
        </w:rPr>
        <w:t>4</w:t>
      </w:r>
      <w:r w:rsidR="00663320">
        <w:rPr>
          <w:sz w:val="28"/>
          <w:szCs w:val="28"/>
        </w:rPr>
        <w:t>6</w:t>
      </w:r>
      <w:r>
        <w:rPr>
          <w:sz w:val="28"/>
          <w:szCs w:val="28"/>
        </w:rPr>
        <w:t xml:space="preserve">. </w:t>
      </w:r>
      <w:r w:rsidRPr="00196B4D">
        <w:rPr>
          <w:sz w:val="28"/>
          <w:szCs w:val="28"/>
        </w:rPr>
        <w:t>Sertifikācijas komisija</w:t>
      </w:r>
      <w:r>
        <w:rPr>
          <w:sz w:val="28"/>
          <w:szCs w:val="28"/>
        </w:rPr>
        <w:t xml:space="preserve"> piecu</w:t>
      </w:r>
      <w:r w:rsidRPr="00196B4D">
        <w:rPr>
          <w:sz w:val="28"/>
          <w:szCs w:val="28"/>
        </w:rPr>
        <w:t xml:space="preserve"> darbdien</w:t>
      </w:r>
      <w:r>
        <w:rPr>
          <w:sz w:val="28"/>
          <w:szCs w:val="28"/>
        </w:rPr>
        <w:t>u</w:t>
      </w:r>
      <w:r w:rsidRPr="00196B4D">
        <w:rPr>
          <w:sz w:val="28"/>
          <w:szCs w:val="28"/>
        </w:rPr>
        <w:t xml:space="preserve"> laikā </w:t>
      </w:r>
      <w:r>
        <w:rPr>
          <w:sz w:val="28"/>
          <w:szCs w:val="28"/>
        </w:rPr>
        <w:t xml:space="preserve">pēc lēmuma pieņemšanas </w:t>
      </w:r>
      <w:r w:rsidRPr="00196B4D">
        <w:rPr>
          <w:sz w:val="28"/>
          <w:szCs w:val="28"/>
        </w:rPr>
        <w:t xml:space="preserve">pieņemto lēmumu </w:t>
      </w:r>
      <w:r>
        <w:rPr>
          <w:sz w:val="28"/>
          <w:szCs w:val="28"/>
        </w:rPr>
        <w:t>paziņo pretendentam</w:t>
      </w:r>
      <w:r w:rsidRPr="00196B4D">
        <w:rPr>
          <w:sz w:val="28"/>
          <w:szCs w:val="28"/>
        </w:rPr>
        <w:t>.</w:t>
      </w:r>
    </w:p>
    <w:p w:rsidR="005F5A51" w:rsidRDefault="005F5A51" w:rsidP="00CB1DB7">
      <w:pPr>
        <w:pStyle w:val="tv213"/>
        <w:spacing w:before="0" w:line="240" w:lineRule="auto"/>
        <w:ind w:firstLine="720"/>
        <w:rPr>
          <w:sz w:val="28"/>
          <w:szCs w:val="28"/>
        </w:rPr>
      </w:pPr>
      <w:bookmarkStart w:id="29" w:name="p34"/>
      <w:bookmarkEnd w:id="29"/>
    </w:p>
    <w:p w:rsidR="005F5A51" w:rsidRPr="00840B58" w:rsidRDefault="00663320" w:rsidP="00CB1DB7">
      <w:pPr>
        <w:pStyle w:val="tv213"/>
        <w:spacing w:before="0" w:line="240" w:lineRule="auto"/>
        <w:ind w:firstLine="720"/>
        <w:rPr>
          <w:sz w:val="28"/>
          <w:szCs w:val="28"/>
        </w:rPr>
      </w:pPr>
      <w:r>
        <w:rPr>
          <w:sz w:val="28"/>
          <w:szCs w:val="28"/>
        </w:rPr>
        <w:t>47</w:t>
      </w:r>
      <w:r w:rsidR="005F5A51" w:rsidRPr="00840B58">
        <w:rPr>
          <w:sz w:val="28"/>
          <w:szCs w:val="28"/>
        </w:rPr>
        <w:t>. Sertifikācijas komisija pieņem lēmumu</w:t>
      </w:r>
      <w:r w:rsidR="00BA4CE9">
        <w:rPr>
          <w:sz w:val="28"/>
          <w:szCs w:val="28"/>
        </w:rPr>
        <w:t xml:space="preserve"> par sertifikāta anulēšanu, ja:</w:t>
      </w:r>
    </w:p>
    <w:p w:rsidR="005F5A51" w:rsidRPr="00840B58" w:rsidRDefault="00663320" w:rsidP="00CB1DB7">
      <w:pPr>
        <w:pStyle w:val="tv213"/>
        <w:spacing w:before="0" w:line="240" w:lineRule="auto"/>
        <w:ind w:firstLine="720"/>
        <w:rPr>
          <w:sz w:val="28"/>
          <w:szCs w:val="28"/>
        </w:rPr>
      </w:pPr>
      <w:r>
        <w:rPr>
          <w:sz w:val="28"/>
          <w:szCs w:val="28"/>
        </w:rPr>
        <w:t>47</w:t>
      </w:r>
      <w:r w:rsidR="005F5A51" w:rsidRPr="00840B58">
        <w:rPr>
          <w:sz w:val="28"/>
          <w:szCs w:val="28"/>
        </w:rPr>
        <w:t>.1. saņemts sertificētās personas iesniegum</w:t>
      </w:r>
      <w:r w:rsidR="00BA4CE9">
        <w:rPr>
          <w:sz w:val="28"/>
          <w:szCs w:val="28"/>
        </w:rPr>
        <w:t>s ar lūgumu anulēt sertifikātu;</w:t>
      </w:r>
    </w:p>
    <w:p w:rsidR="005F5A51" w:rsidRPr="00840B58" w:rsidRDefault="00663320" w:rsidP="00CB1DB7">
      <w:pPr>
        <w:pStyle w:val="tv213"/>
        <w:spacing w:before="0" w:line="240" w:lineRule="auto"/>
        <w:ind w:firstLine="720"/>
        <w:rPr>
          <w:sz w:val="28"/>
          <w:szCs w:val="28"/>
        </w:rPr>
      </w:pPr>
      <w:r>
        <w:rPr>
          <w:sz w:val="28"/>
          <w:szCs w:val="28"/>
        </w:rPr>
        <w:t>47</w:t>
      </w:r>
      <w:r w:rsidR="005F5A51" w:rsidRPr="00840B58">
        <w:rPr>
          <w:sz w:val="28"/>
          <w:szCs w:val="28"/>
        </w:rPr>
        <w:t>.2. ierosinājums par sertifikāta</w:t>
      </w:r>
      <w:r w:rsidR="00BA4CE9">
        <w:rPr>
          <w:sz w:val="28"/>
          <w:szCs w:val="28"/>
        </w:rPr>
        <w:t xml:space="preserve"> anulēšanu atzīts par pamatotu;</w:t>
      </w:r>
    </w:p>
    <w:p w:rsidR="006C1B17" w:rsidRPr="00052F99" w:rsidRDefault="00663320" w:rsidP="00CB1DB7">
      <w:pPr>
        <w:pStyle w:val="tv213"/>
        <w:spacing w:before="0" w:line="240" w:lineRule="auto"/>
        <w:ind w:firstLine="720"/>
        <w:rPr>
          <w:sz w:val="28"/>
          <w:szCs w:val="28"/>
        </w:rPr>
      </w:pPr>
      <w:r>
        <w:rPr>
          <w:sz w:val="28"/>
          <w:szCs w:val="28"/>
        </w:rPr>
        <w:t>47</w:t>
      </w:r>
      <w:r w:rsidR="005F5A51" w:rsidRPr="00840B58">
        <w:rPr>
          <w:sz w:val="28"/>
          <w:szCs w:val="28"/>
        </w:rPr>
        <w:t xml:space="preserve">.3. </w:t>
      </w:r>
      <w:r w:rsidR="006C1B17" w:rsidRPr="001F42F4">
        <w:rPr>
          <w:sz w:val="28"/>
          <w:szCs w:val="28"/>
        </w:rPr>
        <w:t>pretendentam ar tiesas nolēmumu ir ierobežota rīcībspēja (aizliegums ir attiecināms uz laikposmu, kurā rīcībspējas ierobežojums ir spēkā);</w:t>
      </w:r>
    </w:p>
    <w:p w:rsidR="006C1B17" w:rsidRPr="001F42F4" w:rsidRDefault="00663320" w:rsidP="00CB1DB7">
      <w:pPr>
        <w:pStyle w:val="tv213"/>
        <w:spacing w:before="0" w:line="240" w:lineRule="auto"/>
        <w:ind w:firstLine="720"/>
        <w:rPr>
          <w:sz w:val="28"/>
          <w:szCs w:val="28"/>
        </w:rPr>
      </w:pPr>
      <w:r>
        <w:rPr>
          <w:sz w:val="28"/>
          <w:szCs w:val="28"/>
        </w:rPr>
        <w:t>47</w:t>
      </w:r>
      <w:r w:rsidR="006C1B17" w:rsidRPr="001F42F4">
        <w:rPr>
          <w:sz w:val="28"/>
          <w:szCs w:val="28"/>
        </w:rPr>
        <w:t>.</w:t>
      </w:r>
      <w:r w:rsidR="006C1B17">
        <w:rPr>
          <w:sz w:val="28"/>
          <w:szCs w:val="28"/>
        </w:rPr>
        <w:t>4</w:t>
      </w:r>
      <w:r w:rsidR="006C1B17" w:rsidRPr="001F42F4">
        <w:rPr>
          <w:sz w:val="28"/>
          <w:szCs w:val="28"/>
        </w:rPr>
        <w:t>. pretendentam ar tiesas nolēmumu ir atņemtas tiesības strādāt veterinārārsta, veterinārfeldšera vai farmaceita profesijā (aizliegums ir attiecināms uz laikposmu, kurā tiesību ierobežojums ir spēkā)</w:t>
      </w:r>
      <w:r w:rsidR="006C1B17">
        <w:rPr>
          <w:sz w:val="28"/>
          <w:szCs w:val="28"/>
        </w:rPr>
        <w:t>;</w:t>
      </w:r>
    </w:p>
    <w:p w:rsidR="005F5A51" w:rsidRDefault="00663320" w:rsidP="00CB1DB7">
      <w:pPr>
        <w:pStyle w:val="tv213"/>
        <w:spacing w:before="0" w:line="240" w:lineRule="auto"/>
        <w:ind w:firstLine="720"/>
        <w:rPr>
          <w:sz w:val="28"/>
          <w:szCs w:val="28"/>
        </w:rPr>
      </w:pPr>
      <w:r>
        <w:rPr>
          <w:sz w:val="28"/>
          <w:szCs w:val="28"/>
        </w:rPr>
        <w:t>47</w:t>
      </w:r>
      <w:r w:rsidR="005F5A51" w:rsidRPr="0030286B">
        <w:rPr>
          <w:sz w:val="28"/>
          <w:szCs w:val="28"/>
        </w:rPr>
        <w:t>.</w:t>
      </w:r>
      <w:r w:rsidR="008E52E9">
        <w:rPr>
          <w:sz w:val="28"/>
          <w:szCs w:val="28"/>
        </w:rPr>
        <w:t>5</w:t>
      </w:r>
      <w:r w:rsidR="005F5A51" w:rsidRPr="0030286B">
        <w:rPr>
          <w:sz w:val="28"/>
          <w:szCs w:val="28"/>
        </w:rPr>
        <w:t xml:space="preserve">. sertificētā persona </w:t>
      </w:r>
      <w:r w:rsidR="00B561DC">
        <w:rPr>
          <w:sz w:val="28"/>
          <w:szCs w:val="28"/>
        </w:rPr>
        <w:t>trīs</w:t>
      </w:r>
      <w:r w:rsidR="005F5A51" w:rsidRPr="0030286B">
        <w:rPr>
          <w:sz w:val="28"/>
          <w:szCs w:val="28"/>
        </w:rPr>
        <w:t xml:space="preserve"> gadus pēc kārtas nestrādā veterināro zāļu izplatīšanas jomā</w:t>
      </w:r>
      <w:r w:rsidR="005F5A51">
        <w:rPr>
          <w:sz w:val="28"/>
          <w:szCs w:val="28"/>
        </w:rPr>
        <w:t>,</w:t>
      </w:r>
      <w:r w:rsidR="005B2D8A">
        <w:rPr>
          <w:sz w:val="28"/>
          <w:szCs w:val="28"/>
        </w:rPr>
        <w:t xml:space="preserve"> </w:t>
      </w:r>
      <w:r w:rsidR="005F5A51" w:rsidRPr="00702DBB">
        <w:rPr>
          <w:sz w:val="28"/>
          <w:szCs w:val="28"/>
        </w:rPr>
        <w:t xml:space="preserve">ja </w:t>
      </w:r>
      <w:r w:rsidR="00B561DC">
        <w:rPr>
          <w:sz w:val="28"/>
          <w:szCs w:val="28"/>
        </w:rPr>
        <w:t xml:space="preserve">vien </w:t>
      </w:r>
      <w:r w:rsidR="005F5A51" w:rsidRPr="00702DBB">
        <w:rPr>
          <w:sz w:val="28"/>
          <w:szCs w:val="28"/>
        </w:rPr>
        <w:t xml:space="preserve">sertificētā persona </w:t>
      </w:r>
      <w:r w:rsidR="00B561DC">
        <w:rPr>
          <w:sz w:val="28"/>
          <w:szCs w:val="28"/>
        </w:rPr>
        <w:t>nav</w:t>
      </w:r>
      <w:r w:rsidR="005F5A51" w:rsidRPr="00702DBB">
        <w:rPr>
          <w:sz w:val="28"/>
          <w:szCs w:val="28"/>
        </w:rPr>
        <w:t xml:space="preserve"> bijusi </w:t>
      </w:r>
      <w:r w:rsidR="005F5A51" w:rsidRPr="007046B5">
        <w:rPr>
          <w:sz w:val="28"/>
          <w:szCs w:val="28"/>
        </w:rPr>
        <w:t>grūtniecības, dzemdību vai bērna kopšanas atvaļinājumā.</w:t>
      </w:r>
      <w:bookmarkStart w:id="30" w:name="p35"/>
      <w:bookmarkEnd w:id="30"/>
    </w:p>
    <w:p w:rsidR="007046B5" w:rsidRDefault="007046B5" w:rsidP="00CB1DB7">
      <w:pPr>
        <w:pStyle w:val="tv213"/>
        <w:spacing w:before="0" w:line="240" w:lineRule="auto"/>
        <w:ind w:firstLine="720"/>
        <w:rPr>
          <w:sz w:val="28"/>
          <w:szCs w:val="28"/>
        </w:rPr>
      </w:pPr>
    </w:p>
    <w:p w:rsidR="005F5A51" w:rsidRPr="00840B58" w:rsidRDefault="00663320" w:rsidP="00CB1DB7">
      <w:pPr>
        <w:pStyle w:val="tv213"/>
        <w:spacing w:before="0" w:line="240" w:lineRule="auto"/>
        <w:ind w:firstLine="720"/>
        <w:rPr>
          <w:sz w:val="28"/>
          <w:szCs w:val="28"/>
        </w:rPr>
      </w:pPr>
      <w:r>
        <w:rPr>
          <w:sz w:val="28"/>
          <w:szCs w:val="28"/>
        </w:rPr>
        <w:t>48</w:t>
      </w:r>
      <w:r w:rsidR="005F5A51" w:rsidRPr="00840B58">
        <w:rPr>
          <w:sz w:val="28"/>
          <w:szCs w:val="28"/>
        </w:rPr>
        <w:t xml:space="preserve">. Biedrība pēc šo noteikumu </w:t>
      </w:r>
      <w:r w:rsidR="00EB62FD">
        <w:rPr>
          <w:sz w:val="28"/>
          <w:szCs w:val="28"/>
        </w:rPr>
        <w:t>47</w:t>
      </w:r>
      <w:r w:rsidR="005F5A51" w:rsidRPr="00840B58">
        <w:rPr>
          <w:sz w:val="28"/>
          <w:szCs w:val="28"/>
        </w:rPr>
        <w:t xml:space="preserve">.punktā minētā lēmuma pieņemšanas </w:t>
      </w:r>
      <w:r w:rsidR="005F5A51">
        <w:rPr>
          <w:sz w:val="28"/>
          <w:szCs w:val="28"/>
        </w:rPr>
        <w:t>piecu</w:t>
      </w:r>
      <w:r w:rsidR="005F5A51" w:rsidRPr="00840B58">
        <w:rPr>
          <w:sz w:val="28"/>
          <w:szCs w:val="28"/>
        </w:rPr>
        <w:t xml:space="preserve"> darbdien</w:t>
      </w:r>
      <w:r w:rsidR="005F5A51">
        <w:rPr>
          <w:sz w:val="28"/>
          <w:szCs w:val="28"/>
        </w:rPr>
        <w:t>u</w:t>
      </w:r>
      <w:r w:rsidR="00BA4CE9">
        <w:rPr>
          <w:sz w:val="28"/>
          <w:szCs w:val="28"/>
        </w:rPr>
        <w:t xml:space="preserve"> laikā:</w:t>
      </w:r>
    </w:p>
    <w:p w:rsidR="005F5A51" w:rsidRPr="00840B58" w:rsidRDefault="00663320" w:rsidP="00CB1DB7">
      <w:pPr>
        <w:pStyle w:val="tv213"/>
        <w:spacing w:before="0" w:line="240" w:lineRule="auto"/>
        <w:ind w:firstLine="720"/>
        <w:rPr>
          <w:sz w:val="28"/>
          <w:szCs w:val="28"/>
        </w:rPr>
      </w:pPr>
      <w:r>
        <w:rPr>
          <w:sz w:val="28"/>
          <w:szCs w:val="28"/>
        </w:rPr>
        <w:t>48</w:t>
      </w:r>
      <w:r w:rsidR="005F5A51" w:rsidRPr="00840B58">
        <w:rPr>
          <w:sz w:val="28"/>
          <w:szCs w:val="28"/>
        </w:rPr>
        <w:t xml:space="preserve">.1. atzīmē to sertificēto personu reģistrā un tīmekļa vietnē </w:t>
      </w:r>
      <w:proofErr w:type="spellStart"/>
      <w:r w:rsidR="005F5A51" w:rsidRPr="007046B5">
        <w:rPr>
          <w:sz w:val="28"/>
          <w:szCs w:val="28"/>
        </w:rPr>
        <w:t>www.lvb.lv</w:t>
      </w:r>
      <w:proofErr w:type="spellEnd"/>
      <w:r w:rsidR="00BA4CE9">
        <w:rPr>
          <w:sz w:val="28"/>
          <w:szCs w:val="28"/>
        </w:rPr>
        <w:t>;</w:t>
      </w:r>
    </w:p>
    <w:p w:rsidR="005F5A51" w:rsidRPr="00840B58" w:rsidRDefault="00663320" w:rsidP="00CB1DB7">
      <w:pPr>
        <w:pStyle w:val="tv213"/>
        <w:spacing w:before="0" w:line="240" w:lineRule="auto"/>
        <w:ind w:firstLine="720"/>
        <w:rPr>
          <w:sz w:val="28"/>
          <w:szCs w:val="28"/>
        </w:rPr>
      </w:pPr>
      <w:r>
        <w:rPr>
          <w:sz w:val="28"/>
          <w:szCs w:val="28"/>
        </w:rPr>
        <w:lastRenderedPageBreak/>
        <w:t>48</w:t>
      </w:r>
      <w:r w:rsidR="005F5A51" w:rsidRPr="00840B58">
        <w:rPr>
          <w:sz w:val="28"/>
          <w:szCs w:val="28"/>
        </w:rPr>
        <w:t>.2. informē Latvijas Farmaceitu biedrību, ja lēmums pieņemts par farmaceitu.</w:t>
      </w:r>
    </w:p>
    <w:p w:rsidR="00CB1DB7" w:rsidRDefault="00CB1DB7" w:rsidP="005F5A51">
      <w:pPr>
        <w:pStyle w:val="tv212"/>
        <w:spacing w:before="0" w:line="240" w:lineRule="auto"/>
        <w:rPr>
          <w:sz w:val="28"/>
          <w:szCs w:val="28"/>
        </w:rPr>
      </w:pPr>
      <w:bookmarkStart w:id="31" w:name="409357"/>
    </w:p>
    <w:p w:rsidR="005F5A51" w:rsidRPr="00840B58" w:rsidRDefault="005F5A51" w:rsidP="005F5A51">
      <w:pPr>
        <w:pStyle w:val="tv212"/>
        <w:spacing w:before="0" w:line="240" w:lineRule="auto"/>
        <w:rPr>
          <w:sz w:val="28"/>
          <w:szCs w:val="28"/>
        </w:rPr>
      </w:pPr>
      <w:r w:rsidRPr="00840B58">
        <w:rPr>
          <w:sz w:val="28"/>
          <w:szCs w:val="28"/>
        </w:rPr>
        <w:t>V</w:t>
      </w:r>
      <w:r w:rsidR="007046B5">
        <w:rPr>
          <w:sz w:val="28"/>
          <w:szCs w:val="28"/>
        </w:rPr>
        <w:t>I</w:t>
      </w:r>
      <w:r w:rsidRPr="00840B58">
        <w:rPr>
          <w:sz w:val="28"/>
          <w:szCs w:val="28"/>
        </w:rPr>
        <w:t>I</w:t>
      </w:r>
      <w:r w:rsidR="00663320">
        <w:rPr>
          <w:sz w:val="28"/>
          <w:szCs w:val="28"/>
        </w:rPr>
        <w:t>I</w:t>
      </w:r>
      <w:r w:rsidRPr="00840B58">
        <w:rPr>
          <w:sz w:val="28"/>
          <w:szCs w:val="28"/>
        </w:rPr>
        <w:t>. Noslēguma jautājum</w:t>
      </w:r>
      <w:bookmarkEnd w:id="31"/>
      <w:r w:rsidR="00542342">
        <w:rPr>
          <w:sz w:val="28"/>
          <w:szCs w:val="28"/>
        </w:rPr>
        <w:t>s</w:t>
      </w:r>
    </w:p>
    <w:p w:rsidR="005F5A51" w:rsidRDefault="005F5A51" w:rsidP="005F5A51">
      <w:pPr>
        <w:pStyle w:val="tv213"/>
        <w:spacing w:before="0" w:line="240" w:lineRule="auto"/>
        <w:rPr>
          <w:sz w:val="28"/>
          <w:szCs w:val="28"/>
        </w:rPr>
      </w:pPr>
      <w:bookmarkStart w:id="32" w:name="p36"/>
      <w:bookmarkEnd w:id="32"/>
    </w:p>
    <w:p w:rsidR="00B043D3" w:rsidRDefault="00663320" w:rsidP="00CB1DB7">
      <w:pPr>
        <w:pStyle w:val="tv213"/>
        <w:spacing w:before="0" w:line="240" w:lineRule="auto"/>
        <w:ind w:firstLine="720"/>
        <w:rPr>
          <w:sz w:val="28"/>
          <w:szCs w:val="28"/>
        </w:rPr>
      </w:pPr>
      <w:r>
        <w:rPr>
          <w:sz w:val="28"/>
          <w:szCs w:val="28"/>
        </w:rPr>
        <w:t>49</w:t>
      </w:r>
      <w:r w:rsidR="00B043D3">
        <w:rPr>
          <w:sz w:val="28"/>
          <w:szCs w:val="28"/>
        </w:rPr>
        <w:t xml:space="preserve">. Atzīt par spēku zaudējušiem </w:t>
      </w:r>
      <w:r w:rsidR="006C1B17" w:rsidRPr="007046B5">
        <w:rPr>
          <w:sz w:val="28"/>
          <w:szCs w:val="28"/>
        </w:rPr>
        <w:t>Ministru kabineta 2011.gada 4.oktobra noteikum</w:t>
      </w:r>
      <w:r w:rsidR="006C1B17">
        <w:rPr>
          <w:sz w:val="28"/>
          <w:szCs w:val="28"/>
        </w:rPr>
        <w:t>us</w:t>
      </w:r>
      <w:r w:rsidR="006C1B17" w:rsidRPr="007046B5">
        <w:rPr>
          <w:sz w:val="28"/>
          <w:szCs w:val="28"/>
        </w:rPr>
        <w:t xml:space="preserve"> Nr.758 „Kārtība kādā izsniedz, anulē un pagarina derīguma termiņu sertifikātam veterināro zāļu izplatīšanai un reģistrē sertificēto personu”</w:t>
      </w:r>
      <w:r w:rsidR="005B2D8A">
        <w:rPr>
          <w:sz w:val="28"/>
          <w:szCs w:val="28"/>
        </w:rPr>
        <w:t xml:space="preserve"> </w:t>
      </w:r>
      <w:r w:rsidR="00B043D3">
        <w:rPr>
          <w:sz w:val="28"/>
          <w:szCs w:val="28"/>
        </w:rPr>
        <w:t>(Latvijas Vēstnesis,</w:t>
      </w:r>
      <w:r w:rsidR="005B2D8A">
        <w:rPr>
          <w:sz w:val="28"/>
          <w:szCs w:val="28"/>
        </w:rPr>
        <w:t xml:space="preserve"> </w:t>
      </w:r>
      <w:r w:rsidR="00BA1497">
        <w:rPr>
          <w:sz w:val="28"/>
          <w:szCs w:val="28"/>
        </w:rPr>
        <w:t>2011, 159</w:t>
      </w:r>
      <w:r w:rsidR="00F96E84">
        <w:rPr>
          <w:sz w:val="28"/>
          <w:szCs w:val="28"/>
        </w:rPr>
        <w:t>.nr.</w:t>
      </w:r>
      <w:r w:rsidR="00B043D3">
        <w:rPr>
          <w:sz w:val="28"/>
          <w:szCs w:val="28"/>
        </w:rPr>
        <w:t>)</w:t>
      </w:r>
      <w:r w:rsidR="00B043D3" w:rsidRPr="007046B5">
        <w:rPr>
          <w:sz w:val="28"/>
          <w:szCs w:val="28"/>
        </w:rPr>
        <w:t>.</w:t>
      </w:r>
    </w:p>
    <w:p w:rsidR="005F5A51" w:rsidRPr="007046B5" w:rsidRDefault="005F5A51" w:rsidP="00B043D3">
      <w:pPr>
        <w:pStyle w:val="tv213"/>
        <w:spacing w:before="0" w:line="240" w:lineRule="auto"/>
        <w:ind w:firstLine="562"/>
        <w:rPr>
          <w:sz w:val="28"/>
          <w:szCs w:val="28"/>
        </w:rPr>
      </w:pPr>
    </w:p>
    <w:p w:rsidR="005F5A51" w:rsidRDefault="005F5A51" w:rsidP="005F5A51">
      <w:pPr>
        <w:pStyle w:val="tv216"/>
        <w:spacing w:before="0" w:line="240" w:lineRule="auto"/>
        <w:ind w:firstLine="562"/>
        <w:jc w:val="left"/>
        <w:rPr>
          <w:sz w:val="28"/>
          <w:szCs w:val="28"/>
        </w:rPr>
      </w:pPr>
    </w:p>
    <w:p w:rsidR="00394D1D" w:rsidRPr="007046B5" w:rsidRDefault="005F5A51" w:rsidP="007046B5">
      <w:pPr>
        <w:ind w:firstLine="562"/>
        <w:rPr>
          <w:sz w:val="28"/>
          <w:szCs w:val="28"/>
          <w:lang w:val="lv-LV"/>
        </w:rPr>
      </w:pPr>
      <w:r w:rsidRPr="007046B5">
        <w:rPr>
          <w:sz w:val="28"/>
          <w:szCs w:val="28"/>
          <w:lang w:val="lv-LV"/>
        </w:rPr>
        <w:t xml:space="preserve">Ministru prezidents </w:t>
      </w:r>
      <w:r w:rsidRPr="007046B5">
        <w:rPr>
          <w:sz w:val="28"/>
          <w:szCs w:val="28"/>
          <w:lang w:val="lv-LV"/>
        </w:rPr>
        <w:tab/>
      </w:r>
      <w:r w:rsidRPr="007046B5">
        <w:rPr>
          <w:sz w:val="28"/>
          <w:szCs w:val="28"/>
          <w:lang w:val="lv-LV"/>
        </w:rPr>
        <w:tab/>
      </w:r>
      <w:r w:rsidRPr="007046B5">
        <w:rPr>
          <w:sz w:val="28"/>
          <w:szCs w:val="28"/>
          <w:lang w:val="lv-LV"/>
        </w:rPr>
        <w:tab/>
      </w:r>
      <w:r w:rsidRPr="007046B5">
        <w:rPr>
          <w:sz w:val="28"/>
          <w:szCs w:val="28"/>
          <w:lang w:val="lv-LV"/>
        </w:rPr>
        <w:tab/>
      </w:r>
      <w:r w:rsidRPr="007046B5">
        <w:rPr>
          <w:sz w:val="28"/>
          <w:szCs w:val="28"/>
          <w:lang w:val="lv-LV"/>
        </w:rPr>
        <w:tab/>
      </w:r>
      <w:r w:rsidRPr="007046B5">
        <w:rPr>
          <w:sz w:val="28"/>
          <w:szCs w:val="28"/>
          <w:lang w:val="lv-LV"/>
        </w:rPr>
        <w:tab/>
      </w:r>
      <w:r w:rsidR="007046B5">
        <w:rPr>
          <w:sz w:val="28"/>
          <w:szCs w:val="28"/>
          <w:lang w:val="lv-LV"/>
        </w:rPr>
        <w:tab/>
      </w:r>
      <w:r w:rsidRPr="007046B5">
        <w:rPr>
          <w:sz w:val="28"/>
          <w:szCs w:val="28"/>
          <w:lang w:val="lv-LV"/>
        </w:rPr>
        <w:t>V.Dombrovskis</w:t>
      </w:r>
    </w:p>
    <w:p w:rsidR="007046B5" w:rsidRDefault="00E935E2" w:rsidP="00E935E2">
      <w:pPr>
        <w:tabs>
          <w:tab w:val="left" w:pos="3885"/>
        </w:tabs>
        <w:ind w:firstLine="562"/>
        <w:rPr>
          <w:sz w:val="28"/>
          <w:szCs w:val="28"/>
          <w:lang w:val="lv-LV"/>
        </w:rPr>
      </w:pPr>
      <w:r>
        <w:rPr>
          <w:sz w:val="28"/>
          <w:szCs w:val="28"/>
          <w:lang w:val="lv-LV"/>
        </w:rPr>
        <w:tab/>
      </w:r>
    </w:p>
    <w:p w:rsidR="00CB1DB7" w:rsidRPr="007046B5" w:rsidRDefault="00CB1DB7" w:rsidP="00E935E2">
      <w:pPr>
        <w:tabs>
          <w:tab w:val="left" w:pos="3885"/>
        </w:tabs>
        <w:ind w:firstLine="562"/>
        <w:rPr>
          <w:sz w:val="28"/>
          <w:szCs w:val="28"/>
          <w:lang w:val="lv-LV"/>
        </w:rPr>
      </w:pPr>
    </w:p>
    <w:p w:rsidR="00FA6D7D" w:rsidRDefault="00FA6D7D" w:rsidP="00FA6D7D">
      <w:pPr>
        <w:ind w:firstLine="720"/>
        <w:jc w:val="both"/>
        <w:rPr>
          <w:sz w:val="28"/>
        </w:rPr>
      </w:pPr>
      <w:proofErr w:type="spellStart"/>
      <w:proofErr w:type="gramStart"/>
      <w:r>
        <w:rPr>
          <w:sz w:val="28"/>
        </w:rPr>
        <w:t>Zemkopības</w:t>
      </w:r>
      <w:proofErr w:type="spellEnd"/>
      <w:r>
        <w:rPr>
          <w:sz w:val="28"/>
        </w:rPr>
        <w:t xml:space="preserve"> </w:t>
      </w:r>
      <w:proofErr w:type="spellStart"/>
      <w:r>
        <w:rPr>
          <w:sz w:val="28"/>
        </w:rPr>
        <w:t>ministra</w:t>
      </w:r>
      <w:proofErr w:type="spellEnd"/>
      <w:r>
        <w:rPr>
          <w:sz w:val="28"/>
        </w:rPr>
        <w:t xml:space="preserve"> </w:t>
      </w:r>
      <w:proofErr w:type="spellStart"/>
      <w:r>
        <w:rPr>
          <w:sz w:val="28"/>
        </w:rPr>
        <w:t>p.i</w:t>
      </w:r>
      <w:proofErr w:type="spellEnd"/>
      <w:r>
        <w:rPr>
          <w:sz w:val="28"/>
        </w:rPr>
        <w:t>. –</w:t>
      </w:r>
      <w:proofErr w:type="gramEnd"/>
    </w:p>
    <w:p w:rsidR="00FA6D7D" w:rsidRDefault="00FA6D7D" w:rsidP="00FA6D7D">
      <w:pPr>
        <w:ind w:firstLine="720"/>
        <w:jc w:val="both"/>
        <w:rPr>
          <w:sz w:val="28"/>
        </w:rPr>
      </w:pPr>
      <w:proofErr w:type="spellStart"/>
      <w:proofErr w:type="gramStart"/>
      <w:r>
        <w:rPr>
          <w:sz w:val="28"/>
        </w:rPr>
        <w:t>labklājības</w:t>
      </w:r>
      <w:proofErr w:type="spellEnd"/>
      <w:proofErr w:type="gramEnd"/>
      <w:r>
        <w:rPr>
          <w:sz w:val="28"/>
        </w:rPr>
        <w:t xml:space="preserve"> </w:t>
      </w:r>
      <w:proofErr w:type="spellStart"/>
      <w:r>
        <w:rPr>
          <w:sz w:val="28"/>
        </w:rPr>
        <w:t>ministre</w:t>
      </w:r>
      <w:proofErr w:type="spellEnd"/>
      <w:r>
        <w:rPr>
          <w:sz w:val="28"/>
        </w:rPr>
        <w:tab/>
      </w:r>
      <w:r>
        <w:rPr>
          <w:sz w:val="28"/>
        </w:rPr>
        <w:tab/>
      </w:r>
      <w:r>
        <w:rPr>
          <w:sz w:val="28"/>
        </w:rPr>
        <w:tab/>
      </w:r>
      <w:r>
        <w:rPr>
          <w:sz w:val="28"/>
        </w:rPr>
        <w:tab/>
      </w:r>
      <w:r>
        <w:rPr>
          <w:sz w:val="28"/>
        </w:rPr>
        <w:tab/>
      </w:r>
      <w:r>
        <w:rPr>
          <w:sz w:val="28"/>
        </w:rPr>
        <w:tab/>
      </w:r>
      <w:proofErr w:type="spellStart"/>
      <w:r>
        <w:rPr>
          <w:sz w:val="28"/>
        </w:rPr>
        <w:t>I.Viņķele</w:t>
      </w:r>
      <w:proofErr w:type="spellEnd"/>
    </w:p>
    <w:p w:rsidR="00E71C67" w:rsidRPr="00FA6D7D" w:rsidRDefault="00E71C67" w:rsidP="00E71C67"/>
    <w:p w:rsidR="00E71C67" w:rsidRDefault="00E71C6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CB1DB7" w:rsidRDefault="00CB1DB7" w:rsidP="00E71C67">
      <w:pPr>
        <w:rPr>
          <w:lang w:val="lv-LV"/>
        </w:rPr>
      </w:pPr>
    </w:p>
    <w:p w:rsidR="00FA6D7D" w:rsidRDefault="00FA6D7D" w:rsidP="007046B5">
      <w:pPr>
        <w:pStyle w:val="Galvene"/>
        <w:jc w:val="both"/>
        <w:rPr>
          <w:sz w:val="20"/>
          <w:szCs w:val="20"/>
          <w:lang w:val="lv-LV"/>
        </w:rPr>
      </w:pPr>
      <w:r>
        <w:rPr>
          <w:sz w:val="20"/>
          <w:szCs w:val="20"/>
          <w:lang w:val="lv-LV"/>
        </w:rPr>
        <w:t>2013.06.06. 10:03</w:t>
      </w:r>
    </w:p>
    <w:p w:rsidR="00FA6D7D" w:rsidRPr="00FA6D7D" w:rsidRDefault="00FA6D7D" w:rsidP="007046B5">
      <w:pPr>
        <w:pStyle w:val="Galvene"/>
        <w:jc w:val="both"/>
        <w:rPr>
          <w:sz w:val="20"/>
          <w:szCs w:val="20"/>
        </w:rPr>
      </w:pPr>
      <w:fldSimple w:instr=" NUMWORDS   \* MERGEFORMAT ">
        <w:r w:rsidRPr="00FA6D7D">
          <w:rPr>
            <w:noProof/>
            <w:sz w:val="20"/>
            <w:szCs w:val="20"/>
          </w:rPr>
          <w:t>1756</w:t>
        </w:r>
      </w:fldSimple>
    </w:p>
    <w:p w:rsidR="007046B5" w:rsidRPr="004D18BE" w:rsidRDefault="007046B5" w:rsidP="007046B5">
      <w:pPr>
        <w:pStyle w:val="Galvene"/>
        <w:jc w:val="both"/>
        <w:rPr>
          <w:sz w:val="20"/>
          <w:szCs w:val="20"/>
          <w:lang w:val="lv-LV"/>
        </w:rPr>
      </w:pPr>
      <w:r>
        <w:rPr>
          <w:sz w:val="20"/>
          <w:szCs w:val="20"/>
          <w:lang w:val="lv-LV"/>
        </w:rPr>
        <w:t>B.Kārkliņa</w:t>
      </w:r>
    </w:p>
    <w:p w:rsidR="007046B5" w:rsidRPr="005F5A51" w:rsidRDefault="007046B5" w:rsidP="00135B16">
      <w:pPr>
        <w:pStyle w:val="Galvene"/>
        <w:tabs>
          <w:tab w:val="left" w:pos="6758"/>
        </w:tabs>
        <w:jc w:val="both"/>
        <w:rPr>
          <w:lang w:val="lv-LV"/>
        </w:rPr>
      </w:pPr>
      <w:r>
        <w:rPr>
          <w:sz w:val="20"/>
          <w:szCs w:val="20"/>
          <w:lang w:val="lv-LV"/>
        </w:rPr>
        <w:t>6</w:t>
      </w:r>
      <w:r w:rsidRPr="004D18BE">
        <w:rPr>
          <w:sz w:val="20"/>
          <w:szCs w:val="20"/>
          <w:lang w:val="lv-LV"/>
        </w:rPr>
        <w:t>7027</w:t>
      </w:r>
      <w:r>
        <w:rPr>
          <w:sz w:val="20"/>
          <w:szCs w:val="20"/>
          <w:lang w:val="lv-LV"/>
        </w:rPr>
        <w:t>638, Baiba.Karklina</w:t>
      </w:r>
      <w:r w:rsidRPr="004D18BE">
        <w:rPr>
          <w:sz w:val="20"/>
          <w:szCs w:val="20"/>
          <w:lang w:val="lv-LV"/>
        </w:rPr>
        <w:t>@zm.gov.lv</w:t>
      </w:r>
    </w:p>
    <w:sectPr w:rsidR="007046B5" w:rsidRPr="005F5A51" w:rsidSect="00CB1DB7">
      <w:headerReference w:type="default" r:id="rId7"/>
      <w:footerReference w:type="default" r:id="rId8"/>
      <w:footerReference w:type="first" r:id="rId9"/>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FE" w:rsidRDefault="00E311FE" w:rsidP="007046B5">
      <w:r>
        <w:separator/>
      </w:r>
    </w:p>
  </w:endnote>
  <w:endnote w:type="continuationSeparator" w:id="0">
    <w:p w:rsidR="00E311FE" w:rsidRDefault="00E311FE" w:rsidP="00704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B5" w:rsidRPr="007046B5" w:rsidRDefault="007046B5" w:rsidP="007046B5">
    <w:pPr>
      <w:jc w:val="both"/>
      <w:rPr>
        <w:sz w:val="20"/>
        <w:szCs w:val="20"/>
        <w:lang w:val="lv-LV"/>
      </w:rPr>
    </w:pPr>
    <w:r w:rsidRPr="007046B5">
      <w:rPr>
        <w:sz w:val="20"/>
        <w:szCs w:val="20"/>
      </w:rPr>
      <w:t>ZMNot_</w:t>
    </w:r>
    <w:r w:rsidR="00E9697D">
      <w:rPr>
        <w:sz w:val="20"/>
        <w:szCs w:val="20"/>
      </w:rPr>
      <w:t>30</w:t>
    </w:r>
    <w:r w:rsidR="00BA4CE9">
      <w:rPr>
        <w:sz w:val="20"/>
        <w:szCs w:val="20"/>
      </w:rPr>
      <w:t>05</w:t>
    </w:r>
    <w:r w:rsidRPr="007046B5">
      <w:rPr>
        <w:sz w:val="20"/>
        <w:szCs w:val="20"/>
      </w:rPr>
      <w:t>13_</w:t>
    </w:r>
    <w:r>
      <w:rPr>
        <w:sz w:val="20"/>
        <w:szCs w:val="20"/>
      </w:rPr>
      <w:t>sertifvetzalizplat</w:t>
    </w:r>
    <w:r w:rsidRPr="007046B5">
      <w:rPr>
        <w:sz w:val="20"/>
        <w:szCs w:val="20"/>
      </w:rPr>
      <w:t xml:space="preserve">; </w:t>
    </w:r>
    <w:r w:rsidRPr="007046B5">
      <w:rPr>
        <w:sz w:val="20"/>
        <w:szCs w:val="20"/>
        <w:lang w:val="lv-LV"/>
      </w:rPr>
      <w:t>Kārtība, kādā izsniedz, anulē un pagarina derīguma termiņu sertifikātam veterināro zāļu izplatīšanai un reģistrē sertificēto personu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B5" w:rsidRPr="007046B5" w:rsidRDefault="007046B5" w:rsidP="007046B5">
    <w:pPr>
      <w:jc w:val="both"/>
      <w:rPr>
        <w:sz w:val="20"/>
        <w:szCs w:val="20"/>
        <w:lang w:val="lv-LV"/>
      </w:rPr>
    </w:pPr>
    <w:r w:rsidRPr="007046B5">
      <w:rPr>
        <w:sz w:val="20"/>
        <w:szCs w:val="20"/>
      </w:rPr>
      <w:t>ZMNot_</w:t>
    </w:r>
    <w:r w:rsidR="00E9697D">
      <w:rPr>
        <w:sz w:val="20"/>
        <w:szCs w:val="20"/>
      </w:rPr>
      <w:t>30</w:t>
    </w:r>
    <w:r w:rsidR="00BA4CE9">
      <w:rPr>
        <w:sz w:val="20"/>
        <w:szCs w:val="20"/>
      </w:rPr>
      <w:t>05</w:t>
    </w:r>
    <w:r w:rsidRPr="007046B5">
      <w:rPr>
        <w:sz w:val="20"/>
        <w:szCs w:val="20"/>
      </w:rPr>
      <w:t>13_</w:t>
    </w:r>
    <w:r>
      <w:rPr>
        <w:sz w:val="20"/>
        <w:szCs w:val="20"/>
      </w:rPr>
      <w:t>sertifvetzalizplat</w:t>
    </w:r>
    <w:r w:rsidRPr="007046B5">
      <w:rPr>
        <w:sz w:val="20"/>
        <w:szCs w:val="20"/>
      </w:rPr>
      <w:t xml:space="preserve">; </w:t>
    </w:r>
    <w:r w:rsidRPr="007046B5">
      <w:rPr>
        <w:sz w:val="20"/>
        <w:szCs w:val="20"/>
        <w:lang w:val="lv-LV"/>
      </w:rPr>
      <w:t>Kārtība, kādā izsniedz, anulē un pagarina derīguma termiņu sertifikātam veterināro zāļu izplatīšanai un reģistrē sertificēto personu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FE" w:rsidRDefault="00E311FE" w:rsidP="007046B5">
      <w:r>
        <w:separator/>
      </w:r>
    </w:p>
  </w:footnote>
  <w:footnote w:type="continuationSeparator" w:id="0">
    <w:p w:rsidR="00E311FE" w:rsidRDefault="00E311FE" w:rsidP="00704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368785"/>
      <w:docPartObj>
        <w:docPartGallery w:val="Page Numbers (Top of Page)"/>
        <w:docPartUnique/>
      </w:docPartObj>
    </w:sdtPr>
    <w:sdtContent>
      <w:p w:rsidR="007046B5" w:rsidRDefault="007A4267">
        <w:pPr>
          <w:pStyle w:val="Galvene"/>
          <w:jc w:val="center"/>
        </w:pPr>
        <w:r>
          <w:fldChar w:fldCharType="begin"/>
        </w:r>
        <w:r w:rsidR="007046B5">
          <w:instrText>PAGE   \* MERGEFORMAT</w:instrText>
        </w:r>
        <w:r>
          <w:fldChar w:fldCharType="separate"/>
        </w:r>
        <w:r w:rsidR="00FA6D7D" w:rsidRPr="00FA6D7D">
          <w:rPr>
            <w:noProof/>
            <w:lang w:val="lv-LV"/>
          </w:rPr>
          <w:t>8</w:t>
        </w:r>
        <w:r>
          <w:fldChar w:fldCharType="end"/>
        </w:r>
      </w:p>
    </w:sdtContent>
  </w:sdt>
  <w:p w:rsidR="007046B5" w:rsidRDefault="007046B5">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5F5A51"/>
    <w:rsid w:val="00077A4E"/>
    <w:rsid w:val="000F1C3F"/>
    <w:rsid w:val="00101C74"/>
    <w:rsid w:val="00112750"/>
    <w:rsid w:val="0012020C"/>
    <w:rsid w:val="001220E1"/>
    <w:rsid w:val="00135B16"/>
    <w:rsid w:val="00192433"/>
    <w:rsid w:val="001F42F4"/>
    <w:rsid w:val="002024D9"/>
    <w:rsid w:val="002433A8"/>
    <w:rsid w:val="002953A7"/>
    <w:rsid w:val="002B5F69"/>
    <w:rsid w:val="002D5FEB"/>
    <w:rsid w:val="002E03FC"/>
    <w:rsid w:val="003109C6"/>
    <w:rsid w:val="00321E8A"/>
    <w:rsid w:val="00325126"/>
    <w:rsid w:val="003423D9"/>
    <w:rsid w:val="00342DDB"/>
    <w:rsid w:val="003742B8"/>
    <w:rsid w:val="00375356"/>
    <w:rsid w:val="00394D1D"/>
    <w:rsid w:val="003C7330"/>
    <w:rsid w:val="003D6C54"/>
    <w:rsid w:val="003E6E23"/>
    <w:rsid w:val="00423FF3"/>
    <w:rsid w:val="004429C3"/>
    <w:rsid w:val="00445C45"/>
    <w:rsid w:val="00461AC5"/>
    <w:rsid w:val="004811AA"/>
    <w:rsid w:val="004C0CC0"/>
    <w:rsid w:val="004E3817"/>
    <w:rsid w:val="004E5087"/>
    <w:rsid w:val="004F4F5E"/>
    <w:rsid w:val="00542342"/>
    <w:rsid w:val="00557682"/>
    <w:rsid w:val="00576E05"/>
    <w:rsid w:val="005A39ED"/>
    <w:rsid w:val="005A54AF"/>
    <w:rsid w:val="005B2D8A"/>
    <w:rsid w:val="005D31D6"/>
    <w:rsid w:val="005F5A51"/>
    <w:rsid w:val="006156B6"/>
    <w:rsid w:val="006345E9"/>
    <w:rsid w:val="00663320"/>
    <w:rsid w:val="00682978"/>
    <w:rsid w:val="006A1F32"/>
    <w:rsid w:val="006B69C8"/>
    <w:rsid w:val="006C0F19"/>
    <w:rsid w:val="006C1B17"/>
    <w:rsid w:val="006C30E0"/>
    <w:rsid w:val="006E5502"/>
    <w:rsid w:val="006E5E6E"/>
    <w:rsid w:val="007046B5"/>
    <w:rsid w:val="00720366"/>
    <w:rsid w:val="00757EF8"/>
    <w:rsid w:val="00793C12"/>
    <w:rsid w:val="007A4267"/>
    <w:rsid w:val="007B5AE0"/>
    <w:rsid w:val="007D283D"/>
    <w:rsid w:val="007F40B4"/>
    <w:rsid w:val="008016E2"/>
    <w:rsid w:val="00805729"/>
    <w:rsid w:val="008066F4"/>
    <w:rsid w:val="0082181D"/>
    <w:rsid w:val="00824834"/>
    <w:rsid w:val="0084722C"/>
    <w:rsid w:val="0085723E"/>
    <w:rsid w:val="00894C74"/>
    <w:rsid w:val="008C4CC3"/>
    <w:rsid w:val="008D5225"/>
    <w:rsid w:val="008E52E9"/>
    <w:rsid w:val="00902CC3"/>
    <w:rsid w:val="00920CFC"/>
    <w:rsid w:val="009261E2"/>
    <w:rsid w:val="00934CD3"/>
    <w:rsid w:val="0094788D"/>
    <w:rsid w:val="009532D3"/>
    <w:rsid w:val="00973998"/>
    <w:rsid w:val="00981830"/>
    <w:rsid w:val="009F4473"/>
    <w:rsid w:val="009F5887"/>
    <w:rsid w:val="00A07EB3"/>
    <w:rsid w:val="00A12EBF"/>
    <w:rsid w:val="00A35F8D"/>
    <w:rsid w:val="00AA388C"/>
    <w:rsid w:val="00AA3F0A"/>
    <w:rsid w:val="00AC4DD7"/>
    <w:rsid w:val="00AD259F"/>
    <w:rsid w:val="00B043D3"/>
    <w:rsid w:val="00B559CB"/>
    <w:rsid w:val="00B561DC"/>
    <w:rsid w:val="00B940F8"/>
    <w:rsid w:val="00BA1497"/>
    <w:rsid w:val="00BA4CE9"/>
    <w:rsid w:val="00BB19DF"/>
    <w:rsid w:val="00BD0D6A"/>
    <w:rsid w:val="00BD2F20"/>
    <w:rsid w:val="00C7554F"/>
    <w:rsid w:val="00CA07A3"/>
    <w:rsid w:val="00CB1DB7"/>
    <w:rsid w:val="00CB41B6"/>
    <w:rsid w:val="00CC4102"/>
    <w:rsid w:val="00D03BBA"/>
    <w:rsid w:val="00D22D65"/>
    <w:rsid w:val="00D2304A"/>
    <w:rsid w:val="00D244C0"/>
    <w:rsid w:val="00D46E9D"/>
    <w:rsid w:val="00D81797"/>
    <w:rsid w:val="00D96EBC"/>
    <w:rsid w:val="00DA6953"/>
    <w:rsid w:val="00DD28DF"/>
    <w:rsid w:val="00DD7176"/>
    <w:rsid w:val="00E130A2"/>
    <w:rsid w:val="00E153EC"/>
    <w:rsid w:val="00E15C1A"/>
    <w:rsid w:val="00E263B8"/>
    <w:rsid w:val="00E311FE"/>
    <w:rsid w:val="00E47208"/>
    <w:rsid w:val="00E66187"/>
    <w:rsid w:val="00E7036A"/>
    <w:rsid w:val="00E71C67"/>
    <w:rsid w:val="00E91127"/>
    <w:rsid w:val="00E935E2"/>
    <w:rsid w:val="00E9697D"/>
    <w:rsid w:val="00EA6B2C"/>
    <w:rsid w:val="00EB62FD"/>
    <w:rsid w:val="00EF6ABA"/>
    <w:rsid w:val="00F0174C"/>
    <w:rsid w:val="00F172FB"/>
    <w:rsid w:val="00F93BF9"/>
    <w:rsid w:val="00F96E84"/>
    <w:rsid w:val="00FA6D7D"/>
    <w:rsid w:val="00FF58F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F5A51"/>
    <w:rPr>
      <w:sz w:val="24"/>
      <w:szCs w:val="24"/>
      <w:lang w:val="en-US" w:eastAsia="en-US"/>
    </w:rPr>
  </w:style>
  <w:style w:type="paragraph" w:styleId="Virsraksts1">
    <w:name w:val="heading 1"/>
    <w:basedOn w:val="Parastais"/>
    <w:next w:val="Parastais"/>
    <w:link w:val="Virsraksts1Rakstz"/>
    <w:uiPriority w:val="9"/>
    <w:qFormat/>
    <w:rsid w:val="007046B5"/>
    <w:pPr>
      <w:keepNext/>
      <w:jc w:val="right"/>
      <w:outlineLvl w:val="0"/>
    </w:pPr>
    <w:rPr>
      <w:sz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F5A51"/>
    <w:pPr>
      <w:spacing w:before="100" w:beforeAutospacing="1" w:after="100" w:afterAutospacing="1"/>
    </w:pPr>
    <w:rPr>
      <w:lang w:val="lv-LV" w:eastAsia="lv-LV"/>
    </w:rPr>
  </w:style>
  <w:style w:type="character" w:styleId="Hipersaite">
    <w:name w:val="Hyperlink"/>
    <w:uiPriority w:val="99"/>
    <w:rsid w:val="005F5A51"/>
    <w:rPr>
      <w:color w:val="0000FF"/>
      <w:u w:val="single"/>
    </w:rPr>
  </w:style>
  <w:style w:type="paragraph" w:customStyle="1" w:styleId="naislab">
    <w:name w:val="naislab"/>
    <w:basedOn w:val="Parastais"/>
    <w:rsid w:val="005F5A51"/>
    <w:pPr>
      <w:spacing w:before="75" w:after="75"/>
      <w:jc w:val="right"/>
    </w:pPr>
    <w:rPr>
      <w:lang w:val="lv-LV" w:eastAsia="lv-LV"/>
    </w:rPr>
  </w:style>
  <w:style w:type="paragraph" w:customStyle="1" w:styleId="tv9008792">
    <w:name w:val="tv900_87_92"/>
    <w:basedOn w:val="Parastais"/>
    <w:rsid w:val="005F5A51"/>
    <w:pPr>
      <w:spacing w:after="567" w:line="360" w:lineRule="auto"/>
      <w:ind w:firstLine="300"/>
      <w:jc w:val="right"/>
    </w:pPr>
    <w:rPr>
      <w:i/>
      <w:iCs/>
      <w:color w:val="000000"/>
      <w:sz w:val="18"/>
      <w:szCs w:val="18"/>
      <w:lang w:val="lv-LV" w:eastAsia="lv-LV"/>
    </w:rPr>
  </w:style>
  <w:style w:type="paragraph" w:customStyle="1" w:styleId="tv212">
    <w:name w:val="tv212"/>
    <w:basedOn w:val="Parastais"/>
    <w:rsid w:val="005F5A51"/>
    <w:pPr>
      <w:spacing w:before="400" w:line="360" w:lineRule="auto"/>
      <w:jc w:val="center"/>
    </w:pPr>
    <w:rPr>
      <w:b/>
      <w:bCs/>
      <w:color w:val="000000"/>
      <w:sz w:val="20"/>
      <w:szCs w:val="20"/>
      <w:lang w:val="lv-LV" w:eastAsia="lv-LV"/>
    </w:rPr>
  </w:style>
  <w:style w:type="paragraph" w:customStyle="1" w:styleId="tv213">
    <w:name w:val="tv213"/>
    <w:basedOn w:val="Parastais"/>
    <w:rsid w:val="005F5A51"/>
    <w:pPr>
      <w:spacing w:before="240" w:line="360" w:lineRule="auto"/>
      <w:ind w:firstLine="300"/>
      <w:jc w:val="both"/>
    </w:pPr>
    <w:rPr>
      <w:color w:val="000000"/>
      <w:sz w:val="20"/>
      <w:szCs w:val="20"/>
      <w:lang w:val="lv-LV" w:eastAsia="lv-LV"/>
    </w:rPr>
  </w:style>
  <w:style w:type="paragraph" w:customStyle="1" w:styleId="tv216">
    <w:name w:val="tv216"/>
    <w:basedOn w:val="Parastais"/>
    <w:rsid w:val="005F5A51"/>
    <w:pPr>
      <w:spacing w:before="240" w:line="360" w:lineRule="auto"/>
      <w:ind w:firstLine="300"/>
      <w:jc w:val="right"/>
    </w:pPr>
    <w:rPr>
      <w:color w:val="000000"/>
      <w:sz w:val="18"/>
      <w:szCs w:val="18"/>
      <w:lang w:val="lv-LV" w:eastAsia="lv-LV"/>
    </w:rPr>
  </w:style>
  <w:style w:type="paragraph" w:customStyle="1" w:styleId="tv2131">
    <w:name w:val="tv2131"/>
    <w:basedOn w:val="Parastais"/>
    <w:rsid w:val="005F5A51"/>
    <w:pPr>
      <w:spacing w:before="240" w:line="360" w:lineRule="auto"/>
      <w:ind w:firstLine="300"/>
      <w:jc w:val="both"/>
    </w:pPr>
    <w:rPr>
      <w:rFonts w:ascii="Verdana" w:hAnsi="Verdana"/>
      <w:sz w:val="18"/>
      <w:szCs w:val="18"/>
      <w:lang w:val="lv-LV" w:eastAsia="lv-LV"/>
    </w:rPr>
  </w:style>
  <w:style w:type="character" w:customStyle="1" w:styleId="Virsraksts1Rakstz">
    <w:name w:val="Virsraksts 1 Rakstz."/>
    <w:basedOn w:val="Noklusjumarindkopasfonts"/>
    <w:link w:val="Virsraksts1"/>
    <w:uiPriority w:val="9"/>
    <w:rsid w:val="007046B5"/>
    <w:rPr>
      <w:sz w:val="28"/>
      <w:szCs w:val="24"/>
      <w:lang w:val="en-GB" w:eastAsia="en-US"/>
    </w:rPr>
  </w:style>
  <w:style w:type="paragraph" w:styleId="Galvene">
    <w:name w:val="header"/>
    <w:basedOn w:val="Parastais"/>
    <w:link w:val="GalveneRakstz"/>
    <w:rsid w:val="007046B5"/>
    <w:pPr>
      <w:tabs>
        <w:tab w:val="center" w:pos="4153"/>
        <w:tab w:val="right" w:pos="8306"/>
      </w:tabs>
    </w:pPr>
  </w:style>
  <w:style w:type="character" w:customStyle="1" w:styleId="GalveneRakstz">
    <w:name w:val="Galvene Rakstz."/>
    <w:basedOn w:val="Noklusjumarindkopasfonts"/>
    <w:link w:val="Galvene"/>
    <w:rsid w:val="007046B5"/>
    <w:rPr>
      <w:sz w:val="24"/>
      <w:szCs w:val="24"/>
      <w:lang w:val="en-US" w:eastAsia="en-US"/>
    </w:rPr>
  </w:style>
  <w:style w:type="paragraph" w:styleId="Kjene">
    <w:name w:val="footer"/>
    <w:basedOn w:val="Parastais"/>
    <w:link w:val="KjeneRakstz"/>
    <w:rsid w:val="007046B5"/>
    <w:pPr>
      <w:tabs>
        <w:tab w:val="center" w:pos="4153"/>
        <w:tab w:val="right" w:pos="8306"/>
      </w:tabs>
    </w:pPr>
  </w:style>
  <w:style w:type="character" w:customStyle="1" w:styleId="KjeneRakstz">
    <w:name w:val="Kājene Rakstz."/>
    <w:basedOn w:val="Noklusjumarindkopasfonts"/>
    <w:link w:val="Kjene"/>
    <w:rsid w:val="007046B5"/>
    <w:rPr>
      <w:sz w:val="24"/>
      <w:szCs w:val="24"/>
      <w:lang w:val="en-US" w:eastAsia="en-US"/>
    </w:rPr>
  </w:style>
  <w:style w:type="paragraph" w:styleId="Balonteksts">
    <w:name w:val="Balloon Text"/>
    <w:basedOn w:val="Parastais"/>
    <w:link w:val="BalontekstsRakstz"/>
    <w:rsid w:val="00192433"/>
    <w:rPr>
      <w:rFonts w:ascii="Tahoma" w:hAnsi="Tahoma" w:cs="Tahoma"/>
      <w:sz w:val="16"/>
      <w:szCs w:val="16"/>
    </w:rPr>
  </w:style>
  <w:style w:type="character" w:customStyle="1" w:styleId="BalontekstsRakstz">
    <w:name w:val="Balonteksts Rakstz."/>
    <w:basedOn w:val="Noklusjumarindkopasfonts"/>
    <w:link w:val="Balonteksts"/>
    <w:rsid w:val="00192433"/>
    <w:rPr>
      <w:rFonts w:ascii="Tahoma" w:hAnsi="Tahoma" w:cs="Tahoma"/>
      <w:sz w:val="16"/>
      <w:szCs w:val="16"/>
      <w:lang w:val="en-US" w:eastAsia="en-US"/>
    </w:rPr>
  </w:style>
  <w:style w:type="character" w:styleId="Komentraatsauce">
    <w:name w:val="annotation reference"/>
    <w:basedOn w:val="Noklusjumarindkopasfonts"/>
    <w:rsid w:val="00902CC3"/>
    <w:rPr>
      <w:sz w:val="16"/>
      <w:szCs w:val="16"/>
    </w:rPr>
  </w:style>
  <w:style w:type="paragraph" w:styleId="Komentrateksts">
    <w:name w:val="annotation text"/>
    <w:basedOn w:val="Parastais"/>
    <w:link w:val="KomentratekstsRakstz"/>
    <w:rsid w:val="00902CC3"/>
    <w:rPr>
      <w:sz w:val="20"/>
      <w:szCs w:val="20"/>
    </w:rPr>
  </w:style>
  <w:style w:type="character" w:customStyle="1" w:styleId="KomentratekstsRakstz">
    <w:name w:val="Komentāra teksts Rakstz."/>
    <w:basedOn w:val="Noklusjumarindkopasfonts"/>
    <w:link w:val="Komentrateksts"/>
    <w:rsid w:val="00902CC3"/>
    <w:rPr>
      <w:lang w:val="en-US" w:eastAsia="en-US"/>
    </w:rPr>
  </w:style>
  <w:style w:type="paragraph" w:styleId="Komentratma">
    <w:name w:val="annotation subject"/>
    <w:basedOn w:val="Komentrateksts"/>
    <w:next w:val="Komentrateksts"/>
    <w:link w:val="KomentratmaRakstz"/>
    <w:rsid w:val="00902CC3"/>
    <w:rPr>
      <w:b/>
      <w:bCs/>
    </w:rPr>
  </w:style>
  <w:style w:type="character" w:customStyle="1" w:styleId="KomentratmaRakstz">
    <w:name w:val="Komentāra tēma Rakstz."/>
    <w:basedOn w:val="KomentratekstsRakstz"/>
    <w:link w:val="Komentratma"/>
    <w:rsid w:val="00902CC3"/>
    <w:rPr>
      <w:b/>
      <w:bCs/>
      <w:lang w:val="en-US" w:eastAsia="en-US"/>
    </w:rPr>
  </w:style>
  <w:style w:type="character" w:customStyle="1" w:styleId="spelle">
    <w:name w:val="spelle"/>
    <w:basedOn w:val="Noklusjumarindkopasfonts"/>
    <w:rsid w:val="004F4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5F5A51"/>
    <w:rPr>
      <w:sz w:val="24"/>
      <w:szCs w:val="24"/>
      <w:lang w:val="en-US" w:eastAsia="en-US"/>
    </w:rPr>
  </w:style>
  <w:style w:type="paragraph" w:styleId="Virsraksts1">
    <w:name w:val="heading 1"/>
    <w:basedOn w:val="Parasts"/>
    <w:next w:val="Parasts"/>
    <w:link w:val="Virsraksts1Rakstz"/>
    <w:uiPriority w:val="9"/>
    <w:qFormat/>
    <w:rsid w:val="007046B5"/>
    <w:pPr>
      <w:keepNext/>
      <w:jc w:val="right"/>
      <w:outlineLvl w:val="0"/>
    </w:pPr>
    <w:rPr>
      <w:sz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5F5A51"/>
    <w:pPr>
      <w:spacing w:before="100" w:beforeAutospacing="1" w:after="100" w:afterAutospacing="1"/>
    </w:pPr>
    <w:rPr>
      <w:lang w:val="lv-LV" w:eastAsia="lv-LV"/>
    </w:rPr>
  </w:style>
  <w:style w:type="character" w:styleId="Hipersaite">
    <w:name w:val="Hyperlink"/>
    <w:uiPriority w:val="99"/>
    <w:rsid w:val="005F5A51"/>
    <w:rPr>
      <w:color w:val="0000FF"/>
      <w:u w:val="single"/>
    </w:rPr>
  </w:style>
  <w:style w:type="paragraph" w:customStyle="1" w:styleId="naislab">
    <w:name w:val="naislab"/>
    <w:basedOn w:val="Parasts"/>
    <w:rsid w:val="005F5A51"/>
    <w:pPr>
      <w:spacing w:before="75" w:after="75"/>
      <w:jc w:val="right"/>
    </w:pPr>
    <w:rPr>
      <w:lang w:val="lv-LV" w:eastAsia="lv-LV"/>
    </w:rPr>
  </w:style>
  <w:style w:type="paragraph" w:customStyle="1" w:styleId="tv9008792">
    <w:name w:val="tv900_87_92"/>
    <w:basedOn w:val="Parasts"/>
    <w:rsid w:val="005F5A51"/>
    <w:pPr>
      <w:spacing w:after="567" w:line="360" w:lineRule="auto"/>
      <w:ind w:firstLine="300"/>
      <w:jc w:val="right"/>
    </w:pPr>
    <w:rPr>
      <w:i/>
      <w:iCs/>
      <w:color w:val="000000"/>
      <w:sz w:val="18"/>
      <w:szCs w:val="18"/>
      <w:lang w:val="lv-LV" w:eastAsia="lv-LV"/>
    </w:rPr>
  </w:style>
  <w:style w:type="paragraph" w:customStyle="1" w:styleId="tv212">
    <w:name w:val="tv212"/>
    <w:basedOn w:val="Parasts"/>
    <w:rsid w:val="005F5A51"/>
    <w:pPr>
      <w:spacing w:before="400" w:line="360" w:lineRule="auto"/>
      <w:jc w:val="center"/>
    </w:pPr>
    <w:rPr>
      <w:b/>
      <w:bCs/>
      <w:color w:val="000000"/>
      <w:sz w:val="20"/>
      <w:szCs w:val="20"/>
      <w:lang w:val="lv-LV" w:eastAsia="lv-LV"/>
    </w:rPr>
  </w:style>
  <w:style w:type="paragraph" w:customStyle="1" w:styleId="tv213">
    <w:name w:val="tv213"/>
    <w:basedOn w:val="Parasts"/>
    <w:rsid w:val="005F5A51"/>
    <w:pPr>
      <w:spacing w:before="240" w:line="360" w:lineRule="auto"/>
      <w:ind w:firstLine="300"/>
      <w:jc w:val="both"/>
    </w:pPr>
    <w:rPr>
      <w:color w:val="000000"/>
      <w:sz w:val="20"/>
      <w:szCs w:val="20"/>
      <w:lang w:val="lv-LV" w:eastAsia="lv-LV"/>
    </w:rPr>
  </w:style>
  <w:style w:type="paragraph" w:customStyle="1" w:styleId="tv216">
    <w:name w:val="tv216"/>
    <w:basedOn w:val="Parasts"/>
    <w:rsid w:val="005F5A51"/>
    <w:pPr>
      <w:spacing w:before="240" w:line="360" w:lineRule="auto"/>
      <w:ind w:firstLine="300"/>
      <w:jc w:val="right"/>
    </w:pPr>
    <w:rPr>
      <w:color w:val="000000"/>
      <w:sz w:val="18"/>
      <w:szCs w:val="18"/>
      <w:lang w:val="lv-LV" w:eastAsia="lv-LV"/>
    </w:rPr>
  </w:style>
  <w:style w:type="paragraph" w:customStyle="1" w:styleId="tv2131">
    <w:name w:val="tv2131"/>
    <w:basedOn w:val="Parasts"/>
    <w:rsid w:val="005F5A51"/>
    <w:pPr>
      <w:spacing w:before="240" w:line="360" w:lineRule="auto"/>
      <w:ind w:firstLine="300"/>
      <w:jc w:val="both"/>
    </w:pPr>
    <w:rPr>
      <w:rFonts w:ascii="Verdana" w:hAnsi="Verdana"/>
      <w:sz w:val="18"/>
      <w:szCs w:val="18"/>
      <w:lang w:val="lv-LV" w:eastAsia="lv-LV"/>
    </w:rPr>
  </w:style>
  <w:style w:type="character" w:customStyle="1" w:styleId="Virsraksts1Rakstz">
    <w:name w:val="Virsraksts 1 Rakstz."/>
    <w:basedOn w:val="Noklusjumarindkopasfonts"/>
    <w:link w:val="Virsraksts1"/>
    <w:uiPriority w:val="9"/>
    <w:rsid w:val="007046B5"/>
    <w:rPr>
      <w:sz w:val="28"/>
      <w:szCs w:val="24"/>
      <w:lang w:val="en-GB" w:eastAsia="en-US"/>
    </w:rPr>
  </w:style>
  <w:style w:type="paragraph" w:styleId="Galvene">
    <w:name w:val="header"/>
    <w:basedOn w:val="Parasts"/>
    <w:link w:val="GalveneRakstz"/>
    <w:rsid w:val="007046B5"/>
    <w:pPr>
      <w:tabs>
        <w:tab w:val="center" w:pos="4153"/>
        <w:tab w:val="right" w:pos="8306"/>
      </w:tabs>
    </w:pPr>
  </w:style>
  <w:style w:type="character" w:customStyle="1" w:styleId="GalveneRakstz">
    <w:name w:val="Galvene Rakstz."/>
    <w:basedOn w:val="Noklusjumarindkopasfonts"/>
    <w:link w:val="Galvene"/>
    <w:rsid w:val="007046B5"/>
    <w:rPr>
      <w:sz w:val="24"/>
      <w:szCs w:val="24"/>
      <w:lang w:val="en-US" w:eastAsia="en-US"/>
    </w:rPr>
  </w:style>
  <w:style w:type="paragraph" w:styleId="Kjene">
    <w:name w:val="footer"/>
    <w:basedOn w:val="Parasts"/>
    <w:link w:val="KjeneRakstz"/>
    <w:rsid w:val="007046B5"/>
    <w:pPr>
      <w:tabs>
        <w:tab w:val="center" w:pos="4153"/>
        <w:tab w:val="right" w:pos="8306"/>
      </w:tabs>
    </w:pPr>
  </w:style>
  <w:style w:type="character" w:customStyle="1" w:styleId="KjeneRakstz">
    <w:name w:val="Kājene Rakstz."/>
    <w:basedOn w:val="Noklusjumarindkopasfonts"/>
    <w:link w:val="Kjene"/>
    <w:rsid w:val="007046B5"/>
    <w:rPr>
      <w:sz w:val="24"/>
      <w:szCs w:val="24"/>
      <w:lang w:val="en-US" w:eastAsia="en-US"/>
    </w:rPr>
  </w:style>
  <w:style w:type="paragraph" w:styleId="Balonteksts">
    <w:name w:val="Balloon Text"/>
    <w:basedOn w:val="Parasts"/>
    <w:link w:val="BalontekstsRakstz"/>
    <w:rsid w:val="00192433"/>
    <w:rPr>
      <w:rFonts w:ascii="Tahoma" w:hAnsi="Tahoma" w:cs="Tahoma"/>
      <w:sz w:val="16"/>
      <w:szCs w:val="16"/>
    </w:rPr>
  </w:style>
  <w:style w:type="character" w:customStyle="1" w:styleId="BalontekstsRakstz">
    <w:name w:val="Balonteksts Rakstz."/>
    <w:basedOn w:val="Noklusjumarindkopasfonts"/>
    <w:link w:val="Balonteksts"/>
    <w:rsid w:val="00192433"/>
    <w:rPr>
      <w:rFonts w:ascii="Tahoma" w:hAnsi="Tahoma" w:cs="Tahoma"/>
      <w:sz w:val="16"/>
      <w:szCs w:val="16"/>
      <w:lang w:val="en-US" w:eastAsia="en-US"/>
    </w:rPr>
  </w:style>
  <w:style w:type="character" w:styleId="Komentraatsauce">
    <w:name w:val="annotation reference"/>
    <w:basedOn w:val="Noklusjumarindkopasfonts"/>
    <w:rsid w:val="00902CC3"/>
    <w:rPr>
      <w:sz w:val="16"/>
      <w:szCs w:val="16"/>
    </w:rPr>
  </w:style>
  <w:style w:type="paragraph" w:styleId="Komentrateksts">
    <w:name w:val="annotation text"/>
    <w:basedOn w:val="Parasts"/>
    <w:link w:val="KomentratekstsRakstz"/>
    <w:rsid w:val="00902CC3"/>
    <w:rPr>
      <w:sz w:val="20"/>
      <w:szCs w:val="20"/>
    </w:rPr>
  </w:style>
  <w:style w:type="character" w:customStyle="1" w:styleId="KomentratekstsRakstz">
    <w:name w:val="Komentāra teksts Rakstz."/>
    <w:basedOn w:val="Noklusjumarindkopasfonts"/>
    <w:link w:val="Komentrateksts"/>
    <w:rsid w:val="00902CC3"/>
    <w:rPr>
      <w:lang w:val="en-US" w:eastAsia="en-US"/>
    </w:rPr>
  </w:style>
  <w:style w:type="paragraph" w:styleId="Komentratma">
    <w:name w:val="annotation subject"/>
    <w:basedOn w:val="Komentrateksts"/>
    <w:next w:val="Komentrateksts"/>
    <w:link w:val="KomentratmaRakstz"/>
    <w:rsid w:val="00902CC3"/>
    <w:rPr>
      <w:b/>
      <w:bCs/>
    </w:rPr>
  </w:style>
  <w:style w:type="character" w:customStyle="1" w:styleId="KomentratmaRakstz">
    <w:name w:val="Komentāra tēma Rakstz."/>
    <w:basedOn w:val="KomentratekstsRakstz"/>
    <w:link w:val="Komentratma"/>
    <w:rsid w:val="00902CC3"/>
    <w:rPr>
      <w:b/>
      <w:bCs/>
      <w:lang w:val="en-US" w:eastAsia="en-US"/>
    </w:rPr>
  </w:style>
  <w:style w:type="character" w:customStyle="1" w:styleId="spelle">
    <w:name w:val="spelle"/>
    <w:basedOn w:val="Noklusjumarindkopasfonts"/>
    <w:rsid w:val="004F4F5E"/>
  </w:style>
</w:styles>
</file>

<file path=word/webSettings.xml><?xml version="1.0" encoding="utf-8"?>
<w:webSettings xmlns:r="http://schemas.openxmlformats.org/officeDocument/2006/relationships" xmlns:w="http://schemas.openxmlformats.org/wordprocessingml/2006/main">
  <w:divs>
    <w:div w:id="9216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D6B0-ED1C-4AEE-BBA4-8CA1A622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1778</Words>
  <Characters>13142</Characters>
  <Application>Microsoft Office Word</Application>
  <DocSecurity>0</DocSecurity>
  <Lines>355</Lines>
  <Paragraphs>160</Paragraphs>
  <ScaleCrop>false</ScaleCrop>
  <HeadingPairs>
    <vt:vector size="2" baseType="variant">
      <vt:variant>
        <vt:lpstr>Nosaukums</vt:lpstr>
      </vt:variant>
      <vt:variant>
        <vt:i4>1</vt:i4>
      </vt:variant>
    </vt:vector>
  </HeadingPairs>
  <TitlesOfParts>
    <vt:vector size="1" baseType="lpstr">
      <vt:lpstr>Kārtība, kādā izsniedz, anulē un pagarina derīguma termiņu sertifikātam veterināro zāļu izplatīšanai un reģistrē sertificēto personu</vt:lpstr>
    </vt:vector>
  </TitlesOfParts>
  <Company>ZM</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izsniedz, anulē un pagarina derīguma termiņu sertifikātam veterināro zāļu izplatīšanai un reģistrē sertificēto personu</dc:title>
  <dc:subject/>
  <dc:creator>Baiba Karklina</dc:creator>
  <cp:keywords>noteikumu projekts</cp:keywords>
  <dc:description>tālr.: 67027638; fakss: 67027205; e-pasts: Baiba.Karklina@zm.gov.lv</dc:description>
  <cp:lastModifiedBy>Renārs Žagars</cp:lastModifiedBy>
  <cp:revision>4</cp:revision>
  <cp:lastPrinted>2013-04-19T06:25:00Z</cp:lastPrinted>
  <dcterms:created xsi:type="dcterms:W3CDTF">2013-05-30T07:40:00Z</dcterms:created>
  <dcterms:modified xsi:type="dcterms:W3CDTF">2013-06-06T07:03:00Z</dcterms:modified>
</cp:coreProperties>
</file>