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12" w:rsidRPr="00426912" w:rsidRDefault="00426912" w:rsidP="00426912">
      <w:pPr>
        <w:tabs>
          <w:tab w:val="left" w:pos="6663"/>
        </w:tabs>
        <w:jc w:val="right"/>
        <w:rPr>
          <w:rFonts w:ascii="Times New Roman" w:hAnsi="Times New Roman" w:cs="Times New Roman"/>
          <w:color w:val="000000"/>
        </w:rPr>
      </w:pPr>
      <w:r w:rsidRPr="00426912">
        <w:rPr>
          <w:rFonts w:ascii="Times New Roman" w:hAnsi="Times New Roman" w:cs="Times New Roman"/>
          <w:color w:val="000000"/>
        </w:rPr>
        <w:t>Projekts</w:t>
      </w:r>
    </w:p>
    <w:p w:rsidR="00426912" w:rsidRPr="00426912" w:rsidRDefault="00426912" w:rsidP="00426912">
      <w:pPr>
        <w:tabs>
          <w:tab w:val="left" w:pos="6663"/>
        </w:tabs>
        <w:jc w:val="center"/>
        <w:rPr>
          <w:rFonts w:ascii="Times New Roman" w:hAnsi="Times New Roman" w:cs="Times New Roman"/>
          <w:color w:val="000000"/>
        </w:rPr>
      </w:pPr>
      <w:proofErr w:type="gramStart"/>
      <w:r w:rsidRPr="00426912">
        <w:rPr>
          <w:rFonts w:ascii="Times New Roman" w:hAnsi="Times New Roman" w:cs="Times New Roman"/>
          <w:color w:val="000000"/>
        </w:rPr>
        <w:t>LATVIJAS REPUBLIKAS MINISTRU KABINETS</w:t>
      </w:r>
      <w:proofErr w:type="gramEnd"/>
    </w:p>
    <w:p w:rsidR="00426912" w:rsidRPr="00426912" w:rsidRDefault="00426912" w:rsidP="00426912">
      <w:pPr>
        <w:tabs>
          <w:tab w:val="left" w:pos="6663"/>
        </w:tabs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2014.gada</w:t>
      </w:r>
      <w:proofErr w:type="gramEnd"/>
      <w:r>
        <w:rPr>
          <w:rFonts w:ascii="Times New Roman" w:hAnsi="Times New Roman" w:cs="Times New Roman"/>
          <w:color w:val="000000"/>
        </w:rPr>
        <w:t xml:space="preserve"> ________            </w:t>
      </w:r>
      <w:r>
        <w:rPr>
          <w:rFonts w:ascii="Times New Roman" w:hAnsi="Times New Roman" w:cs="Times New Roman"/>
          <w:color w:val="000000"/>
        </w:rPr>
        <w:tab/>
        <w:t>Instrukcija</w:t>
      </w:r>
      <w:r w:rsidRPr="00426912">
        <w:rPr>
          <w:rFonts w:ascii="Times New Roman" w:hAnsi="Times New Roman" w:cs="Times New Roman"/>
          <w:color w:val="000000"/>
        </w:rPr>
        <w:t xml:space="preserve"> Nr.</w:t>
      </w:r>
    </w:p>
    <w:p w:rsidR="00426912" w:rsidRPr="00426912" w:rsidRDefault="00426912" w:rsidP="00426912">
      <w:pPr>
        <w:tabs>
          <w:tab w:val="left" w:pos="6663"/>
        </w:tabs>
        <w:rPr>
          <w:rFonts w:ascii="Times New Roman" w:hAnsi="Times New Roman" w:cs="Times New Roman"/>
          <w:color w:val="000000"/>
        </w:rPr>
      </w:pPr>
      <w:r w:rsidRPr="00426912">
        <w:rPr>
          <w:rFonts w:ascii="Times New Roman" w:hAnsi="Times New Roman" w:cs="Times New Roman"/>
          <w:color w:val="000000"/>
        </w:rPr>
        <w:t>Rīgā</w:t>
      </w:r>
      <w:proofErr w:type="gramStart"/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</w:t>
      </w:r>
      <w:proofErr w:type="gramEnd"/>
      <w:r w:rsidRPr="00426912">
        <w:rPr>
          <w:rFonts w:ascii="Times New Roman" w:hAnsi="Times New Roman" w:cs="Times New Roman"/>
          <w:color w:val="000000"/>
        </w:rPr>
        <w:t>(prot. Nr. ___ ______.§)</w:t>
      </w:r>
    </w:p>
    <w:p w:rsidR="00262DD4" w:rsidRDefault="00262DD4" w:rsidP="000E50F3">
      <w:pPr>
        <w:pStyle w:val="NormalWeb"/>
        <w:shd w:val="clear" w:color="auto" w:fill="FFFFFF"/>
        <w:spacing w:line="225" w:lineRule="atLeast"/>
        <w:jc w:val="center"/>
        <w:rPr>
          <w:b/>
          <w:bCs/>
          <w:color w:val="000000" w:themeColor="text1"/>
        </w:rPr>
      </w:pPr>
    </w:p>
    <w:p w:rsidR="000E50F3" w:rsidRPr="00426912" w:rsidRDefault="00212E98" w:rsidP="000E50F3">
      <w:pPr>
        <w:pStyle w:val="NormalWeb"/>
        <w:shd w:val="clear" w:color="auto" w:fill="FFFFFF"/>
        <w:spacing w:line="225" w:lineRule="atLeast"/>
        <w:jc w:val="center"/>
        <w:rPr>
          <w:b/>
          <w:bCs/>
          <w:color w:val="000000" w:themeColor="text1"/>
        </w:rPr>
      </w:pPr>
      <w:r w:rsidRPr="00426912">
        <w:rPr>
          <w:b/>
          <w:bCs/>
          <w:color w:val="000000" w:themeColor="text1"/>
        </w:rPr>
        <w:t>P</w:t>
      </w:r>
      <w:r w:rsidR="000E50F3" w:rsidRPr="00426912">
        <w:rPr>
          <w:b/>
          <w:bCs/>
          <w:color w:val="000000" w:themeColor="text1"/>
        </w:rPr>
        <w:t xml:space="preserve">ar izdevumiem, kas saistīti ar </w:t>
      </w:r>
      <w:r w:rsidR="007F43CA" w:rsidRPr="00426912">
        <w:rPr>
          <w:b/>
          <w:bCs/>
          <w:color w:val="000000" w:themeColor="text1"/>
        </w:rPr>
        <w:t xml:space="preserve">ārvalstu </w:t>
      </w:r>
      <w:r w:rsidR="000E50F3" w:rsidRPr="00426912">
        <w:rPr>
          <w:b/>
          <w:bCs/>
          <w:color w:val="000000" w:themeColor="text1"/>
        </w:rPr>
        <w:t xml:space="preserve">delegāciju un atsevišķu </w:t>
      </w:r>
      <w:r w:rsidR="007F43CA" w:rsidRPr="00426912">
        <w:rPr>
          <w:b/>
          <w:bCs/>
          <w:color w:val="000000" w:themeColor="text1"/>
        </w:rPr>
        <w:t xml:space="preserve">ārvalstu </w:t>
      </w:r>
      <w:r w:rsidR="000E50F3" w:rsidRPr="00426912">
        <w:rPr>
          <w:b/>
          <w:bCs/>
          <w:color w:val="000000" w:themeColor="text1"/>
        </w:rPr>
        <w:t>personu uzņemšanu</w:t>
      </w:r>
      <w:r w:rsidR="007F43CA" w:rsidRPr="00426912">
        <w:rPr>
          <w:b/>
          <w:bCs/>
          <w:color w:val="000000" w:themeColor="text1"/>
        </w:rPr>
        <w:t xml:space="preserve"> Latvijā</w:t>
      </w:r>
    </w:p>
    <w:p w:rsidR="00426912" w:rsidRDefault="00212E98" w:rsidP="00426912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/>
          <w:color w:val="000000" w:themeColor="text1"/>
        </w:rPr>
      </w:pPr>
      <w:r w:rsidRPr="00426912">
        <w:rPr>
          <w:bCs/>
          <w:i/>
          <w:color w:val="000000" w:themeColor="text1"/>
        </w:rPr>
        <w:t>Izdota saskaņā ar Valsts pārvaldes iekārtas likuma</w:t>
      </w:r>
      <w:r w:rsidR="00426912">
        <w:rPr>
          <w:bCs/>
          <w:i/>
          <w:color w:val="000000" w:themeColor="text1"/>
        </w:rPr>
        <w:t xml:space="preserve"> </w:t>
      </w:r>
    </w:p>
    <w:p w:rsidR="000E50F3" w:rsidRDefault="00212E98" w:rsidP="00426912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/>
          <w:color w:val="000000" w:themeColor="text1"/>
        </w:rPr>
      </w:pPr>
      <w:proofErr w:type="gramStart"/>
      <w:r w:rsidRPr="00426912">
        <w:rPr>
          <w:bCs/>
          <w:i/>
          <w:color w:val="000000" w:themeColor="text1"/>
        </w:rPr>
        <w:t>7</w:t>
      </w:r>
      <w:r w:rsidR="00426912">
        <w:rPr>
          <w:bCs/>
          <w:i/>
          <w:color w:val="000000" w:themeColor="text1"/>
        </w:rPr>
        <w:t>2</w:t>
      </w:r>
      <w:r w:rsidRPr="00426912">
        <w:rPr>
          <w:bCs/>
          <w:i/>
          <w:color w:val="000000" w:themeColor="text1"/>
        </w:rPr>
        <w:t>.pant</w:t>
      </w:r>
      <w:r w:rsidR="00426912">
        <w:rPr>
          <w:bCs/>
          <w:i/>
          <w:color w:val="000000" w:themeColor="text1"/>
        </w:rPr>
        <w:t>a</w:t>
      </w:r>
      <w:proofErr w:type="gramEnd"/>
      <w:r w:rsidR="00426912">
        <w:rPr>
          <w:bCs/>
          <w:i/>
          <w:color w:val="000000" w:themeColor="text1"/>
        </w:rPr>
        <w:t xml:space="preserve"> pirmās daļas 2.punktu</w:t>
      </w:r>
    </w:p>
    <w:p w:rsidR="00426912" w:rsidRPr="00426912" w:rsidRDefault="00426912" w:rsidP="00426912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/>
          <w:color w:val="000000" w:themeColor="text1"/>
        </w:rPr>
      </w:pPr>
    </w:p>
    <w:p w:rsidR="007F43CA" w:rsidRDefault="00212E98" w:rsidP="007F43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 w:themeColor="text1"/>
        </w:rPr>
      </w:pPr>
      <w:r w:rsidRPr="00426912">
        <w:rPr>
          <w:color w:val="000000" w:themeColor="text1"/>
        </w:rPr>
        <w:t>Instrukcija</w:t>
      </w:r>
      <w:r w:rsidR="000E50F3" w:rsidRPr="00426912">
        <w:rPr>
          <w:color w:val="000000" w:themeColor="text1"/>
        </w:rPr>
        <w:t xml:space="preserve"> nosaka kārtību, kādā </w:t>
      </w:r>
      <w:r w:rsidR="008F3730" w:rsidRPr="00426912">
        <w:rPr>
          <w:color w:val="000000" w:themeColor="text1"/>
        </w:rPr>
        <w:t xml:space="preserve">ministrijas un Ministru kabineta locekļu padotībā esošās tiešās pārvaldes iestādes </w:t>
      </w:r>
      <w:r w:rsidR="000E50F3" w:rsidRPr="00426912">
        <w:rPr>
          <w:color w:val="000000" w:themeColor="text1"/>
        </w:rPr>
        <w:t xml:space="preserve">(turpmāk - </w:t>
      </w:r>
      <w:r w:rsidR="008F3730" w:rsidRPr="00426912">
        <w:rPr>
          <w:color w:val="000000" w:themeColor="text1"/>
        </w:rPr>
        <w:t>iestādes</w:t>
      </w:r>
      <w:r w:rsidR="000E50F3" w:rsidRPr="00426912">
        <w:rPr>
          <w:color w:val="000000" w:themeColor="text1"/>
        </w:rPr>
        <w:t xml:space="preserve">) plāno un </w:t>
      </w:r>
      <w:r w:rsidR="008F3730" w:rsidRPr="00426912">
        <w:rPr>
          <w:color w:val="000000" w:themeColor="text1"/>
        </w:rPr>
        <w:t>veic</w:t>
      </w:r>
      <w:r w:rsidR="000E50F3" w:rsidRPr="00426912">
        <w:rPr>
          <w:color w:val="000000" w:themeColor="text1"/>
        </w:rPr>
        <w:t xml:space="preserve"> izdevumus, kas saistīti ar </w:t>
      </w:r>
      <w:r w:rsidR="008F3730" w:rsidRPr="00426912">
        <w:rPr>
          <w:color w:val="000000" w:themeColor="text1"/>
        </w:rPr>
        <w:t xml:space="preserve">ārvalstu </w:t>
      </w:r>
      <w:r w:rsidR="000E50F3" w:rsidRPr="00426912">
        <w:rPr>
          <w:color w:val="000000" w:themeColor="text1"/>
        </w:rPr>
        <w:t>delegāciju</w:t>
      </w:r>
      <w:r w:rsidR="008F3730" w:rsidRPr="00426912">
        <w:rPr>
          <w:color w:val="000000" w:themeColor="text1"/>
        </w:rPr>
        <w:t xml:space="preserve"> vai</w:t>
      </w:r>
      <w:r w:rsidR="000E50F3" w:rsidRPr="00426912">
        <w:rPr>
          <w:color w:val="000000" w:themeColor="text1"/>
        </w:rPr>
        <w:t xml:space="preserve"> atsevišķu </w:t>
      </w:r>
      <w:r w:rsidR="008F3730" w:rsidRPr="00426912">
        <w:rPr>
          <w:color w:val="000000" w:themeColor="text1"/>
        </w:rPr>
        <w:t xml:space="preserve">ārvalstu </w:t>
      </w:r>
      <w:r w:rsidR="000E50F3" w:rsidRPr="00426912">
        <w:rPr>
          <w:color w:val="000000" w:themeColor="text1"/>
        </w:rPr>
        <w:t>personu uzņemšanu</w:t>
      </w:r>
      <w:r w:rsidR="008F3730" w:rsidRPr="00426912">
        <w:rPr>
          <w:color w:val="000000" w:themeColor="text1"/>
        </w:rPr>
        <w:t xml:space="preserve"> Latvijā </w:t>
      </w:r>
      <w:r w:rsidR="000E50F3" w:rsidRPr="00426912">
        <w:rPr>
          <w:color w:val="000000" w:themeColor="text1"/>
        </w:rPr>
        <w:t xml:space="preserve">(turpmāk - </w:t>
      </w:r>
      <w:r w:rsidR="00E77B9A">
        <w:rPr>
          <w:color w:val="000000" w:themeColor="text1"/>
        </w:rPr>
        <w:t>reprezentācijas</w:t>
      </w:r>
      <w:r w:rsidR="000E50F3" w:rsidRPr="00426912">
        <w:rPr>
          <w:color w:val="000000" w:themeColor="text1"/>
        </w:rPr>
        <w:t xml:space="preserve"> izdevumi) un kurus sedz no </w:t>
      </w:r>
      <w:r w:rsidR="008F3730" w:rsidRPr="00426912">
        <w:rPr>
          <w:color w:val="000000" w:themeColor="text1"/>
        </w:rPr>
        <w:t xml:space="preserve">iestādēm </w:t>
      </w:r>
      <w:r w:rsidR="002A0AEF">
        <w:rPr>
          <w:color w:val="000000" w:themeColor="text1"/>
        </w:rPr>
        <w:t xml:space="preserve">pieejamajiem </w:t>
      </w:r>
      <w:r w:rsidR="00A7094E">
        <w:rPr>
          <w:color w:val="000000" w:themeColor="text1"/>
        </w:rPr>
        <w:t xml:space="preserve">budžeta </w:t>
      </w:r>
      <w:r w:rsidR="002A0AEF">
        <w:rPr>
          <w:color w:val="000000" w:themeColor="text1"/>
        </w:rPr>
        <w:t>līdzekļiem</w:t>
      </w:r>
      <w:r w:rsidR="000E50F3" w:rsidRPr="00426912">
        <w:rPr>
          <w:color w:val="000000" w:themeColor="text1"/>
        </w:rPr>
        <w:t>.</w:t>
      </w:r>
    </w:p>
    <w:p w:rsidR="00CA71B0" w:rsidRDefault="00CA71B0" w:rsidP="00CA71B0">
      <w:pPr>
        <w:pStyle w:val="NormalWeb"/>
        <w:shd w:val="clear" w:color="auto" w:fill="FFFFFF"/>
        <w:spacing w:before="0" w:beforeAutospacing="0" w:after="120" w:afterAutospacing="0"/>
        <w:ind w:left="714"/>
        <w:jc w:val="both"/>
        <w:rPr>
          <w:color w:val="000000" w:themeColor="text1"/>
        </w:rPr>
      </w:pPr>
    </w:p>
    <w:p w:rsidR="00CA71B0" w:rsidRDefault="00CA71B0" w:rsidP="007F43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Šī instrukcija neattiecas uz Latvijas Republikas organizēto starptautiski svarīgu pasākumu reprezentācijas izdevumu plānošanu un šim mērķim piešķirto valsts budžeta līdzekļu izlietošanu.</w:t>
      </w:r>
    </w:p>
    <w:p w:rsidR="00262DD4" w:rsidRPr="00426912" w:rsidRDefault="00262DD4" w:rsidP="00262DD4">
      <w:pPr>
        <w:pStyle w:val="NormalWeb"/>
        <w:shd w:val="clear" w:color="auto" w:fill="FFFFFF"/>
        <w:spacing w:before="0" w:beforeAutospacing="0" w:after="120" w:afterAutospacing="0"/>
        <w:ind w:left="714"/>
        <w:jc w:val="both"/>
        <w:rPr>
          <w:color w:val="000000" w:themeColor="text1"/>
        </w:rPr>
      </w:pPr>
    </w:p>
    <w:p w:rsidR="008F3730" w:rsidRDefault="00E77B9A" w:rsidP="007F43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Reprezentācijas</w:t>
      </w:r>
      <w:r w:rsidR="007765AD" w:rsidRPr="00426912">
        <w:rPr>
          <w:color w:val="000000" w:themeColor="text1"/>
        </w:rPr>
        <w:t xml:space="preserve"> izdevumi </w:t>
      </w:r>
      <w:r w:rsidR="00212E98" w:rsidRPr="00426912">
        <w:rPr>
          <w:color w:val="000000" w:themeColor="text1"/>
        </w:rPr>
        <w:t>šīs instrukcijas</w:t>
      </w:r>
      <w:r w:rsidR="007765AD" w:rsidRPr="00426912">
        <w:rPr>
          <w:color w:val="000000" w:themeColor="text1"/>
        </w:rPr>
        <w:t xml:space="preserve"> izpratnē ir visi izdevumi, kas saistīti ar ārvalstu delegāciju un atsevišķu ārvalstu personu uzņemšanu, tai skaitā izdevumi grāmatu, suvenīru,</w:t>
      </w:r>
      <w:r w:rsidR="002A0AEF">
        <w:rPr>
          <w:color w:val="000000" w:themeColor="text1"/>
        </w:rPr>
        <w:t xml:space="preserve"> dāvanu,</w:t>
      </w:r>
      <w:r w:rsidR="007765AD" w:rsidRPr="00426912">
        <w:rPr>
          <w:color w:val="000000" w:themeColor="text1"/>
        </w:rPr>
        <w:t xml:space="preserve"> ziedu, telpu un galda noformēšanas priekšmetu, dzērienu, konditorejas izstrādājumu iegādei, ar </w:t>
      </w:r>
      <w:r>
        <w:rPr>
          <w:color w:val="000000" w:themeColor="text1"/>
        </w:rPr>
        <w:t>reprezentāciju</w:t>
      </w:r>
      <w:r w:rsidR="007765AD" w:rsidRPr="00426912">
        <w:rPr>
          <w:color w:val="000000" w:themeColor="text1"/>
        </w:rPr>
        <w:t xml:space="preserve"> saistītu priekšmetu izgatavošanai, telpu nomai, kafijas paužu, brokastu, pusdienu un vakariņu rīkošanai.</w:t>
      </w:r>
    </w:p>
    <w:p w:rsidR="00262DD4" w:rsidRPr="00426912" w:rsidRDefault="00262DD4" w:rsidP="00262DD4">
      <w:pPr>
        <w:pStyle w:val="NormalWeb"/>
        <w:shd w:val="clear" w:color="auto" w:fill="FFFFFF"/>
        <w:spacing w:before="0" w:beforeAutospacing="0" w:after="120" w:afterAutospacing="0"/>
        <w:ind w:left="714"/>
        <w:jc w:val="both"/>
        <w:rPr>
          <w:color w:val="000000" w:themeColor="text1"/>
        </w:rPr>
      </w:pPr>
    </w:p>
    <w:p w:rsidR="007F43CA" w:rsidRDefault="007765AD" w:rsidP="007F43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 w:themeColor="text1"/>
        </w:rPr>
      </w:pPr>
      <w:r w:rsidRPr="00426912">
        <w:rPr>
          <w:color w:val="000000" w:themeColor="text1"/>
        </w:rPr>
        <w:t xml:space="preserve">Iestādes vadītājs apstiprina kārtību, kādā iestādē veic </w:t>
      </w:r>
      <w:r w:rsidR="00E77B9A">
        <w:rPr>
          <w:color w:val="000000" w:themeColor="text1"/>
        </w:rPr>
        <w:t>reprezentācijas</w:t>
      </w:r>
      <w:r w:rsidRPr="00426912">
        <w:rPr>
          <w:color w:val="000000" w:themeColor="text1"/>
        </w:rPr>
        <w:t xml:space="preserve"> izdevumu plānošanu,</w:t>
      </w:r>
      <w:r w:rsidR="007F43CA" w:rsidRPr="00426912">
        <w:rPr>
          <w:color w:val="000000" w:themeColor="text1"/>
        </w:rPr>
        <w:t xml:space="preserve"> kā arī</w:t>
      </w:r>
      <w:r w:rsidRPr="00426912">
        <w:rPr>
          <w:color w:val="000000" w:themeColor="text1"/>
        </w:rPr>
        <w:t xml:space="preserve"> </w:t>
      </w:r>
      <w:r w:rsidR="00A148CC">
        <w:rPr>
          <w:color w:val="000000" w:themeColor="text1"/>
        </w:rPr>
        <w:t xml:space="preserve">reprezentācijas </w:t>
      </w:r>
      <w:r w:rsidRPr="00426912">
        <w:rPr>
          <w:color w:val="000000" w:themeColor="text1"/>
        </w:rPr>
        <w:t xml:space="preserve">tāmju sagatavošanu un apstiprināšanu katram </w:t>
      </w:r>
      <w:r w:rsidR="007F43CA" w:rsidRPr="00426912">
        <w:rPr>
          <w:color w:val="000000" w:themeColor="text1"/>
        </w:rPr>
        <w:t xml:space="preserve">atsevišķam </w:t>
      </w:r>
      <w:r w:rsidRPr="00426912">
        <w:rPr>
          <w:color w:val="000000" w:themeColor="text1"/>
        </w:rPr>
        <w:t xml:space="preserve">pasākumam. </w:t>
      </w:r>
    </w:p>
    <w:p w:rsidR="00262DD4" w:rsidRPr="00426912" w:rsidRDefault="00262DD4" w:rsidP="00262DD4">
      <w:pPr>
        <w:pStyle w:val="NormalWeb"/>
        <w:shd w:val="clear" w:color="auto" w:fill="FFFFFF"/>
        <w:spacing w:before="0" w:beforeAutospacing="0" w:after="120" w:afterAutospacing="0"/>
        <w:ind w:left="714"/>
        <w:jc w:val="both"/>
        <w:rPr>
          <w:color w:val="000000" w:themeColor="text1"/>
        </w:rPr>
      </w:pPr>
    </w:p>
    <w:p w:rsidR="007F43CA" w:rsidRDefault="007F43CA" w:rsidP="007F43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 w:themeColor="text1"/>
        </w:rPr>
      </w:pPr>
      <w:r w:rsidRPr="00426912">
        <w:rPr>
          <w:color w:val="000000" w:themeColor="text1"/>
        </w:rPr>
        <w:t>Brokastu, pusdienu un vakariņu rīkošana nav atļauta, ja tajās piedalās tikai Latvijas puses pārstāvji.</w:t>
      </w:r>
    </w:p>
    <w:p w:rsidR="00262DD4" w:rsidRPr="00426912" w:rsidRDefault="00262DD4" w:rsidP="00262DD4">
      <w:pPr>
        <w:pStyle w:val="NormalWeb"/>
        <w:shd w:val="clear" w:color="auto" w:fill="FFFFFF"/>
        <w:spacing w:before="0" w:beforeAutospacing="0" w:after="120" w:afterAutospacing="0"/>
        <w:ind w:left="714"/>
        <w:jc w:val="both"/>
        <w:rPr>
          <w:color w:val="000000" w:themeColor="text1"/>
        </w:rPr>
      </w:pPr>
    </w:p>
    <w:p w:rsidR="00212E98" w:rsidRPr="00426912" w:rsidRDefault="00212E98" w:rsidP="007F43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 w:themeColor="text1"/>
        </w:rPr>
      </w:pPr>
      <w:r w:rsidRPr="00426912">
        <w:rPr>
          <w:color w:val="000000" w:themeColor="text1"/>
        </w:rPr>
        <w:t>Maksimāli</w:t>
      </w:r>
      <w:r w:rsidR="00BD693D">
        <w:rPr>
          <w:color w:val="000000" w:themeColor="text1"/>
        </w:rPr>
        <w:t xml:space="preserve"> pieļaujamie </w:t>
      </w:r>
      <w:r w:rsidR="00E77B9A">
        <w:rPr>
          <w:color w:val="000000" w:themeColor="text1"/>
        </w:rPr>
        <w:t>reprezentācijas</w:t>
      </w:r>
      <w:r w:rsidR="00BD693D">
        <w:rPr>
          <w:color w:val="000000" w:themeColor="text1"/>
        </w:rPr>
        <w:t xml:space="preserve"> izdevumu</w:t>
      </w:r>
      <w:r w:rsidR="00262DD4">
        <w:rPr>
          <w:color w:val="000000" w:themeColor="text1"/>
        </w:rPr>
        <w:t xml:space="preserve"> apmēri </w:t>
      </w:r>
      <w:r w:rsidR="0048275C">
        <w:rPr>
          <w:color w:val="000000" w:themeColor="text1"/>
        </w:rPr>
        <w:t xml:space="preserve">par </w:t>
      </w:r>
      <w:r w:rsidR="00262DD4">
        <w:rPr>
          <w:color w:val="000000" w:themeColor="text1"/>
        </w:rPr>
        <w:t>vien</w:t>
      </w:r>
      <w:r w:rsidR="0048275C">
        <w:rPr>
          <w:color w:val="000000" w:themeColor="text1"/>
        </w:rPr>
        <w:t>u</w:t>
      </w:r>
      <w:r w:rsidR="00262DD4">
        <w:rPr>
          <w:color w:val="000000" w:themeColor="text1"/>
        </w:rPr>
        <w:t xml:space="preserve"> person</w:t>
      </w:r>
      <w:r w:rsidR="0048275C">
        <w:rPr>
          <w:color w:val="000000" w:themeColor="text1"/>
        </w:rPr>
        <w:t>u</w:t>
      </w:r>
      <w:r w:rsidR="00262DD4">
        <w:rPr>
          <w:color w:val="000000" w:themeColor="text1"/>
        </w:rPr>
        <w:t xml:space="preserve"> </w:t>
      </w:r>
      <w:r w:rsidR="00BD693D">
        <w:rPr>
          <w:color w:val="000000" w:themeColor="text1"/>
        </w:rPr>
        <w:t xml:space="preserve">brokastu, pusdienu un vakariņu rīkošanai </w:t>
      </w:r>
      <w:r w:rsidR="00262DD4">
        <w:rPr>
          <w:color w:val="000000" w:themeColor="text1"/>
        </w:rPr>
        <w:t>Latvijā</w:t>
      </w:r>
      <w:r w:rsidR="00E250FE">
        <w:rPr>
          <w:color w:val="000000" w:themeColor="text1"/>
        </w:rPr>
        <w:t>, iekļaujot pievienotās vērtības nodokli</w:t>
      </w:r>
      <w:r w:rsidRPr="00426912">
        <w:rPr>
          <w:color w:val="000000" w:themeColor="text1"/>
        </w:rPr>
        <w:t>:</w:t>
      </w:r>
    </w:p>
    <w:p w:rsidR="00212E98" w:rsidRDefault="00212E98" w:rsidP="00212E98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color w:val="000000" w:themeColor="text1"/>
        </w:rPr>
      </w:pPr>
      <w:r w:rsidRPr="00426912">
        <w:rPr>
          <w:color w:val="000000" w:themeColor="text1"/>
        </w:rPr>
        <w:t xml:space="preserve">6.1. </w:t>
      </w:r>
      <w:r w:rsidR="00BD693D">
        <w:rPr>
          <w:color w:val="000000" w:themeColor="text1"/>
        </w:rPr>
        <w:t xml:space="preserve">darba </w:t>
      </w:r>
      <w:r w:rsidRPr="00426912">
        <w:rPr>
          <w:color w:val="000000" w:themeColor="text1"/>
        </w:rPr>
        <w:t>brokast</w:t>
      </w:r>
      <w:r w:rsidR="00BD693D">
        <w:rPr>
          <w:color w:val="000000" w:themeColor="text1"/>
        </w:rPr>
        <w:t>is – līdz 45.00</w:t>
      </w:r>
      <w:r w:rsidRPr="00426912">
        <w:rPr>
          <w:color w:val="000000" w:themeColor="text1"/>
        </w:rPr>
        <w:t xml:space="preserve"> EUR;</w:t>
      </w:r>
    </w:p>
    <w:p w:rsidR="00212E98" w:rsidRPr="00426912" w:rsidRDefault="00212E98" w:rsidP="00212E98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color w:val="000000" w:themeColor="text1"/>
        </w:rPr>
      </w:pPr>
      <w:r w:rsidRPr="00426912">
        <w:rPr>
          <w:color w:val="000000" w:themeColor="text1"/>
        </w:rPr>
        <w:lastRenderedPageBreak/>
        <w:t xml:space="preserve">6.2. </w:t>
      </w:r>
      <w:r w:rsidR="00BD693D">
        <w:rPr>
          <w:color w:val="000000" w:themeColor="text1"/>
        </w:rPr>
        <w:t>darba pusdienas</w:t>
      </w:r>
      <w:r w:rsidRPr="00426912">
        <w:rPr>
          <w:color w:val="000000" w:themeColor="text1"/>
        </w:rPr>
        <w:t xml:space="preserve"> </w:t>
      </w:r>
      <w:r w:rsidR="00BD693D">
        <w:rPr>
          <w:color w:val="000000" w:themeColor="text1"/>
        </w:rPr>
        <w:t>–</w:t>
      </w:r>
      <w:r w:rsidRPr="00426912">
        <w:rPr>
          <w:color w:val="000000" w:themeColor="text1"/>
        </w:rPr>
        <w:t xml:space="preserve"> </w:t>
      </w:r>
      <w:r w:rsidR="00BD693D">
        <w:rPr>
          <w:color w:val="000000" w:themeColor="text1"/>
        </w:rPr>
        <w:t>līdz 75.00</w:t>
      </w:r>
      <w:r w:rsidRPr="00426912">
        <w:rPr>
          <w:color w:val="000000" w:themeColor="text1"/>
        </w:rPr>
        <w:t xml:space="preserve"> EUR;</w:t>
      </w:r>
    </w:p>
    <w:p w:rsidR="00212E98" w:rsidRDefault="00212E98" w:rsidP="00212E98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color w:val="000000" w:themeColor="text1"/>
        </w:rPr>
      </w:pPr>
      <w:r w:rsidRPr="00426912">
        <w:rPr>
          <w:color w:val="000000" w:themeColor="text1"/>
        </w:rPr>
        <w:t xml:space="preserve">6.3. </w:t>
      </w:r>
      <w:r w:rsidR="00BD693D">
        <w:rPr>
          <w:color w:val="000000" w:themeColor="text1"/>
        </w:rPr>
        <w:t xml:space="preserve">darba </w:t>
      </w:r>
      <w:r w:rsidRPr="00426912">
        <w:rPr>
          <w:color w:val="000000" w:themeColor="text1"/>
        </w:rPr>
        <w:t>vakariņ</w:t>
      </w:r>
      <w:r w:rsidR="00BD693D">
        <w:rPr>
          <w:color w:val="000000" w:themeColor="text1"/>
        </w:rPr>
        <w:t>as</w:t>
      </w:r>
      <w:r w:rsidRPr="00426912">
        <w:rPr>
          <w:color w:val="000000" w:themeColor="text1"/>
        </w:rPr>
        <w:t xml:space="preserve"> </w:t>
      </w:r>
      <w:r w:rsidR="00BD693D">
        <w:rPr>
          <w:color w:val="000000" w:themeColor="text1"/>
        </w:rPr>
        <w:t>–</w:t>
      </w:r>
      <w:r w:rsidRPr="00426912">
        <w:rPr>
          <w:color w:val="000000" w:themeColor="text1"/>
        </w:rPr>
        <w:t xml:space="preserve"> </w:t>
      </w:r>
      <w:r w:rsidR="00BD693D">
        <w:rPr>
          <w:color w:val="000000" w:themeColor="text1"/>
        </w:rPr>
        <w:t xml:space="preserve">līdz </w:t>
      </w:r>
      <w:r w:rsidR="00262DD4">
        <w:rPr>
          <w:color w:val="000000" w:themeColor="text1"/>
        </w:rPr>
        <w:t xml:space="preserve">75.00 </w:t>
      </w:r>
      <w:r w:rsidRPr="00426912">
        <w:rPr>
          <w:color w:val="000000" w:themeColor="text1"/>
        </w:rPr>
        <w:t>EUR</w:t>
      </w:r>
      <w:r w:rsidR="00262DD4">
        <w:rPr>
          <w:color w:val="000000" w:themeColor="text1"/>
        </w:rPr>
        <w:t>;</w:t>
      </w:r>
    </w:p>
    <w:p w:rsidR="00262DD4" w:rsidRDefault="00262DD4" w:rsidP="00212E98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6.4. oficiālās pusdienas – līdz 80.00 EUR;</w:t>
      </w:r>
    </w:p>
    <w:p w:rsidR="00262DD4" w:rsidRDefault="00262DD4" w:rsidP="00212E98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6.5. oficiālās vakariņas – līdz 80.00 EUR.</w:t>
      </w:r>
    </w:p>
    <w:p w:rsidR="00262DD4" w:rsidRDefault="00262DD4" w:rsidP="00212E98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color w:val="000000" w:themeColor="text1"/>
        </w:rPr>
      </w:pPr>
    </w:p>
    <w:p w:rsidR="00262DD4" w:rsidRPr="00426912" w:rsidRDefault="00262DD4" w:rsidP="00212E98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color w:val="000000" w:themeColor="text1"/>
        </w:rPr>
      </w:pPr>
    </w:p>
    <w:p w:rsidR="00262DD4" w:rsidRPr="00262DD4" w:rsidRDefault="00262DD4" w:rsidP="00262DD4">
      <w:pPr>
        <w:pStyle w:val="naisf"/>
        <w:tabs>
          <w:tab w:val="left" w:pos="6840"/>
        </w:tabs>
        <w:spacing w:before="0" w:after="0"/>
        <w:ind w:firstLine="0"/>
        <w:rPr>
          <w:color w:val="000000"/>
        </w:rPr>
      </w:pPr>
      <w:r w:rsidRPr="00262DD4">
        <w:rPr>
          <w:color w:val="000000"/>
        </w:rPr>
        <w:t>Ministru prezidente</w:t>
      </w:r>
      <w:r w:rsidRPr="00262DD4">
        <w:rPr>
          <w:color w:val="000000"/>
        </w:rPr>
        <w:tab/>
        <w:t>L. Straujuma</w:t>
      </w:r>
    </w:p>
    <w:p w:rsidR="00262DD4" w:rsidRPr="00262DD4" w:rsidRDefault="00262DD4" w:rsidP="00262DD4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Pr="00262DD4" w:rsidRDefault="00262DD4" w:rsidP="00262DD4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DD4">
        <w:rPr>
          <w:rFonts w:ascii="Times New Roman" w:hAnsi="Times New Roman" w:cs="Times New Roman"/>
          <w:color w:val="000000"/>
          <w:sz w:val="24"/>
          <w:szCs w:val="24"/>
        </w:rPr>
        <w:t>Ārlietu ministrs</w:t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E. </w:t>
      </w:r>
      <w:proofErr w:type="spellStart"/>
      <w:r w:rsidRPr="00262DD4">
        <w:rPr>
          <w:rFonts w:ascii="Times New Roman" w:hAnsi="Times New Roman" w:cs="Times New Roman"/>
          <w:color w:val="000000"/>
          <w:sz w:val="24"/>
          <w:szCs w:val="24"/>
        </w:rPr>
        <w:t>Rinkēvičs</w:t>
      </w:r>
      <w:proofErr w:type="spellEnd"/>
    </w:p>
    <w:p w:rsidR="00262DD4" w:rsidRP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P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DD4">
        <w:rPr>
          <w:rFonts w:ascii="Times New Roman" w:hAnsi="Times New Roman" w:cs="Times New Roman"/>
          <w:color w:val="000000"/>
          <w:sz w:val="24"/>
          <w:szCs w:val="24"/>
        </w:rPr>
        <w:t xml:space="preserve">Iesniedzējs: </w:t>
      </w:r>
    </w:p>
    <w:p w:rsidR="00262DD4" w:rsidRP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P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DD4">
        <w:rPr>
          <w:rFonts w:ascii="Times New Roman" w:hAnsi="Times New Roman" w:cs="Times New Roman"/>
          <w:color w:val="000000"/>
          <w:sz w:val="24"/>
          <w:szCs w:val="24"/>
        </w:rPr>
        <w:t>Ārlietu ministrs</w:t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proofErr w:type="gramEnd"/>
      <w:r w:rsidRPr="00262DD4">
        <w:rPr>
          <w:rFonts w:ascii="Times New Roman" w:hAnsi="Times New Roman" w:cs="Times New Roman"/>
          <w:color w:val="000000"/>
          <w:sz w:val="24"/>
          <w:szCs w:val="24"/>
        </w:rPr>
        <w:t>E.Rinkēvičs</w:t>
      </w:r>
      <w:proofErr w:type="spellEnd"/>
    </w:p>
    <w:p w:rsidR="00262DD4" w:rsidRP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P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DD4">
        <w:rPr>
          <w:rFonts w:ascii="Times New Roman" w:hAnsi="Times New Roman" w:cs="Times New Roman"/>
          <w:color w:val="000000"/>
          <w:sz w:val="24"/>
          <w:szCs w:val="24"/>
        </w:rPr>
        <w:t>Vīza: valsts sekretār</w:t>
      </w:r>
      <w:r w:rsidR="003D55D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3D55D0">
        <w:rPr>
          <w:rFonts w:ascii="Times New Roman" w:hAnsi="Times New Roman" w:cs="Times New Roman"/>
          <w:color w:val="000000"/>
          <w:sz w:val="24"/>
          <w:szCs w:val="24"/>
        </w:rPr>
        <w:t>p.i</w:t>
      </w:r>
      <w:proofErr w:type="spellEnd"/>
      <w:r w:rsidR="003D5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DD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End"/>
      <w:r w:rsidR="003D55D0">
        <w:rPr>
          <w:rFonts w:ascii="Times New Roman" w:hAnsi="Times New Roman" w:cs="Times New Roman"/>
          <w:color w:val="000000"/>
          <w:sz w:val="24"/>
          <w:szCs w:val="24"/>
        </w:rPr>
        <w:t>M.Manika</w:t>
      </w:r>
    </w:p>
    <w:p w:rsidR="00262DD4" w:rsidRP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62DD4" w:rsidRP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DD4" w:rsidRPr="00262DD4" w:rsidRDefault="008D21F2" w:rsidP="00262D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10</w:t>
      </w:r>
      <w:r w:rsidR="00262DD4" w:rsidRPr="00262DD4">
        <w:rPr>
          <w:rFonts w:ascii="Times New Roman" w:hAnsi="Times New Roman" w:cs="Times New Roman"/>
          <w:color w:val="000000"/>
          <w:sz w:val="20"/>
          <w:szCs w:val="24"/>
        </w:rPr>
        <w:t xml:space="preserve">.06.2014. </w:t>
      </w:r>
      <w:r>
        <w:rPr>
          <w:rFonts w:ascii="Times New Roman" w:hAnsi="Times New Roman" w:cs="Times New Roman"/>
          <w:color w:val="000000"/>
          <w:sz w:val="20"/>
          <w:szCs w:val="24"/>
        </w:rPr>
        <w:t>8</w:t>
      </w:r>
      <w:r w:rsidR="00262DD4" w:rsidRPr="00262DD4"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>43</w:t>
      </w:r>
    </w:p>
    <w:p w:rsidR="00262DD4" w:rsidRPr="00262DD4" w:rsidRDefault="008D21F2" w:rsidP="00262D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2</w:t>
      </w:r>
      <w:r w:rsidR="00A148CC">
        <w:rPr>
          <w:rFonts w:ascii="Times New Roman" w:hAnsi="Times New Roman" w:cs="Times New Roman"/>
          <w:color w:val="000000"/>
          <w:sz w:val="20"/>
          <w:szCs w:val="24"/>
        </w:rPr>
        <w:t>62</w:t>
      </w:r>
    </w:p>
    <w:p w:rsidR="00262DD4" w:rsidRP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262DD4">
        <w:rPr>
          <w:rFonts w:ascii="Times New Roman" w:hAnsi="Times New Roman" w:cs="Times New Roman"/>
          <w:color w:val="000000"/>
          <w:sz w:val="20"/>
          <w:szCs w:val="24"/>
        </w:rPr>
        <w:t>D.Daudzvārdis</w:t>
      </w:r>
    </w:p>
    <w:p w:rsidR="00262DD4" w:rsidRPr="00262DD4" w:rsidRDefault="00262DD4" w:rsidP="00262D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262DD4">
        <w:rPr>
          <w:rFonts w:ascii="Times New Roman" w:hAnsi="Times New Roman" w:cs="Times New Roman"/>
          <w:color w:val="000000"/>
          <w:sz w:val="20"/>
          <w:szCs w:val="24"/>
        </w:rPr>
        <w:t xml:space="preserve">67016163, </w:t>
      </w:r>
      <w:hyperlink r:id="rId8" w:history="1">
        <w:r w:rsidRPr="00262DD4">
          <w:rPr>
            <w:rStyle w:val="Hyperlink"/>
            <w:rFonts w:ascii="Times New Roman" w:hAnsi="Times New Roman" w:cs="Times New Roman"/>
            <w:sz w:val="20"/>
            <w:szCs w:val="24"/>
          </w:rPr>
          <w:t>davis.daudzvardis@mfa.gov.lv</w:t>
        </w:r>
      </w:hyperlink>
    </w:p>
    <w:p w:rsidR="007765AD" w:rsidRPr="00262DD4" w:rsidRDefault="007765AD" w:rsidP="007F43CA">
      <w:pPr>
        <w:pStyle w:val="NormalWeb"/>
        <w:shd w:val="clear" w:color="auto" w:fill="FFFFFF"/>
        <w:spacing w:line="225" w:lineRule="atLeast"/>
        <w:ind w:left="720"/>
        <w:jc w:val="both"/>
        <w:rPr>
          <w:color w:val="000000" w:themeColor="text1"/>
          <w:sz w:val="20"/>
        </w:rPr>
      </w:pPr>
    </w:p>
    <w:sectPr w:rsidR="007765AD" w:rsidRPr="00262DD4" w:rsidSect="004F4AB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D4" w:rsidRDefault="00262DD4" w:rsidP="00262DD4">
      <w:pPr>
        <w:spacing w:after="0" w:line="240" w:lineRule="auto"/>
      </w:pPr>
      <w:r>
        <w:separator/>
      </w:r>
    </w:p>
  </w:endnote>
  <w:endnote w:type="continuationSeparator" w:id="0">
    <w:p w:rsidR="00262DD4" w:rsidRDefault="00262DD4" w:rsidP="0026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D4" w:rsidRPr="00262DD4" w:rsidRDefault="00262DD4" w:rsidP="00262DD4">
    <w:pPr>
      <w:pStyle w:val="NormalWeb"/>
      <w:shd w:val="clear" w:color="auto" w:fill="FFFFFF"/>
      <w:spacing w:line="225" w:lineRule="atLeast"/>
      <w:jc w:val="both"/>
      <w:rPr>
        <w:bCs/>
        <w:color w:val="000000" w:themeColor="text1"/>
        <w:sz w:val="20"/>
        <w:szCs w:val="20"/>
      </w:rPr>
    </w:pPr>
    <w:r w:rsidRPr="00262DD4">
      <w:rPr>
        <w:sz w:val="20"/>
        <w:szCs w:val="20"/>
      </w:rPr>
      <w:t>AMInstr_</w:t>
    </w:r>
    <w:r w:rsidR="008D21F2">
      <w:rPr>
        <w:sz w:val="20"/>
        <w:szCs w:val="20"/>
      </w:rPr>
      <w:t>10</w:t>
    </w:r>
    <w:r w:rsidRPr="00262DD4">
      <w:rPr>
        <w:sz w:val="20"/>
        <w:szCs w:val="20"/>
      </w:rPr>
      <w:t>0614_</w:t>
    </w:r>
    <w:r w:rsidR="00AC35AD">
      <w:rPr>
        <w:sz w:val="20"/>
        <w:szCs w:val="20"/>
      </w:rPr>
      <w:t>reprezentacijas</w:t>
    </w:r>
    <w:r w:rsidRPr="00262DD4">
      <w:rPr>
        <w:sz w:val="20"/>
        <w:szCs w:val="20"/>
      </w:rPr>
      <w:t xml:space="preserve"> izdevumi; </w:t>
    </w:r>
    <w:r>
      <w:rPr>
        <w:sz w:val="20"/>
        <w:szCs w:val="20"/>
      </w:rPr>
      <w:t>Ministru kabineta instrukcijas „</w:t>
    </w:r>
    <w:r w:rsidRPr="00262DD4">
      <w:rPr>
        <w:bCs/>
        <w:color w:val="000000" w:themeColor="text1"/>
        <w:sz w:val="20"/>
        <w:szCs w:val="20"/>
      </w:rPr>
      <w:t>Par izdevumiem, kas saistīti ar ārvalstu delegāciju un atsevišķu ārvalstu personu uzņemšanu Latvijā</w:t>
    </w:r>
    <w:r>
      <w:rPr>
        <w:bCs/>
        <w:color w:val="000000" w:themeColor="text1"/>
        <w:sz w:val="20"/>
        <w:szCs w:val="20"/>
      </w:rPr>
      <w:t>” projekts</w:t>
    </w:r>
  </w:p>
  <w:p w:rsidR="00262DD4" w:rsidRDefault="00262DD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D4" w:rsidRDefault="00262DD4" w:rsidP="00262DD4">
      <w:pPr>
        <w:spacing w:after="0" w:line="240" w:lineRule="auto"/>
      </w:pPr>
      <w:r>
        <w:separator/>
      </w:r>
    </w:p>
  </w:footnote>
  <w:footnote w:type="continuationSeparator" w:id="0">
    <w:p w:rsidR="00262DD4" w:rsidRDefault="00262DD4" w:rsidP="0026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10FD"/>
    <w:multiLevelType w:val="hybridMultilevel"/>
    <w:tmpl w:val="EC4A6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F3"/>
    <w:rsid w:val="000A37C5"/>
    <w:rsid w:val="000E50F3"/>
    <w:rsid w:val="00212E98"/>
    <w:rsid w:val="00262DD4"/>
    <w:rsid w:val="002A0AEF"/>
    <w:rsid w:val="003D55D0"/>
    <w:rsid w:val="00426912"/>
    <w:rsid w:val="0048275C"/>
    <w:rsid w:val="00482917"/>
    <w:rsid w:val="004F4AB7"/>
    <w:rsid w:val="00753DB0"/>
    <w:rsid w:val="007765AD"/>
    <w:rsid w:val="007F43CA"/>
    <w:rsid w:val="00845776"/>
    <w:rsid w:val="008D21F2"/>
    <w:rsid w:val="008F3730"/>
    <w:rsid w:val="00A148CC"/>
    <w:rsid w:val="00A7094E"/>
    <w:rsid w:val="00AC35AD"/>
    <w:rsid w:val="00BD693D"/>
    <w:rsid w:val="00CA71B0"/>
    <w:rsid w:val="00E250FE"/>
    <w:rsid w:val="00E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uiPriority w:val="99"/>
    <w:rsid w:val="00262DD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62D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D4"/>
  </w:style>
  <w:style w:type="paragraph" w:styleId="Footer">
    <w:name w:val="footer"/>
    <w:basedOn w:val="Normal"/>
    <w:link w:val="FooterChar"/>
    <w:uiPriority w:val="99"/>
    <w:unhideWhenUsed/>
    <w:rsid w:val="0026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uiPriority w:val="99"/>
    <w:rsid w:val="00262DD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62D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D4"/>
  </w:style>
  <w:style w:type="paragraph" w:styleId="Footer">
    <w:name w:val="footer"/>
    <w:basedOn w:val="Normal"/>
    <w:link w:val="FooterChar"/>
    <w:uiPriority w:val="99"/>
    <w:unhideWhenUsed/>
    <w:rsid w:val="0026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.daudzvardis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Davis Daudzvardis</cp:lastModifiedBy>
  <cp:revision>18</cp:revision>
  <cp:lastPrinted>2014-06-10T07:37:00Z</cp:lastPrinted>
  <dcterms:created xsi:type="dcterms:W3CDTF">2014-04-22T05:35:00Z</dcterms:created>
  <dcterms:modified xsi:type="dcterms:W3CDTF">2014-06-10T07:37:00Z</dcterms:modified>
</cp:coreProperties>
</file>