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B6" w:rsidRPr="007412EE" w:rsidRDefault="00CC11B6" w:rsidP="00CC11B6">
      <w:pPr>
        <w:ind w:firstLine="300"/>
        <w:jc w:val="center"/>
        <w:rPr>
          <w:b/>
          <w:bCs/>
          <w:sz w:val="24"/>
          <w:szCs w:val="28"/>
          <w:lang w:eastAsia="lv-LV"/>
        </w:rPr>
      </w:pPr>
      <w:proofErr w:type="spellStart"/>
      <w:r w:rsidRPr="007412EE">
        <w:rPr>
          <w:b/>
          <w:bCs/>
          <w:sz w:val="24"/>
          <w:szCs w:val="28"/>
          <w:lang w:eastAsia="lv-LV"/>
        </w:rPr>
        <w:t>Ministru</w:t>
      </w:r>
      <w:proofErr w:type="spellEnd"/>
      <w:r w:rsidRPr="007412EE">
        <w:rPr>
          <w:b/>
          <w:bCs/>
          <w:sz w:val="24"/>
          <w:szCs w:val="28"/>
          <w:lang w:eastAsia="lv-LV"/>
        </w:rPr>
        <w:t xml:space="preserve"> </w:t>
      </w:r>
      <w:proofErr w:type="spellStart"/>
      <w:r w:rsidRPr="007412EE">
        <w:rPr>
          <w:b/>
          <w:bCs/>
          <w:sz w:val="24"/>
          <w:szCs w:val="28"/>
          <w:lang w:eastAsia="lv-LV"/>
        </w:rPr>
        <w:t>kabineta</w:t>
      </w:r>
      <w:proofErr w:type="spellEnd"/>
      <w:r w:rsidRPr="007412EE">
        <w:rPr>
          <w:b/>
          <w:bCs/>
          <w:sz w:val="24"/>
          <w:szCs w:val="28"/>
          <w:lang w:eastAsia="lv-LV"/>
        </w:rPr>
        <w:t xml:space="preserve"> </w:t>
      </w:r>
      <w:proofErr w:type="spellStart"/>
      <w:r w:rsidRPr="007412EE">
        <w:rPr>
          <w:b/>
          <w:bCs/>
          <w:sz w:val="24"/>
          <w:szCs w:val="28"/>
          <w:lang w:eastAsia="lv-LV"/>
        </w:rPr>
        <w:t>noteikumu</w:t>
      </w:r>
      <w:proofErr w:type="spellEnd"/>
      <w:r w:rsidRPr="007412EE">
        <w:rPr>
          <w:b/>
          <w:bCs/>
          <w:sz w:val="24"/>
          <w:szCs w:val="28"/>
          <w:lang w:eastAsia="lv-LV"/>
        </w:rPr>
        <w:t xml:space="preserve"> </w:t>
      </w:r>
      <w:proofErr w:type="spellStart"/>
      <w:r w:rsidRPr="007412EE">
        <w:rPr>
          <w:b/>
          <w:bCs/>
          <w:sz w:val="24"/>
          <w:szCs w:val="28"/>
          <w:lang w:eastAsia="lv-LV"/>
        </w:rPr>
        <w:t>projekta</w:t>
      </w:r>
      <w:proofErr w:type="spellEnd"/>
      <w:r w:rsidRPr="007412EE">
        <w:rPr>
          <w:b/>
          <w:bCs/>
          <w:sz w:val="24"/>
          <w:szCs w:val="28"/>
          <w:lang w:eastAsia="lv-LV"/>
        </w:rPr>
        <w:t xml:space="preserve"> „</w:t>
      </w:r>
      <w:proofErr w:type="spellStart"/>
      <w:r w:rsidRPr="007412EE">
        <w:rPr>
          <w:b/>
          <w:bCs/>
          <w:sz w:val="24"/>
          <w:szCs w:val="28"/>
          <w:lang w:eastAsia="lv-LV"/>
        </w:rPr>
        <w:t>Grozījumi</w:t>
      </w:r>
      <w:proofErr w:type="spellEnd"/>
      <w:r w:rsidRPr="007412EE">
        <w:rPr>
          <w:b/>
          <w:bCs/>
          <w:sz w:val="24"/>
          <w:szCs w:val="28"/>
          <w:lang w:eastAsia="lv-LV"/>
        </w:rPr>
        <w:t xml:space="preserve"> </w:t>
      </w:r>
      <w:proofErr w:type="spellStart"/>
      <w:r w:rsidRPr="007412EE">
        <w:rPr>
          <w:b/>
          <w:bCs/>
          <w:sz w:val="24"/>
          <w:szCs w:val="28"/>
          <w:lang w:eastAsia="lv-LV"/>
        </w:rPr>
        <w:t>Ministru</w:t>
      </w:r>
      <w:proofErr w:type="spellEnd"/>
      <w:r w:rsidRPr="007412EE">
        <w:rPr>
          <w:b/>
          <w:bCs/>
          <w:sz w:val="24"/>
          <w:szCs w:val="28"/>
          <w:lang w:eastAsia="lv-LV"/>
        </w:rPr>
        <w:t xml:space="preserve"> </w:t>
      </w:r>
      <w:proofErr w:type="spellStart"/>
      <w:r w:rsidRPr="007412EE">
        <w:rPr>
          <w:b/>
          <w:bCs/>
          <w:sz w:val="24"/>
          <w:szCs w:val="28"/>
          <w:lang w:eastAsia="lv-LV"/>
        </w:rPr>
        <w:t>kabineta</w:t>
      </w:r>
      <w:proofErr w:type="spellEnd"/>
      <w:r w:rsidRPr="007412EE">
        <w:rPr>
          <w:b/>
          <w:bCs/>
          <w:sz w:val="24"/>
          <w:szCs w:val="28"/>
          <w:lang w:eastAsia="lv-LV"/>
        </w:rPr>
        <w:t xml:space="preserve"> 2010.gada 21.septembra </w:t>
      </w:r>
      <w:proofErr w:type="spellStart"/>
      <w:r w:rsidRPr="007412EE">
        <w:rPr>
          <w:b/>
          <w:bCs/>
          <w:sz w:val="24"/>
          <w:szCs w:val="28"/>
          <w:lang w:eastAsia="lv-LV"/>
        </w:rPr>
        <w:t>noteikumos</w:t>
      </w:r>
      <w:proofErr w:type="spellEnd"/>
      <w:r w:rsidRPr="007412EE">
        <w:rPr>
          <w:b/>
          <w:bCs/>
          <w:sz w:val="24"/>
          <w:szCs w:val="28"/>
          <w:lang w:eastAsia="lv-LV"/>
        </w:rPr>
        <w:t xml:space="preserve"> Nr.896 </w:t>
      </w:r>
      <w:r w:rsidRPr="007412EE">
        <w:rPr>
          <w:b/>
          <w:sz w:val="24"/>
          <w:szCs w:val="28"/>
        </w:rPr>
        <w:t>„</w:t>
      </w:r>
      <w:proofErr w:type="spellStart"/>
      <w:r w:rsidRPr="007412EE">
        <w:rPr>
          <w:b/>
          <w:sz w:val="24"/>
          <w:szCs w:val="28"/>
        </w:rPr>
        <w:t>Kārtība</w:t>
      </w:r>
      <w:proofErr w:type="spellEnd"/>
      <w:r w:rsidRPr="007412EE">
        <w:rPr>
          <w:b/>
          <w:sz w:val="24"/>
          <w:szCs w:val="28"/>
        </w:rPr>
        <w:t xml:space="preserve">, </w:t>
      </w:r>
      <w:proofErr w:type="spellStart"/>
      <w:r w:rsidRPr="007412EE">
        <w:rPr>
          <w:b/>
          <w:sz w:val="24"/>
          <w:szCs w:val="28"/>
        </w:rPr>
        <w:t>kādā</w:t>
      </w:r>
      <w:proofErr w:type="spellEnd"/>
      <w:r w:rsidRPr="007412EE">
        <w:rPr>
          <w:b/>
          <w:sz w:val="24"/>
          <w:szCs w:val="28"/>
        </w:rPr>
        <w:t xml:space="preserve"> </w:t>
      </w:r>
      <w:proofErr w:type="spellStart"/>
      <w:r w:rsidRPr="007412EE">
        <w:rPr>
          <w:b/>
          <w:sz w:val="24"/>
          <w:szCs w:val="28"/>
        </w:rPr>
        <w:t>zemessargs</w:t>
      </w:r>
      <w:proofErr w:type="spellEnd"/>
      <w:r w:rsidRPr="007412EE">
        <w:rPr>
          <w:b/>
          <w:sz w:val="24"/>
          <w:szCs w:val="28"/>
        </w:rPr>
        <w:t xml:space="preserve"> </w:t>
      </w:r>
      <w:proofErr w:type="spellStart"/>
      <w:r w:rsidRPr="007412EE">
        <w:rPr>
          <w:b/>
          <w:sz w:val="24"/>
          <w:szCs w:val="28"/>
        </w:rPr>
        <w:t>kompensē</w:t>
      </w:r>
      <w:proofErr w:type="spellEnd"/>
      <w:r w:rsidRPr="007412EE">
        <w:rPr>
          <w:b/>
          <w:sz w:val="24"/>
          <w:szCs w:val="28"/>
        </w:rPr>
        <w:t xml:space="preserve"> </w:t>
      </w:r>
      <w:proofErr w:type="spellStart"/>
      <w:r w:rsidRPr="007412EE">
        <w:rPr>
          <w:b/>
          <w:sz w:val="24"/>
          <w:szCs w:val="28"/>
        </w:rPr>
        <w:t>militārai</w:t>
      </w:r>
      <w:proofErr w:type="spellEnd"/>
      <w:r w:rsidRPr="007412EE">
        <w:rPr>
          <w:b/>
          <w:sz w:val="24"/>
          <w:szCs w:val="28"/>
        </w:rPr>
        <w:t xml:space="preserve"> </w:t>
      </w:r>
      <w:proofErr w:type="spellStart"/>
      <w:r w:rsidRPr="007412EE">
        <w:rPr>
          <w:b/>
          <w:sz w:val="24"/>
          <w:szCs w:val="28"/>
        </w:rPr>
        <w:t>sagatavošanai</w:t>
      </w:r>
      <w:proofErr w:type="spellEnd"/>
      <w:r w:rsidRPr="007412EE">
        <w:rPr>
          <w:b/>
          <w:sz w:val="24"/>
          <w:szCs w:val="28"/>
        </w:rPr>
        <w:t xml:space="preserve"> </w:t>
      </w:r>
      <w:proofErr w:type="spellStart"/>
      <w:r w:rsidRPr="007412EE">
        <w:rPr>
          <w:b/>
          <w:sz w:val="24"/>
          <w:szCs w:val="28"/>
        </w:rPr>
        <w:t>izlietotos</w:t>
      </w:r>
      <w:proofErr w:type="spellEnd"/>
      <w:r w:rsidRPr="007412EE">
        <w:rPr>
          <w:b/>
          <w:sz w:val="24"/>
          <w:szCs w:val="28"/>
        </w:rPr>
        <w:t xml:space="preserve"> </w:t>
      </w:r>
      <w:proofErr w:type="spellStart"/>
      <w:r w:rsidRPr="007412EE">
        <w:rPr>
          <w:b/>
          <w:sz w:val="24"/>
          <w:szCs w:val="28"/>
        </w:rPr>
        <w:t>līdzekļus</w:t>
      </w:r>
      <w:proofErr w:type="spellEnd"/>
      <w:r w:rsidRPr="007412EE">
        <w:rPr>
          <w:b/>
          <w:sz w:val="24"/>
          <w:szCs w:val="28"/>
        </w:rPr>
        <w:t xml:space="preserve"> un </w:t>
      </w:r>
      <w:proofErr w:type="spellStart"/>
      <w:r w:rsidRPr="007412EE">
        <w:rPr>
          <w:b/>
          <w:sz w:val="24"/>
          <w:szCs w:val="28"/>
        </w:rPr>
        <w:t>atlīdzina</w:t>
      </w:r>
      <w:proofErr w:type="spellEnd"/>
      <w:r w:rsidRPr="007412EE">
        <w:rPr>
          <w:b/>
          <w:sz w:val="24"/>
          <w:szCs w:val="28"/>
        </w:rPr>
        <w:t xml:space="preserve"> </w:t>
      </w:r>
      <w:proofErr w:type="spellStart"/>
      <w:r w:rsidRPr="007412EE">
        <w:rPr>
          <w:b/>
          <w:sz w:val="24"/>
          <w:szCs w:val="28"/>
        </w:rPr>
        <w:t>aprīkojuma</w:t>
      </w:r>
      <w:proofErr w:type="spellEnd"/>
      <w:r w:rsidRPr="007412EE">
        <w:rPr>
          <w:b/>
          <w:sz w:val="24"/>
          <w:szCs w:val="28"/>
        </w:rPr>
        <w:t xml:space="preserve">, </w:t>
      </w:r>
      <w:proofErr w:type="spellStart"/>
      <w:r w:rsidRPr="007412EE">
        <w:rPr>
          <w:b/>
          <w:sz w:val="24"/>
          <w:szCs w:val="28"/>
        </w:rPr>
        <w:t>ekipējuma</w:t>
      </w:r>
      <w:proofErr w:type="spellEnd"/>
      <w:r w:rsidRPr="007412EE">
        <w:rPr>
          <w:b/>
          <w:sz w:val="24"/>
          <w:szCs w:val="28"/>
        </w:rPr>
        <w:t xml:space="preserve"> un </w:t>
      </w:r>
      <w:proofErr w:type="spellStart"/>
      <w:r w:rsidRPr="007412EE">
        <w:rPr>
          <w:b/>
          <w:sz w:val="24"/>
          <w:szCs w:val="28"/>
        </w:rPr>
        <w:t>formas</w:t>
      </w:r>
      <w:proofErr w:type="spellEnd"/>
      <w:r w:rsidRPr="007412EE">
        <w:rPr>
          <w:b/>
          <w:sz w:val="24"/>
          <w:szCs w:val="28"/>
        </w:rPr>
        <w:t xml:space="preserve"> </w:t>
      </w:r>
      <w:proofErr w:type="spellStart"/>
      <w:r w:rsidRPr="007412EE">
        <w:rPr>
          <w:b/>
          <w:sz w:val="24"/>
          <w:szCs w:val="28"/>
        </w:rPr>
        <w:t>tērpa</w:t>
      </w:r>
      <w:proofErr w:type="spellEnd"/>
      <w:r w:rsidRPr="007412EE">
        <w:rPr>
          <w:b/>
          <w:sz w:val="24"/>
          <w:szCs w:val="28"/>
        </w:rPr>
        <w:t xml:space="preserve"> </w:t>
      </w:r>
      <w:proofErr w:type="spellStart"/>
      <w:r w:rsidRPr="007412EE">
        <w:rPr>
          <w:b/>
          <w:sz w:val="24"/>
          <w:szCs w:val="28"/>
        </w:rPr>
        <w:t>atlikušo</w:t>
      </w:r>
      <w:proofErr w:type="spellEnd"/>
      <w:r w:rsidRPr="007412EE">
        <w:rPr>
          <w:b/>
          <w:sz w:val="24"/>
          <w:szCs w:val="28"/>
        </w:rPr>
        <w:t xml:space="preserve"> </w:t>
      </w:r>
      <w:proofErr w:type="spellStart"/>
      <w:r w:rsidRPr="007412EE">
        <w:rPr>
          <w:b/>
          <w:sz w:val="24"/>
          <w:szCs w:val="28"/>
        </w:rPr>
        <w:t>vērtību</w:t>
      </w:r>
      <w:proofErr w:type="spellEnd"/>
      <w:r w:rsidRPr="007412EE">
        <w:rPr>
          <w:b/>
          <w:sz w:val="24"/>
          <w:szCs w:val="28"/>
        </w:rPr>
        <w:t xml:space="preserve">, ja </w:t>
      </w:r>
      <w:proofErr w:type="spellStart"/>
      <w:r w:rsidRPr="007412EE">
        <w:rPr>
          <w:b/>
          <w:sz w:val="24"/>
          <w:szCs w:val="28"/>
        </w:rPr>
        <w:t>līgums</w:t>
      </w:r>
      <w:proofErr w:type="spellEnd"/>
      <w:r w:rsidRPr="007412EE">
        <w:rPr>
          <w:b/>
          <w:sz w:val="24"/>
          <w:szCs w:val="28"/>
        </w:rPr>
        <w:t xml:space="preserve"> par </w:t>
      </w:r>
      <w:proofErr w:type="spellStart"/>
      <w:r w:rsidRPr="007412EE">
        <w:rPr>
          <w:b/>
          <w:sz w:val="24"/>
          <w:szCs w:val="28"/>
        </w:rPr>
        <w:t>dienestu</w:t>
      </w:r>
      <w:proofErr w:type="spellEnd"/>
      <w:r w:rsidRPr="007412EE">
        <w:rPr>
          <w:b/>
          <w:sz w:val="24"/>
          <w:szCs w:val="28"/>
        </w:rPr>
        <w:t xml:space="preserve"> </w:t>
      </w:r>
      <w:proofErr w:type="spellStart"/>
      <w:r w:rsidRPr="007412EE">
        <w:rPr>
          <w:b/>
          <w:sz w:val="24"/>
          <w:szCs w:val="28"/>
        </w:rPr>
        <w:t>Zemessardzē</w:t>
      </w:r>
      <w:proofErr w:type="spellEnd"/>
      <w:r w:rsidRPr="007412EE">
        <w:rPr>
          <w:b/>
          <w:sz w:val="24"/>
          <w:szCs w:val="28"/>
        </w:rPr>
        <w:t xml:space="preserve"> </w:t>
      </w:r>
      <w:proofErr w:type="spellStart"/>
      <w:r w:rsidRPr="007412EE">
        <w:rPr>
          <w:b/>
          <w:sz w:val="24"/>
          <w:szCs w:val="28"/>
        </w:rPr>
        <w:t>tiek</w:t>
      </w:r>
      <w:proofErr w:type="spellEnd"/>
      <w:r w:rsidRPr="007412EE">
        <w:rPr>
          <w:b/>
          <w:sz w:val="24"/>
          <w:szCs w:val="28"/>
        </w:rPr>
        <w:t xml:space="preserve"> </w:t>
      </w:r>
      <w:proofErr w:type="spellStart"/>
      <w:r w:rsidRPr="007412EE">
        <w:rPr>
          <w:b/>
          <w:sz w:val="24"/>
          <w:szCs w:val="28"/>
        </w:rPr>
        <w:t>izbeigts</w:t>
      </w:r>
      <w:proofErr w:type="spellEnd"/>
      <w:r w:rsidRPr="007412EE">
        <w:rPr>
          <w:b/>
          <w:sz w:val="24"/>
          <w:szCs w:val="28"/>
        </w:rPr>
        <w:t xml:space="preserve"> </w:t>
      </w:r>
      <w:proofErr w:type="spellStart"/>
      <w:r w:rsidRPr="007412EE">
        <w:rPr>
          <w:b/>
          <w:sz w:val="24"/>
          <w:szCs w:val="28"/>
        </w:rPr>
        <w:t>pirms</w:t>
      </w:r>
      <w:proofErr w:type="spellEnd"/>
      <w:r w:rsidRPr="007412EE">
        <w:rPr>
          <w:b/>
          <w:sz w:val="24"/>
          <w:szCs w:val="28"/>
        </w:rPr>
        <w:t xml:space="preserve"> </w:t>
      </w:r>
      <w:proofErr w:type="spellStart"/>
      <w:r w:rsidRPr="007412EE">
        <w:rPr>
          <w:b/>
          <w:sz w:val="24"/>
          <w:szCs w:val="28"/>
        </w:rPr>
        <w:t>termiņa</w:t>
      </w:r>
      <w:proofErr w:type="spellEnd"/>
      <w:r w:rsidRPr="007412EE">
        <w:rPr>
          <w:b/>
          <w:sz w:val="24"/>
          <w:szCs w:val="28"/>
        </w:rPr>
        <w:t xml:space="preserve">”” </w:t>
      </w:r>
      <w:proofErr w:type="spellStart"/>
      <w:r w:rsidRPr="007412EE">
        <w:rPr>
          <w:b/>
          <w:sz w:val="24"/>
          <w:szCs w:val="28"/>
        </w:rPr>
        <w:t>sākotnējās</w:t>
      </w:r>
      <w:proofErr w:type="spellEnd"/>
      <w:r w:rsidRPr="007412EE">
        <w:rPr>
          <w:b/>
          <w:sz w:val="24"/>
          <w:szCs w:val="28"/>
        </w:rPr>
        <w:t xml:space="preserve"> </w:t>
      </w:r>
      <w:proofErr w:type="spellStart"/>
      <w:r w:rsidRPr="007412EE">
        <w:rPr>
          <w:b/>
          <w:sz w:val="24"/>
          <w:szCs w:val="28"/>
        </w:rPr>
        <w:t>ietekmes</w:t>
      </w:r>
      <w:proofErr w:type="spellEnd"/>
      <w:r w:rsidRPr="007412EE">
        <w:rPr>
          <w:b/>
          <w:sz w:val="24"/>
          <w:szCs w:val="28"/>
        </w:rPr>
        <w:t xml:space="preserve"> </w:t>
      </w:r>
      <w:proofErr w:type="spellStart"/>
      <w:r w:rsidRPr="007412EE">
        <w:rPr>
          <w:b/>
          <w:sz w:val="24"/>
          <w:szCs w:val="28"/>
        </w:rPr>
        <w:t>novērtējuma</w:t>
      </w:r>
      <w:proofErr w:type="spellEnd"/>
      <w:r w:rsidRPr="007412EE">
        <w:rPr>
          <w:b/>
          <w:sz w:val="24"/>
          <w:szCs w:val="28"/>
        </w:rPr>
        <w:t xml:space="preserve"> </w:t>
      </w:r>
      <w:proofErr w:type="spellStart"/>
      <w:r w:rsidRPr="007412EE">
        <w:rPr>
          <w:b/>
          <w:sz w:val="24"/>
          <w:szCs w:val="28"/>
        </w:rPr>
        <w:t>ziņojums</w:t>
      </w:r>
      <w:proofErr w:type="spellEnd"/>
      <w:r w:rsidRPr="007412EE">
        <w:rPr>
          <w:b/>
          <w:sz w:val="24"/>
          <w:szCs w:val="28"/>
        </w:rPr>
        <w:t xml:space="preserve"> (</w:t>
      </w:r>
      <w:proofErr w:type="spellStart"/>
      <w:r w:rsidRPr="007412EE">
        <w:rPr>
          <w:b/>
          <w:sz w:val="24"/>
          <w:szCs w:val="28"/>
        </w:rPr>
        <w:t>anotācija</w:t>
      </w:r>
      <w:proofErr w:type="spellEnd"/>
      <w:r w:rsidRPr="007412EE">
        <w:rPr>
          <w:b/>
          <w:sz w:val="24"/>
          <w:szCs w:val="28"/>
        </w:rPr>
        <w:t>)</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797"/>
        <w:gridCol w:w="5774"/>
      </w:tblGrid>
      <w:tr w:rsidR="00065F37" w:rsidRPr="00E65F9E"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A45EFF"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C0438F" w:rsidRDefault="00C0438F" w:rsidP="008743B6">
            <w:pPr>
              <w:jc w:val="both"/>
              <w:rPr>
                <w:rFonts w:cs="Times New Roman"/>
                <w:sz w:val="24"/>
                <w:szCs w:val="24"/>
                <w:lang w:val="lv-LV" w:eastAsia="lv-LV" w:bidi="ar-SA"/>
              </w:rPr>
            </w:pPr>
            <w:r w:rsidRPr="00C0438F">
              <w:rPr>
                <w:bCs/>
                <w:sz w:val="24"/>
                <w:szCs w:val="28"/>
                <w:lang w:val="lv-LV" w:eastAsia="lv-LV"/>
              </w:rPr>
              <w:t>Aizsardzības ministrija sagatavojusi Ministru kabineta noteikumu projektu</w:t>
            </w:r>
            <w:r w:rsidRPr="00C0438F">
              <w:rPr>
                <w:sz w:val="24"/>
                <w:szCs w:val="28"/>
                <w:lang w:val="lv-LV"/>
              </w:rPr>
              <w:t xml:space="preserve"> </w:t>
            </w:r>
            <w:r w:rsidRPr="00C0438F">
              <w:rPr>
                <w:sz w:val="24"/>
                <w:szCs w:val="24"/>
                <w:lang w:val="lv-LV"/>
              </w:rPr>
              <w:t>„Grozījumi Ministru kabineta 2010.gada 21.septembra noteikumos Nr.896 „</w:t>
            </w:r>
            <w:r w:rsidRPr="00C0438F">
              <w:rPr>
                <w:bCs/>
                <w:sz w:val="24"/>
                <w:szCs w:val="24"/>
                <w:lang w:val="lv-LV" w:eastAsia="lv-LV"/>
              </w:rPr>
              <w:t>Kārtība, kādā zemessargs kompensē militārai sagatavošanai izlietotos līdzekļus un atlīdzina aprīkojuma, ekipējuma un formas tērpa atlikušo vērtību, ja līgums par dienestu Zemessardzē tiek izbeigts pirms termiņa”</w:t>
            </w:r>
            <w:r w:rsidRPr="00C0438F">
              <w:rPr>
                <w:sz w:val="24"/>
                <w:szCs w:val="28"/>
                <w:lang w:val="lv-LV"/>
              </w:rPr>
              <w:t xml:space="preserve">” (turpmāk – noteikumu projekts) atbilstoši Latvijas Republikas Zemessardzes likuma </w:t>
            </w:r>
            <w:r w:rsidRPr="00C0438F">
              <w:rPr>
                <w:sz w:val="24"/>
                <w:szCs w:val="24"/>
                <w:lang w:val="lv-LV"/>
              </w:rPr>
              <w:t>6.panta 5.</w:t>
            </w:r>
            <w:r w:rsidRPr="00C0438F">
              <w:rPr>
                <w:sz w:val="24"/>
                <w:szCs w:val="24"/>
                <w:vertAlign w:val="superscript"/>
                <w:lang w:val="lv-LV"/>
              </w:rPr>
              <w:t>1</w:t>
            </w:r>
            <w:r w:rsidRPr="00C0438F">
              <w:rPr>
                <w:sz w:val="24"/>
                <w:szCs w:val="24"/>
                <w:lang w:val="lv-LV"/>
              </w:rPr>
              <w:t xml:space="preserve">daļu </w:t>
            </w:r>
            <w:r w:rsidRPr="00C0438F">
              <w:rPr>
                <w:sz w:val="24"/>
                <w:szCs w:val="28"/>
                <w:lang w:val="lv-LV"/>
              </w:rPr>
              <w:t>un 29.panta ceturtajai daļai.</w:t>
            </w:r>
          </w:p>
        </w:tc>
      </w:tr>
      <w:tr w:rsidR="00065F37" w:rsidRPr="00A45EFF"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C0438F" w:rsidRPr="00C0438F" w:rsidRDefault="00C0438F" w:rsidP="00C0438F">
            <w:pPr>
              <w:jc w:val="both"/>
              <w:rPr>
                <w:sz w:val="24"/>
                <w:szCs w:val="28"/>
                <w:lang w:val="lv-LV" w:eastAsia="lv-LV"/>
              </w:rPr>
            </w:pPr>
            <w:r w:rsidRPr="00C0438F">
              <w:rPr>
                <w:sz w:val="24"/>
                <w:szCs w:val="28"/>
                <w:lang w:val="lv-LV" w:eastAsia="lv-LV"/>
              </w:rPr>
              <w:t xml:space="preserve">Nodrošinot valsts aizsardzības intereses un Zemessardzes spēju efektīvāk plānot un pildīt noteiktos uzdevumus, nepieciešams radīt efektīvu mehānismu Zemessardzes nodrošināšanai ar kvalificētiem speciālistiem, paaugstinot zemessargu militāro un civilo kvalifikāciju. Latvijas Republikas Zemessardzes likuma 24.panta piektajā daļā noteikts, ka zemessargiem miera laikā dienesta pakāpes piešķir secīgi un saskaņā ar nosacījumiem, kādi Militārā dienesta likumā paredzēti karavīra dienesta pakāpju piešķiršanai. Saskaņā ar Militārā dienesta 33.pantu dienesta pakāpi var piešķirt pēc noteikta militārās izglītības kursa pabeigšanas un nodienēšanas dienesta pakāpē. Lai nodrošinātu no valsts budžeta piešķirto finanšu līdzekļu tiesiski pamatotu izlietojumu un tā caurskatāmību, atbilstoši Publiskas personas finanšu līdzekļu un mantas izšķērdēšanas novēršanas likuma 2.panta otrās daļas prasībai, </w:t>
            </w:r>
            <w:r w:rsidRPr="00C0438F">
              <w:rPr>
                <w:sz w:val="24"/>
                <w:szCs w:val="24"/>
                <w:lang w:val="lv-LV" w:eastAsia="lv-LV"/>
              </w:rPr>
              <w:t xml:space="preserve">nepieciešams noteikt kārtību, kādā zemessargu nosūta </w:t>
            </w:r>
            <w:r w:rsidRPr="00C0438F">
              <w:rPr>
                <w:sz w:val="24"/>
                <w:szCs w:val="24"/>
                <w:lang w:val="lv-LV"/>
              </w:rPr>
              <w:t>paaugstināt kvalifikāciju mācību kursos vai uz militārās izglītības iestādi vai Nacionālo bruņoto spēku vienību, kuras uzdevumos ietilpst pieaugušo izglītības programmu īstenošana</w:t>
            </w:r>
            <w:r w:rsidRPr="00C0438F">
              <w:rPr>
                <w:sz w:val="24"/>
                <w:szCs w:val="28"/>
                <w:lang w:val="lv-LV" w:eastAsia="lv-LV"/>
              </w:rPr>
              <w:t>, un ar mācībām un kvalifikācijas paaugstināšanu saistīto izdevumu segšanas un atmaksāšanas nosacījumus un kārtību, kā arī gadījumus, kad zemessargs neatmaksā ar viņa kvalifikācijas paaugstināšanu un mācībām saistītos izdevumus.</w:t>
            </w:r>
          </w:p>
          <w:p w:rsidR="00C0438F" w:rsidRPr="009C32C0" w:rsidRDefault="00C0438F" w:rsidP="00C0438F">
            <w:pPr>
              <w:jc w:val="both"/>
              <w:rPr>
                <w:sz w:val="24"/>
                <w:szCs w:val="28"/>
                <w:lang w:val="lv-LV" w:eastAsia="lv-LV"/>
              </w:rPr>
            </w:pPr>
            <w:r w:rsidRPr="009C32C0">
              <w:rPr>
                <w:sz w:val="24"/>
                <w:szCs w:val="28"/>
                <w:lang w:val="lv-LV"/>
              </w:rPr>
              <w:t xml:space="preserve">Līdz šim kārtību, kādā zemessargu nosūta iegūt militāro izglītību noteica aizsardzības ministrs. </w:t>
            </w:r>
            <w:r w:rsidRPr="009C32C0">
              <w:rPr>
                <w:sz w:val="24"/>
                <w:szCs w:val="28"/>
                <w:lang w:val="lv-LV" w:eastAsia="lv-LV"/>
              </w:rPr>
              <w:t xml:space="preserve">Saskaņā ar Latvijas Republikas Zemessardzes likuma </w:t>
            </w:r>
            <w:r w:rsidRPr="009C32C0">
              <w:rPr>
                <w:sz w:val="24"/>
                <w:szCs w:val="24"/>
                <w:lang w:val="lv-LV"/>
              </w:rPr>
              <w:t>6.panta 5.</w:t>
            </w:r>
            <w:r w:rsidRPr="009C32C0">
              <w:rPr>
                <w:sz w:val="24"/>
                <w:szCs w:val="24"/>
                <w:vertAlign w:val="superscript"/>
                <w:lang w:val="lv-LV"/>
              </w:rPr>
              <w:t>1</w:t>
            </w:r>
            <w:r w:rsidRPr="009C32C0">
              <w:rPr>
                <w:sz w:val="24"/>
                <w:szCs w:val="24"/>
                <w:lang w:val="lv-LV"/>
              </w:rPr>
              <w:t>daļu</w:t>
            </w:r>
            <w:r w:rsidRPr="009C32C0">
              <w:rPr>
                <w:sz w:val="24"/>
                <w:szCs w:val="28"/>
                <w:lang w:val="lv-LV" w:eastAsia="lv-LV"/>
              </w:rPr>
              <w:t xml:space="preserve">, kārtību, kādā zemessargu nosūta paaugstināt kvalifikāciju mācību kursos vai uz militārās izglītības iestādi vai Nacionālo bruņoto spēku vienību, kuras uzdevumos ietilpst pieaugušo izglītības programmu īstenošana, attiecīgu dienesta </w:t>
            </w:r>
            <w:r w:rsidRPr="009C32C0">
              <w:rPr>
                <w:sz w:val="24"/>
                <w:szCs w:val="28"/>
                <w:lang w:val="lv-LV" w:eastAsia="lv-LV"/>
              </w:rPr>
              <w:lastRenderedPageBreak/>
              <w:t xml:space="preserve">pienākumu izpildei nepieciešamās izglītības iegūšanai, un ar zemessarga kvalifikācijas paaugstināšanu vai mācībām saistīto izdevumu segšanas un atmaksāšanas nosacījumus un kārtību, kā arī gadījumus, kad zemessargs neatmaksā ar viņa kvalifikācijas paaugstināšanu vai mācībām saistītos izdevumus, nosaka Ministru kabinets. </w:t>
            </w:r>
          </w:p>
          <w:p w:rsidR="00C0438F" w:rsidRPr="009C32C0" w:rsidRDefault="00C0438F" w:rsidP="00C0438F">
            <w:pPr>
              <w:jc w:val="both"/>
              <w:rPr>
                <w:sz w:val="24"/>
                <w:szCs w:val="28"/>
                <w:lang w:val="lv-LV" w:eastAsia="lv-LV"/>
              </w:rPr>
            </w:pPr>
          </w:p>
          <w:p w:rsidR="00C0438F" w:rsidRDefault="00C0438F" w:rsidP="00C0438F">
            <w:pPr>
              <w:pStyle w:val="naiskr"/>
              <w:spacing w:before="0" w:after="0"/>
              <w:jc w:val="both"/>
              <w:rPr>
                <w:szCs w:val="28"/>
              </w:rPr>
            </w:pPr>
            <w:r>
              <w:rPr>
                <w:szCs w:val="28"/>
              </w:rPr>
              <w:t>Izstrādātais noteikumu projekts paredz noteikt gan kārtību, kādā zemessargus nosūta uz militārās izglītības iestādi vai Nacionālo bruņoto spēku vienību, kuras uzdevumos ietilpst pieaugušo izglītības programmas īstenošana, paaugstināt kvalifikāciju vai iegūt dienesta pienākumu izpildei nepieciešamo izglītību (karjeras kursi kārtējās dienesta pakāpes piešķiršanai), gan kārtību, kādā zemessargu var nosūtīt paaugstināt kvalifikāciju civilā rakstura kursos (piemēram, pavāra kursi vai attiecīgās kategorijas autovadītāja apmācība), kas nepiecieša</w:t>
            </w:r>
            <w:r w:rsidR="008F2124">
              <w:rPr>
                <w:szCs w:val="28"/>
              </w:rPr>
              <w:t>ma dienesta pienākumu veikšanai.</w:t>
            </w:r>
          </w:p>
          <w:p w:rsidR="00065F37" w:rsidRPr="00E65F9E" w:rsidRDefault="008F2124" w:rsidP="00600908">
            <w:pPr>
              <w:pStyle w:val="naiskr"/>
              <w:spacing w:before="0" w:after="0"/>
              <w:jc w:val="both"/>
            </w:pPr>
            <w:r>
              <w:rPr>
                <w:szCs w:val="28"/>
              </w:rPr>
              <w:t xml:space="preserve">Nosūtot zemessargus uz kvalifikācijas paaugstināšanu vai mācībām, attiecīgā zemessarga vienības komandieris ņem vērā nosūtāmā zemessarga vecumu. Gadījumā, kad </w:t>
            </w:r>
            <w:r w:rsidR="00600908">
              <w:rPr>
                <w:szCs w:val="28"/>
              </w:rPr>
              <w:t xml:space="preserve">līgums par dienestu Zemessardzē atbilstoši Latvijas Republikas Zemessardzes likuma 29.panta trešajai daļai tiek izbeigts pēc Zemessardzes iniciatīvas, zemessargs proporcionāli nenodienētajam laikam kompensē attiecīgo izdevumu daļu par viņa </w:t>
            </w:r>
            <w:r w:rsidR="00600908" w:rsidRPr="00093779">
              <w:t>militārās izglītības iegūšanu (ieskaitot ārvalstu izglītības iestādēs (kursos) radušos mācību izdevumus, kurus, palīdzot Latvijai, segusi ārvalsts) vai kvalifikācijas paaugstināšanu, kā arī atlīdzina viņam izsniegtā aprīkojuma, ekipējuma un formas tērpa atlikušo vērtību.</w:t>
            </w:r>
            <w:r w:rsidR="00600908">
              <w:rPr>
                <w:szCs w:val="28"/>
              </w:rPr>
              <w:t xml:space="preserve"> </w:t>
            </w:r>
          </w:p>
        </w:tc>
      </w:tr>
      <w:tr w:rsidR="00065F37" w:rsidRPr="00E65F9E"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C0438F">
            <w:pPr>
              <w:rPr>
                <w:rFonts w:cs="Times New Roman"/>
                <w:sz w:val="24"/>
                <w:szCs w:val="24"/>
                <w:lang w:val="lv-LV" w:eastAsia="lv-LV" w:bidi="ar-SA"/>
              </w:rPr>
            </w:pPr>
            <w:r w:rsidRPr="00E65F9E">
              <w:rPr>
                <w:rFonts w:cs="Times New Roman"/>
                <w:sz w:val="24"/>
                <w:szCs w:val="24"/>
                <w:lang w:val="lv-LV" w:eastAsia="lv-LV" w:bidi="ar-SA"/>
              </w:rPr>
              <w:t>Nacionālie bruņotie spēki</w:t>
            </w:r>
            <w:r w:rsidR="00B432E8">
              <w:rPr>
                <w:rFonts w:cs="Times New Roman"/>
                <w:sz w:val="24"/>
                <w:szCs w:val="24"/>
                <w:lang w:val="lv-LV" w:eastAsia="lv-LV" w:bidi="ar-SA"/>
              </w:rPr>
              <w:t>,</w:t>
            </w:r>
            <w:r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 xml:space="preserve">Aizsardzības ministrija un </w:t>
            </w:r>
            <w:r w:rsidR="00C0438F">
              <w:rPr>
                <w:rFonts w:cs="Times New Roman"/>
                <w:sz w:val="24"/>
                <w:szCs w:val="24"/>
                <w:lang w:val="lv-LV" w:eastAsia="lv-LV" w:bidi="ar-SA"/>
              </w:rPr>
              <w:t>Zemessardze</w:t>
            </w:r>
          </w:p>
        </w:tc>
      </w:tr>
      <w:tr w:rsidR="00065F37" w:rsidRPr="00E65F9E"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065F37" w:rsidRPr="00A45EFF"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C0438F" w:rsidP="00DA55F2">
            <w:pPr>
              <w:rPr>
                <w:rFonts w:cs="Times New Roman"/>
                <w:sz w:val="24"/>
                <w:szCs w:val="24"/>
                <w:lang w:val="lv-LV" w:eastAsia="lv-LV" w:bidi="ar-SA"/>
              </w:rPr>
            </w:pPr>
            <w:proofErr w:type="spellStart"/>
            <w:r>
              <w:rPr>
                <w:sz w:val="24"/>
                <w:szCs w:val="24"/>
                <w:lang w:eastAsia="lv-LV"/>
              </w:rPr>
              <w:t>Latvijas</w:t>
            </w:r>
            <w:proofErr w:type="spellEnd"/>
            <w:r>
              <w:rPr>
                <w:sz w:val="24"/>
                <w:szCs w:val="24"/>
                <w:lang w:eastAsia="lv-LV"/>
              </w:rPr>
              <w:t xml:space="preserve"> </w:t>
            </w:r>
            <w:proofErr w:type="spellStart"/>
            <w:r>
              <w:rPr>
                <w:sz w:val="24"/>
                <w:szCs w:val="24"/>
                <w:lang w:eastAsia="lv-LV"/>
              </w:rPr>
              <w:t>Republikas</w:t>
            </w:r>
            <w:proofErr w:type="spellEnd"/>
            <w:r>
              <w:rPr>
                <w:sz w:val="24"/>
                <w:szCs w:val="24"/>
                <w:lang w:eastAsia="lv-LV"/>
              </w:rPr>
              <w:t xml:space="preserve"> </w:t>
            </w:r>
            <w:proofErr w:type="spellStart"/>
            <w:r>
              <w:rPr>
                <w:sz w:val="24"/>
                <w:szCs w:val="24"/>
                <w:lang w:eastAsia="lv-LV"/>
              </w:rPr>
              <w:t>Zemessardzes</w:t>
            </w:r>
            <w:proofErr w:type="spellEnd"/>
            <w:r>
              <w:rPr>
                <w:sz w:val="24"/>
                <w:szCs w:val="24"/>
                <w:lang w:eastAsia="lv-LV"/>
              </w:rPr>
              <w:t xml:space="preserve"> </w:t>
            </w:r>
            <w:proofErr w:type="spellStart"/>
            <w:r>
              <w:rPr>
                <w:sz w:val="24"/>
                <w:szCs w:val="24"/>
                <w:lang w:eastAsia="lv-LV"/>
              </w:rPr>
              <w:t>zemessargi</w:t>
            </w:r>
            <w:proofErr w:type="spellEnd"/>
          </w:p>
        </w:tc>
      </w:tr>
      <w:tr w:rsidR="00065F37" w:rsidRPr="00A45EFF"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C0438F" w:rsidRDefault="00C0438F" w:rsidP="008743B6">
            <w:pPr>
              <w:jc w:val="both"/>
              <w:rPr>
                <w:rFonts w:cs="Times New Roman"/>
                <w:sz w:val="24"/>
                <w:szCs w:val="24"/>
                <w:lang w:val="lv-LV" w:eastAsia="lv-LV" w:bidi="ar-SA"/>
              </w:rPr>
            </w:pPr>
            <w:r w:rsidRPr="00C0438F">
              <w:rPr>
                <w:sz w:val="24"/>
                <w:szCs w:val="24"/>
                <w:lang w:val="lv-LV" w:eastAsia="lv-LV"/>
              </w:rPr>
              <w:t>Zemessargu nosūtīšanas uz attiecīgu dienesta pienākumu izpildei nepieciešamās izglītības iegūšanu vai kvalifikācijas paaugstināšanu un ar to saistīto izdevumu segšanas un atmaksāšanas regulējums neradīs papildus administratīvās izmaksas.</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Administratīvo izmaksu </w:t>
            </w:r>
            <w:r w:rsidRPr="00E65F9E">
              <w:rPr>
                <w:rFonts w:cs="Times New Roman"/>
                <w:sz w:val="24"/>
                <w:szCs w:val="24"/>
                <w:lang w:val="lv-LV" w:eastAsia="lv-LV" w:bidi="ar-SA"/>
              </w:rPr>
              <w:lastRenderedPageBreak/>
              <w:t>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0438F" w:rsidRDefault="00C0438F" w:rsidP="008743B6">
            <w:pPr>
              <w:jc w:val="both"/>
              <w:rPr>
                <w:sz w:val="24"/>
                <w:szCs w:val="24"/>
                <w:lang w:eastAsia="lv-LV"/>
              </w:rPr>
            </w:pPr>
            <w:r w:rsidRPr="00C0438F">
              <w:rPr>
                <w:sz w:val="24"/>
                <w:szCs w:val="24"/>
                <w:lang w:val="lv-LV" w:eastAsia="lv-LV"/>
              </w:rPr>
              <w:lastRenderedPageBreak/>
              <w:t xml:space="preserve">Līdz šim kārtību, kādā zemessargu nosūtīja uz attiecīgu </w:t>
            </w:r>
            <w:r w:rsidRPr="00C0438F">
              <w:rPr>
                <w:sz w:val="24"/>
                <w:szCs w:val="24"/>
                <w:lang w:val="lv-LV" w:eastAsia="lv-LV"/>
              </w:rPr>
              <w:lastRenderedPageBreak/>
              <w:t xml:space="preserve">dienesta pienākumu izpildei nepieciešamās militārās izglītības iegūšanu vai militārās kvalifikācijas paaugstināšanu, noteica Aizsardzības ministrijas iekšējie noteikumi. </w:t>
            </w:r>
            <w:proofErr w:type="spellStart"/>
            <w:r>
              <w:rPr>
                <w:sz w:val="24"/>
                <w:szCs w:val="24"/>
                <w:lang w:eastAsia="lv-LV"/>
              </w:rPr>
              <w:t>Saskaņā</w:t>
            </w:r>
            <w:proofErr w:type="spellEnd"/>
            <w:r>
              <w:rPr>
                <w:sz w:val="24"/>
                <w:szCs w:val="24"/>
                <w:lang w:eastAsia="lv-LV"/>
              </w:rPr>
              <w:t xml:space="preserve"> </w:t>
            </w:r>
            <w:proofErr w:type="spellStart"/>
            <w:r>
              <w:rPr>
                <w:sz w:val="24"/>
                <w:szCs w:val="24"/>
                <w:lang w:eastAsia="lv-LV"/>
              </w:rPr>
              <w:t>ar</w:t>
            </w:r>
            <w:proofErr w:type="spellEnd"/>
            <w:r>
              <w:rPr>
                <w:sz w:val="24"/>
                <w:szCs w:val="24"/>
                <w:lang w:eastAsia="lv-LV"/>
              </w:rPr>
              <w:t xml:space="preserve"> </w:t>
            </w:r>
            <w:proofErr w:type="spellStart"/>
            <w:r>
              <w:rPr>
                <w:sz w:val="24"/>
                <w:szCs w:val="24"/>
                <w:lang w:eastAsia="lv-LV"/>
              </w:rPr>
              <w:t>Latvijas</w:t>
            </w:r>
            <w:proofErr w:type="spellEnd"/>
            <w:r>
              <w:rPr>
                <w:sz w:val="24"/>
                <w:szCs w:val="24"/>
                <w:lang w:eastAsia="lv-LV"/>
              </w:rPr>
              <w:t xml:space="preserve"> </w:t>
            </w:r>
            <w:proofErr w:type="spellStart"/>
            <w:r>
              <w:rPr>
                <w:sz w:val="24"/>
                <w:szCs w:val="24"/>
                <w:lang w:eastAsia="lv-LV"/>
              </w:rPr>
              <w:t>Republikas</w:t>
            </w:r>
            <w:proofErr w:type="spellEnd"/>
            <w:r>
              <w:rPr>
                <w:sz w:val="24"/>
                <w:szCs w:val="24"/>
                <w:lang w:eastAsia="lv-LV"/>
              </w:rPr>
              <w:t xml:space="preserve"> </w:t>
            </w:r>
            <w:proofErr w:type="spellStart"/>
            <w:r>
              <w:rPr>
                <w:sz w:val="24"/>
                <w:szCs w:val="24"/>
                <w:lang w:eastAsia="lv-LV"/>
              </w:rPr>
              <w:t>Zemessardzes</w:t>
            </w:r>
            <w:proofErr w:type="spellEnd"/>
            <w:r>
              <w:rPr>
                <w:sz w:val="24"/>
                <w:szCs w:val="24"/>
                <w:lang w:eastAsia="lv-LV"/>
              </w:rPr>
              <w:t xml:space="preserve"> </w:t>
            </w:r>
            <w:proofErr w:type="spellStart"/>
            <w:r>
              <w:rPr>
                <w:sz w:val="24"/>
                <w:szCs w:val="24"/>
                <w:lang w:eastAsia="lv-LV"/>
              </w:rPr>
              <w:t>likuma</w:t>
            </w:r>
            <w:proofErr w:type="spellEnd"/>
            <w:r>
              <w:rPr>
                <w:sz w:val="24"/>
                <w:szCs w:val="24"/>
                <w:lang w:eastAsia="lv-LV"/>
              </w:rPr>
              <w:t xml:space="preserve"> </w:t>
            </w:r>
            <w:r w:rsidRPr="00093779">
              <w:rPr>
                <w:sz w:val="24"/>
                <w:szCs w:val="24"/>
              </w:rPr>
              <w:t>6.panta 5.</w:t>
            </w:r>
            <w:r w:rsidRPr="00093779">
              <w:rPr>
                <w:sz w:val="24"/>
                <w:szCs w:val="24"/>
                <w:vertAlign w:val="superscript"/>
              </w:rPr>
              <w:t>1</w:t>
            </w:r>
            <w:r w:rsidRPr="00093779">
              <w:rPr>
                <w:sz w:val="24"/>
                <w:szCs w:val="24"/>
              </w:rPr>
              <w:t>daļu</w:t>
            </w:r>
            <w:r>
              <w:rPr>
                <w:sz w:val="24"/>
                <w:szCs w:val="24"/>
                <w:lang w:eastAsia="lv-LV"/>
              </w:rPr>
              <w:t xml:space="preserve">, </w:t>
            </w:r>
            <w:proofErr w:type="spellStart"/>
            <w:r>
              <w:rPr>
                <w:sz w:val="24"/>
                <w:szCs w:val="24"/>
                <w:lang w:eastAsia="lv-LV"/>
              </w:rPr>
              <w:t>šo</w:t>
            </w:r>
            <w:proofErr w:type="spellEnd"/>
            <w:r>
              <w:rPr>
                <w:sz w:val="24"/>
                <w:szCs w:val="24"/>
                <w:lang w:eastAsia="lv-LV"/>
              </w:rPr>
              <w:t xml:space="preserve"> </w:t>
            </w:r>
            <w:proofErr w:type="spellStart"/>
            <w:r>
              <w:rPr>
                <w:sz w:val="24"/>
                <w:szCs w:val="24"/>
                <w:lang w:eastAsia="lv-LV"/>
              </w:rPr>
              <w:t>kārtību</w:t>
            </w:r>
            <w:proofErr w:type="spellEnd"/>
            <w:r>
              <w:rPr>
                <w:sz w:val="24"/>
                <w:szCs w:val="24"/>
                <w:lang w:eastAsia="lv-LV"/>
              </w:rPr>
              <w:t xml:space="preserve"> </w:t>
            </w:r>
            <w:proofErr w:type="spellStart"/>
            <w:r>
              <w:rPr>
                <w:sz w:val="24"/>
                <w:szCs w:val="24"/>
                <w:lang w:eastAsia="lv-LV"/>
              </w:rPr>
              <w:t>nosaka</w:t>
            </w:r>
            <w:proofErr w:type="spellEnd"/>
            <w:r>
              <w:rPr>
                <w:sz w:val="24"/>
                <w:szCs w:val="24"/>
                <w:lang w:eastAsia="lv-LV"/>
              </w:rPr>
              <w:t xml:space="preserve"> </w:t>
            </w:r>
            <w:proofErr w:type="spellStart"/>
            <w:r>
              <w:rPr>
                <w:sz w:val="24"/>
                <w:szCs w:val="24"/>
                <w:lang w:eastAsia="lv-LV"/>
              </w:rPr>
              <w:t>Ministru</w:t>
            </w:r>
            <w:proofErr w:type="spellEnd"/>
            <w:r>
              <w:rPr>
                <w:sz w:val="24"/>
                <w:szCs w:val="24"/>
                <w:lang w:eastAsia="lv-LV"/>
              </w:rPr>
              <w:t xml:space="preserve"> </w:t>
            </w:r>
            <w:proofErr w:type="spellStart"/>
            <w:r>
              <w:rPr>
                <w:sz w:val="24"/>
                <w:szCs w:val="24"/>
                <w:lang w:eastAsia="lv-LV"/>
              </w:rPr>
              <w:t>kabinets</w:t>
            </w:r>
            <w:proofErr w:type="spellEnd"/>
            <w:r>
              <w:rPr>
                <w:sz w:val="24"/>
                <w:szCs w:val="24"/>
                <w:lang w:eastAsia="lv-LV"/>
              </w:rPr>
              <w:t xml:space="preserve">. </w:t>
            </w:r>
          </w:p>
          <w:p w:rsidR="00DA55F2" w:rsidRPr="00C0438F" w:rsidRDefault="00DA55F2" w:rsidP="008743B6">
            <w:pPr>
              <w:jc w:val="both"/>
              <w:rPr>
                <w:rFonts w:cs="Times New Roman"/>
                <w:sz w:val="24"/>
                <w:szCs w:val="24"/>
                <w:lang w:eastAsia="lv-LV" w:bidi="ar-SA"/>
              </w:rPr>
            </w:pP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A45EFF"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A45EFF"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C0438F" w:rsidP="00C0438F">
            <w:pPr>
              <w:rPr>
                <w:rFonts w:cs="Times New Roman"/>
                <w:sz w:val="24"/>
                <w:szCs w:val="24"/>
                <w:lang w:val="lv-LV" w:eastAsia="lv-LV" w:bidi="ar-SA"/>
              </w:rPr>
            </w:pPr>
            <w:r w:rsidRPr="00A45EFF">
              <w:rPr>
                <w:sz w:val="24"/>
                <w:szCs w:val="28"/>
                <w:lang w:val="lv-LV" w:eastAsia="lv-LV"/>
              </w:rPr>
              <w:t>Noteikumu projekta izpildi nodrošinās</w:t>
            </w:r>
            <w:r w:rsidRPr="00A45EFF">
              <w:rPr>
                <w:sz w:val="24"/>
                <w:szCs w:val="28"/>
                <w:lang w:val="lv-LV"/>
              </w:rPr>
              <w:t xml:space="preserve"> Aizsardzības ministrija</w:t>
            </w:r>
            <w:r w:rsidR="00A45EFF" w:rsidRPr="00A45EFF">
              <w:rPr>
                <w:sz w:val="24"/>
                <w:szCs w:val="28"/>
                <w:lang w:val="lv-LV"/>
              </w:rPr>
              <w:t xml:space="preserve"> un Nacionālie bru</w:t>
            </w:r>
            <w:r w:rsidR="00A45EFF">
              <w:rPr>
                <w:sz w:val="24"/>
                <w:szCs w:val="28"/>
                <w:lang w:val="lv-LV"/>
              </w:rPr>
              <w:t>ņotie spēki</w:t>
            </w:r>
            <w:r w:rsidRPr="00A45EFF">
              <w:rPr>
                <w:sz w:val="24"/>
                <w:szCs w:val="28"/>
                <w:lang w:val="lv-LV"/>
              </w:rPr>
              <w:t>.</w:t>
            </w:r>
          </w:p>
        </w:tc>
      </w:tr>
      <w:tr w:rsidR="00065F37" w:rsidRPr="00A45EFF"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C0438F" w:rsidRDefault="00A45EFF" w:rsidP="009213E1">
            <w:pPr>
              <w:jc w:val="both"/>
              <w:rPr>
                <w:rFonts w:cs="Times New Roman"/>
                <w:sz w:val="24"/>
                <w:szCs w:val="24"/>
                <w:lang w:val="lv-LV" w:eastAsia="lv-LV" w:bidi="ar-SA"/>
              </w:rPr>
            </w:pPr>
            <w:r>
              <w:rPr>
                <w:sz w:val="24"/>
                <w:szCs w:val="28"/>
                <w:lang w:val="lv-LV"/>
              </w:rPr>
              <w:t>Projekta izpilde notiks esošo pārvaldes funkciju ietvaros.</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A45EFF" w:rsidRDefault="00A45EFF" w:rsidP="00A45EFF">
      <w:pPr>
        <w:tabs>
          <w:tab w:val="right" w:pos="9074"/>
        </w:tabs>
        <w:rPr>
          <w:i/>
          <w:iCs/>
          <w:sz w:val="25"/>
          <w:szCs w:val="25"/>
        </w:rPr>
      </w:pPr>
      <w:proofErr w:type="spellStart"/>
      <w:r>
        <w:rPr>
          <w:i/>
          <w:iCs/>
          <w:sz w:val="25"/>
          <w:szCs w:val="25"/>
        </w:rPr>
        <w:t>Anotācijas</w:t>
      </w:r>
      <w:proofErr w:type="spellEnd"/>
      <w:r>
        <w:rPr>
          <w:i/>
          <w:iCs/>
          <w:sz w:val="25"/>
          <w:szCs w:val="25"/>
        </w:rPr>
        <w:t xml:space="preserve"> III, IV, V </w:t>
      </w:r>
      <w:proofErr w:type="gramStart"/>
      <w:r>
        <w:rPr>
          <w:i/>
          <w:iCs/>
          <w:sz w:val="25"/>
          <w:szCs w:val="25"/>
        </w:rPr>
        <w:t>un</w:t>
      </w:r>
      <w:proofErr w:type="gramEnd"/>
      <w:r>
        <w:rPr>
          <w:i/>
          <w:iCs/>
          <w:sz w:val="25"/>
          <w:szCs w:val="25"/>
        </w:rPr>
        <w:t xml:space="preserve"> VI </w:t>
      </w:r>
      <w:proofErr w:type="spellStart"/>
      <w:r>
        <w:rPr>
          <w:i/>
          <w:iCs/>
          <w:sz w:val="25"/>
          <w:szCs w:val="25"/>
        </w:rPr>
        <w:t>sadaļa</w:t>
      </w:r>
      <w:proofErr w:type="spellEnd"/>
      <w:r>
        <w:rPr>
          <w:i/>
          <w:iCs/>
          <w:sz w:val="25"/>
          <w:szCs w:val="25"/>
        </w:rPr>
        <w:t xml:space="preserve"> – </w:t>
      </w:r>
      <w:proofErr w:type="spellStart"/>
      <w:r>
        <w:rPr>
          <w:i/>
          <w:iCs/>
          <w:sz w:val="25"/>
          <w:szCs w:val="25"/>
        </w:rPr>
        <w:t>Noteikumu</w:t>
      </w:r>
      <w:proofErr w:type="spellEnd"/>
      <w:r>
        <w:rPr>
          <w:i/>
          <w:iCs/>
          <w:sz w:val="25"/>
          <w:szCs w:val="25"/>
        </w:rPr>
        <w:t xml:space="preserve"> </w:t>
      </w:r>
      <w:proofErr w:type="spellStart"/>
      <w:r>
        <w:rPr>
          <w:i/>
          <w:iCs/>
          <w:sz w:val="25"/>
          <w:szCs w:val="25"/>
        </w:rPr>
        <w:t>projekts</w:t>
      </w:r>
      <w:proofErr w:type="spellEnd"/>
      <w:r>
        <w:rPr>
          <w:i/>
          <w:iCs/>
          <w:sz w:val="25"/>
          <w:szCs w:val="25"/>
        </w:rPr>
        <w:t xml:space="preserve"> </w:t>
      </w:r>
      <w:proofErr w:type="spellStart"/>
      <w:r>
        <w:rPr>
          <w:i/>
          <w:iCs/>
          <w:sz w:val="25"/>
          <w:szCs w:val="25"/>
        </w:rPr>
        <w:t>šīs</w:t>
      </w:r>
      <w:proofErr w:type="spellEnd"/>
      <w:r>
        <w:rPr>
          <w:i/>
          <w:iCs/>
          <w:sz w:val="25"/>
          <w:szCs w:val="25"/>
        </w:rPr>
        <w:t xml:space="preserve"> </w:t>
      </w:r>
      <w:proofErr w:type="spellStart"/>
      <w:r>
        <w:rPr>
          <w:i/>
          <w:iCs/>
          <w:sz w:val="25"/>
          <w:szCs w:val="25"/>
        </w:rPr>
        <w:t>jomas</w:t>
      </w:r>
      <w:proofErr w:type="spellEnd"/>
      <w:r>
        <w:rPr>
          <w:i/>
          <w:iCs/>
          <w:sz w:val="25"/>
          <w:szCs w:val="25"/>
        </w:rPr>
        <w:t xml:space="preserve"> </w:t>
      </w:r>
      <w:proofErr w:type="spellStart"/>
      <w:r>
        <w:rPr>
          <w:i/>
          <w:iCs/>
          <w:sz w:val="25"/>
          <w:szCs w:val="25"/>
        </w:rPr>
        <w:t>neskar</w:t>
      </w:r>
      <w:proofErr w:type="spellEnd"/>
    </w:p>
    <w:p w:rsidR="004600D1" w:rsidRPr="00A45EFF" w:rsidRDefault="004600D1" w:rsidP="00DD0703">
      <w:pPr>
        <w:tabs>
          <w:tab w:val="right" w:pos="9074"/>
        </w:tabs>
        <w:rPr>
          <w:rFonts w:cs="Times New Roman"/>
          <w:sz w:val="24"/>
          <w:szCs w:val="24"/>
        </w:rPr>
      </w:pPr>
    </w:p>
    <w:p w:rsidR="004600D1" w:rsidRPr="00E65F9E" w:rsidRDefault="004600D1" w:rsidP="00DD0703">
      <w:pPr>
        <w:tabs>
          <w:tab w:val="right" w:pos="9074"/>
        </w:tabs>
        <w:rPr>
          <w:rFonts w:cs="Times New Roman"/>
          <w:sz w:val="24"/>
          <w:szCs w:val="24"/>
          <w:lang w:val="lv-LV"/>
        </w:rPr>
      </w:pPr>
    </w:p>
    <w:p w:rsidR="00264A7E" w:rsidRDefault="00264A7E" w:rsidP="00264A7E">
      <w:pPr>
        <w:pStyle w:val="BodyText"/>
        <w:ind w:firstLine="0"/>
        <w:rPr>
          <w:sz w:val="24"/>
          <w:szCs w:val="24"/>
        </w:rPr>
      </w:pPr>
      <w:r>
        <w:rPr>
          <w:sz w:val="24"/>
          <w:szCs w:val="24"/>
        </w:rPr>
        <w:t>Aizsardzības ministra vietā</w:t>
      </w:r>
    </w:p>
    <w:p w:rsidR="00264A7E" w:rsidRPr="00093779" w:rsidRDefault="00264A7E" w:rsidP="00264A7E">
      <w:pPr>
        <w:pStyle w:val="BodyText"/>
        <w:ind w:firstLine="0"/>
        <w:rPr>
          <w:sz w:val="24"/>
          <w:szCs w:val="24"/>
        </w:rPr>
      </w:pPr>
      <w:r>
        <w:rPr>
          <w:sz w:val="24"/>
          <w:szCs w:val="24"/>
        </w:rPr>
        <w:t>Zemkopības ministrs</w:t>
      </w:r>
      <w:r w:rsidRPr="00093779">
        <w:rPr>
          <w:sz w:val="24"/>
          <w:szCs w:val="24"/>
        </w:rPr>
        <w:tab/>
      </w:r>
      <w:r w:rsidRPr="00093779">
        <w:rPr>
          <w:sz w:val="24"/>
          <w:szCs w:val="24"/>
        </w:rPr>
        <w:tab/>
      </w:r>
      <w:r w:rsidRPr="00093779">
        <w:rPr>
          <w:sz w:val="24"/>
          <w:szCs w:val="24"/>
        </w:rPr>
        <w:tab/>
      </w:r>
      <w:r w:rsidRPr="00093779">
        <w:rPr>
          <w:sz w:val="24"/>
          <w:szCs w:val="24"/>
        </w:rPr>
        <w:tab/>
      </w:r>
      <w:r w:rsidRPr="00093779">
        <w:rPr>
          <w:sz w:val="24"/>
          <w:szCs w:val="24"/>
        </w:rPr>
        <w:tab/>
      </w:r>
      <w:r w:rsidRPr="00093779">
        <w:rPr>
          <w:sz w:val="24"/>
          <w:szCs w:val="24"/>
        </w:rPr>
        <w:tab/>
      </w:r>
      <w:r w:rsidRPr="00093779">
        <w:rPr>
          <w:sz w:val="24"/>
          <w:szCs w:val="24"/>
        </w:rPr>
        <w:tab/>
      </w:r>
      <w:r>
        <w:rPr>
          <w:sz w:val="24"/>
          <w:szCs w:val="24"/>
        </w:rPr>
        <w:tab/>
      </w:r>
      <w:r>
        <w:rPr>
          <w:sz w:val="24"/>
          <w:szCs w:val="24"/>
        </w:rPr>
        <w:tab/>
      </w:r>
      <w:proofErr w:type="spellStart"/>
      <w:r>
        <w:rPr>
          <w:sz w:val="24"/>
          <w:szCs w:val="24"/>
        </w:rPr>
        <w:t>J.Dūklavs</w:t>
      </w:r>
      <w:proofErr w:type="spellEnd"/>
    </w:p>
    <w:p w:rsidR="00DD0703" w:rsidRPr="00E65F9E" w:rsidRDefault="00DD0703" w:rsidP="00DD0703">
      <w:pPr>
        <w:tabs>
          <w:tab w:val="right" w:pos="9074"/>
        </w:tabs>
        <w:rPr>
          <w:rFonts w:cs="Times New Roman"/>
          <w:sz w:val="24"/>
          <w:szCs w:val="24"/>
          <w:lang w:val="lv-LV"/>
        </w:rPr>
      </w:pPr>
      <w:r w:rsidRPr="00E65F9E">
        <w:rPr>
          <w:rFonts w:cs="Times New Roman"/>
          <w:sz w:val="24"/>
          <w:szCs w:val="24"/>
          <w:lang w:val="lv-LV"/>
        </w:rPr>
        <w:tab/>
      </w:r>
    </w:p>
    <w:p w:rsidR="004600D1" w:rsidRPr="00E65F9E" w:rsidRDefault="004600D1" w:rsidP="00DD0703">
      <w:pPr>
        <w:tabs>
          <w:tab w:val="right" w:pos="9000"/>
        </w:tabs>
        <w:jc w:val="both"/>
        <w:rPr>
          <w:rFonts w:cs="Times New Roman"/>
          <w:sz w:val="24"/>
          <w:szCs w:val="24"/>
          <w:lang w:val="lv-LV"/>
        </w:rPr>
      </w:pPr>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J.Sārts</w:t>
      </w:r>
    </w:p>
    <w:p w:rsidR="00DD0703" w:rsidRDefault="00DD0703"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781BD3">
      <w:pPr>
        <w:tabs>
          <w:tab w:val="left" w:pos="1560"/>
        </w:tabs>
        <w:ind w:firstLine="720"/>
        <w:rPr>
          <w:rFonts w:cs="Times New Roman"/>
          <w:lang w:val="lv-LV"/>
        </w:rPr>
      </w:pPr>
    </w:p>
    <w:p w:rsidR="001701FF" w:rsidRPr="00065F37" w:rsidRDefault="001701FF" w:rsidP="00DD0703">
      <w:pPr>
        <w:tabs>
          <w:tab w:val="left" w:pos="1560"/>
        </w:tabs>
        <w:rPr>
          <w:rFonts w:cs="Times New Roman"/>
          <w:lang w:val="lv-LV"/>
        </w:rPr>
      </w:pPr>
    </w:p>
    <w:p w:rsidR="004600D1" w:rsidRPr="00264A7E" w:rsidRDefault="00A45EFF" w:rsidP="004600D1">
      <w:pPr>
        <w:tabs>
          <w:tab w:val="left" w:pos="1560"/>
        </w:tabs>
        <w:rPr>
          <w:lang w:val="lv-LV"/>
        </w:rPr>
      </w:pPr>
      <w:r>
        <w:rPr>
          <w:lang w:val="lv-LV"/>
        </w:rPr>
        <w:t>27</w:t>
      </w:r>
      <w:r w:rsidR="004600D1" w:rsidRPr="00264A7E">
        <w:rPr>
          <w:lang w:val="lv-LV"/>
        </w:rPr>
        <w:t>.</w:t>
      </w:r>
      <w:r w:rsidR="0093126B" w:rsidRPr="00264A7E">
        <w:rPr>
          <w:lang w:val="lv-LV"/>
        </w:rPr>
        <w:t>0</w:t>
      </w:r>
      <w:r w:rsidR="009B7F13" w:rsidRPr="00264A7E">
        <w:rPr>
          <w:lang w:val="lv-LV"/>
        </w:rPr>
        <w:t>8</w:t>
      </w:r>
      <w:r w:rsidR="004600D1" w:rsidRPr="00264A7E">
        <w:rPr>
          <w:lang w:val="lv-LV"/>
        </w:rPr>
        <w:t>.201</w:t>
      </w:r>
      <w:r w:rsidR="0093126B" w:rsidRPr="00264A7E">
        <w:rPr>
          <w:lang w:val="lv-LV"/>
        </w:rPr>
        <w:t>4</w:t>
      </w:r>
      <w:r w:rsidR="004600D1" w:rsidRPr="00264A7E">
        <w:rPr>
          <w:lang w:val="lv-LV"/>
        </w:rPr>
        <w:t>.</w:t>
      </w:r>
      <w:r>
        <w:rPr>
          <w:lang w:val="lv-LV"/>
        </w:rPr>
        <w:t xml:space="preserve"> 10:35</w:t>
      </w:r>
      <w:bookmarkStart w:id="0" w:name="_GoBack"/>
      <w:bookmarkEnd w:id="0"/>
    </w:p>
    <w:p w:rsidR="004600D1" w:rsidRDefault="00A45EFF" w:rsidP="004600D1">
      <w:pPr>
        <w:pStyle w:val="Header"/>
        <w:rPr>
          <w:sz w:val="20"/>
          <w:szCs w:val="20"/>
        </w:rPr>
      </w:pPr>
      <w:r>
        <w:rPr>
          <w:sz w:val="20"/>
          <w:szCs w:val="20"/>
        </w:rPr>
        <w:t>716</w:t>
      </w:r>
    </w:p>
    <w:p w:rsidR="00C0438F" w:rsidRPr="00264A7E" w:rsidRDefault="00C0438F" w:rsidP="00C0438F">
      <w:pPr>
        <w:rPr>
          <w:lang w:val="lv-LV"/>
        </w:rPr>
      </w:pPr>
      <w:r w:rsidRPr="00264A7E">
        <w:rPr>
          <w:lang w:val="lv-LV"/>
        </w:rPr>
        <w:t>Mikus Jēkabsons, 67335013</w:t>
      </w:r>
    </w:p>
    <w:p w:rsidR="00C0438F" w:rsidRPr="00265888" w:rsidRDefault="00DB3D18" w:rsidP="00C0438F">
      <w:pPr>
        <w:rPr>
          <w:lang w:eastAsia="lv-LV"/>
        </w:rPr>
      </w:pPr>
      <w:hyperlink r:id="rId9" w:history="1">
        <w:r w:rsidR="00C0438F" w:rsidRPr="00B355C2">
          <w:rPr>
            <w:rStyle w:val="Hyperlink"/>
          </w:rPr>
          <w:t>mikus.jekabsons@mod.gov.lv</w:t>
        </w:r>
      </w:hyperlink>
      <w:r w:rsidR="00C0438F">
        <w:t xml:space="preserve"> </w:t>
      </w:r>
    </w:p>
    <w:p w:rsidR="00D544B0" w:rsidRPr="00065F37" w:rsidRDefault="00D544B0" w:rsidP="00C0438F">
      <w:pPr>
        <w:pStyle w:val="Header"/>
        <w:rPr>
          <w:sz w:val="20"/>
          <w:szCs w:val="20"/>
        </w:rPr>
      </w:pPr>
    </w:p>
    <w:sectPr w:rsidR="00D544B0" w:rsidRPr="00065F37" w:rsidSect="009B7F13">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51" w:rsidRDefault="00793251" w:rsidP="00793251">
      <w:r>
        <w:separator/>
      </w:r>
    </w:p>
  </w:endnote>
  <w:endnote w:type="continuationSeparator" w:id="0">
    <w:p w:rsidR="00793251" w:rsidRDefault="0079325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C0438F" w:rsidRDefault="00C0438F" w:rsidP="00C0438F">
    <w:pPr>
      <w:pStyle w:val="Footer"/>
      <w:jc w:val="both"/>
    </w:pPr>
    <w:r>
      <w:t>AIManot_</w:t>
    </w:r>
    <w:r w:rsidR="00DB3D18">
      <w:t>27</w:t>
    </w:r>
    <w:r>
      <w:t>08</w:t>
    </w:r>
    <w:r w:rsidRPr="007F0D56">
      <w:t xml:space="preserve">14_ZS; </w:t>
    </w:r>
    <w:proofErr w:type="spellStart"/>
    <w:r w:rsidRPr="007F0D56">
      <w:rPr>
        <w:bCs/>
        <w:lang w:eastAsia="lv-LV"/>
      </w:rPr>
      <w:t>Ministru</w:t>
    </w:r>
    <w:proofErr w:type="spellEnd"/>
    <w:r w:rsidRPr="007F0D56">
      <w:rPr>
        <w:bCs/>
        <w:lang w:eastAsia="lv-LV"/>
      </w:rPr>
      <w:t xml:space="preserve"> </w:t>
    </w:r>
    <w:proofErr w:type="spellStart"/>
    <w:r w:rsidRPr="007F0D56">
      <w:rPr>
        <w:bCs/>
        <w:lang w:eastAsia="lv-LV"/>
      </w:rPr>
      <w:t>kabineta</w:t>
    </w:r>
    <w:proofErr w:type="spellEnd"/>
    <w:r w:rsidRPr="007F0D56">
      <w:rPr>
        <w:bCs/>
        <w:lang w:eastAsia="lv-LV"/>
      </w:rPr>
      <w:t xml:space="preserve"> </w:t>
    </w:r>
    <w:proofErr w:type="spellStart"/>
    <w:r w:rsidRPr="007F0D56">
      <w:rPr>
        <w:bCs/>
        <w:lang w:eastAsia="lv-LV"/>
      </w:rPr>
      <w:t>noteikumu</w:t>
    </w:r>
    <w:proofErr w:type="spellEnd"/>
    <w:r w:rsidRPr="007F0D56">
      <w:rPr>
        <w:bCs/>
        <w:lang w:eastAsia="lv-LV"/>
      </w:rPr>
      <w:t xml:space="preserve"> </w:t>
    </w:r>
    <w:proofErr w:type="spellStart"/>
    <w:r w:rsidRPr="007F0D56">
      <w:rPr>
        <w:bCs/>
        <w:lang w:eastAsia="lv-LV"/>
      </w:rPr>
      <w:t>projekta</w:t>
    </w:r>
    <w:proofErr w:type="spellEnd"/>
    <w:r w:rsidRPr="007F0D56">
      <w:t xml:space="preserve"> „</w:t>
    </w:r>
    <w:proofErr w:type="spellStart"/>
    <w:r w:rsidRPr="007F0D56">
      <w:rPr>
        <w:lang w:val="en-US"/>
      </w:rPr>
      <w:t>Grozījum</w:t>
    </w:r>
    <w:r w:rsidRPr="007F0D56">
      <w:t>i</w:t>
    </w:r>
    <w:proofErr w:type="spellEnd"/>
    <w:r w:rsidRPr="007F0D56">
      <w:rPr>
        <w:lang w:val="en-US"/>
      </w:rPr>
      <w:t xml:space="preserve"> </w:t>
    </w:r>
    <w:proofErr w:type="spellStart"/>
    <w:r w:rsidRPr="007F0D56">
      <w:rPr>
        <w:lang w:val="en-US"/>
      </w:rPr>
      <w:t>Ministru</w:t>
    </w:r>
    <w:proofErr w:type="spellEnd"/>
    <w:r w:rsidRPr="007F0D56">
      <w:rPr>
        <w:lang w:val="en-US"/>
      </w:rPr>
      <w:t xml:space="preserve"> </w:t>
    </w:r>
    <w:proofErr w:type="spellStart"/>
    <w:r w:rsidRPr="007F0D56">
      <w:rPr>
        <w:lang w:val="en-US"/>
      </w:rPr>
      <w:t>kabineta</w:t>
    </w:r>
    <w:proofErr w:type="spellEnd"/>
    <w:r w:rsidRPr="007F0D56">
      <w:rPr>
        <w:lang w:val="en-US"/>
      </w:rPr>
      <w:t xml:space="preserve"> 2010.gada </w:t>
    </w:r>
    <w:r w:rsidRPr="007F0D56">
      <w:t>21.septembra</w:t>
    </w:r>
    <w:r w:rsidRPr="007F0D56">
      <w:rPr>
        <w:lang w:val="en-US"/>
      </w:rPr>
      <w:t xml:space="preserve"> </w:t>
    </w:r>
    <w:proofErr w:type="spellStart"/>
    <w:r w:rsidRPr="007F0D56">
      <w:rPr>
        <w:lang w:val="en-US"/>
      </w:rPr>
      <w:t>noteikumos</w:t>
    </w:r>
    <w:proofErr w:type="spellEnd"/>
    <w:r w:rsidRPr="007F0D56">
      <w:rPr>
        <w:lang w:val="en-US"/>
      </w:rPr>
      <w:t xml:space="preserve"> Nr.</w:t>
    </w:r>
    <w:r w:rsidRPr="007F0D56">
      <w:t>896</w:t>
    </w:r>
    <w:r w:rsidRPr="007F0D56">
      <w:rPr>
        <w:lang w:val="en-US"/>
      </w:rPr>
      <w:t xml:space="preserve"> „</w:t>
    </w:r>
    <w:proofErr w:type="spellStart"/>
    <w:r w:rsidRPr="007F0D56">
      <w:rPr>
        <w:lang w:val="en-US"/>
      </w:rPr>
      <w:t>Kārtība</w:t>
    </w:r>
    <w:proofErr w:type="spellEnd"/>
    <w:r w:rsidRPr="007F0D56">
      <w:rPr>
        <w:lang w:val="en-US"/>
      </w:rPr>
      <w:t xml:space="preserve">, </w:t>
    </w:r>
    <w:proofErr w:type="spellStart"/>
    <w:r w:rsidRPr="007F0D56">
      <w:rPr>
        <w:lang w:val="en-US"/>
      </w:rPr>
      <w:t>kādā</w:t>
    </w:r>
    <w:proofErr w:type="spellEnd"/>
    <w:r w:rsidRPr="007F0D56">
      <w:rPr>
        <w:lang w:val="en-US"/>
      </w:rPr>
      <w:t xml:space="preserve"> </w:t>
    </w:r>
    <w:proofErr w:type="spellStart"/>
    <w:r w:rsidRPr="007F0D56">
      <w:t>zemessargs</w:t>
    </w:r>
    <w:proofErr w:type="spellEnd"/>
    <w:r w:rsidRPr="007F0D56">
      <w:t xml:space="preserve"> </w:t>
    </w:r>
    <w:proofErr w:type="spellStart"/>
    <w:r w:rsidRPr="007F0D56">
      <w:t>kompensē</w:t>
    </w:r>
    <w:proofErr w:type="spellEnd"/>
    <w:r w:rsidRPr="007F0D56">
      <w:t xml:space="preserve"> </w:t>
    </w:r>
    <w:proofErr w:type="spellStart"/>
    <w:r w:rsidRPr="007F0D56">
      <w:t>militārai</w:t>
    </w:r>
    <w:proofErr w:type="spellEnd"/>
    <w:r w:rsidRPr="007F0D56">
      <w:t xml:space="preserve"> </w:t>
    </w:r>
    <w:proofErr w:type="spellStart"/>
    <w:r w:rsidRPr="007F0D56">
      <w:t>sagatavošanai</w:t>
    </w:r>
    <w:proofErr w:type="spellEnd"/>
    <w:r w:rsidRPr="007F0D56">
      <w:t xml:space="preserve"> </w:t>
    </w:r>
    <w:proofErr w:type="spellStart"/>
    <w:r w:rsidRPr="007F0D56">
      <w:t>izlietotos</w:t>
    </w:r>
    <w:proofErr w:type="spellEnd"/>
    <w:r w:rsidRPr="007F0D56">
      <w:t xml:space="preserve"> </w:t>
    </w:r>
    <w:proofErr w:type="spellStart"/>
    <w:r w:rsidRPr="007F0D56">
      <w:t>līdzekļus</w:t>
    </w:r>
    <w:proofErr w:type="spellEnd"/>
    <w:r w:rsidRPr="007F0D56">
      <w:t xml:space="preserve"> un </w:t>
    </w:r>
    <w:proofErr w:type="spellStart"/>
    <w:r w:rsidRPr="007F0D56">
      <w:t>atlīdzina</w:t>
    </w:r>
    <w:proofErr w:type="spellEnd"/>
    <w:r w:rsidRPr="007F0D56">
      <w:t xml:space="preserve"> </w:t>
    </w:r>
    <w:proofErr w:type="spellStart"/>
    <w:r w:rsidRPr="007F0D56">
      <w:t>aprīkojuma</w:t>
    </w:r>
    <w:proofErr w:type="spellEnd"/>
    <w:r w:rsidRPr="007F0D56">
      <w:t xml:space="preserve">, </w:t>
    </w:r>
    <w:proofErr w:type="spellStart"/>
    <w:r w:rsidRPr="007F0D56">
      <w:t>ekipējuma</w:t>
    </w:r>
    <w:proofErr w:type="spellEnd"/>
    <w:r w:rsidRPr="007F0D56">
      <w:t xml:space="preserve"> un </w:t>
    </w:r>
    <w:proofErr w:type="spellStart"/>
    <w:r w:rsidRPr="007F0D56">
      <w:t>formas</w:t>
    </w:r>
    <w:proofErr w:type="spellEnd"/>
    <w:r w:rsidRPr="007F0D56">
      <w:t xml:space="preserve"> </w:t>
    </w:r>
    <w:proofErr w:type="spellStart"/>
    <w:r w:rsidRPr="007F0D56">
      <w:t>tērpa</w:t>
    </w:r>
    <w:proofErr w:type="spellEnd"/>
    <w:r w:rsidRPr="007F0D56">
      <w:t xml:space="preserve"> </w:t>
    </w:r>
    <w:proofErr w:type="spellStart"/>
    <w:r w:rsidRPr="007F0D56">
      <w:t>atlikušo</w:t>
    </w:r>
    <w:proofErr w:type="spellEnd"/>
    <w:r w:rsidRPr="007F0D56">
      <w:t xml:space="preserve"> </w:t>
    </w:r>
    <w:proofErr w:type="spellStart"/>
    <w:r w:rsidRPr="007F0D56">
      <w:t>vērtību</w:t>
    </w:r>
    <w:proofErr w:type="spellEnd"/>
    <w:r w:rsidRPr="007F0D56">
      <w:t xml:space="preserve">, ja </w:t>
    </w:r>
    <w:proofErr w:type="spellStart"/>
    <w:r w:rsidRPr="007F0D56">
      <w:t>līgums</w:t>
    </w:r>
    <w:proofErr w:type="spellEnd"/>
    <w:r w:rsidRPr="007F0D56">
      <w:t xml:space="preserve"> par </w:t>
    </w:r>
    <w:proofErr w:type="spellStart"/>
    <w:r w:rsidRPr="007F0D56">
      <w:t>dienestu</w:t>
    </w:r>
    <w:proofErr w:type="spellEnd"/>
    <w:r w:rsidRPr="007F0D56">
      <w:t xml:space="preserve"> </w:t>
    </w:r>
    <w:proofErr w:type="spellStart"/>
    <w:r w:rsidRPr="007F0D56">
      <w:t>Zemessardzē</w:t>
    </w:r>
    <w:proofErr w:type="spellEnd"/>
    <w:r w:rsidRPr="007F0D56">
      <w:t xml:space="preserve"> </w:t>
    </w:r>
    <w:proofErr w:type="spellStart"/>
    <w:r w:rsidRPr="007F0D56">
      <w:t>tiek</w:t>
    </w:r>
    <w:proofErr w:type="spellEnd"/>
    <w:r w:rsidRPr="007F0D56">
      <w:t xml:space="preserve"> </w:t>
    </w:r>
    <w:proofErr w:type="spellStart"/>
    <w:r w:rsidRPr="007F0D56">
      <w:t>izbeigts</w:t>
    </w:r>
    <w:proofErr w:type="spellEnd"/>
    <w:r w:rsidRPr="007F0D56">
      <w:t xml:space="preserve"> </w:t>
    </w:r>
    <w:proofErr w:type="spellStart"/>
    <w:r w:rsidRPr="007F0D56">
      <w:t>pirms</w:t>
    </w:r>
    <w:proofErr w:type="spellEnd"/>
    <w:r w:rsidRPr="007F0D56">
      <w:t xml:space="preserve"> </w:t>
    </w:r>
    <w:proofErr w:type="spellStart"/>
    <w:r w:rsidRPr="007F0D56">
      <w:t>termiņa</w:t>
    </w:r>
    <w:proofErr w:type="spellEnd"/>
    <w:r w:rsidRPr="007F0D56">
      <w:rPr>
        <w:lang w:val="en-US"/>
      </w:rPr>
      <w:t>”</w:t>
    </w:r>
    <w:r w:rsidRPr="007F0D56">
      <w:t xml:space="preserve">” </w:t>
    </w:r>
    <w:proofErr w:type="spellStart"/>
    <w:r w:rsidRPr="007F0D56">
      <w:t>sākotnējās</w:t>
    </w:r>
    <w:proofErr w:type="spellEnd"/>
    <w:r w:rsidRPr="007F0D56">
      <w:t xml:space="preserve"> </w:t>
    </w:r>
    <w:proofErr w:type="spellStart"/>
    <w:r w:rsidRPr="007F0D56">
      <w:t>ietekmes</w:t>
    </w:r>
    <w:proofErr w:type="spellEnd"/>
    <w:r w:rsidRPr="007F0D56">
      <w:t xml:space="preserve"> </w:t>
    </w:r>
    <w:proofErr w:type="spellStart"/>
    <w:r w:rsidRPr="007F0D56">
      <w:t>novērtējuma</w:t>
    </w:r>
    <w:proofErr w:type="spellEnd"/>
    <w:r w:rsidRPr="007F0D56">
      <w:t xml:space="preserve"> </w:t>
    </w:r>
    <w:proofErr w:type="spellStart"/>
    <w:r w:rsidRPr="007F0D56">
      <w:t>ziņojums</w:t>
    </w:r>
    <w:proofErr w:type="spellEnd"/>
    <w:r w:rsidRPr="007F0D56">
      <w:t xml:space="preserve"> (</w:t>
    </w:r>
    <w:proofErr w:type="spellStart"/>
    <w:r w:rsidRPr="007F0D56">
      <w:t>anotācija</w:t>
    </w:r>
    <w:proofErr w:type="spellEnd"/>
    <w:r w:rsidRPr="007F0D5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51" w:rsidRDefault="00793251" w:rsidP="00793251">
      <w:r>
        <w:separator/>
      </w:r>
    </w:p>
  </w:footnote>
  <w:footnote w:type="continuationSeparator" w:id="0">
    <w:p w:rsidR="00793251" w:rsidRDefault="0079325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DB3D18">
          <w:rPr>
            <w:noProof/>
          </w:rPr>
          <w:t>3</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5F37"/>
    <w:rsid w:val="00086FA2"/>
    <w:rsid w:val="000874A0"/>
    <w:rsid w:val="00090C83"/>
    <w:rsid w:val="000A1D45"/>
    <w:rsid w:val="000C5C9C"/>
    <w:rsid w:val="000F0597"/>
    <w:rsid w:val="000F24DA"/>
    <w:rsid w:val="000F5E0C"/>
    <w:rsid w:val="00103E34"/>
    <w:rsid w:val="001701FF"/>
    <w:rsid w:val="001919C8"/>
    <w:rsid w:val="00193650"/>
    <w:rsid w:val="0019390A"/>
    <w:rsid w:val="00194D40"/>
    <w:rsid w:val="001A42A1"/>
    <w:rsid w:val="001C12F3"/>
    <w:rsid w:val="001C25DB"/>
    <w:rsid w:val="001E4F19"/>
    <w:rsid w:val="001F2472"/>
    <w:rsid w:val="0022395F"/>
    <w:rsid w:val="00224D82"/>
    <w:rsid w:val="00237EC9"/>
    <w:rsid w:val="00254A93"/>
    <w:rsid w:val="0026236D"/>
    <w:rsid w:val="00264A7E"/>
    <w:rsid w:val="002768AB"/>
    <w:rsid w:val="002809EE"/>
    <w:rsid w:val="00297668"/>
    <w:rsid w:val="002A24A5"/>
    <w:rsid w:val="002E384D"/>
    <w:rsid w:val="00302D0B"/>
    <w:rsid w:val="00304507"/>
    <w:rsid w:val="003A2021"/>
    <w:rsid w:val="003A30C8"/>
    <w:rsid w:val="003A4807"/>
    <w:rsid w:val="003A4B6F"/>
    <w:rsid w:val="003B1EE2"/>
    <w:rsid w:val="003D1AF7"/>
    <w:rsid w:val="003F48C9"/>
    <w:rsid w:val="0041665F"/>
    <w:rsid w:val="004307F9"/>
    <w:rsid w:val="0043361D"/>
    <w:rsid w:val="004336E9"/>
    <w:rsid w:val="004600D1"/>
    <w:rsid w:val="004630A0"/>
    <w:rsid w:val="004831D3"/>
    <w:rsid w:val="004917C2"/>
    <w:rsid w:val="004B4277"/>
    <w:rsid w:val="004D5115"/>
    <w:rsid w:val="00504AE1"/>
    <w:rsid w:val="00536B20"/>
    <w:rsid w:val="00551A8D"/>
    <w:rsid w:val="00573EFC"/>
    <w:rsid w:val="005E0240"/>
    <w:rsid w:val="005E086C"/>
    <w:rsid w:val="005E2B7A"/>
    <w:rsid w:val="005E5934"/>
    <w:rsid w:val="005F1F40"/>
    <w:rsid w:val="00600908"/>
    <w:rsid w:val="0063540A"/>
    <w:rsid w:val="00642A4A"/>
    <w:rsid w:val="006502FA"/>
    <w:rsid w:val="00650AAC"/>
    <w:rsid w:val="0066667B"/>
    <w:rsid w:val="006956F2"/>
    <w:rsid w:val="006C0AB6"/>
    <w:rsid w:val="006C36FE"/>
    <w:rsid w:val="006C3A52"/>
    <w:rsid w:val="006D6267"/>
    <w:rsid w:val="006F7C61"/>
    <w:rsid w:val="00702C3D"/>
    <w:rsid w:val="007370A5"/>
    <w:rsid w:val="007635F3"/>
    <w:rsid w:val="00781BD3"/>
    <w:rsid w:val="00793251"/>
    <w:rsid w:val="00797A20"/>
    <w:rsid w:val="007B4C36"/>
    <w:rsid w:val="007B5EE0"/>
    <w:rsid w:val="007F1D73"/>
    <w:rsid w:val="008118E4"/>
    <w:rsid w:val="00813D92"/>
    <w:rsid w:val="008743B6"/>
    <w:rsid w:val="008804EF"/>
    <w:rsid w:val="00890568"/>
    <w:rsid w:val="008D4F6E"/>
    <w:rsid w:val="008E0711"/>
    <w:rsid w:val="008F2124"/>
    <w:rsid w:val="009213E1"/>
    <w:rsid w:val="0093126B"/>
    <w:rsid w:val="00961EAA"/>
    <w:rsid w:val="00963455"/>
    <w:rsid w:val="00966A51"/>
    <w:rsid w:val="00971470"/>
    <w:rsid w:val="00972D20"/>
    <w:rsid w:val="00976F2C"/>
    <w:rsid w:val="00990EFF"/>
    <w:rsid w:val="009A48D6"/>
    <w:rsid w:val="009B0629"/>
    <w:rsid w:val="009B32A9"/>
    <w:rsid w:val="009B4565"/>
    <w:rsid w:val="009B7AA7"/>
    <w:rsid w:val="009B7F13"/>
    <w:rsid w:val="009C32C0"/>
    <w:rsid w:val="009D176E"/>
    <w:rsid w:val="009F1792"/>
    <w:rsid w:val="00A16DD5"/>
    <w:rsid w:val="00A26527"/>
    <w:rsid w:val="00A44F5A"/>
    <w:rsid w:val="00A45EFF"/>
    <w:rsid w:val="00A50AF5"/>
    <w:rsid w:val="00A50D61"/>
    <w:rsid w:val="00A669D6"/>
    <w:rsid w:val="00A93B9C"/>
    <w:rsid w:val="00AA7611"/>
    <w:rsid w:val="00AF1434"/>
    <w:rsid w:val="00AF3AC3"/>
    <w:rsid w:val="00B03CDB"/>
    <w:rsid w:val="00B432E8"/>
    <w:rsid w:val="00B47AF6"/>
    <w:rsid w:val="00B64B56"/>
    <w:rsid w:val="00B80259"/>
    <w:rsid w:val="00B845FA"/>
    <w:rsid w:val="00B91C5E"/>
    <w:rsid w:val="00B924BD"/>
    <w:rsid w:val="00B95FA4"/>
    <w:rsid w:val="00BA3486"/>
    <w:rsid w:val="00BA6DC0"/>
    <w:rsid w:val="00C042E0"/>
    <w:rsid w:val="00C0438F"/>
    <w:rsid w:val="00C04E7D"/>
    <w:rsid w:val="00C15175"/>
    <w:rsid w:val="00C366C1"/>
    <w:rsid w:val="00C53718"/>
    <w:rsid w:val="00C6134E"/>
    <w:rsid w:val="00C729FB"/>
    <w:rsid w:val="00CB7EEF"/>
    <w:rsid w:val="00CC11B6"/>
    <w:rsid w:val="00D30F08"/>
    <w:rsid w:val="00D30F88"/>
    <w:rsid w:val="00D50FA7"/>
    <w:rsid w:val="00D544B0"/>
    <w:rsid w:val="00D57145"/>
    <w:rsid w:val="00DA12B7"/>
    <w:rsid w:val="00DA43BA"/>
    <w:rsid w:val="00DA55F2"/>
    <w:rsid w:val="00DB3D18"/>
    <w:rsid w:val="00DD0703"/>
    <w:rsid w:val="00DD0F37"/>
    <w:rsid w:val="00DE501F"/>
    <w:rsid w:val="00DF263E"/>
    <w:rsid w:val="00DF2944"/>
    <w:rsid w:val="00E20B65"/>
    <w:rsid w:val="00E2536F"/>
    <w:rsid w:val="00E57635"/>
    <w:rsid w:val="00E617BB"/>
    <w:rsid w:val="00E64ADC"/>
    <w:rsid w:val="00E65F9E"/>
    <w:rsid w:val="00EB4C92"/>
    <w:rsid w:val="00EB5489"/>
    <w:rsid w:val="00F22346"/>
    <w:rsid w:val="00F41B10"/>
    <w:rsid w:val="00F44D94"/>
    <w:rsid w:val="00F52B0B"/>
    <w:rsid w:val="00F64DAF"/>
    <w:rsid w:val="00F74DE5"/>
    <w:rsid w:val="00F87F12"/>
    <w:rsid w:val="00FA69E4"/>
    <w:rsid w:val="00FB485B"/>
    <w:rsid w:val="00FD24CA"/>
    <w:rsid w:val="00FD3BFE"/>
    <w:rsid w:val="00FD5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styleId="BodyText">
    <w:name w:val="Body Text"/>
    <w:basedOn w:val="Normal"/>
    <w:link w:val="BodyTextChar"/>
    <w:uiPriority w:val="99"/>
    <w:rsid w:val="00264A7E"/>
    <w:pPr>
      <w:ind w:firstLine="720"/>
      <w:jc w:val="both"/>
    </w:pPr>
    <w:rPr>
      <w:rFonts w:cs="Times New Roman"/>
      <w:sz w:val="28"/>
      <w:szCs w:val="28"/>
      <w:lang w:val="lv-LV" w:bidi="ar-SA"/>
    </w:rPr>
  </w:style>
  <w:style w:type="character" w:customStyle="1" w:styleId="BodyTextChar">
    <w:name w:val="Body Text Char"/>
    <w:basedOn w:val="DefaultParagraphFont"/>
    <w:link w:val="BodyText"/>
    <w:uiPriority w:val="99"/>
    <w:rsid w:val="00264A7E"/>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styleId="BodyText">
    <w:name w:val="Body Text"/>
    <w:basedOn w:val="Normal"/>
    <w:link w:val="BodyTextChar"/>
    <w:uiPriority w:val="99"/>
    <w:rsid w:val="00264A7E"/>
    <w:pPr>
      <w:ind w:firstLine="720"/>
      <w:jc w:val="both"/>
    </w:pPr>
    <w:rPr>
      <w:rFonts w:cs="Times New Roman"/>
      <w:sz w:val="28"/>
      <w:szCs w:val="28"/>
      <w:lang w:val="lv-LV" w:bidi="ar-SA"/>
    </w:rPr>
  </w:style>
  <w:style w:type="character" w:customStyle="1" w:styleId="BodyTextChar">
    <w:name w:val="Body Text Char"/>
    <w:basedOn w:val="DefaultParagraphFont"/>
    <w:link w:val="BodyText"/>
    <w:uiPriority w:val="99"/>
    <w:rsid w:val="00264A7E"/>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3312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kus.jekabson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1E08-7757-4D14-8CDB-8AEF172E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7C0CDBDB.dotm</Template>
  <TotalTime>6</TotalTime>
  <Pages>3</Pages>
  <Words>716</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Inguna Bubuce, Liene Liepiņa, Andris Jaško</dc:creator>
  <dc:description>Inguna.Bubuce@mil.lv; tel.67071810_x000d_
Liene.Liepina@mod.gov.lv; tel.67335015_x000d_
Andris.Jaško@mod.gov.lv; tel.67335197</dc:description>
  <cp:lastModifiedBy>Mikus Jekabsons</cp:lastModifiedBy>
  <cp:revision>9</cp:revision>
  <cp:lastPrinted>2014-01-24T08:19:00Z</cp:lastPrinted>
  <dcterms:created xsi:type="dcterms:W3CDTF">2014-08-26T09:49:00Z</dcterms:created>
  <dcterms:modified xsi:type="dcterms:W3CDTF">2014-08-27T07:35:00Z</dcterms:modified>
</cp:coreProperties>
</file>