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5E6D" w:rsidRPr="00960856" w:rsidRDefault="00735E6D" w:rsidP="004A288F">
      <w:pPr>
        <w:pStyle w:val="Heading5"/>
        <w:spacing w:line="360" w:lineRule="auto"/>
        <w:rPr>
          <w:sz w:val="24"/>
        </w:rPr>
      </w:pPr>
      <w:r w:rsidRPr="00960856">
        <w:rPr>
          <w:sz w:val="24"/>
        </w:rPr>
        <w:t>MEMORANDUM   OF   UNDERSTANDING</w:t>
      </w:r>
    </w:p>
    <w:p w:rsidR="00735E6D" w:rsidRPr="00960856" w:rsidRDefault="00735E6D" w:rsidP="004A288F">
      <w:pPr>
        <w:spacing w:line="360" w:lineRule="auto"/>
        <w:jc w:val="center"/>
        <w:rPr>
          <w:b/>
          <w:bCs/>
          <w:lang w:val="en-GB"/>
        </w:rPr>
      </w:pPr>
      <w:r w:rsidRPr="00960856">
        <w:rPr>
          <w:b/>
          <w:bCs/>
          <w:lang w:val="en-GB"/>
        </w:rPr>
        <w:t>AMONG</w:t>
      </w:r>
    </w:p>
    <w:p w:rsidR="00735E6D" w:rsidRPr="00960856" w:rsidRDefault="00350A69" w:rsidP="004A288F">
      <w:pPr>
        <w:spacing w:line="360" w:lineRule="auto"/>
        <w:jc w:val="center"/>
        <w:rPr>
          <w:b/>
          <w:color w:val="000000"/>
          <w:lang w:val="en-GB" w:eastAsia="pl-PL"/>
        </w:rPr>
      </w:pPr>
      <w:r w:rsidRPr="00960856">
        <w:rPr>
          <w:b/>
          <w:color w:val="000000"/>
          <w:lang w:val="en-GB" w:eastAsia="pl-PL"/>
        </w:rPr>
        <w:t>THE MINISTRY OF DEFENCE OF THE REPUBLIC OF LATVIA</w:t>
      </w:r>
      <w:r w:rsidR="004A288F" w:rsidRPr="00960856">
        <w:rPr>
          <w:b/>
          <w:color w:val="000000"/>
          <w:lang w:val="en-GB" w:eastAsia="pl-PL"/>
        </w:rPr>
        <w:t>,</w:t>
      </w:r>
    </w:p>
    <w:p w:rsidR="00C94BE7" w:rsidRPr="00960856" w:rsidRDefault="00C94BE7" w:rsidP="004A288F">
      <w:pPr>
        <w:spacing w:line="360" w:lineRule="auto"/>
        <w:jc w:val="center"/>
        <w:rPr>
          <w:b/>
          <w:bCs/>
          <w:caps/>
          <w:color w:val="000000"/>
          <w:lang w:val="en-GB" w:eastAsia="pl-PL"/>
        </w:rPr>
      </w:pPr>
      <w:r w:rsidRPr="00960856">
        <w:rPr>
          <w:b/>
          <w:bCs/>
          <w:caps/>
          <w:color w:val="000000"/>
          <w:lang w:val="en-GB" w:eastAsia="pl-PL"/>
        </w:rPr>
        <w:t>The Ministry of Defence of the Republic of Estonia,</w:t>
      </w:r>
    </w:p>
    <w:p w:rsidR="00C94BE7" w:rsidRPr="00960856" w:rsidRDefault="00C94BE7" w:rsidP="004A288F">
      <w:pPr>
        <w:spacing w:line="360" w:lineRule="auto"/>
        <w:jc w:val="center"/>
        <w:rPr>
          <w:b/>
          <w:bCs/>
          <w:caps/>
          <w:color w:val="000000"/>
          <w:lang w:val="en-GB" w:eastAsia="pl-PL"/>
        </w:rPr>
      </w:pPr>
      <w:r w:rsidRPr="00960856">
        <w:rPr>
          <w:b/>
          <w:bCs/>
          <w:caps/>
          <w:color w:val="000000"/>
          <w:lang w:val="en-GB" w:eastAsia="pl-PL"/>
        </w:rPr>
        <w:t>The Federal Ministry of Defence of the Federal Republic of Germany,</w:t>
      </w:r>
    </w:p>
    <w:p w:rsidR="00C94BE7" w:rsidRPr="00960856" w:rsidRDefault="00C94BE7" w:rsidP="004A288F">
      <w:pPr>
        <w:spacing w:line="360" w:lineRule="auto"/>
        <w:jc w:val="center"/>
        <w:rPr>
          <w:b/>
          <w:bCs/>
          <w:caps/>
          <w:color w:val="000000"/>
          <w:lang w:val="en-GB" w:eastAsia="pl-PL"/>
        </w:rPr>
      </w:pPr>
      <w:r w:rsidRPr="00960856">
        <w:rPr>
          <w:b/>
          <w:bCs/>
          <w:caps/>
          <w:color w:val="000000"/>
          <w:lang w:val="en-GB" w:eastAsia="pl-PL"/>
        </w:rPr>
        <w:t>The Ministry of Defence of the Italian Republic,</w:t>
      </w:r>
    </w:p>
    <w:p w:rsidR="00C94BE7" w:rsidRPr="00960856" w:rsidRDefault="00C94BE7" w:rsidP="004A288F">
      <w:pPr>
        <w:spacing w:line="360" w:lineRule="auto"/>
        <w:jc w:val="center"/>
        <w:rPr>
          <w:b/>
          <w:bCs/>
          <w:caps/>
          <w:color w:val="000000"/>
          <w:lang w:val="en-GB" w:eastAsia="pl-PL"/>
        </w:rPr>
      </w:pPr>
      <w:r w:rsidRPr="00960856">
        <w:rPr>
          <w:b/>
          <w:bCs/>
          <w:caps/>
          <w:color w:val="000000"/>
          <w:lang w:val="en-GB" w:eastAsia="pl-PL"/>
        </w:rPr>
        <w:t>The Ministry of National Defence of the Republic of Lithuania,</w:t>
      </w:r>
    </w:p>
    <w:p w:rsidR="004A288F" w:rsidRPr="00960856" w:rsidRDefault="00C94BE7" w:rsidP="004A288F">
      <w:pPr>
        <w:spacing w:line="360" w:lineRule="auto"/>
        <w:jc w:val="center"/>
        <w:rPr>
          <w:b/>
          <w:bCs/>
          <w:caps/>
          <w:color w:val="000000"/>
          <w:lang w:val="en-GB" w:eastAsia="pl-PL"/>
        </w:rPr>
      </w:pPr>
      <w:r w:rsidRPr="00960856">
        <w:rPr>
          <w:b/>
          <w:bCs/>
          <w:caps/>
          <w:color w:val="000000"/>
          <w:lang w:val="en-GB" w:eastAsia="pl-PL"/>
        </w:rPr>
        <w:t xml:space="preserve">The Ministry of National Defence of the Republic of Poland </w:t>
      </w:r>
    </w:p>
    <w:p w:rsidR="00C94BE7" w:rsidRPr="00960856" w:rsidRDefault="00C94BE7" w:rsidP="004A288F">
      <w:pPr>
        <w:spacing w:line="360" w:lineRule="auto"/>
        <w:jc w:val="center"/>
        <w:rPr>
          <w:b/>
          <w:bCs/>
          <w:caps/>
          <w:color w:val="000000"/>
          <w:lang w:val="en-GB" w:eastAsia="pl-PL"/>
        </w:rPr>
      </w:pPr>
      <w:r w:rsidRPr="00960856">
        <w:rPr>
          <w:b/>
          <w:bCs/>
          <w:caps/>
          <w:color w:val="000000"/>
          <w:lang w:val="en-GB" w:eastAsia="pl-PL"/>
        </w:rPr>
        <w:t>and</w:t>
      </w:r>
    </w:p>
    <w:p w:rsidR="0062637D" w:rsidRPr="00960856" w:rsidRDefault="00C94BE7" w:rsidP="004A288F">
      <w:pPr>
        <w:spacing w:line="360" w:lineRule="auto"/>
        <w:jc w:val="center"/>
        <w:rPr>
          <w:b/>
          <w:bCs/>
          <w:lang w:val="en-GB"/>
        </w:rPr>
      </w:pPr>
      <w:r w:rsidRPr="00960856">
        <w:rPr>
          <w:b/>
          <w:bCs/>
          <w:caps/>
          <w:color w:val="000000"/>
          <w:lang w:val="en-GB" w:eastAsia="pl-PL"/>
        </w:rPr>
        <w:t>The Ministry of Defence of the United Kingdom of Great Britain and Northern Ireland</w:t>
      </w:r>
    </w:p>
    <w:p w:rsidR="00735E6D" w:rsidRPr="00960856" w:rsidRDefault="0053668F" w:rsidP="004A288F">
      <w:pPr>
        <w:tabs>
          <w:tab w:val="left" w:pos="1948"/>
          <w:tab w:val="center" w:pos="4320"/>
        </w:tabs>
        <w:spacing w:line="360" w:lineRule="auto"/>
        <w:jc w:val="center"/>
        <w:rPr>
          <w:b/>
          <w:bCs/>
          <w:lang w:val="en-GB"/>
        </w:rPr>
      </w:pPr>
      <w:r w:rsidRPr="00960856">
        <w:rPr>
          <w:b/>
          <w:bCs/>
          <w:lang w:val="en-GB"/>
        </w:rPr>
        <w:t>AS WELL AS</w:t>
      </w:r>
    </w:p>
    <w:p w:rsidR="00735E6D" w:rsidRPr="00960856" w:rsidRDefault="00735E6D" w:rsidP="004A288F">
      <w:pPr>
        <w:spacing w:line="360" w:lineRule="auto"/>
        <w:jc w:val="center"/>
        <w:rPr>
          <w:b/>
          <w:bCs/>
          <w:lang w:val="en-GB"/>
        </w:rPr>
      </w:pPr>
      <w:r w:rsidRPr="00960856">
        <w:rPr>
          <w:b/>
          <w:bCs/>
          <w:lang w:val="en-GB"/>
        </w:rPr>
        <w:t>HEADQUARTERS, SUPREME ALLIED COMMANDER TRANSFORMATION</w:t>
      </w:r>
    </w:p>
    <w:p w:rsidR="00735E6D" w:rsidRPr="00960856" w:rsidRDefault="00735E6D" w:rsidP="004A288F">
      <w:pPr>
        <w:spacing w:line="360" w:lineRule="auto"/>
        <w:jc w:val="center"/>
        <w:rPr>
          <w:b/>
          <w:bCs/>
          <w:lang w:val="en-GB"/>
        </w:rPr>
      </w:pPr>
    </w:p>
    <w:p w:rsidR="00735E6D" w:rsidRPr="00960856" w:rsidRDefault="00735E6D" w:rsidP="004A288F">
      <w:pPr>
        <w:spacing w:line="360" w:lineRule="auto"/>
        <w:jc w:val="center"/>
        <w:rPr>
          <w:b/>
          <w:bCs/>
          <w:lang w:val="en-GB"/>
        </w:rPr>
      </w:pPr>
      <w:r w:rsidRPr="00960856">
        <w:rPr>
          <w:b/>
          <w:bCs/>
          <w:lang w:val="en-GB"/>
        </w:rPr>
        <w:t>CONCERNING</w:t>
      </w:r>
    </w:p>
    <w:p w:rsidR="00E83957" w:rsidRPr="00960856" w:rsidRDefault="00735E6D" w:rsidP="004A288F">
      <w:pPr>
        <w:spacing w:line="360" w:lineRule="auto"/>
        <w:jc w:val="center"/>
        <w:rPr>
          <w:b/>
          <w:bCs/>
          <w:lang w:val="en-GB"/>
        </w:rPr>
      </w:pPr>
      <w:r w:rsidRPr="00960856">
        <w:rPr>
          <w:b/>
          <w:bCs/>
          <w:lang w:val="en-GB"/>
        </w:rPr>
        <w:t>THE FUNCTIONAL RELATIONSHIP REGARDING</w:t>
      </w:r>
      <w:r w:rsidR="00E83957" w:rsidRPr="00960856">
        <w:rPr>
          <w:b/>
          <w:bCs/>
          <w:lang w:val="en-GB"/>
        </w:rPr>
        <w:t xml:space="preserve"> </w:t>
      </w:r>
      <w:r w:rsidRPr="00960856">
        <w:rPr>
          <w:b/>
          <w:bCs/>
          <w:lang w:val="en-GB"/>
        </w:rPr>
        <w:t>THE</w:t>
      </w:r>
    </w:p>
    <w:p w:rsidR="00350A69" w:rsidRPr="00960856" w:rsidRDefault="00350A69" w:rsidP="004A288F">
      <w:pPr>
        <w:spacing w:line="360" w:lineRule="auto"/>
        <w:jc w:val="center"/>
        <w:rPr>
          <w:b/>
          <w:color w:val="000000"/>
          <w:lang w:val="en-GB" w:eastAsia="pl-PL"/>
        </w:rPr>
      </w:pPr>
      <w:r w:rsidRPr="00960856">
        <w:rPr>
          <w:b/>
          <w:bCs/>
          <w:lang w:val="en-GB"/>
        </w:rPr>
        <w:t xml:space="preserve">NATO </w:t>
      </w:r>
      <w:r w:rsidRPr="00960856">
        <w:rPr>
          <w:b/>
          <w:color w:val="000000"/>
          <w:lang w:val="en-GB" w:eastAsia="pl-PL"/>
        </w:rPr>
        <w:t>STRATEGIC COMMUNICATIONS</w:t>
      </w:r>
    </w:p>
    <w:p w:rsidR="00735E6D" w:rsidRPr="00960856" w:rsidRDefault="00735E6D" w:rsidP="004A288F">
      <w:pPr>
        <w:spacing w:line="360" w:lineRule="auto"/>
        <w:jc w:val="center"/>
        <w:rPr>
          <w:b/>
          <w:bCs/>
          <w:sz w:val="28"/>
          <w:szCs w:val="28"/>
          <w:lang w:val="en-GB"/>
        </w:rPr>
      </w:pPr>
      <w:r w:rsidRPr="00960856">
        <w:rPr>
          <w:b/>
          <w:bCs/>
          <w:lang w:val="en-GB"/>
        </w:rPr>
        <w:t>CENTRE OF EXCELLENCE</w:t>
      </w:r>
    </w:p>
    <w:p w:rsidR="00350A69" w:rsidRPr="00960856" w:rsidRDefault="00837BE8" w:rsidP="004A288F">
      <w:pPr>
        <w:jc w:val="center"/>
        <w:rPr>
          <w:color w:val="000000"/>
          <w:lang w:val="en-GB" w:eastAsia="pl-PL"/>
        </w:rPr>
      </w:pPr>
      <w:r w:rsidRPr="00960856">
        <w:rPr>
          <w:noProof/>
          <w:sz w:val="32"/>
          <w:szCs w:val="32"/>
          <w:lang w:val="lv-LV" w:eastAsia="lv-LV"/>
        </w:rPr>
        <w:drawing>
          <wp:inline distT="0" distB="0" distL="0" distR="0" wp14:anchorId="09A13431" wp14:editId="085BFFC4">
            <wp:extent cx="1534641" cy="2170706"/>
            <wp:effectExtent l="0" t="0" r="889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NAT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9163" cy="2177102"/>
                    </a:xfrm>
                    <a:prstGeom prst="rect">
                      <a:avLst/>
                    </a:prstGeom>
                  </pic:spPr>
                </pic:pic>
              </a:graphicData>
            </a:graphic>
          </wp:inline>
        </w:drawing>
      </w:r>
    </w:p>
    <w:p w:rsidR="00C16F62" w:rsidRPr="00960856" w:rsidRDefault="00735E6D" w:rsidP="004A288F">
      <w:pPr>
        <w:jc w:val="center"/>
        <w:rPr>
          <w:b/>
          <w:bCs/>
          <w:lang w:val="en-GB"/>
        </w:rPr>
      </w:pPr>
      <w:r w:rsidRPr="00960856">
        <w:rPr>
          <w:b/>
          <w:bCs/>
          <w:lang w:val="en-GB"/>
        </w:rPr>
        <w:br w:type="page"/>
      </w:r>
    </w:p>
    <w:p w:rsidR="0053668F" w:rsidRPr="00960856" w:rsidRDefault="0053668F" w:rsidP="004A288F">
      <w:pPr>
        <w:rPr>
          <w:b/>
          <w:bCs/>
          <w:lang w:val="en-GB"/>
        </w:rPr>
      </w:pPr>
      <w:r w:rsidRPr="00960856">
        <w:rPr>
          <w:b/>
          <w:bCs/>
          <w:lang w:val="en-GB"/>
        </w:rPr>
        <w:lastRenderedPageBreak/>
        <w:t>TABLE OF CONTENTS</w:t>
      </w:r>
    </w:p>
    <w:p w:rsidR="0053668F" w:rsidRPr="00960856" w:rsidRDefault="0053668F" w:rsidP="004A288F">
      <w:pPr>
        <w:rPr>
          <w:b/>
          <w:bCs/>
          <w:lang w:val="en-GB"/>
        </w:rPr>
      </w:pPr>
    </w:p>
    <w:p w:rsidR="0053668F" w:rsidRPr="00960856" w:rsidRDefault="0053668F" w:rsidP="004A288F">
      <w:pPr>
        <w:rPr>
          <w:b/>
          <w:bCs/>
          <w:lang w:val="en-GB"/>
        </w:rPr>
      </w:pPr>
      <w:r w:rsidRPr="00960856">
        <w:rPr>
          <w:b/>
          <w:bCs/>
          <w:lang w:val="en-GB"/>
        </w:rPr>
        <w:t>Introduction</w:t>
      </w:r>
    </w:p>
    <w:p w:rsidR="0053668F" w:rsidRPr="00960856" w:rsidRDefault="0053668F" w:rsidP="004A288F">
      <w:pPr>
        <w:rPr>
          <w:bCs/>
          <w:lang w:val="en-GB"/>
        </w:rPr>
      </w:pPr>
      <w:r w:rsidRPr="00960856">
        <w:rPr>
          <w:bCs/>
          <w:lang w:val="en-GB"/>
        </w:rPr>
        <w:t>Section 1:   Definitions</w:t>
      </w:r>
    </w:p>
    <w:p w:rsidR="0053668F" w:rsidRPr="00960856" w:rsidRDefault="0053668F" w:rsidP="004A288F">
      <w:pPr>
        <w:rPr>
          <w:bCs/>
          <w:lang w:val="en-GB"/>
        </w:rPr>
      </w:pPr>
      <w:r w:rsidRPr="00960856">
        <w:rPr>
          <w:bCs/>
          <w:lang w:val="en-GB"/>
        </w:rPr>
        <w:t>Section 2:   Purpose</w:t>
      </w:r>
    </w:p>
    <w:p w:rsidR="0053668F" w:rsidRPr="00960856" w:rsidRDefault="0053668F" w:rsidP="004A288F">
      <w:pPr>
        <w:rPr>
          <w:bCs/>
          <w:lang w:val="en-GB"/>
        </w:rPr>
      </w:pPr>
      <w:r w:rsidRPr="00960856">
        <w:rPr>
          <w:bCs/>
          <w:lang w:val="en-GB"/>
        </w:rPr>
        <w:t xml:space="preserve">Section 3:   The Role of the </w:t>
      </w:r>
      <w:r w:rsidR="005D62FB" w:rsidRPr="00960856">
        <w:rPr>
          <w:snapToGrid w:val="0"/>
          <w:lang w:val="en-GB" w:eastAsia="de-DE"/>
        </w:rPr>
        <w:t>NATO</w:t>
      </w:r>
      <w:r w:rsidR="005D62FB" w:rsidRPr="00960856">
        <w:rPr>
          <w:lang w:val="en-GB"/>
        </w:rPr>
        <w:t xml:space="preserve"> </w:t>
      </w:r>
      <w:r w:rsidR="0071070C" w:rsidRPr="00960856">
        <w:rPr>
          <w:lang w:val="en-GB"/>
        </w:rPr>
        <w:t>StratCom</w:t>
      </w:r>
      <w:r w:rsidRPr="00960856">
        <w:rPr>
          <w:bCs/>
          <w:lang w:val="en-GB"/>
        </w:rPr>
        <w:t xml:space="preserve"> COE </w:t>
      </w:r>
    </w:p>
    <w:p w:rsidR="0053668F" w:rsidRPr="00960856" w:rsidRDefault="0053668F" w:rsidP="004A288F">
      <w:pPr>
        <w:rPr>
          <w:bCs/>
          <w:lang w:val="en-GB"/>
        </w:rPr>
      </w:pPr>
      <w:r w:rsidRPr="00960856">
        <w:rPr>
          <w:bCs/>
          <w:lang w:val="en-GB"/>
        </w:rPr>
        <w:t>Section 4:   General Understanding</w:t>
      </w:r>
    </w:p>
    <w:p w:rsidR="0053668F" w:rsidRPr="00960856" w:rsidRDefault="0053668F" w:rsidP="004A288F">
      <w:pPr>
        <w:rPr>
          <w:bCs/>
          <w:lang w:val="en-GB"/>
        </w:rPr>
      </w:pPr>
      <w:r w:rsidRPr="00960856">
        <w:rPr>
          <w:bCs/>
          <w:lang w:val="en-GB"/>
        </w:rPr>
        <w:t xml:space="preserve">Section 5:   Responsibilities of the </w:t>
      </w:r>
      <w:r w:rsidR="005D62FB" w:rsidRPr="00960856">
        <w:rPr>
          <w:snapToGrid w:val="0"/>
          <w:lang w:val="en-GB" w:eastAsia="de-DE"/>
        </w:rPr>
        <w:t>NATO</w:t>
      </w:r>
      <w:r w:rsidR="005D62FB" w:rsidRPr="00960856">
        <w:rPr>
          <w:lang w:val="en-GB"/>
        </w:rPr>
        <w:t xml:space="preserve"> </w:t>
      </w:r>
      <w:r w:rsidR="0071070C" w:rsidRPr="00960856">
        <w:rPr>
          <w:lang w:val="en-GB"/>
        </w:rPr>
        <w:t>StratCom</w:t>
      </w:r>
      <w:r w:rsidRPr="00960856">
        <w:rPr>
          <w:bCs/>
          <w:lang w:val="en-GB"/>
        </w:rPr>
        <w:t xml:space="preserve"> COE</w:t>
      </w:r>
    </w:p>
    <w:p w:rsidR="0053668F" w:rsidRPr="00960856" w:rsidRDefault="0053668F" w:rsidP="004A288F">
      <w:pPr>
        <w:rPr>
          <w:bCs/>
          <w:lang w:val="en-GB"/>
        </w:rPr>
      </w:pPr>
      <w:r w:rsidRPr="00960856">
        <w:rPr>
          <w:bCs/>
          <w:lang w:val="en-GB"/>
        </w:rPr>
        <w:t>Section 6:   Responsibilities of HQ SACT</w:t>
      </w:r>
    </w:p>
    <w:p w:rsidR="0053668F" w:rsidRPr="00960856" w:rsidRDefault="0053668F" w:rsidP="004A288F">
      <w:pPr>
        <w:rPr>
          <w:bCs/>
          <w:lang w:val="en-GB"/>
        </w:rPr>
      </w:pPr>
      <w:r w:rsidRPr="00960856">
        <w:rPr>
          <w:bCs/>
          <w:lang w:val="en-GB"/>
        </w:rPr>
        <w:t>Section 7:   Co</w:t>
      </w:r>
      <w:r w:rsidR="004A288F" w:rsidRPr="00960856">
        <w:rPr>
          <w:bCs/>
          <w:lang w:val="en-GB"/>
        </w:rPr>
        <w:t>-</w:t>
      </w:r>
      <w:r w:rsidRPr="00960856">
        <w:rPr>
          <w:bCs/>
          <w:lang w:val="en-GB"/>
        </w:rPr>
        <w:t>ordination</w:t>
      </w:r>
    </w:p>
    <w:p w:rsidR="0053668F" w:rsidRPr="00960856" w:rsidRDefault="0053668F" w:rsidP="004A288F">
      <w:pPr>
        <w:rPr>
          <w:bCs/>
          <w:lang w:val="en-GB"/>
        </w:rPr>
      </w:pPr>
      <w:r w:rsidRPr="00960856">
        <w:rPr>
          <w:bCs/>
          <w:lang w:val="en-GB"/>
        </w:rPr>
        <w:t>Section 8:   Legal Considerations</w:t>
      </w:r>
    </w:p>
    <w:p w:rsidR="0053668F" w:rsidRPr="00960856" w:rsidRDefault="0053668F" w:rsidP="004A288F">
      <w:pPr>
        <w:rPr>
          <w:bCs/>
          <w:lang w:val="en-GB"/>
        </w:rPr>
      </w:pPr>
      <w:r w:rsidRPr="00960856">
        <w:rPr>
          <w:bCs/>
          <w:lang w:val="en-GB"/>
        </w:rPr>
        <w:t>Section 9:   Financial Aspects</w:t>
      </w:r>
    </w:p>
    <w:p w:rsidR="0053668F" w:rsidRPr="00960856" w:rsidRDefault="0053668F" w:rsidP="004A288F">
      <w:pPr>
        <w:rPr>
          <w:bCs/>
          <w:lang w:val="en-GB"/>
        </w:rPr>
      </w:pPr>
      <w:r w:rsidRPr="00960856">
        <w:rPr>
          <w:bCs/>
          <w:lang w:val="en-GB"/>
        </w:rPr>
        <w:t xml:space="preserve">Section 10: Security </w:t>
      </w:r>
      <w:r w:rsidR="004A288F" w:rsidRPr="00960856">
        <w:rPr>
          <w:bCs/>
          <w:lang w:val="en-GB"/>
        </w:rPr>
        <w:t>and Confidentiality</w:t>
      </w:r>
    </w:p>
    <w:p w:rsidR="0053668F" w:rsidRPr="00960856" w:rsidRDefault="0053668F" w:rsidP="004A288F">
      <w:pPr>
        <w:rPr>
          <w:bCs/>
          <w:lang w:val="en-GB"/>
        </w:rPr>
      </w:pPr>
      <w:r w:rsidRPr="00960856">
        <w:rPr>
          <w:bCs/>
          <w:lang w:val="en-GB"/>
        </w:rPr>
        <w:t>Section 11: Settlement of Disputes</w:t>
      </w:r>
    </w:p>
    <w:p w:rsidR="0053668F" w:rsidRPr="00960856" w:rsidRDefault="0053668F" w:rsidP="004A288F">
      <w:pPr>
        <w:rPr>
          <w:bCs/>
          <w:lang w:val="en-GB"/>
        </w:rPr>
      </w:pPr>
      <w:r w:rsidRPr="00960856">
        <w:rPr>
          <w:bCs/>
          <w:lang w:val="en-GB"/>
        </w:rPr>
        <w:t>Section 12: Amendments and Record of Change</w:t>
      </w:r>
    </w:p>
    <w:p w:rsidR="0053668F" w:rsidRPr="00960856" w:rsidRDefault="0053668F" w:rsidP="004A288F">
      <w:pPr>
        <w:rPr>
          <w:bCs/>
          <w:lang w:val="en-GB"/>
        </w:rPr>
      </w:pPr>
      <w:r w:rsidRPr="00960856">
        <w:rPr>
          <w:bCs/>
          <w:lang w:val="en-GB"/>
        </w:rPr>
        <w:t>Section 13: Additional Participation and Withdrawal</w:t>
      </w:r>
    </w:p>
    <w:p w:rsidR="0053668F" w:rsidRPr="00960856" w:rsidRDefault="0053668F" w:rsidP="004A288F">
      <w:pPr>
        <w:rPr>
          <w:bCs/>
          <w:lang w:val="en-GB"/>
        </w:rPr>
      </w:pPr>
      <w:r w:rsidRPr="00960856">
        <w:rPr>
          <w:bCs/>
          <w:lang w:val="en-GB"/>
        </w:rPr>
        <w:t>Section 14: Final Considerations</w:t>
      </w:r>
    </w:p>
    <w:p w:rsidR="0053668F" w:rsidRPr="00960856" w:rsidRDefault="0053668F" w:rsidP="004A288F">
      <w:pPr>
        <w:rPr>
          <w:bCs/>
          <w:lang w:val="en-GB"/>
        </w:rPr>
      </w:pPr>
    </w:p>
    <w:p w:rsidR="0053668F" w:rsidRPr="00960856" w:rsidRDefault="0053668F" w:rsidP="004A288F">
      <w:pPr>
        <w:rPr>
          <w:b/>
          <w:bCs/>
          <w:lang w:val="en-GB"/>
        </w:rPr>
      </w:pPr>
      <w:r w:rsidRPr="00960856">
        <w:rPr>
          <w:b/>
          <w:bCs/>
          <w:lang w:val="en-GB"/>
        </w:rPr>
        <w:t>Annexes:</w:t>
      </w:r>
    </w:p>
    <w:p w:rsidR="0053668F" w:rsidRPr="00960856" w:rsidRDefault="0053668F" w:rsidP="004A288F">
      <w:pPr>
        <w:rPr>
          <w:bCs/>
          <w:lang w:val="en-GB"/>
        </w:rPr>
      </w:pPr>
      <w:r w:rsidRPr="00960856">
        <w:rPr>
          <w:bCs/>
          <w:lang w:val="en-GB"/>
        </w:rPr>
        <w:t>Annex A:  Sample</w:t>
      </w:r>
      <w:r w:rsidR="004A288F" w:rsidRPr="00960856">
        <w:rPr>
          <w:bCs/>
          <w:lang w:val="en-GB"/>
        </w:rPr>
        <w:t xml:space="preserve"> of</w:t>
      </w:r>
      <w:r w:rsidRPr="00960856">
        <w:rPr>
          <w:bCs/>
          <w:lang w:val="en-GB"/>
        </w:rPr>
        <w:t xml:space="preserve"> NOJ</w:t>
      </w:r>
    </w:p>
    <w:p w:rsidR="0053668F" w:rsidRPr="00960856" w:rsidRDefault="0053668F" w:rsidP="004A288F">
      <w:pPr>
        <w:rPr>
          <w:bCs/>
          <w:lang w:val="en-GB"/>
        </w:rPr>
      </w:pPr>
      <w:r w:rsidRPr="00960856">
        <w:rPr>
          <w:bCs/>
          <w:lang w:val="en-GB"/>
        </w:rPr>
        <w:t>Annex B:  Record of Change</w:t>
      </w:r>
    </w:p>
    <w:p w:rsidR="0053668F" w:rsidRPr="00960856" w:rsidRDefault="0053668F" w:rsidP="004A288F">
      <w:pPr>
        <w:rPr>
          <w:b/>
          <w:bCs/>
          <w:lang w:val="en-GB"/>
        </w:rPr>
      </w:pPr>
      <w:r w:rsidRPr="00960856">
        <w:rPr>
          <w:b/>
          <w:bCs/>
          <w:lang w:val="en-GB"/>
        </w:rPr>
        <w:br w:type="page"/>
      </w:r>
    </w:p>
    <w:p w:rsidR="00735E6D" w:rsidRPr="00960856" w:rsidRDefault="00735E6D" w:rsidP="004A288F">
      <w:pPr>
        <w:jc w:val="center"/>
        <w:rPr>
          <w:b/>
          <w:bCs/>
          <w:lang w:val="en-GB"/>
        </w:rPr>
      </w:pPr>
      <w:r w:rsidRPr="00960856">
        <w:rPr>
          <w:b/>
          <w:bCs/>
          <w:lang w:val="en-GB"/>
        </w:rPr>
        <w:lastRenderedPageBreak/>
        <w:t>INTRODUCTION</w:t>
      </w:r>
    </w:p>
    <w:p w:rsidR="00735E6D" w:rsidRPr="00960856" w:rsidRDefault="00735E6D" w:rsidP="004A288F">
      <w:pPr>
        <w:pStyle w:val="Header"/>
        <w:tabs>
          <w:tab w:val="clear" w:pos="4153"/>
          <w:tab w:val="clear" w:pos="8306"/>
        </w:tabs>
        <w:jc w:val="both"/>
      </w:pPr>
    </w:p>
    <w:p w:rsidR="00840617" w:rsidRPr="00960856" w:rsidRDefault="00C94BE7" w:rsidP="004A288F">
      <w:pPr>
        <w:pStyle w:val="BodyText"/>
        <w:tabs>
          <w:tab w:val="left" w:pos="204"/>
        </w:tabs>
        <w:jc w:val="both"/>
        <w:rPr>
          <w:b/>
          <w:lang w:val="en-GB"/>
        </w:rPr>
      </w:pPr>
      <w:r w:rsidRPr="00960856">
        <w:rPr>
          <w:lang w:val="en-GB"/>
        </w:rPr>
        <w:t xml:space="preserve">The </w:t>
      </w:r>
      <w:r w:rsidRPr="00960856">
        <w:rPr>
          <w:color w:val="000000"/>
          <w:lang w:val="en-GB" w:eastAsia="pl-PL"/>
        </w:rPr>
        <w:t>Ministry of Defence of the Republic of Latvia</w:t>
      </w:r>
      <w:r w:rsidRPr="00960856">
        <w:rPr>
          <w:lang w:val="en-GB"/>
        </w:rPr>
        <w:t>, Framework Nation, t</w:t>
      </w:r>
      <w:r w:rsidRPr="00960856">
        <w:rPr>
          <w:bCs/>
          <w:color w:val="000000"/>
          <w:lang w:val="en-GB" w:eastAsia="pl-PL"/>
        </w:rPr>
        <w:t>he Ministry of Defence of the Republic of Estonia, the Federal Ministry of Defence of the Federal Republic of Germany, the Ministry of Defence of the Italian Republic, the Ministry of National Defence of the Republic of Lithuania, the Ministry of National Defence of the Republic of Poland and the Ministry of Defence of the United Kingdom of Great Britain and Northern Ireland</w:t>
      </w:r>
      <w:r w:rsidRPr="00960856">
        <w:rPr>
          <w:lang w:val="en-GB"/>
        </w:rPr>
        <w:t>,</w:t>
      </w:r>
      <w:r w:rsidR="00C16F62" w:rsidRPr="00960856">
        <w:rPr>
          <w:b/>
          <w:lang w:val="en-GB"/>
        </w:rPr>
        <w:t xml:space="preserve"> </w:t>
      </w:r>
    </w:p>
    <w:p w:rsidR="00840617" w:rsidRPr="00960856" w:rsidRDefault="00840617" w:rsidP="004A288F">
      <w:pPr>
        <w:pStyle w:val="BodyText"/>
        <w:tabs>
          <w:tab w:val="left" w:pos="204"/>
        </w:tabs>
        <w:jc w:val="both"/>
        <w:rPr>
          <w:b/>
          <w:lang w:val="en-GB"/>
        </w:rPr>
      </w:pPr>
    </w:p>
    <w:p w:rsidR="00840617" w:rsidRPr="00960856" w:rsidRDefault="00C16F62" w:rsidP="004A288F">
      <w:pPr>
        <w:pStyle w:val="BodyText"/>
        <w:tabs>
          <w:tab w:val="left" w:pos="204"/>
        </w:tabs>
        <w:jc w:val="both"/>
        <w:rPr>
          <w:lang w:val="en-GB"/>
        </w:rPr>
      </w:pPr>
      <w:proofErr w:type="gramStart"/>
      <w:r w:rsidRPr="00960856">
        <w:rPr>
          <w:lang w:val="en-GB"/>
        </w:rPr>
        <w:t>hereinafter</w:t>
      </w:r>
      <w:proofErr w:type="gramEnd"/>
      <w:r w:rsidRPr="00960856">
        <w:rPr>
          <w:lang w:val="en-GB"/>
        </w:rPr>
        <w:t xml:space="preserve"> referred as the “</w:t>
      </w:r>
      <w:r w:rsidR="00AE13BC" w:rsidRPr="00960856">
        <w:rPr>
          <w:lang w:val="en-GB"/>
        </w:rPr>
        <w:t>Sponsoring</w:t>
      </w:r>
      <w:r w:rsidRPr="00960856">
        <w:rPr>
          <w:lang w:val="en-GB"/>
        </w:rPr>
        <w:t xml:space="preserve"> Nations”, </w:t>
      </w:r>
    </w:p>
    <w:p w:rsidR="00840617" w:rsidRPr="00960856" w:rsidRDefault="00840617" w:rsidP="004A288F">
      <w:pPr>
        <w:pStyle w:val="BodyText"/>
        <w:tabs>
          <w:tab w:val="left" w:pos="204"/>
        </w:tabs>
        <w:jc w:val="both"/>
        <w:rPr>
          <w:lang w:val="en-GB"/>
        </w:rPr>
      </w:pPr>
    </w:p>
    <w:p w:rsidR="00840617" w:rsidRPr="00960856" w:rsidRDefault="00AF5CDA" w:rsidP="004A288F">
      <w:pPr>
        <w:pStyle w:val="BodyText"/>
        <w:tabs>
          <w:tab w:val="left" w:pos="204"/>
        </w:tabs>
        <w:jc w:val="both"/>
        <w:rPr>
          <w:lang w:val="en-GB"/>
        </w:rPr>
      </w:pPr>
      <w:proofErr w:type="gramStart"/>
      <w:r w:rsidRPr="00960856">
        <w:rPr>
          <w:lang w:val="en-GB"/>
        </w:rPr>
        <w:t>and</w:t>
      </w:r>
      <w:proofErr w:type="gramEnd"/>
      <w:r w:rsidRPr="00960856">
        <w:rPr>
          <w:lang w:val="en-GB"/>
        </w:rPr>
        <w:t xml:space="preserve"> </w:t>
      </w:r>
      <w:r w:rsidRPr="00960856">
        <w:rPr>
          <w:snapToGrid w:val="0"/>
          <w:lang w:val="en-GB"/>
        </w:rPr>
        <w:t>t</w:t>
      </w:r>
      <w:r w:rsidR="00735E6D" w:rsidRPr="00960856">
        <w:rPr>
          <w:snapToGrid w:val="0"/>
          <w:lang w:val="en-GB"/>
        </w:rPr>
        <w:t xml:space="preserve">he </w:t>
      </w:r>
      <w:r w:rsidR="00735E6D" w:rsidRPr="00960856">
        <w:rPr>
          <w:lang w:val="en-GB"/>
        </w:rPr>
        <w:t xml:space="preserve">Headquarters, Supreme Allied Commander Transformation (HQ SACT), </w:t>
      </w:r>
    </w:p>
    <w:p w:rsidR="00840617" w:rsidRPr="00960856" w:rsidRDefault="00840617" w:rsidP="004A288F">
      <w:pPr>
        <w:pStyle w:val="BodyText"/>
        <w:tabs>
          <w:tab w:val="left" w:pos="204"/>
        </w:tabs>
        <w:jc w:val="both"/>
        <w:rPr>
          <w:lang w:val="en-GB"/>
        </w:rPr>
      </w:pPr>
    </w:p>
    <w:p w:rsidR="00735E6D" w:rsidRPr="00960856" w:rsidRDefault="00735E6D" w:rsidP="004A288F">
      <w:pPr>
        <w:pStyle w:val="BodyText"/>
        <w:tabs>
          <w:tab w:val="left" w:pos="204"/>
        </w:tabs>
        <w:jc w:val="both"/>
        <w:rPr>
          <w:lang w:val="en-GB"/>
        </w:rPr>
      </w:pPr>
      <w:proofErr w:type="gramStart"/>
      <w:r w:rsidRPr="00960856">
        <w:rPr>
          <w:lang w:val="en-GB"/>
        </w:rPr>
        <w:t>hereinafter</w:t>
      </w:r>
      <w:proofErr w:type="gramEnd"/>
      <w:r w:rsidRPr="00960856">
        <w:rPr>
          <w:lang w:val="en-GB"/>
        </w:rPr>
        <w:t xml:space="preserve"> referred to col</w:t>
      </w:r>
      <w:r w:rsidR="00F63463" w:rsidRPr="00960856">
        <w:rPr>
          <w:lang w:val="en-GB"/>
        </w:rPr>
        <w:t>lectively as the “</w:t>
      </w:r>
      <w:r w:rsidR="00AE13BC" w:rsidRPr="00960856">
        <w:rPr>
          <w:lang w:val="en-GB"/>
        </w:rPr>
        <w:t>Participants</w:t>
      </w:r>
      <w:r w:rsidR="00AD0A59" w:rsidRPr="00960856">
        <w:rPr>
          <w:lang w:val="en-GB"/>
        </w:rPr>
        <w:t>”</w:t>
      </w:r>
      <w:r w:rsidR="00CB755E" w:rsidRPr="00960856">
        <w:rPr>
          <w:lang w:val="en-GB"/>
        </w:rPr>
        <w:t>;</w:t>
      </w:r>
    </w:p>
    <w:p w:rsidR="00735E6D" w:rsidRPr="00960856" w:rsidRDefault="00735E6D" w:rsidP="004A288F">
      <w:pPr>
        <w:jc w:val="both"/>
        <w:rPr>
          <w:lang w:val="en-GB"/>
        </w:rPr>
      </w:pPr>
    </w:p>
    <w:p w:rsidR="00735E6D" w:rsidRPr="00960856" w:rsidRDefault="00735E6D" w:rsidP="004A288F">
      <w:pPr>
        <w:jc w:val="both"/>
        <w:rPr>
          <w:lang w:val="en-GB"/>
        </w:rPr>
      </w:pPr>
      <w:r w:rsidRPr="00960856">
        <w:rPr>
          <w:lang w:val="en-GB"/>
        </w:rPr>
        <w:t>DESIRING to further enhance their co-operation in the framework of the North Atlantic Treaty, signed on 4 April 1949;</w:t>
      </w:r>
    </w:p>
    <w:p w:rsidR="00735E6D" w:rsidRPr="00960856" w:rsidRDefault="00735E6D" w:rsidP="004A288F">
      <w:pPr>
        <w:jc w:val="both"/>
        <w:rPr>
          <w:lang w:val="en-GB"/>
        </w:rPr>
      </w:pPr>
    </w:p>
    <w:p w:rsidR="00A0026A" w:rsidRPr="00960856" w:rsidRDefault="00A0026A" w:rsidP="004A288F">
      <w:pPr>
        <w:jc w:val="both"/>
        <w:rPr>
          <w:lang w:val="en-GB"/>
        </w:rPr>
      </w:pPr>
      <w:r w:rsidRPr="00960856">
        <w:rPr>
          <w:lang w:val="en-GB"/>
        </w:rPr>
        <w:t>CONSIDERING that in accordance with MC 324/</w:t>
      </w:r>
      <w:r w:rsidR="00650EC9" w:rsidRPr="00960856">
        <w:rPr>
          <w:lang w:val="en-GB"/>
        </w:rPr>
        <w:t xml:space="preserve">3 </w:t>
      </w:r>
      <w:r w:rsidR="00C872B0" w:rsidRPr="00960856">
        <w:rPr>
          <w:lang w:val="en-GB"/>
        </w:rPr>
        <w:t>(Final)</w:t>
      </w:r>
      <w:r w:rsidRPr="00960856">
        <w:rPr>
          <w:lang w:val="en-GB"/>
        </w:rPr>
        <w:t xml:space="preserve"> “</w:t>
      </w:r>
      <w:r w:rsidR="00C872B0" w:rsidRPr="00960856">
        <w:rPr>
          <w:lang w:val="en-GB"/>
        </w:rPr>
        <w:t xml:space="preserve">the </w:t>
      </w:r>
      <w:r w:rsidRPr="00960856">
        <w:rPr>
          <w:lang w:val="en-GB"/>
        </w:rPr>
        <w:t xml:space="preserve">NATO Military Command Structure”, dated </w:t>
      </w:r>
      <w:r w:rsidR="00650EC9" w:rsidRPr="00960856">
        <w:rPr>
          <w:lang w:val="en-GB"/>
        </w:rPr>
        <w:t>30 January 2013</w:t>
      </w:r>
      <w:r w:rsidRPr="00960856">
        <w:rPr>
          <w:lang w:val="en-GB"/>
        </w:rPr>
        <w:t>, and MCM-236-03 “MC Concept for Centres of Excellence”, dated 4 December 2003, the</w:t>
      </w:r>
      <w:r w:rsidR="005A0331" w:rsidRPr="00960856">
        <w:rPr>
          <w:lang w:val="en-GB"/>
        </w:rPr>
        <w:t xml:space="preserve"> </w:t>
      </w:r>
      <w:r w:rsidRPr="00960856">
        <w:rPr>
          <w:lang w:val="en-GB"/>
        </w:rPr>
        <w:t>NATO Command Arrangements (NCA) are supported by a network of Centres of Excellence (COE) which provide opportunities to enhance education and training, to improve interoperability and capabilities, to assist in doctrine development and to test and validate concepts through experimentation;</w:t>
      </w:r>
    </w:p>
    <w:p w:rsidR="00735E6D" w:rsidRPr="00960856" w:rsidRDefault="00735E6D" w:rsidP="004A288F">
      <w:pPr>
        <w:jc w:val="both"/>
        <w:rPr>
          <w:lang w:val="en-GB"/>
        </w:rPr>
      </w:pPr>
    </w:p>
    <w:p w:rsidR="00735E6D" w:rsidRPr="00960856" w:rsidRDefault="00735E6D" w:rsidP="004A288F">
      <w:pPr>
        <w:jc w:val="both"/>
        <w:rPr>
          <w:lang w:val="en-GB"/>
        </w:rPr>
      </w:pPr>
      <w:r w:rsidRPr="00960856">
        <w:rPr>
          <w:lang w:val="en-GB"/>
        </w:rPr>
        <w:t>C</w:t>
      </w:r>
      <w:r w:rsidRPr="00960856">
        <w:rPr>
          <w:caps/>
          <w:lang w:val="en-GB"/>
        </w:rPr>
        <w:t>onsidering</w:t>
      </w:r>
      <w:r w:rsidRPr="00960856">
        <w:rPr>
          <w:lang w:val="en-GB"/>
        </w:rPr>
        <w:t xml:space="preserve"> that</w:t>
      </w:r>
      <w:r w:rsidR="00AE3436" w:rsidRPr="00960856">
        <w:rPr>
          <w:lang w:val="en-GB"/>
        </w:rPr>
        <w:t xml:space="preserve"> the Supreme Allied Commander Transformation (SACT)</w:t>
      </w:r>
      <w:r w:rsidRPr="00960856">
        <w:rPr>
          <w:lang w:val="en-GB"/>
        </w:rPr>
        <w:t xml:space="preserve">, in accordance with MC 58/3, </w:t>
      </w:r>
      <w:r w:rsidR="0092429D" w:rsidRPr="00960856">
        <w:rPr>
          <w:lang w:val="en-GB"/>
        </w:rPr>
        <w:t>“</w:t>
      </w:r>
      <w:r w:rsidR="007C773D" w:rsidRPr="00960856">
        <w:rPr>
          <w:lang w:val="en-GB"/>
        </w:rPr>
        <w:t xml:space="preserve">Terms of Reference for the Supreme Allied Commander Transformation”, </w:t>
      </w:r>
      <w:r w:rsidRPr="00960856">
        <w:rPr>
          <w:lang w:val="en-GB"/>
        </w:rPr>
        <w:t xml:space="preserve">dated 17 May </w:t>
      </w:r>
      <w:proofErr w:type="gramStart"/>
      <w:r w:rsidRPr="00960856">
        <w:rPr>
          <w:lang w:val="en-GB"/>
        </w:rPr>
        <w:t>2004,</w:t>
      </w:r>
      <w:proofErr w:type="gramEnd"/>
      <w:r w:rsidRPr="00960856">
        <w:rPr>
          <w:lang w:val="en-GB"/>
        </w:rPr>
        <w:t xml:space="preserve"> has the overall responsibility for the coordination and employment of COE within NATO; </w:t>
      </w:r>
    </w:p>
    <w:p w:rsidR="007C773D" w:rsidRPr="00960856" w:rsidRDefault="007C773D" w:rsidP="004A288F">
      <w:pPr>
        <w:jc w:val="both"/>
        <w:rPr>
          <w:lang w:val="en-GB"/>
        </w:rPr>
      </w:pPr>
    </w:p>
    <w:p w:rsidR="00350A69" w:rsidRPr="00960856" w:rsidRDefault="00350A69" w:rsidP="004A288F">
      <w:pPr>
        <w:autoSpaceDE w:val="0"/>
        <w:autoSpaceDN w:val="0"/>
        <w:adjustRightInd w:val="0"/>
        <w:jc w:val="both"/>
        <w:rPr>
          <w:color w:val="000000"/>
          <w:lang w:val="en-GB" w:eastAsia="pl-PL"/>
        </w:rPr>
      </w:pPr>
      <w:r w:rsidRPr="00960856">
        <w:rPr>
          <w:color w:val="000000"/>
          <w:lang w:val="en-GB" w:eastAsia="pl-PL"/>
        </w:rPr>
        <w:t>NOTING the letter by the Chief of Defence of the Republic of Latvia to SACT, dated 20 February 2013, offering the</w:t>
      </w:r>
      <w:r w:rsidR="005A6A1C" w:rsidRPr="00960856">
        <w:rPr>
          <w:color w:val="000000"/>
          <w:lang w:val="en-GB" w:eastAsia="pl-PL"/>
        </w:rPr>
        <w:t xml:space="preserve"> initiative of creation of</w:t>
      </w:r>
      <w:r w:rsidRPr="00960856">
        <w:rPr>
          <w:color w:val="000000"/>
          <w:lang w:val="en-GB" w:eastAsia="pl-PL"/>
        </w:rPr>
        <w:t xml:space="preserve"> NATO Strategic Communications Centre of Excellence (the </w:t>
      </w:r>
      <w:r w:rsidR="005D62FB" w:rsidRPr="00960856">
        <w:rPr>
          <w:snapToGrid w:val="0"/>
          <w:lang w:val="en-GB" w:eastAsia="de-DE"/>
        </w:rPr>
        <w:t>NATO</w:t>
      </w:r>
      <w:r w:rsidR="005D62FB" w:rsidRPr="00960856">
        <w:rPr>
          <w:color w:val="000000"/>
          <w:lang w:val="en-GB" w:eastAsia="pl-PL"/>
        </w:rPr>
        <w:t xml:space="preserve"> </w:t>
      </w:r>
      <w:r w:rsidR="0071070C" w:rsidRPr="00960856">
        <w:rPr>
          <w:color w:val="000000"/>
          <w:lang w:val="en-GB" w:eastAsia="pl-PL"/>
        </w:rPr>
        <w:t>StratCom</w:t>
      </w:r>
      <w:r w:rsidRPr="00960856">
        <w:rPr>
          <w:color w:val="000000"/>
          <w:lang w:val="en-GB" w:eastAsia="pl-PL"/>
        </w:rPr>
        <w:t xml:space="preserve"> COE);</w:t>
      </w:r>
    </w:p>
    <w:p w:rsidR="00350A69" w:rsidRPr="00960856" w:rsidRDefault="00350A69" w:rsidP="004A288F">
      <w:pPr>
        <w:autoSpaceDE w:val="0"/>
        <w:autoSpaceDN w:val="0"/>
        <w:adjustRightInd w:val="0"/>
        <w:jc w:val="both"/>
        <w:rPr>
          <w:color w:val="000000"/>
          <w:lang w:val="en-GB" w:eastAsia="pl-PL"/>
        </w:rPr>
      </w:pPr>
    </w:p>
    <w:p w:rsidR="00350A69" w:rsidRPr="00960856" w:rsidRDefault="00350A69" w:rsidP="004A288F">
      <w:pPr>
        <w:autoSpaceDE w:val="0"/>
        <w:autoSpaceDN w:val="0"/>
        <w:adjustRightInd w:val="0"/>
        <w:jc w:val="both"/>
        <w:rPr>
          <w:color w:val="000000"/>
          <w:lang w:val="en-GB" w:eastAsia="pl-PL"/>
        </w:rPr>
      </w:pPr>
      <w:r w:rsidRPr="00960856">
        <w:rPr>
          <w:color w:val="000000"/>
          <w:lang w:val="en-GB" w:eastAsia="pl-PL"/>
        </w:rPr>
        <w:t>NOTING further the response letter by SACT</w:t>
      </w:r>
      <w:r w:rsidR="00B60BA4" w:rsidRPr="00960856">
        <w:rPr>
          <w:color w:val="000000"/>
          <w:lang w:val="en-GB" w:eastAsia="pl-PL"/>
        </w:rPr>
        <w:t>,</w:t>
      </w:r>
      <w:r w:rsidRPr="00960856">
        <w:rPr>
          <w:color w:val="000000"/>
          <w:lang w:val="en-GB" w:eastAsia="pl-PL"/>
        </w:rPr>
        <w:t xml:space="preserve"> dated 26 Apri</w:t>
      </w:r>
      <w:r w:rsidR="005A6A1C" w:rsidRPr="00960856">
        <w:rPr>
          <w:color w:val="000000"/>
          <w:lang w:val="en-GB" w:eastAsia="pl-PL"/>
        </w:rPr>
        <w:t>l 2013</w:t>
      </w:r>
      <w:r w:rsidR="00B60BA4" w:rsidRPr="00960856">
        <w:rPr>
          <w:color w:val="000000"/>
          <w:lang w:val="en-GB" w:eastAsia="pl-PL"/>
        </w:rPr>
        <w:t>,</w:t>
      </w:r>
      <w:r w:rsidR="005A6A1C" w:rsidRPr="00960856">
        <w:rPr>
          <w:color w:val="000000"/>
          <w:lang w:val="en-GB" w:eastAsia="pl-PL"/>
        </w:rPr>
        <w:t xml:space="preserve"> by which SACT acknowledges</w:t>
      </w:r>
      <w:r w:rsidRPr="00960856">
        <w:rPr>
          <w:color w:val="000000"/>
          <w:lang w:val="en-GB" w:eastAsia="pl-PL"/>
        </w:rPr>
        <w:t xml:space="preserve"> the offer </w:t>
      </w:r>
      <w:r w:rsidR="005A6A1C" w:rsidRPr="00960856">
        <w:rPr>
          <w:color w:val="000000"/>
          <w:lang w:val="en-GB" w:eastAsia="pl-PL"/>
        </w:rPr>
        <w:t>to establish a</w:t>
      </w:r>
      <w:r w:rsidR="00775946" w:rsidRPr="00960856">
        <w:rPr>
          <w:color w:val="000000"/>
          <w:lang w:val="en-GB" w:eastAsia="pl-PL"/>
        </w:rPr>
        <w:t xml:space="preserve"> </w:t>
      </w:r>
      <w:r w:rsidR="005D62FB" w:rsidRPr="00960856">
        <w:rPr>
          <w:snapToGrid w:val="0"/>
          <w:lang w:val="en-GB" w:eastAsia="de-DE"/>
        </w:rPr>
        <w:t>NATO</w:t>
      </w:r>
      <w:r w:rsidR="005D62FB" w:rsidRPr="00960856">
        <w:rPr>
          <w:color w:val="000000"/>
          <w:lang w:val="en-GB" w:eastAsia="pl-PL"/>
        </w:rPr>
        <w:t xml:space="preserve"> </w:t>
      </w:r>
      <w:r w:rsidR="0071070C" w:rsidRPr="00960856">
        <w:rPr>
          <w:color w:val="000000"/>
          <w:lang w:val="en-GB" w:eastAsia="pl-PL"/>
        </w:rPr>
        <w:t>StratCom</w:t>
      </w:r>
      <w:r w:rsidRPr="00960856">
        <w:rPr>
          <w:color w:val="000000"/>
          <w:lang w:val="en-GB" w:eastAsia="pl-PL"/>
        </w:rPr>
        <w:t xml:space="preserve"> COE and its Concept to </w:t>
      </w:r>
      <w:r w:rsidR="005A6A1C" w:rsidRPr="00960856">
        <w:rPr>
          <w:color w:val="000000"/>
          <w:lang w:val="en-GB" w:eastAsia="pl-PL"/>
        </w:rPr>
        <w:t>provide</w:t>
      </w:r>
      <w:r w:rsidRPr="00960856">
        <w:rPr>
          <w:color w:val="000000"/>
          <w:lang w:val="en-GB" w:eastAsia="pl-PL"/>
        </w:rPr>
        <w:t xml:space="preserve"> a vit</w:t>
      </w:r>
      <w:r w:rsidR="00C944D0" w:rsidRPr="00960856">
        <w:rPr>
          <w:color w:val="000000"/>
          <w:lang w:val="en-GB" w:eastAsia="pl-PL"/>
        </w:rPr>
        <w:t>al contribution in strengthening</w:t>
      </w:r>
      <w:r w:rsidRPr="00960856">
        <w:rPr>
          <w:color w:val="000000"/>
          <w:lang w:val="en-GB" w:eastAsia="pl-PL"/>
        </w:rPr>
        <w:t xml:space="preserve"> NATO’s capability in the field of strategic communications;</w:t>
      </w:r>
    </w:p>
    <w:p w:rsidR="00350A69" w:rsidRPr="00960856" w:rsidRDefault="00350A69" w:rsidP="004A288F">
      <w:pPr>
        <w:autoSpaceDE w:val="0"/>
        <w:autoSpaceDN w:val="0"/>
        <w:adjustRightInd w:val="0"/>
        <w:jc w:val="both"/>
        <w:rPr>
          <w:color w:val="000000"/>
          <w:lang w:val="en-GB" w:eastAsia="pl-PL"/>
        </w:rPr>
      </w:pPr>
    </w:p>
    <w:p w:rsidR="00735E6D" w:rsidRPr="00960856" w:rsidRDefault="00735E6D" w:rsidP="004A288F">
      <w:pPr>
        <w:jc w:val="both"/>
        <w:rPr>
          <w:lang w:val="en-GB"/>
        </w:rPr>
      </w:pPr>
      <w:r w:rsidRPr="00960856">
        <w:rPr>
          <w:lang w:val="en-GB"/>
        </w:rPr>
        <w:t xml:space="preserve">NOTING that under the Memorandum of Understanding (MOU) concerning the Establishment, Administration and Operation of the </w:t>
      </w:r>
      <w:r w:rsidR="005D62FB" w:rsidRPr="00960856">
        <w:rPr>
          <w:snapToGrid w:val="0"/>
          <w:lang w:val="en-GB" w:eastAsia="de-DE"/>
        </w:rPr>
        <w:t>NATO</w:t>
      </w:r>
      <w:r w:rsidR="005D62FB" w:rsidRPr="00960856">
        <w:rPr>
          <w:color w:val="000000"/>
          <w:lang w:val="en-GB" w:eastAsia="pl-PL"/>
        </w:rPr>
        <w:t xml:space="preserve"> </w:t>
      </w:r>
      <w:r w:rsidR="0071070C" w:rsidRPr="00960856">
        <w:rPr>
          <w:color w:val="000000"/>
          <w:lang w:val="en-GB" w:eastAsia="pl-PL"/>
        </w:rPr>
        <w:t>StratCom</w:t>
      </w:r>
      <w:r w:rsidR="00F11428" w:rsidRPr="00960856">
        <w:rPr>
          <w:b/>
          <w:lang w:val="en-GB"/>
        </w:rPr>
        <w:t xml:space="preserve"> </w:t>
      </w:r>
      <w:r w:rsidR="00F11428" w:rsidRPr="00960856">
        <w:rPr>
          <w:lang w:val="en-GB"/>
        </w:rPr>
        <w:t xml:space="preserve">COE </w:t>
      </w:r>
      <w:r w:rsidR="00775946" w:rsidRPr="00960856">
        <w:rPr>
          <w:lang w:val="en-GB"/>
        </w:rPr>
        <w:t>(</w:t>
      </w:r>
      <w:r w:rsidR="005D62FB" w:rsidRPr="00960856">
        <w:rPr>
          <w:snapToGrid w:val="0"/>
          <w:lang w:val="en-GB" w:eastAsia="de-DE"/>
        </w:rPr>
        <w:t>NATO</w:t>
      </w:r>
      <w:r w:rsidR="005D62FB" w:rsidRPr="00960856">
        <w:rPr>
          <w:color w:val="000000"/>
          <w:lang w:val="en-GB" w:eastAsia="pl-PL"/>
        </w:rPr>
        <w:t xml:space="preserve"> </w:t>
      </w:r>
      <w:r w:rsidR="0071070C" w:rsidRPr="00960856">
        <w:rPr>
          <w:color w:val="000000"/>
          <w:lang w:val="en-GB" w:eastAsia="pl-PL"/>
        </w:rPr>
        <w:t>StratCom</w:t>
      </w:r>
      <w:r w:rsidR="00350A69" w:rsidRPr="00960856">
        <w:rPr>
          <w:lang w:val="en-GB"/>
        </w:rPr>
        <w:t xml:space="preserve"> </w:t>
      </w:r>
      <w:r w:rsidR="00F11428" w:rsidRPr="00960856">
        <w:rPr>
          <w:lang w:val="en-GB"/>
        </w:rPr>
        <w:t xml:space="preserve">COE </w:t>
      </w:r>
      <w:r w:rsidRPr="00960856">
        <w:rPr>
          <w:lang w:val="en-GB"/>
        </w:rPr>
        <w:t>Operation</w:t>
      </w:r>
      <w:r w:rsidR="00C16F62" w:rsidRPr="00960856">
        <w:rPr>
          <w:lang w:val="en-GB"/>
        </w:rPr>
        <w:t>al</w:t>
      </w:r>
      <w:r w:rsidRPr="00960856">
        <w:rPr>
          <w:lang w:val="en-GB"/>
        </w:rPr>
        <w:t xml:space="preserve"> MOU), dated </w:t>
      </w:r>
      <w:r w:rsidR="007C773D" w:rsidRPr="00960856">
        <w:rPr>
          <w:b/>
          <w:lang w:val="en-GB"/>
        </w:rPr>
        <w:t xml:space="preserve">[date of the </w:t>
      </w:r>
      <w:r w:rsidR="00B93D03" w:rsidRPr="00960856">
        <w:rPr>
          <w:b/>
          <w:lang w:val="en-GB"/>
        </w:rPr>
        <w:t xml:space="preserve">entry into force of the </w:t>
      </w:r>
      <w:r w:rsidR="007C773D" w:rsidRPr="00960856">
        <w:rPr>
          <w:b/>
          <w:lang w:val="en-GB"/>
        </w:rPr>
        <w:t>Operational MOU]</w:t>
      </w:r>
      <w:r w:rsidRPr="00960856">
        <w:rPr>
          <w:lang w:val="en-GB"/>
        </w:rPr>
        <w:t xml:space="preserve">, the </w:t>
      </w:r>
      <w:r w:rsidR="00AE13BC" w:rsidRPr="00960856">
        <w:rPr>
          <w:lang w:val="en-GB"/>
        </w:rPr>
        <w:t>Sponsoring</w:t>
      </w:r>
      <w:r w:rsidR="00BA6E33" w:rsidRPr="00960856">
        <w:rPr>
          <w:lang w:val="en-GB"/>
        </w:rPr>
        <w:t xml:space="preserve"> Nations</w:t>
      </w:r>
      <w:r w:rsidRPr="00960856">
        <w:rPr>
          <w:lang w:val="en-GB"/>
        </w:rPr>
        <w:t xml:space="preserve"> are establishing the</w:t>
      </w:r>
      <w:r w:rsidR="00775946" w:rsidRPr="00960856">
        <w:rPr>
          <w:lang w:val="en-GB"/>
        </w:rPr>
        <w:t xml:space="preserve"> </w:t>
      </w:r>
      <w:r w:rsidR="005D62FB" w:rsidRPr="00960856">
        <w:rPr>
          <w:snapToGrid w:val="0"/>
          <w:lang w:val="en-GB" w:eastAsia="de-DE"/>
        </w:rPr>
        <w:t>NATO</w:t>
      </w:r>
      <w:r w:rsidR="005D62FB" w:rsidRPr="00960856">
        <w:rPr>
          <w:color w:val="000000"/>
          <w:lang w:val="en-GB" w:eastAsia="pl-PL"/>
        </w:rPr>
        <w:t xml:space="preserve"> </w:t>
      </w:r>
      <w:r w:rsidR="0071070C" w:rsidRPr="00960856">
        <w:rPr>
          <w:color w:val="000000"/>
          <w:lang w:val="en-GB" w:eastAsia="pl-PL"/>
        </w:rPr>
        <w:t>StratCom</w:t>
      </w:r>
      <w:r w:rsidRPr="00960856">
        <w:rPr>
          <w:lang w:val="en-GB"/>
        </w:rPr>
        <w:t xml:space="preserve"> </w:t>
      </w:r>
      <w:r w:rsidR="00F11428" w:rsidRPr="00960856">
        <w:rPr>
          <w:lang w:val="en-GB"/>
        </w:rPr>
        <w:t xml:space="preserve">COE </w:t>
      </w:r>
      <w:r w:rsidRPr="00960856">
        <w:rPr>
          <w:lang w:val="en-GB"/>
        </w:rPr>
        <w:t xml:space="preserve">as a COE that will be made available to NATO; </w:t>
      </w:r>
    </w:p>
    <w:p w:rsidR="00AE3436" w:rsidRPr="00960856" w:rsidRDefault="00AE3436" w:rsidP="004A288F">
      <w:pPr>
        <w:jc w:val="both"/>
        <w:rPr>
          <w:lang w:val="en-GB"/>
        </w:rPr>
      </w:pPr>
    </w:p>
    <w:p w:rsidR="00AE3436" w:rsidRPr="00960856" w:rsidRDefault="00AE3436" w:rsidP="004A288F">
      <w:pPr>
        <w:autoSpaceDE w:val="0"/>
        <w:autoSpaceDN w:val="0"/>
        <w:adjustRightInd w:val="0"/>
        <w:jc w:val="both"/>
        <w:rPr>
          <w:lang w:val="en-GB"/>
        </w:rPr>
      </w:pPr>
      <w:r w:rsidRPr="00960856">
        <w:rPr>
          <w:lang w:val="en-GB"/>
        </w:rPr>
        <w:lastRenderedPageBreak/>
        <w:t>CONSIDERING that as detailed in MCM-236-03, COE should provide tangible improvement to NATO capa</w:t>
      </w:r>
      <w:r w:rsidR="00630C01" w:rsidRPr="00960856">
        <w:rPr>
          <w:lang w:val="en-GB"/>
        </w:rPr>
        <w:t>bilities and therefore be releva</w:t>
      </w:r>
      <w:r w:rsidRPr="00960856">
        <w:rPr>
          <w:lang w:val="en-GB"/>
        </w:rPr>
        <w:t>nt to NATO‘s transformational efforts;</w:t>
      </w:r>
    </w:p>
    <w:p w:rsidR="001B6DDD" w:rsidRPr="00960856" w:rsidRDefault="001B6DDD" w:rsidP="004A288F">
      <w:pPr>
        <w:jc w:val="both"/>
        <w:rPr>
          <w:lang w:val="en-GB"/>
        </w:rPr>
      </w:pPr>
    </w:p>
    <w:p w:rsidR="001B6DDD" w:rsidRPr="00960856" w:rsidRDefault="001B6DDD" w:rsidP="004A288F">
      <w:pPr>
        <w:jc w:val="both"/>
        <w:rPr>
          <w:lang w:val="en-GB"/>
        </w:rPr>
      </w:pPr>
      <w:r w:rsidRPr="00960856">
        <w:rPr>
          <w:lang w:val="en-GB"/>
        </w:rPr>
        <w:t>NOTING the Concept for the</w:t>
      </w:r>
      <w:r w:rsidR="005D62FB" w:rsidRPr="00960856">
        <w:rPr>
          <w:snapToGrid w:val="0"/>
          <w:lang w:val="en-GB" w:eastAsia="de-DE"/>
        </w:rPr>
        <w:t xml:space="preserve"> NATO</w:t>
      </w:r>
      <w:r w:rsidR="00775946" w:rsidRPr="00960856">
        <w:rPr>
          <w:b/>
          <w:lang w:val="en-GB"/>
        </w:rPr>
        <w:t xml:space="preserve"> </w:t>
      </w:r>
      <w:r w:rsidR="0071070C" w:rsidRPr="00960856">
        <w:rPr>
          <w:color w:val="000000"/>
          <w:lang w:val="en-GB" w:eastAsia="pl-PL"/>
        </w:rPr>
        <w:t>StratCom</w:t>
      </w:r>
      <w:r w:rsidR="00350A69" w:rsidRPr="00960856">
        <w:rPr>
          <w:color w:val="000000"/>
          <w:lang w:val="en-GB" w:eastAsia="pl-PL"/>
        </w:rPr>
        <w:t xml:space="preserve"> COE</w:t>
      </w:r>
      <w:r w:rsidRPr="00960856">
        <w:rPr>
          <w:lang w:val="en-GB"/>
        </w:rPr>
        <w:t xml:space="preserve">, </w:t>
      </w:r>
      <w:proofErr w:type="gramStart"/>
      <w:r w:rsidRPr="00960856">
        <w:rPr>
          <w:lang w:val="en-GB"/>
        </w:rPr>
        <w:t>which provides for a value-added contribution to the transformation efforts;</w:t>
      </w:r>
      <w:proofErr w:type="gramEnd"/>
    </w:p>
    <w:p w:rsidR="001B6DDD" w:rsidRPr="00960856" w:rsidRDefault="001B6DDD" w:rsidP="004A288F">
      <w:pPr>
        <w:jc w:val="both"/>
        <w:rPr>
          <w:lang w:val="en-GB"/>
        </w:rPr>
      </w:pPr>
    </w:p>
    <w:p w:rsidR="001A297E" w:rsidRPr="00960856" w:rsidRDefault="001A297E" w:rsidP="004A288F">
      <w:pPr>
        <w:autoSpaceDE w:val="0"/>
        <w:autoSpaceDN w:val="0"/>
        <w:adjustRightInd w:val="0"/>
        <w:jc w:val="both"/>
        <w:rPr>
          <w:lang w:val="en-GB"/>
        </w:rPr>
      </w:pPr>
      <w:r w:rsidRPr="00960856">
        <w:rPr>
          <w:lang w:val="en-GB"/>
        </w:rPr>
        <w:t>HAVING REGARD to the provisions of the Agreement between the Parties to the North Atlantic Treaty regarding the Status of their Forces (NATO SOFA), dated 19 June 1951, the Protocol on the Status of International Military Headquarters set up pursuant to the North Atlantic Treaty (Paris Protocol), dated 28 August 1952, the Agreement among the States Parties to the North Atlantic Treaty and the Other States Participating in the Partnership for Peace regarding the Status of their Forces (</w:t>
      </w:r>
      <w:proofErr w:type="spellStart"/>
      <w:r w:rsidRPr="00960856">
        <w:rPr>
          <w:lang w:val="en-GB"/>
        </w:rPr>
        <w:t>PfP</w:t>
      </w:r>
      <w:proofErr w:type="spellEnd"/>
      <w:r w:rsidRPr="00960856">
        <w:rPr>
          <w:lang w:val="en-GB"/>
        </w:rPr>
        <w:t xml:space="preserve"> SOFA), dated 19 June 1995, the Additional Protocol to the Agreement among the States Parties to the North Atlantic Treaty and the Other States Participating in the Partnership for Peace regarding the Status of their Forces (Additional Protocol to the </w:t>
      </w:r>
      <w:proofErr w:type="spellStart"/>
      <w:r w:rsidRPr="00960856">
        <w:rPr>
          <w:lang w:val="en-GB"/>
        </w:rPr>
        <w:t>PfP</w:t>
      </w:r>
      <w:proofErr w:type="spellEnd"/>
      <w:r w:rsidRPr="00960856">
        <w:rPr>
          <w:lang w:val="en-GB"/>
        </w:rPr>
        <w:t xml:space="preserve"> SOFA), dated 19 June 1995, and including the Further Additional Protocol to the Agreement among the States Parties to the North Atlantic Treaty and the Other States participating in the Partnership for Peace regarding the Status of their Forces (Further Additional Protocol to the </w:t>
      </w:r>
      <w:proofErr w:type="spellStart"/>
      <w:r w:rsidRPr="00960856">
        <w:rPr>
          <w:lang w:val="en-GB"/>
        </w:rPr>
        <w:t>PfP</w:t>
      </w:r>
      <w:proofErr w:type="spellEnd"/>
      <w:r w:rsidRPr="00960856">
        <w:rPr>
          <w:lang w:val="en-GB"/>
        </w:rPr>
        <w:t xml:space="preserve"> SOFA), dated 19 December 1997; </w:t>
      </w:r>
    </w:p>
    <w:p w:rsidR="001A297E" w:rsidRPr="00960856" w:rsidRDefault="001A297E" w:rsidP="004A288F">
      <w:pPr>
        <w:autoSpaceDE w:val="0"/>
        <w:autoSpaceDN w:val="0"/>
        <w:adjustRightInd w:val="0"/>
        <w:jc w:val="both"/>
        <w:rPr>
          <w:b/>
          <w:lang w:val="en-GB"/>
        </w:rPr>
      </w:pPr>
    </w:p>
    <w:p w:rsidR="001A297E" w:rsidRPr="00960856" w:rsidRDefault="001A297E" w:rsidP="004A288F">
      <w:pPr>
        <w:autoSpaceDE w:val="0"/>
        <w:autoSpaceDN w:val="0"/>
        <w:adjustRightInd w:val="0"/>
        <w:jc w:val="both"/>
        <w:rPr>
          <w:lang w:val="en-GB"/>
        </w:rPr>
      </w:pPr>
      <w:r w:rsidRPr="00960856">
        <w:rPr>
          <w:lang w:val="en-GB"/>
        </w:rPr>
        <w:t>NOTING that not all Participants are Parties to</w:t>
      </w:r>
      <w:r w:rsidR="00FB4069" w:rsidRPr="00960856">
        <w:rPr>
          <w:lang w:val="en-GB"/>
        </w:rPr>
        <w:t xml:space="preserve"> the Additional Protocol and</w:t>
      </w:r>
      <w:r w:rsidRPr="00960856">
        <w:rPr>
          <w:lang w:val="en-GB"/>
        </w:rPr>
        <w:t xml:space="preserve"> the Further Additional Protocol to the </w:t>
      </w:r>
      <w:proofErr w:type="spellStart"/>
      <w:r w:rsidRPr="00960856">
        <w:rPr>
          <w:lang w:val="en-GB"/>
        </w:rPr>
        <w:t>PfP</w:t>
      </w:r>
      <w:proofErr w:type="spellEnd"/>
      <w:r w:rsidRPr="00960856">
        <w:rPr>
          <w:lang w:val="en-GB"/>
        </w:rPr>
        <w:t xml:space="preserve"> SOFA; </w:t>
      </w:r>
    </w:p>
    <w:p w:rsidR="00594414" w:rsidRPr="00960856" w:rsidRDefault="00594414" w:rsidP="004A288F">
      <w:pPr>
        <w:autoSpaceDE w:val="0"/>
        <w:autoSpaceDN w:val="0"/>
        <w:adjustRightInd w:val="0"/>
        <w:jc w:val="both"/>
        <w:rPr>
          <w:lang w:val="en-GB"/>
        </w:rPr>
      </w:pPr>
    </w:p>
    <w:p w:rsidR="00D37BBE" w:rsidRPr="00960856" w:rsidRDefault="00AE3436" w:rsidP="004A288F">
      <w:pPr>
        <w:jc w:val="both"/>
        <w:rPr>
          <w:lang w:val="en-GB"/>
        </w:rPr>
      </w:pPr>
      <w:r w:rsidRPr="00960856">
        <w:rPr>
          <w:lang w:val="en-GB"/>
        </w:rPr>
        <w:t>CONSIDERING with MCM-236-03</w:t>
      </w:r>
      <w:r w:rsidR="00D37BBE" w:rsidRPr="00960856">
        <w:rPr>
          <w:lang w:val="en-GB"/>
        </w:rPr>
        <w:t xml:space="preserve">, </w:t>
      </w:r>
      <w:r w:rsidRPr="00960856">
        <w:rPr>
          <w:lang w:val="en-GB"/>
        </w:rPr>
        <w:t>that,</w:t>
      </w:r>
      <w:r w:rsidR="00D37BBE" w:rsidRPr="00960856">
        <w:rPr>
          <w:lang w:val="en-GB"/>
        </w:rPr>
        <w:t xml:space="preserve"> upon approval by the Military Committee (MC) and endorsement by</w:t>
      </w:r>
      <w:r w:rsidRPr="00960856">
        <w:rPr>
          <w:lang w:val="en-GB"/>
        </w:rPr>
        <w:t xml:space="preserve"> the North Atlantic Council (NAC) </w:t>
      </w:r>
      <w:r w:rsidR="00D37BBE" w:rsidRPr="00960856">
        <w:rPr>
          <w:lang w:val="en-GB"/>
        </w:rPr>
        <w:t xml:space="preserve">a COE has to be </w:t>
      </w:r>
      <w:r w:rsidR="00606545" w:rsidRPr="00960856">
        <w:rPr>
          <w:lang w:val="en-GB"/>
        </w:rPr>
        <w:t xml:space="preserve">NATO </w:t>
      </w:r>
      <w:r w:rsidR="00D37BBE" w:rsidRPr="00960856">
        <w:rPr>
          <w:lang w:val="en-GB"/>
        </w:rPr>
        <w:t xml:space="preserve">accredited; </w:t>
      </w:r>
    </w:p>
    <w:p w:rsidR="00594414" w:rsidRPr="00960856" w:rsidRDefault="00594414" w:rsidP="004A288F">
      <w:pPr>
        <w:jc w:val="both"/>
        <w:rPr>
          <w:lang w:val="en-GB"/>
        </w:rPr>
      </w:pPr>
    </w:p>
    <w:p w:rsidR="00594414" w:rsidRPr="00960856" w:rsidRDefault="00D37BBE" w:rsidP="004A288F">
      <w:pPr>
        <w:jc w:val="both"/>
        <w:rPr>
          <w:lang w:val="en-GB"/>
        </w:rPr>
      </w:pPr>
      <w:r w:rsidRPr="00960856">
        <w:rPr>
          <w:lang w:val="en-GB"/>
        </w:rPr>
        <w:t xml:space="preserve">CONSIDERING further, with MCM-236-03, that, upon accreditation, the NAC </w:t>
      </w:r>
      <w:r w:rsidR="00AE3436" w:rsidRPr="00960856">
        <w:rPr>
          <w:lang w:val="en-GB"/>
        </w:rPr>
        <w:t>can grant a COE the status of a NATO Or</w:t>
      </w:r>
      <w:r w:rsidR="00015740">
        <w:rPr>
          <w:lang w:val="en-GB"/>
        </w:rPr>
        <w:t>ganisation under Paris Protocol</w:t>
      </w:r>
    </w:p>
    <w:p w:rsidR="00AE3436" w:rsidRPr="00960856" w:rsidRDefault="00AE3436" w:rsidP="004A288F">
      <w:pPr>
        <w:jc w:val="both"/>
        <w:rPr>
          <w:lang w:val="en-GB"/>
        </w:rPr>
      </w:pPr>
      <w:r w:rsidRPr="00960856">
        <w:rPr>
          <w:lang w:val="en-GB"/>
        </w:rPr>
        <w:t xml:space="preserve">  </w:t>
      </w:r>
    </w:p>
    <w:p w:rsidR="00AF5DA1" w:rsidRPr="00960856" w:rsidRDefault="00594414" w:rsidP="004A288F">
      <w:pPr>
        <w:jc w:val="both"/>
        <w:rPr>
          <w:lang w:val="en-GB"/>
        </w:rPr>
      </w:pPr>
      <w:proofErr w:type="gramStart"/>
      <w:r w:rsidRPr="00960856">
        <w:rPr>
          <w:lang w:val="en-GB"/>
        </w:rPr>
        <w:t>a</w:t>
      </w:r>
      <w:r w:rsidR="00AF5DA1" w:rsidRPr="00960856">
        <w:rPr>
          <w:lang w:val="en-GB"/>
        </w:rPr>
        <w:t>nd</w:t>
      </w:r>
      <w:proofErr w:type="gramEnd"/>
    </w:p>
    <w:p w:rsidR="00594414" w:rsidRPr="00960856" w:rsidRDefault="00594414" w:rsidP="004A288F">
      <w:pPr>
        <w:jc w:val="both"/>
        <w:rPr>
          <w:lang w:val="en-GB"/>
        </w:rPr>
      </w:pPr>
    </w:p>
    <w:p w:rsidR="00080FB7" w:rsidRPr="00960856" w:rsidRDefault="00080FB7" w:rsidP="004A288F">
      <w:pPr>
        <w:jc w:val="both"/>
        <w:rPr>
          <w:lang w:val="en-GB"/>
        </w:rPr>
      </w:pPr>
      <w:r w:rsidRPr="00960856">
        <w:rPr>
          <w:lang w:val="en-GB"/>
        </w:rPr>
        <w:t xml:space="preserve">NOTING that the Framework Nation, acting on behalf of the other Participants and in coordination with HQ SACT, will submit a request to the NAC for the activation of the </w:t>
      </w:r>
      <w:r w:rsidR="005D62FB" w:rsidRPr="00960856">
        <w:rPr>
          <w:snapToGrid w:val="0"/>
          <w:lang w:val="en-GB" w:eastAsia="de-DE"/>
        </w:rPr>
        <w:t>NATO</w:t>
      </w:r>
      <w:r w:rsidR="005D62FB" w:rsidRPr="00960856">
        <w:rPr>
          <w:color w:val="000000"/>
          <w:lang w:val="en-GB" w:eastAsia="pl-PL"/>
        </w:rPr>
        <w:t xml:space="preserve"> </w:t>
      </w:r>
      <w:r w:rsidR="0071070C" w:rsidRPr="00960856">
        <w:rPr>
          <w:color w:val="000000"/>
          <w:lang w:val="en-GB" w:eastAsia="pl-PL"/>
        </w:rPr>
        <w:t>StratCom</w:t>
      </w:r>
      <w:r w:rsidR="00DD0426" w:rsidRPr="00960856">
        <w:rPr>
          <w:color w:val="000000"/>
          <w:lang w:val="en-GB" w:eastAsia="pl-PL"/>
        </w:rPr>
        <w:t xml:space="preserve"> COE</w:t>
      </w:r>
      <w:r w:rsidRPr="00960856">
        <w:rPr>
          <w:lang w:val="en-GB"/>
        </w:rPr>
        <w:t xml:space="preserve"> as a NATO Military Body, in compliance with CM(69)22, and thus for it to be granted international status under Paris Protocol, article 14; </w:t>
      </w:r>
    </w:p>
    <w:p w:rsidR="005049D5" w:rsidRPr="00960856" w:rsidRDefault="005049D5" w:rsidP="004A288F">
      <w:pPr>
        <w:jc w:val="both"/>
        <w:rPr>
          <w:lang w:val="en-GB"/>
        </w:rPr>
      </w:pPr>
    </w:p>
    <w:p w:rsidR="00735E6D" w:rsidRPr="00960856" w:rsidRDefault="00F63463" w:rsidP="004A288F">
      <w:pPr>
        <w:jc w:val="both"/>
        <w:rPr>
          <w:lang w:val="en-GB"/>
        </w:rPr>
      </w:pPr>
      <w:proofErr w:type="gramStart"/>
      <w:r w:rsidRPr="00960856">
        <w:rPr>
          <w:lang w:val="en-GB"/>
        </w:rPr>
        <w:t>h</w:t>
      </w:r>
      <w:r w:rsidR="00735E6D" w:rsidRPr="00960856">
        <w:rPr>
          <w:lang w:val="en-GB"/>
        </w:rPr>
        <w:t>ave</w:t>
      </w:r>
      <w:proofErr w:type="gramEnd"/>
      <w:r w:rsidR="00735E6D" w:rsidRPr="00960856">
        <w:rPr>
          <w:lang w:val="en-GB"/>
        </w:rPr>
        <w:t xml:space="preserve"> reached the following understanding:</w:t>
      </w:r>
    </w:p>
    <w:p w:rsidR="006F4069" w:rsidRPr="00960856" w:rsidRDefault="006F4069" w:rsidP="004A288F">
      <w:pPr>
        <w:jc w:val="center"/>
        <w:rPr>
          <w:lang w:val="en-GB"/>
        </w:rPr>
      </w:pPr>
    </w:p>
    <w:p w:rsidR="00735E6D" w:rsidRPr="00960856" w:rsidRDefault="00735E6D" w:rsidP="004A288F">
      <w:pPr>
        <w:jc w:val="center"/>
        <w:rPr>
          <w:b/>
          <w:bCs/>
          <w:lang w:val="en-GB"/>
        </w:rPr>
      </w:pPr>
      <w:r w:rsidRPr="00960856">
        <w:rPr>
          <w:b/>
          <w:bCs/>
          <w:lang w:val="en-GB"/>
        </w:rPr>
        <w:t xml:space="preserve">SECTION </w:t>
      </w:r>
      <w:r w:rsidR="00BB753A" w:rsidRPr="00960856">
        <w:rPr>
          <w:b/>
          <w:bCs/>
          <w:lang w:val="en-GB"/>
        </w:rPr>
        <w:t>1</w:t>
      </w:r>
    </w:p>
    <w:p w:rsidR="00735E6D" w:rsidRPr="00960856" w:rsidRDefault="00735E6D" w:rsidP="004A288F">
      <w:pPr>
        <w:jc w:val="center"/>
        <w:rPr>
          <w:b/>
          <w:bCs/>
          <w:lang w:val="en-GB"/>
        </w:rPr>
      </w:pPr>
      <w:r w:rsidRPr="00960856">
        <w:rPr>
          <w:b/>
          <w:bCs/>
          <w:lang w:val="en-GB"/>
        </w:rPr>
        <w:t>DEFINITIONS</w:t>
      </w:r>
    </w:p>
    <w:p w:rsidR="00D53A8D" w:rsidRPr="00960856" w:rsidRDefault="00D53A8D" w:rsidP="004A288F">
      <w:pPr>
        <w:jc w:val="center"/>
        <w:rPr>
          <w:b/>
          <w:bCs/>
          <w:lang w:val="en-GB"/>
        </w:rPr>
      </w:pPr>
    </w:p>
    <w:p w:rsidR="00735E6D" w:rsidRPr="00960856" w:rsidRDefault="00735E6D" w:rsidP="004A288F">
      <w:pPr>
        <w:numPr>
          <w:ilvl w:val="0"/>
          <w:numId w:val="3"/>
        </w:numPr>
        <w:tabs>
          <w:tab w:val="num" w:pos="1080"/>
        </w:tabs>
        <w:jc w:val="both"/>
        <w:rPr>
          <w:lang w:val="en-GB"/>
        </w:rPr>
      </w:pPr>
      <w:r w:rsidRPr="00960856">
        <w:rPr>
          <w:lang w:val="en-GB"/>
        </w:rPr>
        <w:t>Unless</w:t>
      </w:r>
      <w:r w:rsidR="001A297E" w:rsidRPr="00960856">
        <w:rPr>
          <w:lang w:val="en-GB"/>
        </w:rPr>
        <w:t xml:space="preserve"> another meaning is specified within this Memorandum of Understanding (MOU) and its follow-on documents, the "NATO Glossary of Terms and Definitions" </w:t>
      </w:r>
      <w:r w:rsidR="001A297E" w:rsidRPr="00960856">
        <w:rPr>
          <w:lang w:val="en-GB"/>
        </w:rPr>
        <w:lastRenderedPageBreak/>
        <w:t>(AAP-6) and the "NATO Glossary of abbreviations used in NATO documents and publications" (AAP-15) will apply</w:t>
      </w:r>
      <w:r w:rsidRPr="00960856">
        <w:rPr>
          <w:lang w:val="en-GB"/>
        </w:rPr>
        <w:t>.</w:t>
      </w:r>
    </w:p>
    <w:p w:rsidR="00AF5DA1" w:rsidRPr="00960856" w:rsidRDefault="00AF5DA1" w:rsidP="004A288F">
      <w:pPr>
        <w:numPr>
          <w:ilvl w:val="0"/>
          <w:numId w:val="3"/>
        </w:numPr>
        <w:tabs>
          <w:tab w:val="num" w:pos="1080"/>
        </w:tabs>
        <w:jc w:val="both"/>
        <w:rPr>
          <w:lang w:val="en-GB"/>
        </w:rPr>
      </w:pPr>
      <w:r w:rsidRPr="00960856">
        <w:rPr>
          <w:lang w:val="en-GB"/>
        </w:rPr>
        <w:t>The following definitions apply for the purpose of this MOU and its follow-on documents:</w:t>
      </w:r>
    </w:p>
    <w:p w:rsidR="00735E6D" w:rsidRPr="00960856" w:rsidRDefault="00735E6D" w:rsidP="004A288F">
      <w:pPr>
        <w:jc w:val="both"/>
        <w:rPr>
          <w:lang w:val="en-GB"/>
        </w:rPr>
      </w:pPr>
    </w:p>
    <w:p w:rsidR="00735E6D" w:rsidRPr="00960856" w:rsidRDefault="00735E6D" w:rsidP="004A288F">
      <w:pPr>
        <w:numPr>
          <w:ilvl w:val="0"/>
          <w:numId w:val="14"/>
        </w:numPr>
        <w:autoSpaceDE w:val="0"/>
        <w:autoSpaceDN w:val="0"/>
        <w:adjustRightInd w:val="0"/>
        <w:contextualSpacing/>
        <w:jc w:val="both"/>
        <w:rPr>
          <w:lang w:val="en-GB"/>
        </w:rPr>
      </w:pPr>
      <w:r w:rsidRPr="00960856">
        <w:rPr>
          <w:lang w:val="en-GB"/>
        </w:rPr>
        <w:t xml:space="preserve">Allied Command Operations (ACO) – </w:t>
      </w:r>
      <w:r w:rsidR="00E33D6E" w:rsidRPr="00960856">
        <w:rPr>
          <w:lang w:val="en-GB"/>
        </w:rPr>
        <w:t>a</w:t>
      </w:r>
      <w:r w:rsidR="00BA6F6F" w:rsidRPr="00960856">
        <w:rPr>
          <w:lang w:val="en-GB"/>
        </w:rPr>
        <w:t>s outlined in MC 324/</w:t>
      </w:r>
      <w:r w:rsidR="00631396" w:rsidRPr="00960856">
        <w:rPr>
          <w:lang w:val="en-GB"/>
        </w:rPr>
        <w:t xml:space="preserve">3 </w:t>
      </w:r>
      <w:r w:rsidR="00210276" w:rsidRPr="00960856">
        <w:rPr>
          <w:lang w:val="en-GB"/>
        </w:rPr>
        <w:t>(Final)</w:t>
      </w:r>
      <w:r w:rsidR="001A297E" w:rsidRPr="00960856">
        <w:rPr>
          <w:lang w:val="en-GB"/>
        </w:rPr>
        <w:t>, Supreme</w:t>
      </w:r>
      <w:r w:rsidRPr="00960856">
        <w:rPr>
          <w:lang w:val="en-GB"/>
        </w:rPr>
        <w:t xml:space="preserve"> Headquarters Allied Powers Europe (SHAPE) and </w:t>
      </w:r>
      <w:r w:rsidR="00BA6F6F" w:rsidRPr="00960856">
        <w:rPr>
          <w:lang w:val="en-GB"/>
        </w:rPr>
        <w:t xml:space="preserve">the other </w:t>
      </w:r>
      <w:r w:rsidR="00D53A8D" w:rsidRPr="00960856">
        <w:rPr>
          <w:lang w:val="en-GB"/>
        </w:rPr>
        <w:t>organizations</w:t>
      </w:r>
      <w:r w:rsidRPr="00960856">
        <w:rPr>
          <w:lang w:val="en-GB"/>
        </w:rPr>
        <w:t xml:space="preserve"> subordinate to </w:t>
      </w:r>
      <w:r w:rsidR="006C0D1A" w:rsidRPr="00960856">
        <w:rPr>
          <w:lang w:val="en-GB"/>
        </w:rPr>
        <w:t>Supreme Allied Commander Europe (SACEUR)</w:t>
      </w:r>
      <w:r w:rsidRPr="00960856">
        <w:rPr>
          <w:lang w:val="en-GB"/>
        </w:rPr>
        <w:t>.</w:t>
      </w:r>
    </w:p>
    <w:p w:rsidR="00735E6D" w:rsidRPr="00960856" w:rsidRDefault="00735E6D" w:rsidP="004A288F">
      <w:pPr>
        <w:numPr>
          <w:ilvl w:val="0"/>
          <w:numId w:val="14"/>
        </w:numPr>
        <w:autoSpaceDE w:val="0"/>
        <w:autoSpaceDN w:val="0"/>
        <w:adjustRightInd w:val="0"/>
        <w:contextualSpacing/>
        <w:jc w:val="both"/>
        <w:rPr>
          <w:lang w:val="en-GB"/>
        </w:rPr>
      </w:pPr>
      <w:r w:rsidRPr="00960856">
        <w:rPr>
          <w:lang w:val="en-GB"/>
        </w:rPr>
        <w:t xml:space="preserve">Allied Command Transformation (ACT) – </w:t>
      </w:r>
      <w:r w:rsidR="00E33D6E" w:rsidRPr="00960856">
        <w:rPr>
          <w:lang w:val="en-GB"/>
        </w:rPr>
        <w:t>a</w:t>
      </w:r>
      <w:r w:rsidR="00AE29DD" w:rsidRPr="00960856">
        <w:rPr>
          <w:lang w:val="en-GB"/>
        </w:rPr>
        <w:t>s outlined in MC 324/</w:t>
      </w:r>
      <w:r w:rsidR="00631396" w:rsidRPr="00960856">
        <w:rPr>
          <w:lang w:val="en-GB"/>
        </w:rPr>
        <w:t xml:space="preserve">3 </w:t>
      </w:r>
      <w:r w:rsidR="00210276" w:rsidRPr="00960856">
        <w:rPr>
          <w:lang w:val="en-GB"/>
        </w:rPr>
        <w:t>(Final)</w:t>
      </w:r>
      <w:r w:rsidR="00AE0BD4" w:rsidRPr="00960856">
        <w:rPr>
          <w:lang w:val="en-GB"/>
        </w:rPr>
        <w:t xml:space="preserve">, </w:t>
      </w:r>
      <w:r w:rsidR="006C0D1A" w:rsidRPr="00960856">
        <w:rPr>
          <w:lang w:val="en-GB"/>
        </w:rPr>
        <w:t xml:space="preserve">Headquarters, Supreme Allied Commander Transformation (HQ SACT) </w:t>
      </w:r>
      <w:r w:rsidRPr="00960856">
        <w:rPr>
          <w:lang w:val="en-GB"/>
        </w:rPr>
        <w:t xml:space="preserve">and </w:t>
      </w:r>
      <w:r w:rsidR="00AE29DD" w:rsidRPr="00960856">
        <w:rPr>
          <w:lang w:val="en-GB"/>
        </w:rPr>
        <w:t xml:space="preserve">the other </w:t>
      </w:r>
      <w:r w:rsidRPr="00960856">
        <w:rPr>
          <w:lang w:val="en-GB"/>
        </w:rPr>
        <w:t xml:space="preserve">organisations subordinate to </w:t>
      </w:r>
      <w:r w:rsidR="006C0D1A" w:rsidRPr="00960856">
        <w:rPr>
          <w:lang w:val="en-GB"/>
        </w:rPr>
        <w:t>Supreme Allied Commander Transformation (SACT)</w:t>
      </w:r>
      <w:r w:rsidRPr="00960856">
        <w:rPr>
          <w:lang w:val="en-GB"/>
        </w:rPr>
        <w:t>.</w:t>
      </w:r>
    </w:p>
    <w:p w:rsidR="00735E6D" w:rsidRPr="00960856" w:rsidRDefault="00735E6D" w:rsidP="004A288F">
      <w:pPr>
        <w:numPr>
          <w:ilvl w:val="0"/>
          <w:numId w:val="14"/>
        </w:numPr>
        <w:autoSpaceDE w:val="0"/>
        <w:autoSpaceDN w:val="0"/>
        <w:adjustRightInd w:val="0"/>
        <w:contextualSpacing/>
        <w:jc w:val="both"/>
        <w:rPr>
          <w:lang w:val="en-GB"/>
        </w:rPr>
      </w:pPr>
      <w:r w:rsidRPr="00960856">
        <w:rPr>
          <w:lang w:val="en-GB"/>
        </w:rPr>
        <w:t xml:space="preserve">Background </w:t>
      </w:r>
      <w:r w:rsidR="001A297E" w:rsidRPr="00960856">
        <w:rPr>
          <w:lang w:val="en-GB"/>
        </w:rPr>
        <w:t xml:space="preserve">Information – </w:t>
      </w:r>
      <w:r w:rsidR="00E33D6E" w:rsidRPr="00960856">
        <w:rPr>
          <w:lang w:val="en-GB"/>
        </w:rPr>
        <w:t>i</w:t>
      </w:r>
      <w:r w:rsidR="001A297E" w:rsidRPr="00960856">
        <w:rPr>
          <w:lang w:val="en-GB"/>
        </w:rPr>
        <w:t>nformation</w:t>
      </w:r>
      <w:r w:rsidRPr="00960856">
        <w:rPr>
          <w:lang w:val="en-GB"/>
        </w:rPr>
        <w:t xml:space="preserve"> not generated in the performance of this MOU.</w:t>
      </w:r>
    </w:p>
    <w:p w:rsidR="001A297E" w:rsidRPr="00960856" w:rsidRDefault="00735E6D" w:rsidP="004A288F">
      <w:pPr>
        <w:numPr>
          <w:ilvl w:val="0"/>
          <w:numId w:val="14"/>
        </w:numPr>
        <w:autoSpaceDE w:val="0"/>
        <w:autoSpaceDN w:val="0"/>
        <w:adjustRightInd w:val="0"/>
        <w:contextualSpacing/>
        <w:jc w:val="both"/>
        <w:rPr>
          <w:lang w:val="en-GB" w:eastAsia="en-GB"/>
        </w:rPr>
      </w:pPr>
      <w:r w:rsidRPr="00960856">
        <w:rPr>
          <w:lang w:val="en-GB"/>
        </w:rPr>
        <w:t xml:space="preserve">Centre of Excellence (COE) – </w:t>
      </w:r>
      <w:r w:rsidR="00E33D6E" w:rsidRPr="00960856">
        <w:rPr>
          <w:lang w:val="en-GB"/>
        </w:rPr>
        <w:t>a</w:t>
      </w:r>
      <w:r w:rsidR="00AE29DD" w:rsidRPr="00960856">
        <w:rPr>
          <w:lang w:val="en-GB"/>
        </w:rPr>
        <w:t xml:space="preserve">s defined in MCM-236-03, a </w:t>
      </w:r>
      <w:r w:rsidR="00BC40A2" w:rsidRPr="00960856">
        <w:rPr>
          <w:lang w:val="en-GB"/>
        </w:rPr>
        <w:t xml:space="preserve">NAC-accredited </w:t>
      </w:r>
      <w:r w:rsidRPr="00960856">
        <w:rPr>
          <w:lang w:val="en-GB"/>
        </w:rPr>
        <w:t>nationally or multi</w:t>
      </w:r>
      <w:r w:rsidR="00AE29DD" w:rsidRPr="00960856">
        <w:rPr>
          <w:lang w:val="en-GB"/>
        </w:rPr>
        <w:t xml:space="preserve">-nationally sponsored centre </w:t>
      </w:r>
      <w:r w:rsidRPr="00960856">
        <w:rPr>
          <w:lang w:val="en-GB"/>
        </w:rPr>
        <w:t>support</w:t>
      </w:r>
      <w:r w:rsidR="00AE29DD" w:rsidRPr="00960856">
        <w:rPr>
          <w:lang w:val="en-GB"/>
        </w:rPr>
        <w:t>ing</w:t>
      </w:r>
      <w:r w:rsidRPr="00960856">
        <w:rPr>
          <w:lang w:val="en-GB"/>
        </w:rPr>
        <w:t xml:space="preserve"> NATO.</w:t>
      </w:r>
    </w:p>
    <w:p w:rsidR="00210276" w:rsidRPr="00960856" w:rsidRDefault="00735E6D" w:rsidP="004A288F">
      <w:pPr>
        <w:numPr>
          <w:ilvl w:val="0"/>
          <w:numId w:val="14"/>
        </w:numPr>
        <w:autoSpaceDE w:val="0"/>
        <w:autoSpaceDN w:val="0"/>
        <w:adjustRightInd w:val="0"/>
        <w:contextualSpacing/>
        <w:jc w:val="both"/>
        <w:rPr>
          <w:lang w:val="en-GB" w:eastAsia="en-GB"/>
        </w:rPr>
      </w:pPr>
      <w:r w:rsidRPr="00960856">
        <w:rPr>
          <w:lang w:val="en-GB"/>
        </w:rPr>
        <w:t xml:space="preserve">COE Network – </w:t>
      </w:r>
      <w:r w:rsidR="00E33D6E" w:rsidRPr="00960856">
        <w:rPr>
          <w:lang w:val="en-GB" w:eastAsia="en-GB"/>
        </w:rPr>
        <w:t>t</w:t>
      </w:r>
      <w:r w:rsidR="0080599F" w:rsidRPr="00960856">
        <w:rPr>
          <w:lang w:val="en-GB" w:eastAsia="en-GB"/>
        </w:rPr>
        <w:t>he Network of all COE supporting the NCA coordinated by HQ SACT</w:t>
      </w:r>
      <w:r w:rsidR="00080FB7" w:rsidRPr="00960856">
        <w:rPr>
          <w:lang w:val="en-GB" w:eastAsia="en-GB"/>
        </w:rPr>
        <w:t>.</w:t>
      </w:r>
    </w:p>
    <w:p w:rsidR="00735E6D" w:rsidRPr="00960856" w:rsidRDefault="0080599F" w:rsidP="004A288F">
      <w:pPr>
        <w:numPr>
          <w:ilvl w:val="0"/>
          <w:numId w:val="14"/>
        </w:numPr>
        <w:autoSpaceDE w:val="0"/>
        <w:autoSpaceDN w:val="0"/>
        <w:adjustRightInd w:val="0"/>
        <w:contextualSpacing/>
        <w:jc w:val="both"/>
        <w:rPr>
          <w:lang w:val="en-GB"/>
        </w:rPr>
      </w:pPr>
      <w:r w:rsidRPr="00960856">
        <w:rPr>
          <w:lang w:val="en-GB"/>
        </w:rPr>
        <w:t>Director</w:t>
      </w:r>
      <w:r w:rsidR="00B04BF0" w:rsidRPr="00960856">
        <w:rPr>
          <w:lang w:val="en-GB"/>
        </w:rPr>
        <w:t xml:space="preserve"> </w:t>
      </w:r>
      <w:r w:rsidRPr="00960856">
        <w:rPr>
          <w:lang w:val="en-GB"/>
        </w:rPr>
        <w:t xml:space="preserve">– </w:t>
      </w:r>
      <w:r w:rsidR="00E33D6E" w:rsidRPr="00960856">
        <w:rPr>
          <w:lang w:val="en-GB"/>
        </w:rPr>
        <w:t>t</w:t>
      </w:r>
      <w:r w:rsidRPr="00960856">
        <w:rPr>
          <w:lang w:val="en-GB"/>
        </w:rPr>
        <w:t xml:space="preserve">he person directing the </w:t>
      </w:r>
      <w:r w:rsidR="005D62FB" w:rsidRPr="00960856">
        <w:rPr>
          <w:snapToGrid w:val="0"/>
          <w:lang w:val="en-GB" w:eastAsia="de-DE"/>
        </w:rPr>
        <w:t>NATO</w:t>
      </w:r>
      <w:r w:rsidR="005D62FB" w:rsidRPr="00960856">
        <w:rPr>
          <w:lang w:val="en-GB"/>
        </w:rPr>
        <w:t xml:space="preserve"> </w:t>
      </w:r>
      <w:r w:rsidR="0071070C" w:rsidRPr="00960856">
        <w:rPr>
          <w:lang w:val="en-GB"/>
        </w:rPr>
        <w:t>StratCom</w:t>
      </w:r>
      <w:r w:rsidR="00DD0426" w:rsidRPr="00960856">
        <w:rPr>
          <w:lang w:val="en-GB"/>
        </w:rPr>
        <w:t xml:space="preserve"> </w:t>
      </w:r>
      <w:r w:rsidRPr="00960856">
        <w:rPr>
          <w:lang w:val="en-GB"/>
        </w:rPr>
        <w:t>COE</w:t>
      </w:r>
      <w:r w:rsidR="00B66737" w:rsidRPr="00960856">
        <w:rPr>
          <w:lang w:val="en-GB"/>
        </w:rPr>
        <w:t>.</w:t>
      </w:r>
    </w:p>
    <w:p w:rsidR="00B66737" w:rsidRPr="00960856" w:rsidRDefault="00735E6D" w:rsidP="004A288F">
      <w:pPr>
        <w:numPr>
          <w:ilvl w:val="0"/>
          <w:numId w:val="14"/>
        </w:numPr>
        <w:autoSpaceDE w:val="0"/>
        <w:autoSpaceDN w:val="0"/>
        <w:adjustRightInd w:val="0"/>
        <w:contextualSpacing/>
        <w:jc w:val="both"/>
        <w:rPr>
          <w:lang w:val="en-GB"/>
        </w:rPr>
      </w:pPr>
      <w:r w:rsidRPr="00960856">
        <w:rPr>
          <w:lang w:val="en-GB"/>
        </w:rPr>
        <w:t xml:space="preserve">Foreground </w:t>
      </w:r>
      <w:r w:rsidR="00111772" w:rsidRPr="00960856">
        <w:rPr>
          <w:lang w:val="en-GB"/>
        </w:rPr>
        <w:t xml:space="preserve">Information – </w:t>
      </w:r>
      <w:r w:rsidR="00E33D6E" w:rsidRPr="00960856">
        <w:rPr>
          <w:lang w:val="en-GB"/>
        </w:rPr>
        <w:t>i</w:t>
      </w:r>
      <w:r w:rsidR="00111772" w:rsidRPr="00960856">
        <w:rPr>
          <w:lang w:val="en-GB"/>
        </w:rPr>
        <w:t>nformation</w:t>
      </w:r>
      <w:r w:rsidRPr="00960856">
        <w:rPr>
          <w:lang w:val="en-GB"/>
        </w:rPr>
        <w:t xml:space="preserve"> generated in the performance of this MOU.</w:t>
      </w:r>
    </w:p>
    <w:p w:rsidR="00B66737" w:rsidRPr="00960856" w:rsidRDefault="00805397" w:rsidP="004A288F">
      <w:pPr>
        <w:numPr>
          <w:ilvl w:val="0"/>
          <w:numId w:val="14"/>
        </w:numPr>
        <w:autoSpaceDE w:val="0"/>
        <w:autoSpaceDN w:val="0"/>
        <w:adjustRightInd w:val="0"/>
        <w:contextualSpacing/>
        <w:jc w:val="both"/>
        <w:rPr>
          <w:lang w:val="en-GB"/>
        </w:rPr>
      </w:pPr>
      <w:r w:rsidRPr="00960856">
        <w:rPr>
          <w:lang w:val="en-GB"/>
        </w:rPr>
        <w:t xml:space="preserve">Framework Nation (FN) – </w:t>
      </w:r>
      <w:r w:rsidR="00877250">
        <w:rPr>
          <w:lang w:val="en-GB"/>
        </w:rPr>
        <w:t>t</w:t>
      </w:r>
      <w:r w:rsidRPr="00960856">
        <w:rPr>
          <w:lang w:val="en-GB"/>
        </w:rPr>
        <w:t>he</w:t>
      </w:r>
      <w:r w:rsidR="00735E6D" w:rsidRPr="00960856">
        <w:rPr>
          <w:lang w:val="en-GB"/>
        </w:rPr>
        <w:t xml:space="preserve"> </w:t>
      </w:r>
      <w:r w:rsidR="00882AA9" w:rsidRPr="00960856">
        <w:rPr>
          <w:lang w:val="en-GB"/>
        </w:rPr>
        <w:t>Republic of Latvia</w:t>
      </w:r>
      <w:r w:rsidR="00D53A8D" w:rsidRPr="00960856">
        <w:rPr>
          <w:lang w:val="en-GB"/>
        </w:rPr>
        <w:t xml:space="preserve"> </w:t>
      </w:r>
      <w:r w:rsidR="0080599F" w:rsidRPr="00960856">
        <w:rPr>
          <w:lang w:val="en-GB"/>
        </w:rPr>
        <w:t xml:space="preserve">represented by </w:t>
      </w:r>
      <w:r w:rsidR="00BA400A" w:rsidRPr="00960856">
        <w:rPr>
          <w:lang w:val="en-GB"/>
        </w:rPr>
        <w:t xml:space="preserve">the </w:t>
      </w:r>
      <w:r w:rsidR="00837BE8" w:rsidRPr="00960856">
        <w:rPr>
          <w:color w:val="000000"/>
          <w:lang w:val="en-GB" w:eastAsia="pl-PL"/>
        </w:rPr>
        <w:t>Ministry of Defence of t</w:t>
      </w:r>
      <w:r w:rsidR="00882AA9" w:rsidRPr="00960856">
        <w:rPr>
          <w:color w:val="000000"/>
          <w:lang w:val="en-GB" w:eastAsia="pl-PL"/>
        </w:rPr>
        <w:t>he Republic of Latvia</w:t>
      </w:r>
      <w:r w:rsidR="00594414" w:rsidRPr="00960856">
        <w:rPr>
          <w:lang w:val="en-GB"/>
        </w:rPr>
        <w:t>.</w:t>
      </w:r>
    </w:p>
    <w:p w:rsidR="00B66737" w:rsidRPr="00960856" w:rsidRDefault="001334A6" w:rsidP="004A288F">
      <w:pPr>
        <w:numPr>
          <w:ilvl w:val="0"/>
          <w:numId w:val="14"/>
        </w:numPr>
        <w:autoSpaceDE w:val="0"/>
        <w:autoSpaceDN w:val="0"/>
        <w:adjustRightInd w:val="0"/>
        <w:contextualSpacing/>
        <w:jc w:val="both"/>
        <w:rPr>
          <w:lang w:val="en-GB"/>
        </w:rPr>
      </w:pPr>
      <w:r w:rsidRPr="00960856">
        <w:rPr>
          <w:lang w:val="en-GB"/>
        </w:rPr>
        <w:t>Headquarters, Supreme Allied Commander Transformation (HQ SACT) – as defined in MC 324/</w:t>
      </w:r>
      <w:r w:rsidR="005D62FB" w:rsidRPr="00960856">
        <w:rPr>
          <w:lang w:val="en-GB"/>
        </w:rPr>
        <w:t xml:space="preserve">3 </w:t>
      </w:r>
      <w:r w:rsidR="00AF1419" w:rsidRPr="00960856">
        <w:rPr>
          <w:lang w:val="en-GB"/>
        </w:rPr>
        <w:t>(Final)</w:t>
      </w:r>
      <w:r w:rsidRPr="00960856">
        <w:rPr>
          <w:lang w:val="en-GB"/>
        </w:rPr>
        <w:t xml:space="preserve">, the </w:t>
      </w:r>
      <w:r w:rsidR="00AE0BD4" w:rsidRPr="00960856">
        <w:rPr>
          <w:lang w:val="en-GB"/>
        </w:rPr>
        <w:t xml:space="preserve">Supreme </w:t>
      </w:r>
      <w:r w:rsidRPr="00960856">
        <w:rPr>
          <w:lang w:val="en-GB"/>
        </w:rPr>
        <w:t xml:space="preserve">Headquarters of </w:t>
      </w:r>
      <w:r w:rsidR="001A6070" w:rsidRPr="00960856">
        <w:rPr>
          <w:lang w:val="en-GB"/>
        </w:rPr>
        <w:t>S</w:t>
      </w:r>
      <w:r w:rsidRPr="00960856">
        <w:rPr>
          <w:lang w:val="en-GB"/>
        </w:rPr>
        <w:t>ACT</w:t>
      </w:r>
      <w:r w:rsidR="00AE0BD4" w:rsidRPr="00960856">
        <w:rPr>
          <w:lang w:val="en-GB"/>
        </w:rPr>
        <w:t>, which interacts with</w:t>
      </w:r>
      <w:r w:rsidRPr="00960856">
        <w:rPr>
          <w:lang w:val="en-GB"/>
        </w:rPr>
        <w:t xml:space="preserve"> the </w:t>
      </w:r>
      <w:r w:rsidR="00837BE8" w:rsidRPr="00960856">
        <w:rPr>
          <w:lang w:val="en-GB"/>
        </w:rPr>
        <w:t xml:space="preserve">NATO </w:t>
      </w:r>
      <w:r w:rsidR="0071070C" w:rsidRPr="00960856">
        <w:rPr>
          <w:lang w:val="en-GB"/>
        </w:rPr>
        <w:t>StratCom</w:t>
      </w:r>
      <w:r w:rsidR="00882AA9" w:rsidRPr="00960856">
        <w:rPr>
          <w:lang w:val="en-GB"/>
        </w:rPr>
        <w:t xml:space="preserve"> </w:t>
      </w:r>
      <w:r w:rsidRPr="00960856">
        <w:rPr>
          <w:lang w:val="en-GB"/>
        </w:rPr>
        <w:t>COE for NATO</w:t>
      </w:r>
      <w:r w:rsidR="00AE0BD4" w:rsidRPr="00960856">
        <w:rPr>
          <w:lang w:val="en-GB"/>
        </w:rPr>
        <w:t>,</w:t>
      </w:r>
      <w:r w:rsidRPr="00960856">
        <w:rPr>
          <w:lang w:val="en-GB"/>
        </w:rPr>
        <w:t xml:space="preserve"> and serv</w:t>
      </w:r>
      <w:r w:rsidR="00AE0BD4" w:rsidRPr="00960856">
        <w:rPr>
          <w:lang w:val="en-GB"/>
        </w:rPr>
        <w:t>es</w:t>
      </w:r>
      <w:r w:rsidRPr="00960856">
        <w:rPr>
          <w:lang w:val="en-GB"/>
        </w:rPr>
        <w:t xml:space="preserve"> as the coordinator for </w:t>
      </w:r>
      <w:r w:rsidR="004079A4" w:rsidRPr="00960856">
        <w:rPr>
          <w:lang w:val="en-GB"/>
        </w:rPr>
        <w:t xml:space="preserve">the COE network and for </w:t>
      </w:r>
      <w:r w:rsidRPr="00960856">
        <w:rPr>
          <w:lang w:val="en-GB"/>
        </w:rPr>
        <w:t>the interaction with all NATO entities.</w:t>
      </w:r>
      <w:r w:rsidR="00964205" w:rsidRPr="00960856">
        <w:rPr>
          <w:lang w:val="en-GB"/>
        </w:rPr>
        <w:t xml:space="preserve"> </w:t>
      </w:r>
    </w:p>
    <w:p w:rsidR="00B66737" w:rsidRPr="00960856" w:rsidRDefault="00735E6D" w:rsidP="004A288F">
      <w:pPr>
        <w:numPr>
          <w:ilvl w:val="0"/>
          <w:numId w:val="14"/>
        </w:numPr>
        <w:autoSpaceDE w:val="0"/>
        <w:autoSpaceDN w:val="0"/>
        <w:adjustRightInd w:val="0"/>
        <w:contextualSpacing/>
        <w:jc w:val="both"/>
        <w:rPr>
          <w:lang w:val="en-GB"/>
        </w:rPr>
      </w:pPr>
      <w:r w:rsidRPr="00960856">
        <w:rPr>
          <w:lang w:val="en-GB"/>
        </w:rPr>
        <w:t xml:space="preserve">Information – </w:t>
      </w:r>
      <w:r w:rsidR="00E33D6E" w:rsidRPr="00960856">
        <w:rPr>
          <w:lang w:val="en-GB"/>
        </w:rPr>
        <w:t>a</w:t>
      </w:r>
      <w:r w:rsidRPr="00960856">
        <w:rPr>
          <w:lang w:val="en-GB"/>
        </w:rPr>
        <w:t>ny information, regardless of form or type, including that of a scientific or technical nature, and also including photographs, interim and final reports, manuals, threat data, experimental data, test, designs, specifications, processes, techniques, inventions, drawings, software including source code, technical writings, sound recordings, pictorial representations, and other graphical presentations, whether in magnetic tape, computer memory or any other form and whether or not subject to copyrights, patents, or other legal protection.</w:t>
      </w:r>
    </w:p>
    <w:p w:rsidR="00B66737" w:rsidRPr="00960856" w:rsidRDefault="00D62FA3" w:rsidP="004A288F">
      <w:pPr>
        <w:numPr>
          <w:ilvl w:val="0"/>
          <w:numId w:val="14"/>
        </w:numPr>
        <w:autoSpaceDE w:val="0"/>
        <w:autoSpaceDN w:val="0"/>
        <w:adjustRightInd w:val="0"/>
        <w:contextualSpacing/>
        <w:jc w:val="both"/>
        <w:rPr>
          <w:lang w:val="en-GB"/>
        </w:rPr>
      </w:pPr>
      <w:r w:rsidRPr="00960856">
        <w:rPr>
          <w:lang w:val="en-GB"/>
        </w:rPr>
        <w:t xml:space="preserve">NATO Command Arrangements (NCA) - </w:t>
      </w:r>
      <w:r w:rsidR="00E33D6E" w:rsidRPr="00960856">
        <w:rPr>
          <w:lang w:val="en-GB"/>
        </w:rPr>
        <w:t>t</w:t>
      </w:r>
      <w:r w:rsidRPr="00960856">
        <w:rPr>
          <w:lang w:val="en-GB"/>
        </w:rPr>
        <w:t>he arrangements and entities supporting the NCS, as defined in MC 324/</w:t>
      </w:r>
      <w:r w:rsidR="00700090" w:rsidRPr="00960856">
        <w:rPr>
          <w:lang w:val="en-GB"/>
        </w:rPr>
        <w:t>3</w:t>
      </w:r>
      <w:r w:rsidRPr="00960856">
        <w:rPr>
          <w:lang w:val="en-GB"/>
        </w:rPr>
        <w:t>.</w:t>
      </w:r>
    </w:p>
    <w:p w:rsidR="00B66737" w:rsidRPr="00960856" w:rsidRDefault="00D62FA3" w:rsidP="004A288F">
      <w:pPr>
        <w:numPr>
          <w:ilvl w:val="0"/>
          <w:numId w:val="14"/>
        </w:numPr>
        <w:autoSpaceDE w:val="0"/>
        <w:autoSpaceDN w:val="0"/>
        <w:adjustRightInd w:val="0"/>
        <w:contextualSpacing/>
        <w:jc w:val="both"/>
        <w:rPr>
          <w:lang w:val="en-GB"/>
        </w:rPr>
      </w:pPr>
      <w:r w:rsidRPr="00960856">
        <w:rPr>
          <w:lang w:val="en-GB"/>
        </w:rPr>
        <w:t>NATO Command Structure (NCS) - NATO's military organisation, as defined in MC 324/</w:t>
      </w:r>
      <w:r w:rsidR="00700090" w:rsidRPr="00960856">
        <w:rPr>
          <w:lang w:val="en-GB"/>
        </w:rPr>
        <w:t>3</w:t>
      </w:r>
      <w:r w:rsidRPr="00960856">
        <w:rPr>
          <w:lang w:val="en-GB"/>
        </w:rPr>
        <w:t>.</w:t>
      </w:r>
    </w:p>
    <w:p w:rsidR="00B66737" w:rsidRPr="00960856" w:rsidRDefault="00D06C0C" w:rsidP="004A288F">
      <w:pPr>
        <w:numPr>
          <w:ilvl w:val="0"/>
          <w:numId w:val="14"/>
        </w:numPr>
        <w:autoSpaceDE w:val="0"/>
        <w:autoSpaceDN w:val="0"/>
        <w:adjustRightInd w:val="0"/>
        <w:contextualSpacing/>
        <w:jc w:val="both"/>
        <w:rPr>
          <w:lang w:val="en-GB"/>
        </w:rPr>
      </w:pPr>
      <w:r w:rsidRPr="00960856">
        <w:rPr>
          <w:lang w:val="en-GB"/>
        </w:rPr>
        <w:t xml:space="preserve">NATO Military Body (NMB) – </w:t>
      </w:r>
      <w:r w:rsidR="00E33D6E" w:rsidRPr="00960856">
        <w:rPr>
          <w:lang w:val="en-GB"/>
        </w:rPr>
        <w:t>a</w:t>
      </w:r>
      <w:r w:rsidRPr="00960856">
        <w:rPr>
          <w:lang w:val="en-GB"/>
        </w:rPr>
        <w:t xml:space="preserve">s outlined in </w:t>
      </w:r>
      <w:proofErr w:type="gramStart"/>
      <w:r w:rsidRPr="00960856">
        <w:rPr>
          <w:lang w:val="en-GB"/>
        </w:rPr>
        <w:t>CM(</w:t>
      </w:r>
      <w:proofErr w:type="gramEnd"/>
      <w:r w:rsidRPr="00960856">
        <w:rPr>
          <w:lang w:val="en-GB"/>
        </w:rPr>
        <w:t xml:space="preserve">69)22, an international military Headquarters or organisation covered by the terms of Articles </w:t>
      </w:r>
      <w:r w:rsidR="00700090" w:rsidRPr="00960856">
        <w:rPr>
          <w:lang w:val="en-GB"/>
        </w:rPr>
        <w:t>1</w:t>
      </w:r>
      <w:r w:rsidRPr="00960856">
        <w:rPr>
          <w:lang w:val="en-GB"/>
        </w:rPr>
        <w:t xml:space="preserve">(b), </w:t>
      </w:r>
      <w:r w:rsidR="00700090" w:rsidRPr="00960856">
        <w:rPr>
          <w:lang w:val="en-GB"/>
        </w:rPr>
        <w:t>1</w:t>
      </w:r>
      <w:r w:rsidRPr="00960856">
        <w:rPr>
          <w:lang w:val="en-GB"/>
        </w:rPr>
        <w:t>(c) and 14 of the Paris Protocol</w:t>
      </w:r>
      <w:r w:rsidR="001C1650" w:rsidRPr="00960856">
        <w:rPr>
          <w:lang w:val="en-GB"/>
        </w:rPr>
        <w:t>.</w:t>
      </w:r>
    </w:p>
    <w:p w:rsidR="00B66737" w:rsidRPr="00960856" w:rsidRDefault="00735E6D" w:rsidP="004A288F">
      <w:pPr>
        <w:numPr>
          <w:ilvl w:val="0"/>
          <w:numId w:val="14"/>
        </w:numPr>
        <w:autoSpaceDE w:val="0"/>
        <w:autoSpaceDN w:val="0"/>
        <w:adjustRightInd w:val="0"/>
        <w:contextualSpacing/>
        <w:jc w:val="both"/>
        <w:rPr>
          <w:lang w:val="en-GB"/>
        </w:rPr>
      </w:pPr>
      <w:r w:rsidRPr="00960856">
        <w:rPr>
          <w:lang w:val="en-GB"/>
        </w:rPr>
        <w:t xml:space="preserve">NATO Military Committee (MC) – </w:t>
      </w:r>
      <w:r w:rsidR="00E33D6E" w:rsidRPr="00960856">
        <w:rPr>
          <w:lang w:val="en-GB"/>
        </w:rPr>
        <w:t>a</w:t>
      </w:r>
      <w:r w:rsidR="00AF1419" w:rsidRPr="00960856">
        <w:rPr>
          <w:lang w:val="en-GB"/>
        </w:rPr>
        <w:t xml:space="preserve">s outlined in </w:t>
      </w:r>
      <w:r w:rsidR="00A679A5" w:rsidRPr="00960856">
        <w:rPr>
          <w:lang w:val="en-GB"/>
        </w:rPr>
        <w:t>the MC 57/4</w:t>
      </w:r>
      <w:r w:rsidR="00AF1419" w:rsidRPr="00960856">
        <w:rPr>
          <w:lang w:val="en-GB"/>
        </w:rPr>
        <w:t>(</w:t>
      </w:r>
      <w:r w:rsidR="004A288F" w:rsidRPr="00960856">
        <w:rPr>
          <w:lang w:val="en-GB"/>
        </w:rPr>
        <w:t>F</w:t>
      </w:r>
      <w:r w:rsidR="00AF1419" w:rsidRPr="00960856">
        <w:rPr>
          <w:lang w:val="en-GB"/>
        </w:rPr>
        <w:t xml:space="preserve">inal), </w:t>
      </w:r>
      <w:r w:rsidR="00A679A5" w:rsidRPr="00960856">
        <w:rPr>
          <w:lang w:val="en-GB"/>
        </w:rPr>
        <w:t>th</w:t>
      </w:r>
      <w:r w:rsidR="002410AC" w:rsidRPr="00960856">
        <w:rPr>
          <w:lang w:val="en-GB"/>
        </w:rPr>
        <w:t>e senior military authority in NATO</w:t>
      </w:r>
      <w:r w:rsidRPr="00960856">
        <w:rPr>
          <w:lang w:val="en-GB"/>
        </w:rPr>
        <w:t>.</w:t>
      </w:r>
    </w:p>
    <w:p w:rsidR="00281217" w:rsidRPr="00960856" w:rsidRDefault="00281217" w:rsidP="004A288F">
      <w:pPr>
        <w:numPr>
          <w:ilvl w:val="0"/>
          <w:numId w:val="14"/>
        </w:numPr>
        <w:autoSpaceDE w:val="0"/>
        <w:autoSpaceDN w:val="0"/>
        <w:adjustRightInd w:val="0"/>
        <w:contextualSpacing/>
        <w:jc w:val="both"/>
        <w:rPr>
          <w:lang w:val="en-GB" w:eastAsia="en-GB"/>
        </w:rPr>
      </w:pPr>
      <w:r w:rsidRPr="00960856">
        <w:rPr>
          <w:lang w:val="en-GB" w:eastAsia="pl-PL"/>
        </w:rPr>
        <w:t>NATO Strategic Communications Centre of Excellence</w:t>
      </w:r>
      <w:r w:rsidRPr="00960856">
        <w:rPr>
          <w:lang w:val="en-GB"/>
        </w:rPr>
        <w:t xml:space="preserve"> (</w:t>
      </w:r>
      <w:r w:rsidR="005D62FB" w:rsidRPr="00960856">
        <w:rPr>
          <w:snapToGrid w:val="0"/>
          <w:lang w:val="en-GB" w:eastAsia="de-DE"/>
        </w:rPr>
        <w:t>NATO</w:t>
      </w:r>
      <w:r w:rsidR="005D62FB" w:rsidRPr="00960856">
        <w:rPr>
          <w:lang w:val="en-GB"/>
        </w:rPr>
        <w:t xml:space="preserve"> </w:t>
      </w:r>
      <w:r w:rsidR="0071070C" w:rsidRPr="00960856">
        <w:rPr>
          <w:lang w:val="en-GB"/>
        </w:rPr>
        <w:t>StratCom</w:t>
      </w:r>
      <w:r w:rsidRPr="00960856">
        <w:rPr>
          <w:lang w:val="en-GB"/>
        </w:rPr>
        <w:t xml:space="preserve"> COE) - </w:t>
      </w:r>
      <w:r w:rsidR="00E33D6E" w:rsidRPr="00960856">
        <w:rPr>
          <w:lang w:val="en-GB"/>
        </w:rPr>
        <w:t>t</w:t>
      </w:r>
      <w:r w:rsidRPr="00960856">
        <w:rPr>
          <w:lang w:val="en-GB"/>
        </w:rPr>
        <w:t xml:space="preserve">he COE offered by the Sponsoring Nations as a NATO COE providing subject matter expertise in the field of </w:t>
      </w:r>
      <w:r w:rsidRPr="00960856">
        <w:rPr>
          <w:lang w:val="en-GB" w:eastAsia="pl-PL"/>
        </w:rPr>
        <w:t>strategic communications</w:t>
      </w:r>
      <w:r w:rsidRPr="00960856">
        <w:rPr>
          <w:lang w:val="en-GB"/>
        </w:rPr>
        <w:t>.</w:t>
      </w:r>
    </w:p>
    <w:p w:rsidR="00B66737" w:rsidRPr="00960856" w:rsidRDefault="00735E6D" w:rsidP="004A288F">
      <w:pPr>
        <w:numPr>
          <w:ilvl w:val="0"/>
          <w:numId w:val="14"/>
        </w:numPr>
        <w:autoSpaceDE w:val="0"/>
        <w:autoSpaceDN w:val="0"/>
        <w:adjustRightInd w:val="0"/>
        <w:contextualSpacing/>
        <w:jc w:val="both"/>
        <w:rPr>
          <w:lang w:val="en-GB"/>
        </w:rPr>
      </w:pPr>
      <w:r w:rsidRPr="00960856">
        <w:rPr>
          <w:lang w:val="en-GB"/>
        </w:rPr>
        <w:lastRenderedPageBreak/>
        <w:t xml:space="preserve">North Atlantic Council (NAC) – </w:t>
      </w:r>
      <w:r w:rsidR="00E33D6E" w:rsidRPr="00960856">
        <w:rPr>
          <w:lang w:val="en-GB"/>
        </w:rPr>
        <w:t>t</w:t>
      </w:r>
      <w:r w:rsidRPr="00960856">
        <w:rPr>
          <w:lang w:val="en-GB"/>
        </w:rPr>
        <w:t>he Council established pursuant to Article 9 of the North Atlantic Treaty.</w:t>
      </w:r>
    </w:p>
    <w:p w:rsidR="00A05643" w:rsidRPr="00960856" w:rsidRDefault="00A05643" w:rsidP="004A288F">
      <w:pPr>
        <w:numPr>
          <w:ilvl w:val="0"/>
          <w:numId w:val="14"/>
        </w:numPr>
        <w:autoSpaceDE w:val="0"/>
        <w:autoSpaceDN w:val="0"/>
        <w:adjustRightInd w:val="0"/>
        <w:contextualSpacing/>
        <w:jc w:val="both"/>
        <w:rPr>
          <w:lang w:val="en-GB"/>
        </w:rPr>
      </w:pPr>
      <w:r w:rsidRPr="00960856">
        <w:rPr>
          <w:lang w:val="en-GB"/>
        </w:rPr>
        <w:t xml:space="preserve">Partners – </w:t>
      </w:r>
      <w:r w:rsidR="00E33D6E" w:rsidRPr="00960856">
        <w:rPr>
          <w:lang w:val="en-GB"/>
        </w:rPr>
        <w:t>a</w:t>
      </w:r>
      <w:r w:rsidR="008E2ADE" w:rsidRPr="00960856">
        <w:rPr>
          <w:lang w:val="en-GB"/>
        </w:rPr>
        <w:t xml:space="preserve"> Nation, organization, or agency which interacts with the </w:t>
      </w:r>
      <w:r w:rsidR="005D62FB" w:rsidRPr="00960856">
        <w:rPr>
          <w:snapToGrid w:val="0"/>
          <w:lang w:val="en-GB" w:eastAsia="de-DE"/>
        </w:rPr>
        <w:t>NATO</w:t>
      </w:r>
      <w:r w:rsidR="005D62FB" w:rsidRPr="00960856">
        <w:rPr>
          <w:lang w:val="en-GB"/>
        </w:rPr>
        <w:t xml:space="preserve"> </w:t>
      </w:r>
      <w:r w:rsidR="0071070C" w:rsidRPr="00960856">
        <w:rPr>
          <w:lang w:val="en-GB"/>
        </w:rPr>
        <w:t>StratCom</w:t>
      </w:r>
      <w:r w:rsidR="00882AA9" w:rsidRPr="00960856">
        <w:rPr>
          <w:lang w:val="en-GB"/>
        </w:rPr>
        <w:t xml:space="preserve"> </w:t>
      </w:r>
      <w:r w:rsidR="00B61848" w:rsidRPr="00960856">
        <w:rPr>
          <w:lang w:val="en-GB"/>
        </w:rPr>
        <w:t>COE, and may be</w:t>
      </w:r>
      <w:r w:rsidR="008E2ADE" w:rsidRPr="00960856">
        <w:rPr>
          <w:lang w:val="en-GB"/>
        </w:rPr>
        <w:t>:</w:t>
      </w:r>
    </w:p>
    <w:p w:rsidR="00A05643" w:rsidRPr="00960856" w:rsidRDefault="00A05643" w:rsidP="004A288F">
      <w:pPr>
        <w:numPr>
          <w:ilvl w:val="2"/>
          <w:numId w:val="14"/>
        </w:numPr>
        <w:jc w:val="both"/>
        <w:rPr>
          <w:lang w:val="en-GB"/>
        </w:rPr>
      </w:pPr>
      <w:r w:rsidRPr="00960856">
        <w:rPr>
          <w:lang w:val="en-GB"/>
        </w:rPr>
        <w:t xml:space="preserve">Contributing Partner (CP) – </w:t>
      </w:r>
      <w:r w:rsidR="00E33D6E" w:rsidRPr="00960856">
        <w:rPr>
          <w:lang w:val="en-GB"/>
        </w:rPr>
        <w:t>a</w:t>
      </w:r>
      <w:r w:rsidR="00D06C0C" w:rsidRPr="00960856">
        <w:rPr>
          <w:lang w:val="en-GB"/>
        </w:rPr>
        <w:t xml:space="preserve">ny Nation, organization or entity, in accordance with NAC agreed decisions and procedures, which is not a SN and provides a contribution to </w:t>
      </w:r>
      <w:r w:rsidR="00DC0E79" w:rsidRPr="00960856">
        <w:rPr>
          <w:lang w:val="en-GB"/>
        </w:rPr>
        <w:t xml:space="preserve">the </w:t>
      </w:r>
      <w:r w:rsidR="005D62FB" w:rsidRPr="00960856">
        <w:rPr>
          <w:snapToGrid w:val="0"/>
          <w:lang w:val="en-GB" w:eastAsia="de-DE"/>
        </w:rPr>
        <w:t>NATO</w:t>
      </w:r>
      <w:r w:rsidR="005D62FB" w:rsidRPr="00960856">
        <w:rPr>
          <w:bCs/>
          <w:lang w:val="en-GB"/>
        </w:rPr>
        <w:t xml:space="preserve"> </w:t>
      </w:r>
      <w:r w:rsidR="0071070C" w:rsidRPr="00960856">
        <w:rPr>
          <w:bCs/>
          <w:lang w:val="en-GB"/>
        </w:rPr>
        <w:t>StratCom</w:t>
      </w:r>
      <w:r w:rsidR="00820552" w:rsidRPr="00960856">
        <w:rPr>
          <w:lang w:val="en-GB"/>
        </w:rPr>
        <w:t xml:space="preserve"> </w:t>
      </w:r>
      <w:r w:rsidR="00D06C0C" w:rsidRPr="00960856">
        <w:rPr>
          <w:lang w:val="en-GB"/>
        </w:rPr>
        <w:t>COE</w:t>
      </w:r>
      <w:r w:rsidR="00B04BF0" w:rsidRPr="00960856">
        <w:rPr>
          <w:lang w:val="en-GB"/>
        </w:rPr>
        <w:t>;</w:t>
      </w:r>
    </w:p>
    <w:p w:rsidR="00B66737" w:rsidRPr="00960856" w:rsidRDefault="00A05643" w:rsidP="004A288F">
      <w:pPr>
        <w:numPr>
          <w:ilvl w:val="2"/>
          <w:numId w:val="14"/>
        </w:numPr>
        <w:jc w:val="both"/>
        <w:rPr>
          <w:lang w:val="en-GB"/>
        </w:rPr>
      </w:pPr>
      <w:r w:rsidRPr="00960856">
        <w:rPr>
          <w:lang w:val="en-GB"/>
        </w:rPr>
        <w:t>Other Partners</w:t>
      </w:r>
      <w:r w:rsidR="007F0DAC" w:rsidRPr="00960856">
        <w:rPr>
          <w:lang w:val="en-GB"/>
        </w:rPr>
        <w:t xml:space="preserve"> (OP)</w:t>
      </w:r>
      <w:r w:rsidRPr="00960856">
        <w:rPr>
          <w:lang w:val="en-GB"/>
        </w:rPr>
        <w:t xml:space="preserve"> – </w:t>
      </w:r>
      <w:r w:rsidR="00E33D6E" w:rsidRPr="00960856">
        <w:rPr>
          <w:lang w:val="en-GB"/>
        </w:rPr>
        <w:t>a</w:t>
      </w:r>
      <w:r w:rsidR="00D06C0C" w:rsidRPr="00960856">
        <w:rPr>
          <w:lang w:val="en-GB"/>
        </w:rPr>
        <w:t xml:space="preserve">ny Nation, organization or entity using the services and / or products provided by the </w:t>
      </w:r>
      <w:r w:rsidR="005D62FB" w:rsidRPr="00960856">
        <w:rPr>
          <w:snapToGrid w:val="0"/>
          <w:lang w:val="en-GB" w:eastAsia="de-DE"/>
        </w:rPr>
        <w:t>NATO</w:t>
      </w:r>
      <w:r w:rsidR="005D62FB" w:rsidRPr="00960856">
        <w:rPr>
          <w:bCs/>
          <w:lang w:val="en-GB"/>
        </w:rPr>
        <w:t xml:space="preserve"> </w:t>
      </w:r>
      <w:r w:rsidR="0071070C" w:rsidRPr="00960856">
        <w:rPr>
          <w:bCs/>
          <w:lang w:val="en-GB"/>
        </w:rPr>
        <w:t>StratCom</w:t>
      </w:r>
      <w:r w:rsidR="00820552" w:rsidRPr="00960856">
        <w:rPr>
          <w:lang w:val="en-GB"/>
        </w:rPr>
        <w:t xml:space="preserve"> </w:t>
      </w:r>
      <w:r w:rsidR="00D06C0C" w:rsidRPr="00960856">
        <w:rPr>
          <w:lang w:val="en-GB"/>
        </w:rPr>
        <w:t>COE, other than SN or CP</w:t>
      </w:r>
      <w:r w:rsidRPr="00960856">
        <w:rPr>
          <w:lang w:val="en-GB"/>
        </w:rPr>
        <w:t>.</w:t>
      </w:r>
    </w:p>
    <w:p w:rsidR="00B66737" w:rsidRPr="00960856" w:rsidRDefault="00735E6D" w:rsidP="004A288F">
      <w:pPr>
        <w:numPr>
          <w:ilvl w:val="0"/>
          <w:numId w:val="14"/>
        </w:numPr>
        <w:jc w:val="both"/>
        <w:rPr>
          <w:lang w:val="en-GB"/>
        </w:rPr>
      </w:pPr>
      <w:r w:rsidRPr="00960856">
        <w:rPr>
          <w:lang w:val="en-GB"/>
        </w:rPr>
        <w:t>Program</w:t>
      </w:r>
      <w:r w:rsidR="000C1C02" w:rsidRPr="00960856">
        <w:rPr>
          <w:lang w:val="en-GB"/>
        </w:rPr>
        <w:t>me</w:t>
      </w:r>
      <w:r w:rsidR="00F11428" w:rsidRPr="00960856">
        <w:rPr>
          <w:lang w:val="en-GB"/>
        </w:rPr>
        <w:t xml:space="preserve"> of</w:t>
      </w:r>
      <w:r w:rsidR="008E2ADE" w:rsidRPr="00960856">
        <w:rPr>
          <w:lang w:val="en-GB"/>
        </w:rPr>
        <w:t xml:space="preserve"> </w:t>
      </w:r>
      <w:r w:rsidR="00F11428" w:rsidRPr="00960856">
        <w:rPr>
          <w:lang w:val="en-GB"/>
        </w:rPr>
        <w:t>Work (PO</w:t>
      </w:r>
      <w:r w:rsidRPr="00960856">
        <w:rPr>
          <w:lang w:val="en-GB"/>
        </w:rPr>
        <w:t xml:space="preserve">W) – </w:t>
      </w:r>
      <w:r w:rsidR="00E33D6E" w:rsidRPr="00960856">
        <w:rPr>
          <w:lang w:val="en-GB"/>
        </w:rPr>
        <w:t>t</w:t>
      </w:r>
      <w:r w:rsidR="00D53A8D" w:rsidRPr="00960856">
        <w:rPr>
          <w:lang w:val="en-GB"/>
        </w:rPr>
        <w:t xml:space="preserve">he </w:t>
      </w:r>
      <w:r w:rsidR="007F0DAC" w:rsidRPr="00960856">
        <w:rPr>
          <w:lang w:val="en-GB"/>
        </w:rPr>
        <w:t xml:space="preserve">document setting out the </w:t>
      </w:r>
      <w:r w:rsidR="005D62FB" w:rsidRPr="00960856">
        <w:rPr>
          <w:snapToGrid w:val="0"/>
          <w:lang w:val="en-GB" w:eastAsia="de-DE"/>
        </w:rPr>
        <w:t>NATO</w:t>
      </w:r>
      <w:r w:rsidR="005D62FB" w:rsidRPr="00960856">
        <w:rPr>
          <w:lang w:val="en-GB"/>
        </w:rPr>
        <w:t xml:space="preserve"> </w:t>
      </w:r>
      <w:r w:rsidR="0071070C" w:rsidRPr="00960856">
        <w:rPr>
          <w:lang w:val="en-GB"/>
        </w:rPr>
        <w:t>StratCom</w:t>
      </w:r>
      <w:r w:rsidR="00882AA9" w:rsidRPr="00960856">
        <w:rPr>
          <w:lang w:val="en-GB"/>
        </w:rPr>
        <w:t xml:space="preserve"> </w:t>
      </w:r>
      <w:r w:rsidR="007F0DAC" w:rsidRPr="00960856">
        <w:rPr>
          <w:lang w:val="en-GB"/>
        </w:rPr>
        <w:t xml:space="preserve">COE activities for the course of a calendar year and including the long-term perspective of </w:t>
      </w:r>
      <w:r w:rsidR="00D6227B" w:rsidRPr="00960856">
        <w:rPr>
          <w:lang w:val="en-GB"/>
        </w:rPr>
        <w:t>the</w:t>
      </w:r>
      <w:r w:rsidR="00D6227B" w:rsidRPr="00960856">
        <w:rPr>
          <w:b/>
          <w:lang w:val="en-GB"/>
        </w:rPr>
        <w:t xml:space="preserve"> </w:t>
      </w:r>
      <w:r w:rsidR="005D62FB" w:rsidRPr="00960856">
        <w:rPr>
          <w:snapToGrid w:val="0"/>
          <w:lang w:val="en-GB" w:eastAsia="de-DE"/>
        </w:rPr>
        <w:t>NATO</w:t>
      </w:r>
      <w:r w:rsidR="005D62FB" w:rsidRPr="00960856">
        <w:rPr>
          <w:lang w:val="en-GB"/>
        </w:rPr>
        <w:t xml:space="preserve"> </w:t>
      </w:r>
      <w:r w:rsidR="0071070C" w:rsidRPr="00960856">
        <w:rPr>
          <w:lang w:val="en-GB"/>
        </w:rPr>
        <w:t>StratCom</w:t>
      </w:r>
      <w:r w:rsidR="00882AA9" w:rsidRPr="00960856">
        <w:rPr>
          <w:lang w:val="en-GB"/>
        </w:rPr>
        <w:t xml:space="preserve"> </w:t>
      </w:r>
      <w:r w:rsidR="007F0DAC" w:rsidRPr="00960856">
        <w:rPr>
          <w:lang w:val="en-GB"/>
        </w:rPr>
        <w:t>COE activities.</w:t>
      </w:r>
      <w:r w:rsidR="00D6227B" w:rsidRPr="00960856">
        <w:rPr>
          <w:lang w:val="en-GB"/>
        </w:rPr>
        <w:t xml:space="preserve"> </w:t>
      </w:r>
    </w:p>
    <w:p w:rsidR="00B66737" w:rsidRPr="00960856" w:rsidRDefault="00EF57A3" w:rsidP="004A288F">
      <w:pPr>
        <w:numPr>
          <w:ilvl w:val="0"/>
          <w:numId w:val="14"/>
        </w:numPr>
        <w:jc w:val="both"/>
        <w:rPr>
          <w:lang w:val="en-GB"/>
        </w:rPr>
      </w:pPr>
      <w:r w:rsidRPr="00960856">
        <w:rPr>
          <w:lang w:val="en-GB"/>
        </w:rPr>
        <w:t xml:space="preserve">Sponsoring Nations (SN) – </w:t>
      </w:r>
      <w:r w:rsidR="00E33D6E" w:rsidRPr="00960856">
        <w:rPr>
          <w:lang w:val="en-GB"/>
        </w:rPr>
        <w:t>t</w:t>
      </w:r>
      <w:r w:rsidR="00874132" w:rsidRPr="00960856">
        <w:rPr>
          <w:lang w:val="en-GB"/>
        </w:rPr>
        <w:t xml:space="preserve">he Participants to the </w:t>
      </w:r>
      <w:r w:rsidR="0071070C" w:rsidRPr="00960856">
        <w:rPr>
          <w:color w:val="000000"/>
          <w:lang w:val="en-GB" w:eastAsia="pl-PL"/>
        </w:rPr>
        <w:t>StratCom</w:t>
      </w:r>
      <w:r w:rsidR="00874132" w:rsidRPr="00960856">
        <w:rPr>
          <w:lang w:val="en-GB"/>
        </w:rPr>
        <w:t xml:space="preserve"> COE Operational MOU</w:t>
      </w:r>
      <w:r w:rsidRPr="00960856">
        <w:rPr>
          <w:lang w:val="en-GB"/>
        </w:rPr>
        <w:t xml:space="preserve">. </w:t>
      </w:r>
    </w:p>
    <w:p w:rsidR="00B66737" w:rsidRPr="00960856" w:rsidRDefault="00D14181" w:rsidP="004A288F">
      <w:pPr>
        <w:numPr>
          <w:ilvl w:val="0"/>
          <w:numId w:val="14"/>
        </w:numPr>
        <w:jc w:val="both"/>
        <w:rPr>
          <w:lang w:val="en-GB"/>
        </w:rPr>
      </w:pPr>
      <w:r w:rsidRPr="00960856">
        <w:rPr>
          <w:lang w:val="en-GB"/>
        </w:rPr>
        <w:t xml:space="preserve">Steering Committee (SC) – </w:t>
      </w:r>
      <w:r w:rsidR="00E33D6E" w:rsidRPr="00960856">
        <w:rPr>
          <w:lang w:val="en-GB"/>
        </w:rPr>
        <w:t>t</w:t>
      </w:r>
      <w:r w:rsidRPr="00960856">
        <w:rPr>
          <w:lang w:val="en-GB"/>
        </w:rPr>
        <w:t xml:space="preserve">he committee set up by the </w:t>
      </w:r>
      <w:r w:rsidR="005D62FB" w:rsidRPr="00960856">
        <w:rPr>
          <w:lang w:val="en-GB"/>
        </w:rPr>
        <w:t>SN</w:t>
      </w:r>
      <w:r w:rsidR="00082D96" w:rsidRPr="00960856">
        <w:rPr>
          <w:lang w:val="en-GB"/>
        </w:rPr>
        <w:t xml:space="preserve"> </w:t>
      </w:r>
      <w:r w:rsidRPr="00960856">
        <w:rPr>
          <w:lang w:val="en-GB"/>
        </w:rPr>
        <w:t xml:space="preserve">as the </w:t>
      </w:r>
      <w:r w:rsidR="00D6227B" w:rsidRPr="00960856">
        <w:rPr>
          <w:lang w:val="en-GB"/>
        </w:rPr>
        <w:t xml:space="preserve">main </w:t>
      </w:r>
      <w:r w:rsidRPr="00960856">
        <w:rPr>
          <w:lang w:val="en-GB"/>
        </w:rPr>
        <w:t xml:space="preserve">body for guidance, oversight and decisions on all matters concerning the administration, policies and operation of the </w:t>
      </w:r>
      <w:r w:rsidR="00004948" w:rsidRPr="00960856">
        <w:rPr>
          <w:snapToGrid w:val="0"/>
          <w:lang w:val="en-GB" w:eastAsia="de-DE"/>
        </w:rPr>
        <w:t>NATO</w:t>
      </w:r>
      <w:r w:rsidR="00004948" w:rsidRPr="00960856">
        <w:rPr>
          <w:lang w:val="en-GB"/>
        </w:rPr>
        <w:t xml:space="preserve"> </w:t>
      </w:r>
      <w:r w:rsidR="0071070C" w:rsidRPr="00960856">
        <w:rPr>
          <w:lang w:val="en-GB"/>
        </w:rPr>
        <w:t>StratCom</w:t>
      </w:r>
      <w:r w:rsidRPr="00960856">
        <w:rPr>
          <w:lang w:val="en-GB"/>
        </w:rPr>
        <w:t xml:space="preserve"> COE.</w:t>
      </w:r>
    </w:p>
    <w:p w:rsidR="00B66737" w:rsidRPr="00960856" w:rsidRDefault="001334A6" w:rsidP="004A288F">
      <w:pPr>
        <w:numPr>
          <w:ilvl w:val="0"/>
          <w:numId w:val="14"/>
        </w:numPr>
        <w:jc w:val="both"/>
        <w:rPr>
          <w:lang w:val="en-GB"/>
        </w:rPr>
      </w:pPr>
      <w:r w:rsidRPr="00960856">
        <w:rPr>
          <w:lang w:val="en-GB"/>
        </w:rPr>
        <w:t xml:space="preserve">Supreme Allied Commander Europe (SACEUR) – </w:t>
      </w:r>
      <w:r w:rsidR="00E33D6E" w:rsidRPr="00960856">
        <w:rPr>
          <w:lang w:val="en-GB"/>
        </w:rPr>
        <w:t>a</w:t>
      </w:r>
      <w:r w:rsidRPr="00960856">
        <w:rPr>
          <w:lang w:val="en-GB"/>
        </w:rPr>
        <w:t>s defined in MC 324/</w:t>
      </w:r>
      <w:r w:rsidR="00183C91" w:rsidRPr="00960856">
        <w:rPr>
          <w:lang w:val="en-GB"/>
        </w:rPr>
        <w:t xml:space="preserve">3 </w:t>
      </w:r>
      <w:r w:rsidR="00D06C0C" w:rsidRPr="00960856">
        <w:rPr>
          <w:lang w:val="en-GB"/>
        </w:rPr>
        <w:t>(Final)</w:t>
      </w:r>
      <w:r w:rsidRPr="00960856">
        <w:rPr>
          <w:lang w:val="en-GB"/>
        </w:rPr>
        <w:t>, the Commander of ACO.</w:t>
      </w:r>
    </w:p>
    <w:p w:rsidR="00B66737" w:rsidRPr="00960856" w:rsidRDefault="006C0D1A" w:rsidP="004A288F">
      <w:pPr>
        <w:numPr>
          <w:ilvl w:val="0"/>
          <w:numId w:val="14"/>
        </w:numPr>
        <w:jc w:val="both"/>
        <w:rPr>
          <w:lang w:val="en-GB"/>
        </w:rPr>
      </w:pPr>
      <w:r w:rsidRPr="00960856">
        <w:rPr>
          <w:lang w:val="en-GB"/>
        </w:rPr>
        <w:t xml:space="preserve">Supreme Allied Commander Transformation (SACT) – </w:t>
      </w:r>
      <w:r w:rsidR="00E33D6E" w:rsidRPr="00960856">
        <w:rPr>
          <w:lang w:val="en-GB"/>
        </w:rPr>
        <w:t>a</w:t>
      </w:r>
      <w:r w:rsidRPr="00960856">
        <w:rPr>
          <w:lang w:val="en-GB"/>
        </w:rPr>
        <w:t>s defined in MC 324/</w:t>
      </w:r>
      <w:r w:rsidR="00183C91" w:rsidRPr="00960856">
        <w:rPr>
          <w:lang w:val="en-GB"/>
        </w:rPr>
        <w:t xml:space="preserve">3 </w:t>
      </w:r>
      <w:r w:rsidR="00D06C0C" w:rsidRPr="00960856">
        <w:rPr>
          <w:lang w:val="en-GB"/>
        </w:rPr>
        <w:t>(Final)</w:t>
      </w:r>
      <w:r w:rsidRPr="00960856">
        <w:rPr>
          <w:lang w:val="en-GB"/>
        </w:rPr>
        <w:t>, the Commander of ACT.</w:t>
      </w:r>
    </w:p>
    <w:p w:rsidR="005049D5" w:rsidRPr="00960856" w:rsidRDefault="005049D5" w:rsidP="004A288F">
      <w:pPr>
        <w:tabs>
          <w:tab w:val="left" w:pos="567"/>
        </w:tabs>
        <w:jc w:val="center"/>
        <w:rPr>
          <w:color w:val="FF0000"/>
          <w:lang w:val="en-GB"/>
        </w:rPr>
      </w:pPr>
    </w:p>
    <w:p w:rsidR="00735E6D" w:rsidRPr="00960856" w:rsidRDefault="00735E6D" w:rsidP="004A288F">
      <w:pPr>
        <w:tabs>
          <w:tab w:val="left" w:pos="567"/>
        </w:tabs>
        <w:jc w:val="center"/>
        <w:rPr>
          <w:b/>
          <w:bCs/>
          <w:snapToGrid w:val="0"/>
          <w:color w:val="000000"/>
          <w:lang w:val="en-GB" w:eastAsia="de-DE"/>
        </w:rPr>
      </w:pPr>
      <w:r w:rsidRPr="00960856">
        <w:rPr>
          <w:b/>
          <w:bCs/>
          <w:snapToGrid w:val="0"/>
          <w:color w:val="000000"/>
          <w:lang w:val="en-GB" w:eastAsia="de-DE"/>
        </w:rPr>
        <w:t xml:space="preserve">SECTION </w:t>
      </w:r>
      <w:r w:rsidR="00BB753A" w:rsidRPr="00960856">
        <w:rPr>
          <w:b/>
          <w:bCs/>
          <w:snapToGrid w:val="0"/>
          <w:color w:val="000000"/>
          <w:lang w:val="en-GB" w:eastAsia="de-DE"/>
        </w:rPr>
        <w:t>2</w:t>
      </w:r>
    </w:p>
    <w:p w:rsidR="00735E6D" w:rsidRPr="00960856" w:rsidRDefault="00735E6D" w:rsidP="004A288F">
      <w:pPr>
        <w:pStyle w:val="Heading3"/>
      </w:pPr>
      <w:r w:rsidRPr="00960856">
        <w:t>PURPOSE</w:t>
      </w:r>
    </w:p>
    <w:p w:rsidR="00735E6D" w:rsidRPr="00960856" w:rsidRDefault="00735E6D" w:rsidP="004A288F">
      <w:pPr>
        <w:tabs>
          <w:tab w:val="left" w:pos="567"/>
        </w:tabs>
        <w:jc w:val="both"/>
        <w:rPr>
          <w:snapToGrid w:val="0"/>
          <w:lang w:val="en-GB"/>
        </w:rPr>
      </w:pPr>
    </w:p>
    <w:p w:rsidR="00735E6D" w:rsidRPr="00960856" w:rsidRDefault="002456D6" w:rsidP="00594414">
      <w:pPr>
        <w:jc w:val="both"/>
        <w:rPr>
          <w:b/>
          <w:lang w:val="en-GB"/>
        </w:rPr>
      </w:pPr>
      <w:r w:rsidRPr="00960856">
        <w:rPr>
          <w:lang w:val="en-GB"/>
        </w:rPr>
        <w:t>The purpose o</w:t>
      </w:r>
      <w:r w:rsidR="00E00360" w:rsidRPr="00960856">
        <w:rPr>
          <w:lang w:val="en-GB"/>
        </w:rPr>
        <w:t>f this MOU is to establish the f</w:t>
      </w:r>
      <w:r w:rsidRPr="00960856">
        <w:rPr>
          <w:lang w:val="en-GB"/>
        </w:rPr>
        <w:t>unctional relationship bet</w:t>
      </w:r>
      <w:r w:rsidR="00647031" w:rsidRPr="00960856">
        <w:rPr>
          <w:lang w:val="en-GB"/>
        </w:rPr>
        <w:t xml:space="preserve">ween </w:t>
      </w:r>
      <w:r w:rsidRPr="00960856">
        <w:rPr>
          <w:lang w:val="en-GB"/>
        </w:rPr>
        <w:t xml:space="preserve">HQ SACT </w:t>
      </w:r>
      <w:r w:rsidR="00BB753A" w:rsidRPr="00960856">
        <w:rPr>
          <w:lang w:val="en-GB"/>
        </w:rPr>
        <w:t xml:space="preserve">and the SN </w:t>
      </w:r>
      <w:r w:rsidRPr="00960856">
        <w:rPr>
          <w:lang w:val="en-GB"/>
        </w:rPr>
        <w:t xml:space="preserve">regarding the </w:t>
      </w:r>
      <w:r w:rsidR="00004948" w:rsidRPr="00960856">
        <w:rPr>
          <w:snapToGrid w:val="0"/>
          <w:lang w:val="en-GB" w:eastAsia="de-DE"/>
        </w:rPr>
        <w:t>NATO</w:t>
      </w:r>
      <w:r w:rsidR="00004948" w:rsidRPr="00960856">
        <w:rPr>
          <w:bCs/>
          <w:lang w:val="en-GB"/>
        </w:rPr>
        <w:t xml:space="preserve"> </w:t>
      </w:r>
      <w:r w:rsidR="0071070C" w:rsidRPr="00960856">
        <w:rPr>
          <w:bCs/>
          <w:lang w:val="en-GB"/>
        </w:rPr>
        <w:t>StratCom</w:t>
      </w:r>
      <w:r w:rsidR="00C944D0" w:rsidRPr="00960856">
        <w:rPr>
          <w:bCs/>
          <w:lang w:val="en-GB"/>
        </w:rPr>
        <w:t xml:space="preserve"> COE</w:t>
      </w:r>
      <w:r w:rsidRPr="00960856">
        <w:rPr>
          <w:lang w:val="en-GB"/>
        </w:rPr>
        <w:t>.</w:t>
      </w:r>
    </w:p>
    <w:p w:rsidR="006F4069" w:rsidRPr="00960856" w:rsidRDefault="006F4069" w:rsidP="004A288F">
      <w:pPr>
        <w:tabs>
          <w:tab w:val="left" w:pos="567"/>
        </w:tabs>
        <w:jc w:val="both"/>
        <w:rPr>
          <w:snapToGrid w:val="0"/>
          <w:lang w:val="en-GB"/>
        </w:rPr>
      </w:pP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SECTION </w:t>
      </w:r>
      <w:r w:rsidR="00BB753A" w:rsidRPr="00960856">
        <w:rPr>
          <w:b/>
          <w:bCs/>
          <w:snapToGrid w:val="0"/>
          <w:color w:val="000000"/>
          <w:lang w:eastAsia="de-DE"/>
        </w:rPr>
        <w:t>3</w:t>
      </w:r>
    </w:p>
    <w:p w:rsidR="00211DF1" w:rsidRPr="00960856" w:rsidRDefault="00BB753A"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 THE ROLE OF THE </w:t>
      </w:r>
      <w:r w:rsidR="00004948" w:rsidRPr="00960856">
        <w:rPr>
          <w:b/>
          <w:snapToGrid w:val="0"/>
          <w:lang w:eastAsia="de-DE"/>
        </w:rPr>
        <w:t>NATO</w:t>
      </w:r>
      <w:r w:rsidR="00004948" w:rsidRPr="00960856">
        <w:rPr>
          <w:b/>
          <w:bCs/>
          <w:snapToGrid w:val="0"/>
          <w:color w:val="000000"/>
          <w:lang w:eastAsia="de-DE"/>
        </w:rPr>
        <w:t xml:space="preserve"> </w:t>
      </w:r>
      <w:r w:rsidR="0071070C" w:rsidRPr="00960856">
        <w:rPr>
          <w:b/>
          <w:bCs/>
          <w:snapToGrid w:val="0"/>
          <w:color w:val="000000"/>
          <w:lang w:eastAsia="de-DE"/>
        </w:rPr>
        <w:t>StratCom</w:t>
      </w:r>
      <w:r w:rsidR="00882AA9" w:rsidRPr="00960856">
        <w:rPr>
          <w:b/>
          <w:bCs/>
          <w:snapToGrid w:val="0"/>
          <w:color w:val="000000"/>
          <w:lang w:eastAsia="de-DE"/>
        </w:rPr>
        <w:t xml:space="preserve"> </w:t>
      </w:r>
      <w:r w:rsidRPr="00960856">
        <w:rPr>
          <w:b/>
          <w:bCs/>
          <w:snapToGrid w:val="0"/>
          <w:color w:val="000000"/>
          <w:lang w:eastAsia="de-DE"/>
        </w:rPr>
        <w:t>COE</w:t>
      </w:r>
    </w:p>
    <w:p w:rsidR="00211DF1" w:rsidRPr="00960856" w:rsidRDefault="00211DF1" w:rsidP="004A288F">
      <w:pPr>
        <w:autoSpaceDE w:val="0"/>
        <w:autoSpaceDN w:val="0"/>
        <w:adjustRightInd w:val="0"/>
        <w:rPr>
          <w:lang w:val="en-GB" w:eastAsia="en-GB"/>
        </w:rPr>
      </w:pPr>
    </w:p>
    <w:p w:rsidR="00211DF1" w:rsidRPr="00960856" w:rsidRDefault="00BB753A" w:rsidP="00594414">
      <w:pPr>
        <w:jc w:val="both"/>
        <w:rPr>
          <w:lang w:val="en-GB"/>
        </w:rPr>
      </w:pPr>
      <w:r w:rsidRPr="00960856">
        <w:rPr>
          <w:lang w:val="en-GB" w:eastAsia="en-GB"/>
        </w:rPr>
        <w:t>The role</w:t>
      </w:r>
      <w:r w:rsidR="006B64F1" w:rsidRPr="00960856">
        <w:rPr>
          <w:lang w:val="en-GB" w:eastAsia="en-GB"/>
        </w:rPr>
        <w:t xml:space="preserve"> of the </w:t>
      </w:r>
      <w:r w:rsidR="00004948" w:rsidRPr="00960856">
        <w:rPr>
          <w:snapToGrid w:val="0"/>
          <w:lang w:val="en-GB" w:eastAsia="de-DE"/>
        </w:rPr>
        <w:t>NATO</w:t>
      </w:r>
      <w:r w:rsidR="00004948" w:rsidRPr="00960856">
        <w:rPr>
          <w:lang w:val="en-GB"/>
        </w:rPr>
        <w:t xml:space="preserve"> </w:t>
      </w:r>
      <w:r w:rsidR="0071070C" w:rsidRPr="00960856">
        <w:rPr>
          <w:lang w:val="en-GB"/>
        </w:rPr>
        <w:t>StratCom</w:t>
      </w:r>
      <w:r w:rsidR="00882AA9" w:rsidRPr="00960856">
        <w:rPr>
          <w:lang w:val="en-GB" w:eastAsia="en-GB"/>
        </w:rPr>
        <w:t xml:space="preserve"> </w:t>
      </w:r>
      <w:r w:rsidR="006B64F1" w:rsidRPr="00960856">
        <w:rPr>
          <w:lang w:val="en-GB" w:eastAsia="en-GB"/>
        </w:rPr>
        <w:t xml:space="preserve">COE is to assist NATO, Nations, Partners and other bodies by supporting NATO’s capability development process, mission effectiveness, and interoperability by providing comprehensive and timely expertise </w:t>
      </w:r>
      <w:r w:rsidR="00882AA9" w:rsidRPr="00960856">
        <w:rPr>
          <w:color w:val="000000"/>
          <w:lang w:val="en-GB" w:eastAsia="pl-PL"/>
        </w:rPr>
        <w:t>in the field of the strategic communications</w:t>
      </w:r>
      <w:r w:rsidR="006B64F1" w:rsidRPr="00960856">
        <w:rPr>
          <w:lang w:val="en-GB" w:eastAsia="en-GB"/>
        </w:rPr>
        <w:t>.</w:t>
      </w:r>
    </w:p>
    <w:p w:rsidR="00211DF1" w:rsidRPr="00960856" w:rsidRDefault="00211DF1" w:rsidP="004A288F">
      <w:pPr>
        <w:autoSpaceDE w:val="0"/>
        <w:autoSpaceDN w:val="0"/>
        <w:adjustRightInd w:val="0"/>
        <w:rPr>
          <w:lang w:val="en-GB" w:eastAsia="en-GB"/>
        </w:rPr>
      </w:pPr>
    </w:p>
    <w:p w:rsidR="001B4DD2" w:rsidRPr="00960856" w:rsidRDefault="00BB753A" w:rsidP="004A288F">
      <w:pPr>
        <w:autoSpaceDE w:val="0"/>
        <w:autoSpaceDN w:val="0"/>
        <w:adjustRightInd w:val="0"/>
        <w:jc w:val="center"/>
        <w:rPr>
          <w:b/>
          <w:bCs/>
          <w:snapToGrid w:val="0"/>
          <w:color w:val="000000"/>
          <w:lang w:val="en-GB" w:eastAsia="de-DE"/>
        </w:rPr>
      </w:pPr>
      <w:r w:rsidRPr="00960856">
        <w:rPr>
          <w:b/>
          <w:bCs/>
          <w:snapToGrid w:val="0"/>
          <w:color w:val="000000"/>
          <w:lang w:val="en-GB" w:eastAsia="de-DE"/>
        </w:rPr>
        <w:t>SECTION 4</w:t>
      </w:r>
    </w:p>
    <w:p w:rsidR="00735E6D" w:rsidRPr="00960856" w:rsidRDefault="00735E6D" w:rsidP="004A288F">
      <w:pPr>
        <w:autoSpaceDE w:val="0"/>
        <w:autoSpaceDN w:val="0"/>
        <w:adjustRightInd w:val="0"/>
        <w:jc w:val="center"/>
        <w:rPr>
          <w:snapToGrid w:val="0"/>
          <w:color w:val="000000"/>
          <w:lang w:val="en-GB" w:eastAsia="de-DE"/>
        </w:rPr>
      </w:pPr>
      <w:r w:rsidRPr="00960856">
        <w:rPr>
          <w:b/>
          <w:bCs/>
          <w:snapToGrid w:val="0"/>
          <w:color w:val="000000"/>
          <w:lang w:val="en-GB" w:eastAsia="de-DE"/>
        </w:rPr>
        <w:t>GENERAL UNDERSTANDING</w:t>
      </w:r>
    </w:p>
    <w:p w:rsidR="001B4DD2" w:rsidRPr="00960856" w:rsidRDefault="001B4DD2" w:rsidP="004A288F">
      <w:pPr>
        <w:autoSpaceDE w:val="0"/>
        <w:autoSpaceDN w:val="0"/>
        <w:adjustRightInd w:val="0"/>
        <w:jc w:val="both"/>
        <w:rPr>
          <w:lang w:val="en-GB" w:eastAsia="en-GB"/>
        </w:rPr>
      </w:pPr>
    </w:p>
    <w:p w:rsidR="001B4DD2" w:rsidRPr="00960856" w:rsidRDefault="001B4DD2" w:rsidP="004A288F">
      <w:pPr>
        <w:numPr>
          <w:ilvl w:val="0"/>
          <w:numId w:val="8"/>
        </w:numPr>
        <w:jc w:val="both"/>
        <w:rPr>
          <w:lang w:val="en-GB"/>
        </w:rPr>
      </w:pPr>
      <w:r w:rsidRPr="00960856">
        <w:rPr>
          <w:lang w:val="en-GB"/>
        </w:rPr>
        <w:t xml:space="preserve">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882AA9" w:rsidRPr="00960856">
        <w:rPr>
          <w:lang w:val="en-GB"/>
        </w:rPr>
        <w:t xml:space="preserve"> </w:t>
      </w:r>
      <w:r w:rsidRPr="00960856">
        <w:rPr>
          <w:lang w:val="en-GB"/>
        </w:rPr>
        <w:t xml:space="preserve">COE will ensure </w:t>
      </w:r>
      <w:r w:rsidR="00E00360" w:rsidRPr="00960856">
        <w:rPr>
          <w:lang w:val="en-GB"/>
        </w:rPr>
        <w:t xml:space="preserve">the </w:t>
      </w:r>
      <w:r w:rsidRPr="00960856">
        <w:rPr>
          <w:lang w:val="en-GB"/>
        </w:rPr>
        <w:t xml:space="preserve">first priority of work for </w:t>
      </w:r>
      <w:r w:rsidR="00E00360" w:rsidRPr="00960856">
        <w:rPr>
          <w:lang w:val="en-GB"/>
        </w:rPr>
        <w:t xml:space="preserve">provision of </w:t>
      </w:r>
      <w:r w:rsidRPr="00960856">
        <w:rPr>
          <w:lang w:val="en-GB"/>
        </w:rPr>
        <w:t>services and products requested by HQ SACT on behalf of NATO</w:t>
      </w:r>
      <w:r w:rsidR="00BB753A" w:rsidRPr="00960856">
        <w:rPr>
          <w:lang w:val="en-GB"/>
        </w:rPr>
        <w:t xml:space="preserve"> entities</w:t>
      </w:r>
      <w:r w:rsidRPr="00960856">
        <w:rPr>
          <w:lang w:val="en-GB"/>
        </w:rPr>
        <w:t xml:space="preserve">. Within its capacity, the </w:t>
      </w:r>
      <w:r w:rsidR="00004948" w:rsidRPr="00960856">
        <w:rPr>
          <w:snapToGrid w:val="0"/>
          <w:lang w:val="en-GB" w:eastAsia="de-DE"/>
        </w:rPr>
        <w:t>NATO</w:t>
      </w:r>
      <w:r w:rsidR="00004948" w:rsidRPr="00960856">
        <w:rPr>
          <w:lang w:val="en-GB"/>
        </w:rPr>
        <w:t xml:space="preserve"> </w:t>
      </w:r>
      <w:r w:rsidR="0071070C" w:rsidRPr="00960856">
        <w:rPr>
          <w:lang w:val="en-GB"/>
        </w:rPr>
        <w:t>StratCom</w:t>
      </w:r>
      <w:r w:rsidRPr="00960856">
        <w:rPr>
          <w:lang w:val="en-GB"/>
        </w:rPr>
        <w:t xml:space="preserve"> COE will also support the </w:t>
      </w:r>
      <w:r w:rsidR="005D62FB" w:rsidRPr="00960856">
        <w:rPr>
          <w:lang w:val="en-GB"/>
        </w:rPr>
        <w:t>SN</w:t>
      </w:r>
      <w:r w:rsidR="001C1650" w:rsidRPr="00960856">
        <w:rPr>
          <w:lang w:val="en-GB"/>
        </w:rPr>
        <w:t xml:space="preserve"> </w:t>
      </w:r>
      <w:r w:rsidR="00E00360" w:rsidRPr="00960856">
        <w:rPr>
          <w:lang w:val="en-GB"/>
        </w:rPr>
        <w:t xml:space="preserve">and </w:t>
      </w:r>
      <w:r w:rsidR="00496A19" w:rsidRPr="00960856">
        <w:rPr>
          <w:lang w:val="en-GB"/>
        </w:rPr>
        <w:t>P</w:t>
      </w:r>
      <w:r w:rsidR="00BB753A" w:rsidRPr="00960856">
        <w:rPr>
          <w:lang w:val="en-GB"/>
        </w:rPr>
        <w:t>artner</w:t>
      </w:r>
      <w:r w:rsidR="001C70E8" w:rsidRPr="00960856">
        <w:rPr>
          <w:lang w:val="en-GB"/>
        </w:rPr>
        <w:t>s</w:t>
      </w:r>
      <w:r w:rsidR="00BB753A" w:rsidRPr="00960856">
        <w:rPr>
          <w:lang w:val="en-GB"/>
        </w:rPr>
        <w:t xml:space="preserve"> in their</w:t>
      </w:r>
      <w:r w:rsidRPr="00960856">
        <w:rPr>
          <w:lang w:val="en-GB"/>
        </w:rPr>
        <w:t xml:space="preserve"> </w:t>
      </w:r>
      <w:r w:rsidR="00E00360" w:rsidRPr="00960856">
        <w:rPr>
          <w:lang w:val="en-GB"/>
        </w:rPr>
        <w:t xml:space="preserve">efforts </w:t>
      </w:r>
      <w:r w:rsidRPr="00960856">
        <w:rPr>
          <w:lang w:val="en-GB"/>
        </w:rPr>
        <w:t>to</w:t>
      </w:r>
      <w:r w:rsidR="00E00360" w:rsidRPr="00960856">
        <w:rPr>
          <w:lang w:val="en-GB"/>
        </w:rPr>
        <w:t xml:space="preserve"> </w:t>
      </w:r>
      <w:r w:rsidR="00BB753A" w:rsidRPr="00960856">
        <w:rPr>
          <w:lang w:val="en-GB"/>
        </w:rPr>
        <w:t>enhance</w:t>
      </w:r>
      <w:r w:rsidR="00E00360" w:rsidRPr="00960856">
        <w:rPr>
          <w:lang w:val="en-GB"/>
        </w:rPr>
        <w:t xml:space="preserve"> capabilities</w:t>
      </w:r>
      <w:r w:rsidR="00BB753A" w:rsidRPr="00960856">
        <w:rPr>
          <w:lang w:val="en-GB"/>
        </w:rPr>
        <w:t xml:space="preserve"> in the field of </w:t>
      </w:r>
      <w:r w:rsidR="00882AA9" w:rsidRPr="00960856">
        <w:rPr>
          <w:color w:val="000000"/>
          <w:lang w:val="en-GB" w:eastAsia="pl-PL"/>
        </w:rPr>
        <w:t>strategic communications</w:t>
      </w:r>
      <w:r w:rsidRPr="00960856">
        <w:rPr>
          <w:lang w:val="en-GB"/>
        </w:rPr>
        <w:t xml:space="preserve">. However, </w:t>
      </w:r>
      <w:r w:rsidR="001C70E8" w:rsidRPr="00960856">
        <w:rPr>
          <w:lang w:val="en-GB"/>
        </w:rPr>
        <w:t xml:space="preserve">the </w:t>
      </w:r>
      <w:r w:rsidR="00B85BAF" w:rsidRPr="00960856">
        <w:rPr>
          <w:lang w:val="en-GB"/>
        </w:rPr>
        <w:t xml:space="preserve">NATO </w:t>
      </w:r>
      <w:r w:rsidR="0071070C" w:rsidRPr="00960856">
        <w:rPr>
          <w:lang w:val="en-GB"/>
        </w:rPr>
        <w:t>StratCom</w:t>
      </w:r>
      <w:r w:rsidRPr="00960856">
        <w:rPr>
          <w:lang w:val="en-GB"/>
        </w:rPr>
        <w:t xml:space="preserve"> COE support will remain subject to the approval and allocation of resources by </w:t>
      </w:r>
      <w:r w:rsidR="001C70E8" w:rsidRPr="00960856">
        <w:rPr>
          <w:lang w:val="en-GB"/>
        </w:rPr>
        <w:t xml:space="preserve">its </w:t>
      </w:r>
      <w:r w:rsidR="00BB753A" w:rsidRPr="00960856">
        <w:rPr>
          <w:lang w:val="en-GB"/>
        </w:rPr>
        <w:t>SC</w:t>
      </w:r>
      <w:r w:rsidRPr="00960856">
        <w:rPr>
          <w:lang w:val="en-GB"/>
        </w:rPr>
        <w:t>.</w:t>
      </w:r>
    </w:p>
    <w:p w:rsidR="001B4DD2" w:rsidRPr="00960856" w:rsidRDefault="001B4DD2" w:rsidP="004A288F">
      <w:pPr>
        <w:jc w:val="both"/>
        <w:rPr>
          <w:lang w:val="en-GB"/>
        </w:rPr>
      </w:pPr>
    </w:p>
    <w:p w:rsidR="00735E6D" w:rsidRPr="00960856" w:rsidRDefault="001B4DD2" w:rsidP="004A288F">
      <w:pPr>
        <w:numPr>
          <w:ilvl w:val="0"/>
          <w:numId w:val="8"/>
        </w:numPr>
        <w:jc w:val="both"/>
        <w:rPr>
          <w:lang w:val="en-GB"/>
        </w:rPr>
      </w:pPr>
      <w:r w:rsidRPr="00960856">
        <w:rPr>
          <w:lang w:val="en-GB"/>
        </w:rPr>
        <w:t>HQ SACT</w:t>
      </w:r>
      <w:r w:rsidR="00FB0654" w:rsidRPr="00960856">
        <w:rPr>
          <w:lang w:val="en-GB"/>
        </w:rPr>
        <w:t>,</w:t>
      </w:r>
      <w:r w:rsidRPr="00960856">
        <w:rPr>
          <w:lang w:val="en-GB"/>
        </w:rPr>
        <w:t xml:space="preserve"> as the designated NATO entity for the</w:t>
      </w:r>
      <w:r w:rsidR="00AB1387" w:rsidRPr="00960856">
        <w:rPr>
          <w:lang w:val="en-GB"/>
        </w:rPr>
        <w:t xml:space="preserve"> </w:t>
      </w:r>
      <w:r w:rsidRPr="00960856">
        <w:rPr>
          <w:lang w:val="en-GB"/>
        </w:rPr>
        <w:t>coordination of the NATO-</w:t>
      </w:r>
      <w:r w:rsidR="00AB1387" w:rsidRPr="00960856">
        <w:rPr>
          <w:lang w:val="en-GB"/>
        </w:rPr>
        <w:t>a</w:t>
      </w:r>
      <w:r w:rsidRPr="00960856">
        <w:rPr>
          <w:lang w:val="en-GB"/>
        </w:rPr>
        <w:t>ccredited COE and the</w:t>
      </w:r>
      <w:r w:rsidR="00AB1387" w:rsidRPr="00960856">
        <w:rPr>
          <w:lang w:val="en-GB"/>
        </w:rPr>
        <w:t xml:space="preserve"> </w:t>
      </w:r>
      <w:r w:rsidRPr="00960856">
        <w:rPr>
          <w:lang w:val="en-GB"/>
        </w:rPr>
        <w:t>COE Network</w:t>
      </w:r>
      <w:r w:rsidR="00FB0654" w:rsidRPr="00960856">
        <w:rPr>
          <w:lang w:val="en-GB"/>
        </w:rPr>
        <w:t>,</w:t>
      </w:r>
      <w:r w:rsidRPr="00960856">
        <w:rPr>
          <w:lang w:val="en-GB"/>
        </w:rPr>
        <w:t xml:space="preserve"> will co-ordinate and </w:t>
      </w:r>
      <w:r w:rsidR="00E00360" w:rsidRPr="00960856">
        <w:rPr>
          <w:lang w:val="en-GB"/>
        </w:rPr>
        <w:t xml:space="preserve">will </w:t>
      </w:r>
      <w:r w:rsidR="00BB753A" w:rsidRPr="00960856">
        <w:rPr>
          <w:lang w:val="en-GB"/>
        </w:rPr>
        <w:t>provide</w:t>
      </w:r>
      <w:r w:rsidR="00AB1387" w:rsidRPr="00960856">
        <w:rPr>
          <w:lang w:val="en-GB"/>
        </w:rPr>
        <w:t xml:space="preserve"> </w:t>
      </w:r>
      <w:r w:rsidRPr="00960856">
        <w:rPr>
          <w:lang w:val="en-GB"/>
        </w:rPr>
        <w:t xml:space="preserve">requests from NATO entities to 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882AA9" w:rsidRPr="00960856">
        <w:rPr>
          <w:lang w:val="en-GB"/>
        </w:rPr>
        <w:t xml:space="preserve"> </w:t>
      </w:r>
      <w:r w:rsidRPr="00960856">
        <w:rPr>
          <w:lang w:val="en-GB"/>
        </w:rPr>
        <w:t>COE and</w:t>
      </w:r>
      <w:r w:rsidR="00AB1387" w:rsidRPr="00960856">
        <w:rPr>
          <w:lang w:val="en-GB"/>
        </w:rPr>
        <w:t xml:space="preserve"> </w:t>
      </w:r>
      <w:r w:rsidRPr="00960856">
        <w:rPr>
          <w:lang w:val="en-GB"/>
        </w:rPr>
        <w:t>monitor their execution.</w:t>
      </w:r>
    </w:p>
    <w:p w:rsidR="00735E6D" w:rsidRPr="00960856" w:rsidRDefault="00735E6D" w:rsidP="004A288F">
      <w:pPr>
        <w:jc w:val="both"/>
        <w:rPr>
          <w:snapToGrid w:val="0"/>
          <w:lang w:val="en-GB" w:eastAsia="de-DE"/>
        </w:rPr>
      </w:pPr>
    </w:p>
    <w:p w:rsidR="00AB1387" w:rsidRPr="00960856" w:rsidRDefault="00735E6D" w:rsidP="004A288F">
      <w:pPr>
        <w:numPr>
          <w:ilvl w:val="0"/>
          <w:numId w:val="8"/>
        </w:numPr>
        <w:jc w:val="both"/>
        <w:rPr>
          <w:snapToGrid w:val="0"/>
          <w:lang w:val="en-GB" w:eastAsia="de-DE"/>
        </w:rPr>
      </w:pPr>
      <w:r w:rsidRPr="00960856">
        <w:rPr>
          <w:snapToGrid w:val="0"/>
          <w:lang w:val="en-GB" w:eastAsia="de-DE"/>
        </w:rPr>
        <w:t>The</w:t>
      </w:r>
      <w:r w:rsidR="00C326C2" w:rsidRPr="00960856">
        <w:rPr>
          <w:snapToGrid w:val="0"/>
          <w:lang w:val="en-GB" w:eastAsia="de-DE"/>
        </w:rPr>
        <w:t xml:space="preserve"> NATO</w:t>
      </w:r>
      <w:r w:rsidRPr="00960856">
        <w:rPr>
          <w:snapToGrid w:val="0"/>
          <w:lang w:val="en-GB" w:eastAsia="de-DE"/>
        </w:rPr>
        <w:t xml:space="preserve"> </w:t>
      </w:r>
      <w:r w:rsidR="0071070C" w:rsidRPr="00960856">
        <w:rPr>
          <w:lang w:val="en-GB"/>
        </w:rPr>
        <w:t>StratCom</w:t>
      </w:r>
      <w:r w:rsidR="00882AA9" w:rsidRPr="00960856">
        <w:rPr>
          <w:snapToGrid w:val="0"/>
          <w:lang w:val="en-GB" w:eastAsia="de-DE"/>
        </w:rPr>
        <w:t xml:space="preserve"> </w:t>
      </w:r>
      <w:r w:rsidR="00F11428" w:rsidRPr="00960856">
        <w:rPr>
          <w:snapToGrid w:val="0"/>
          <w:lang w:val="en-GB" w:eastAsia="de-DE"/>
        </w:rPr>
        <w:t xml:space="preserve">COE </w:t>
      </w:r>
      <w:r w:rsidRPr="00960856">
        <w:rPr>
          <w:snapToGrid w:val="0"/>
          <w:lang w:val="en-GB" w:eastAsia="de-DE"/>
        </w:rPr>
        <w:t>forms part of the wider framework supporting the NCA.</w:t>
      </w:r>
      <w:r w:rsidR="00E34921" w:rsidRPr="00960856">
        <w:rPr>
          <w:snapToGrid w:val="0"/>
          <w:lang w:val="en-GB" w:eastAsia="de-DE"/>
        </w:rPr>
        <w:t xml:space="preserve"> 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882AA9" w:rsidRPr="00960856">
        <w:rPr>
          <w:snapToGrid w:val="0"/>
          <w:lang w:val="en-GB" w:eastAsia="de-DE"/>
        </w:rPr>
        <w:t xml:space="preserve"> COE </w:t>
      </w:r>
      <w:r w:rsidR="00E00360" w:rsidRPr="00960856">
        <w:rPr>
          <w:snapToGrid w:val="0"/>
          <w:lang w:val="en-GB" w:eastAsia="de-DE"/>
        </w:rPr>
        <w:t>will</w:t>
      </w:r>
      <w:r w:rsidR="00E34921" w:rsidRPr="00960856">
        <w:rPr>
          <w:snapToGrid w:val="0"/>
          <w:lang w:val="en-GB" w:eastAsia="de-DE"/>
        </w:rPr>
        <w:t xml:space="preserve"> neither </w:t>
      </w:r>
      <w:r w:rsidR="006975DD" w:rsidRPr="00960856">
        <w:rPr>
          <w:snapToGrid w:val="0"/>
          <w:lang w:val="en-GB" w:eastAsia="de-DE"/>
        </w:rPr>
        <w:t xml:space="preserve">form </w:t>
      </w:r>
      <w:r w:rsidR="00E34921" w:rsidRPr="00960856">
        <w:rPr>
          <w:snapToGrid w:val="0"/>
          <w:lang w:val="en-GB" w:eastAsia="de-DE"/>
        </w:rPr>
        <w:t xml:space="preserve">part of the NCS, nor does this MOU constitute a command relationship between </w:t>
      </w:r>
      <w:r w:rsidR="006975DD" w:rsidRPr="00960856">
        <w:rPr>
          <w:snapToGrid w:val="0"/>
          <w:lang w:val="en-GB" w:eastAsia="de-DE"/>
        </w:rPr>
        <w:t xml:space="preserve">HQ </w:t>
      </w:r>
      <w:r w:rsidR="00E34921" w:rsidRPr="00960856">
        <w:rPr>
          <w:snapToGrid w:val="0"/>
          <w:lang w:val="en-GB" w:eastAsia="de-DE"/>
        </w:rPr>
        <w:t>SACT and the</w:t>
      </w:r>
      <w:r w:rsidR="00C326C2" w:rsidRPr="00960856">
        <w:rPr>
          <w:snapToGrid w:val="0"/>
          <w:lang w:val="en-GB" w:eastAsia="de-DE"/>
        </w:rPr>
        <w:t xml:space="preserve"> NATO</w:t>
      </w:r>
      <w:r w:rsidR="00C326C2" w:rsidRPr="00960856" w:rsidDel="00C326C2">
        <w:rPr>
          <w:snapToGrid w:val="0"/>
          <w:lang w:val="en-GB" w:eastAsia="de-DE"/>
        </w:rPr>
        <w:t xml:space="preserve"> </w:t>
      </w:r>
      <w:r w:rsidR="0071070C" w:rsidRPr="00960856">
        <w:rPr>
          <w:lang w:val="en-GB"/>
        </w:rPr>
        <w:t>StratCom</w:t>
      </w:r>
      <w:r w:rsidR="00882AA9" w:rsidRPr="00960856">
        <w:rPr>
          <w:snapToGrid w:val="0"/>
          <w:lang w:val="en-GB" w:eastAsia="de-DE"/>
        </w:rPr>
        <w:t xml:space="preserve"> </w:t>
      </w:r>
      <w:r w:rsidR="00E34921" w:rsidRPr="00960856">
        <w:rPr>
          <w:snapToGrid w:val="0"/>
          <w:lang w:val="en-GB" w:eastAsia="de-DE"/>
        </w:rPr>
        <w:t>COE.</w:t>
      </w:r>
    </w:p>
    <w:p w:rsidR="00AB1387" w:rsidRPr="00960856" w:rsidRDefault="00AB1387" w:rsidP="004A288F">
      <w:pPr>
        <w:jc w:val="both"/>
        <w:rPr>
          <w:snapToGrid w:val="0"/>
          <w:lang w:val="en-GB" w:eastAsia="de-DE"/>
        </w:rPr>
      </w:pPr>
    </w:p>
    <w:p w:rsidR="00023E89" w:rsidRPr="00960856" w:rsidRDefault="00AB1387" w:rsidP="004A288F">
      <w:pPr>
        <w:numPr>
          <w:ilvl w:val="0"/>
          <w:numId w:val="8"/>
        </w:numPr>
        <w:jc w:val="both"/>
        <w:rPr>
          <w:snapToGrid w:val="0"/>
          <w:lang w:val="en-GB" w:eastAsia="de-DE"/>
        </w:rPr>
      </w:pPr>
      <w:r w:rsidRPr="00960856">
        <w:rPr>
          <w:lang w:val="en-GB" w:eastAsia="en-GB"/>
        </w:rPr>
        <w:t xml:space="preserve">Under coordination of HQ SACT, 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882AA9" w:rsidRPr="00960856">
        <w:rPr>
          <w:lang w:val="en-GB" w:eastAsia="en-GB"/>
        </w:rPr>
        <w:t xml:space="preserve"> </w:t>
      </w:r>
      <w:r w:rsidRPr="00960856">
        <w:rPr>
          <w:lang w:val="en-GB" w:eastAsia="en-GB"/>
        </w:rPr>
        <w:t xml:space="preserve">COE will establish appropriate relationships with ACO, ACT and other NATO entities. </w:t>
      </w:r>
    </w:p>
    <w:p w:rsidR="00023E89" w:rsidRPr="00960856" w:rsidRDefault="00023E89" w:rsidP="004A288F">
      <w:pPr>
        <w:pStyle w:val="ListParagraph"/>
        <w:rPr>
          <w:lang w:val="en-GB" w:eastAsia="en-GB"/>
        </w:rPr>
      </w:pPr>
    </w:p>
    <w:p w:rsidR="00AB1387" w:rsidRPr="00960856" w:rsidRDefault="00AB1387" w:rsidP="004A288F">
      <w:pPr>
        <w:numPr>
          <w:ilvl w:val="0"/>
          <w:numId w:val="8"/>
        </w:numPr>
        <w:jc w:val="both"/>
        <w:rPr>
          <w:snapToGrid w:val="0"/>
          <w:lang w:val="en-GB" w:eastAsia="de-DE"/>
        </w:rPr>
      </w:pPr>
      <w:r w:rsidRPr="00960856">
        <w:rPr>
          <w:lang w:val="en-GB" w:eastAsia="en-GB"/>
        </w:rPr>
        <w:t xml:space="preserve">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882AA9" w:rsidRPr="00960856">
        <w:rPr>
          <w:lang w:val="en-GB" w:eastAsia="en-GB"/>
        </w:rPr>
        <w:t xml:space="preserve"> </w:t>
      </w:r>
      <w:r w:rsidRPr="00960856">
        <w:rPr>
          <w:lang w:val="en-GB" w:eastAsia="en-GB"/>
        </w:rPr>
        <w:t>COE will adhere to all NATO policies, regulations and standards that are appropriate to the functions of the</w:t>
      </w:r>
      <w:r w:rsidR="00C326C2" w:rsidRPr="00960856">
        <w:rPr>
          <w:snapToGrid w:val="0"/>
          <w:lang w:val="en-GB" w:eastAsia="de-DE"/>
        </w:rPr>
        <w:t xml:space="preserve"> NATO</w:t>
      </w:r>
      <w:r w:rsidRPr="00960856">
        <w:rPr>
          <w:lang w:val="en-GB" w:eastAsia="en-GB"/>
        </w:rPr>
        <w:t xml:space="preserve"> </w:t>
      </w:r>
      <w:r w:rsidR="0071070C" w:rsidRPr="00960856">
        <w:rPr>
          <w:lang w:val="en-GB"/>
        </w:rPr>
        <w:t>StratCom</w:t>
      </w:r>
      <w:r w:rsidR="00334319" w:rsidRPr="00960856">
        <w:rPr>
          <w:lang w:val="en-GB" w:eastAsia="en-GB"/>
        </w:rPr>
        <w:t xml:space="preserve"> </w:t>
      </w:r>
      <w:r w:rsidRPr="00960856">
        <w:rPr>
          <w:lang w:val="en-GB" w:eastAsia="en-GB"/>
        </w:rPr>
        <w:t>COE</w:t>
      </w:r>
      <w:r w:rsidR="00FB0654" w:rsidRPr="00960856">
        <w:rPr>
          <w:lang w:val="en-GB" w:eastAsia="en-GB"/>
        </w:rPr>
        <w:t>,</w:t>
      </w:r>
      <w:r w:rsidRPr="00960856">
        <w:rPr>
          <w:lang w:val="en-GB" w:eastAsia="en-GB"/>
        </w:rPr>
        <w:t xml:space="preserve"> and in particular to</w:t>
      </w:r>
      <w:r w:rsidR="002D348E" w:rsidRPr="00960856">
        <w:rPr>
          <w:lang w:val="en-GB" w:eastAsia="en-GB"/>
        </w:rPr>
        <w:t xml:space="preserve"> the</w:t>
      </w:r>
      <w:r w:rsidRPr="00960856">
        <w:rPr>
          <w:lang w:val="en-GB" w:eastAsia="en-GB"/>
        </w:rPr>
        <w:t xml:space="preserve"> established HQ SACT guidance and directives providing for the overall COE Network efficiency and effectiveness.</w:t>
      </w:r>
    </w:p>
    <w:p w:rsidR="00735E6D" w:rsidRPr="00960856" w:rsidRDefault="00735E6D" w:rsidP="004A288F">
      <w:pPr>
        <w:jc w:val="both"/>
        <w:rPr>
          <w:snapToGrid w:val="0"/>
          <w:lang w:val="en-GB" w:eastAsia="de-DE"/>
        </w:rPr>
      </w:pPr>
    </w:p>
    <w:p w:rsidR="00735E6D" w:rsidRPr="00960856" w:rsidRDefault="00023E89" w:rsidP="004A288F">
      <w:pPr>
        <w:numPr>
          <w:ilvl w:val="0"/>
          <w:numId w:val="8"/>
        </w:numPr>
        <w:jc w:val="both"/>
        <w:rPr>
          <w:snapToGrid w:val="0"/>
          <w:lang w:val="en-GB" w:eastAsia="de-DE"/>
        </w:rPr>
      </w:pPr>
      <w:r w:rsidRPr="00960856">
        <w:rPr>
          <w:snapToGrid w:val="0"/>
          <w:lang w:val="en-GB" w:eastAsia="de-DE"/>
        </w:rPr>
        <w:t xml:space="preserve">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Pr="00960856">
        <w:rPr>
          <w:b/>
          <w:bCs/>
          <w:snapToGrid w:val="0"/>
          <w:color w:val="000000"/>
          <w:lang w:val="en-GB" w:eastAsia="de-DE"/>
        </w:rPr>
        <w:t xml:space="preserve"> </w:t>
      </w:r>
      <w:r w:rsidRPr="00960856">
        <w:rPr>
          <w:snapToGrid w:val="0"/>
          <w:lang w:val="en-GB" w:eastAsia="de-DE"/>
        </w:rPr>
        <w:t>COE will be assessed by HQ SACT against criteria as set out in IMSM-0416-04, dated 11 June</w:t>
      </w:r>
      <w:r w:rsidR="00B04BF0" w:rsidRPr="00960856">
        <w:rPr>
          <w:snapToGrid w:val="0"/>
          <w:lang w:val="en-GB" w:eastAsia="de-DE"/>
        </w:rPr>
        <w:t xml:space="preserve"> 20</w:t>
      </w:r>
      <w:r w:rsidRPr="00960856">
        <w:rPr>
          <w:snapToGrid w:val="0"/>
          <w:lang w:val="en-GB" w:eastAsia="de-DE"/>
        </w:rPr>
        <w:t xml:space="preserve">04. The accreditation is subject to the approval by the MC and a final endorsement of 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Pr="00960856">
        <w:rPr>
          <w:b/>
          <w:bCs/>
          <w:snapToGrid w:val="0"/>
          <w:color w:val="000000"/>
          <w:lang w:val="en-GB" w:eastAsia="de-DE"/>
        </w:rPr>
        <w:t xml:space="preserve"> </w:t>
      </w:r>
      <w:r w:rsidRPr="00960856">
        <w:rPr>
          <w:snapToGrid w:val="0"/>
          <w:lang w:val="en-GB" w:eastAsia="de-DE"/>
        </w:rPr>
        <w:t xml:space="preserve">COE by the NAC. Once accredited, 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334319" w:rsidRPr="00960856">
        <w:rPr>
          <w:snapToGrid w:val="0"/>
          <w:lang w:val="en-GB" w:eastAsia="de-DE"/>
        </w:rPr>
        <w:t xml:space="preserve"> </w:t>
      </w:r>
      <w:r w:rsidRPr="00960856">
        <w:rPr>
          <w:snapToGrid w:val="0"/>
          <w:lang w:val="en-GB" w:eastAsia="de-DE"/>
        </w:rPr>
        <w:t xml:space="preserve">COE will be screened periodically by HQ SACT to ensure it continues to meet the criteria. If 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Pr="00960856">
        <w:rPr>
          <w:b/>
          <w:bCs/>
          <w:snapToGrid w:val="0"/>
          <w:color w:val="000000"/>
          <w:lang w:val="en-GB" w:eastAsia="de-DE"/>
        </w:rPr>
        <w:t xml:space="preserve"> </w:t>
      </w:r>
      <w:r w:rsidRPr="00960856">
        <w:rPr>
          <w:snapToGrid w:val="0"/>
          <w:lang w:val="en-GB" w:eastAsia="de-DE"/>
        </w:rPr>
        <w:t>COE fails to meet the appropriate criteria, HQ SACT will recommend the necessary steps to be taken in order to meet the accreditation criteria. Continued failure in meeting the accreditation criteria may result in loss of accreditation as a COE.</w:t>
      </w:r>
    </w:p>
    <w:p w:rsidR="00894A41" w:rsidRPr="00960856" w:rsidRDefault="00894A41" w:rsidP="004A288F">
      <w:pPr>
        <w:jc w:val="both"/>
        <w:rPr>
          <w:snapToGrid w:val="0"/>
          <w:lang w:val="en-GB" w:eastAsia="de-DE"/>
        </w:rPr>
      </w:pPr>
    </w:p>
    <w:p w:rsidR="00735E6D" w:rsidRPr="00960856" w:rsidRDefault="00BB753A" w:rsidP="004A288F">
      <w:pPr>
        <w:numPr>
          <w:ilvl w:val="0"/>
          <w:numId w:val="8"/>
        </w:numPr>
        <w:jc w:val="both"/>
        <w:rPr>
          <w:snapToGrid w:val="0"/>
          <w:lang w:val="en-GB" w:eastAsia="de-DE"/>
        </w:rPr>
      </w:pPr>
      <w:r w:rsidRPr="00960856">
        <w:rPr>
          <w:snapToGrid w:val="0"/>
          <w:lang w:val="en-GB" w:eastAsia="de-DE"/>
        </w:rPr>
        <w:t>Appropriate a</w:t>
      </w:r>
      <w:r w:rsidR="00BE42A2" w:rsidRPr="00960856">
        <w:rPr>
          <w:snapToGrid w:val="0"/>
          <w:lang w:val="en-GB" w:eastAsia="de-DE"/>
        </w:rPr>
        <w:t>rrangements</w:t>
      </w:r>
      <w:r w:rsidR="004855C4" w:rsidRPr="00960856">
        <w:rPr>
          <w:snapToGrid w:val="0"/>
          <w:lang w:val="en-GB" w:eastAsia="de-DE"/>
        </w:rPr>
        <w:t>, as follow-on arrangement</w:t>
      </w:r>
      <w:r w:rsidRPr="00960856">
        <w:rPr>
          <w:snapToGrid w:val="0"/>
          <w:lang w:val="en-GB" w:eastAsia="de-DE"/>
        </w:rPr>
        <w:t>s</w:t>
      </w:r>
      <w:r w:rsidR="004855C4" w:rsidRPr="00960856">
        <w:rPr>
          <w:snapToGrid w:val="0"/>
          <w:lang w:val="en-GB" w:eastAsia="de-DE"/>
        </w:rPr>
        <w:t xml:space="preserve"> to this MOU,</w:t>
      </w:r>
      <w:r w:rsidR="00894A41" w:rsidRPr="00960856">
        <w:rPr>
          <w:snapToGrid w:val="0"/>
          <w:lang w:val="en-GB" w:eastAsia="de-DE"/>
        </w:rPr>
        <w:t xml:space="preserve"> may be concluded to provide additional details not covered in this MOU</w:t>
      </w:r>
      <w:r w:rsidR="00F11428" w:rsidRPr="00960856">
        <w:rPr>
          <w:snapToGrid w:val="0"/>
          <w:lang w:val="en-GB" w:eastAsia="de-DE"/>
        </w:rPr>
        <w:t xml:space="preserve"> or provide for </w:t>
      </w:r>
      <w:r w:rsidR="004855C4" w:rsidRPr="00960856">
        <w:rPr>
          <w:snapToGrid w:val="0"/>
          <w:lang w:val="en-GB" w:eastAsia="de-DE"/>
        </w:rPr>
        <w:t xml:space="preserve">the arrangements pertaining to specific projects to be conducted by 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BE42A2" w:rsidRPr="00960856">
        <w:rPr>
          <w:b/>
          <w:bCs/>
          <w:snapToGrid w:val="0"/>
          <w:color w:val="000000"/>
          <w:lang w:val="en-GB" w:eastAsia="de-DE"/>
        </w:rPr>
        <w:t xml:space="preserve"> </w:t>
      </w:r>
      <w:r w:rsidR="004855C4" w:rsidRPr="00960856">
        <w:rPr>
          <w:snapToGrid w:val="0"/>
          <w:lang w:val="en-GB" w:eastAsia="de-DE"/>
        </w:rPr>
        <w:t>COE.</w:t>
      </w:r>
    </w:p>
    <w:p w:rsidR="0053562F" w:rsidRPr="00960856" w:rsidRDefault="0053562F" w:rsidP="004A288F">
      <w:pPr>
        <w:pStyle w:val="Header"/>
        <w:tabs>
          <w:tab w:val="clear" w:pos="4153"/>
          <w:tab w:val="clear" w:pos="8306"/>
          <w:tab w:val="left" w:pos="567"/>
        </w:tabs>
        <w:rPr>
          <w:b/>
          <w:bCs/>
          <w:snapToGrid w:val="0"/>
          <w:color w:val="000000"/>
          <w:lang w:eastAsia="de-DE"/>
        </w:rPr>
      </w:pP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SECTION </w:t>
      </w:r>
      <w:r w:rsidR="00BB753A" w:rsidRPr="00960856">
        <w:rPr>
          <w:b/>
          <w:bCs/>
          <w:snapToGrid w:val="0"/>
          <w:color w:val="000000"/>
          <w:lang w:eastAsia="de-DE"/>
        </w:rPr>
        <w:t>5</w:t>
      </w: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RESPONSIBILITIES</w:t>
      </w:r>
      <w:r w:rsidR="00887CC2" w:rsidRPr="00960856">
        <w:rPr>
          <w:b/>
          <w:bCs/>
          <w:snapToGrid w:val="0"/>
          <w:color w:val="000000"/>
          <w:lang w:eastAsia="de-DE"/>
        </w:rPr>
        <w:t xml:space="preserve"> OF THE </w:t>
      </w:r>
      <w:r w:rsidR="00C326C2" w:rsidRPr="00960856">
        <w:rPr>
          <w:b/>
          <w:snapToGrid w:val="0"/>
          <w:lang w:eastAsia="de-DE"/>
        </w:rPr>
        <w:t>NATO</w:t>
      </w:r>
      <w:r w:rsidR="00C326C2" w:rsidRPr="00960856">
        <w:rPr>
          <w:b/>
        </w:rPr>
        <w:t xml:space="preserve"> </w:t>
      </w:r>
      <w:r w:rsidR="00B60BA4" w:rsidRPr="00960856">
        <w:rPr>
          <w:b/>
        </w:rPr>
        <w:t>STRATCOM</w:t>
      </w:r>
      <w:r w:rsidR="00334319" w:rsidRPr="00960856">
        <w:rPr>
          <w:b/>
          <w:bCs/>
          <w:snapToGrid w:val="0"/>
          <w:color w:val="000000"/>
          <w:lang w:eastAsia="de-DE"/>
        </w:rPr>
        <w:t xml:space="preserve"> </w:t>
      </w:r>
      <w:r w:rsidR="00887CC2" w:rsidRPr="00960856">
        <w:rPr>
          <w:b/>
          <w:bCs/>
          <w:snapToGrid w:val="0"/>
          <w:color w:val="000000"/>
          <w:lang w:eastAsia="de-DE"/>
        </w:rPr>
        <w:t>COE</w:t>
      </w:r>
    </w:p>
    <w:p w:rsidR="00735E6D" w:rsidRPr="00960856" w:rsidRDefault="00735E6D" w:rsidP="004A288F">
      <w:pPr>
        <w:pStyle w:val="Header"/>
        <w:tabs>
          <w:tab w:val="clear" w:pos="4153"/>
          <w:tab w:val="clear" w:pos="8306"/>
          <w:tab w:val="left" w:pos="567"/>
        </w:tabs>
        <w:jc w:val="both"/>
        <w:rPr>
          <w:snapToGrid w:val="0"/>
          <w:color w:val="000000"/>
          <w:lang w:eastAsia="de-DE"/>
        </w:rPr>
      </w:pPr>
    </w:p>
    <w:p w:rsidR="0087433F" w:rsidRPr="00960856" w:rsidRDefault="00BB753A" w:rsidP="004A288F">
      <w:pPr>
        <w:numPr>
          <w:ilvl w:val="0"/>
          <w:numId w:val="9"/>
        </w:numPr>
        <w:autoSpaceDE w:val="0"/>
        <w:autoSpaceDN w:val="0"/>
        <w:adjustRightInd w:val="0"/>
        <w:jc w:val="both"/>
        <w:rPr>
          <w:lang w:val="en-GB" w:eastAsia="en-GB"/>
        </w:rPr>
      </w:pPr>
      <w:r w:rsidRPr="00960856">
        <w:rPr>
          <w:lang w:val="en-GB" w:eastAsia="en-GB"/>
        </w:rPr>
        <w:t>The Director will be a</w:t>
      </w:r>
      <w:r w:rsidR="00887CC2" w:rsidRPr="00960856">
        <w:rPr>
          <w:lang w:val="en-GB" w:eastAsia="en-GB"/>
        </w:rPr>
        <w:t xml:space="preserve"> principal advisor to HQ SACT for</w:t>
      </w:r>
      <w:r w:rsidR="00334319" w:rsidRPr="00960856">
        <w:rPr>
          <w:lang w:val="en-GB" w:eastAsia="en-GB"/>
        </w:rPr>
        <w:t xml:space="preserve"> strategic communications.</w:t>
      </w:r>
      <w:r w:rsidR="0088083D" w:rsidRPr="00960856">
        <w:rPr>
          <w:b/>
          <w:lang w:val="en-GB" w:eastAsia="en-GB"/>
        </w:rPr>
        <w:t xml:space="preserve"> </w:t>
      </w:r>
    </w:p>
    <w:p w:rsidR="0087433F" w:rsidRPr="00960856" w:rsidRDefault="0087433F" w:rsidP="004A288F">
      <w:pPr>
        <w:autoSpaceDE w:val="0"/>
        <w:autoSpaceDN w:val="0"/>
        <w:adjustRightInd w:val="0"/>
        <w:ind w:left="720"/>
        <w:jc w:val="both"/>
        <w:rPr>
          <w:lang w:val="en-GB" w:eastAsia="en-GB"/>
        </w:rPr>
      </w:pPr>
    </w:p>
    <w:p w:rsidR="00887CC2" w:rsidRPr="00960856" w:rsidRDefault="0087433F" w:rsidP="004A288F">
      <w:pPr>
        <w:numPr>
          <w:ilvl w:val="0"/>
          <w:numId w:val="9"/>
        </w:numPr>
        <w:autoSpaceDE w:val="0"/>
        <w:autoSpaceDN w:val="0"/>
        <w:adjustRightInd w:val="0"/>
        <w:jc w:val="both"/>
        <w:rPr>
          <w:lang w:val="en-GB" w:eastAsia="en-GB"/>
        </w:rPr>
      </w:pPr>
      <w:r w:rsidRPr="00960856">
        <w:rPr>
          <w:lang w:val="en-GB" w:eastAsia="en-GB"/>
        </w:rPr>
        <w:t xml:space="preserve">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Pr="00960856">
        <w:rPr>
          <w:b/>
          <w:bCs/>
          <w:snapToGrid w:val="0"/>
          <w:color w:val="000000"/>
          <w:lang w:val="en-GB" w:eastAsia="de-DE"/>
        </w:rPr>
        <w:t xml:space="preserve"> </w:t>
      </w:r>
      <w:r w:rsidRPr="00960856">
        <w:rPr>
          <w:lang w:val="en-GB" w:eastAsia="en-GB"/>
        </w:rPr>
        <w:t>COE will focus, but not limit its activities on the following core areas</w:t>
      </w:r>
      <w:r w:rsidR="0088083D" w:rsidRPr="00960856">
        <w:rPr>
          <w:lang w:val="en-GB" w:eastAsia="en-GB"/>
        </w:rPr>
        <w:t>:</w:t>
      </w:r>
    </w:p>
    <w:p w:rsidR="0087433F" w:rsidRPr="00960856" w:rsidRDefault="0087433F" w:rsidP="004A288F">
      <w:pPr>
        <w:autoSpaceDE w:val="0"/>
        <w:autoSpaceDN w:val="0"/>
        <w:adjustRightInd w:val="0"/>
        <w:ind w:left="720"/>
        <w:jc w:val="both"/>
        <w:rPr>
          <w:lang w:val="en-GB" w:eastAsia="en-GB"/>
        </w:rPr>
      </w:pPr>
    </w:p>
    <w:p w:rsidR="0088083D" w:rsidRPr="00960856" w:rsidRDefault="0087433F" w:rsidP="004A288F">
      <w:pPr>
        <w:numPr>
          <w:ilvl w:val="1"/>
          <w:numId w:val="9"/>
        </w:numPr>
        <w:autoSpaceDE w:val="0"/>
        <w:autoSpaceDN w:val="0"/>
        <w:adjustRightInd w:val="0"/>
        <w:jc w:val="both"/>
        <w:rPr>
          <w:lang w:val="en-GB" w:eastAsia="en-GB"/>
        </w:rPr>
      </w:pPr>
      <w:r w:rsidRPr="00960856">
        <w:rPr>
          <w:lang w:val="en-GB" w:eastAsia="en-GB"/>
        </w:rPr>
        <w:t>Doctrine and Standards</w:t>
      </w:r>
      <w:r w:rsidR="00B60BA4" w:rsidRPr="00960856">
        <w:rPr>
          <w:lang w:val="en-GB" w:eastAsia="en-GB"/>
        </w:rPr>
        <w:t>;</w:t>
      </w:r>
    </w:p>
    <w:p w:rsidR="0088083D" w:rsidRPr="00960856" w:rsidRDefault="0087433F" w:rsidP="004A288F">
      <w:pPr>
        <w:numPr>
          <w:ilvl w:val="1"/>
          <w:numId w:val="9"/>
        </w:numPr>
        <w:autoSpaceDE w:val="0"/>
        <w:autoSpaceDN w:val="0"/>
        <w:adjustRightInd w:val="0"/>
        <w:jc w:val="both"/>
        <w:rPr>
          <w:lang w:val="en-GB" w:eastAsia="en-GB"/>
        </w:rPr>
      </w:pPr>
      <w:r w:rsidRPr="00960856">
        <w:rPr>
          <w:lang w:val="en-GB" w:eastAsia="en-GB"/>
        </w:rPr>
        <w:t>Education and Training</w:t>
      </w:r>
      <w:r w:rsidR="00B60BA4" w:rsidRPr="00960856">
        <w:rPr>
          <w:lang w:val="en-GB" w:eastAsia="en-GB"/>
        </w:rPr>
        <w:t>;</w:t>
      </w:r>
    </w:p>
    <w:p w:rsidR="0087433F" w:rsidRPr="00960856" w:rsidRDefault="0087433F" w:rsidP="004A288F">
      <w:pPr>
        <w:numPr>
          <w:ilvl w:val="1"/>
          <w:numId w:val="9"/>
        </w:numPr>
        <w:autoSpaceDE w:val="0"/>
        <w:autoSpaceDN w:val="0"/>
        <w:adjustRightInd w:val="0"/>
        <w:jc w:val="both"/>
        <w:rPr>
          <w:lang w:val="en-GB" w:eastAsia="en-GB"/>
        </w:rPr>
      </w:pPr>
      <w:r w:rsidRPr="00960856">
        <w:rPr>
          <w:lang w:val="en-GB" w:eastAsia="en-GB"/>
        </w:rPr>
        <w:t>Analysis and Lessons Learned</w:t>
      </w:r>
      <w:r w:rsidR="00B60BA4" w:rsidRPr="00960856">
        <w:rPr>
          <w:lang w:val="en-GB" w:eastAsia="en-GB"/>
        </w:rPr>
        <w:t>;</w:t>
      </w:r>
    </w:p>
    <w:p w:rsidR="0087433F" w:rsidRPr="00960856" w:rsidRDefault="0087433F" w:rsidP="004A288F">
      <w:pPr>
        <w:numPr>
          <w:ilvl w:val="1"/>
          <w:numId w:val="9"/>
        </w:numPr>
        <w:autoSpaceDE w:val="0"/>
        <w:autoSpaceDN w:val="0"/>
        <w:adjustRightInd w:val="0"/>
        <w:jc w:val="both"/>
        <w:rPr>
          <w:lang w:val="en-GB" w:eastAsia="en-GB"/>
        </w:rPr>
      </w:pPr>
      <w:r w:rsidRPr="00960856">
        <w:rPr>
          <w:lang w:val="en-GB" w:eastAsia="en-GB"/>
        </w:rPr>
        <w:t>Concept Development and Experimentation</w:t>
      </w:r>
      <w:r w:rsidR="00B60BA4" w:rsidRPr="00960856">
        <w:rPr>
          <w:lang w:val="en-GB" w:eastAsia="en-GB"/>
        </w:rPr>
        <w:t>.</w:t>
      </w:r>
    </w:p>
    <w:p w:rsidR="00887CC2" w:rsidRPr="00960856" w:rsidRDefault="00887CC2" w:rsidP="004A288F">
      <w:pPr>
        <w:autoSpaceDE w:val="0"/>
        <w:autoSpaceDN w:val="0"/>
        <w:adjustRightInd w:val="0"/>
        <w:jc w:val="both"/>
        <w:rPr>
          <w:lang w:val="en-GB" w:eastAsia="en-GB"/>
        </w:rPr>
      </w:pPr>
    </w:p>
    <w:p w:rsidR="003C7811" w:rsidRPr="00960856" w:rsidRDefault="00887CC2" w:rsidP="004A288F">
      <w:pPr>
        <w:numPr>
          <w:ilvl w:val="0"/>
          <w:numId w:val="9"/>
        </w:numPr>
        <w:autoSpaceDE w:val="0"/>
        <w:autoSpaceDN w:val="0"/>
        <w:adjustRightInd w:val="0"/>
        <w:jc w:val="both"/>
        <w:rPr>
          <w:lang w:val="en-GB" w:eastAsia="en-GB"/>
        </w:rPr>
      </w:pPr>
      <w:r w:rsidRPr="00960856">
        <w:rPr>
          <w:lang w:val="en-GB" w:eastAsia="en-GB"/>
        </w:rPr>
        <w:lastRenderedPageBreak/>
        <w:t xml:space="preserve">The </w:t>
      </w:r>
      <w:r w:rsidR="00C326C2" w:rsidRPr="00960856">
        <w:rPr>
          <w:snapToGrid w:val="0"/>
          <w:lang w:val="en-GB" w:eastAsia="de-DE"/>
        </w:rPr>
        <w:t>NATO</w:t>
      </w:r>
      <w:r w:rsidR="00C326C2" w:rsidRPr="00960856">
        <w:rPr>
          <w:lang w:val="en-GB"/>
        </w:rPr>
        <w:t xml:space="preserve"> </w:t>
      </w:r>
      <w:r w:rsidR="0071070C" w:rsidRPr="00960856">
        <w:rPr>
          <w:lang w:val="en-GB"/>
        </w:rPr>
        <w:t>StratCom</w:t>
      </w:r>
      <w:r w:rsidR="00334319" w:rsidRPr="00960856">
        <w:rPr>
          <w:lang w:val="en-GB" w:eastAsia="en-GB"/>
        </w:rPr>
        <w:t xml:space="preserve"> </w:t>
      </w:r>
      <w:r w:rsidRPr="00960856">
        <w:rPr>
          <w:lang w:val="en-GB" w:eastAsia="en-GB"/>
        </w:rPr>
        <w:t>COE will</w:t>
      </w:r>
      <w:r w:rsidR="003C7811" w:rsidRPr="00960856">
        <w:rPr>
          <w:lang w:val="en-GB" w:eastAsia="en-GB"/>
        </w:rPr>
        <w:t xml:space="preserve"> </w:t>
      </w:r>
      <w:r w:rsidR="0087433F" w:rsidRPr="00960856">
        <w:rPr>
          <w:lang w:val="en-GB" w:eastAsia="en-GB"/>
        </w:rPr>
        <w:t xml:space="preserve">not duplicate, but will </w:t>
      </w:r>
      <w:r w:rsidR="003C7811" w:rsidRPr="00960856">
        <w:rPr>
          <w:lang w:val="en-GB" w:eastAsia="en-GB"/>
        </w:rPr>
        <w:t xml:space="preserve">undertake to co-operate with any other COE which provides support to </w:t>
      </w:r>
      <w:r w:rsidR="00334319" w:rsidRPr="00960856">
        <w:rPr>
          <w:lang w:val="en-GB" w:eastAsia="en-GB"/>
        </w:rPr>
        <w:t>strategic communications</w:t>
      </w:r>
      <w:r w:rsidR="003C7811" w:rsidRPr="00960856">
        <w:rPr>
          <w:lang w:val="en-GB" w:eastAsia="en-GB"/>
        </w:rPr>
        <w:t xml:space="preserve"> with genuine subject-matter expertise.</w:t>
      </w:r>
    </w:p>
    <w:p w:rsidR="00720C31" w:rsidRPr="00960856" w:rsidRDefault="00720C31" w:rsidP="004A288F">
      <w:pPr>
        <w:autoSpaceDE w:val="0"/>
        <w:autoSpaceDN w:val="0"/>
        <w:adjustRightInd w:val="0"/>
        <w:jc w:val="both"/>
        <w:rPr>
          <w:lang w:val="en-GB" w:eastAsia="en-GB"/>
        </w:rPr>
      </w:pPr>
    </w:p>
    <w:p w:rsidR="00D552A2" w:rsidRPr="00960856" w:rsidRDefault="00D552A2">
      <w:pPr>
        <w:rPr>
          <w:b/>
          <w:lang w:val="en-GB" w:eastAsia="en-GB"/>
        </w:rPr>
      </w:pPr>
      <w:r w:rsidRPr="00960856">
        <w:rPr>
          <w:b/>
          <w:lang w:val="en-GB" w:eastAsia="en-GB"/>
        </w:rPr>
        <w:br w:type="page"/>
      </w:r>
    </w:p>
    <w:p w:rsidR="00720C31" w:rsidRPr="00960856" w:rsidRDefault="0087433F" w:rsidP="004A288F">
      <w:pPr>
        <w:autoSpaceDE w:val="0"/>
        <w:autoSpaceDN w:val="0"/>
        <w:adjustRightInd w:val="0"/>
        <w:jc w:val="center"/>
        <w:rPr>
          <w:b/>
          <w:lang w:val="en-GB" w:eastAsia="en-GB"/>
        </w:rPr>
      </w:pPr>
      <w:r w:rsidRPr="00960856">
        <w:rPr>
          <w:b/>
          <w:lang w:val="en-GB" w:eastAsia="en-GB"/>
        </w:rPr>
        <w:lastRenderedPageBreak/>
        <w:t>SECTION 6</w:t>
      </w:r>
    </w:p>
    <w:p w:rsidR="00720C31" w:rsidRPr="00960856" w:rsidRDefault="00720C31" w:rsidP="004A288F">
      <w:pPr>
        <w:autoSpaceDE w:val="0"/>
        <w:autoSpaceDN w:val="0"/>
        <w:adjustRightInd w:val="0"/>
        <w:jc w:val="center"/>
        <w:rPr>
          <w:b/>
          <w:lang w:val="en-GB" w:eastAsia="en-GB"/>
        </w:rPr>
      </w:pPr>
      <w:r w:rsidRPr="00960856">
        <w:rPr>
          <w:b/>
          <w:lang w:val="en-GB" w:eastAsia="en-GB"/>
        </w:rPr>
        <w:t>RESPONSIBILITIES OF HQ SACT</w:t>
      </w:r>
    </w:p>
    <w:p w:rsidR="00720C31" w:rsidRPr="00960856" w:rsidRDefault="00720C31" w:rsidP="004A288F">
      <w:pPr>
        <w:autoSpaceDE w:val="0"/>
        <w:autoSpaceDN w:val="0"/>
        <w:adjustRightInd w:val="0"/>
        <w:rPr>
          <w:lang w:val="en-GB" w:eastAsia="en-GB"/>
        </w:rPr>
      </w:pPr>
    </w:p>
    <w:p w:rsidR="00735E6D" w:rsidRPr="00960856" w:rsidRDefault="00720C31" w:rsidP="00D552A2">
      <w:pPr>
        <w:autoSpaceDE w:val="0"/>
        <w:autoSpaceDN w:val="0"/>
        <w:adjustRightInd w:val="0"/>
        <w:jc w:val="both"/>
        <w:rPr>
          <w:snapToGrid w:val="0"/>
          <w:color w:val="000000"/>
          <w:lang w:val="en-GB" w:eastAsia="de-DE"/>
        </w:rPr>
      </w:pPr>
      <w:r w:rsidRPr="00960856">
        <w:rPr>
          <w:lang w:val="en-GB" w:eastAsia="en-GB"/>
        </w:rPr>
        <w:t xml:space="preserve">To support the </w:t>
      </w:r>
      <w:r w:rsidR="0071070C" w:rsidRPr="00960856">
        <w:rPr>
          <w:bCs/>
          <w:snapToGrid w:val="0"/>
          <w:color w:val="000000"/>
          <w:lang w:val="en-GB" w:eastAsia="de-DE"/>
        </w:rPr>
        <w:t>StratCom</w:t>
      </w:r>
      <w:r w:rsidR="00334319" w:rsidRPr="00960856">
        <w:rPr>
          <w:bCs/>
          <w:snapToGrid w:val="0"/>
          <w:color w:val="000000"/>
          <w:lang w:val="en-GB" w:eastAsia="de-DE"/>
        </w:rPr>
        <w:t xml:space="preserve"> </w:t>
      </w:r>
      <w:r w:rsidRPr="00960856">
        <w:rPr>
          <w:lang w:val="en-GB" w:eastAsia="en-GB"/>
        </w:rPr>
        <w:t>COE’s performa</w:t>
      </w:r>
      <w:r w:rsidR="003C7811" w:rsidRPr="00960856">
        <w:rPr>
          <w:lang w:val="en-GB" w:eastAsia="en-GB"/>
        </w:rPr>
        <w:t xml:space="preserve">nce as a </w:t>
      </w:r>
      <w:r w:rsidR="00C326C2" w:rsidRPr="00960856">
        <w:rPr>
          <w:snapToGrid w:val="0"/>
          <w:lang w:val="en-GB" w:eastAsia="de-DE"/>
        </w:rPr>
        <w:t>NATO</w:t>
      </w:r>
      <w:r w:rsidR="00C326C2" w:rsidRPr="00960856">
        <w:rPr>
          <w:lang w:val="en-GB" w:eastAsia="en-GB"/>
        </w:rPr>
        <w:t xml:space="preserve"> </w:t>
      </w:r>
      <w:r w:rsidR="003C7811" w:rsidRPr="00960856">
        <w:rPr>
          <w:lang w:val="en-GB" w:eastAsia="en-GB"/>
        </w:rPr>
        <w:t>COE, HQ SACT will</w:t>
      </w:r>
      <w:r w:rsidR="00735E6D" w:rsidRPr="00960856">
        <w:rPr>
          <w:snapToGrid w:val="0"/>
          <w:color w:val="000000"/>
          <w:lang w:val="en-GB" w:eastAsia="de-DE"/>
        </w:rPr>
        <w:t>:</w:t>
      </w:r>
    </w:p>
    <w:p w:rsidR="00FE7BD6" w:rsidRPr="00960856" w:rsidRDefault="00FE7BD6" w:rsidP="00FE7BD6">
      <w:pPr>
        <w:autoSpaceDE w:val="0"/>
        <w:autoSpaceDN w:val="0"/>
        <w:adjustRightInd w:val="0"/>
        <w:ind w:left="360"/>
        <w:jc w:val="both"/>
        <w:rPr>
          <w:snapToGrid w:val="0"/>
          <w:color w:val="000000"/>
          <w:lang w:val="en-GB" w:eastAsia="de-DE"/>
        </w:rPr>
      </w:pPr>
    </w:p>
    <w:p w:rsidR="00922181" w:rsidRPr="00960856" w:rsidRDefault="00922181" w:rsidP="00FE7BD6">
      <w:pPr>
        <w:numPr>
          <w:ilvl w:val="0"/>
          <w:numId w:val="5"/>
        </w:numPr>
        <w:tabs>
          <w:tab w:val="clear" w:pos="1440"/>
          <w:tab w:val="num" w:pos="993"/>
        </w:tabs>
        <w:autoSpaceDE w:val="0"/>
        <w:autoSpaceDN w:val="0"/>
        <w:adjustRightInd w:val="0"/>
        <w:ind w:left="993" w:hanging="273"/>
        <w:jc w:val="both"/>
        <w:rPr>
          <w:lang w:val="en-GB" w:eastAsia="en-GB"/>
        </w:rPr>
      </w:pPr>
      <w:r w:rsidRPr="00960856">
        <w:rPr>
          <w:lang w:val="en-GB"/>
        </w:rPr>
        <w:t xml:space="preserve">Encourage optimal development and utilisation of </w:t>
      </w:r>
      <w:r w:rsidR="0071070C" w:rsidRPr="00960856">
        <w:rPr>
          <w:bCs/>
          <w:snapToGrid w:val="0"/>
          <w:color w:val="000000"/>
          <w:lang w:val="en-GB" w:eastAsia="de-DE"/>
        </w:rPr>
        <w:t>StratCom</w:t>
      </w:r>
      <w:r w:rsidR="00334319" w:rsidRPr="00960856">
        <w:rPr>
          <w:bCs/>
          <w:snapToGrid w:val="0"/>
          <w:color w:val="000000"/>
          <w:lang w:val="en-GB" w:eastAsia="de-DE"/>
        </w:rPr>
        <w:t xml:space="preserve"> </w:t>
      </w:r>
      <w:r w:rsidRPr="00960856">
        <w:rPr>
          <w:lang w:val="en-GB"/>
        </w:rPr>
        <w:t>COE capabilities in furtherance of NATO’s transformational goals within the COE Network.</w:t>
      </w:r>
    </w:p>
    <w:p w:rsidR="00922181" w:rsidRPr="00960856" w:rsidRDefault="00922181" w:rsidP="00FE7BD6">
      <w:pPr>
        <w:numPr>
          <w:ilvl w:val="0"/>
          <w:numId w:val="5"/>
        </w:numPr>
        <w:tabs>
          <w:tab w:val="clear" w:pos="1440"/>
          <w:tab w:val="num" w:pos="993"/>
        </w:tabs>
        <w:ind w:left="993" w:hanging="273"/>
        <w:jc w:val="both"/>
        <w:rPr>
          <w:lang w:val="en-GB"/>
        </w:rPr>
      </w:pPr>
      <w:r w:rsidRPr="00960856">
        <w:rPr>
          <w:lang w:val="en-GB"/>
        </w:rPr>
        <w:t xml:space="preserve">Provide the appropriate guidelines to enable the </w:t>
      </w:r>
      <w:r w:rsidR="00B60BA4" w:rsidRPr="00960856">
        <w:rPr>
          <w:lang w:val="en-GB"/>
        </w:rPr>
        <w:t xml:space="preserve">NATO </w:t>
      </w:r>
      <w:r w:rsidR="0071070C" w:rsidRPr="00960856">
        <w:rPr>
          <w:bCs/>
          <w:snapToGrid w:val="0"/>
          <w:color w:val="000000"/>
          <w:lang w:val="en-GB" w:eastAsia="de-DE"/>
        </w:rPr>
        <w:t>StratCom</w:t>
      </w:r>
      <w:r w:rsidR="00334319" w:rsidRPr="00960856">
        <w:rPr>
          <w:bCs/>
          <w:snapToGrid w:val="0"/>
          <w:color w:val="000000"/>
          <w:lang w:val="en-GB" w:eastAsia="de-DE"/>
        </w:rPr>
        <w:t xml:space="preserve"> </w:t>
      </w:r>
      <w:r w:rsidRPr="00960856">
        <w:rPr>
          <w:lang w:val="en-GB"/>
        </w:rPr>
        <w:t xml:space="preserve">COE to effectively conduct its mission in support of </w:t>
      </w:r>
      <w:r w:rsidR="006975DD" w:rsidRPr="00960856">
        <w:rPr>
          <w:lang w:val="en-GB"/>
        </w:rPr>
        <w:t xml:space="preserve">Alliance’s </w:t>
      </w:r>
      <w:r w:rsidRPr="00960856">
        <w:rPr>
          <w:lang w:val="en-GB"/>
        </w:rPr>
        <w:t>transformation.</w:t>
      </w:r>
    </w:p>
    <w:p w:rsidR="00922181" w:rsidRPr="00960856" w:rsidRDefault="00922181" w:rsidP="00FE7BD6">
      <w:pPr>
        <w:numPr>
          <w:ilvl w:val="0"/>
          <w:numId w:val="5"/>
        </w:numPr>
        <w:tabs>
          <w:tab w:val="clear" w:pos="1440"/>
          <w:tab w:val="num" w:pos="993"/>
        </w:tabs>
        <w:ind w:left="993" w:hanging="273"/>
        <w:jc w:val="both"/>
        <w:rPr>
          <w:lang w:val="en-GB"/>
        </w:rPr>
      </w:pPr>
      <w:r w:rsidRPr="00960856">
        <w:rPr>
          <w:lang w:val="en-GB"/>
        </w:rPr>
        <w:t xml:space="preserve">With regard to the accreditation process provided through IMSM-0416-04, establish the specific accreditation requirement package for the </w:t>
      </w:r>
      <w:r w:rsidR="00C326C2" w:rsidRPr="00960856">
        <w:rPr>
          <w:snapToGrid w:val="0"/>
          <w:lang w:val="en-GB" w:eastAsia="de-DE"/>
        </w:rPr>
        <w:t>NATO</w:t>
      </w:r>
      <w:r w:rsidR="00C326C2" w:rsidRPr="00960856">
        <w:rPr>
          <w:bCs/>
          <w:snapToGrid w:val="0"/>
          <w:color w:val="000000"/>
          <w:lang w:val="en-GB" w:eastAsia="de-DE"/>
        </w:rPr>
        <w:t xml:space="preserve"> </w:t>
      </w:r>
      <w:r w:rsidR="0071070C" w:rsidRPr="00960856">
        <w:rPr>
          <w:bCs/>
          <w:snapToGrid w:val="0"/>
          <w:color w:val="000000"/>
          <w:lang w:val="en-GB" w:eastAsia="de-DE"/>
        </w:rPr>
        <w:t>StratCom</w:t>
      </w:r>
      <w:r w:rsidR="00FD22AB" w:rsidRPr="00960856">
        <w:rPr>
          <w:b/>
          <w:bCs/>
          <w:snapToGrid w:val="0"/>
          <w:color w:val="000000"/>
          <w:lang w:val="en-GB" w:eastAsia="de-DE"/>
        </w:rPr>
        <w:t xml:space="preserve"> </w:t>
      </w:r>
      <w:r w:rsidRPr="00960856">
        <w:rPr>
          <w:lang w:val="en-GB"/>
        </w:rPr>
        <w:t xml:space="preserve">COE, advise the </w:t>
      </w:r>
      <w:r w:rsidR="00C326C2" w:rsidRPr="00960856">
        <w:rPr>
          <w:snapToGrid w:val="0"/>
          <w:lang w:val="en-GB" w:eastAsia="de-DE"/>
        </w:rPr>
        <w:t>NATO</w:t>
      </w:r>
      <w:r w:rsidR="00C326C2" w:rsidRPr="00960856">
        <w:rPr>
          <w:bCs/>
          <w:snapToGrid w:val="0"/>
          <w:color w:val="000000"/>
          <w:lang w:val="en-GB" w:eastAsia="de-DE"/>
        </w:rPr>
        <w:t xml:space="preserve"> </w:t>
      </w:r>
      <w:r w:rsidR="0071070C" w:rsidRPr="00960856">
        <w:rPr>
          <w:bCs/>
          <w:snapToGrid w:val="0"/>
          <w:color w:val="000000"/>
          <w:lang w:val="en-GB" w:eastAsia="de-DE"/>
        </w:rPr>
        <w:t>StratCom</w:t>
      </w:r>
      <w:r w:rsidR="00334319" w:rsidRPr="00960856">
        <w:rPr>
          <w:bCs/>
          <w:snapToGrid w:val="0"/>
          <w:color w:val="000000"/>
          <w:lang w:val="en-GB" w:eastAsia="de-DE"/>
        </w:rPr>
        <w:t xml:space="preserve"> </w:t>
      </w:r>
      <w:r w:rsidRPr="00960856">
        <w:rPr>
          <w:lang w:val="en-GB"/>
        </w:rPr>
        <w:t xml:space="preserve">COE on issues relevant to accreditation, conduct the initial accreditation assessment and thereafter periodically screen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334319" w:rsidRPr="00960856">
        <w:rPr>
          <w:bCs/>
          <w:snapToGrid w:val="0"/>
          <w:color w:val="000000"/>
          <w:lang w:val="en-GB" w:eastAsia="de-DE"/>
        </w:rPr>
        <w:t xml:space="preserve"> </w:t>
      </w:r>
      <w:r w:rsidRPr="00960856">
        <w:rPr>
          <w:lang w:val="en-GB"/>
        </w:rPr>
        <w:t xml:space="preserve">COE to confirm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FD22AB" w:rsidRPr="00960856">
        <w:rPr>
          <w:b/>
          <w:bCs/>
          <w:snapToGrid w:val="0"/>
          <w:color w:val="000000"/>
          <w:lang w:val="en-GB" w:eastAsia="de-DE"/>
        </w:rPr>
        <w:t xml:space="preserve"> </w:t>
      </w:r>
      <w:r w:rsidRPr="00960856">
        <w:rPr>
          <w:lang w:val="en-GB"/>
        </w:rPr>
        <w:t>COE is meeting the established criteria to maintain the accreditation.</w:t>
      </w:r>
    </w:p>
    <w:p w:rsidR="00922181" w:rsidRPr="00960856" w:rsidRDefault="00922181" w:rsidP="00FE7BD6">
      <w:pPr>
        <w:numPr>
          <w:ilvl w:val="0"/>
          <w:numId w:val="5"/>
        </w:numPr>
        <w:tabs>
          <w:tab w:val="clear" w:pos="1440"/>
          <w:tab w:val="num" w:pos="993"/>
        </w:tabs>
        <w:ind w:left="993" w:hanging="273"/>
        <w:jc w:val="both"/>
        <w:rPr>
          <w:lang w:val="en-GB"/>
        </w:rPr>
      </w:pPr>
      <w:r w:rsidRPr="00960856">
        <w:rPr>
          <w:lang w:val="en-GB"/>
        </w:rPr>
        <w:t xml:space="preserve">Upon successful completion of the accreditation assessment, support the FN’s </w:t>
      </w:r>
      <w:r w:rsidR="001C1650" w:rsidRPr="00960856">
        <w:rPr>
          <w:lang w:val="en-GB"/>
        </w:rPr>
        <w:t xml:space="preserve">request </w:t>
      </w:r>
      <w:r w:rsidRPr="00960856">
        <w:rPr>
          <w:lang w:val="en-GB"/>
        </w:rPr>
        <w:t xml:space="preserve">for the activation of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334319" w:rsidRPr="00960856">
        <w:rPr>
          <w:bCs/>
          <w:snapToGrid w:val="0"/>
          <w:color w:val="000000"/>
          <w:lang w:val="en-GB" w:eastAsia="de-DE"/>
        </w:rPr>
        <w:t xml:space="preserve"> </w:t>
      </w:r>
      <w:r w:rsidRPr="00960856">
        <w:rPr>
          <w:lang w:val="en-GB"/>
        </w:rPr>
        <w:t xml:space="preserve">COE as an </w:t>
      </w:r>
      <w:r w:rsidR="00F130E7" w:rsidRPr="00960856">
        <w:rPr>
          <w:lang w:val="en-GB"/>
        </w:rPr>
        <w:t xml:space="preserve">NMB </w:t>
      </w:r>
      <w:r w:rsidRPr="00960856">
        <w:rPr>
          <w:lang w:val="en-GB"/>
        </w:rPr>
        <w:t xml:space="preserve">pursuant </w:t>
      </w:r>
      <w:r w:rsidR="00614E6B" w:rsidRPr="00960856">
        <w:rPr>
          <w:lang w:val="en-GB"/>
        </w:rPr>
        <w:t xml:space="preserve">to </w:t>
      </w:r>
      <w:r w:rsidR="00F130E7" w:rsidRPr="00960856">
        <w:rPr>
          <w:lang w:val="en-GB"/>
        </w:rPr>
        <w:t>CM</w:t>
      </w:r>
      <w:r w:rsidR="007415D5" w:rsidRPr="00960856">
        <w:rPr>
          <w:lang w:val="en-GB"/>
        </w:rPr>
        <w:t xml:space="preserve"> </w:t>
      </w:r>
      <w:r w:rsidR="00F130E7" w:rsidRPr="00960856">
        <w:rPr>
          <w:lang w:val="en-GB"/>
        </w:rPr>
        <w:t>(69)22, for it to be granted international status under</w:t>
      </w:r>
      <w:r w:rsidRPr="00960856">
        <w:rPr>
          <w:lang w:val="en-GB"/>
        </w:rPr>
        <w:t xml:space="preserve"> Article </w:t>
      </w:r>
      <w:r w:rsidR="003C7811" w:rsidRPr="00960856">
        <w:rPr>
          <w:lang w:val="en-GB"/>
        </w:rPr>
        <w:t>14</w:t>
      </w:r>
      <w:r w:rsidRPr="00960856">
        <w:rPr>
          <w:lang w:val="en-GB"/>
        </w:rPr>
        <w:t xml:space="preserve"> of the Paris Protocol.</w:t>
      </w:r>
    </w:p>
    <w:p w:rsidR="006F4069" w:rsidRPr="00960856" w:rsidRDefault="006F4069" w:rsidP="004A288F">
      <w:pPr>
        <w:rPr>
          <w:lang w:val="en-GB"/>
        </w:rPr>
      </w:pPr>
    </w:p>
    <w:p w:rsidR="00735E6D" w:rsidRPr="00960856" w:rsidRDefault="00735E6D" w:rsidP="004A288F">
      <w:pPr>
        <w:pStyle w:val="Header"/>
        <w:jc w:val="center"/>
        <w:rPr>
          <w:b/>
          <w:bCs/>
        </w:rPr>
      </w:pPr>
      <w:r w:rsidRPr="00960856">
        <w:rPr>
          <w:b/>
          <w:bCs/>
        </w:rPr>
        <w:t xml:space="preserve">SECTION </w:t>
      </w:r>
      <w:r w:rsidR="0087433F" w:rsidRPr="00960856">
        <w:rPr>
          <w:b/>
          <w:bCs/>
        </w:rPr>
        <w:t>7</w:t>
      </w:r>
    </w:p>
    <w:p w:rsidR="00735E6D" w:rsidRPr="00960856" w:rsidRDefault="00735E6D" w:rsidP="004A288F">
      <w:pPr>
        <w:pStyle w:val="Header"/>
        <w:jc w:val="center"/>
        <w:rPr>
          <w:b/>
          <w:bCs/>
        </w:rPr>
      </w:pPr>
      <w:r w:rsidRPr="00960856">
        <w:rPr>
          <w:b/>
          <w:bCs/>
        </w:rPr>
        <w:t>CO-ORDINATION</w:t>
      </w:r>
    </w:p>
    <w:p w:rsidR="00735E6D" w:rsidRPr="00960856" w:rsidRDefault="00735E6D" w:rsidP="004A288F">
      <w:pPr>
        <w:rPr>
          <w:lang w:val="en-GB"/>
        </w:rPr>
      </w:pPr>
    </w:p>
    <w:p w:rsidR="00B73F5E" w:rsidRPr="00960856" w:rsidRDefault="0087433F" w:rsidP="004A288F">
      <w:pPr>
        <w:numPr>
          <w:ilvl w:val="0"/>
          <w:numId w:val="11"/>
        </w:numPr>
        <w:tabs>
          <w:tab w:val="num" w:pos="1080"/>
        </w:tabs>
        <w:autoSpaceDE w:val="0"/>
        <w:autoSpaceDN w:val="0"/>
        <w:adjustRightInd w:val="0"/>
        <w:jc w:val="both"/>
        <w:rPr>
          <w:lang w:val="en-GB" w:eastAsia="en-GB"/>
        </w:rPr>
      </w:pPr>
      <w:r w:rsidRPr="00960856">
        <w:rPr>
          <w:lang w:val="en-GB" w:eastAsia="en-GB"/>
        </w:rPr>
        <w:t>The</w:t>
      </w:r>
      <w:r w:rsidR="00FD22AB" w:rsidRPr="00960856">
        <w:rPr>
          <w:lang w:val="en-GB" w:eastAsia="en-GB"/>
        </w:rPr>
        <w:t xml:space="preserve"> SC will decide on the </w:t>
      </w:r>
      <w:r w:rsidRPr="00960856">
        <w:rPr>
          <w:lang w:val="en-GB" w:eastAsia="en-GB"/>
        </w:rPr>
        <w:t>annual</w:t>
      </w:r>
      <w:r w:rsidR="00FD22AB" w:rsidRPr="00960856">
        <w:rPr>
          <w:lang w:val="en-GB" w:eastAsia="en-GB"/>
        </w:rPr>
        <w:t xml:space="preserve"> </w:t>
      </w:r>
      <w:r w:rsidRPr="00960856">
        <w:rPr>
          <w:lang w:val="en-GB" w:eastAsia="en-GB"/>
        </w:rPr>
        <w:t>POW</w:t>
      </w:r>
      <w:r w:rsidR="00FD22AB" w:rsidRPr="00960856">
        <w:rPr>
          <w:lang w:val="en-GB" w:eastAsia="en-GB"/>
        </w:rPr>
        <w:t xml:space="preserve">, which will set out the services and products to be provided by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FD22AB" w:rsidRPr="00960856">
        <w:rPr>
          <w:b/>
          <w:bCs/>
          <w:snapToGrid w:val="0"/>
          <w:color w:val="000000"/>
          <w:lang w:val="en-GB" w:eastAsia="de-DE"/>
        </w:rPr>
        <w:t xml:space="preserve"> </w:t>
      </w:r>
      <w:r w:rsidR="00FD22AB" w:rsidRPr="00960856">
        <w:rPr>
          <w:lang w:val="en-GB" w:eastAsia="en-GB"/>
        </w:rPr>
        <w:t>COE. For the purp</w:t>
      </w:r>
      <w:r w:rsidRPr="00960856">
        <w:rPr>
          <w:lang w:val="en-GB" w:eastAsia="en-GB"/>
        </w:rPr>
        <w:t xml:space="preserve">ose of the establishment of the </w:t>
      </w:r>
      <w:r w:rsidR="00FD22AB" w:rsidRPr="00960856">
        <w:rPr>
          <w:lang w:val="en-GB" w:eastAsia="en-GB"/>
        </w:rPr>
        <w:t>POW, HQ SACT will provide the coordinated and prioritised requests f</w:t>
      </w:r>
      <w:r w:rsidRPr="00960856">
        <w:rPr>
          <w:lang w:val="en-GB" w:eastAsia="en-GB"/>
        </w:rPr>
        <w:t>or services and products for</w:t>
      </w:r>
      <w:r w:rsidR="00FD22AB" w:rsidRPr="00960856">
        <w:rPr>
          <w:lang w:val="en-GB" w:eastAsia="en-GB"/>
        </w:rPr>
        <w:t xml:space="preserve"> NATO entities to the director </w:t>
      </w:r>
      <w:r w:rsidRPr="00960856">
        <w:rPr>
          <w:lang w:val="en-GB" w:eastAsia="en-GB"/>
        </w:rPr>
        <w:t>for SC consideration</w:t>
      </w:r>
      <w:r w:rsidR="00B73F5E" w:rsidRPr="00960856">
        <w:rPr>
          <w:b/>
          <w:bCs/>
          <w:snapToGrid w:val="0"/>
          <w:color w:val="000000"/>
          <w:lang w:val="en-GB" w:eastAsia="de-DE"/>
        </w:rPr>
        <w:t>.</w:t>
      </w:r>
    </w:p>
    <w:p w:rsidR="00B73F5E" w:rsidRPr="00960856" w:rsidRDefault="00B73F5E" w:rsidP="004A288F">
      <w:pPr>
        <w:autoSpaceDE w:val="0"/>
        <w:autoSpaceDN w:val="0"/>
        <w:adjustRightInd w:val="0"/>
        <w:jc w:val="both"/>
        <w:rPr>
          <w:lang w:val="en-GB" w:eastAsia="en-GB"/>
        </w:rPr>
      </w:pPr>
    </w:p>
    <w:p w:rsidR="00EC1540" w:rsidRPr="00960856" w:rsidRDefault="00FD22AB" w:rsidP="004A288F">
      <w:pPr>
        <w:numPr>
          <w:ilvl w:val="0"/>
          <w:numId w:val="11"/>
        </w:numPr>
        <w:tabs>
          <w:tab w:val="num" w:pos="1800"/>
        </w:tabs>
        <w:autoSpaceDE w:val="0"/>
        <w:autoSpaceDN w:val="0"/>
        <w:adjustRightInd w:val="0"/>
        <w:jc w:val="both"/>
        <w:rPr>
          <w:lang w:val="en-GB" w:eastAsia="en-GB"/>
        </w:rPr>
      </w:pPr>
      <w:r w:rsidRPr="00960856">
        <w:rPr>
          <w:lang w:val="en-GB" w:eastAsia="en-GB"/>
        </w:rPr>
        <w:t>HQ SACT will and other NATO entities can be</w:t>
      </w:r>
      <w:r w:rsidR="00EC1540" w:rsidRPr="00960856">
        <w:rPr>
          <w:lang w:val="en-GB" w:eastAsia="en-GB"/>
        </w:rPr>
        <w:t xml:space="preserve"> </w:t>
      </w:r>
      <w:r w:rsidRPr="00960856">
        <w:rPr>
          <w:lang w:val="en-GB" w:eastAsia="en-GB"/>
        </w:rPr>
        <w:t>invited to</w:t>
      </w:r>
      <w:r w:rsidR="00FB0654" w:rsidRPr="00960856">
        <w:rPr>
          <w:lang w:val="en-GB" w:eastAsia="en-GB"/>
        </w:rPr>
        <w:t>,</w:t>
      </w:r>
      <w:r w:rsidRPr="00960856">
        <w:rPr>
          <w:lang w:val="en-GB" w:eastAsia="en-GB"/>
        </w:rPr>
        <w:t xml:space="preserve"> participate on a non-voting basis in the</w:t>
      </w:r>
      <w:r w:rsidR="00EC1540" w:rsidRPr="00960856">
        <w:rPr>
          <w:lang w:val="en-GB" w:eastAsia="en-GB"/>
        </w:rPr>
        <w:t xml:space="preserve"> </w:t>
      </w:r>
      <w:r w:rsidRPr="00960856">
        <w:rPr>
          <w:lang w:val="en-GB" w:eastAsia="en-GB"/>
        </w:rPr>
        <w:t>relevant SC meetings</w:t>
      </w:r>
      <w:r w:rsidR="00EA7AA0" w:rsidRPr="00960856">
        <w:rPr>
          <w:lang w:val="en-GB" w:eastAsia="en-GB"/>
        </w:rPr>
        <w:t xml:space="preserve"> and, through this participation,</w:t>
      </w:r>
      <w:r w:rsidRPr="00960856">
        <w:rPr>
          <w:lang w:val="en-GB" w:eastAsia="en-GB"/>
        </w:rPr>
        <w:t xml:space="preserve"> advise the </w:t>
      </w:r>
      <w:r w:rsidR="001C59DE" w:rsidRPr="00960856">
        <w:rPr>
          <w:bCs/>
          <w:snapToGrid w:val="0"/>
          <w:color w:val="000000"/>
          <w:lang w:val="en-GB" w:eastAsia="de-DE"/>
        </w:rPr>
        <w:t>SC</w:t>
      </w:r>
      <w:r w:rsidRPr="00960856">
        <w:rPr>
          <w:lang w:val="en-GB" w:eastAsia="en-GB"/>
        </w:rPr>
        <w:t xml:space="preserve"> on NATO requirements and priorities.</w:t>
      </w:r>
      <w:r w:rsidR="0088083D" w:rsidRPr="00960856">
        <w:rPr>
          <w:lang w:val="en-GB" w:eastAsia="en-GB"/>
        </w:rPr>
        <w:t xml:space="preserve"> </w:t>
      </w:r>
      <w:r w:rsidR="00B73F5E" w:rsidRPr="00960856">
        <w:rPr>
          <w:lang w:val="en-GB" w:eastAsia="en-GB"/>
        </w:rPr>
        <w:t xml:space="preserve">Irrespective to their </w:t>
      </w:r>
      <w:r w:rsidR="0088083D" w:rsidRPr="00960856">
        <w:rPr>
          <w:lang w:val="en-GB" w:eastAsia="en-GB"/>
        </w:rPr>
        <w:t>participation, HQ SACT will receive the minutes of the SC meetings.</w:t>
      </w:r>
    </w:p>
    <w:p w:rsidR="00EC1540" w:rsidRPr="00960856" w:rsidRDefault="00EC1540" w:rsidP="004A288F">
      <w:pPr>
        <w:autoSpaceDE w:val="0"/>
        <w:autoSpaceDN w:val="0"/>
        <w:adjustRightInd w:val="0"/>
        <w:jc w:val="both"/>
        <w:rPr>
          <w:lang w:val="en-GB" w:eastAsia="en-GB"/>
        </w:rPr>
      </w:pPr>
    </w:p>
    <w:p w:rsidR="00EC1540" w:rsidRPr="00960856" w:rsidRDefault="00FD22AB" w:rsidP="004A288F">
      <w:pPr>
        <w:numPr>
          <w:ilvl w:val="0"/>
          <w:numId w:val="9"/>
        </w:numPr>
        <w:tabs>
          <w:tab w:val="num" w:pos="1800"/>
        </w:tabs>
        <w:autoSpaceDE w:val="0"/>
        <w:autoSpaceDN w:val="0"/>
        <w:adjustRightInd w:val="0"/>
        <w:jc w:val="both"/>
        <w:rPr>
          <w:lang w:val="en-GB" w:eastAsia="en-GB"/>
        </w:rPr>
      </w:pPr>
      <w:r w:rsidRPr="00960856">
        <w:rPr>
          <w:lang w:val="en-GB" w:eastAsia="en-GB"/>
        </w:rPr>
        <w:t>HQ SA</w:t>
      </w:r>
      <w:r w:rsidR="00112AAC" w:rsidRPr="00960856">
        <w:rPr>
          <w:lang w:val="en-GB" w:eastAsia="en-GB"/>
        </w:rPr>
        <w:t>CT will forward possible out-of-cycle</w:t>
      </w:r>
      <w:r w:rsidRPr="00960856">
        <w:rPr>
          <w:lang w:val="en-GB" w:eastAsia="en-GB"/>
        </w:rPr>
        <w:t xml:space="preserve"> requests to</w:t>
      </w:r>
      <w:r w:rsidR="00EC1540" w:rsidRPr="00960856">
        <w:rPr>
          <w:lang w:val="en-GB" w:eastAsia="en-GB"/>
        </w:rPr>
        <w:t xml:space="preserve"> </w:t>
      </w:r>
      <w:r w:rsidRPr="00960856">
        <w:rPr>
          <w:lang w:val="en-GB" w:eastAsia="en-GB"/>
        </w:rPr>
        <w:t>the Director for appropriate processing.</w:t>
      </w:r>
    </w:p>
    <w:p w:rsidR="00EC1540" w:rsidRPr="00960856" w:rsidRDefault="00EC1540" w:rsidP="004A288F">
      <w:pPr>
        <w:autoSpaceDE w:val="0"/>
        <w:autoSpaceDN w:val="0"/>
        <w:adjustRightInd w:val="0"/>
        <w:jc w:val="both"/>
        <w:rPr>
          <w:lang w:val="en-GB" w:eastAsia="en-GB"/>
        </w:rPr>
      </w:pPr>
    </w:p>
    <w:p w:rsidR="00FD22AB" w:rsidRPr="00960856" w:rsidRDefault="00FD22AB" w:rsidP="004A288F">
      <w:pPr>
        <w:numPr>
          <w:ilvl w:val="0"/>
          <w:numId w:val="9"/>
        </w:numPr>
        <w:tabs>
          <w:tab w:val="num" w:pos="2160"/>
        </w:tabs>
        <w:autoSpaceDE w:val="0"/>
        <w:autoSpaceDN w:val="0"/>
        <w:adjustRightInd w:val="0"/>
        <w:jc w:val="both"/>
        <w:rPr>
          <w:lang w:val="en-GB" w:eastAsia="en-GB"/>
        </w:rPr>
      </w:pPr>
      <w:r w:rsidRPr="00960856">
        <w:rPr>
          <w:lang w:val="en-GB" w:eastAsia="en-GB"/>
        </w:rPr>
        <w:t>HQ SACT and the Director will, on a continuous</w:t>
      </w:r>
      <w:r w:rsidR="00EC1540" w:rsidRPr="00960856">
        <w:rPr>
          <w:lang w:val="en-GB" w:eastAsia="en-GB"/>
        </w:rPr>
        <w:t xml:space="preserve"> </w:t>
      </w:r>
      <w:r w:rsidRPr="00960856">
        <w:rPr>
          <w:lang w:val="en-GB" w:eastAsia="en-GB"/>
        </w:rPr>
        <w:t>basis</w:t>
      </w:r>
      <w:r w:rsidR="00FB0654" w:rsidRPr="00960856">
        <w:rPr>
          <w:lang w:val="en-GB" w:eastAsia="en-GB"/>
        </w:rPr>
        <w:t>,</w:t>
      </w:r>
      <w:r w:rsidRPr="00960856">
        <w:rPr>
          <w:lang w:val="en-GB" w:eastAsia="en-GB"/>
        </w:rPr>
        <w:t xml:space="preserve"> co-ord</w:t>
      </w:r>
      <w:r w:rsidR="00112AAC" w:rsidRPr="00960856">
        <w:rPr>
          <w:lang w:val="en-GB" w:eastAsia="en-GB"/>
        </w:rPr>
        <w:t xml:space="preserve">inate the execution of the </w:t>
      </w:r>
      <w:r w:rsidR="00FB0654" w:rsidRPr="00960856">
        <w:rPr>
          <w:lang w:val="en-GB" w:eastAsia="en-GB"/>
        </w:rPr>
        <w:t>POW</w:t>
      </w:r>
      <w:r w:rsidRPr="00960856">
        <w:rPr>
          <w:lang w:val="en-GB" w:eastAsia="en-GB"/>
        </w:rPr>
        <w:t>, including the possible impact of</w:t>
      </w:r>
      <w:r w:rsidR="00EC1540" w:rsidRPr="00960856">
        <w:rPr>
          <w:lang w:val="en-GB" w:eastAsia="en-GB"/>
        </w:rPr>
        <w:t xml:space="preserve"> </w:t>
      </w:r>
      <w:r w:rsidRPr="00960856">
        <w:rPr>
          <w:lang w:val="en-GB" w:eastAsia="en-GB"/>
        </w:rPr>
        <w:t xml:space="preserve">additional </w:t>
      </w:r>
      <w:r w:rsidR="00112AAC" w:rsidRPr="00960856">
        <w:rPr>
          <w:lang w:val="en-GB" w:eastAsia="en-GB"/>
        </w:rPr>
        <w:t xml:space="preserve">out-of-cycle </w:t>
      </w:r>
      <w:r w:rsidRPr="00960856">
        <w:rPr>
          <w:lang w:val="en-GB" w:eastAsia="en-GB"/>
        </w:rPr>
        <w:t xml:space="preserve">requests of </w:t>
      </w:r>
      <w:r w:rsidR="00112AAC" w:rsidRPr="00960856">
        <w:rPr>
          <w:lang w:val="en-GB" w:eastAsia="en-GB"/>
        </w:rPr>
        <w:t>SN</w:t>
      </w:r>
      <w:r w:rsidRPr="00960856">
        <w:rPr>
          <w:lang w:val="en-GB" w:eastAsia="en-GB"/>
        </w:rPr>
        <w:t xml:space="preserve"> and Partners. To</w:t>
      </w:r>
      <w:r w:rsidR="00EC1540" w:rsidRPr="00960856">
        <w:rPr>
          <w:lang w:val="en-GB" w:eastAsia="en-GB"/>
        </w:rPr>
        <w:t xml:space="preserve"> </w:t>
      </w:r>
      <w:r w:rsidRPr="00960856">
        <w:rPr>
          <w:lang w:val="en-GB" w:eastAsia="en-GB"/>
        </w:rPr>
        <w:t>facilitate this coordination, the Director will provide</w:t>
      </w:r>
      <w:r w:rsidR="00EC1540" w:rsidRPr="00960856">
        <w:rPr>
          <w:lang w:val="en-GB" w:eastAsia="en-GB"/>
        </w:rPr>
        <w:t xml:space="preserve"> </w:t>
      </w:r>
      <w:r w:rsidRPr="00960856">
        <w:rPr>
          <w:lang w:val="en-GB" w:eastAsia="en-GB"/>
        </w:rPr>
        <w:t xml:space="preserve">HQ SACT with </w:t>
      </w:r>
      <w:r w:rsidR="00B73F5E" w:rsidRPr="00960856">
        <w:rPr>
          <w:lang w:val="en-GB" w:eastAsia="en-GB"/>
        </w:rPr>
        <w:t>regular</w:t>
      </w:r>
      <w:r w:rsidR="005B19CD" w:rsidRPr="00960856">
        <w:rPr>
          <w:b/>
          <w:lang w:val="en-GB" w:eastAsia="en-GB"/>
        </w:rPr>
        <w:t xml:space="preserve"> </w:t>
      </w:r>
      <w:r w:rsidRPr="00960856">
        <w:rPr>
          <w:lang w:val="en-GB" w:eastAsia="en-GB"/>
        </w:rPr>
        <w:t>reports.</w:t>
      </w:r>
    </w:p>
    <w:p w:rsidR="00D65B3D" w:rsidRPr="00960856" w:rsidRDefault="00D65B3D" w:rsidP="004A288F">
      <w:pPr>
        <w:pStyle w:val="ListParagraph"/>
        <w:rPr>
          <w:lang w:val="en-GB" w:eastAsia="en-GB"/>
        </w:rPr>
      </w:pPr>
    </w:p>
    <w:p w:rsidR="00D65B3D" w:rsidRPr="00960856" w:rsidRDefault="00D65B3D" w:rsidP="004A288F">
      <w:pPr>
        <w:numPr>
          <w:ilvl w:val="0"/>
          <w:numId w:val="9"/>
        </w:numPr>
        <w:tabs>
          <w:tab w:val="num" w:pos="2160"/>
        </w:tabs>
        <w:autoSpaceDE w:val="0"/>
        <w:autoSpaceDN w:val="0"/>
        <w:adjustRightInd w:val="0"/>
        <w:jc w:val="both"/>
        <w:rPr>
          <w:lang w:val="en-GB" w:eastAsia="en-GB"/>
        </w:rPr>
      </w:pPr>
      <w:r w:rsidRPr="00960856">
        <w:rPr>
          <w:lang w:val="en-GB" w:eastAsia="en-GB"/>
        </w:rPr>
        <w:t>The</w:t>
      </w:r>
      <w:r w:rsidR="005A1745" w:rsidRPr="00960856">
        <w:rPr>
          <w:lang w:val="en-GB" w:eastAsia="en-GB"/>
        </w:rPr>
        <w:t xml:space="preserve"> </w:t>
      </w:r>
      <w:r w:rsidRPr="00960856">
        <w:rPr>
          <w:lang w:val="en-GB" w:eastAsia="en-GB"/>
        </w:rPr>
        <w:t xml:space="preserve">POW </w:t>
      </w:r>
      <w:r w:rsidR="007E0B0F" w:rsidRPr="00960856">
        <w:rPr>
          <w:lang w:val="en-GB" w:eastAsia="en-GB"/>
        </w:rPr>
        <w:t xml:space="preserve">should </w:t>
      </w:r>
      <w:r w:rsidRPr="00960856">
        <w:rPr>
          <w:lang w:val="en-GB" w:eastAsia="en-GB"/>
        </w:rPr>
        <w:t>not be deemed as an</w:t>
      </w:r>
      <w:r w:rsidR="00EA7AA0" w:rsidRPr="00960856">
        <w:rPr>
          <w:lang w:val="en-GB" w:eastAsia="en-GB"/>
        </w:rPr>
        <w:t xml:space="preserve"> advanced</w:t>
      </w:r>
      <w:r w:rsidRPr="00960856">
        <w:rPr>
          <w:lang w:val="en-GB" w:eastAsia="en-GB"/>
        </w:rPr>
        <w:t xml:space="preserve"> endorsement by </w:t>
      </w:r>
      <w:r w:rsidR="00112AAC" w:rsidRPr="00960856">
        <w:rPr>
          <w:lang w:val="en-GB" w:eastAsia="en-GB"/>
        </w:rPr>
        <w:t>NATO or HQ SACT to</w:t>
      </w:r>
      <w:r w:rsidRPr="00960856">
        <w:rPr>
          <w:lang w:val="en-GB" w:eastAsia="en-GB"/>
        </w:rPr>
        <w:t xml:space="preserve">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lang w:val="en-GB" w:eastAsia="en-GB"/>
        </w:rPr>
        <w:t xml:space="preserve">COE </w:t>
      </w:r>
      <w:r w:rsidR="00B73F5E" w:rsidRPr="00960856">
        <w:rPr>
          <w:lang w:val="en-GB" w:eastAsia="en-GB"/>
        </w:rPr>
        <w:t>services</w:t>
      </w:r>
      <w:r w:rsidRPr="00960856">
        <w:rPr>
          <w:lang w:val="en-GB" w:eastAsia="en-GB"/>
        </w:rPr>
        <w:t xml:space="preserve"> and products.</w:t>
      </w:r>
    </w:p>
    <w:p w:rsidR="006F4069" w:rsidRPr="00960856" w:rsidRDefault="006F4069" w:rsidP="004A288F">
      <w:pPr>
        <w:pStyle w:val="Header"/>
        <w:tabs>
          <w:tab w:val="clear" w:pos="4153"/>
          <w:tab w:val="clear" w:pos="8306"/>
          <w:tab w:val="left" w:pos="567"/>
        </w:tabs>
        <w:jc w:val="center"/>
        <w:rPr>
          <w:b/>
          <w:bCs/>
          <w:snapToGrid w:val="0"/>
          <w:color w:val="000000"/>
          <w:lang w:eastAsia="de-DE"/>
        </w:rPr>
      </w:pPr>
    </w:p>
    <w:p w:rsidR="00D552A2" w:rsidRPr="00960856" w:rsidRDefault="00D552A2">
      <w:pPr>
        <w:rPr>
          <w:b/>
          <w:bCs/>
          <w:snapToGrid w:val="0"/>
          <w:color w:val="000000"/>
          <w:lang w:val="en-GB" w:eastAsia="de-DE"/>
        </w:rPr>
      </w:pPr>
      <w:r w:rsidRPr="00960856">
        <w:rPr>
          <w:b/>
          <w:bCs/>
          <w:snapToGrid w:val="0"/>
          <w:color w:val="000000"/>
          <w:lang w:val="en-GB" w:eastAsia="de-DE"/>
        </w:rPr>
        <w:br w:type="page"/>
      </w: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lastRenderedPageBreak/>
        <w:t xml:space="preserve">SECTION </w:t>
      </w:r>
      <w:r w:rsidR="00112AAC" w:rsidRPr="00960856">
        <w:rPr>
          <w:b/>
          <w:bCs/>
          <w:snapToGrid w:val="0"/>
          <w:color w:val="000000"/>
          <w:lang w:eastAsia="de-DE"/>
        </w:rPr>
        <w:t>8</w:t>
      </w: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LEGAL CONSIDERATIONS</w:t>
      </w:r>
    </w:p>
    <w:p w:rsidR="00CD2640" w:rsidRPr="00960856" w:rsidRDefault="00CD2640" w:rsidP="004A288F">
      <w:pPr>
        <w:autoSpaceDE w:val="0"/>
        <w:autoSpaceDN w:val="0"/>
        <w:adjustRightInd w:val="0"/>
        <w:rPr>
          <w:lang w:val="en-GB" w:eastAsia="en-GB"/>
        </w:rPr>
      </w:pPr>
    </w:p>
    <w:p w:rsidR="00CD2640" w:rsidRPr="00960856" w:rsidRDefault="00CD2640" w:rsidP="004A288F">
      <w:pPr>
        <w:numPr>
          <w:ilvl w:val="0"/>
          <w:numId w:val="12"/>
        </w:numPr>
        <w:tabs>
          <w:tab w:val="num" w:pos="1800"/>
        </w:tabs>
        <w:autoSpaceDE w:val="0"/>
        <w:autoSpaceDN w:val="0"/>
        <w:adjustRightInd w:val="0"/>
        <w:jc w:val="both"/>
        <w:rPr>
          <w:lang w:val="en-GB" w:eastAsia="en-GB"/>
        </w:rPr>
      </w:pPr>
      <w:r w:rsidRPr="00960856">
        <w:rPr>
          <w:lang w:val="en-GB" w:eastAsia="en-GB"/>
        </w:rPr>
        <w:t xml:space="preserve">Without prejudice to the obligations under the North Atlantic Treaty, the NATO SOFA, and the Paris Protocol, the </w:t>
      </w:r>
      <w:r w:rsidR="00AE13BC" w:rsidRPr="00960856">
        <w:rPr>
          <w:lang w:val="en-GB" w:eastAsia="en-GB"/>
        </w:rPr>
        <w:t>Participants</w:t>
      </w:r>
      <w:r w:rsidRPr="00960856">
        <w:rPr>
          <w:lang w:val="en-GB" w:eastAsia="en-GB"/>
        </w:rPr>
        <w:t xml:space="preserve"> do not intend to create any rights or obligations under international law by virtue of this MOU.</w:t>
      </w:r>
    </w:p>
    <w:p w:rsidR="00CD2640" w:rsidRPr="00960856" w:rsidRDefault="00CD2640" w:rsidP="004A288F">
      <w:pPr>
        <w:autoSpaceDE w:val="0"/>
        <w:autoSpaceDN w:val="0"/>
        <w:adjustRightInd w:val="0"/>
        <w:jc w:val="both"/>
        <w:rPr>
          <w:lang w:val="en-GB" w:eastAsia="en-GB"/>
        </w:rPr>
      </w:pPr>
    </w:p>
    <w:p w:rsidR="00CD2640" w:rsidRPr="00960856" w:rsidRDefault="00CD2640" w:rsidP="004A288F">
      <w:pPr>
        <w:numPr>
          <w:ilvl w:val="0"/>
          <w:numId w:val="12"/>
        </w:numPr>
        <w:tabs>
          <w:tab w:val="num" w:pos="2160"/>
        </w:tabs>
        <w:autoSpaceDE w:val="0"/>
        <w:autoSpaceDN w:val="0"/>
        <w:adjustRightInd w:val="0"/>
        <w:jc w:val="both"/>
        <w:rPr>
          <w:lang w:val="en-GB" w:eastAsia="en-GB"/>
        </w:rPr>
      </w:pPr>
      <w:r w:rsidRPr="00960856">
        <w:rPr>
          <w:lang w:val="en-GB" w:eastAsia="en-GB"/>
        </w:rPr>
        <w:t xml:space="preserve">The </w:t>
      </w:r>
      <w:r w:rsidR="00AE13BC" w:rsidRPr="00960856">
        <w:rPr>
          <w:lang w:val="en-GB" w:eastAsia="en-GB"/>
        </w:rPr>
        <w:t>Participants</w:t>
      </w:r>
      <w:r w:rsidRPr="00960856">
        <w:rPr>
          <w:lang w:val="en-GB" w:eastAsia="en-GB"/>
        </w:rPr>
        <w:t xml:space="preserve"> do not intend to cause a conflict between this MOU and the relevan</w:t>
      </w:r>
      <w:r w:rsidR="00375296" w:rsidRPr="00960856">
        <w:rPr>
          <w:lang w:val="en-GB" w:eastAsia="en-GB"/>
        </w:rPr>
        <w:t xml:space="preserve">t national or </w:t>
      </w:r>
      <w:r w:rsidRPr="00960856">
        <w:rPr>
          <w:lang w:val="en-GB" w:eastAsia="en-GB"/>
        </w:rPr>
        <w:t>international law</w:t>
      </w:r>
      <w:r w:rsidR="00375296" w:rsidRPr="00960856">
        <w:rPr>
          <w:lang w:val="en-GB" w:eastAsia="en-GB"/>
        </w:rPr>
        <w:t>s</w:t>
      </w:r>
      <w:r w:rsidRPr="00960856">
        <w:rPr>
          <w:lang w:val="en-GB" w:eastAsia="en-GB"/>
        </w:rPr>
        <w:t xml:space="preserve">. Should such conflict nevertheless arise, the affected national or international law will prevail over this MOU. </w:t>
      </w:r>
      <w:r w:rsidR="00375296" w:rsidRPr="00960856">
        <w:rPr>
          <w:lang w:val="en-GB" w:eastAsia="en-GB"/>
        </w:rPr>
        <w:t>Each</w:t>
      </w:r>
      <w:r w:rsidR="003E579F" w:rsidRPr="00960856">
        <w:rPr>
          <w:lang w:val="en-GB" w:eastAsia="en-GB"/>
        </w:rPr>
        <w:t xml:space="preserve"> </w:t>
      </w:r>
      <w:r w:rsidR="00375296" w:rsidRPr="00960856">
        <w:rPr>
          <w:lang w:val="en-GB" w:eastAsia="en-GB"/>
        </w:rPr>
        <w:t>Participant,</w:t>
      </w:r>
      <w:r w:rsidRPr="00960856">
        <w:rPr>
          <w:lang w:val="en-GB" w:eastAsia="en-GB"/>
        </w:rPr>
        <w:t xml:space="preserve"> whose national laws or obligations under international law are affected</w:t>
      </w:r>
      <w:r w:rsidR="00375296" w:rsidRPr="00960856">
        <w:rPr>
          <w:lang w:val="en-GB" w:eastAsia="en-GB"/>
        </w:rPr>
        <w:t>,</w:t>
      </w:r>
      <w:r w:rsidRPr="00960856">
        <w:rPr>
          <w:lang w:val="en-GB" w:eastAsia="en-GB"/>
        </w:rPr>
        <w:t xml:space="preserve"> will notify the other </w:t>
      </w:r>
      <w:r w:rsidR="00AE13BC" w:rsidRPr="00960856">
        <w:rPr>
          <w:lang w:val="en-GB" w:eastAsia="en-GB"/>
        </w:rPr>
        <w:t>Participants</w:t>
      </w:r>
      <w:r w:rsidRPr="00960856">
        <w:rPr>
          <w:lang w:val="en-GB" w:eastAsia="en-GB"/>
        </w:rPr>
        <w:t xml:space="preserve"> in writing.</w:t>
      </w:r>
    </w:p>
    <w:p w:rsidR="00CD2640" w:rsidRPr="00960856" w:rsidRDefault="00CD2640" w:rsidP="004A288F">
      <w:pPr>
        <w:pStyle w:val="ListParagraph"/>
        <w:rPr>
          <w:lang w:val="en-GB" w:eastAsia="en-GB"/>
        </w:rPr>
      </w:pPr>
    </w:p>
    <w:p w:rsidR="00CD2640" w:rsidRPr="00960856" w:rsidRDefault="00CD2640" w:rsidP="004A288F">
      <w:pPr>
        <w:numPr>
          <w:ilvl w:val="0"/>
          <w:numId w:val="12"/>
        </w:numPr>
        <w:tabs>
          <w:tab w:val="num" w:pos="2160"/>
        </w:tabs>
        <w:autoSpaceDE w:val="0"/>
        <w:autoSpaceDN w:val="0"/>
        <w:adjustRightInd w:val="0"/>
        <w:jc w:val="both"/>
        <w:rPr>
          <w:lang w:val="en-GB" w:eastAsia="en-GB"/>
        </w:rPr>
      </w:pPr>
      <w:r w:rsidRPr="00960856">
        <w:rPr>
          <w:lang w:val="en-GB" w:eastAsia="en-GB"/>
        </w:rPr>
        <w:t xml:space="preserve">With regard to the </w:t>
      </w:r>
      <w:r w:rsidR="00B73F5E" w:rsidRPr="00960856">
        <w:rPr>
          <w:lang w:val="en-GB" w:eastAsia="en-GB"/>
        </w:rPr>
        <w:t xml:space="preserve">services and </w:t>
      </w:r>
      <w:r w:rsidRPr="00960856">
        <w:rPr>
          <w:lang w:val="en-GB" w:eastAsia="en-GB"/>
        </w:rPr>
        <w:t xml:space="preserve">products generated by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00647031" w:rsidRPr="00960856">
        <w:rPr>
          <w:lang w:val="en-GB" w:eastAsia="en-GB"/>
        </w:rPr>
        <w:t xml:space="preserve">COE on request of HQ SACT, the </w:t>
      </w:r>
      <w:r w:rsidR="00C31A49" w:rsidRPr="00960856">
        <w:rPr>
          <w:lang w:val="en-GB" w:eastAsia="en-GB"/>
        </w:rPr>
        <w:t>S</w:t>
      </w:r>
      <w:r w:rsidRPr="00960856">
        <w:rPr>
          <w:lang w:val="en-GB" w:eastAsia="en-GB"/>
        </w:rPr>
        <w:t>N will ensure, subject to the restrictions applied by the owner of the information, that HQ SACT, for the benefit of the Alliance and within its mission to transform NATO, will obtain:</w:t>
      </w:r>
    </w:p>
    <w:p w:rsidR="00FE7BD6" w:rsidRPr="00960856" w:rsidRDefault="00FE7BD6" w:rsidP="00FE7BD6">
      <w:pPr>
        <w:tabs>
          <w:tab w:val="num" w:pos="2160"/>
        </w:tabs>
        <w:autoSpaceDE w:val="0"/>
        <w:autoSpaceDN w:val="0"/>
        <w:adjustRightInd w:val="0"/>
        <w:jc w:val="both"/>
        <w:rPr>
          <w:lang w:val="en-GB" w:eastAsia="en-GB"/>
        </w:rPr>
      </w:pPr>
    </w:p>
    <w:p w:rsidR="00CD2640" w:rsidRPr="00960856" w:rsidRDefault="00CD2640" w:rsidP="004A288F">
      <w:pPr>
        <w:numPr>
          <w:ilvl w:val="1"/>
          <w:numId w:val="12"/>
        </w:numPr>
        <w:autoSpaceDE w:val="0"/>
        <w:autoSpaceDN w:val="0"/>
        <w:adjustRightInd w:val="0"/>
        <w:jc w:val="both"/>
        <w:rPr>
          <w:lang w:val="en-GB" w:eastAsia="en-GB"/>
        </w:rPr>
      </w:pPr>
      <w:r w:rsidRPr="00960856">
        <w:rPr>
          <w:lang w:val="en-GB" w:eastAsia="en-GB"/>
        </w:rPr>
        <w:t>the right of use and distribution of all Foreground Information;</w:t>
      </w:r>
    </w:p>
    <w:p w:rsidR="00CD2640" w:rsidRPr="00960856" w:rsidRDefault="00CD2640" w:rsidP="004A288F">
      <w:pPr>
        <w:numPr>
          <w:ilvl w:val="1"/>
          <w:numId w:val="12"/>
        </w:numPr>
        <w:autoSpaceDE w:val="0"/>
        <w:autoSpaceDN w:val="0"/>
        <w:adjustRightInd w:val="0"/>
        <w:jc w:val="both"/>
        <w:rPr>
          <w:lang w:val="en-GB" w:eastAsia="en-GB"/>
        </w:rPr>
      </w:pPr>
      <w:proofErr w:type="gramStart"/>
      <w:r w:rsidRPr="00960856">
        <w:rPr>
          <w:lang w:val="en-GB" w:eastAsia="en-GB"/>
        </w:rPr>
        <w:t>the</w:t>
      </w:r>
      <w:proofErr w:type="gramEnd"/>
      <w:r w:rsidRPr="00960856">
        <w:rPr>
          <w:lang w:val="en-GB" w:eastAsia="en-GB"/>
        </w:rPr>
        <w:t xml:space="preserve"> right of use and distribution of all Background Information required to appropriately utilise the product.</w:t>
      </w:r>
    </w:p>
    <w:p w:rsidR="00CD2640" w:rsidRPr="00960856" w:rsidRDefault="00CD2640" w:rsidP="004A288F">
      <w:pPr>
        <w:autoSpaceDE w:val="0"/>
        <w:autoSpaceDN w:val="0"/>
        <w:adjustRightInd w:val="0"/>
        <w:jc w:val="both"/>
        <w:rPr>
          <w:lang w:val="en-GB" w:eastAsia="en-GB"/>
        </w:rPr>
      </w:pPr>
    </w:p>
    <w:p w:rsidR="00CD2640" w:rsidRPr="00960856" w:rsidRDefault="00CD2640" w:rsidP="004A288F">
      <w:pPr>
        <w:numPr>
          <w:ilvl w:val="0"/>
          <w:numId w:val="12"/>
        </w:numPr>
        <w:tabs>
          <w:tab w:val="num" w:pos="2160"/>
        </w:tabs>
        <w:autoSpaceDE w:val="0"/>
        <w:autoSpaceDN w:val="0"/>
        <w:adjustRightInd w:val="0"/>
        <w:jc w:val="both"/>
        <w:rPr>
          <w:snapToGrid w:val="0"/>
          <w:color w:val="000000"/>
          <w:lang w:val="en-GB" w:eastAsia="de-DE"/>
        </w:rPr>
      </w:pPr>
      <w:r w:rsidRPr="00960856">
        <w:rPr>
          <w:lang w:val="en-GB" w:eastAsia="en-GB"/>
        </w:rPr>
        <w:t>HQ SACT</w:t>
      </w:r>
      <w:r w:rsidR="006F5C70" w:rsidRPr="00960856">
        <w:rPr>
          <w:lang w:val="en-GB" w:eastAsia="en-GB"/>
        </w:rPr>
        <w:t xml:space="preserve"> </w:t>
      </w:r>
      <w:r w:rsidRPr="00960856">
        <w:rPr>
          <w:lang w:val="en-GB" w:eastAsia="en-GB"/>
        </w:rPr>
        <w:t xml:space="preserve">will not be charged for any use or distribution of any type of information and will itself not derive any </w:t>
      </w:r>
      <w:r w:rsidR="00B73F5E" w:rsidRPr="00960856">
        <w:rPr>
          <w:lang w:val="en-GB" w:eastAsia="en-GB"/>
        </w:rPr>
        <w:t>revenue from any distribution. Exception, f</w:t>
      </w:r>
      <w:r w:rsidRPr="00960856">
        <w:rPr>
          <w:lang w:val="en-GB" w:eastAsia="en-GB"/>
        </w:rPr>
        <w:t>urther details and particular requirements or res</w:t>
      </w:r>
      <w:r w:rsidR="00375296" w:rsidRPr="00960856">
        <w:rPr>
          <w:lang w:val="en-GB" w:eastAsia="en-GB"/>
        </w:rPr>
        <w:t>trictions may be laid down in appropriate arrangements</w:t>
      </w:r>
      <w:r w:rsidRPr="00960856">
        <w:rPr>
          <w:lang w:val="en-GB" w:eastAsia="en-GB"/>
        </w:rPr>
        <w:t>.</w:t>
      </w:r>
    </w:p>
    <w:p w:rsidR="00CD2640" w:rsidRPr="00960856" w:rsidRDefault="00CD2640" w:rsidP="004A288F">
      <w:pPr>
        <w:autoSpaceDE w:val="0"/>
        <w:autoSpaceDN w:val="0"/>
        <w:adjustRightInd w:val="0"/>
        <w:jc w:val="both"/>
        <w:rPr>
          <w:snapToGrid w:val="0"/>
          <w:color w:val="000000"/>
          <w:lang w:val="en-GB" w:eastAsia="de-DE"/>
        </w:rPr>
      </w:pPr>
    </w:p>
    <w:p w:rsidR="00CD2640" w:rsidRPr="00960856" w:rsidRDefault="00CD2640" w:rsidP="004A288F">
      <w:pPr>
        <w:numPr>
          <w:ilvl w:val="0"/>
          <w:numId w:val="12"/>
        </w:numPr>
        <w:tabs>
          <w:tab w:val="num" w:pos="2160"/>
        </w:tabs>
        <w:autoSpaceDE w:val="0"/>
        <w:autoSpaceDN w:val="0"/>
        <w:adjustRightInd w:val="0"/>
        <w:jc w:val="both"/>
        <w:rPr>
          <w:snapToGrid w:val="0"/>
          <w:color w:val="000000"/>
          <w:lang w:val="en-GB" w:eastAsia="de-DE"/>
        </w:rPr>
      </w:pPr>
      <w:r w:rsidRPr="00960856">
        <w:rPr>
          <w:lang w:val="en-GB" w:eastAsia="en-GB"/>
        </w:rPr>
        <w:t xml:space="preserve">Until they have been endorsed by HQ SACT, the products and services provided or drafted by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bCs/>
          <w:snapToGrid w:val="0"/>
          <w:color w:val="000000"/>
          <w:lang w:val="en-GB" w:eastAsia="de-DE"/>
        </w:rPr>
        <w:t xml:space="preserve">COE will not be assimilated in any way </w:t>
      </w:r>
      <w:r w:rsidR="00D2088C" w:rsidRPr="00960856">
        <w:rPr>
          <w:bCs/>
          <w:snapToGrid w:val="0"/>
          <w:color w:val="000000"/>
          <w:lang w:val="en-GB" w:eastAsia="de-DE"/>
        </w:rPr>
        <w:t>in</w:t>
      </w:r>
      <w:r w:rsidRPr="00960856">
        <w:rPr>
          <w:bCs/>
          <w:snapToGrid w:val="0"/>
          <w:color w:val="000000"/>
          <w:lang w:val="en-GB" w:eastAsia="de-DE"/>
        </w:rPr>
        <w:t>to NATO products and services</w:t>
      </w:r>
      <w:r w:rsidR="00454A8D" w:rsidRPr="00960856">
        <w:rPr>
          <w:bCs/>
          <w:snapToGrid w:val="0"/>
          <w:color w:val="000000"/>
          <w:lang w:val="en-GB" w:eastAsia="de-DE"/>
        </w:rPr>
        <w:t>, even if they are issued by a NATO</w:t>
      </w:r>
      <w:r w:rsidR="00937343" w:rsidRPr="00960856">
        <w:rPr>
          <w:bCs/>
          <w:snapToGrid w:val="0"/>
          <w:color w:val="000000"/>
          <w:lang w:val="en-GB" w:eastAsia="de-DE"/>
        </w:rPr>
        <w:t>-</w:t>
      </w:r>
      <w:r w:rsidR="00FA31F0" w:rsidRPr="00960856">
        <w:rPr>
          <w:bCs/>
          <w:snapToGrid w:val="0"/>
          <w:color w:val="000000"/>
          <w:lang w:val="en-GB" w:eastAsia="de-DE"/>
        </w:rPr>
        <w:t>accredited</w:t>
      </w:r>
      <w:r w:rsidR="00454A8D" w:rsidRPr="00960856">
        <w:rPr>
          <w:bCs/>
          <w:snapToGrid w:val="0"/>
          <w:color w:val="000000"/>
          <w:lang w:val="en-GB" w:eastAsia="de-DE"/>
        </w:rPr>
        <w:t xml:space="preserve"> COE</w:t>
      </w:r>
      <w:r w:rsidRPr="00960856">
        <w:rPr>
          <w:bCs/>
          <w:snapToGrid w:val="0"/>
          <w:color w:val="000000"/>
          <w:lang w:val="en-GB" w:eastAsia="de-DE"/>
        </w:rPr>
        <w:t xml:space="preserve">. For this purpose, the </w:t>
      </w:r>
      <w:r w:rsidR="00454A8D" w:rsidRPr="00960856">
        <w:rPr>
          <w:bCs/>
          <w:snapToGrid w:val="0"/>
          <w:color w:val="000000"/>
          <w:lang w:val="en-GB" w:eastAsia="de-DE"/>
        </w:rPr>
        <w:t>products</w:t>
      </w:r>
      <w:r w:rsidR="00937343" w:rsidRPr="00960856">
        <w:rPr>
          <w:bCs/>
          <w:snapToGrid w:val="0"/>
          <w:color w:val="000000"/>
          <w:lang w:val="en-GB" w:eastAsia="de-DE"/>
        </w:rPr>
        <w:t xml:space="preserve"> and services</w:t>
      </w:r>
      <w:r w:rsidR="00454A8D" w:rsidRPr="00960856">
        <w:rPr>
          <w:bCs/>
          <w:snapToGrid w:val="0"/>
          <w:color w:val="000000"/>
          <w:lang w:val="en-GB" w:eastAsia="de-DE"/>
        </w:rPr>
        <w:t xml:space="preserve"> </w:t>
      </w:r>
      <w:r w:rsidR="00FB0654" w:rsidRPr="00960856">
        <w:rPr>
          <w:bCs/>
          <w:snapToGrid w:val="0"/>
          <w:color w:val="000000"/>
          <w:lang w:val="en-GB" w:eastAsia="de-DE"/>
        </w:rPr>
        <w:t>not yet endorsed by HQ SACT</w:t>
      </w:r>
      <w:r w:rsidR="00375296" w:rsidRPr="00960856">
        <w:rPr>
          <w:bCs/>
          <w:snapToGrid w:val="0"/>
          <w:color w:val="000000"/>
          <w:lang w:val="en-GB" w:eastAsia="de-DE"/>
        </w:rPr>
        <w:t>, NATO HQ or SHAPE</w:t>
      </w:r>
      <w:r w:rsidR="00454A8D" w:rsidRPr="00960856">
        <w:rPr>
          <w:bCs/>
          <w:snapToGrid w:val="0"/>
          <w:color w:val="000000"/>
          <w:lang w:val="en-GB" w:eastAsia="de-DE"/>
        </w:rPr>
        <w:t xml:space="preserve"> must contain,</w:t>
      </w:r>
      <w:r w:rsidR="003D0BF2" w:rsidRPr="00960856">
        <w:rPr>
          <w:bCs/>
          <w:snapToGrid w:val="0"/>
          <w:color w:val="000000"/>
          <w:lang w:val="en-GB" w:eastAsia="de-DE"/>
        </w:rPr>
        <w:t xml:space="preserve"> </w:t>
      </w:r>
      <w:r w:rsidR="00375296" w:rsidRPr="00960856">
        <w:rPr>
          <w:bCs/>
          <w:snapToGrid w:val="0"/>
          <w:color w:val="000000"/>
          <w:lang w:val="en-GB" w:eastAsia="de-DE"/>
        </w:rPr>
        <w:t xml:space="preserve">whatever their form could be, a disclaimer which specifies that they do not reflect NATO’s policies or positions, neither do they engage NATO in any way, but only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00375296" w:rsidRPr="00960856">
        <w:rPr>
          <w:bCs/>
          <w:snapToGrid w:val="0"/>
          <w:color w:val="000000"/>
          <w:lang w:val="en-GB" w:eastAsia="de-DE"/>
        </w:rPr>
        <w:t xml:space="preserve">COE itself, or solely their author(s), depending on the circumstances. The form of the disclaimer will depend on the type of product or service considered. Whatever it may be, it will be realized in an appropriate form, and designed to avoid any confusion in the mind of the users or customers of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00375296" w:rsidRPr="00960856">
        <w:rPr>
          <w:bCs/>
          <w:snapToGrid w:val="0"/>
          <w:color w:val="000000"/>
          <w:lang w:val="en-GB" w:eastAsia="de-DE"/>
        </w:rPr>
        <w:t>COE’s works, products and services</w:t>
      </w:r>
      <w:r w:rsidR="002D2AD9" w:rsidRPr="00960856">
        <w:rPr>
          <w:bCs/>
          <w:snapToGrid w:val="0"/>
          <w:color w:val="000000"/>
          <w:lang w:val="en-GB" w:eastAsia="de-DE"/>
        </w:rPr>
        <w:t>.</w:t>
      </w:r>
    </w:p>
    <w:p w:rsidR="00CD2640" w:rsidRPr="00960856" w:rsidRDefault="00CD2640" w:rsidP="004A288F">
      <w:pPr>
        <w:jc w:val="both"/>
        <w:rPr>
          <w:snapToGrid w:val="0"/>
          <w:color w:val="000000"/>
          <w:lang w:val="en-GB" w:eastAsia="de-DE"/>
        </w:rPr>
      </w:pPr>
    </w:p>
    <w:p w:rsidR="00EE60F7" w:rsidRPr="00960856" w:rsidRDefault="00EE60F7" w:rsidP="004A288F">
      <w:pPr>
        <w:numPr>
          <w:ilvl w:val="0"/>
          <w:numId w:val="12"/>
        </w:numPr>
        <w:tabs>
          <w:tab w:val="num" w:pos="1866"/>
        </w:tabs>
        <w:autoSpaceDE w:val="0"/>
        <w:autoSpaceDN w:val="0"/>
        <w:adjustRightInd w:val="0"/>
        <w:jc w:val="both"/>
        <w:rPr>
          <w:bCs/>
          <w:snapToGrid w:val="0"/>
          <w:color w:val="000000"/>
          <w:lang w:val="en-GB" w:eastAsia="de-DE"/>
        </w:rPr>
      </w:pPr>
      <w:r w:rsidRPr="00960856">
        <w:rPr>
          <w:bCs/>
          <w:snapToGrid w:val="0"/>
          <w:color w:val="000000"/>
          <w:lang w:val="en-GB" w:eastAsia="de-DE"/>
        </w:rPr>
        <w:t xml:space="preserve">Neither the </w:t>
      </w:r>
      <w:r w:rsidR="00C326C2" w:rsidRPr="00960856">
        <w:rPr>
          <w:bCs/>
          <w:snapToGrid w:val="0"/>
          <w:color w:val="000000"/>
          <w:lang w:val="en-GB" w:eastAsia="de-DE"/>
        </w:rPr>
        <w:t xml:space="preserve">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bCs/>
          <w:snapToGrid w:val="0"/>
          <w:color w:val="000000"/>
          <w:lang w:val="en-GB" w:eastAsia="de-DE"/>
        </w:rPr>
        <w:t xml:space="preserve">COE nor the </w:t>
      </w:r>
      <w:r w:rsidR="005D62FB" w:rsidRPr="00960856">
        <w:rPr>
          <w:bCs/>
          <w:snapToGrid w:val="0"/>
          <w:color w:val="000000"/>
          <w:lang w:val="en-GB" w:eastAsia="de-DE"/>
        </w:rPr>
        <w:t>SN</w:t>
      </w:r>
      <w:r w:rsidRPr="00960856">
        <w:rPr>
          <w:bCs/>
          <w:snapToGrid w:val="0"/>
          <w:color w:val="000000"/>
          <w:lang w:val="en-GB" w:eastAsia="de-DE"/>
        </w:rPr>
        <w:t xml:space="preserve"> or their representatives will make, directly or indirectly, any public comment, statement, or communication with respect to any work or service provided to NATO or its arrangement with HQ SACT, without prior co-ordination with HQ SACT, unless required under an applicable national or international law. </w:t>
      </w:r>
    </w:p>
    <w:p w:rsidR="006F4069" w:rsidRPr="00960856" w:rsidRDefault="006F4069" w:rsidP="004A288F">
      <w:pPr>
        <w:rPr>
          <w:lang w:val="en-GB"/>
        </w:rPr>
      </w:pPr>
    </w:p>
    <w:p w:rsidR="00D552A2" w:rsidRPr="00960856" w:rsidRDefault="00D552A2">
      <w:pPr>
        <w:rPr>
          <w:b/>
          <w:bCs/>
          <w:snapToGrid w:val="0"/>
          <w:color w:val="000000"/>
          <w:lang w:val="en-GB" w:eastAsia="de-DE"/>
        </w:rPr>
      </w:pPr>
      <w:r w:rsidRPr="00960856">
        <w:rPr>
          <w:b/>
          <w:bCs/>
          <w:snapToGrid w:val="0"/>
          <w:color w:val="000000"/>
          <w:lang w:val="en-GB" w:eastAsia="de-DE"/>
        </w:rPr>
        <w:br w:type="page"/>
      </w:r>
    </w:p>
    <w:p w:rsidR="00735E6D" w:rsidRPr="00960856" w:rsidRDefault="00735E6D" w:rsidP="004A288F">
      <w:pPr>
        <w:pStyle w:val="Header"/>
        <w:tabs>
          <w:tab w:val="clear" w:pos="4153"/>
          <w:tab w:val="clear" w:pos="8306"/>
          <w:tab w:val="left" w:pos="426"/>
        </w:tabs>
        <w:jc w:val="center"/>
        <w:rPr>
          <w:b/>
          <w:bCs/>
          <w:snapToGrid w:val="0"/>
          <w:color w:val="000000"/>
          <w:lang w:eastAsia="de-DE"/>
        </w:rPr>
      </w:pPr>
      <w:r w:rsidRPr="00960856">
        <w:rPr>
          <w:b/>
          <w:bCs/>
          <w:snapToGrid w:val="0"/>
          <w:color w:val="000000"/>
          <w:lang w:eastAsia="de-DE"/>
        </w:rPr>
        <w:lastRenderedPageBreak/>
        <w:t xml:space="preserve">SECTION </w:t>
      </w:r>
      <w:r w:rsidR="003D0BF2" w:rsidRPr="00960856">
        <w:rPr>
          <w:b/>
          <w:bCs/>
          <w:snapToGrid w:val="0"/>
          <w:color w:val="000000"/>
          <w:lang w:eastAsia="de-DE"/>
        </w:rPr>
        <w:t>9</w:t>
      </w: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FINANCIAL ASPECTS</w:t>
      </w:r>
    </w:p>
    <w:p w:rsidR="00735E6D" w:rsidRPr="00960856" w:rsidRDefault="00735E6D" w:rsidP="004A288F">
      <w:pPr>
        <w:pStyle w:val="Header"/>
        <w:tabs>
          <w:tab w:val="clear" w:pos="4153"/>
          <w:tab w:val="clear" w:pos="8306"/>
          <w:tab w:val="left" w:pos="567"/>
        </w:tabs>
        <w:jc w:val="both"/>
        <w:rPr>
          <w:snapToGrid w:val="0"/>
          <w:color w:val="000000"/>
          <w:lang w:eastAsia="de-DE"/>
        </w:rPr>
      </w:pPr>
    </w:p>
    <w:p w:rsidR="00735E6D" w:rsidRPr="00960856" w:rsidRDefault="003D0BF2" w:rsidP="004A288F">
      <w:pPr>
        <w:numPr>
          <w:ilvl w:val="0"/>
          <w:numId w:val="6"/>
        </w:numPr>
        <w:jc w:val="both"/>
        <w:rPr>
          <w:snapToGrid w:val="0"/>
          <w:lang w:val="en-GB" w:eastAsia="de-DE"/>
        </w:rPr>
      </w:pPr>
      <w:r w:rsidRPr="00960856">
        <w:rPr>
          <w:snapToGrid w:val="0"/>
          <w:lang w:val="en-GB" w:eastAsia="de-DE"/>
        </w:rPr>
        <w:t xml:space="preserve">As far as permitted by international and national laws and regulations, the FN and other SN will not levy taxes, fees or similar charges on the official activities of the </w:t>
      </w:r>
      <w:r w:rsidR="005D62FB" w:rsidRPr="00960856">
        <w:rPr>
          <w:snapToGrid w:val="0"/>
          <w:lang w:val="en-GB" w:eastAsia="de-DE"/>
        </w:rPr>
        <w:t xml:space="preserve">NATO </w:t>
      </w:r>
      <w:r w:rsidR="0071070C" w:rsidRPr="00960856">
        <w:rPr>
          <w:bCs/>
          <w:snapToGrid w:val="0"/>
          <w:color w:val="000000"/>
          <w:lang w:val="en-GB" w:eastAsia="de-DE"/>
        </w:rPr>
        <w:t>StratCom</w:t>
      </w:r>
      <w:r w:rsidRPr="00960856">
        <w:rPr>
          <w:snapToGrid w:val="0"/>
          <w:lang w:val="en-GB" w:eastAsia="de-DE"/>
        </w:rPr>
        <w:t xml:space="preserve"> COE for NATO. Exceptions, additional detailed information and detailed requirements or restrictions may be determined in appropriate agreements or arrangements</w:t>
      </w:r>
      <w:r w:rsidR="001563D7" w:rsidRPr="00960856">
        <w:rPr>
          <w:snapToGrid w:val="0"/>
          <w:lang w:val="en-GB" w:eastAsia="de-DE"/>
        </w:rPr>
        <w:t>.</w:t>
      </w:r>
    </w:p>
    <w:p w:rsidR="00735E6D" w:rsidRPr="00960856" w:rsidRDefault="00735E6D" w:rsidP="004A288F">
      <w:pPr>
        <w:ind w:left="360"/>
        <w:jc w:val="both"/>
        <w:rPr>
          <w:snapToGrid w:val="0"/>
          <w:lang w:val="en-GB" w:eastAsia="de-DE"/>
        </w:rPr>
      </w:pPr>
    </w:p>
    <w:p w:rsidR="00787900" w:rsidRPr="00960856" w:rsidRDefault="00787900" w:rsidP="004A288F">
      <w:pPr>
        <w:numPr>
          <w:ilvl w:val="0"/>
          <w:numId w:val="6"/>
        </w:numPr>
        <w:tabs>
          <w:tab w:val="clear" w:pos="360"/>
          <w:tab w:val="num" w:pos="1080"/>
        </w:tabs>
        <w:jc w:val="both"/>
        <w:rPr>
          <w:snapToGrid w:val="0"/>
          <w:lang w:val="en-GB" w:eastAsia="de-DE"/>
        </w:rPr>
      </w:pPr>
      <w:r w:rsidRPr="00960856">
        <w:rPr>
          <w:snapToGrid w:val="0"/>
          <w:lang w:val="en-GB" w:eastAsia="de-DE"/>
        </w:rPr>
        <w:t xml:space="preserve">In accordance with </w:t>
      </w:r>
      <w:r w:rsidR="008C14ED" w:rsidRPr="00960856">
        <w:rPr>
          <w:snapToGrid w:val="0"/>
          <w:lang w:val="en-GB" w:eastAsia="de-DE"/>
        </w:rPr>
        <w:t xml:space="preserve">the 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snapToGrid w:val="0"/>
          <w:lang w:val="en-GB" w:eastAsia="de-DE"/>
        </w:rPr>
        <w:t>COE Operation</w:t>
      </w:r>
      <w:r w:rsidR="00911647" w:rsidRPr="00960856">
        <w:rPr>
          <w:snapToGrid w:val="0"/>
          <w:lang w:val="en-GB" w:eastAsia="de-DE"/>
        </w:rPr>
        <w:t>al</w:t>
      </w:r>
      <w:r w:rsidRPr="00960856">
        <w:rPr>
          <w:snapToGrid w:val="0"/>
          <w:lang w:val="en-GB" w:eastAsia="de-DE"/>
        </w:rPr>
        <w:t xml:space="preserve"> MOU, the </w:t>
      </w:r>
      <w:r w:rsidR="00C31A49" w:rsidRPr="00960856">
        <w:rPr>
          <w:snapToGrid w:val="0"/>
          <w:lang w:val="en-GB" w:eastAsia="de-DE"/>
        </w:rPr>
        <w:t xml:space="preserve">SN </w:t>
      </w:r>
      <w:r w:rsidRPr="00960856">
        <w:rPr>
          <w:snapToGrid w:val="0"/>
          <w:lang w:val="en-GB" w:eastAsia="de-DE"/>
        </w:rPr>
        <w:t xml:space="preserve">will bear all financial responsibilities resulting from the operation of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snapToGrid w:val="0"/>
          <w:lang w:val="en-GB" w:eastAsia="de-DE"/>
        </w:rPr>
        <w:t>COE.</w:t>
      </w:r>
    </w:p>
    <w:p w:rsidR="00787900" w:rsidRPr="00960856" w:rsidRDefault="00787900" w:rsidP="004A288F">
      <w:pPr>
        <w:pStyle w:val="ListParagraph"/>
        <w:rPr>
          <w:snapToGrid w:val="0"/>
          <w:color w:val="000000"/>
          <w:lang w:val="en-GB" w:eastAsia="de-DE"/>
        </w:rPr>
      </w:pPr>
    </w:p>
    <w:p w:rsidR="00735E6D" w:rsidRPr="00960856" w:rsidRDefault="008C14ED" w:rsidP="004A288F">
      <w:pPr>
        <w:numPr>
          <w:ilvl w:val="0"/>
          <w:numId w:val="6"/>
        </w:numPr>
        <w:tabs>
          <w:tab w:val="clear" w:pos="360"/>
          <w:tab w:val="num" w:pos="720"/>
        </w:tabs>
        <w:jc w:val="both"/>
        <w:rPr>
          <w:snapToGrid w:val="0"/>
          <w:color w:val="000000"/>
          <w:lang w:val="en-GB" w:eastAsia="de-DE"/>
        </w:rPr>
      </w:pPr>
      <w:r w:rsidRPr="00960856">
        <w:rPr>
          <w:snapToGrid w:val="0"/>
          <w:color w:val="000000"/>
          <w:lang w:val="en-GB" w:eastAsia="de-DE"/>
        </w:rPr>
        <w:t>A</w:t>
      </w:r>
      <w:r w:rsidR="00735E6D" w:rsidRPr="00960856">
        <w:rPr>
          <w:snapToGrid w:val="0"/>
          <w:color w:val="000000"/>
          <w:lang w:val="en-GB" w:eastAsia="de-DE"/>
        </w:rPr>
        <w:t xml:space="preserve">ll services and products </w:t>
      </w:r>
      <w:r w:rsidR="00C647F7" w:rsidRPr="00960856">
        <w:rPr>
          <w:snapToGrid w:val="0"/>
          <w:color w:val="000000"/>
          <w:lang w:val="en-GB" w:eastAsia="de-DE"/>
        </w:rPr>
        <w:t xml:space="preserve">included in the POW and </w:t>
      </w:r>
      <w:r w:rsidR="00735E6D" w:rsidRPr="00960856">
        <w:rPr>
          <w:snapToGrid w:val="0"/>
          <w:color w:val="000000"/>
          <w:lang w:val="en-GB" w:eastAsia="de-DE"/>
        </w:rPr>
        <w:t xml:space="preserve">provided to NATO </w:t>
      </w:r>
      <w:r w:rsidR="003D0BF2" w:rsidRPr="00960856">
        <w:rPr>
          <w:snapToGrid w:val="0"/>
          <w:color w:val="000000"/>
          <w:lang w:val="en-GB" w:eastAsia="de-DE"/>
        </w:rPr>
        <w:t xml:space="preserve">entities </w:t>
      </w:r>
      <w:r w:rsidR="00735E6D" w:rsidRPr="00960856">
        <w:rPr>
          <w:snapToGrid w:val="0"/>
          <w:color w:val="000000"/>
          <w:lang w:val="en-GB" w:eastAsia="de-DE"/>
        </w:rPr>
        <w:t>will be free of charge. Exceptions, further details, and particular requirements or restrictions may be l</w:t>
      </w:r>
      <w:r w:rsidR="00C647F7" w:rsidRPr="00960856">
        <w:rPr>
          <w:snapToGrid w:val="0"/>
          <w:color w:val="000000"/>
          <w:lang w:val="en-GB" w:eastAsia="de-DE"/>
        </w:rPr>
        <w:t>aid down in</w:t>
      </w:r>
      <w:r w:rsidR="003D0BF2" w:rsidRPr="00960856">
        <w:rPr>
          <w:snapToGrid w:val="0"/>
          <w:color w:val="000000"/>
          <w:lang w:val="en-GB" w:eastAsia="de-DE"/>
        </w:rPr>
        <w:t xml:space="preserve"> appropriate arrangements</w:t>
      </w:r>
      <w:r w:rsidR="00735E6D" w:rsidRPr="00960856">
        <w:rPr>
          <w:snapToGrid w:val="0"/>
          <w:color w:val="000000"/>
          <w:lang w:val="en-GB" w:eastAsia="de-DE"/>
        </w:rPr>
        <w:t>.</w:t>
      </w:r>
    </w:p>
    <w:p w:rsidR="00735E6D" w:rsidRPr="00960856" w:rsidRDefault="00735E6D" w:rsidP="004A288F">
      <w:pPr>
        <w:jc w:val="both"/>
        <w:rPr>
          <w:snapToGrid w:val="0"/>
          <w:color w:val="000000"/>
          <w:lang w:val="en-GB" w:eastAsia="de-DE"/>
        </w:rPr>
      </w:pPr>
    </w:p>
    <w:p w:rsidR="00735E6D" w:rsidRPr="00960856" w:rsidRDefault="00787900" w:rsidP="004A288F">
      <w:pPr>
        <w:numPr>
          <w:ilvl w:val="0"/>
          <w:numId w:val="6"/>
        </w:numPr>
        <w:jc w:val="both"/>
        <w:rPr>
          <w:snapToGrid w:val="0"/>
          <w:color w:val="000000"/>
          <w:lang w:val="en-GB" w:eastAsia="de-DE"/>
        </w:rPr>
      </w:pPr>
      <w:r w:rsidRPr="00960856">
        <w:rPr>
          <w:snapToGrid w:val="0"/>
          <w:color w:val="000000"/>
          <w:lang w:val="en-GB" w:eastAsia="de-DE"/>
        </w:rPr>
        <w:t xml:space="preserve">For courses provided by or through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1B4951" w:rsidRPr="00960856">
        <w:rPr>
          <w:b/>
          <w:bCs/>
          <w:snapToGrid w:val="0"/>
          <w:color w:val="000000"/>
          <w:lang w:val="en-GB" w:eastAsia="de-DE"/>
        </w:rPr>
        <w:t xml:space="preserve"> </w:t>
      </w:r>
      <w:r w:rsidRPr="00960856">
        <w:rPr>
          <w:snapToGrid w:val="0"/>
          <w:color w:val="000000"/>
          <w:lang w:val="en-GB" w:eastAsia="de-DE"/>
        </w:rPr>
        <w:t xml:space="preserve">COE, </w:t>
      </w:r>
      <w:r w:rsidR="00595AE5" w:rsidRPr="00960856">
        <w:rPr>
          <w:snapToGrid w:val="0"/>
          <w:color w:val="000000"/>
          <w:lang w:val="en-GB" w:eastAsia="de-DE"/>
        </w:rPr>
        <w:t xml:space="preserve">including </w:t>
      </w:r>
      <w:r w:rsidRPr="00960856">
        <w:rPr>
          <w:snapToGrid w:val="0"/>
          <w:color w:val="000000"/>
          <w:lang w:val="en-GB" w:eastAsia="de-DE"/>
        </w:rPr>
        <w:t xml:space="preserve">to </w:t>
      </w:r>
      <w:r w:rsidR="003D0BF2" w:rsidRPr="00960856">
        <w:rPr>
          <w:snapToGrid w:val="0"/>
          <w:color w:val="000000"/>
          <w:lang w:val="en-GB" w:eastAsia="de-DE"/>
        </w:rPr>
        <w:t>NATO personnel, individual course fees may be charged, provided that these are established in accordance with the principles of any applicable STANAG</w:t>
      </w:r>
      <w:r w:rsidRPr="00960856">
        <w:rPr>
          <w:snapToGrid w:val="0"/>
          <w:color w:val="000000"/>
          <w:lang w:val="en-GB" w:eastAsia="de-DE"/>
        </w:rPr>
        <w:t>.</w:t>
      </w:r>
    </w:p>
    <w:p w:rsidR="00735E6D" w:rsidRPr="00960856" w:rsidRDefault="00735E6D" w:rsidP="004A288F">
      <w:pPr>
        <w:rPr>
          <w:snapToGrid w:val="0"/>
          <w:color w:val="000000"/>
          <w:lang w:val="en-GB" w:eastAsia="de-DE"/>
        </w:rPr>
      </w:pPr>
    </w:p>
    <w:p w:rsidR="006F4069" w:rsidRPr="00960856" w:rsidRDefault="006F4069" w:rsidP="004A288F">
      <w:pPr>
        <w:rPr>
          <w:snapToGrid w:val="0"/>
          <w:color w:val="000000"/>
          <w:lang w:val="en-GB" w:eastAsia="de-DE"/>
        </w:rPr>
      </w:pP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SECTION </w:t>
      </w:r>
      <w:r w:rsidR="003D0BF2" w:rsidRPr="00960856">
        <w:rPr>
          <w:b/>
          <w:bCs/>
          <w:snapToGrid w:val="0"/>
          <w:color w:val="000000"/>
          <w:lang w:eastAsia="de-DE"/>
        </w:rPr>
        <w:t>10</w:t>
      </w:r>
    </w:p>
    <w:p w:rsidR="00735E6D" w:rsidRPr="00960856" w:rsidRDefault="00735E6D" w:rsidP="004A288F">
      <w:pPr>
        <w:pStyle w:val="Header"/>
        <w:tabs>
          <w:tab w:val="clear" w:pos="4153"/>
          <w:tab w:val="clear" w:pos="8306"/>
          <w:tab w:val="left" w:pos="567"/>
        </w:tabs>
        <w:jc w:val="center"/>
        <w:rPr>
          <w:snapToGrid w:val="0"/>
          <w:color w:val="000000"/>
          <w:lang w:eastAsia="de-DE"/>
        </w:rPr>
      </w:pPr>
      <w:r w:rsidRPr="00960856">
        <w:rPr>
          <w:b/>
          <w:bCs/>
          <w:snapToGrid w:val="0"/>
          <w:color w:val="000000"/>
          <w:lang w:eastAsia="de-DE"/>
        </w:rPr>
        <w:t>SECURITY AND CONFIDENTIALITY</w:t>
      </w:r>
    </w:p>
    <w:p w:rsidR="00735E6D" w:rsidRPr="00960856" w:rsidRDefault="00735E6D" w:rsidP="004A288F">
      <w:pPr>
        <w:pStyle w:val="Header"/>
        <w:tabs>
          <w:tab w:val="clear" w:pos="4153"/>
          <w:tab w:val="clear" w:pos="8306"/>
          <w:tab w:val="left" w:pos="567"/>
        </w:tabs>
        <w:jc w:val="both"/>
        <w:rPr>
          <w:snapToGrid w:val="0"/>
          <w:color w:val="000000"/>
          <w:lang w:eastAsia="de-DE"/>
        </w:rPr>
      </w:pPr>
    </w:p>
    <w:p w:rsidR="00C647F7" w:rsidRPr="00960856" w:rsidRDefault="00C647F7" w:rsidP="004A288F">
      <w:pPr>
        <w:numPr>
          <w:ilvl w:val="0"/>
          <w:numId w:val="1"/>
        </w:numPr>
        <w:jc w:val="both"/>
        <w:rPr>
          <w:lang w:val="en-GB"/>
        </w:rPr>
      </w:pPr>
      <w:r w:rsidRPr="00960856">
        <w:rPr>
          <w:lang w:val="en-GB"/>
        </w:rPr>
        <w:t xml:space="preserve">External security </w:t>
      </w:r>
      <w:r w:rsidR="00C31A49" w:rsidRPr="00960856">
        <w:rPr>
          <w:lang w:val="en-GB"/>
        </w:rPr>
        <w:t>is</w:t>
      </w:r>
      <w:r w:rsidRPr="00960856">
        <w:rPr>
          <w:lang w:val="en-GB"/>
        </w:rPr>
        <w:t xml:space="preserve"> the responsibility of the FN.</w:t>
      </w:r>
    </w:p>
    <w:p w:rsidR="00C647F7" w:rsidRPr="00960856" w:rsidRDefault="00C647F7" w:rsidP="004A288F">
      <w:pPr>
        <w:ind w:left="360"/>
        <w:jc w:val="both"/>
        <w:rPr>
          <w:lang w:val="en-GB"/>
        </w:rPr>
      </w:pPr>
    </w:p>
    <w:p w:rsidR="00622AA8" w:rsidRPr="00960856" w:rsidRDefault="00622AA8" w:rsidP="004A288F">
      <w:pPr>
        <w:numPr>
          <w:ilvl w:val="0"/>
          <w:numId w:val="1"/>
        </w:numPr>
        <w:tabs>
          <w:tab w:val="clear" w:pos="360"/>
          <w:tab w:val="num" w:pos="0"/>
        </w:tabs>
        <w:jc w:val="both"/>
        <w:rPr>
          <w:lang w:val="en-GB"/>
        </w:rPr>
      </w:pPr>
      <w:r w:rsidRPr="00960856">
        <w:rPr>
          <w:lang w:val="en-GB"/>
        </w:rPr>
        <w:t>Security administration within the facilities in the use of the</w:t>
      </w:r>
      <w:r w:rsidR="005D62FB" w:rsidRPr="00960856">
        <w:rPr>
          <w:lang w:val="en-GB"/>
        </w:rPr>
        <w:t xml:space="preserve"> </w:t>
      </w:r>
      <w:r w:rsidR="005D62FB" w:rsidRPr="00960856">
        <w:rPr>
          <w:snapToGrid w:val="0"/>
          <w:lang w:val="en-GB" w:eastAsia="de-DE"/>
        </w:rPr>
        <w:t>NATO</w:t>
      </w:r>
      <w:r w:rsidRPr="00960856">
        <w:rPr>
          <w:lang w:val="en-GB"/>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lang w:val="en-GB"/>
        </w:rPr>
        <w:t>COE, including visits, security clearances and information security are the responsibility of Director</w:t>
      </w:r>
      <w:r w:rsidR="00C647F7" w:rsidRPr="00960856">
        <w:rPr>
          <w:lang w:val="en-GB"/>
        </w:rPr>
        <w:t>,</w:t>
      </w:r>
      <w:r w:rsidRPr="00960856">
        <w:rPr>
          <w:lang w:val="en-GB"/>
        </w:rPr>
        <w:t xml:space="preserve"> acting in accordance with the applicable FN and NATO security regulations.</w:t>
      </w:r>
      <w:r w:rsidR="00C647F7" w:rsidRPr="00960856">
        <w:rPr>
          <w:lang w:val="en-GB"/>
        </w:rPr>
        <w:t xml:space="preserve"> </w:t>
      </w:r>
    </w:p>
    <w:p w:rsidR="00EC6A21" w:rsidRPr="00960856" w:rsidRDefault="00EC6A21" w:rsidP="004A288F">
      <w:pPr>
        <w:ind w:left="720"/>
        <w:jc w:val="both"/>
        <w:rPr>
          <w:lang w:val="en-GB"/>
        </w:rPr>
      </w:pPr>
    </w:p>
    <w:p w:rsidR="003D0BF2" w:rsidRPr="00960856" w:rsidRDefault="00EC6A21" w:rsidP="004A288F">
      <w:pPr>
        <w:numPr>
          <w:ilvl w:val="0"/>
          <w:numId w:val="1"/>
        </w:numPr>
        <w:tabs>
          <w:tab w:val="clear" w:pos="360"/>
          <w:tab w:val="num" w:pos="0"/>
        </w:tabs>
        <w:jc w:val="both"/>
        <w:rPr>
          <w:lang w:val="en-GB"/>
        </w:rPr>
      </w:pPr>
      <w:r w:rsidRPr="00960856">
        <w:rPr>
          <w:lang w:val="en-GB"/>
        </w:rPr>
        <w:t>Without prejudice to the Director’s responsibilities defined in paragraph 10.2</w:t>
      </w:r>
      <w:r w:rsidR="00B60BA4" w:rsidRPr="00960856">
        <w:rPr>
          <w:lang w:val="en-GB"/>
        </w:rPr>
        <w:t>.</w:t>
      </w:r>
      <w:r w:rsidRPr="00960856">
        <w:rPr>
          <w:lang w:val="en-GB"/>
        </w:rPr>
        <w:t xml:space="preserve"> </w:t>
      </w:r>
      <w:proofErr w:type="gramStart"/>
      <w:r w:rsidRPr="00960856">
        <w:rPr>
          <w:lang w:val="en-GB"/>
        </w:rPr>
        <w:t>above</w:t>
      </w:r>
      <w:proofErr w:type="gramEnd"/>
      <w:r w:rsidRPr="00960856">
        <w:rPr>
          <w:lang w:val="en-GB"/>
        </w:rPr>
        <w:t xml:space="preserve">, the Participants will take the measures necessary to ensure that their personnel will comply with applicable security agreements and arrangements. They will likewise ensure compliance with relevant security regulations in regard of any products or services received or drawn from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lang w:val="en-GB"/>
        </w:rPr>
        <w:t>COE.</w:t>
      </w:r>
    </w:p>
    <w:p w:rsidR="00622AA8" w:rsidRPr="00960856" w:rsidRDefault="00622AA8" w:rsidP="004A288F">
      <w:pPr>
        <w:ind w:left="360"/>
        <w:jc w:val="both"/>
        <w:rPr>
          <w:lang w:val="en-GB"/>
        </w:rPr>
      </w:pPr>
    </w:p>
    <w:p w:rsidR="00622AA8" w:rsidRPr="00960856" w:rsidRDefault="00622AA8" w:rsidP="004A288F">
      <w:pPr>
        <w:numPr>
          <w:ilvl w:val="0"/>
          <w:numId w:val="1"/>
        </w:numPr>
        <w:tabs>
          <w:tab w:val="clear" w:pos="360"/>
          <w:tab w:val="num" w:pos="0"/>
        </w:tabs>
        <w:jc w:val="both"/>
        <w:rPr>
          <w:lang w:val="en-GB"/>
        </w:rPr>
      </w:pPr>
      <w:r w:rsidRPr="00960856">
        <w:rPr>
          <w:lang w:val="en-GB"/>
        </w:rPr>
        <w:t>Classified information stored, handled, generated, transmitted or exchanged as a result of the execution of this MOU will be treated in accordance with C-M (2002) 49 “Security within the North Atlantic Treaty Organisation”, dated 17 June 2002, in the respective authorised edition, including all supplements and amendments thereto</w:t>
      </w:r>
      <w:r w:rsidR="00C647F7" w:rsidRPr="00960856">
        <w:rPr>
          <w:lang w:val="en-GB"/>
        </w:rPr>
        <w:t>,</w:t>
      </w:r>
      <w:r w:rsidRPr="00960856">
        <w:rPr>
          <w:lang w:val="en-GB"/>
        </w:rPr>
        <w:t xml:space="preserve"> and </w:t>
      </w:r>
      <w:r w:rsidR="00C647F7" w:rsidRPr="00960856">
        <w:rPr>
          <w:lang w:val="en-GB"/>
        </w:rPr>
        <w:t xml:space="preserve">in accordance with </w:t>
      </w:r>
      <w:r w:rsidRPr="00960856">
        <w:rPr>
          <w:lang w:val="en-GB"/>
        </w:rPr>
        <w:t>existing international agreements and arrangements.</w:t>
      </w:r>
    </w:p>
    <w:p w:rsidR="00622AA8" w:rsidRPr="00960856" w:rsidRDefault="00622AA8" w:rsidP="004A288F">
      <w:pPr>
        <w:ind w:left="360"/>
        <w:jc w:val="both"/>
        <w:rPr>
          <w:lang w:val="en-GB"/>
        </w:rPr>
      </w:pPr>
    </w:p>
    <w:p w:rsidR="00622AA8" w:rsidRPr="00960856" w:rsidRDefault="00B60BA4" w:rsidP="004A288F">
      <w:pPr>
        <w:numPr>
          <w:ilvl w:val="0"/>
          <w:numId w:val="1"/>
        </w:numPr>
        <w:tabs>
          <w:tab w:val="clear" w:pos="360"/>
          <w:tab w:val="num" w:pos="0"/>
        </w:tabs>
        <w:jc w:val="both"/>
        <w:rPr>
          <w:lang w:val="en-GB"/>
        </w:rPr>
      </w:pPr>
      <w:r w:rsidRPr="00960856">
        <w:rPr>
          <w:lang w:val="en-GB"/>
        </w:rPr>
        <w:t>Non-</w:t>
      </w:r>
      <w:r w:rsidR="00622AA8" w:rsidRPr="00960856">
        <w:rPr>
          <w:lang w:val="en-GB"/>
        </w:rPr>
        <w:t xml:space="preserve">classified information stored, handled, generated, transmitted or exchanged as a result of the execution of this MOU will be treated in accordance with C-M (2002) 60 “The management of non-classified information”, dated 24 July 2002, in the </w:t>
      </w:r>
      <w:r w:rsidR="00622AA8" w:rsidRPr="00960856">
        <w:rPr>
          <w:lang w:val="en-GB"/>
        </w:rPr>
        <w:lastRenderedPageBreak/>
        <w:t>respective authorised edition, including all supplements and amendments thereto and existing security agreements and arrangements.</w:t>
      </w:r>
    </w:p>
    <w:p w:rsidR="00EC6A21" w:rsidRPr="00960856" w:rsidRDefault="00EC6A21" w:rsidP="004A288F">
      <w:pPr>
        <w:ind w:left="720"/>
        <w:jc w:val="both"/>
        <w:rPr>
          <w:lang w:val="en-GB"/>
        </w:rPr>
      </w:pPr>
    </w:p>
    <w:p w:rsidR="00EC6A21" w:rsidRPr="00960856" w:rsidRDefault="00EC6A21" w:rsidP="004A288F">
      <w:pPr>
        <w:numPr>
          <w:ilvl w:val="0"/>
          <w:numId w:val="1"/>
        </w:numPr>
        <w:tabs>
          <w:tab w:val="clear" w:pos="360"/>
          <w:tab w:val="num" w:pos="0"/>
        </w:tabs>
        <w:jc w:val="both"/>
        <w:rPr>
          <w:lang w:val="en-GB"/>
        </w:rPr>
      </w:pPr>
      <w:r w:rsidRPr="00960856">
        <w:rPr>
          <w:lang w:val="en-GB"/>
        </w:rPr>
        <w:t xml:space="preserve">In the course of </w:t>
      </w:r>
      <w:r w:rsidR="00B03382" w:rsidRPr="00960856">
        <w:rPr>
          <w:lang w:val="en-GB"/>
        </w:rPr>
        <w:t xml:space="preserve">the NATO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lang w:val="en-GB"/>
        </w:rPr>
        <w:t>COE activities where involvement of contractors, consultants or other such workers is needed, the</w:t>
      </w:r>
      <w:r w:rsidR="005D62FB" w:rsidRPr="00960856">
        <w:rPr>
          <w:lang w:val="en-GB"/>
        </w:rPr>
        <w:t xml:space="preserve"> NATO</w:t>
      </w:r>
      <w:r w:rsidRPr="00960856">
        <w:rPr>
          <w:lang w:val="en-GB"/>
        </w:rPr>
        <w:t xml:space="preserve"> </w:t>
      </w:r>
      <w:r w:rsidR="0071070C" w:rsidRPr="00960856">
        <w:rPr>
          <w:bCs/>
          <w:snapToGrid w:val="0"/>
          <w:color w:val="000000"/>
          <w:lang w:val="en-GB" w:eastAsia="de-DE"/>
        </w:rPr>
        <w:t>StratCom</w:t>
      </w:r>
      <w:r w:rsidRPr="00960856">
        <w:rPr>
          <w:lang w:val="en-GB"/>
        </w:rPr>
        <w:t xml:space="preserve"> COE will conclude special non-disclosure agreements with these workers</w:t>
      </w:r>
      <w:r w:rsidR="00C944D0" w:rsidRPr="00960856">
        <w:rPr>
          <w:lang w:val="en-GB"/>
        </w:rPr>
        <w:t>.</w:t>
      </w:r>
    </w:p>
    <w:p w:rsidR="00622AA8" w:rsidRPr="00960856" w:rsidRDefault="00622AA8" w:rsidP="004A288F">
      <w:pPr>
        <w:ind w:left="360"/>
        <w:jc w:val="both"/>
        <w:rPr>
          <w:lang w:val="en-GB"/>
        </w:rPr>
      </w:pPr>
    </w:p>
    <w:p w:rsidR="00735E6D" w:rsidRPr="00960856" w:rsidRDefault="00622AA8" w:rsidP="004A288F">
      <w:pPr>
        <w:numPr>
          <w:ilvl w:val="0"/>
          <w:numId w:val="1"/>
        </w:numPr>
        <w:tabs>
          <w:tab w:val="clear" w:pos="360"/>
          <w:tab w:val="num" w:pos="0"/>
        </w:tabs>
        <w:jc w:val="both"/>
        <w:rPr>
          <w:lang w:val="en-GB"/>
        </w:rPr>
      </w:pPr>
      <w:r w:rsidRPr="00960856">
        <w:rPr>
          <w:lang w:val="en-GB"/>
        </w:rPr>
        <w:t xml:space="preserve">In the event of termination or withdrawal from this MOU, the </w:t>
      </w:r>
      <w:r w:rsidR="00AE13BC" w:rsidRPr="00960856">
        <w:rPr>
          <w:lang w:val="en-GB"/>
        </w:rPr>
        <w:t>Participants</w:t>
      </w:r>
      <w:r w:rsidRPr="00960856">
        <w:rPr>
          <w:lang w:val="en-GB"/>
        </w:rPr>
        <w:t xml:space="preserve"> will ensure the provisions relating to security, disclosure of information, and confidentiality remain in effect.</w:t>
      </w:r>
    </w:p>
    <w:p w:rsidR="00415251" w:rsidRPr="00960856" w:rsidRDefault="00415251" w:rsidP="004A288F">
      <w:pPr>
        <w:pStyle w:val="Header"/>
        <w:tabs>
          <w:tab w:val="clear" w:pos="4153"/>
          <w:tab w:val="clear" w:pos="8306"/>
          <w:tab w:val="left" w:pos="567"/>
        </w:tabs>
        <w:jc w:val="center"/>
        <w:rPr>
          <w:b/>
          <w:bCs/>
          <w:snapToGrid w:val="0"/>
          <w:color w:val="000000"/>
          <w:lang w:eastAsia="de-DE"/>
        </w:rPr>
      </w:pP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SECTION </w:t>
      </w:r>
      <w:r w:rsidR="00EC6A21" w:rsidRPr="00960856">
        <w:rPr>
          <w:b/>
          <w:bCs/>
          <w:snapToGrid w:val="0"/>
          <w:color w:val="000000"/>
          <w:lang w:eastAsia="de-DE"/>
        </w:rPr>
        <w:t>11</w:t>
      </w: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SETTLEMENT OF DISPUTES</w:t>
      </w:r>
    </w:p>
    <w:p w:rsidR="00735E6D" w:rsidRPr="00960856" w:rsidRDefault="00735E6D" w:rsidP="004A288F">
      <w:pPr>
        <w:pStyle w:val="Header"/>
        <w:tabs>
          <w:tab w:val="clear" w:pos="4153"/>
          <w:tab w:val="clear" w:pos="8306"/>
          <w:tab w:val="left" w:pos="567"/>
        </w:tabs>
        <w:jc w:val="both"/>
        <w:rPr>
          <w:snapToGrid w:val="0"/>
          <w:color w:val="000000"/>
          <w:u w:val="single"/>
          <w:lang w:eastAsia="de-DE"/>
        </w:rPr>
      </w:pPr>
    </w:p>
    <w:p w:rsidR="00EC6A21" w:rsidRPr="00960856" w:rsidRDefault="00CD7400" w:rsidP="004A288F">
      <w:pPr>
        <w:numPr>
          <w:ilvl w:val="0"/>
          <w:numId w:val="15"/>
        </w:numPr>
        <w:jc w:val="both"/>
        <w:rPr>
          <w:lang w:val="en-GB"/>
        </w:rPr>
      </w:pPr>
      <w:r w:rsidRPr="00960856">
        <w:rPr>
          <w:lang w:val="en-GB"/>
        </w:rPr>
        <w:t xml:space="preserve">Any dispute regarding the interpretation or implementation of this MOU will be settled only by consultation among the </w:t>
      </w:r>
      <w:r w:rsidR="00AE13BC" w:rsidRPr="00960856">
        <w:rPr>
          <w:lang w:val="en-GB"/>
        </w:rPr>
        <w:t>Participants</w:t>
      </w:r>
      <w:r w:rsidRPr="00960856">
        <w:rPr>
          <w:lang w:val="en-GB"/>
        </w:rPr>
        <w:t xml:space="preserve"> involved and will not be referred to any national or international tribunal or any other third party for settlement. </w:t>
      </w:r>
    </w:p>
    <w:p w:rsidR="00EC6A21" w:rsidRPr="00960856" w:rsidRDefault="00EC6A21" w:rsidP="004A288F">
      <w:pPr>
        <w:ind w:left="720"/>
        <w:jc w:val="both"/>
        <w:rPr>
          <w:lang w:val="en-GB"/>
        </w:rPr>
      </w:pPr>
    </w:p>
    <w:p w:rsidR="00735E6D" w:rsidRPr="00960856" w:rsidRDefault="00CD7400" w:rsidP="004A288F">
      <w:pPr>
        <w:numPr>
          <w:ilvl w:val="0"/>
          <w:numId w:val="15"/>
        </w:numPr>
        <w:tabs>
          <w:tab w:val="clear" w:pos="360"/>
          <w:tab w:val="num" w:pos="0"/>
        </w:tabs>
        <w:jc w:val="both"/>
        <w:rPr>
          <w:lang w:val="en-GB"/>
        </w:rPr>
      </w:pPr>
      <w:r w:rsidRPr="00960856">
        <w:rPr>
          <w:lang w:val="en-GB"/>
        </w:rPr>
        <w:t xml:space="preserve">Disputes will be settled using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lang w:val="en-GB"/>
        </w:rPr>
        <w:t>COE working language</w:t>
      </w:r>
      <w:r w:rsidR="00911647" w:rsidRPr="00960856">
        <w:rPr>
          <w:lang w:val="en-GB"/>
        </w:rPr>
        <w:t xml:space="preserve"> </w:t>
      </w:r>
      <w:r w:rsidR="009675C3" w:rsidRPr="00960856">
        <w:rPr>
          <w:lang w:val="en-GB"/>
        </w:rPr>
        <w:t xml:space="preserve">as defined in </w:t>
      </w:r>
      <w:r w:rsidR="002D2AD9" w:rsidRPr="00960856">
        <w:rPr>
          <w:lang w:val="en-GB"/>
        </w:rPr>
        <w:t>its</w:t>
      </w:r>
      <w:r w:rsidR="009675C3" w:rsidRPr="00960856">
        <w:rPr>
          <w:lang w:val="en-GB"/>
        </w:rPr>
        <w:t xml:space="preserve"> Operational MOU</w:t>
      </w:r>
      <w:r w:rsidRPr="00960856">
        <w:rPr>
          <w:lang w:val="en-GB"/>
        </w:rPr>
        <w:t>.</w:t>
      </w:r>
    </w:p>
    <w:p w:rsidR="00735E6D" w:rsidRPr="00960856" w:rsidRDefault="00735E6D" w:rsidP="004A288F">
      <w:pPr>
        <w:jc w:val="both"/>
        <w:rPr>
          <w:lang w:val="en-GB"/>
        </w:rPr>
      </w:pP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SECTION </w:t>
      </w:r>
      <w:r w:rsidR="00EC6A21" w:rsidRPr="00960856">
        <w:rPr>
          <w:b/>
          <w:bCs/>
          <w:snapToGrid w:val="0"/>
          <w:color w:val="000000"/>
          <w:lang w:eastAsia="de-DE"/>
        </w:rPr>
        <w:t>12</w:t>
      </w: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AMENDMENT</w:t>
      </w:r>
      <w:r w:rsidR="00912F83" w:rsidRPr="00960856">
        <w:rPr>
          <w:b/>
          <w:bCs/>
          <w:snapToGrid w:val="0"/>
          <w:color w:val="000000"/>
          <w:lang w:eastAsia="de-DE"/>
        </w:rPr>
        <w:t xml:space="preserve"> AND RECORD OF CHANGE</w:t>
      </w:r>
    </w:p>
    <w:p w:rsidR="00735E6D" w:rsidRPr="00960856" w:rsidRDefault="00735E6D" w:rsidP="004A288F">
      <w:pPr>
        <w:pStyle w:val="Header"/>
        <w:tabs>
          <w:tab w:val="clear" w:pos="4153"/>
          <w:tab w:val="clear" w:pos="8306"/>
          <w:tab w:val="left" w:pos="567"/>
        </w:tabs>
        <w:jc w:val="both"/>
        <w:rPr>
          <w:snapToGrid w:val="0"/>
          <w:color w:val="000000"/>
          <w:u w:val="single"/>
          <w:lang w:eastAsia="de-DE"/>
        </w:rPr>
      </w:pPr>
    </w:p>
    <w:p w:rsidR="00EC6A21" w:rsidRPr="00960856" w:rsidRDefault="00EC6A21" w:rsidP="004A288F">
      <w:pPr>
        <w:pStyle w:val="ListParagraph"/>
        <w:numPr>
          <w:ilvl w:val="0"/>
          <w:numId w:val="16"/>
        </w:numPr>
        <w:jc w:val="both"/>
        <w:rPr>
          <w:snapToGrid w:val="0"/>
          <w:color w:val="000000"/>
          <w:lang w:val="en-GB" w:eastAsia="de-DE"/>
        </w:rPr>
      </w:pPr>
      <w:r w:rsidRPr="00960856">
        <w:rPr>
          <w:snapToGrid w:val="0"/>
          <w:color w:val="000000"/>
          <w:lang w:val="en-GB" w:eastAsia="de-DE"/>
        </w:rPr>
        <w:t>Any Participant may propose amendments to this MOU. As custodian of this MOU, HQ SACT will manage the amendment process.</w:t>
      </w:r>
    </w:p>
    <w:p w:rsidR="00EC6A21" w:rsidRPr="00960856" w:rsidRDefault="00EC6A21" w:rsidP="004A288F">
      <w:pPr>
        <w:jc w:val="both"/>
        <w:rPr>
          <w:snapToGrid w:val="0"/>
          <w:color w:val="000000"/>
          <w:lang w:val="en-GB" w:eastAsia="de-DE"/>
        </w:rPr>
      </w:pPr>
    </w:p>
    <w:p w:rsidR="00EC6A21" w:rsidRPr="00960856" w:rsidRDefault="00EC6A21" w:rsidP="004A288F">
      <w:pPr>
        <w:pStyle w:val="ListParagraph"/>
        <w:numPr>
          <w:ilvl w:val="0"/>
          <w:numId w:val="16"/>
        </w:numPr>
        <w:jc w:val="both"/>
        <w:rPr>
          <w:snapToGrid w:val="0"/>
          <w:color w:val="000000"/>
          <w:lang w:val="en-GB" w:eastAsia="de-DE"/>
        </w:rPr>
      </w:pPr>
      <w:r w:rsidRPr="00960856">
        <w:rPr>
          <w:snapToGrid w:val="0"/>
          <w:color w:val="000000"/>
          <w:lang w:val="en-GB" w:eastAsia="de-DE"/>
        </w:rPr>
        <w:t xml:space="preserve">With the exception of Annex B, this MOU may be amended only with the unanimous written consent of all Participants. </w:t>
      </w:r>
    </w:p>
    <w:p w:rsidR="00EC6A21" w:rsidRPr="00960856" w:rsidRDefault="00EC6A21" w:rsidP="004A288F">
      <w:pPr>
        <w:jc w:val="both"/>
        <w:rPr>
          <w:snapToGrid w:val="0"/>
          <w:color w:val="000000"/>
          <w:lang w:val="en-GB" w:eastAsia="de-DE"/>
        </w:rPr>
      </w:pPr>
    </w:p>
    <w:p w:rsidR="00E8167B" w:rsidRPr="00960856" w:rsidRDefault="00EC6A21" w:rsidP="004A288F">
      <w:pPr>
        <w:pStyle w:val="ListParagraph"/>
        <w:numPr>
          <w:ilvl w:val="0"/>
          <w:numId w:val="16"/>
        </w:numPr>
        <w:jc w:val="both"/>
        <w:rPr>
          <w:snapToGrid w:val="0"/>
          <w:color w:val="000000"/>
          <w:lang w:val="en-GB" w:eastAsia="de-DE"/>
        </w:rPr>
      </w:pPr>
      <w:r w:rsidRPr="00960856">
        <w:rPr>
          <w:snapToGrid w:val="0"/>
          <w:color w:val="000000"/>
          <w:lang w:val="en-GB" w:eastAsia="de-DE"/>
        </w:rPr>
        <w:t xml:space="preserve">Each change made to this MOU will be recorded in chronological order on the record of changes attached as Annex B. This record of change will be updated by HQ SACT, as the custodian of the MOU, then provided to each Participant, as well as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snapToGrid w:val="0"/>
          <w:color w:val="000000"/>
          <w:lang w:val="en-GB" w:eastAsia="de-DE"/>
        </w:rPr>
        <w:t>COE itself, each time a change occurs.</w:t>
      </w:r>
    </w:p>
    <w:p w:rsidR="00735E6D" w:rsidRPr="00960856" w:rsidRDefault="00735E6D" w:rsidP="004A288F">
      <w:pPr>
        <w:rPr>
          <w:snapToGrid w:val="0"/>
          <w:color w:val="000000"/>
          <w:lang w:val="en-GB" w:eastAsia="de-DE"/>
        </w:rPr>
      </w:pP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SECTION </w:t>
      </w:r>
      <w:r w:rsidR="00EC6A21" w:rsidRPr="00960856">
        <w:rPr>
          <w:b/>
          <w:bCs/>
          <w:snapToGrid w:val="0"/>
          <w:color w:val="000000"/>
          <w:lang w:eastAsia="de-DE"/>
        </w:rPr>
        <w:t>13</w:t>
      </w:r>
    </w:p>
    <w:p w:rsidR="00735E6D" w:rsidRPr="00960856" w:rsidRDefault="00735E6D" w:rsidP="004A288F">
      <w:pPr>
        <w:pStyle w:val="Header"/>
        <w:tabs>
          <w:tab w:val="clear" w:pos="4153"/>
          <w:tab w:val="clear" w:pos="8306"/>
          <w:tab w:val="left" w:pos="567"/>
        </w:tabs>
        <w:jc w:val="center"/>
        <w:rPr>
          <w:snapToGrid w:val="0"/>
          <w:color w:val="000000"/>
          <w:lang w:eastAsia="de-DE"/>
        </w:rPr>
      </w:pPr>
      <w:r w:rsidRPr="00960856">
        <w:rPr>
          <w:b/>
          <w:bCs/>
          <w:snapToGrid w:val="0"/>
          <w:color w:val="000000"/>
          <w:lang w:eastAsia="de-DE"/>
        </w:rPr>
        <w:t xml:space="preserve">ADDITIONAL </w:t>
      </w:r>
      <w:r w:rsidRPr="00960856">
        <w:rPr>
          <w:b/>
          <w:bCs/>
          <w:snapToGrid w:val="0"/>
          <w:lang w:eastAsia="de-DE"/>
        </w:rPr>
        <w:t>PARTICIPATION</w:t>
      </w:r>
      <w:r w:rsidR="00985629" w:rsidRPr="00960856">
        <w:rPr>
          <w:b/>
          <w:bCs/>
          <w:snapToGrid w:val="0"/>
          <w:lang w:eastAsia="de-DE"/>
        </w:rPr>
        <w:t xml:space="preserve"> AND</w:t>
      </w:r>
      <w:r w:rsidRPr="00960856">
        <w:rPr>
          <w:b/>
          <w:bCs/>
          <w:snapToGrid w:val="0"/>
          <w:lang w:eastAsia="de-DE"/>
        </w:rPr>
        <w:t xml:space="preserve"> WITHDRAWAL</w:t>
      </w:r>
    </w:p>
    <w:p w:rsidR="00F532EB" w:rsidRPr="00960856" w:rsidRDefault="00F532EB" w:rsidP="004A288F">
      <w:pPr>
        <w:pStyle w:val="Header"/>
        <w:tabs>
          <w:tab w:val="clear" w:pos="4153"/>
          <w:tab w:val="clear" w:pos="8306"/>
          <w:tab w:val="left" w:pos="567"/>
        </w:tabs>
        <w:jc w:val="both"/>
        <w:rPr>
          <w:snapToGrid w:val="0"/>
          <w:color w:val="000000"/>
          <w:u w:val="single"/>
          <w:lang w:eastAsia="de-DE"/>
        </w:rPr>
      </w:pPr>
    </w:p>
    <w:p w:rsidR="00EC6A21" w:rsidRPr="00960856" w:rsidRDefault="00EC6A21" w:rsidP="004A288F">
      <w:pPr>
        <w:numPr>
          <w:ilvl w:val="0"/>
          <w:numId w:val="2"/>
        </w:numPr>
        <w:jc w:val="both"/>
        <w:rPr>
          <w:lang w:val="en-GB"/>
        </w:rPr>
      </w:pPr>
      <w:r w:rsidRPr="00960856">
        <w:rPr>
          <w:lang w:val="en-GB"/>
        </w:rPr>
        <w:t xml:space="preserve">The addition of any new Participant to this MOU will be done through a Note of Joining (NOJ), an example of which is laid down in Annex A, to be signed by the joining Nation and the current Participants. Other NOJ versions that are acceptable to all Participants may be used. </w:t>
      </w:r>
    </w:p>
    <w:p w:rsidR="00EC6A21" w:rsidRPr="00960856" w:rsidRDefault="00EC6A21" w:rsidP="004A288F">
      <w:pPr>
        <w:ind w:left="720"/>
        <w:jc w:val="both"/>
        <w:rPr>
          <w:lang w:val="en-GB"/>
        </w:rPr>
      </w:pPr>
    </w:p>
    <w:p w:rsidR="00EC6A21" w:rsidRPr="00960856" w:rsidRDefault="00EC6A21" w:rsidP="004A288F">
      <w:pPr>
        <w:numPr>
          <w:ilvl w:val="0"/>
          <w:numId w:val="2"/>
        </w:numPr>
        <w:jc w:val="both"/>
        <w:rPr>
          <w:lang w:val="en-GB"/>
        </w:rPr>
      </w:pPr>
      <w:r w:rsidRPr="00960856">
        <w:rPr>
          <w:lang w:val="en-GB"/>
        </w:rPr>
        <w:t xml:space="preserve">Unless otherwise provided in the NOJ, the NOJ will come into effect on the date of the last signature. The NOJ will only be effective if the joining Nation also signs a NOJ to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lang w:val="en-GB"/>
        </w:rPr>
        <w:t>COE Operational MOU.</w:t>
      </w:r>
    </w:p>
    <w:p w:rsidR="00EC6A21" w:rsidRPr="00960856" w:rsidRDefault="00EC6A21" w:rsidP="004A288F">
      <w:pPr>
        <w:ind w:left="720"/>
        <w:jc w:val="both"/>
        <w:rPr>
          <w:lang w:val="en-GB"/>
        </w:rPr>
      </w:pPr>
    </w:p>
    <w:p w:rsidR="00735E6D" w:rsidRPr="00960856" w:rsidRDefault="00EC6A21" w:rsidP="004A288F">
      <w:pPr>
        <w:numPr>
          <w:ilvl w:val="0"/>
          <w:numId w:val="2"/>
        </w:numPr>
        <w:jc w:val="both"/>
        <w:rPr>
          <w:snapToGrid w:val="0"/>
          <w:lang w:val="en-GB" w:eastAsia="de-DE"/>
        </w:rPr>
      </w:pPr>
      <w:r w:rsidRPr="00960856">
        <w:rPr>
          <w:lang w:val="en-GB"/>
        </w:rPr>
        <w:t xml:space="preserve">Any Participant may withdraw from this MOU giving twelve months written notice to HQ SACT, which will immediately notify the other Participants about such notice. Any withdrawal by a SN from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lang w:val="en-GB"/>
        </w:rPr>
        <w:t>COE Operational MOU will, without further notice, constitute a withdrawal from this MOU, in which case the FN will ensure the appropriate information be provided to HQ SACT</w:t>
      </w:r>
      <w:r w:rsidR="001A10C9" w:rsidRPr="00960856">
        <w:rPr>
          <w:snapToGrid w:val="0"/>
          <w:lang w:val="en-GB" w:eastAsia="de-DE"/>
        </w:rPr>
        <w:t>.</w:t>
      </w:r>
    </w:p>
    <w:p w:rsidR="00805397" w:rsidRPr="00960856" w:rsidRDefault="00805397" w:rsidP="004A288F">
      <w:pPr>
        <w:ind w:left="360"/>
        <w:rPr>
          <w:snapToGrid w:val="0"/>
          <w:lang w:val="en-GB" w:eastAsia="de-DE"/>
        </w:rPr>
      </w:pPr>
    </w:p>
    <w:p w:rsidR="00735E6D"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 xml:space="preserve">SECTION </w:t>
      </w:r>
      <w:r w:rsidR="0038578F" w:rsidRPr="00960856">
        <w:rPr>
          <w:b/>
          <w:bCs/>
          <w:snapToGrid w:val="0"/>
          <w:color w:val="000000"/>
          <w:lang w:eastAsia="de-DE"/>
        </w:rPr>
        <w:t>14</w:t>
      </w:r>
    </w:p>
    <w:p w:rsidR="00093085" w:rsidRPr="00960856" w:rsidRDefault="00735E6D" w:rsidP="004A288F">
      <w:pPr>
        <w:pStyle w:val="Header"/>
        <w:tabs>
          <w:tab w:val="clear" w:pos="4153"/>
          <w:tab w:val="clear" w:pos="8306"/>
          <w:tab w:val="left" w:pos="567"/>
        </w:tabs>
        <w:jc w:val="center"/>
        <w:rPr>
          <w:b/>
          <w:bCs/>
          <w:snapToGrid w:val="0"/>
          <w:color w:val="000000"/>
          <w:lang w:eastAsia="de-DE"/>
        </w:rPr>
      </w:pPr>
      <w:r w:rsidRPr="00960856">
        <w:rPr>
          <w:b/>
          <w:bCs/>
          <w:snapToGrid w:val="0"/>
          <w:color w:val="000000"/>
          <w:lang w:eastAsia="de-DE"/>
        </w:rPr>
        <w:t>FINAL CONSIDERATIONS</w:t>
      </w:r>
    </w:p>
    <w:p w:rsidR="00093085" w:rsidRPr="00960856" w:rsidRDefault="00093085" w:rsidP="004A288F">
      <w:pPr>
        <w:pStyle w:val="Header"/>
        <w:tabs>
          <w:tab w:val="clear" w:pos="4153"/>
          <w:tab w:val="clear" w:pos="8306"/>
          <w:tab w:val="left" w:pos="567"/>
        </w:tabs>
        <w:jc w:val="center"/>
        <w:rPr>
          <w:snapToGrid w:val="0"/>
          <w:color w:val="000000"/>
          <w:lang w:eastAsia="de-DE"/>
        </w:rPr>
      </w:pPr>
    </w:p>
    <w:p w:rsidR="00093085" w:rsidRPr="00960856" w:rsidRDefault="00F2123C" w:rsidP="004A288F">
      <w:pPr>
        <w:numPr>
          <w:ilvl w:val="0"/>
          <w:numId w:val="13"/>
        </w:numPr>
        <w:jc w:val="both"/>
        <w:rPr>
          <w:snapToGrid w:val="0"/>
          <w:lang w:val="en-GB" w:eastAsia="de-DE"/>
        </w:rPr>
      </w:pPr>
      <w:r w:rsidRPr="00960856">
        <w:rPr>
          <w:snapToGrid w:val="0"/>
          <w:lang w:val="en-GB" w:eastAsia="de-DE"/>
        </w:rPr>
        <w:t xml:space="preserve">This MOU will come into effect on the same date as the </w:t>
      </w:r>
      <w:r w:rsidR="005D62FB" w:rsidRPr="00960856">
        <w:rPr>
          <w:snapToGrid w:val="0"/>
          <w:lang w:val="en-GB" w:eastAsia="de-DE"/>
        </w:rPr>
        <w:t>NATO</w:t>
      </w:r>
      <w:r w:rsidR="005D62FB" w:rsidRPr="00960856">
        <w:rPr>
          <w:bCs/>
          <w:lang w:val="en-GB"/>
        </w:rPr>
        <w:t xml:space="preserve"> </w:t>
      </w:r>
      <w:r w:rsidR="0071070C" w:rsidRPr="00960856">
        <w:rPr>
          <w:bCs/>
          <w:lang w:val="en-GB"/>
        </w:rPr>
        <w:t>StratCom</w:t>
      </w:r>
      <w:r w:rsidR="00C944D0" w:rsidRPr="00960856">
        <w:rPr>
          <w:bCs/>
          <w:lang w:val="en-GB"/>
        </w:rPr>
        <w:t xml:space="preserve"> COE</w:t>
      </w:r>
      <w:r w:rsidR="00820552" w:rsidRPr="00960856">
        <w:rPr>
          <w:snapToGrid w:val="0"/>
          <w:lang w:val="en-GB" w:eastAsia="de-DE"/>
        </w:rPr>
        <w:t xml:space="preserve"> </w:t>
      </w:r>
      <w:r w:rsidRPr="00960856">
        <w:rPr>
          <w:snapToGrid w:val="0"/>
          <w:lang w:val="en-GB" w:eastAsia="de-DE"/>
        </w:rPr>
        <w:t>Operational MOU or, the date of the last signature to this MOU, whichever comes later, unless otherwise provided</w:t>
      </w:r>
      <w:r w:rsidR="00093085" w:rsidRPr="00960856">
        <w:rPr>
          <w:snapToGrid w:val="0"/>
          <w:lang w:val="en-GB" w:eastAsia="de-DE"/>
        </w:rPr>
        <w:t>.</w:t>
      </w:r>
    </w:p>
    <w:p w:rsidR="00093085" w:rsidRPr="00960856" w:rsidRDefault="00093085" w:rsidP="004A288F">
      <w:pPr>
        <w:jc w:val="both"/>
        <w:rPr>
          <w:snapToGrid w:val="0"/>
          <w:lang w:val="en-GB" w:eastAsia="de-DE"/>
        </w:rPr>
      </w:pPr>
    </w:p>
    <w:p w:rsidR="00093085" w:rsidRPr="00960856" w:rsidRDefault="00093085" w:rsidP="004A288F">
      <w:pPr>
        <w:numPr>
          <w:ilvl w:val="0"/>
          <w:numId w:val="13"/>
        </w:numPr>
        <w:jc w:val="both"/>
        <w:rPr>
          <w:snapToGrid w:val="0"/>
          <w:lang w:val="en-GB" w:eastAsia="de-DE"/>
        </w:rPr>
      </w:pPr>
      <w:r w:rsidRPr="00960856">
        <w:rPr>
          <w:snapToGrid w:val="0"/>
          <w:lang w:val="en-GB" w:eastAsia="de-DE"/>
        </w:rPr>
        <w:t xml:space="preserve">This MOU will terminate </w:t>
      </w:r>
      <w:r w:rsidR="00845A29" w:rsidRPr="00960856">
        <w:rPr>
          <w:snapToGrid w:val="0"/>
          <w:lang w:val="en-GB" w:eastAsia="de-DE"/>
        </w:rPr>
        <w:t>in case of</w:t>
      </w:r>
      <w:r w:rsidRPr="00960856">
        <w:rPr>
          <w:snapToGrid w:val="0"/>
          <w:lang w:val="en-GB" w:eastAsia="de-DE"/>
        </w:rPr>
        <w:t>:</w:t>
      </w:r>
    </w:p>
    <w:p w:rsidR="00FE7BD6" w:rsidRPr="00960856" w:rsidRDefault="00FE7BD6" w:rsidP="00FE7BD6">
      <w:pPr>
        <w:jc w:val="both"/>
        <w:rPr>
          <w:snapToGrid w:val="0"/>
          <w:lang w:val="en-GB" w:eastAsia="de-DE"/>
        </w:rPr>
      </w:pPr>
    </w:p>
    <w:p w:rsidR="00093085" w:rsidRPr="00960856" w:rsidRDefault="00CC5B97" w:rsidP="004A288F">
      <w:pPr>
        <w:numPr>
          <w:ilvl w:val="1"/>
          <w:numId w:val="13"/>
        </w:numPr>
        <w:jc w:val="both"/>
        <w:rPr>
          <w:snapToGrid w:val="0"/>
          <w:lang w:val="en-GB" w:eastAsia="de-DE"/>
        </w:rPr>
      </w:pPr>
      <w:r w:rsidRPr="00960856">
        <w:rPr>
          <w:snapToGrid w:val="0"/>
          <w:lang w:val="en-GB" w:eastAsia="de-DE"/>
        </w:rPr>
        <w:t>a</w:t>
      </w:r>
      <w:r w:rsidR="00845A29" w:rsidRPr="00960856">
        <w:rPr>
          <w:snapToGrid w:val="0"/>
          <w:lang w:val="en-GB" w:eastAsia="de-DE"/>
        </w:rPr>
        <w:t xml:space="preserve"> written decision by all </w:t>
      </w:r>
      <w:r w:rsidR="00AE13BC" w:rsidRPr="00960856">
        <w:rPr>
          <w:snapToGrid w:val="0"/>
          <w:lang w:val="en-GB" w:eastAsia="de-DE"/>
        </w:rPr>
        <w:t>Participants</w:t>
      </w:r>
      <w:r w:rsidR="00845A29" w:rsidRPr="00960856">
        <w:rPr>
          <w:snapToGrid w:val="0"/>
          <w:lang w:val="en-GB" w:eastAsia="de-DE"/>
        </w:rPr>
        <w:t>;</w:t>
      </w:r>
    </w:p>
    <w:p w:rsidR="00093085" w:rsidRPr="00960856" w:rsidRDefault="00845A29" w:rsidP="004A288F">
      <w:pPr>
        <w:numPr>
          <w:ilvl w:val="1"/>
          <w:numId w:val="13"/>
        </w:numPr>
        <w:jc w:val="both"/>
        <w:rPr>
          <w:snapToGrid w:val="0"/>
          <w:lang w:val="en-GB" w:eastAsia="de-DE"/>
        </w:rPr>
      </w:pPr>
      <w:r w:rsidRPr="00960856">
        <w:rPr>
          <w:snapToGrid w:val="0"/>
          <w:lang w:val="en-GB" w:eastAsia="de-DE"/>
        </w:rPr>
        <w:t>the</w:t>
      </w:r>
      <w:r w:rsidR="00093085" w:rsidRPr="00960856">
        <w:rPr>
          <w:snapToGrid w:val="0"/>
          <w:lang w:val="en-GB" w:eastAsia="de-DE"/>
        </w:rPr>
        <w:t xml:space="preserve"> withdrawal of the</w:t>
      </w:r>
      <w:r w:rsidR="001554F5" w:rsidRPr="00960856">
        <w:rPr>
          <w:snapToGrid w:val="0"/>
          <w:lang w:val="en-GB" w:eastAsia="de-DE"/>
        </w:rPr>
        <w:t xml:space="preserve"> FN</w:t>
      </w:r>
      <w:r w:rsidRPr="00960856">
        <w:rPr>
          <w:snapToGrid w:val="0"/>
          <w:lang w:val="en-GB" w:eastAsia="de-DE"/>
        </w:rPr>
        <w:t>;</w:t>
      </w:r>
    </w:p>
    <w:p w:rsidR="00093085" w:rsidRPr="00960856" w:rsidRDefault="00093085" w:rsidP="004A288F">
      <w:pPr>
        <w:numPr>
          <w:ilvl w:val="1"/>
          <w:numId w:val="13"/>
        </w:numPr>
        <w:jc w:val="both"/>
        <w:rPr>
          <w:snapToGrid w:val="0"/>
          <w:lang w:val="en-GB" w:eastAsia="de-DE"/>
        </w:rPr>
      </w:pPr>
      <w:r w:rsidRPr="00960856">
        <w:rPr>
          <w:snapToGrid w:val="0"/>
          <w:lang w:val="en-GB" w:eastAsia="de-DE"/>
        </w:rPr>
        <w:t xml:space="preserve">the accreditation of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845A29" w:rsidRPr="00960856">
        <w:rPr>
          <w:snapToGrid w:val="0"/>
          <w:lang w:val="en-GB" w:eastAsia="de-DE"/>
        </w:rPr>
        <w:t xml:space="preserve"> COE is revoked;</w:t>
      </w:r>
    </w:p>
    <w:p w:rsidR="00093085" w:rsidRPr="00960856" w:rsidRDefault="00093085" w:rsidP="004A288F">
      <w:pPr>
        <w:numPr>
          <w:ilvl w:val="1"/>
          <w:numId w:val="13"/>
        </w:numPr>
        <w:jc w:val="both"/>
        <w:rPr>
          <w:snapToGrid w:val="0"/>
          <w:lang w:val="en-GB" w:eastAsia="de-DE"/>
        </w:rPr>
      </w:pPr>
      <w:r w:rsidRPr="00960856">
        <w:rPr>
          <w:snapToGrid w:val="0"/>
          <w:lang w:val="en-GB" w:eastAsia="de-DE"/>
        </w:rPr>
        <w:t xml:space="preserve">HQ </w:t>
      </w:r>
      <w:r w:rsidR="00845A29" w:rsidRPr="00960856">
        <w:rPr>
          <w:snapToGrid w:val="0"/>
          <w:lang w:val="en-GB" w:eastAsia="de-DE"/>
        </w:rPr>
        <w:t>SACT withdrawing from this MOU</w:t>
      </w:r>
      <w:r w:rsidR="00A07BC6" w:rsidRPr="00960856">
        <w:rPr>
          <w:snapToGrid w:val="0"/>
          <w:lang w:val="en-GB" w:eastAsia="de-DE"/>
        </w:rPr>
        <w:t>;</w:t>
      </w:r>
    </w:p>
    <w:p w:rsidR="00093085" w:rsidRPr="00960856" w:rsidRDefault="00093085" w:rsidP="004A288F">
      <w:pPr>
        <w:numPr>
          <w:ilvl w:val="1"/>
          <w:numId w:val="13"/>
        </w:numPr>
        <w:jc w:val="both"/>
        <w:rPr>
          <w:snapToGrid w:val="0"/>
          <w:lang w:val="en-GB" w:eastAsia="de-DE"/>
        </w:rPr>
      </w:pPr>
      <w:proofErr w:type="gramStart"/>
      <w:r w:rsidRPr="00960856">
        <w:rPr>
          <w:snapToGrid w:val="0"/>
          <w:lang w:val="en-GB" w:eastAsia="de-DE"/>
        </w:rPr>
        <w:t>the</w:t>
      </w:r>
      <w:proofErr w:type="gramEnd"/>
      <w:r w:rsidRPr="00960856">
        <w:rPr>
          <w:snapToGrid w:val="0"/>
          <w:lang w:val="en-GB" w:eastAsia="de-DE"/>
        </w:rPr>
        <w:t xml:space="preserv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Pr="00960856">
        <w:rPr>
          <w:snapToGrid w:val="0"/>
          <w:lang w:val="en-GB" w:eastAsia="de-DE"/>
        </w:rPr>
        <w:t xml:space="preserve"> COE Operation MOU is terminated.</w:t>
      </w:r>
    </w:p>
    <w:p w:rsidR="00E71D39" w:rsidRPr="00960856" w:rsidRDefault="00E71D39" w:rsidP="004A288F">
      <w:pPr>
        <w:jc w:val="both"/>
        <w:rPr>
          <w:snapToGrid w:val="0"/>
          <w:color w:val="000000"/>
          <w:lang w:val="en-GB" w:eastAsia="de-DE"/>
        </w:rPr>
      </w:pPr>
    </w:p>
    <w:p w:rsidR="00E71D39" w:rsidRPr="00960856" w:rsidRDefault="0038578F" w:rsidP="004A288F">
      <w:pPr>
        <w:numPr>
          <w:ilvl w:val="0"/>
          <w:numId w:val="13"/>
        </w:numPr>
        <w:jc w:val="both"/>
        <w:rPr>
          <w:snapToGrid w:val="0"/>
          <w:color w:val="000000"/>
          <w:lang w:val="en-GB" w:eastAsia="de-DE"/>
        </w:rPr>
      </w:pPr>
      <w:r w:rsidRPr="00960856">
        <w:rPr>
          <w:snapToGrid w:val="0"/>
          <w:lang w:val="en-GB" w:eastAsia="de-DE"/>
        </w:rPr>
        <w:t>In the event that this MOU is terminated or a Participant makes formal notification of its withdrawal from the MOU, the provisions of this MOU will continue to be applied until any outstanding matters have been resolved</w:t>
      </w:r>
      <w:r w:rsidR="00093085" w:rsidRPr="00960856">
        <w:rPr>
          <w:snapToGrid w:val="0"/>
          <w:lang w:val="en-GB" w:eastAsia="de-DE"/>
        </w:rPr>
        <w:t>.</w:t>
      </w:r>
    </w:p>
    <w:p w:rsidR="00E71D39" w:rsidRPr="00960856" w:rsidRDefault="00E71D39" w:rsidP="004A288F">
      <w:pPr>
        <w:ind w:left="360"/>
        <w:jc w:val="both"/>
        <w:rPr>
          <w:snapToGrid w:val="0"/>
          <w:color w:val="000000"/>
          <w:lang w:val="en-GB" w:eastAsia="de-DE"/>
        </w:rPr>
      </w:pPr>
    </w:p>
    <w:p w:rsidR="00E71D39" w:rsidRPr="00960856" w:rsidRDefault="0038578F" w:rsidP="004A288F">
      <w:pPr>
        <w:numPr>
          <w:ilvl w:val="0"/>
          <w:numId w:val="13"/>
        </w:numPr>
        <w:jc w:val="both"/>
        <w:rPr>
          <w:snapToGrid w:val="0"/>
          <w:color w:val="000000"/>
          <w:lang w:val="en-GB" w:eastAsia="de-DE"/>
        </w:rPr>
      </w:pPr>
      <w:r w:rsidRPr="00960856">
        <w:rPr>
          <w:snapToGrid w:val="0"/>
          <w:color w:val="000000"/>
          <w:lang w:val="en-GB" w:eastAsia="de-DE"/>
        </w:rPr>
        <w:t>Each follow-on arrangement concluded subsequently to this MOU will be governed by the same conditions as this MOU, unless otherwise specified in the arrangement itself. In case this MOU is terminated, all of its follow-on arrangements will, unless otherwise decided, terminate at the same date without further notice</w:t>
      </w:r>
      <w:r w:rsidR="00093085" w:rsidRPr="00960856">
        <w:rPr>
          <w:snapToGrid w:val="0"/>
          <w:lang w:val="en-GB" w:eastAsia="de-DE"/>
        </w:rPr>
        <w:t>.</w:t>
      </w:r>
    </w:p>
    <w:p w:rsidR="008660A2" w:rsidRPr="00960856" w:rsidRDefault="008660A2" w:rsidP="004A288F">
      <w:pPr>
        <w:pStyle w:val="ListParagraph"/>
        <w:rPr>
          <w:snapToGrid w:val="0"/>
          <w:color w:val="000000"/>
          <w:lang w:val="en-GB" w:eastAsia="de-DE"/>
        </w:rPr>
      </w:pPr>
    </w:p>
    <w:p w:rsidR="00E71D39" w:rsidRPr="00960856" w:rsidRDefault="00093085" w:rsidP="004A288F">
      <w:pPr>
        <w:numPr>
          <w:ilvl w:val="0"/>
          <w:numId w:val="13"/>
        </w:numPr>
        <w:jc w:val="both"/>
        <w:rPr>
          <w:snapToGrid w:val="0"/>
          <w:color w:val="000000"/>
          <w:lang w:val="en-GB" w:eastAsia="de-DE"/>
        </w:rPr>
      </w:pPr>
      <w:r w:rsidRPr="00960856">
        <w:rPr>
          <w:snapToGrid w:val="0"/>
          <w:lang w:val="en-GB" w:eastAsia="de-DE"/>
        </w:rPr>
        <w:t>This MOU is referred to as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Pr="00960856">
        <w:rPr>
          <w:snapToGrid w:val="0"/>
          <w:lang w:val="en-GB" w:eastAsia="de-DE"/>
        </w:rPr>
        <w:t>COE Functional MOU”</w:t>
      </w:r>
      <w:r w:rsidR="00E77AB3" w:rsidRPr="00960856">
        <w:rPr>
          <w:snapToGrid w:val="0"/>
          <w:lang w:val="en-GB" w:eastAsia="de-DE"/>
        </w:rPr>
        <w:t xml:space="preserve"> consists of fourteen sections and two annexes. The annexes are integral parts of this MOU</w:t>
      </w:r>
      <w:r w:rsidRPr="00960856">
        <w:rPr>
          <w:snapToGrid w:val="0"/>
          <w:lang w:val="en-GB" w:eastAsia="de-DE"/>
        </w:rPr>
        <w:t>.</w:t>
      </w:r>
    </w:p>
    <w:p w:rsidR="00E77AB3" w:rsidRPr="00960856" w:rsidRDefault="00E77AB3" w:rsidP="004A288F">
      <w:pPr>
        <w:ind w:left="720"/>
        <w:jc w:val="both"/>
        <w:rPr>
          <w:snapToGrid w:val="0"/>
          <w:color w:val="000000"/>
          <w:lang w:val="en-GB" w:eastAsia="de-DE"/>
        </w:rPr>
      </w:pPr>
    </w:p>
    <w:p w:rsidR="00E77AB3" w:rsidRPr="00960856" w:rsidRDefault="00E77AB3" w:rsidP="004A288F">
      <w:pPr>
        <w:numPr>
          <w:ilvl w:val="0"/>
          <w:numId w:val="13"/>
        </w:numPr>
        <w:jc w:val="both"/>
        <w:rPr>
          <w:snapToGrid w:val="0"/>
          <w:color w:val="000000"/>
          <w:lang w:val="en-GB" w:eastAsia="de-DE"/>
        </w:rPr>
      </w:pPr>
      <w:r w:rsidRPr="00960856">
        <w:rPr>
          <w:snapToGrid w:val="0"/>
          <w:color w:val="000000"/>
          <w:lang w:val="en-GB" w:eastAsia="de-DE"/>
        </w:rPr>
        <w:t>References to NATO policy documents will encapsulate any amendment thereof, or, as the case may be, refer to such policy documents as may replace them.</w:t>
      </w:r>
    </w:p>
    <w:p w:rsidR="00E71D39" w:rsidRPr="00960856" w:rsidRDefault="00E71D39" w:rsidP="004A288F">
      <w:pPr>
        <w:tabs>
          <w:tab w:val="left" w:pos="567"/>
        </w:tabs>
        <w:jc w:val="both"/>
        <w:rPr>
          <w:snapToGrid w:val="0"/>
          <w:color w:val="000000"/>
          <w:lang w:val="en-GB" w:eastAsia="de-DE"/>
        </w:rPr>
      </w:pPr>
    </w:p>
    <w:p w:rsidR="00735E6D" w:rsidRPr="00960856" w:rsidRDefault="00E77AB3" w:rsidP="004A288F">
      <w:pPr>
        <w:numPr>
          <w:ilvl w:val="0"/>
          <w:numId w:val="13"/>
        </w:numPr>
        <w:jc w:val="both"/>
        <w:rPr>
          <w:snapToGrid w:val="0"/>
          <w:lang w:val="en-GB" w:eastAsia="de-DE"/>
        </w:rPr>
      </w:pPr>
      <w:r w:rsidRPr="00960856">
        <w:rPr>
          <w:snapToGrid w:val="0"/>
          <w:lang w:val="en-GB" w:eastAsia="de-DE"/>
        </w:rPr>
        <w:t xml:space="preserve">This MOU is signed in one original in the English </w:t>
      </w:r>
      <w:r w:rsidR="001845B0" w:rsidRPr="00960856">
        <w:rPr>
          <w:snapToGrid w:val="0"/>
          <w:lang w:val="en-GB" w:eastAsia="de-DE"/>
        </w:rPr>
        <w:t xml:space="preserve">language. </w:t>
      </w:r>
      <w:r w:rsidR="00CC5B97" w:rsidRPr="00960856">
        <w:rPr>
          <w:snapToGrid w:val="0"/>
          <w:lang w:val="en-GB" w:eastAsia="de-DE"/>
        </w:rPr>
        <w:t xml:space="preserve">The original document will be deposited with </w:t>
      </w:r>
      <w:r w:rsidR="00735E6D" w:rsidRPr="00960856">
        <w:rPr>
          <w:snapToGrid w:val="0"/>
          <w:lang w:val="en-GB" w:eastAsia="de-DE"/>
        </w:rPr>
        <w:t>HQ SACT</w:t>
      </w:r>
      <w:r w:rsidR="00CC5B97" w:rsidRPr="00960856">
        <w:rPr>
          <w:snapToGrid w:val="0"/>
          <w:lang w:val="en-GB" w:eastAsia="de-DE"/>
        </w:rPr>
        <w:t xml:space="preserve">, as well as </w:t>
      </w:r>
      <w:r w:rsidR="00E71D39" w:rsidRPr="00960856">
        <w:rPr>
          <w:snapToGrid w:val="0"/>
          <w:lang w:val="en-GB" w:eastAsia="de-DE"/>
        </w:rPr>
        <w:t xml:space="preserve">the subsequent </w:t>
      </w:r>
      <w:r w:rsidR="0094667F" w:rsidRPr="00960856">
        <w:rPr>
          <w:snapToGrid w:val="0"/>
          <w:lang w:val="en-GB" w:eastAsia="de-DE"/>
        </w:rPr>
        <w:t>NOJ</w:t>
      </w:r>
      <w:r w:rsidR="001845B0" w:rsidRPr="00960856">
        <w:rPr>
          <w:snapToGrid w:val="0"/>
          <w:lang w:val="en-GB" w:eastAsia="de-DE"/>
        </w:rPr>
        <w:t xml:space="preserve"> and any agreements or a</w:t>
      </w:r>
      <w:r w:rsidR="009675C3" w:rsidRPr="00960856">
        <w:rPr>
          <w:snapToGrid w:val="0"/>
          <w:lang w:val="en-GB" w:eastAsia="de-DE"/>
        </w:rPr>
        <w:t>rrangements</w:t>
      </w:r>
      <w:r w:rsidR="00735E6D" w:rsidRPr="00960856">
        <w:rPr>
          <w:snapToGrid w:val="0"/>
          <w:lang w:val="en-GB" w:eastAsia="de-DE"/>
        </w:rPr>
        <w:t xml:space="preserve">. As such, HQ SACT will provide all </w:t>
      </w:r>
      <w:r w:rsidR="00AE13BC" w:rsidRPr="00960856">
        <w:rPr>
          <w:snapToGrid w:val="0"/>
          <w:lang w:val="en-GB" w:eastAsia="de-DE"/>
        </w:rPr>
        <w:t>Participants</w:t>
      </w:r>
      <w:r w:rsidR="00FE7BCD" w:rsidRPr="00960856">
        <w:rPr>
          <w:snapToGrid w:val="0"/>
          <w:lang w:val="en-GB" w:eastAsia="de-DE"/>
        </w:rPr>
        <w:t xml:space="preserve">, as well as the </w:t>
      </w:r>
      <w:r w:rsidR="005D62FB" w:rsidRPr="00960856">
        <w:rPr>
          <w:snapToGrid w:val="0"/>
          <w:lang w:val="en-GB" w:eastAsia="de-DE"/>
        </w:rPr>
        <w:t>NATO</w:t>
      </w:r>
      <w:r w:rsidR="005D62FB" w:rsidRPr="00960856">
        <w:rPr>
          <w:bCs/>
          <w:snapToGrid w:val="0"/>
          <w:color w:val="000000"/>
          <w:lang w:val="en-GB" w:eastAsia="de-DE"/>
        </w:rPr>
        <w:t xml:space="preserve"> </w:t>
      </w:r>
      <w:r w:rsidR="0071070C" w:rsidRPr="00960856">
        <w:rPr>
          <w:bCs/>
          <w:snapToGrid w:val="0"/>
          <w:color w:val="000000"/>
          <w:lang w:val="en-GB" w:eastAsia="de-DE"/>
        </w:rPr>
        <w:t>StratCom</w:t>
      </w:r>
      <w:r w:rsidR="005B19CD" w:rsidRPr="00960856">
        <w:rPr>
          <w:bCs/>
          <w:snapToGrid w:val="0"/>
          <w:color w:val="000000"/>
          <w:lang w:val="en-GB" w:eastAsia="de-DE"/>
        </w:rPr>
        <w:t xml:space="preserve"> </w:t>
      </w:r>
      <w:r w:rsidR="00FE7BCD" w:rsidRPr="00960856">
        <w:rPr>
          <w:snapToGrid w:val="0"/>
          <w:lang w:val="en-GB" w:eastAsia="de-DE"/>
        </w:rPr>
        <w:t>COE,</w:t>
      </w:r>
      <w:r w:rsidR="00735E6D" w:rsidRPr="00960856">
        <w:rPr>
          <w:snapToGrid w:val="0"/>
          <w:lang w:val="en-GB" w:eastAsia="de-DE"/>
        </w:rPr>
        <w:t xml:space="preserve"> with certified </w:t>
      </w:r>
      <w:r w:rsidR="00845A29" w:rsidRPr="00960856">
        <w:rPr>
          <w:snapToGrid w:val="0"/>
          <w:lang w:val="en-GB" w:eastAsia="de-DE"/>
        </w:rPr>
        <w:t xml:space="preserve">true </w:t>
      </w:r>
      <w:r w:rsidR="00735E6D" w:rsidRPr="00960856">
        <w:rPr>
          <w:snapToGrid w:val="0"/>
          <w:lang w:val="en-GB" w:eastAsia="de-DE"/>
        </w:rPr>
        <w:t xml:space="preserve">copies of this MOU and all </w:t>
      </w:r>
      <w:r w:rsidR="00CC5B97" w:rsidRPr="00960856">
        <w:rPr>
          <w:snapToGrid w:val="0"/>
          <w:lang w:val="en-GB" w:eastAsia="de-DE"/>
        </w:rPr>
        <w:t>subsequent</w:t>
      </w:r>
      <w:r w:rsidR="00735E6D" w:rsidRPr="00960856">
        <w:rPr>
          <w:snapToGrid w:val="0"/>
          <w:lang w:val="en-GB" w:eastAsia="de-DE"/>
        </w:rPr>
        <w:t xml:space="preserve"> documents</w:t>
      </w:r>
      <w:r w:rsidR="004F454C" w:rsidRPr="00960856">
        <w:rPr>
          <w:snapToGrid w:val="0"/>
          <w:lang w:val="en-GB" w:eastAsia="de-DE"/>
        </w:rPr>
        <w:t xml:space="preserve"> stating the dates </w:t>
      </w:r>
      <w:r w:rsidR="001845B0" w:rsidRPr="00960856">
        <w:rPr>
          <w:snapToGrid w:val="0"/>
          <w:lang w:val="en-GB" w:eastAsia="de-DE"/>
        </w:rPr>
        <w:t>when they became effective</w:t>
      </w:r>
      <w:r w:rsidR="00735E6D" w:rsidRPr="00960856">
        <w:rPr>
          <w:snapToGrid w:val="0"/>
          <w:lang w:val="en-GB" w:eastAsia="de-DE"/>
        </w:rPr>
        <w:t>.</w:t>
      </w:r>
    </w:p>
    <w:p w:rsidR="00735E6D" w:rsidRPr="00960856" w:rsidRDefault="00735E6D" w:rsidP="004A288F">
      <w:pPr>
        <w:tabs>
          <w:tab w:val="left" w:pos="567"/>
        </w:tabs>
        <w:jc w:val="both"/>
        <w:rPr>
          <w:lang w:val="en-GB"/>
        </w:rPr>
      </w:pPr>
    </w:p>
    <w:p w:rsidR="00735E6D" w:rsidRPr="00960856" w:rsidRDefault="00735E6D" w:rsidP="004A288F">
      <w:pPr>
        <w:pStyle w:val="BodyText3"/>
        <w:spacing w:line="240" w:lineRule="auto"/>
        <w:rPr>
          <w:bCs/>
        </w:rPr>
      </w:pPr>
      <w:r w:rsidRPr="00960856">
        <w:rPr>
          <w:bCs/>
        </w:rPr>
        <w:t xml:space="preserve">The Foregoing constitutes the UnderSTANDING reached AMONG THE </w:t>
      </w:r>
      <w:r w:rsidR="00AE13BC" w:rsidRPr="00960856">
        <w:rPr>
          <w:bCs/>
        </w:rPr>
        <w:t>PARTICIPANTS</w:t>
      </w:r>
      <w:r w:rsidRPr="00960856">
        <w:rPr>
          <w:bCs/>
        </w:rPr>
        <w:t xml:space="preserve">. </w:t>
      </w:r>
    </w:p>
    <w:p w:rsidR="005B19CD" w:rsidRPr="00960856" w:rsidRDefault="005B19CD" w:rsidP="004A288F">
      <w:pPr>
        <w:tabs>
          <w:tab w:val="left" w:pos="567"/>
          <w:tab w:val="left" w:pos="5220"/>
        </w:tabs>
        <w:ind w:left="706"/>
        <w:jc w:val="both"/>
        <w:rPr>
          <w:lang w:val="en-GB"/>
        </w:rPr>
      </w:pPr>
    </w:p>
    <w:p w:rsidR="00B60BA4" w:rsidRPr="00960856" w:rsidRDefault="00B60BA4">
      <w:pPr>
        <w:rPr>
          <w:b/>
          <w:color w:val="000000"/>
          <w:lang w:val="en-GB" w:eastAsia="pl-PL"/>
        </w:rPr>
      </w:pPr>
      <w:r w:rsidRPr="00960856">
        <w:rPr>
          <w:b/>
          <w:color w:val="000000"/>
          <w:lang w:val="en-GB" w:eastAsia="pl-PL"/>
        </w:rPr>
        <w:lastRenderedPageBreak/>
        <w:br w:type="page"/>
      </w:r>
    </w:p>
    <w:p w:rsidR="006B105D" w:rsidRPr="00960856" w:rsidRDefault="006B105D" w:rsidP="004A288F">
      <w:pPr>
        <w:rPr>
          <w:color w:val="000000"/>
          <w:lang w:val="en-GB" w:eastAsia="pl-PL"/>
        </w:rPr>
      </w:pPr>
      <w:r w:rsidRPr="00960856">
        <w:rPr>
          <w:b/>
          <w:color w:val="000000"/>
          <w:lang w:val="en-GB" w:eastAsia="pl-PL"/>
        </w:rPr>
        <w:lastRenderedPageBreak/>
        <w:t xml:space="preserve">For the Ministry of Defence of the </w:t>
      </w:r>
      <w:r w:rsidRPr="00960856">
        <w:rPr>
          <w:b/>
          <w:bCs/>
          <w:lang w:val="en-GB"/>
        </w:rPr>
        <w:t>Republic of Latvia</w:t>
      </w:r>
      <w:proofErr w:type="gramStart"/>
      <w:r w:rsidRPr="00960856">
        <w:rPr>
          <w:b/>
          <w:bCs/>
          <w:lang w:val="en-GB"/>
        </w:rPr>
        <w:t>:</w:t>
      </w:r>
      <w:proofErr w:type="gramEnd"/>
      <w:r w:rsidRPr="00960856">
        <w:rPr>
          <w:color w:val="000000"/>
          <w:lang w:val="en-GB" w:eastAsia="pl-PL"/>
        </w:rPr>
        <w:br/>
      </w:r>
      <w:r w:rsidRPr="00960856">
        <w:rPr>
          <w:color w:val="000000"/>
          <w:lang w:val="en-GB" w:eastAsia="pl-PL"/>
        </w:rPr>
        <w:b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6B105D" w:rsidRPr="00960856" w:rsidRDefault="006B105D" w:rsidP="004A288F">
      <w:pPr>
        <w:rPr>
          <w:color w:val="000000"/>
          <w:lang w:val="en-GB" w:eastAsia="pl-PL"/>
        </w:rPr>
      </w:pPr>
    </w:p>
    <w:p w:rsidR="006B105D" w:rsidRPr="00960856" w:rsidRDefault="006B105D" w:rsidP="004A288F">
      <w:pPr>
        <w:rPr>
          <w:b/>
          <w:color w:val="000000"/>
          <w:lang w:val="en-GB" w:eastAsia="pl-PL"/>
        </w:rPr>
      </w:pPr>
    </w:p>
    <w:p w:rsidR="006B105D" w:rsidRPr="00960856" w:rsidRDefault="006B105D" w:rsidP="004A288F">
      <w:pPr>
        <w:rPr>
          <w:bCs/>
          <w:color w:val="000000"/>
          <w:lang w:val="en-GB" w:eastAsia="pl-PL"/>
        </w:rPr>
      </w:pPr>
    </w:p>
    <w:p w:rsidR="006B105D" w:rsidRPr="00960856" w:rsidRDefault="006B105D" w:rsidP="004A288F">
      <w:pPr>
        <w:rPr>
          <w:b/>
          <w:bCs/>
          <w:color w:val="000000"/>
          <w:lang w:val="en-GB" w:eastAsia="pl-PL"/>
        </w:rPr>
      </w:pPr>
      <w:r w:rsidRPr="00960856">
        <w:rPr>
          <w:b/>
          <w:bCs/>
          <w:color w:val="000000"/>
          <w:lang w:val="en-GB" w:eastAsia="pl-PL"/>
        </w:rPr>
        <w:br w:type="page"/>
      </w:r>
    </w:p>
    <w:p w:rsidR="006B105D" w:rsidRPr="00960856" w:rsidRDefault="006B105D" w:rsidP="004A288F">
      <w:pPr>
        <w:rPr>
          <w:b/>
          <w:bCs/>
          <w:color w:val="000000"/>
          <w:lang w:val="en-GB" w:eastAsia="pl-PL"/>
        </w:rPr>
      </w:pPr>
      <w:r w:rsidRPr="00960856">
        <w:rPr>
          <w:b/>
          <w:bCs/>
          <w:color w:val="000000"/>
          <w:lang w:val="en-GB" w:eastAsia="pl-PL"/>
        </w:rPr>
        <w:lastRenderedPageBreak/>
        <w:t xml:space="preserve">For the Ministry of Defence of the Republic of Estonia: </w:t>
      </w: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6B105D" w:rsidRPr="00960856" w:rsidRDefault="006B105D" w:rsidP="004A288F">
      <w:pPr>
        <w:rPr>
          <w:bCs/>
          <w:color w:val="000000"/>
          <w:lang w:val="en-GB" w:eastAsia="pl-PL"/>
        </w:rPr>
      </w:pPr>
      <w:r w:rsidRPr="00960856">
        <w:rPr>
          <w:bCs/>
          <w:color w:val="000000"/>
          <w:lang w:val="en-GB" w:eastAsia="pl-PL"/>
        </w:rPr>
        <w:br w:type="page"/>
      </w:r>
    </w:p>
    <w:p w:rsidR="006B105D" w:rsidRPr="00960856" w:rsidRDefault="006B105D" w:rsidP="004A288F">
      <w:pPr>
        <w:rPr>
          <w:b/>
          <w:bCs/>
          <w:color w:val="000000"/>
          <w:lang w:val="en-GB" w:eastAsia="pl-PL"/>
        </w:rPr>
      </w:pPr>
      <w:r w:rsidRPr="00960856">
        <w:rPr>
          <w:b/>
          <w:bCs/>
          <w:color w:val="000000"/>
          <w:lang w:val="en-GB" w:eastAsia="pl-PL"/>
        </w:rPr>
        <w:lastRenderedPageBreak/>
        <w:t xml:space="preserve">For the Federal Ministry of Defence of the Federal Republic of Germany: </w:t>
      </w: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6B105D" w:rsidRPr="00960856" w:rsidRDefault="006B105D" w:rsidP="004A288F">
      <w:pPr>
        <w:rPr>
          <w:bCs/>
          <w:color w:val="000000"/>
          <w:lang w:val="en-GB" w:eastAsia="pl-PL"/>
        </w:rPr>
      </w:pPr>
    </w:p>
    <w:p w:rsidR="006B105D" w:rsidRPr="00960856" w:rsidRDefault="006B105D" w:rsidP="004A288F">
      <w:pPr>
        <w:rPr>
          <w:b/>
          <w:bCs/>
          <w:color w:val="000000"/>
          <w:lang w:val="en-GB" w:eastAsia="pl-PL"/>
        </w:rPr>
      </w:pPr>
    </w:p>
    <w:p w:rsidR="006B105D" w:rsidRPr="00960856" w:rsidRDefault="006B105D" w:rsidP="004A288F">
      <w:pPr>
        <w:rPr>
          <w:b/>
          <w:bCs/>
          <w:color w:val="000000"/>
          <w:lang w:val="en-GB" w:eastAsia="pl-PL"/>
        </w:rPr>
      </w:pPr>
      <w:r w:rsidRPr="00960856">
        <w:rPr>
          <w:b/>
          <w:bCs/>
          <w:color w:val="000000"/>
          <w:lang w:val="en-GB" w:eastAsia="pl-PL"/>
        </w:rPr>
        <w:br w:type="page"/>
      </w:r>
    </w:p>
    <w:p w:rsidR="006B105D" w:rsidRPr="00960856" w:rsidRDefault="006B105D" w:rsidP="004A288F">
      <w:pPr>
        <w:rPr>
          <w:b/>
          <w:bCs/>
          <w:color w:val="000000"/>
          <w:lang w:val="en-GB" w:eastAsia="pl-PL"/>
        </w:rPr>
      </w:pPr>
      <w:r w:rsidRPr="00960856">
        <w:rPr>
          <w:b/>
          <w:bCs/>
          <w:color w:val="000000"/>
          <w:lang w:val="en-GB" w:eastAsia="pl-PL"/>
        </w:rPr>
        <w:lastRenderedPageBreak/>
        <w:t xml:space="preserve">For the Ministry of Defence of the Italian Republic: </w:t>
      </w: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6B105D" w:rsidRPr="00960856" w:rsidRDefault="006B105D" w:rsidP="004A288F">
      <w:pPr>
        <w:rPr>
          <w:bCs/>
          <w:color w:val="000000"/>
          <w:lang w:val="en-GB" w:eastAsia="pl-PL"/>
        </w:rPr>
      </w:pPr>
    </w:p>
    <w:p w:rsidR="006B105D" w:rsidRPr="00960856" w:rsidRDefault="006B105D" w:rsidP="004A288F">
      <w:pPr>
        <w:rPr>
          <w:b/>
          <w:bCs/>
          <w:color w:val="000000"/>
          <w:lang w:val="en-GB" w:eastAsia="pl-PL"/>
        </w:rPr>
      </w:pPr>
      <w:r w:rsidRPr="00960856">
        <w:rPr>
          <w:b/>
          <w:bCs/>
          <w:color w:val="000000"/>
          <w:lang w:val="en-GB" w:eastAsia="pl-PL"/>
        </w:rPr>
        <w:br w:type="page"/>
      </w:r>
    </w:p>
    <w:p w:rsidR="006B105D" w:rsidRPr="00960856" w:rsidRDefault="006B105D" w:rsidP="004A288F">
      <w:pPr>
        <w:rPr>
          <w:bCs/>
          <w:color w:val="000000"/>
          <w:lang w:val="en-GB" w:eastAsia="pl-PL"/>
        </w:rPr>
      </w:pPr>
      <w:r w:rsidRPr="00960856">
        <w:rPr>
          <w:b/>
          <w:bCs/>
          <w:color w:val="000000"/>
          <w:lang w:val="en-GB" w:eastAsia="pl-PL"/>
        </w:rPr>
        <w:lastRenderedPageBreak/>
        <w:t>For the Ministry of National Defence of the Republic of Lithuania:</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6B105D" w:rsidRPr="00960856" w:rsidRDefault="006B105D" w:rsidP="004A288F">
      <w:pPr>
        <w:rPr>
          <w:bCs/>
          <w:color w:val="000000"/>
          <w:lang w:val="en-GB" w:eastAsia="pl-PL"/>
        </w:rPr>
      </w:pPr>
    </w:p>
    <w:p w:rsidR="006B105D" w:rsidRPr="00960856" w:rsidRDefault="006B105D" w:rsidP="004A288F">
      <w:pPr>
        <w:rPr>
          <w:bCs/>
          <w:color w:val="000000"/>
          <w:lang w:val="en-GB" w:eastAsia="pl-PL"/>
        </w:rPr>
      </w:pPr>
    </w:p>
    <w:p w:rsidR="006B105D" w:rsidRPr="00960856" w:rsidRDefault="006B105D" w:rsidP="004A288F">
      <w:pPr>
        <w:rPr>
          <w:b/>
          <w:bCs/>
          <w:color w:val="000000"/>
          <w:lang w:val="en-GB" w:eastAsia="pl-PL"/>
        </w:rPr>
      </w:pPr>
      <w:r w:rsidRPr="00960856">
        <w:rPr>
          <w:b/>
          <w:bCs/>
          <w:color w:val="000000"/>
          <w:lang w:val="en-GB" w:eastAsia="pl-PL"/>
        </w:rPr>
        <w:br w:type="page"/>
      </w:r>
    </w:p>
    <w:p w:rsidR="006B105D" w:rsidRPr="00960856" w:rsidRDefault="006B105D" w:rsidP="004A288F">
      <w:pPr>
        <w:rPr>
          <w:b/>
          <w:bCs/>
          <w:color w:val="000000"/>
          <w:lang w:val="en-GB" w:eastAsia="pl-PL"/>
        </w:rPr>
      </w:pPr>
      <w:r w:rsidRPr="00960856">
        <w:rPr>
          <w:b/>
          <w:bCs/>
          <w:color w:val="000000"/>
          <w:lang w:val="en-GB" w:eastAsia="pl-PL"/>
        </w:rPr>
        <w:lastRenderedPageBreak/>
        <w:t xml:space="preserve">For the Ministry of National Defence of the Republic of Poland: </w:t>
      </w: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6B105D" w:rsidRPr="00960856" w:rsidRDefault="006B105D" w:rsidP="004A288F">
      <w:pPr>
        <w:rPr>
          <w:bCs/>
          <w:color w:val="000000"/>
          <w:lang w:val="en-GB" w:eastAsia="pl-PL"/>
        </w:rPr>
      </w:pPr>
    </w:p>
    <w:p w:rsidR="006B105D" w:rsidRPr="00960856" w:rsidRDefault="006B105D" w:rsidP="004A288F">
      <w:pPr>
        <w:rPr>
          <w:b/>
          <w:bCs/>
          <w:color w:val="000000"/>
          <w:lang w:val="en-GB" w:eastAsia="pl-PL"/>
        </w:rPr>
      </w:pPr>
      <w:r w:rsidRPr="00960856">
        <w:rPr>
          <w:b/>
          <w:bCs/>
          <w:color w:val="000000"/>
          <w:lang w:val="en-GB" w:eastAsia="pl-PL"/>
        </w:rPr>
        <w:br w:type="page"/>
      </w:r>
    </w:p>
    <w:p w:rsidR="006B105D" w:rsidRPr="00960856" w:rsidRDefault="006B105D" w:rsidP="004A288F">
      <w:pPr>
        <w:rPr>
          <w:b/>
          <w:bCs/>
          <w:color w:val="000000"/>
          <w:lang w:val="en-GB" w:eastAsia="pl-PL"/>
        </w:rPr>
      </w:pPr>
      <w:r w:rsidRPr="00960856">
        <w:rPr>
          <w:b/>
          <w:bCs/>
          <w:color w:val="000000"/>
          <w:lang w:val="en-GB" w:eastAsia="pl-PL"/>
        </w:rPr>
        <w:lastRenderedPageBreak/>
        <w:t>For the Ministry of Defence of the United Kingdom of Great Britain and Northern Ireland</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6B105D" w:rsidRPr="00960856" w:rsidRDefault="006B105D" w:rsidP="004A288F">
      <w:pPr>
        <w:rPr>
          <w:bCs/>
          <w:color w:val="000000"/>
          <w:lang w:val="en-GB" w:eastAsia="pl-PL"/>
        </w:rPr>
      </w:pPr>
    </w:p>
    <w:p w:rsidR="005B14A1" w:rsidRPr="00960856" w:rsidRDefault="005B14A1" w:rsidP="004A288F">
      <w:pPr>
        <w:pStyle w:val="BodyText2"/>
        <w:tabs>
          <w:tab w:val="left" w:pos="5220"/>
        </w:tabs>
        <w:ind w:left="700"/>
        <w:rPr>
          <w:rFonts w:ascii="Times New Roman" w:hAnsi="Times New Roman"/>
          <w:bCs/>
          <w:lang w:val="en-GB"/>
        </w:rPr>
      </w:pPr>
    </w:p>
    <w:p w:rsidR="005B14A1" w:rsidRPr="00960856" w:rsidRDefault="005B14A1" w:rsidP="004A288F">
      <w:pPr>
        <w:pStyle w:val="BodyText2"/>
        <w:tabs>
          <w:tab w:val="left" w:pos="5220"/>
        </w:tabs>
        <w:ind w:left="700"/>
        <w:rPr>
          <w:rFonts w:ascii="Times New Roman" w:hAnsi="Times New Roman"/>
          <w:sz w:val="24"/>
          <w:lang w:val="en-GB"/>
        </w:rPr>
      </w:pPr>
    </w:p>
    <w:p w:rsidR="005B14A1" w:rsidRPr="00960856" w:rsidRDefault="005B14A1" w:rsidP="004A288F">
      <w:pPr>
        <w:pStyle w:val="BodyText2"/>
        <w:tabs>
          <w:tab w:val="left" w:pos="5220"/>
        </w:tabs>
        <w:ind w:left="700"/>
        <w:rPr>
          <w:rFonts w:ascii="Times New Roman" w:hAnsi="Times New Roman"/>
          <w:sz w:val="24"/>
          <w:lang w:val="en-GB"/>
        </w:rPr>
      </w:pPr>
    </w:p>
    <w:p w:rsidR="009675C3" w:rsidRPr="00960856" w:rsidRDefault="009675C3" w:rsidP="004A288F">
      <w:pPr>
        <w:pStyle w:val="BodyText2"/>
        <w:tabs>
          <w:tab w:val="left" w:pos="5220"/>
        </w:tabs>
        <w:ind w:left="700"/>
        <w:rPr>
          <w:rFonts w:ascii="Times New Roman" w:hAnsi="Times New Roman"/>
          <w:sz w:val="24"/>
          <w:lang w:val="en-GB"/>
        </w:rPr>
      </w:pPr>
    </w:p>
    <w:p w:rsidR="006B105D" w:rsidRPr="00960856" w:rsidRDefault="006B105D" w:rsidP="004A288F">
      <w:pPr>
        <w:rPr>
          <w:b/>
          <w:lang w:val="en-GB"/>
        </w:rPr>
      </w:pPr>
      <w:r w:rsidRPr="00960856">
        <w:rPr>
          <w:b/>
          <w:lang w:val="en-GB"/>
        </w:rPr>
        <w:br w:type="page"/>
      </w:r>
    </w:p>
    <w:p w:rsidR="005B14A1" w:rsidRPr="00960856" w:rsidRDefault="005B14A1" w:rsidP="004A288F">
      <w:pPr>
        <w:tabs>
          <w:tab w:val="left" w:pos="567"/>
          <w:tab w:val="left" w:pos="5220"/>
        </w:tabs>
        <w:jc w:val="both"/>
        <w:rPr>
          <w:b/>
          <w:lang w:val="en-GB"/>
        </w:rPr>
      </w:pPr>
      <w:r w:rsidRPr="00960856">
        <w:rPr>
          <w:b/>
          <w:lang w:val="en-GB"/>
        </w:rPr>
        <w:lastRenderedPageBreak/>
        <w:t>For the Headquarters, Supreme Allied Commander Transformation</w:t>
      </w:r>
      <w:r w:rsidR="006B105D" w:rsidRPr="00960856">
        <w:rPr>
          <w:b/>
          <w:lang w:val="en-GB"/>
        </w:rPr>
        <w:t xml:space="preserve">: </w:t>
      </w:r>
    </w:p>
    <w:p w:rsidR="005B14A1" w:rsidRPr="00960856" w:rsidRDefault="005B14A1" w:rsidP="004A288F">
      <w:pPr>
        <w:pStyle w:val="BodyText2"/>
        <w:tabs>
          <w:tab w:val="left" w:pos="5220"/>
        </w:tabs>
        <w:ind w:left="700"/>
        <w:rPr>
          <w:rFonts w:ascii="Times New Roman" w:hAnsi="Times New Roman"/>
          <w:sz w:val="24"/>
          <w:lang w:val="en-GB"/>
        </w:rPr>
      </w:pP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r w:rsidRPr="00960856">
        <w:rPr>
          <w:lang w:val="en-GB"/>
        </w:rPr>
        <w:t xml:space="preserve"> Supreme Allied Commander Transformation</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 xml:space="preserve">Place/Date: </w:t>
      </w:r>
      <w:r w:rsidRPr="00960856">
        <w:rPr>
          <w:lang w:val="en-GB"/>
        </w:rPr>
        <w:t>Norfolk, United States of America</w:t>
      </w:r>
      <w:proofErr w:type="gramStart"/>
      <w:r w:rsidRPr="00960856">
        <w:rPr>
          <w:lang w:val="en-GB"/>
        </w:rPr>
        <w:t>,</w:t>
      </w:r>
      <w:r w:rsidRPr="00960856">
        <w:rPr>
          <w:color w:val="000000"/>
          <w:lang w:val="en-GB" w:eastAsia="pl-PL"/>
        </w:rPr>
        <w:t>_</w:t>
      </w:r>
      <w:proofErr w:type="gramEnd"/>
      <w:r w:rsidRPr="00960856">
        <w:rPr>
          <w:color w:val="000000"/>
          <w:lang w:val="en-GB" w:eastAsia="pl-PL"/>
        </w:rPr>
        <w:t>___________</w:t>
      </w:r>
    </w:p>
    <w:p w:rsidR="005B14A1" w:rsidRPr="00960856" w:rsidRDefault="005B14A1" w:rsidP="004A288F">
      <w:pPr>
        <w:pStyle w:val="BodyText2"/>
        <w:tabs>
          <w:tab w:val="left" w:pos="5220"/>
        </w:tabs>
        <w:ind w:left="700"/>
        <w:rPr>
          <w:rFonts w:ascii="Times New Roman" w:hAnsi="Times New Roman"/>
          <w:sz w:val="24"/>
          <w:lang w:val="en-GB"/>
        </w:rPr>
      </w:pPr>
    </w:p>
    <w:p w:rsidR="009675C3" w:rsidRPr="00960856" w:rsidRDefault="009675C3" w:rsidP="004A288F">
      <w:pPr>
        <w:pStyle w:val="BodyText2"/>
        <w:tabs>
          <w:tab w:val="left" w:pos="5220"/>
        </w:tabs>
        <w:ind w:left="700"/>
        <w:rPr>
          <w:rFonts w:ascii="Times New Roman" w:hAnsi="Times New Roman"/>
          <w:sz w:val="20"/>
          <w:lang w:val="en-GB"/>
        </w:rPr>
      </w:pPr>
    </w:p>
    <w:p w:rsidR="00504B5D" w:rsidRPr="00960856" w:rsidRDefault="00504B5D" w:rsidP="004A288F">
      <w:pPr>
        <w:rPr>
          <w:sz w:val="20"/>
          <w:szCs w:val="20"/>
          <w:lang w:val="en-GB"/>
        </w:rPr>
      </w:pPr>
      <w:r w:rsidRPr="00960856">
        <w:rPr>
          <w:sz w:val="20"/>
          <w:lang w:val="en-GB"/>
        </w:rPr>
        <w:br w:type="page"/>
      </w:r>
    </w:p>
    <w:p w:rsidR="004F454C" w:rsidRPr="00960856" w:rsidRDefault="004F454C" w:rsidP="004A288F">
      <w:pPr>
        <w:jc w:val="center"/>
        <w:rPr>
          <w:b/>
          <w:lang w:val="en-GB"/>
        </w:rPr>
      </w:pPr>
      <w:r w:rsidRPr="00960856">
        <w:rPr>
          <w:b/>
          <w:lang w:val="en-GB"/>
        </w:rPr>
        <w:lastRenderedPageBreak/>
        <w:t xml:space="preserve">Annex A to the </w:t>
      </w:r>
      <w:r w:rsidR="005D62FB" w:rsidRPr="00960856">
        <w:rPr>
          <w:b/>
          <w:snapToGrid w:val="0"/>
          <w:lang w:val="en-GB" w:eastAsia="de-DE"/>
        </w:rPr>
        <w:t>NATO</w:t>
      </w:r>
      <w:r w:rsidR="005D62FB" w:rsidRPr="00960856">
        <w:rPr>
          <w:b/>
          <w:bCs/>
          <w:snapToGrid w:val="0"/>
          <w:color w:val="000000"/>
          <w:lang w:val="en-GB" w:eastAsia="de-DE"/>
        </w:rPr>
        <w:t xml:space="preserve"> </w:t>
      </w:r>
      <w:r w:rsidR="0071070C" w:rsidRPr="00960856">
        <w:rPr>
          <w:b/>
          <w:bCs/>
          <w:snapToGrid w:val="0"/>
          <w:color w:val="000000"/>
          <w:lang w:val="en-GB" w:eastAsia="de-DE"/>
        </w:rPr>
        <w:t>StratCom</w:t>
      </w:r>
      <w:r w:rsidRPr="00960856">
        <w:rPr>
          <w:b/>
          <w:bCs/>
          <w:color w:val="000000"/>
          <w:lang w:val="en-GB" w:eastAsia="pl-PL"/>
        </w:rPr>
        <w:t xml:space="preserve"> </w:t>
      </w:r>
      <w:r w:rsidRPr="00960856">
        <w:rPr>
          <w:b/>
          <w:lang w:val="en-GB"/>
        </w:rPr>
        <w:t>COE Functional MOU</w:t>
      </w:r>
    </w:p>
    <w:p w:rsidR="00FE7BD6" w:rsidRPr="00960856" w:rsidRDefault="00FE7BD6" w:rsidP="004A288F">
      <w:pPr>
        <w:jc w:val="center"/>
        <w:rPr>
          <w:b/>
          <w:lang w:val="en-GB"/>
        </w:rPr>
      </w:pPr>
    </w:p>
    <w:p w:rsidR="004F454C" w:rsidRPr="00960856" w:rsidRDefault="004F454C" w:rsidP="004A288F">
      <w:pPr>
        <w:jc w:val="center"/>
        <w:rPr>
          <w:b/>
          <w:bCs/>
          <w:lang w:val="en-GB"/>
        </w:rPr>
      </w:pPr>
      <w:r w:rsidRPr="00960856">
        <w:rPr>
          <w:b/>
          <w:bCs/>
          <w:lang w:val="en-GB"/>
        </w:rPr>
        <w:t>Sample of Note of Joining</w:t>
      </w:r>
    </w:p>
    <w:p w:rsidR="004F454C" w:rsidRPr="00960856" w:rsidRDefault="004F454C" w:rsidP="004A288F">
      <w:pPr>
        <w:pStyle w:val="BodyText2"/>
        <w:tabs>
          <w:tab w:val="left" w:pos="5220"/>
        </w:tabs>
        <w:ind w:left="700"/>
        <w:jc w:val="center"/>
        <w:rPr>
          <w:rFonts w:ascii="Times New Roman" w:hAnsi="Times New Roman"/>
          <w:sz w:val="24"/>
          <w:szCs w:val="24"/>
          <w:lang w:val="en-GB"/>
        </w:rPr>
      </w:pPr>
    </w:p>
    <w:p w:rsidR="004F454C" w:rsidRPr="00960856" w:rsidRDefault="004F454C" w:rsidP="004A288F">
      <w:pPr>
        <w:pStyle w:val="BodyText2"/>
        <w:tabs>
          <w:tab w:val="left" w:pos="5220"/>
        </w:tabs>
        <w:ind w:left="700"/>
        <w:jc w:val="center"/>
        <w:rPr>
          <w:rFonts w:ascii="Times New Roman" w:hAnsi="Times New Roman"/>
          <w:sz w:val="24"/>
          <w:szCs w:val="24"/>
          <w:lang w:val="en-GB"/>
        </w:rPr>
      </w:pPr>
    </w:p>
    <w:p w:rsidR="004F454C" w:rsidRPr="00960856" w:rsidRDefault="004F454C" w:rsidP="004A288F">
      <w:pPr>
        <w:jc w:val="center"/>
        <w:rPr>
          <w:b/>
          <w:bCs/>
          <w:sz w:val="36"/>
          <w:lang w:val="en-GB"/>
        </w:rPr>
      </w:pPr>
      <w:r w:rsidRPr="00960856">
        <w:rPr>
          <w:b/>
          <w:bCs/>
          <w:sz w:val="36"/>
          <w:lang w:val="en-GB"/>
        </w:rPr>
        <w:t>NOTE OF JOINING</w:t>
      </w:r>
    </w:p>
    <w:p w:rsidR="004F454C" w:rsidRPr="00960856" w:rsidRDefault="004F454C" w:rsidP="004A288F">
      <w:pPr>
        <w:jc w:val="center"/>
        <w:rPr>
          <w:b/>
          <w:bCs/>
          <w:lang w:val="en-GB"/>
        </w:rPr>
      </w:pPr>
    </w:p>
    <w:p w:rsidR="004F454C" w:rsidRPr="00960856" w:rsidRDefault="004F454C" w:rsidP="004A288F">
      <w:pPr>
        <w:jc w:val="center"/>
        <w:rPr>
          <w:b/>
          <w:bCs/>
          <w:lang w:val="en-GB"/>
        </w:rPr>
      </w:pPr>
      <w:r w:rsidRPr="00960856">
        <w:rPr>
          <w:b/>
          <w:bCs/>
          <w:lang w:val="en-GB"/>
        </w:rPr>
        <w:t>FOR THE [name of the National Authority] OF [name of the Joining Nation]</w:t>
      </w:r>
    </w:p>
    <w:p w:rsidR="004F454C" w:rsidRPr="00960856" w:rsidRDefault="004F454C" w:rsidP="004A288F">
      <w:pPr>
        <w:jc w:val="center"/>
        <w:rPr>
          <w:b/>
          <w:bCs/>
          <w:lang w:val="en-GB"/>
        </w:rPr>
      </w:pPr>
    </w:p>
    <w:p w:rsidR="004F454C" w:rsidRPr="00960856" w:rsidRDefault="004F454C" w:rsidP="004A288F">
      <w:pPr>
        <w:jc w:val="center"/>
        <w:rPr>
          <w:b/>
          <w:bCs/>
          <w:lang w:val="en-GB"/>
        </w:rPr>
      </w:pPr>
      <w:r w:rsidRPr="00960856">
        <w:rPr>
          <w:b/>
          <w:bCs/>
          <w:lang w:val="en-GB"/>
        </w:rPr>
        <w:t xml:space="preserve">TO PARTICIPATE IN THE </w:t>
      </w:r>
    </w:p>
    <w:p w:rsidR="004F454C" w:rsidRPr="00960856" w:rsidRDefault="004F454C" w:rsidP="004A288F">
      <w:pPr>
        <w:jc w:val="center"/>
        <w:rPr>
          <w:b/>
          <w:bCs/>
          <w:lang w:val="en-GB"/>
        </w:rPr>
      </w:pPr>
    </w:p>
    <w:p w:rsidR="004F454C" w:rsidRPr="00960856" w:rsidRDefault="004F454C" w:rsidP="004A288F">
      <w:pPr>
        <w:jc w:val="center"/>
        <w:rPr>
          <w:b/>
          <w:bCs/>
          <w:sz w:val="36"/>
          <w:lang w:val="en-GB"/>
        </w:rPr>
      </w:pPr>
      <w:r w:rsidRPr="00960856">
        <w:rPr>
          <w:b/>
          <w:bCs/>
          <w:sz w:val="36"/>
          <w:lang w:val="en-GB"/>
        </w:rPr>
        <w:t>MEMORANDUM OF UNDERSTANDING</w:t>
      </w:r>
    </w:p>
    <w:p w:rsidR="004F454C" w:rsidRPr="00960856" w:rsidRDefault="004F454C" w:rsidP="004A288F">
      <w:pPr>
        <w:pStyle w:val="BodyText2"/>
        <w:tabs>
          <w:tab w:val="left" w:pos="5220"/>
        </w:tabs>
        <w:ind w:left="700"/>
        <w:jc w:val="center"/>
        <w:rPr>
          <w:rFonts w:ascii="Times New Roman" w:hAnsi="Times New Roman"/>
          <w:b/>
          <w:sz w:val="24"/>
          <w:szCs w:val="24"/>
          <w:lang w:val="en-GB"/>
        </w:rPr>
      </w:pPr>
    </w:p>
    <w:p w:rsidR="004F454C" w:rsidRPr="00960856" w:rsidRDefault="004F454C" w:rsidP="004A288F">
      <w:pPr>
        <w:pStyle w:val="BodyText2"/>
        <w:tabs>
          <w:tab w:val="left" w:pos="5220"/>
        </w:tabs>
        <w:ind w:left="700"/>
        <w:jc w:val="center"/>
        <w:rPr>
          <w:rFonts w:ascii="Times New Roman" w:hAnsi="Times New Roman"/>
          <w:b/>
          <w:sz w:val="24"/>
          <w:szCs w:val="24"/>
          <w:lang w:val="en-GB"/>
        </w:rPr>
      </w:pPr>
    </w:p>
    <w:p w:rsidR="004F454C" w:rsidRPr="00960856" w:rsidRDefault="004F454C" w:rsidP="004A288F">
      <w:pPr>
        <w:jc w:val="center"/>
        <w:rPr>
          <w:b/>
          <w:bCs/>
          <w:lang w:val="en-GB"/>
        </w:rPr>
      </w:pPr>
      <w:r w:rsidRPr="00960856">
        <w:rPr>
          <w:b/>
          <w:bCs/>
          <w:lang w:val="en-GB"/>
        </w:rPr>
        <w:t>AMONG</w:t>
      </w:r>
    </w:p>
    <w:p w:rsidR="004F454C" w:rsidRPr="00960856" w:rsidRDefault="004F454C" w:rsidP="004A288F">
      <w:pPr>
        <w:jc w:val="center"/>
        <w:rPr>
          <w:b/>
          <w:bCs/>
          <w:lang w:val="en-GB"/>
        </w:rPr>
      </w:pPr>
    </w:p>
    <w:p w:rsidR="004F454C" w:rsidRPr="00960856" w:rsidRDefault="004F454C" w:rsidP="004A288F">
      <w:pPr>
        <w:jc w:val="center"/>
        <w:rPr>
          <w:b/>
          <w:bCs/>
          <w:lang w:val="en-GB"/>
        </w:rPr>
      </w:pPr>
    </w:p>
    <w:p w:rsidR="004F454C" w:rsidRPr="00960856" w:rsidRDefault="004F454C" w:rsidP="004A288F">
      <w:pPr>
        <w:jc w:val="center"/>
        <w:rPr>
          <w:b/>
          <w:bCs/>
          <w:lang w:val="en-GB"/>
        </w:rPr>
      </w:pPr>
    </w:p>
    <w:p w:rsidR="004F454C" w:rsidRPr="00960856" w:rsidRDefault="004F454C" w:rsidP="004A288F">
      <w:pPr>
        <w:jc w:val="center"/>
        <w:rPr>
          <w:b/>
          <w:bCs/>
          <w:lang w:val="en-GB"/>
        </w:rPr>
      </w:pPr>
      <w:r w:rsidRPr="00960856">
        <w:rPr>
          <w:b/>
          <w:bCs/>
          <w:lang w:val="en-GB"/>
        </w:rPr>
        <w:t>THE [names of the National Authorities of the Sponsoring Nations, in alphabetical order]</w:t>
      </w:r>
    </w:p>
    <w:p w:rsidR="004F454C" w:rsidRPr="00960856" w:rsidRDefault="004F454C" w:rsidP="004A288F">
      <w:pPr>
        <w:jc w:val="center"/>
        <w:rPr>
          <w:b/>
          <w:bCs/>
          <w:lang w:val="en-GB"/>
        </w:rPr>
      </w:pPr>
    </w:p>
    <w:p w:rsidR="004F454C" w:rsidRPr="00960856" w:rsidRDefault="004F454C" w:rsidP="004A288F">
      <w:pPr>
        <w:jc w:val="center"/>
        <w:rPr>
          <w:b/>
          <w:bCs/>
          <w:lang w:val="en-GB"/>
        </w:rPr>
      </w:pPr>
      <w:r w:rsidRPr="00960856">
        <w:rPr>
          <w:b/>
          <w:bCs/>
          <w:lang w:val="en-GB"/>
        </w:rPr>
        <w:t>…</w:t>
      </w:r>
    </w:p>
    <w:p w:rsidR="004F454C" w:rsidRPr="00960856" w:rsidRDefault="004F454C" w:rsidP="004A288F">
      <w:pPr>
        <w:jc w:val="center"/>
        <w:rPr>
          <w:b/>
          <w:bCs/>
          <w:lang w:val="en-GB"/>
        </w:rPr>
      </w:pPr>
    </w:p>
    <w:p w:rsidR="004F454C" w:rsidRPr="00960856" w:rsidRDefault="004F454C" w:rsidP="004A288F">
      <w:pPr>
        <w:jc w:val="center"/>
        <w:rPr>
          <w:b/>
          <w:bCs/>
          <w:lang w:val="en-GB"/>
        </w:rPr>
      </w:pPr>
    </w:p>
    <w:p w:rsidR="004F454C" w:rsidRPr="00960856" w:rsidRDefault="004F454C" w:rsidP="004A288F">
      <w:pPr>
        <w:tabs>
          <w:tab w:val="left" w:pos="1948"/>
          <w:tab w:val="center" w:pos="4320"/>
        </w:tabs>
        <w:jc w:val="center"/>
        <w:rPr>
          <w:b/>
          <w:bCs/>
          <w:lang w:val="en-GB"/>
        </w:rPr>
      </w:pPr>
      <w:r w:rsidRPr="00960856">
        <w:rPr>
          <w:b/>
          <w:bCs/>
          <w:lang w:val="en-GB"/>
        </w:rPr>
        <w:t>AND</w:t>
      </w:r>
    </w:p>
    <w:p w:rsidR="004F454C" w:rsidRPr="00960856" w:rsidRDefault="004F454C" w:rsidP="004A288F">
      <w:pPr>
        <w:jc w:val="center"/>
        <w:rPr>
          <w:b/>
          <w:bCs/>
          <w:lang w:val="en-GB"/>
        </w:rPr>
      </w:pPr>
    </w:p>
    <w:p w:rsidR="004F454C" w:rsidRPr="00960856" w:rsidRDefault="004F454C" w:rsidP="004A288F">
      <w:pPr>
        <w:jc w:val="center"/>
        <w:rPr>
          <w:b/>
          <w:bCs/>
          <w:lang w:val="en-GB"/>
        </w:rPr>
      </w:pPr>
      <w:r w:rsidRPr="00960856">
        <w:rPr>
          <w:b/>
          <w:bCs/>
          <w:lang w:val="en-GB"/>
        </w:rPr>
        <w:t>HEADQUARTERS, SUPREME ALLIED COMMANDER TRANSFORMATION</w:t>
      </w:r>
    </w:p>
    <w:p w:rsidR="004F454C" w:rsidRPr="00960856" w:rsidRDefault="004F454C" w:rsidP="004A288F">
      <w:pPr>
        <w:jc w:val="center"/>
        <w:rPr>
          <w:b/>
          <w:bCs/>
          <w:lang w:val="en-GB"/>
        </w:rPr>
      </w:pPr>
    </w:p>
    <w:p w:rsidR="004F454C" w:rsidRPr="00960856" w:rsidRDefault="004F454C" w:rsidP="004A288F">
      <w:pPr>
        <w:jc w:val="center"/>
        <w:rPr>
          <w:b/>
          <w:bCs/>
          <w:lang w:val="en-GB"/>
        </w:rPr>
      </w:pPr>
    </w:p>
    <w:p w:rsidR="004F454C" w:rsidRPr="00960856" w:rsidRDefault="004F454C" w:rsidP="004A288F">
      <w:pPr>
        <w:jc w:val="center"/>
        <w:rPr>
          <w:b/>
          <w:bCs/>
          <w:lang w:val="en-GB"/>
        </w:rPr>
      </w:pPr>
      <w:r w:rsidRPr="00960856">
        <w:rPr>
          <w:b/>
          <w:bCs/>
          <w:lang w:val="en-GB"/>
        </w:rPr>
        <w:t>CONCERNING</w:t>
      </w:r>
    </w:p>
    <w:p w:rsidR="004F454C" w:rsidRPr="00960856" w:rsidRDefault="004F454C" w:rsidP="004A288F">
      <w:pPr>
        <w:jc w:val="center"/>
        <w:rPr>
          <w:b/>
          <w:bCs/>
          <w:lang w:val="en-GB"/>
        </w:rPr>
      </w:pPr>
    </w:p>
    <w:p w:rsidR="004F454C" w:rsidRPr="00960856" w:rsidRDefault="004F454C" w:rsidP="004A288F">
      <w:pPr>
        <w:jc w:val="center"/>
        <w:rPr>
          <w:b/>
          <w:bCs/>
          <w:lang w:val="en-GB"/>
        </w:rPr>
      </w:pPr>
    </w:p>
    <w:p w:rsidR="004F454C" w:rsidRPr="00960856" w:rsidRDefault="004F454C" w:rsidP="004A288F">
      <w:pPr>
        <w:jc w:val="center"/>
        <w:rPr>
          <w:b/>
          <w:bCs/>
          <w:lang w:val="en-GB"/>
        </w:rPr>
      </w:pPr>
      <w:r w:rsidRPr="00960856">
        <w:rPr>
          <w:b/>
          <w:bCs/>
          <w:lang w:val="en-GB"/>
        </w:rPr>
        <w:t xml:space="preserve">THE FUNCTIONAL RELATIONSHIP REGARDING </w:t>
      </w:r>
    </w:p>
    <w:p w:rsidR="004F454C" w:rsidRPr="00960856" w:rsidRDefault="004F454C" w:rsidP="004A288F">
      <w:pPr>
        <w:jc w:val="center"/>
        <w:rPr>
          <w:b/>
          <w:bCs/>
          <w:lang w:val="en-GB"/>
        </w:rPr>
      </w:pPr>
      <w:r w:rsidRPr="00960856">
        <w:rPr>
          <w:b/>
          <w:bCs/>
          <w:lang w:val="en-GB"/>
        </w:rPr>
        <w:t xml:space="preserve">THE </w:t>
      </w:r>
      <w:r w:rsidR="00B43399" w:rsidRPr="00960856">
        <w:rPr>
          <w:b/>
          <w:bCs/>
          <w:lang w:val="en-GB"/>
        </w:rPr>
        <w:t xml:space="preserve">NATO </w:t>
      </w:r>
      <w:r w:rsidR="00B43399" w:rsidRPr="00960856">
        <w:rPr>
          <w:b/>
          <w:color w:val="000000"/>
          <w:lang w:val="en-GB" w:eastAsia="pl-PL"/>
        </w:rPr>
        <w:t>STRATEGIC COMMUNICATIONS</w:t>
      </w:r>
      <w:r w:rsidRPr="00960856">
        <w:rPr>
          <w:b/>
          <w:bCs/>
          <w:lang w:val="en-GB"/>
        </w:rPr>
        <w:t xml:space="preserve"> CENTRE OF EXCELLENCE</w:t>
      </w:r>
    </w:p>
    <w:p w:rsidR="004F454C" w:rsidRPr="00960856" w:rsidRDefault="004F454C" w:rsidP="004A288F">
      <w:pPr>
        <w:jc w:val="center"/>
        <w:rPr>
          <w:b/>
          <w:bCs/>
          <w:lang w:val="en-GB"/>
        </w:rPr>
      </w:pPr>
    </w:p>
    <w:p w:rsidR="004F454C" w:rsidRPr="00960856" w:rsidRDefault="004F454C" w:rsidP="004A288F">
      <w:pPr>
        <w:jc w:val="center"/>
        <w:rPr>
          <w:b/>
          <w:bCs/>
          <w:lang w:val="en-GB"/>
        </w:rPr>
      </w:pPr>
    </w:p>
    <w:p w:rsidR="004F454C" w:rsidRPr="00960856" w:rsidRDefault="004F454C" w:rsidP="004A288F">
      <w:pPr>
        <w:pStyle w:val="BodyText2"/>
        <w:tabs>
          <w:tab w:val="left" w:pos="5220"/>
        </w:tabs>
        <w:ind w:left="700"/>
        <w:jc w:val="center"/>
        <w:rPr>
          <w:rFonts w:ascii="Times New Roman" w:hAnsi="Times New Roman"/>
          <w:b/>
          <w:sz w:val="24"/>
          <w:szCs w:val="24"/>
          <w:lang w:val="en-GB"/>
        </w:rPr>
      </w:pPr>
    </w:p>
    <w:p w:rsidR="004F454C" w:rsidRPr="00960856" w:rsidRDefault="004F454C" w:rsidP="004A288F">
      <w:pPr>
        <w:pStyle w:val="BodyText2"/>
        <w:tabs>
          <w:tab w:val="left" w:pos="5220"/>
        </w:tabs>
        <w:ind w:left="700"/>
        <w:jc w:val="center"/>
        <w:rPr>
          <w:rFonts w:ascii="Times New Roman" w:hAnsi="Times New Roman"/>
          <w:b/>
          <w:sz w:val="24"/>
          <w:szCs w:val="24"/>
          <w:lang w:val="en-GB"/>
        </w:rPr>
      </w:pPr>
    </w:p>
    <w:p w:rsidR="004F454C" w:rsidRPr="00960856" w:rsidRDefault="004F454C" w:rsidP="004A288F">
      <w:pPr>
        <w:pStyle w:val="BodyText2"/>
        <w:tabs>
          <w:tab w:val="left" w:pos="5220"/>
        </w:tabs>
        <w:ind w:left="700"/>
        <w:jc w:val="center"/>
        <w:rPr>
          <w:rFonts w:ascii="Times New Roman" w:hAnsi="Times New Roman"/>
          <w:b/>
          <w:sz w:val="24"/>
          <w:szCs w:val="24"/>
          <w:lang w:val="en-GB"/>
        </w:rPr>
      </w:pPr>
    </w:p>
    <w:p w:rsidR="004F454C" w:rsidRPr="00960856" w:rsidRDefault="004F454C" w:rsidP="004A288F">
      <w:pPr>
        <w:pStyle w:val="BodyText2"/>
        <w:tabs>
          <w:tab w:val="left" w:pos="5220"/>
        </w:tabs>
        <w:ind w:left="700"/>
        <w:jc w:val="center"/>
        <w:rPr>
          <w:rFonts w:ascii="Times New Roman" w:hAnsi="Times New Roman"/>
          <w:b/>
          <w:sz w:val="24"/>
          <w:szCs w:val="24"/>
          <w:lang w:val="en-GB"/>
        </w:rPr>
      </w:pPr>
    </w:p>
    <w:p w:rsidR="004F454C" w:rsidRPr="00960856" w:rsidRDefault="004F454C" w:rsidP="004A288F">
      <w:pPr>
        <w:pStyle w:val="BodyText2"/>
        <w:tabs>
          <w:tab w:val="left" w:pos="5220"/>
        </w:tabs>
        <w:ind w:left="700"/>
        <w:jc w:val="right"/>
        <w:rPr>
          <w:rFonts w:ascii="Times New Roman" w:hAnsi="Times New Roman"/>
          <w:b/>
          <w:sz w:val="24"/>
          <w:szCs w:val="24"/>
          <w:lang w:val="en-GB"/>
        </w:rPr>
      </w:pPr>
    </w:p>
    <w:p w:rsidR="004F454C" w:rsidRPr="00960856" w:rsidRDefault="004F454C" w:rsidP="004A288F">
      <w:pPr>
        <w:pStyle w:val="BodyText2"/>
        <w:tabs>
          <w:tab w:val="left" w:pos="5220"/>
        </w:tabs>
        <w:rPr>
          <w:rFonts w:ascii="Times New Roman" w:hAnsi="Times New Roman"/>
          <w:b/>
          <w:bCs/>
          <w:lang w:val="en-GB"/>
        </w:rPr>
      </w:pPr>
      <w:r w:rsidRPr="00960856">
        <w:rPr>
          <w:rFonts w:ascii="Times New Roman" w:hAnsi="Times New Roman"/>
          <w:b/>
          <w:sz w:val="24"/>
          <w:szCs w:val="24"/>
          <w:lang w:val="en-GB"/>
        </w:rPr>
        <w:br w:type="page"/>
      </w:r>
      <w:r w:rsidRPr="00960856">
        <w:rPr>
          <w:rFonts w:ascii="Times New Roman" w:hAnsi="Times New Roman"/>
          <w:b/>
          <w:bCs/>
          <w:lang w:val="en-GB"/>
        </w:rPr>
        <w:lastRenderedPageBreak/>
        <w:t>THE [name of the National Authority] OF [name of the Joining Nation]</w:t>
      </w:r>
    </w:p>
    <w:p w:rsidR="004F454C" w:rsidRPr="00960856" w:rsidRDefault="004F454C" w:rsidP="004A288F">
      <w:pPr>
        <w:jc w:val="both"/>
        <w:rPr>
          <w:b/>
          <w:bCs/>
          <w:lang w:val="en-GB"/>
        </w:rPr>
      </w:pPr>
    </w:p>
    <w:p w:rsidR="004F454C" w:rsidRPr="00960856" w:rsidRDefault="004F454C" w:rsidP="004A288F">
      <w:pPr>
        <w:jc w:val="both"/>
        <w:rPr>
          <w:bCs/>
          <w:lang w:val="en-GB"/>
        </w:rPr>
      </w:pPr>
      <w:r w:rsidRPr="00960856">
        <w:rPr>
          <w:bCs/>
          <w:lang w:val="en-GB"/>
        </w:rPr>
        <w:t xml:space="preserve">HAVING DECIDED to broaden its participation in NATO’s overall </w:t>
      </w:r>
      <w:r w:rsidR="00504B5D" w:rsidRPr="00960856">
        <w:rPr>
          <w:bCs/>
          <w:lang w:val="en-GB"/>
        </w:rPr>
        <w:t>strategic communications</w:t>
      </w:r>
      <w:r w:rsidR="00504B5D" w:rsidRPr="00960856">
        <w:rPr>
          <w:b/>
          <w:bCs/>
          <w:lang w:val="en-GB"/>
        </w:rPr>
        <w:t xml:space="preserve"> </w:t>
      </w:r>
      <w:r w:rsidRPr="00960856">
        <w:rPr>
          <w:bCs/>
          <w:lang w:val="en-GB"/>
        </w:rPr>
        <w:t>transformation efforts; and</w:t>
      </w:r>
    </w:p>
    <w:p w:rsidR="004F454C" w:rsidRPr="00960856" w:rsidRDefault="004F454C" w:rsidP="004A288F">
      <w:pPr>
        <w:jc w:val="both"/>
        <w:rPr>
          <w:bCs/>
          <w:lang w:val="en-GB"/>
        </w:rPr>
      </w:pPr>
    </w:p>
    <w:p w:rsidR="004F454C" w:rsidRPr="00960856" w:rsidRDefault="004F454C" w:rsidP="004A288F">
      <w:pPr>
        <w:jc w:val="both"/>
        <w:rPr>
          <w:bCs/>
          <w:lang w:val="en-GB"/>
        </w:rPr>
      </w:pPr>
      <w:r w:rsidRPr="00960856">
        <w:rPr>
          <w:bCs/>
          <w:lang w:val="en-GB"/>
        </w:rPr>
        <w:t>CONSIDERING its participation in the</w:t>
      </w:r>
      <w:r w:rsidR="005D62FB" w:rsidRPr="00960856">
        <w:rPr>
          <w:bCs/>
          <w:lang w:val="en-GB"/>
        </w:rPr>
        <w:t xml:space="preserve"> </w:t>
      </w:r>
      <w:r w:rsidR="005D62FB" w:rsidRPr="00960856">
        <w:rPr>
          <w:snapToGrid w:val="0"/>
          <w:lang w:val="en-GB" w:eastAsia="de-DE"/>
        </w:rPr>
        <w:t>NATO</w:t>
      </w:r>
      <w:r w:rsidRPr="00960856">
        <w:rPr>
          <w:bCs/>
          <w:lang w:val="en-GB"/>
        </w:rPr>
        <w:t xml:space="preserve"> </w:t>
      </w:r>
      <w:r w:rsidR="0071070C" w:rsidRPr="00960856">
        <w:rPr>
          <w:bCs/>
          <w:lang w:val="en-GB"/>
        </w:rPr>
        <w:t>StratCom</w:t>
      </w:r>
      <w:r w:rsidR="00504B5D" w:rsidRPr="00960856">
        <w:rPr>
          <w:bCs/>
          <w:lang w:val="en-GB"/>
        </w:rPr>
        <w:t xml:space="preserve"> </w:t>
      </w:r>
      <w:r w:rsidRPr="00960856">
        <w:rPr>
          <w:bCs/>
          <w:lang w:val="en-GB"/>
        </w:rPr>
        <w:t xml:space="preserve">COE, located in </w:t>
      </w:r>
      <w:r w:rsidR="00504B5D" w:rsidRPr="00960856">
        <w:rPr>
          <w:bCs/>
          <w:lang w:val="en-GB"/>
        </w:rPr>
        <w:t>Republic of Latvia</w:t>
      </w:r>
      <w:r w:rsidRPr="00960856">
        <w:rPr>
          <w:bCs/>
          <w:lang w:val="en-GB"/>
        </w:rPr>
        <w:t xml:space="preserve"> as a Sponsoring Nation as agreed in the Note of Joining to participate in the Memorandum of Understanding among </w:t>
      </w:r>
      <w:r w:rsidRPr="00960856">
        <w:rPr>
          <w:b/>
          <w:bCs/>
          <w:lang w:val="en-GB"/>
        </w:rPr>
        <w:t>[names of the Participants to the Operational COE MOU]</w:t>
      </w:r>
      <w:r w:rsidRPr="00960856">
        <w:rPr>
          <w:bCs/>
          <w:lang w:val="en-GB"/>
        </w:rPr>
        <w:t xml:space="preserve"> concerning the Establishment, Administration and Operation of </w:t>
      </w:r>
      <w:r w:rsidR="00504B5D" w:rsidRPr="00960856">
        <w:rPr>
          <w:bCs/>
          <w:lang w:val="en-GB"/>
        </w:rPr>
        <w:t xml:space="preserve">the </w:t>
      </w:r>
      <w:r w:rsidR="005D62FB" w:rsidRPr="00960856">
        <w:rPr>
          <w:snapToGrid w:val="0"/>
          <w:lang w:val="en-GB" w:eastAsia="de-DE"/>
        </w:rPr>
        <w:t>NATO</w:t>
      </w:r>
      <w:r w:rsidR="005D62FB" w:rsidRPr="00960856">
        <w:rPr>
          <w:bCs/>
          <w:lang w:val="en-GB"/>
        </w:rPr>
        <w:t xml:space="preserve"> </w:t>
      </w:r>
      <w:r w:rsidR="0071070C" w:rsidRPr="00960856">
        <w:rPr>
          <w:bCs/>
          <w:lang w:val="en-GB"/>
        </w:rPr>
        <w:t>StratCom</w:t>
      </w:r>
      <w:r w:rsidRPr="00960856">
        <w:rPr>
          <w:bCs/>
          <w:lang w:val="en-GB"/>
        </w:rPr>
        <w:t xml:space="preserve"> COE signed on </w:t>
      </w:r>
      <w:r w:rsidRPr="00960856">
        <w:rPr>
          <w:b/>
          <w:bCs/>
          <w:lang w:val="en-GB"/>
        </w:rPr>
        <w:t>[date of signing of the COE Operational MOU]</w:t>
      </w:r>
      <w:r w:rsidRPr="00960856">
        <w:rPr>
          <w:bCs/>
          <w:lang w:val="en-GB"/>
        </w:rPr>
        <w:t>;</w:t>
      </w:r>
    </w:p>
    <w:p w:rsidR="004F454C" w:rsidRPr="00960856" w:rsidRDefault="004F454C" w:rsidP="004A288F">
      <w:pPr>
        <w:jc w:val="both"/>
        <w:rPr>
          <w:bCs/>
          <w:lang w:val="en-GB"/>
        </w:rPr>
      </w:pPr>
    </w:p>
    <w:p w:rsidR="004F454C" w:rsidRPr="00960856" w:rsidRDefault="004F454C" w:rsidP="004A288F">
      <w:pPr>
        <w:jc w:val="both"/>
        <w:rPr>
          <w:bCs/>
          <w:lang w:val="en-GB"/>
        </w:rPr>
      </w:pPr>
      <w:r w:rsidRPr="00960856">
        <w:rPr>
          <w:bCs/>
          <w:lang w:val="en-GB"/>
        </w:rPr>
        <w:t xml:space="preserve">CONSIDERING </w:t>
      </w:r>
      <w:r w:rsidRPr="00960856">
        <w:rPr>
          <w:b/>
          <w:bCs/>
          <w:lang w:val="en-GB"/>
        </w:rPr>
        <w:t>[additional considerations]</w:t>
      </w:r>
      <w:r w:rsidRPr="00960856">
        <w:rPr>
          <w:bCs/>
          <w:lang w:val="en-GB"/>
        </w:rPr>
        <w:t>;</w:t>
      </w:r>
    </w:p>
    <w:p w:rsidR="004F454C" w:rsidRPr="00960856" w:rsidRDefault="004F454C" w:rsidP="004A288F">
      <w:pPr>
        <w:jc w:val="both"/>
        <w:rPr>
          <w:bCs/>
          <w:lang w:val="en-GB"/>
        </w:rPr>
      </w:pPr>
    </w:p>
    <w:p w:rsidR="004F454C" w:rsidRPr="00960856" w:rsidRDefault="004F454C" w:rsidP="004A288F">
      <w:pPr>
        <w:jc w:val="both"/>
        <w:rPr>
          <w:bCs/>
          <w:lang w:val="en-GB"/>
        </w:rPr>
      </w:pPr>
      <w:r w:rsidRPr="00960856">
        <w:rPr>
          <w:bCs/>
          <w:lang w:val="en-GB"/>
        </w:rPr>
        <w:t xml:space="preserve">ELECTS to participate in the Memorandum of Understanding among </w:t>
      </w:r>
      <w:r w:rsidRPr="00960856">
        <w:rPr>
          <w:b/>
          <w:bCs/>
          <w:lang w:val="en-GB"/>
        </w:rPr>
        <w:t>[names of the Sponsoring Nations to the COE Functional MOU]</w:t>
      </w:r>
      <w:r w:rsidRPr="00960856">
        <w:rPr>
          <w:bCs/>
          <w:lang w:val="en-GB"/>
        </w:rPr>
        <w:t xml:space="preserve">, as well as Headquarters, </w:t>
      </w:r>
      <w:r w:rsidRPr="00960856">
        <w:rPr>
          <w:lang w:val="en-GB"/>
        </w:rPr>
        <w:t>Supreme Allied Commander Transformation,</w:t>
      </w:r>
      <w:r w:rsidRPr="00960856">
        <w:rPr>
          <w:bCs/>
          <w:lang w:val="en-GB"/>
        </w:rPr>
        <w:t xml:space="preserve"> concerning the Functional Relationship regarding the </w:t>
      </w:r>
      <w:r w:rsidR="005D62FB" w:rsidRPr="00960856">
        <w:rPr>
          <w:snapToGrid w:val="0"/>
          <w:lang w:val="en-GB" w:eastAsia="de-DE"/>
        </w:rPr>
        <w:t>NATO</w:t>
      </w:r>
      <w:r w:rsidR="005D62FB" w:rsidRPr="00960856">
        <w:rPr>
          <w:bCs/>
          <w:lang w:val="en-GB"/>
        </w:rPr>
        <w:t xml:space="preserve"> </w:t>
      </w:r>
      <w:r w:rsidR="0071070C" w:rsidRPr="00960856">
        <w:rPr>
          <w:bCs/>
          <w:lang w:val="en-GB"/>
        </w:rPr>
        <w:t>StratCom</w:t>
      </w:r>
      <w:r w:rsidR="00504B5D" w:rsidRPr="00960856">
        <w:rPr>
          <w:bCs/>
          <w:lang w:val="en-GB"/>
        </w:rPr>
        <w:t xml:space="preserve"> </w:t>
      </w:r>
      <w:r w:rsidRPr="00960856">
        <w:rPr>
          <w:bCs/>
          <w:lang w:val="en-GB"/>
        </w:rPr>
        <w:t xml:space="preserve">COE, which came into effect on </w:t>
      </w:r>
      <w:r w:rsidRPr="00960856">
        <w:rPr>
          <w:b/>
          <w:bCs/>
          <w:lang w:val="en-GB"/>
        </w:rPr>
        <w:t>[date of entry into force of the COE Functional MOU]</w:t>
      </w:r>
      <w:r w:rsidRPr="00960856">
        <w:rPr>
          <w:bCs/>
          <w:lang w:val="en-GB"/>
        </w:rPr>
        <w:t>.</w:t>
      </w:r>
    </w:p>
    <w:p w:rsidR="004F454C" w:rsidRPr="00960856" w:rsidRDefault="004F454C" w:rsidP="004A288F">
      <w:pPr>
        <w:jc w:val="both"/>
        <w:rPr>
          <w:bCs/>
          <w:lang w:val="en-GB"/>
        </w:rPr>
      </w:pPr>
    </w:p>
    <w:p w:rsidR="004F454C" w:rsidRPr="00960856" w:rsidRDefault="004F454C" w:rsidP="004A288F">
      <w:pPr>
        <w:jc w:val="both"/>
        <w:rPr>
          <w:bCs/>
          <w:lang w:val="en-GB"/>
        </w:rPr>
      </w:pPr>
    </w:p>
    <w:p w:rsidR="004F454C" w:rsidRPr="00960856" w:rsidRDefault="004F454C" w:rsidP="004A288F">
      <w:pPr>
        <w:jc w:val="both"/>
        <w:rPr>
          <w:b/>
          <w:bCs/>
          <w:lang w:val="en-GB"/>
        </w:rPr>
      </w:pPr>
      <w:r w:rsidRPr="00960856">
        <w:rPr>
          <w:bCs/>
          <w:lang w:val="en-GB"/>
        </w:rPr>
        <w:t xml:space="preserve">For the </w:t>
      </w:r>
      <w:r w:rsidRPr="00960856">
        <w:rPr>
          <w:b/>
          <w:bCs/>
          <w:lang w:val="en-GB"/>
        </w:rPr>
        <w:t xml:space="preserve">[name of the National Authority] </w:t>
      </w:r>
      <w:r w:rsidRPr="00960856">
        <w:rPr>
          <w:bCs/>
          <w:lang w:val="en-GB"/>
        </w:rPr>
        <w:t>of</w:t>
      </w:r>
      <w:r w:rsidRPr="00960856">
        <w:rPr>
          <w:b/>
          <w:bCs/>
          <w:lang w:val="en-GB"/>
        </w:rPr>
        <w:t xml:space="preserve"> [name of the Joining Nation]</w:t>
      </w:r>
      <w:r w:rsidR="006B105D" w:rsidRPr="00960856">
        <w:rPr>
          <w:b/>
          <w:bCs/>
          <w:lang w:val="en-GB"/>
        </w:rPr>
        <w:t xml:space="preserve">: </w:t>
      </w:r>
    </w:p>
    <w:p w:rsidR="004F454C" w:rsidRPr="00960856" w:rsidRDefault="004F454C" w:rsidP="004A288F">
      <w:pPr>
        <w:jc w:val="both"/>
        <w:rPr>
          <w:bCs/>
          <w:lang w:val="en-GB"/>
        </w:rPr>
      </w:pPr>
    </w:p>
    <w:p w:rsidR="004F454C" w:rsidRPr="00960856" w:rsidRDefault="004F454C" w:rsidP="004A288F">
      <w:pPr>
        <w:jc w:val="both"/>
        <w:rPr>
          <w:bCs/>
          <w:lang w:val="en-GB"/>
        </w:rPr>
      </w:pP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Place/Date: ____________</w:t>
      </w:r>
    </w:p>
    <w:p w:rsidR="004F454C" w:rsidRPr="00960856" w:rsidRDefault="004F454C" w:rsidP="004A288F">
      <w:pPr>
        <w:jc w:val="both"/>
        <w:rPr>
          <w:b/>
          <w:bCs/>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6B105D" w:rsidRPr="00960856" w:rsidRDefault="006B105D" w:rsidP="004A288F">
      <w:pPr>
        <w:pStyle w:val="BodyText2"/>
        <w:tabs>
          <w:tab w:val="left" w:pos="5220"/>
        </w:tabs>
        <w:ind w:left="700"/>
        <w:jc w:val="both"/>
        <w:rPr>
          <w:rFonts w:ascii="Times New Roman" w:hAnsi="Times New Roman"/>
          <w:sz w:val="24"/>
          <w:szCs w:val="24"/>
          <w:lang w:val="en-GB"/>
        </w:rPr>
      </w:pPr>
    </w:p>
    <w:p w:rsidR="006B105D" w:rsidRPr="00960856" w:rsidRDefault="006B105D"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right"/>
        <w:rPr>
          <w:rFonts w:ascii="Times New Roman" w:hAnsi="Times New Roman"/>
          <w:b/>
          <w:sz w:val="24"/>
          <w:szCs w:val="24"/>
          <w:lang w:val="en-GB"/>
        </w:rPr>
      </w:pPr>
      <w:r w:rsidRPr="00960856">
        <w:rPr>
          <w:rFonts w:ascii="Times New Roman" w:hAnsi="Times New Roman"/>
          <w:sz w:val="24"/>
          <w:szCs w:val="24"/>
          <w:lang w:val="en-GB"/>
        </w:rPr>
        <w:t>Page 2 /</w:t>
      </w:r>
      <w:r w:rsidRPr="00960856">
        <w:rPr>
          <w:rFonts w:ascii="Times New Roman" w:hAnsi="Times New Roman"/>
          <w:b/>
          <w:sz w:val="24"/>
          <w:szCs w:val="24"/>
          <w:lang w:val="en-GB"/>
        </w:rPr>
        <w:t xml:space="preserve"> [total number of pages]</w:t>
      </w:r>
    </w:p>
    <w:p w:rsidR="004F454C" w:rsidRPr="00960856" w:rsidRDefault="004F454C" w:rsidP="004A288F">
      <w:pPr>
        <w:pStyle w:val="BodyText2"/>
        <w:tabs>
          <w:tab w:val="left" w:pos="5220"/>
        </w:tabs>
        <w:ind w:left="700"/>
        <w:jc w:val="both"/>
        <w:rPr>
          <w:rFonts w:ascii="Times New Roman" w:hAnsi="Times New Roman"/>
          <w:bCs/>
          <w:sz w:val="24"/>
          <w:szCs w:val="24"/>
          <w:lang w:val="en-GB"/>
        </w:rPr>
      </w:pPr>
      <w:r w:rsidRPr="00960856">
        <w:rPr>
          <w:rFonts w:ascii="Times New Roman" w:hAnsi="Times New Roman"/>
          <w:b/>
          <w:sz w:val="24"/>
          <w:szCs w:val="24"/>
          <w:lang w:val="en-GB"/>
        </w:rPr>
        <w:br w:type="page"/>
      </w:r>
      <w:r w:rsidRPr="00960856">
        <w:rPr>
          <w:rFonts w:ascii="Times New Roman" w:hAnsi="Times New Roman"/>
          <w:sz w:val="24"/>
          <w:szCs w:val="24"/>
          <w:lang w:val="en-GB"/>
        </w:rPr>
        <w:lastRenderedPageBreak/>
        <w:t xml:space="preserve">The </w:t>
      </w:r>
      <w:r w:rsidRPr="00960856">
        <w:rPr>
          <w:rFonts w:ascii="Times New Roman" w:hAnsi="Times New Roman"/>
          <w:b/>
          <w:bCs/>
          <w:sz w:val="24"/>
          <w:szCs w:val="24"/>
          <w:lang w:val="en-GB"/>
        </w:rPr>
        <w:t>[names of the Participants to the COE Functional MOU except HQ SACT]</w:t>
      </w:r>
      <w:r w:rsidRPr="00960856">
        <w:rPr>
          <w:rFonts w:ascii="Times New Roman" w:hAnsi="Times New Roman"/>
          <w:bCs/>
          <w:sz w:val="24"/>
          <w:szCs w:val="24"/>
          <w:lang w:val="en-GB"/>
        </w:rPr>
        <w:t xml:space="preserve">, as well as Headquarters, </w:t>
      </w:r>
      <w:r w:rsidRPr="00960856">
        <w:rPr>
          <w:rFonts w:ascii="Times New Roman" w:hAnsi="Times New Roman"/>
          <w:sz w:val="24"/>
          <w:szCs w:val="24"/>
          <w:lang w:val="en-GB"/>
        </w:rPr>
        <w:t>Supreme Allied Commander Transformation,</w:t>
      </w:r>
      <w:r w:rsidRPr="00960856">
        <w:rPr>
          <w:rFonts w:ascii="Times New Roman" w:hAnsi="Times New Roman"/>
          <w:bCs/>
          <w:sz w:val="24"/>
          <w:szCs w:val="24"/>
          <w:lang w:val="en-GB"/>
        </w:rPr>
        <w:t xml:space="preserve"> as the Participants to the </w:t>
      </w:r>
      <w:r w:rsidR="005D62FB" w:rsidRPr="00960856">
        <w:rPr>
          <w:rFonts w:ascii="Times New Roman" w:hAnsi="Times New Roman"/>
          <w:snapToGrid w:val="0"/>
          <w:lang w:val="en-GB" w:eastAsia="de-DE"/>
        </w:rPr>
        <w:t>NATO</w:t>
      </w:r>
      <w:r w:rsidR="005D62FB" w:rsidRPr="00960856">
        <w:rPr>
          <w:rFonts w:ascii="Times New Roman" w:hAnsi="Times New Roman"/>
          <w:bCs/>
          <w:lang w:val="en-GB"/>
        </w:rPr>
        <w:t xml:space="preserve"> </w:t>
      </w:r>
      <w:r w:rsidR="0071070C" w:rsidRPr="00960856">
        <w:rPr>
          <w:rFonts w:ascii="Times New Roman" w:hAnsi="Times New Roman"/>
          <w:bCs/>
          <w:lang w:val="en-GB"/>
        </w:rPr>
        <w:t>StratCom</w:t>
      </w:r>
      <w:r w:rsidR="00504B5D" w:rsidRPr="00960856">
        <w:rPr>
          <w:rFonts w:ascii="Times New Roman" w:hAnsi="Times New Roman"/>
          <w:bCs/>
          <w:lang w:val="en-GB"/>
        </w:rPr>
        <w:t xml:space="preserve"> </w:t>
      </w:r>
      <w:r w:rsidRPr="00960856">
        <w:rPr>
          <w:rFonts w:ascii="Times New Roman" w:hAnsi="Times New Roman"/>
          <w:bCs/>
          <w:sz w:val="24"/>
          <w:szCs w:val="24"/>
          <w:lang w:val="en-GB"/>
        </w:rPr>
        <w:t>COE Functional MOU,</w:t>
      </w:r>
    </w:p>
    <w:p w:rsidR="004F454C" w:rsidRPr="00960856" w:rsidRDefault="004F454C" w:rsidP="004A288F">
      <w:pPr>
        <w:pStyle w:val="BodyText2"/>
        <w:tabs>
          <w:tab w:val="left" w:pos="5220"/>
        </w:tabs>
        <w:ind w:left="700"/>
        <w:jc w:val="both"/>
        <w:rPr>
          <w:rFonts w:ascii="Times New Roman" w:hAnsi="Times New Roman"/>
          <w:bCs/>
          <w:sz w:val="24"/>
          <w:szCs w:val="24"/>
          <w:lang w:val="en-GB"/>
        </w:rPr>
      </w:pPr>
    </w:p>
    <w:p w:rsidR="004F454C" w:rsidRPr="00960856" w:rsidRDefault="004F454C" w:rsidP="004A288F">
      <w:pPr>
        <w:pStyle w:val="BodyText2"/>
        <w:tabs>
          <w:tab w:val="left" w:pos="5220"/>
        </w:tabs>
        <w:ind w:left="700"/>
        <w:jc w:val="both"/>
        <w:rPr>
          <w:rFonts w:ascii="Times New Roman" w:hAnsi="Times New Roman"/>
          <w:bCs/>
          <w:sz w:val="24"/>
          <w:szCs w:val="24"/>
          <w:lang w:val="en-GB"/>
        </w:rPr>
      </w:pPr>
      <w:r w:rsidRPr="00960856">
        <w:rPr>
          <w:rFonts w:ascii="Times New Roman" w:hAnsi="Times New Roman"/>
          <w:bCs/>
          <w:sz w:val="24"/>
          <w:szCs w:val="24"/>
          <w:lang w:val="en-GB"/>
        </w:rPr>
        <w:t xml:space="preserve">WELCOMING the expressed commitment by the </w:t>
      </w:r>
      <w:r w:rsidRPr="00960856">
        <w:rPr>
          <w:rFonts w:ascii="Times New Roman" w:hAnsi="Times New Roman"/>
          <w:b/>
          <w:bCs/>
          <w:lang w:val="en-GB"/>
        </w:rPr>
        <w:t xml:space="preserve">[name of the National Authority] </w:t>
      </w:r>
      <w:r w:rsidRPr="00960856">
        <w:rPr>
          <w:rFonts w:ascii="Times New Roman" w:hAnsi="Times New Roman"/>
          <w:bCs/>
          <w:sz w:val="24"/>
          <w:szCs w:val="24"/>
          <w:lang w:val="en-GB"/>
        </w:rPr>
        <w:t xml:space="preserve">of </w:t>
      </w:r>
      <w:r w:rsidRPr="00960856">
        <w:rPr>
          <w:rFonts w:ascii="Times New Roman" w:hAnsi="Times New Roman"/>
          <w:b/>
          <w:bCs/>
          <w:sz w:val="24"/>
          <w:szCs w:val="24"/>
          <w:lang w:val="en-GB"/>
        </w:rPr>
        <w:t>[name of the Joining Nation]</w:t>
      </w:r>
      <w:r w:rsidRPr="00960856">
        <w:rPr>
          <w:rFonts w:ascii="Times New Roman" w:hAnsi="Times New Roman"/>
          <w:bCs/>
          <w:sz w:val="24"/>
          <w:szCs w:val="24"/>
          <w:lang w:val="en-GB"/>
        </w:rPr>
        <w:t>;</w:t>
      </w:r>
    </w:p>
    <w:p w:rsidR="004F454C" w:rsidRPr="00960856" w:rsidRDefault="004F454C" w:rsidP="004A288F">
      <w:pPr>
        <w:pStyle w:val="BodyText2"/>
        <w:tabs>
          <w:tab w:val="left" w:pos="5220"/>
        </w:tabs>
        <w:ind w:left="700"/>
        <w:jc w:val="both"/>
        <w:rPr>
          <w:rFonts w:ascii="Times New Roman" w:hAnsi="Times New Roman"/>
          <w:bCs/>
          <w:sz w:val="24"/>
          <w:szCs w:val="24"/>
          <w:lang w:val="en-GB"/>
        </w:rPr>
      </w:pPr>
    </w:p>
    <w:p w:rsidR="004F454C" w:rsidRPr="00960856" w:rsidRDefault="004F454C" w:rsidP="004A288F">
      <w:pPr>
        <w:pStyle w:val="BodyText2"/>
        <w:tabs>
          <w:tab w:val="left" w:pos="5220"/>
        </w:tabs>
        <w:ind w:left="700"/>
        <w:jc w:val="both"/>
        <w:rPr>
          <w:rFonts w:ascii="Times New Roman" w:hAnsi="Times New Roman"/>
          <w:bCs/>
          <w:sz w:val="24"/>
          <w:szCs w:val="24"/>
          <w:lang w:val="en-GB"/>
        </w:rPr>
      </w:pPr>
      <w:r w:rsidRPr="00960856">
        <w:rPr>
          <w:rFonts w:ascii="Times New Roman" w:hAnsi="Times New Roman"/>
          <w:bCs/>
          <w:sz w:val="24"/>
          <w:szCs w:val="24"/>
          <w:lang w:val="en-GB"/>
        </w:rPr>
        <w:t xml:space="preserve">AGREE with the </w:t>
      </w:r>
      <w:r w:rsidRPr="00960856">
        <w:rPr>
          <w:rFonts w:ascii="Times New Roman" w:hAnsi="Times New Roman"/>
          <w:b/>
          <w:bCs/>
          <w:lang w:val="en-GB"/>
        </w:rPr>
        <w:t xml:space="preserve">[name of the National Authority] </w:t>
      </w:r>
      <w:r w:rsidRPr="00960856">
        <w:rPr>
          <w:rFonts w:ascii="Times New Roman" w:hAnsi="Times New Roman"/>
          <w:bCs/>
          <w:sz w:val="24"/>
          <w:szCs w:val="24"/>
          <w:lang w:val="en-GB"/>
        </w:rPr>
        <w:t xml:space="preserve">of </w:t>
      </w:r>
      <w:r w:rsidRPr="00960856">
        <w:rPr>
          <w:rFonts w:ascii="Times New Roman" w:hAnsi="Times New Roman"/>
          <w:b/>
          <w:bCs/>
          <w:sz w:val="24"/>
          <w:szCs w:val="24"/>
          <w:lang w:val="en-GB"/>
        </w:rPr>
        <w:t>[name of the Joining Nation]</w:t>
      </w:r>
      <w:r w:rsidRPr="00960856">
        <w:rPr>
          <w:rFonts w:ascii="Times New Roman" w:hAnsi="Times New Roman"/>
          <w:bCs/>
          <w:sz w:val="24"/>
          <w:szCs w:val="24"/>
          <w:lang w:val="en-GB"/>
        </w:rPr>
        <w:t xml:space="preserve"> joining them as a Participant to the</w:t>
      </w:r>
      <w:r w:rsidR="005D62FB" w:rsidRPr="00960856">
        <w:rPr>
          <w:rFonts w:ascii="Times New Roman" w:hAnsi="Times New Roman"/>
          <w:snapToGrid w:val="0"/>
          <w:lang w:val="en-GB" w:eastAsia="de-DE"/>
        </w:rPr>
        <w:t xml:space="preserve"> NATO</w:t>
      </w:r>
      <w:r w:rsidRPr="00960856">
        <w:rPr>
          <w:rFonts w:ascii="Times New Roman" w:hAnsi="Times New Roman"/>
          <w:bCs/>
          <w:sz w:val="24"/>
          <w:szCs w:val="24"/>
          <w:lang w:val="en-GB"/>
        </w:rPr>
        <w:t xml:space="preserve"> </w:t>
      </w:r>
      <w:r w:rsidR="0071070C" w:rsidRPr="00960856">
        <w:rPr>
          <w:rFonts w:ascii="Times New Roman" w:hAnsi="Times New Roman"/>
          <w:bCs/>
          <w:lang w:val="en-GB"/>
        </w:rPr>
        <w:t>StratCom</w:t>
      </w:r>
      <w:r w:rsidR="00504B5D" w:rsidRPr="00960856">
        <w:rPr>
          <w:rFonts w:ascii="Times New Roman" w:hAnsi="Times New Roman"/>
          <w:bCs/>
          <w:lang w:val="en-GB"/>
        </w:rPr>
        <w:t xml:space="preserve"> </w:t>
      </w:r>
      <w:r w:rsidRPr="00960856">
        <w:rPr>
          <w:rFonts w:ascii="Times New Roman" w:hAnsi="Times New Roman"/>
          <w:bCs/>
          <w:sz w:val="24"/>
          <w:szCs w:val="24"/>
          <w:lang w:val="en-GB"/>
        </w:rPr>
        <w:t>COE Functional MOU under the terms outlined in this Note of Joining.</w:t>
      </w:r>
    </w:p>
    <w:p w:rsidR="004F454C" w:rsidRPr="00960856" w:rsidRDefault="004F454C" w:rsidP="004A288F">
      <w:pPr>
        <w:pStyle w:val="BodyText2"/>
        <w:tabs>
          <w:tab w:val="left" w:pos="5220"/>
        </w:tabs>
        <w:ind w:left="700"/>
        <w:jc w:val="both"/>
        <w:rPr>
          <w:rFonts w:ascii="Times New Roman" w:hAnsi="Times New Roman"/>
          <w:bCs/>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r w:rsidRPr="00960856">
        <w:rPr>
          <w:rFonts w:ascii="Times New Roman" w:hAnsi="Times New Roman"/>
          <w:sz w:val="24"/>
          <w:szCs w:val="24"/>
          <w:lang w:val="en-GB"/>
        </w:rPr>
        <w:t>This Note of Joining will come into effect on the date on which the last signature is appended to it, or to the Note of Joining for</w:t>
      </w:r>
      <w:r w:rsidRPr="00960856">
        <w:rPr>
          <w:rFonts w:ascii="Times New Roman" w:hAnsi="Times New Roman"/>
          <w:bCs/>
          <w:sz w:val="24"/>
          <w:szCs w:val="24"/>
          <w:lang w:val="en-GB"/>
        </w:rPr>
        <w:t xml:space="preserve"> the </w:t>
      </w:r>
      <w:r w:rsidRPr="00960856">
        <w:rPr>
          <w:rFonts w:ascii="Times New Roman" w:hAnsi="Times New Roman"/>
          <w:b/>
          <w:bCs/>
          <w:lang w:val="en-GB"/>
        </w:rPr>
        <w:t xml:space="preserve">[name of the National Authority] </w:t>
      </w:r>
      <w:r w:rsidRPr="00960856">
        <w:rPr>
          <w:rFonts w:ascii="Times New Roman" w:hAnsi="Times New Roman"/>
          <w:bCs/>
          <w:sz w:val="24"/>
          <w:szCs w:val="24"/>
          <w:lang w:val="en-GB"/>
        </w:rPr>
        <w:t>of</w:t>
      </w:r>
      <w:r w:rsidRPr="00960856">
        <w:rPr>
          <w:rFonts w:ascii="Times New Roman" w:hAnsi="Times New Roman"/>
          <w:sz w:val="24"/>
          <w:szCs w:val="24"/>
          <w:lang w:val="en-GB"/>
        </w:rPr>
        <w:t xml:space="preserve"> </w:t>
      </w:r>
      <w:r w:rsidRPr="00960856">
        <w:rPr>
          <w:rFonts w:ascii="Times New Roman" w:hAnsi="Times New Roman"/>
          <w:b/>
          <w:bCs/>
          <w:sz w:val="24"/>
          <w:szCs w:val="24"/>
          <w:lang w:val="en-GB"/>
        </w:rPr>
        <w:t xml:space="preserve">[name of the Joining Nation] </w:t>
      </w:r>
      <w:r w:rsidRPr="00960856">
        <w:rPr>
          <w:rFonts w:ascii="Times New Roman" w:hAnsi="Times New Roman"/>
          <w:bCs/>
          <w:sz w:val="24"/>
          <w:szCs w:val="24"/>
          <w:lang w:val="en-GB"/>
        </w:rPr>
        <w:t>to participate to the</w:t>
      </w:r>
      <w:r w:rsidRPr="00960856">
        <w:rPr>
          <w:rFonts w:ascii="Times New Roman" w:hAnsi="Times New Roman"/>
          <w:b/>
          <w:bCs/>
          <w:sz w:val="24"/>
          <w:szCs w:val="24"/>
          <w:lang w:val="en-GB"/>
        </w:rPr>
        <w:t xml:space="preserve"> </w:t>
      </w:r>
      <w:r w:rsidR="005D62FB" w:rsidRPr="00960856">
        <w:rPr>
          <w:rFonts w:ascii="Times New Roman" w:hAnsi="Times New Roman"/>
          <w:snapToGrid w:val="0"/>
          <w:lang w:val="en-GB" w:eastAsia="de-DE"/>
        </w:rPr>
        <w:t>NATO</w:t>
      </w:r>
      <w:r w:rsidR="005D62FB" w:rsidRPr="00960856">
        <w:rPr>
          <w:rFonts w:ascii="Times New Roman" w:hAnsi="Times New Roman"/>
          <w:bCs/>
          <w:lang w:val="en-GB"/>
        </w:rPr>
        <w:t xml:space="preserve"> </w:t>
      </w:r>
      <w:r w:rsidR="0071070C" w:rsidRPr="00960856">
        <w:rPr>
          <w:rFonts w:ascii="Times New Roman" w:hAnsi="Times New Roman"/>
          <w:bCs/>
          <w:lang w:val="en-GB"/>
        </w:rPr>
        <w:t>StratCom</w:t>
      </w:r>
      <w:r w:rsidR="00504B5D" w:rsidRPr="00960856">
        <w:rPr>
          <w:rFonts w:ascii="Times New Roman" w:hAnsi="Times New Roman"/>
          <w:bCs/>
          <w:sz w:val="24"/>
          <w:szCs w:val="24"/>
          <w:lang w:val="en-GB"/>
        </w:rPr>
        <w:t xml:space="preserve"> </w:t>
      </w:r>
      <w:r w:rsidRPr="00960856">
        <w:rPr>
          <w:rFonts w:ascii="Times New Roman" w:hAnsi="Times New Roman"/>
          <w:bCs/>
          <w:sz w:val="24"/>
          <w:szCs w:val="24"/>
          <w:lang w:val="en-GB"/>
        </w:rPr>
        <w:t>COE Operational MOU</w:t>
      </w:r>
      <w:r w:rsidRPr="00960856">
        <w:rPr>
          <w:rFonts w:ascii="Times New Roman" w:hAnsi="Times New Roman"/>
          <w:sz w:val="24"/>
          <w:szCs w:val="24"/>
          <w:lang w:val="en-GB"/>
        </w:rPr>
        <w:t>.</w:t>
      </w:r>
    </w:p>
    <w:p w:rsidR="004F454C" w:rsidRPr="00960856" w:rsidRDefault="004F454C" w:rsidP="004A288F">
      <w:pPr>
        <w:jc w:val="both"/>
        <w:rPr>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r w:rsidRPr="00960856">
        <w:rPr>
          <w:rFonts w:ascii="Times New Roman" w:hAnsi="Times New Roman"/>
          <w:sz w:val="24"/>
          <w:szCs w:val="24"/>
          <w:lang w:val="en-GB"/>
        </w:rPr>
        <w:t xml:space="preserve">This Note of Joining is signed in one original and in the </w:t>
      </w:r>
      <w:r w:rsidRPr="00960856">
        <w:rPr>
          <w:rFonts w:ascii="Times New Roman" w:hAnsi="Times New Roman"/>
          <w:b/>
          <w:sz w:val="24"/>
          <w:szCs w:val="24"/>
          <w:lang w:val="en-GB"/>
        </w:rPr>
        <w:t>[name of the languages]</w:t>
      </w:r>
      <w:r w:rsidRPr="00960856">
        <w:rPr>
          <w:rFonts w:ascii="Times New Roman" w:hAnsi="Times New Roman"/>
          <w:sz w:val="24"/>
          <w:szCs w:val="24"/>
          <w:lang w:val="en-GB"/>
        </w:rPr>
        <w:t xml:space="preserve"> language(s). The original document will be deposited with </w:t>
      </w:r>
      <w:r w:rsidRPr="00960856">
        <w:rPr>
          <w:rFonts w:ascii="Times New Roman" w:hAnsi="Times New Roman"/>
          <w:bCs/>
          <w:sz w:val="24"/>
          <w:szCs w:val="24"/>
          <w:lang w:val="en-GB"/>
        </w:rPr>
        <w:t xml:space="preserve">HQ SACT, </w:t>
      </w:r>
      <w:r w:rsidRPr="00960856">
        <w:rPr>
          <w:rFonts w:ascii="Times New Roman" w:hAnsi="Times New Roman"/>
          <w:sz w:val="24"/>
          <w:szCs w:val="24"/>
          <w:lang w:val="en-GB"/>
        </w:rPr>
        <w:t>which will provide certified copies to all Participants</w:t>
      </w:r>
      <w:r w:rsidRPr="00960856">
        <w:rPr>
          <w:rFonts w:ascii="Times New Roman" w:hAnsi="Times New Roman"/>
          <w:bCs/>
          <w:sz w:val="24"/>
          <w:szCs w:val="24"/>
          <w:lang w:val="en-GB"/>
        </w:rPr>
        <w:t xml:space="preserve"> to the </w:t>
      </w:r>
      <w:r w:rsidR="005D62FB" w:rsidRPr="00960856">
        <w:rPr>
          <w:rFonts w:ascii="Times New Roman" w:hAnsi="Times New Roman"/>
          <w:snapToGrid w:val="0"/>
          <w:lang w:val="en-GB" w:eastAsia="de-DE"/>
        </w:rPr>
        <w:t>NATO</w:t>
      </w:r>
      <w:r w:rsidR="005D62FB" w:rsidRPr="00960856">
        <w:rPr>
          <w:rFonts w:ascii="Times New Roman" w:hAnsi="Times New Roman"/>
          <w:bCs/>
          <w:lang w:val="en-GB"/>
        </w:rPr>
        <w:t xml:space="preserve"> </w:t>
      </w:r>
      <w:r w:rsidR="0071070C" w:rsidRPr="00960856">
        <w:rPr>
          <w:rFonts w:ascii="Times New Roman" w:hAnsi="Times New Roman"/>
          <w:bCs/>
          <w:lang w:val="en-GB"/>
        </w:rPr>
        <w:t>StratCom</w:t>
      </w:r>
      <w:r w:rsidR="00504B5D" w:rsidRPr="00960856">
        <w:rPr>
          <w:rFonts w:ascii="Times New Roman" w:hAnsi="Times New Roman"/>
          <w:bCs/>
          <w:sz w:val="24"/>
          <w:szCs w:val="24"/>
          <w:lang w:val="en-GB"/>
        </w:rPr>
        <w:t xml:space="preserve"> </w:t>
      </w:r>
      <w:r w:rsidRPr="00960856">
        <w:rPr>
          <w:rFonts w:ascii="Times New Roman" w:hAnsi="Times New Roman"/>
          <w:bCs/>
          <w:sz w:val="24"/>
          <w:szCs w:val="24"/>
          <w:lang w:val="en-GB"/>
        </w:rPr>
        <w:t>COE Functional MOU</w:t>
      </w:r>
      <w:r w:rsidRPr="00960856">
        <w:rPr>
          <w:rFonts w:ascii="Times New Roman" w:hAnsi="Times New Roman"/>
          <w:sz w:val="24"/>
          <w:szCs w:val="24"/>
          <w:lang w:val="en-GB"/>
        </w:rPr>
        <w:t xml:space="preserve">, </w:t>
      </w:r>
      <w:r w:rsidRPr="00960856">
        <w:rPr>
          <w:rFonts w:ascii="Times New Roman" w:hAnsi="Times New Roman"/>
          <w:snapToGrid w:val="0"/>
          <w:sz w:val="24"/>
          <w:szCs w:val="24"/>
          <w:lang w:val="en-GB" w:eastAsia="de-DE"/>
        </w:rPr>
        <w:t xml:space="preserve">as well as to the </w:t>
      </w:r>
      <w:r w:rsidR="005D62FB" w:rsidRPr="00960856">
        <w:rPr>
          <w:rFonts w:ascii="Times New Roman" w:hAnsi="Times New Roman"/>
          <w:snapToGrid w:val="0"/>
          <w:lang w:val="en-GB" w:eastAsia="de-DE"/>
        </w:rPr>
        <w:t>NATO</w:t>
      </w:r>
      <w:r w:rsidR="005D62FB" w:rsidRPr="00960856">
        <w:rPr>
          <w:rFonts w:ascii="Times New Roman" w:hAnsi="Times New Roman"/>
          <w:bCs/>
          <w:lang w:val="en-GB"/>
        </w:rPr>
        <w:t xml:space="preserve"> </w:t>
      </w:r>
      <w:r w:rsidR="0071070C" w:rsidRPr="00960856">
        <w:rPr>
          <w:rFonts w:ascii="Times New Roman" w:hAnsi="Times New Roman"/>
          <w:bCs/>
          <w:lang w:val="en-GB"/>
        </w:rPr>
        <w:t>StratCom</w:t>
      </w:r>
      <w:r w:rsidR="00504B5D" w:rsidRPr="00960856">
        <w:rPr>
          <w:rFonts w:ascii="Times New Roman" w:hAnsi="Times New Roman"/>
          <w:snapToGrid w:val="0"/>
          <w:sz w:val="24"/>
          <w:szCs w:val="24"/>
          <w:lang w:val="en-GB" w:eastAsia="de-DE"/>
        </w:rPr>
        <w:t xml:space="preserve"> </w:t>
      </w:r>
      <w:r w:rsidRPr="00960856">
        <w:rPr>
          <w:rFonts w:ascii="Times New Roman" w:hAnsi="Times New Roman"/>
          <w:snapToGrid w:val="0"/>
          <w:sz w:val="24"/>
          <w:szCs w:val="24"/>
          <w:lang w:val="en-GB" w:eastAsia="de-DE"/>
        </w:rPr>
        <w:t>COE</w:t>
      </w:r>
      <w:r w:rsidRPr="00960856">
        <w:rPr>
          <w:rFonts w:ascii="Times New Roman" w:hAnsi="Times New Roman"/>
          <w:sz w:val="24"/>
          <w:szCs w:val="24"/>
          <w:lang w:val="en-GB"/>
        </w:rPr>
        <w:t xml:space="preserve"> itself and the Joining Nation. This joining will be duly recorded in the </w:t>
      </w:r>
      <w:r w:rsidR="005D62FB" w:rsidRPr="00960856">
        <w:rPr>
          <w:rFonts w:ascii="Times New Roman" w:hAnsi="Times New Roman"/>
          <w:snapToGrid w:val="0"/>
          <w:lang w:val="en-GB" w:eastAsia="de-DE"/>
        </w:rPr>
        <w:t>NATO</w:t>
      </w:r>
      <w:r w:rsidR="005D62FB" w:rsidRPr="00960856">
        <w:rPr>
          <w:rFonts w:ascii="Times New Roman" w:hAnsi="Times New Roman"/>
          <w:bCs/>
          <w:lang w:val="en-GB"/>
        </w:rPr>
        <w:t xml:space="preserve"> </w:t>
      </w:r>
      <w:r w:rsidR="0071070C" w:rsidRPr="00960856">
        <w:rPr>
          <w:rFonts w:ascii="Times New Roman" w:hAnsi="Times New Roman"/>
          <w:bCs/>
          <w:lang w:val="en-GB"/>
        </w:rPr>
        <w:t>StratCom</w:t>
      </w:r>
      <w:r w:rsidRPr="00960856">
        <w:rPr>
          <w:rFonts w:ascii="Times New Roman" w:hAnsi="Times New Roman"/>
          <w:snapToGrid w:val="0"/>
          <w:sz w:val="24"/>
          <w:szCs w:val="24"/>
          <w:lang w:val="en-GB" w:eastAsia="de-DE"/>
        </w:rPr>
        <w:t xml:space="preserve"> COE’s</w:t>
      </w:r>
      <w:r w:rsidRPr="00960856">
        <w:rPr>
          <w:rFonts w:ascii="Times New Roman" w:hAnsi="Times New Roman"/>
          <w:sz w:val="24"/>
          <w:szCs w:val="24"/>
          <w:lang w:val="en-GB"/>
        </w:rPr>
        <w:t xml:space="preserve"> Functional MOU </w:t>
      </w:r>
      <w:r w:rsidR="00B60BA4" w:rsidRPr="00960856">
        <w:rPr>
          <w:rFonts w:ascii="Times New Roman" w:hAnsi="Times New Roman"/>
          <w:sz w:val="24"/>
          <w:szCs w:val="24"/>
          <w:lang w:val="en-GB"/>
        </w:rPr>
        <w:t>R</w:t>
      </w:r>
      <w:r w:rsidRPr="00960856">
        <w:rPr>
          <w:rFonts w:ascii="Times New Roman" w:hAnsi="Times New Roman"/>
          <w:sz w:val="24"/>
          <w:szCs w:val="24"/>
          <w:lang w:val="en-GB"/>
        </w:rPr>
        <w:t xml:space="preserve">ecord of </w:t>
      </w:r>
      <w:r w:rsidR="00B60BA4" w:rsidRPr="00960856">
        <w:rPr>
          <w:rFonts w:ascii="Times New Roman" w:hAnsi="Times New Roman"/>
          <w:sz w:val="24"/>
          <w:szCs w:val="24"/>
          <w:lang w:val="en-GB"/>
        </w:rPr>
        <w:t>Change</w:t>
      </w:r>
      <w:r w:rsidRPr="00960856">
        <w:rPr>
          <w:rFonts w:ascii="Times New Roman" w:hAnsi="Times New Roman"/>
          <w:sz w:val="24"/>
          <w:szCs w:val="24"/>
          <w:lang w:val="en-GB"/>
        </w:rPr>
        <w:t>.</w:t>
      </w: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rPr>
          <w:rFonts w:ascii="Times New Roman" w:hAnsi="Times New Roman"/>
          <w:sz w:val="24"/>
          <w:lang w:val="en-GB"/>
        </w:rPr>
      </w:pPr>
      <w:r w:rsidRPr="00960856">
        <w:rPr>
          <w:rFonts w:ascii="Times New Roman" w:hAnsi="Times New Roman"/>
          <w:sz w:val="24"/>
          <w:szCs w:val="24"/>
          <w:lang w:val="en-GB"/>
        </w:rPr>
        <w:t xml:space="preserve">For the </w:t>
      </w:r>
      <w:r w:rsidRPr="00960856">
        <w:rPr>
          <w:rFonts w:ascii="Times New Roman" w:hAnsi="Times New Roman"/>
          <w:b/>
          <w:bCs/>
          <w:lang w:val="en-GB"/>
        </w:rPr>
        <w:t xml:space="preserve">[name of the National Authority] </w:t>
      </w:r>
      <w:r w:rsidRPr="00960856">
        <w:rPr>
          <w:rFonts w:ascii="Times New Roman" w:hAnsi="Times New Roman"/>
          <w:sz w:val="24"/>
          <w:szCs w:val="24"/>
          <w:lang w:val="en-GB"/>
        </w:rPr>
        <w:t xml:space="preserve">of </w:t>
      </w:r>
      <w:r w:rsidRPr="00960856">
        <w:rPr>
          <w:rFonts w:ascii="Times New Roman" w:hAnsi="Times New Roman"/>
          <w:b/>
          <w:sz w:val="24"/>
          <w:szCs w:val="24"/>
          <w:lang w:val="en-GB"/>
        </w:rPr>
        <w:t>[name of the first Sponsoring Nation in the alphabetical order]</w:t>
      </w:r>
      <w:r w:rsidR="006B105D" w:rsidRPr="00960856">
        <w:rPr>
          <w:rFonts w:ascii="Times New Roman" w:hAnsi="Times New Roman"/>
          <w:b/>
          <w:sz w:val="24"/>
          <w:szCs w:val="24"/>
          <w:lang w:val="en-GB"/>
        </w:rPr>
        <w:t xml:space="preserve">: </w:t>
      </w:r>
    </w:p>
    <w:p w:rsidR="004F454C" w:rsidRPr="00960856" w:rsidRDefault="004F454C" w:rsidP="004A288F">
      <w:pPr>
        <w:pStyle w:val="BodyText2"/>
        <w:tabs>
          <w:tab w:val="left" w:pos="5220"/>
        </w:tabs>
        <w:ind w:left="700"/>
        <w:rPr>
          <w:rFonts w:ascii="Times New Roman" w:hAnsi="Times New Roman"/>
          <w:sz w:val="24"/>
          <w:lang w:val="en-GB"/>
        </w:rPr>
      </w:pPr>
    </w:p>
    <w:p w:rsidR="004F454C" w:rsidRPr="00960856" w:rsidRDefault="004F454C" w:rsidP="004A288F">
      <w:pPr>
        <w:pStyle w:val="BodyText2"/>
        <w:tabs>
          <w:tab w:val="left" w:pos="5220"/>
        </w:tabs>
        <w:ind w:left="700"/>
        <w:rPr>
          <w:rFonts w:ascii="Times New Roman" w:hAnsi="Times New Roman"/>
          <w:sz w:val="24"/>
          <w:lang w:val="en-GB"/>
        </w:rPr>
      </w:pPr>
    </w:p>
    <w:p w:rsidR="006B105D" w:rsidRPr="00960856" w:rsidRDefault="006B105D" w:rsidP="004A288F">
      <w:pPr>
        <w:ind w:left="709"/>
        <w:rPr>
          <w:color w:val="000000"/>
          <w:lang w:val="en-GB" w:eastAsia="pl-PL"/>
        </w:rPr>
      </w:pPr>
      <w:r w:rsidRPr="00960856">
        <w:rPr>
          <w:color w:val="000000"/>
          <w:lang w:val="en-GB" w:eastAsia="pl-PL"/>
        </w:rPr>
        <w:t>Signature: _______________</w:t>
      </w:r>
    </w:p>
    <w:p w:rsidR="006B105D" w:rsidRPr="00960856" w:rsidRDefault="006B105D" w:rsidP="004A288F">
      <w:pPr>
        <w:ind w:left="709"/>
        <w:rPr>
          <w:color w:val="000000"/>
          <w:lang w:val="en-GB" w:eastAsia="pl-PL"/>
        </w:rPr>
      </w:pPr>
      <w:r w:rsidRPr="00960856">
        <w:rPr>
          <w:color w:val="000000"/>
          <w:lang w:val="en-GB" w:eastAsia="pl-PL"/>
        </w:rPr>
        <w:br/>
        <w:t>Name: ___________</w:t>
      </w:r>
    </w:p>
    <w:p w:rsidR="006B105D" w:rsidRPr="00960856" w:rsidRDefault="006B105D" w:rsidP="004A288F">
      <w:pPr>
        <w:ind w:left="709"/>
        <w:rPr>
          <w:color w:val="000000"/>
          <w:lang w:val="en-GB" w:eastAsia="pl-PL"/>
        </w:rPr>
      </w:pPr>
      <w:r w:rsidRPr="00960856">
        <w:rPr>
          <w:color w:val="000000"/>
          <w:lang w:val="en-GB" w:eastAsia="pl-PL"/>
        </w:rPr>
        <w:br/>
        <w:t>Appointment</w:t>
      </w:r>
      <w:proofErr w:type="gramStart"/>
      <w:r w:rsidRPr="00960856">
        <w:rPr>
          <w:color w:val="000000"/>
          <w:lang w:val="en-GB" w:eastAsia="pl-PL"/>
        </w:rPr>
        <w:t>:_</w:t>
      </w:r>
      <w:proofErr w:type="gramEnd"/>
      <w:r w:rsidRPr="00960856">
        <w:rPr>
          <w:color w:val="000000"/>
          <w:lang w:val="en-GB" w:eastAsia="pl-PL"/>
        </w:rPr>
        <w:t>_____________</w:t>
      </w:r>
    </w:p>
    <w:p w:rsidR="006B105D" w:rsidRPr="00960856" w:rsidRDefault="006B105D" w:rsidP="004A288F">
      <w:pPr>
        <w:ind w:left="709"/>
        <w:rPr>
          <w:color w:val="000000"/>
          <w:lang w:val="en-GB" w:eastAsia="pl-PL"/>
        </w:rPr>
      </w:pPr>
    </w:p>
    <w:p w:rsidR="006B105D" w:rsidRPr="00960856" w:rsidRDefault="006B105D" w:rsidP="004A288F">
      <w:pPr>
        <w:ind w:left="709"/>
        <w:rPr>
          <w:color w:val="000000"/>
          <w:lang w:val="en-GB" w:eastAsia="pl-PL"/>
        </w:rPr>
      </w:pPr>
      <w:r w:rsidRPr="00960856">
        <w:rPr>
          <w:color w:val="000000"/>
          <w:lang w:val="en-GB" w:eastAsia="pl-PL"/>
        </w:rPr>
        <w:t>Place/Date: ____________</w:t>
      </w:r>
    </w:p>
    <w:p w:rsidR="004F454C" w:rsidRPr="00960856" w:rsidRDefault="004F454C" w:rsidP="004A288F">
      <w:pPr>
        <w:pStyle w:val="BodyText2"/>
        <w:tabs>
          <w:tab w:val="left" w:pos="5220"/>
        </w:tabs>
        <w:ind w:left="700"/>
        <w:rPr>
          <w:rFonts w:ascii="Times New Roman" w:hAnsi="Times New Roman"/>
          <w:bCs/>
          <w:lang w:val="en-GB"/>
        </w:rPr>
      </w:pPr>
    </w:p>
    <w:p w:rsidR="004F454C" w:rsidRPr="00960856" w:rsidRDefault="004F454C" w:rsidP="004A288F">
      <w:pPr>
        <w:pStyle w:val="BodyText2"/>
        <w:tabs>
          <w:tab w:val="left" w:pos="5220"/>
        </w:tabs>
        <w:ind w:left="700"/>
        <w:rPr>
          <w:rFonts w:ascii="Times New Roman" w:hAnsi="Times New Roman"/>
          <w:sz w:val="24"/>
          <w:lang w:val="en-GB"/>
        </w:rPr>
      </w:pPr>
    </w:p>
    <w:p w:rsidR="004F454C" w:rsidRPr="00960856" w:rsidRDefault="004F454C" w:rsidP="004A288F">
      <w:pPr>
        <w:pStyle w:val="BodyText2"/>
        <w:tabs>
          <w:tab w:val="left" w:pos="5220"/>
        </w:tabs>
        <w:ind w:left="700"/>
        <w:rPr>
          <w:rFonts w:ascii="Times New Roman" w:hAnsi="Times New Roman"/>
          <w:b/>
          <w:sz w:val="24"/>
          <w:lang w:val="en-GB"/>
        </w:rPr>
      </w:pPr>
      <w:proofErr w:type="gramStart"/>
      <w:r w:rsidRPr="00960856">
        <w:rPr>
          <w:rFonts w:ascii="Times New Roman" w:hAnsi="Times New Roman"/>
          <w:b/>
          <w:sz w:val="24"/>
          <w:lang w:val="en-GB"/>
        </w:rPr>
        <w:t>[Etc.]</w:t>
      </w:r>
      <w:proofErr w:type="gramEnd"/>
    </w:p>
    <w:p w:rsidR="004F454C" w:rsidRPr="00960856" w:rsidRDefault="004F454C" w:rsidP="004A288F">
      <w:pPr>
        <w:pStyle w:val="BodyText2"/>
        <w:tabs>
          <w:tab w:val="left" w:pos="5220"/>
        </w:tabs>
        <w:ind w:left="700"/>
        <w:jc w:val="right"/>
        <w:rPr>
          <w:rFonts w:ascii="Times New Roman" w:hAnsi="Times New Roman"/>
          <w:sz w:val="24"/>
          <w:lang w:val="en-GB"/>
        </w:rPr>
      </w:pPr>
      <w:r w:rsidRPr="00960856">
        <w:rPr>
          <w:rFonts w:ascii="Times New Roman" w:hAnsi="Times New Roman"/>
          <w:sz w:val="24"/>
          <w:lang w:val="en-GB"/>
        </w:rPr>
        <w:t xml:space="preserve">Page 3 / </w:t>
      </w:r>
      <w:r w:rsidRPr="00960856">
        <w:rPr>
          <w:rFonts w:ascii="Times New Roman" w:hAnsi="Times New Roman"/>
          <w:b/>
          <w:sz w:val="24"/>
          <w:szCs w:val="24"/>
          <w:lang w:val="en-GB"/>
        </w:rPr>
        <w:t>[total number of pages]</w:t>
      </w:r>
    </w:p>
    <w:p w:rsidR="004F454C" w:rsidRPr="00960856" w:rsidRDefault="004F454C" w:rsidP="004A288F">
      <w:pPr>
        <w:pStyle w:val="BodyText2"/>
        <w:tabs>
          <w:tab w:val="left" w:pos="5220"/>
        </w:tabs>
        <w:ind w:left="700"/>
        <w:rPr>
          <w:rFonts w:ascii="Times New Roman" w:hAnsi="Times New Roman"/>
          <w:sz w:val="24"/>
          <w:lang w:val="en-GB"/>
        </w:rPr>
      </w:pPr>
    </w:p>
    <w:p w:rsidR="004F454C" w:rsidRPr="00960856" w:rsidRDefault="004F454C" w:rsidP="004A288F">
      <w:pPr>
        <w:pStyle w:val="BodyText2"/>
        <w:tabs>
          <w:tab w:val="left" w:pos="5220"/>
        </w:tabs>
        <w:ind w:left="700"/>
        <w:rPr>
          <w:rFonts w:ascii="Times New Roman" w:hAnsi="Times New Roman"/>
          <w:sz w:val="24"/>
          <w:lang w:val="en-GB"/>
        </w:rPr>
      </w:pPr>
    </w:p>
    <w:p w:rsidR="006B105D" w:rsidRPr="00960856" w:rsidRDefault="006B105D" w:rsidP="004A288F">
      <w:pPr>
        <w:rPr>
          <w:b/>
          <w:lang w:val="en-GB"/>
        </w:rPr>
      </w:pPr>
      <w:r w:rsidRPr="00960856">
        <w:rPr>
          <w:b/>
          <w:lang w:val="en-GB"/>
        </w:rPr>
        <w:br w:type="page"/>
      </w:r>
    </w:p>
    <w:p w:rsidR="006B105D" w:rsidRPr="00960856" w:rsidRDefault="006B105D" w:rsidP="004A288F">
      <w:pPr>
        <w:tabs>
          <w:tab w:val="left" w:pos="567"/>
          <w:tab w:val="left" w:pos="5220"/>
        </w:tabs>
        <w:jc w:val="both"/>
        <w:rPr>
          <w:b/>
          <w:lang w:val="en-GB"/>
        </w:rPr>
      </w:pPr>
      <w:r w:rsidRPr="00960856">
        <w:rPr>
          <w:b/>
          <w:lang w:val="en-GB"/>
        </w:rPr>
        <w:lastRenderedPageBreak/>
        <w:t xml:space="preserve">For the Headquarters, Supreme Allied Commander Transformation: </w:t>
      </w:r>
    </w:p>
    <w:p w:rsidR="006B105D" w:rsidRPr="00960856" w:rsidRDefault="006B105D" w:rsidP="004A288F">
      <w:pPr>
        <w:pStyle w:val="BodyText2"/>
        <w:tabs>
          <w:tab w:val="left" w:pos="5220"/>
        </w:tabs>
        <w:ind w:left="700"/>
        <w:rPr>
          <w:rFonts w:ascii="Times New Roman" w:hAnsi="Times New Roman"/>
          <w:sz w:val="24"/>
          <w:lang w:val="en-GB"/>
        </w:rPr>
      </w:pPr>
    </w:p>
    <w:p w:rsidR="006B105D" w:rsidRPr="00960856" w:rsidRDefault="006B105D" w:rsidP="004A288F">
      <w:pPr>
        <w:rPr>
          <w:color w:val="000000"/>
          <w:lang w:val="en-GB" w:eastAsia="pl-PL"/>
        </w:rPr>
      </w:pPr>
      <w:r w:rsidRPr="00960856">
        <w:rPr>
          <w:color w:val="000000"/>
          <w:lang w:val="en-GB" w:eastAsia="pl-PL"/>
        </w:rPr>
        <w:t>Signature: _______________</w:t>
      </w:r>
    </w:p>
    <w:p w:rsidR="006B105D" w:rsidRPr="00960856" w:rsidRDefault="006B105D" w:rsidP="004A288F">
      <w:pPr>
        <w:rPr>
          <w:color w:val="000000"/>
          <w:lang w:val="en-GB" w:eastAsia="pl-PL"/>
        </w:rPr>
      </w:pPr>
      <w:r w:rsidRPr="00960856">
        <w:rPr>
          <w:color w:val="000000"/>
          <w:lang w:val="en-GB" w:eastAsia="pl-PL"/>
        </w:rPr>
        <w:br/>
        <w:t>Name: ___________</w:t>
      </w:r>
    </w:p>
    <w:p w:rsidR="006B105D" w:rsidRPr="00960856" w:rsidRDefault="006B105D" w:rsidP="004A288F">
      <w:pPr>
        <w:rPr>
          <w:color w:val="000000"/>
          <w:lang w:val="en-GB" w:eastAsia="pl-PL"/>
        </w:rPr>
      </w:pPr>
      <w:r w:rsidRPr="00960856">
        <w:rPr>
          <w:color w:val="000000"/>
          <w:lang w:val="en-GB" w:eastAsia="pl-PL"/>
        </w:rPr>
        <w:br/>
        <w:t>Appointment:</w:t>
      </w:r>
      <w:r w:rsidRPr="00960856">
        <w:rPr>
          <w:lang w:val="en-GB"/>
        </w:rPr>
        <w:t xml:space="preserve"> Supreme Allied Commander Transformation</w:t>
      </w:r>
    </w:p>
    <w:p w:rsidR="006B105D" w:rsidRPr="00960856" w:rsidRDefault="006B105D" w:rsidP="004A288F">
      <w:pPr>
        <w:rPr>
          <w:color w:val="000000"/>
          <w:lang w:val="en-GB" w:eastAsia="pl-PL"/>
        </w:rPr>
      </w:pPr>
    </w:p>
    <w:p w:rsidR="006B105D" w:rsidRPr="00960856" w:rsidRDefault="006B105D" w:rsidP="004A288F">
      <w:pPr>
        <w:rPr>
          <w:color w:val="000000"/>
          <w:lang w:val="en-GB" w:eastAsia="pl-PL"/>
        </w:rPr>
      </w:pPr>
      <w:r w:rsidRPr="00960856">
        <w:rPr>
          <w:color w:val="000000"/>
          <w:lang w:val="en-GB" w:eastAsia="pl-PL"/>
        </w:rPr>
        <w:t xml:space="preserve">Place/Date: </w:t>
      </w:r>
      <w:r w:rsidRPr="00960856">
        <w:rPr>
          <w:lang w:val="en-GB"/>
        </w:rPr>
        <w:t>Norfolk, United States of America</w:t>
      </w:r>
      <w:proofErr w:type="gramStart"/>
      <w:r w:rsidRPr="00960856">
        <w:rPr>
          <w:lang w:val="en-GB"/>
        </w:rPr>
        <w:t>,</w:t>
      </w:r>
      <w:r w:rsidRPr="00960856">
        <w:rPr>
          <w:color w:val="000000"/>
          <w:lang w:val="en-GB" w:eastAsia="pl-PL"/>
        </w:rPr>
        <w:t>_</w:t>
      </w:r>
      <w:proofErr w:type="gramEnd"/>
      <w:r w:rsidRPr="00960856">
        <w:rPr>
          <w:color w:val="000000"/>
          <w:lang w:val="en-GB" w:eastAsia="pl-PL"/>
        </w:rPr>
        <w:t>___________</w:t>
      </w:r>
    </w:p>
    <w:p w:rsidR="004F454C" w:rsidRPr="00960856" w:rsidRDefault="004F454C" w:rsidP="004A288F">
      <w:pPr>
        <w:pStyle w:val="BodyText2"/>
        <w:tabs>
          <w:tab w:val="left" w:pos="5220"/>
        </w:tabs>
        <w:ind w:left="700"/>
        <w:rPr>
          <w:rFonts w:ascii="Times New Roman" w:hAnsi="Times New Roman"/>
          <w:sz w:val="20"/>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4F454C" w:rsidRPr="00960856" w:rsidRDefault="004F454C"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FE7BD6" w:rsidRPr="00960856" w:rsidRDefault="00FE7BD6" w:rsidP="004A288F">
      <w:pPr>
        <w:pStyle w:val="BodyText2"/>
        <w:tabs>
          <w:tab w:val="left" w:pos="5220"/>
        </w:tabs>
        <w:ind w:left="700"/>
        <w:jc w:val="both"/>
        <w:rPr>
          <w:rFonts w:ascii="Times New Roman" w:hAnsi="Times New Roman"/>
          <w:sz w:val="24"/>
          <w:szCs w:val="24"/>
          <w:lang w:val="en-GB"/>
        </w:rPr>
      </w:pPr>
    </w:p>
    <w:p w:rsidR="006B105D" w:rsidRPr="00960856" w:rsidRDefault="006B105D" w:rsidP="004A288F">
      <w:pPr>
        <w:pStyle w:val="BodyText2"/>
        <w:tabs>
          <w:tab w:val="left" w:pos="5220"/>
        </w:tabs>
        <w:ind w:left="700"/>
        <w:jc w:val="right"/>
        <w:rPr>
          <w:rFonts w:ascii="Times New Roman" w:hAnsi="Times New Roman"/>
          <w:sz w:val="24"/>
          <w:lang w:val="en-GB"/>
        </w:rPr>
      </w:pPr>
      <w:r w:rsidRPr="00960856">
        <w:rPr>
          <w:rFonts w:ascii="Times New Roman" w:hAnsi="Times New Roman"/>
          <w:sz w:val="24"/>
          <w:lang w:val="en-GB"/>
        </w:rPr>
        <w:t xml:space="preserve">Page 4 / </w:t>
      </w:r>
      <w:r w:rsidRPr="00960856">
        <w:rPr>
          <w:rFonts w:ascii="Times New Roman" w:hAnsi="Times New Roman"/>
          <w:b/>
          <w:sz w:val="24"/>
          <w:szCs w:val="24"/>
          <w:lang w:val="en-GB"/>
        </w:rPr>
        <w:t>[total number of pages]</w:t>
      </w:r>
    </w:p>
    <w:p w:rsidR="00E8167B" w:rsidRPr="00960856" w:rsidRDefault="00E8167B" w:rsidP="004A288F">
      <w:pPr>
        <w:rPr>
          <w:lang w:val="en-GB"/>
        </w:rPr>
      </w:pPr>
    </w:p>
    <w:p w:rsidR="006B105D" w:rsidRPr="00960856" w:rsidRDefault="006B105D" w:rsidP="004A288F">
      <w:pPr>
        <w:rPr>
          <w:b/>
          <w:lang w:val="en-GB"/>
        </w:rPr>
      </w:pPr>
      <w:r w:rsidRPr="00960856">
        <w:rPr>
          <w:b/>
          <w:lang w:val="en-GB"/>
        </w:rPr>
        <w:br w:type="page"/>
      </w:r>
    </w:p>
    <w:p w:rsidR="004F454C" w:rsidRPr="00960856" w:rsidRDefault="004F454C" w:rsidP="004F454C">
      <w:pPr>
        <w:spacing w:before="100" w:beforeAutospacing="1" w:after="100" w:afterAutospacing="1"/>
        <w:jc w:val="center"/>
        <w:rPr>
          <w:b/>
          <w:lang w:val="en-GB"/>
        </w:rPr>
      </w:pPr>
      <w:r w:rsidRPr="00960856">
        <w:rPr>
          <w:b/>
          <w:lang w:val="en-GB"/>
        </w:rPr>
        <w:lastRenderedPageBreak/>
        <w:t>Annex B to the</w:t>
      </w:r>
      <w:r w:rsidR="005D62FB" w:rsidRPr="00960856">
        <w:rPr>
          <w:snapToGrid w:val="0"/>
          <w:lang w:val="en-GB" w:eastAsia="de-DE"/>
        </w:rPr>
        <w:t xml:space="preserve"> </w:t>
      </w:r>
      <w:r w:rsidR="005D62FB" w:rsidRPr="00960856">
        <w:rPr>
          <w:b/>
          <w:snapToGrid w:val="0"/>
          <w:lang w:val="en-GB" w:eastAsia="de-DE"/>
        </w:rPr>
        <w:t>NATO</w:t>
      </w:r>
      <w:r w:rsidRPr="00960856">
        <w:rPr>
          <w:b/>
          <w:lang w:val="en-GB"/>
        </w:rPr>
        <w:t xml:space="preserve"> </w:t>
      </w:r>
      <w:r w:rsidR="0071070C" w:rsidRPr="00960856">
        <w:rPr>
          <w:b/>
          <w:snapToGrid w:val="0"/>
          <w:lang w:val="en-GB" w:eastAsia="de-DE"/>
        </w:rPr>
        <w:t>StratCom</w:t>
      </w:r>
      <w:r w:rsidR="00C93F7A" w:rsidRPr="00960856">
        <w:rPr>
          <w:b/>
          <w:lang w:val="en-GB"/>
        </w:rPr>
        <w:t xml:space="preserve"> COE</w:t>
      </w:r>
      <w:r w:rsidR="00905B54" w:rsidRPr="00960856">
        <w:rPr>
          <w:b/>
          <w:lang w:val="en-GB"/>
        </w:rPr>
        <w:t xml:space="preserve"> Functional MOU</w:t>
      </w:r>
    </w:p>
    <w:p w:rsidR="009432CD" w:rsidRPr="00960856" w:rsidRDefault="00FE7BD6" w:rsidP="00FE7BD6">
      <w:pPr>
        <w:spacing w:before="100" w:beforeAutospacing="1" w:after="100" w:afterAutospacing="1"/>
        <w:jc w:val="center"/>
        <w:rPr>
          <w:lang w:val="en-GB"/>
        </w:rPr>
      </w:pPr>
      <w:r w:rsidRPr="00960856">
        <w:rPr>
          <w:b/>
          <w:lang w:val="en-GB"/>
        </w:rPr>
        <w:t>Record of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2575"/>
        <w:gridCol w:w="1805"/>
        <w:gridCol w:w="3382"/>
      </w:tblGrid>
      <w:tr w:rsidR="004F454C" w:rsidRPr="00960856" w:rsidTr="00C94BE7">
        <w:tc>
          <w:tcPr>
            <w:tcW w:w="1094" w:type="dxa"/>
            <w:shd w:val="clear" w:color="auto" w:fill="F2F2F2"/>
            <w:vAlign w:val="center"/>
          </w:tcPr>
          <w:p w:rsidR="004F454C" w:rsidRPr="00960856" w:rsidRDefault="004F454C" w:rsidP="005B19CD">
            <w:pPr>
              <w:jc w:val="center"/>
              <w:rPr>
                <w:b/>
                <w:color w:val="000000"/>
                <w:sz w:val="20"/>
                <w:lang w:val="en-GB" w:eastAsia="pl-PL"/>
              </w:rPr>
            </w:pPr>
            <w:r w:rsidRPr="00960856">
              <w:rPr>
                <w:b/>
                <w:color w:val="000000"/>
                <w:sz w:val="20"/>
                <w:lang w:val="en-GB" w:eastAsia="pl-PL"/>
              </w:rPr>
              <w:t>DATE OF THE CHANGE</w:t>
            </w:r>
          </w:p>
        </w:tc>
        <w:tc>
          <w:tcPr>
            <w:tcW w:w="2575" w:type="dxa"/>
            <w:shd w:val="clear" w:color="auto" w:fill="F2F2F2"/>
            <w:vAlign w:val="center"/>
          </w:tcPr>
          <w:p w:rsidR="004F454C" w:rsidRPr="00960856" w:rsidRDefault="004F454C" w:rsidP="005B19CD">
            <w:pPr>
              <w:jc w:val="center"/>
              <w:rPr>
                <w:b/>
                <w:color w:val="000000"/>
                <w:sz w:val="20"/>
                <w:lang w:val="en-GB" w:eastAsia="pl-PL"/>
              </w:rPr>
            </w:pPr>
            <w:r w:rsidRPr="00960856">
              <w:rPr>
                <w:b/>
                <w:color w:val="000000"/>
                <w:sz w:val="20"/>
                <w:lang w:val="en-GB" w:eastAsia="pl-PL"/>
              </w:rPr>
              <w:t>DESCRIPTION OF THE CHANGE</w:t>
            </w:r>
          </w:p>
        </w:tc>
        <w:tc>
          <w:tcPr>
            <w:tcW w:w="1805" w:type="dxa"/>
            <w:shd w:val="clear" w:color="auto" w:fill="F2F2F2"/>
            <w:vAlign w:val="center"/>
          </w:tcPr>
          <w:p w:rsidR="004F454C" w:rsidRPr="00960856" w:rsidRDefault="004F454C" w:rsidP="005B19CD">
            <w:pPr>
              <w:jc w:val="center"/>
              <w:rPr>
                <w:b/>
                <w:color w:val="000000"/>
                <w:sz w:val="20"/>
                <w:lang w:val="en-GB" w:eastAsia="pl-PL"/>
              </w:rPr>
            </w:pPr>
            <w:r w:rsidRPr="00960856">
              <w:rPr>
                <w:b/>
                <w:color w:val="000000"/>
                <w:sz w:val="20"/>
                <w:lang w:val="en-GB" w:eastAsia="pl-PL"/>
              </w:rPr>
              <w:t>DOCUMENT OR DECISION GENERATING THE CHANGE</w:t>
            </w:r>
          </w:p>
        </w:tc>
        <w:tc>
          <w:tcPr>
            <w:tcW w:w="3382" w:type="dxa"/>
            <w:shd w:val="clear" w:color="auto" w:fill="F2F2F2"/>
            <w:vAlign w:val="center"/>
          </w:tcPr>
          <w:p w:rsidR="004F454C" w:rsidRPr="00960856" w:rsidRDefault="004F454C" w:rsidP="005B19CD">
            <w:pPr>
              <w:jc w:val="center"/>
              <w:rPr>
                <w:b/>
                <w:color w:val="000000"/>
                <w:sz w:val="20"/>
                <w:lang w:val="en-GB" w:eastAsia="pl-PL"/>
              </w:rPr>
            </w:pPr>
            <w:r w:rsidRPr="00960856">
              <w:rPr>
                <w:b/>
                <w:color w:val="000000"/>
                <w:sz w:val="20"/>
                <w:lang w:val="en-GB" w:eastAsia="pl-PL"/>
              </w:rPr>
              <w:t>COMMENTS, DATE OF PROMULGATION, NAME, APPOINTMENT AND SIGNATURE OF THE PROMULGATING AUTHORITY</w:t>
            </w:r>
          </w:p>
        </w:tc>
      </w:tr>
      <w:tr w:rsidR="004F454C" w:rsidRPr="00960856" w:rsidTr="00C94BE7">
        <w:trPr>
          <w:trHeight w:val="567"/>
        </w:trPr>
        <w:tc>
          <w:tcPr>
            <w:tcW w:w="1094" w:type="dxa"/>
            <w:shd w:val="clear" w:color="auto" w:fill="auto"/>
          </w:tcPr>
          <w:p w:rsidR="004F454C" w:rsidRPr="00960856" w:rsidRDefault="004F454C" w:rsidP="005B19CD">
            <w:pPr>
              <w:jc w:val="both"/>
              <w:rPr>
                <w:color w:val="000000"/>
                <w:lang w:val="en-GB" w:eastAsia="pl-PL"/>
              </w:rPr>
            </w:pPr>
          </w:p>
        </w:tc>
        <w:tc>
          <w:tcPr>
            <w:tcW w:w="2575" w:type="dxa"/>
            <w:shd w:val="clear" w:color="auto" w:fill="auto"/>
          </w:tcPr>
          <w:p w:rsidR="004F454C" w:rsidRPr="00960856" w:rsidRDefault="004F454C" w:rsidP="005B19CD">
            <w:pPr>
              <w:jc w:val="both"/>
              <w:rPr>
                <w:color w:val="000000"/>
                <w:lang w:val="en-GB" w:eastAsia="pl-PL"/>
              </w:rPr>
            </w:pPr>
          </w:p>
        </w:tc>
        <w:tc>
          <w:tcPr>
            <w:tcW w:w="1805" w:type="dxa"/>
            <w:shd w:val="clear" w:color="auto" w:fill="auto"/>
          </w:tcPr>
          <w:p w:rsidR="004F454C" w:rsidRPr="00960856" w:rsidRDefault="004F454C" w:rsidP="005B19CD">
            <w:pPr>
              <w:jc w:val="both"/>
              <w:rPr>
                <w:color w:val="000000"/>
                <w:lang w:val="en-GB" w:eastAsia="pl-PL"/>
              </w:rPr>
            </w:pPr>
          </w:p>
        </w:tc>
        <w:tc>
          <w:tcPr>
            <w:tcW w:w="3382" w:type="dxa"/>
            <w:shd w:val="clear" w:color="auto" w:fill="auto"/>
          </w:tcPr>
          <w:p w:rsidR="004F454C" w:rsidRPr="00960856" w:rsidRDefault="004F454C" w:rsidP="005B19CD">
            <w:pPr>
              <w:jc w:val="both"/>
              <w:rPr>
                <w:color w:val="000000"/>
                <w:lang w:val="en-GB" w:eastAsia="pl-PL"/>
              </w:rPr>
            </w:pPr>
          </w:p>
        </w:tc>
      </w:tr>
      <w:tr w:rsidR="004F454C" w:rsidRPr="00960856" w:rsidTr="00C94BE7">
        <w:trPr>
          <w:trHeight w:val="567"/>
        </w:trPr>
        <w:tc>
          <w:tcPr>
            <w:tcW w:w="1094" w:type="dxa"/>
            <w:shd w:val="clear" w:color="auto" w:fill="auto"/>
          </w:tcPr>
          <w:p w:rsidR="004F454C" w:rsidRPr="00960856" w:rsidRDefault="004F454C" w:rsidP="005B19CD">
            <w:pPr>
              <w:jc w:val="both"/>
              <w:rPr>
                <w:color w:val="000000"/>
                <w:lang w:val="en-GB" w:eastAsia="pl-PL"/>
              </w:rPr>
            </w:pPr>
          </w:p>
        </w:tc>
        <w:tc>
          <w:tcPr>
            <w:tcW w:w="2575" w:type="dxa"/>
            <w:shd w:val="clear" w:color="auto" w:fill="auto"/>
          </w:tcPr>
          <w:p w:rsidR="004F454C" w:rsidRPr="00960856" w:rsidRDefault="004F454C" w:rsidP="005B19CD">
            <w:pPr>
              <w:jc w:val="both"/>
              <w:rPr>
                <w:color w:val="000000"/>
                <w:lang w:val="en-GB" w:eastAsia="pl-PL"/>
              </w:rPr>
            </w:pPr>
          </w:p>
        </w:tc>
        <w:tc>
          <w:tcPr>
            <w:tcW w:w="1805" w:type="dxa"/>
            <w:shd w:val="clear" w:color="auto" w:fill="auto"/>
          </w:tcPr>
          <w:p w:rsidR="004F454C" w:rsidRPr="00960856" w:rsidRDefault="004F454C" w:rsidP="005B19CD">
            <w:pPr>
              <w:jc w:val="both"/>
              <w:rPr>
                <w:color w:val="000000"/>
                <w:lang w:val="en-GB" w:eastAsia="pl-PL"/>
              </w:rPr>
            </w:pPr>
          </w:p>
        </w:tc>
        <w:tc>
          <w:tcPr>
            <w:tcW w:w="3382" w:type="dxa"/>
            <w:shd w:val="clear" w:color="auto" w:fill="auto"/>
          </w:tcPr>
          <w:p w:rsidR="004F454C" w:rsidRPr="00960856" w:rsidRDefault="004F454C" w:rsidP="005B19CD">
            <w:pPr>
              <w:jc w:val="both"/>
              <w:rPr>
                <w:color w:val="000000"/>
                <w:lang w:val="en-GB" w:eastAsia="pl-PL"/>
              </w:rPr>
            </w:pPr>
          </w:p>
        </w:tc>
      </w:tr>
      <w:tr w:rsidR="004F454C" w:rsidRPr="00960856" w:rsidTr="00C94BE7">
        <w:trPr>
          <w:trHeight w:val="567"/>
        </w:trPr>
        <w:tc>
          <w:tcPr>
            <w:tcW w:w="1094" w:type="dxa"/>
            <w:shd w:val="clear" w:color="auto" w:fill="auto"/>
          </w:tcPr>
          <w:p w:rsidR="004F454C" w:rsidRPr="00960856" w:rsidRDefault="004F454C" w:rsidP="005B19CD">
            <w:pPr>
              <w:jc w:val="both"/>
              <w:rPr>
                <w:color w:val="000000"/>
                <w:lang w:val="en-GB" w:eastAsia="pl-PL"/>
              </w:rPr>
            </w:pPr>
          </w:p>
        </w:tc>
        <w:tc>
          <w:tcPr>
            <w:tcW w:w="2575" w:type="dxa"/>
            <w:shd w:val="clear" w:color="auto" w:fill="auto"/>
          </w:tcPr>
          <w:p w:rsidR="004F454C" w:rsidRPr="00960856" w:rsidRDefault="004F454C" w:rsidP="005B19CD">
            <w:pPr>
              <w:jc w:val="both"/>
              <w:rPr>
                <w:color w:val="000000"/>
                <w:lang w:val="en-GB" w:eastAsia="pl-PL"/>
              </w:rPr>
            </w:pPr>
          </w:p>
        </w:tc>
        <w:tc>
          <w:tcPr>
            <w:tcW w:w="1805" w:type="dxa"/>
            <w:shd w:val="clear" w:color="auto" w:fill="auto"/>
          </w:tcPr>
          <w:p w:rsidR="004F454C" w:rsidRPr="00960856" w:rsidRDefault="004F454C" w:rsidP="005B19CD">
            <w:pPr>
              <w:jc w:val="both"/>
              <w:rPr>
                <w:color w:val="000000"/>
                <w:lang w:val="en-GB" w:eastAsia="pl-PL"/>
              </w:rPr>
            </w:pPr>
          </w:p>
        </w:tc>
        <w:tc>
          <w:tcPr>
            <w:tcW w:w="3382" w:type="dxa"/>
            <w:shd w:val="clear" w:color="auto" w:fill="auto"/>
          </w:tcPr>
          <w:p w:rsidR="004F454C" w:rsidRPr="00960856" w:rsidRDefault="004F454C" w:rsidP="005B19CD">
            <w:pPr>
              <w:jc w:val="both"/>
              <w:rPr>
                <w:color w:val="000000"/>
                <w:lang w:val="en-GB" w:eastAsia="pl-PL"/>
              </w:rPr>
            </w:pPr>
          </w:p>
        </w:tc>
      </w:tr>
      <w:tr w:rsidR="004F454C" w:rsidRPr="00960856" w:rsidTr="00C94BE7">
        <w:trPr>
          <w:trHeight w:val="567"/>
        </w:trPr>
        <w:tc>
          <w:tcPr>
            <w:tcW w:w="1094" w:type="dxa"/>
            <w:shd w:val="clear" w:color="auto" w:fill="auto"/>
          </w:tcPr>
          <w:p w:rsidR="004F454C" w:rsidRPr="00960856" w:rsidRDefault="004F454C" w:rsidP="005B19CD">
            <w:pPr>
              <w:jc w:val="both"/>
              <w:rPr>
                <w:color w:val="000000"/>
                <w:lang w:val="en-GB" w:eastAsia="pl-PL"/>
              </w:rPr>
            </w:pPr>
          </w:p>
        </w:tc>
        <w:tc>
          <w:tcPr>
            <w:tcW w:w="2575" w:type="dxa"/>
            <w:shd w:val="clear" w:color="auto" w:fill="auto"/>
          </w:tcPr>
          <w:p w:rsidR="004F454C" w:rsidRPr="00960856" w:rsidRDefault="004F454C" w:rsidP="005B19CD">
            <w:pPr>
              <w:jc w:val="both"/>
              <w:rPr>
                <w:color w:val="000000"/>
                <w:lang w:val="en-GB" w:eastAsia="pl-PL"/>
              </w:rPr>
            </w:pPr>
          </w:p>
        </w:tc>
        <w:tc>
          <w:tcPr>
            <w:tcW w:w="1805" w:type="dxa"/>
            <w:shd w:val="clear" w:color="auto" w:fill="auto"/>
          </w:tcPr>
          <w:p w:rsidR="004F454C" w:rsidRPr="00960856" w:rsidRDefault="004F454C" w:rsidP="005B19CD">
            <w:pPr>
              <w:jc w:val="both"/>
              <w:rPr>
                <w:color w:val="000000"/>
                <w:lang w:val="en-GB" w:eastAsia="pl-PL"/>
              </w:rPr>
            </w:pPr>
          </w:p>
        </w:tc>
        <w:tc>
          <w:tcPr>
            <w:tcW w:w="3382" w:type="dxa"/>
            <w:shd w:val="clear" w:color="auto" w:fill="auto"/>
          </w:tcPr>
          <w:p w:rsidR="004F454C" w:rsidRPr="00960856" w:rsidRDefault="004F454C" w:rsidP="005B19CD">
            <w:pPr>
              <w:jc w:val="both"/>
              <w:rPr>
                <w:color w:val="000000"/>
                <w:lang w:val="en-GB" w:eastAsia="pl-PL"/>
              </w:rPr>
            </w:pPr>
          </w:p>
        </w:tc>
      </w:tr>
      <w:tr w:rsidR="004F454C" w:rsidRPr="00960856" w:rsidTr="00C94BE7">
        <w:trPr>
          <w:trHeight w:val="567"/>
        </w:trPr>
        <w:tc>
          <w:tcPr>
            <w:tcW w:w="1094" w:type="dxa"/>
            <w:shd w:val="clear" w:color="auto" w:fill="auto"/>
          </w:tcPr>
          <w:p w:rsidR="004F454C" w:rsidRPr="00960856" w:rsidRDefault="004F454C" w:rsidP="005B19CD">
            <w:pPr>
              <w:jc w:val="both"/>
              <w:rPr>
                <w:color w:val="000000"/>
                <w:lang w:val="en-GB" w:eastAsia="pl-PL"/>
              </w:rPr>
            </w:pPr>
          </w:p>
        </w:tc>
        <w:tc>
          <w:tcPr>
            <w:tcW w:w="2575" w:type="dxa"/>
            <w:shd w:val="clear" w:color="auto" w:fill="auto"/>
          </w:tcPr>
          <w:p w:rsidR="004F454C" w:rsidRPr="00960856" w:rsidRDefault="004F454C" w:rsidP="005B19CD">
            <w:pPr>
              <w:jc w:val="both"/>
              <w:rPr>
                <w:color w:val="000000"/>
                <w:lang w:val="en-GB" w:eastAsia="pl-PL"/>
              </w:rPr>
            </w:pPr>
          </w:p>
        </w:tc>
        <w:tc>
          <w:tcPr>
            <w:tcW w:w="1805" w:type="dxa"/>
            <w:shd w:val="clear" w:color="auto" w:fill="auto"/>
          </w:tcPr>
          <w:p w:rsidR="004F454C" w:rsidRPr="00960856" w:rsidRDefault="004F454C" w:rsidP="005B19CD">
            <w:pPr>
              <w:jc w:val="both"/>
              <w:rPr>
                <w:color w:val="000000"/>
                <w:lang w:val="en-GB" w:eastAsia="pl-PL"/>
              </w:rPr>
            </w:pPr>
          </w:p>
        </w:tc>
        <w:tc>
          <w:tcPr>
            <w:tcW w:w="3382" w:type="dxa"/>
            <w:shd w:val="clear" w:color="auto" w:fill="auto"/>
          </w:tcPr>
          <w:p w:rsidR="004F454C" w:rsidRPr="00960856" w:rsidRDefault="004F454C" w:rsidP="005B19CD">
            <w:pPr>
              <w:jc w:val="both"/>
              <w:rPr>
                <w:color w:val="000000"/>
                <w:lang w:val="en-GB" w:eastAsia="pl-PL"/>
              </w:rPr>
            </w:pPr>
          </w:p>
        </w:tc>
      </w:tr>
    </w:tbl>
    <w:p w:rsidR="00905B54" w:rsidRPr="00960856" w:rsidRDefault="00905B54" w:rsidP="00915A91">
      <w:pPr>
        <w:pStyle w:val="Header"/>
        <w:jc w:val="center"/>
      </w:pPr>
    </w:p>
    <w:p w:rsidR="00FE7BD6" w:rsidRPr="00960856" w:rsidRDefault="00FE7BD6" w:rsidP="001F7474">
      <w:pPr>
        <w:pStyle w:val="BodyText2"/>
        <w:tabs>
          <w:tab w:val="left" w:pos="5220"/>
        </w:tabs>
        <w:jc w:val="right"/>
        <w:rPr>
          <w:rFonts w:ascii="Times New Roman" w:hAnsi="Times New Roman"/>
          <w:sz w:val="24"/>
          <w:szCs w:val="24"/>
          <w:lang w:val="en-GB"/>
        </w:rPr>
      </w:pPr>
    </w:p>
    <w:p w:rsidR="00FE7BD6" w:rsidRPr="00960856" w:rsidRDefault="00FE7BD6" w:rsidP="001F7474">
      <w:pPr>
        <w:pStyle w:val="BodyText2"/>
        <w:tabs>
          <w:tab w:val="left" w:pos="5220"/>
        </w:tabs>
        <w:jc w:val="right"/>
        <w:rPr>
          <w:rFonts w:ascii="Times New Roman" w:hAnsi="Times New Roman"/>
          <w:sz w:val="24"/>
          <w:szCs w:val="24"/>
          <w:lang w:val="en-GB"/>
        </w:rPr>
      </w:pPr>
    </w:p>
    <w:p w:rsidR="00FE7BD6" w:rsidRPr="00960856" w:rsidRDefault="00FE7BD6" w:rsidP="001F7474">
      <w:pPr>
        <w:pStyle w:val="BodyText2"/>
        <w:tabs>
          <w:tab w:val="left" w:pos="5220"/>
        </w:tabs>
        <w:jc w:val="right"/>
        <w:rPr>
          <w:rFonts w:ascii="Times New Roman" w:hAnsi="Times New Roman"/>
          <w:sz w:val="24"/>
          <w:szCs w:val="24"/>
          <w:lang w:val="en-GB"/>
        </w:rPr>
      </w:pPr>
    </w:p>
    <w:p w:rsidR="00F87624" w:rsidRPr="00960856" w:rsidRDefault="00F87624" w:rsidP="001F7474">
      <w:pPr>
        <w:pStyle w:val="BodyText2"/>
        <w:tabs>
          <w:tab w:val="left" w:pos="5220"/>
        </w:tabs>
        <w:jc w:val="right"/>
        <w:rPr>
          <w:rFonts w:ascii="Times New Roman" w:hAnsi="Times New Roman"/>
          <w:b/>
          <w:sz w:val="24"/>
          <w:szCs w:val="24"/>
          <w:lang w:val="en-GB"/>
        </w:rPr>
      </w:pPr>
      <w:r w:rsidRPr="00960856">
        <w:rPr>
          <w:rFonts w:ascii="Times New Roman" w:hAnsi="Times New Roman"/>
          <w:sz w:val="24"/>
          <w:szCs w:val="24"/>
          <w:lang w:val="en-GB"/>
        </w:rPr>
        <w:t>Page 1 /</w:t>
      </w:r>
      <w:r w:rsidRPr="00960856">
        <w:rPr>
          <w:rFonts w:ascii="Times New Roman" w:hAnsi="Times New Roman"/>
          <w:b/>
          <w:sz w:val="24"/>
          <w:szCs w:val="24"/>
          <w:lang w:val="en-GB"/>
        </w:rPr>
        <w:t xml:space="preserve"> [total number of pages]</w:t>
      </w:r>
    </w:p>
    <w:p w:rsidR="00915A91" w:rsidRDefault="00915A91" w:rsidP="004F454C">
      <w:pPr>
        <w:pStyle w:val="Header"/>
        <w:rPr>
          <w:b/>
          <w:bCs/>
        </w:rPr>
      </w:pPr>
    </w:p>
    <w:p w:rsidR="004C74DD" w:rsidRDefault="004C74DD" w:rsidP="004F454C">
      <w:pPr>
        <w:pStyle w:val="Header"/>
        <w:rPr>
          <w:b/>
          <w:bCs/>
        </w:rPr>
      </w:pPr>
    </w:p>
    <w:p w:rsidR="005D1292" w:rsidRDefault="005D1292" w:rsidP="005D1292">
      <w:pPr>
        <w:tabs>
          <w:tab w:val="right" w:pos="8647"/>
        </w:tabs>
        <w:jc w:val="both"/>
      </w:pPr>
    </w:p>
    <w:p w:rsidR="00B86332" w:rsidRDefault="00B86332" w:rsidP="005D1292">
      <w:pPr>
        <w:tabs>
          <w:tab w:val="right" w:pos="8647"/>
        </w:tabs>
        <w:jc w:val="both"/>
      </w:pPr>
    </w:p>
    <w:p w:rsidR="005D1292" w:rsidRDefault="005D1292" w:rsidP="005D1292">
      <w:pPr>
        <w:tabs>
          <w:tab w:val="right" w:pos="8647"/>
        </w:tabs>
        <w:jc w:val="both"/>
      </w:pPr>
    </w:p>
    <w:p w:rsidR="005D1292" w:rsidRPr="007F29CF" w:rsidRDefault="005D1292" w:rsidP="005D1292">
      <w:pPr>
        <w:tabs>
          <w:tab w:val="right" w:pos="8647"/>
        </w:tabs>
        <w:jc w:val="both"/>
      </w:pPr>
      <w:proofErr w:type="spellStart"/>
      <w:r w:rsidRPr="007F29CF">
        <w:t>Aizsardzības</w:t>
      </w:r>
      <w:proofErr w:type="spellEnd"/>
      <w:r w:rsidRPr="007F29CF">
        <w:t xml:space="preserve"> </w:t>
      </w:r>
      <w:proofErr w:type="spellStart"/>
      <w:r w:rsidRPr="007F29CF">
        <w:t>ministrs</w:t>
      </w:r>
      <w:proofErr w:type="spellEnd"/>
      <w:r w:rsidRPr="007F29CF">
        <w:tab/>
      </w:r>
      <w:proofErr w:type="spellStart"/>
      <w:r w:rsidRPr="007F29CF">
        <w:t>R.Vējonis</w:t>
      </w:r>
      <w:proofErr w:type="spellEnd"/>
    </w:p>
    <w:p w:rsidR="005D1292" w:rsidRDefault="005D1292" w:rsidP="005D1292">
      <w:pPr>
        <w:pStyle w:val="naisf"/>
        <w:tabs>
          <w:tab w:val="right" w:pos="8647"/>
        </w:tabs>
        <w:spacing w:before="0" w:beforeAutospacing="0" w:after="0" w:afterAutospacing="0"/>
      </w:pPr>
    </w:p>
    <w:p w:rsidR="00B86332" w:rsidRPr="007F29CF" w:rsidRDefault="00B86332" w:rsidP="005D1292">
      <w:pPr>
        <w:pStyle w:val="naisf"/>
        <w:tabs>
          <w:tab w:val="right" w:pos="8647"/>
        </w:tabs>
        <w:spacing w:before="0" w:beforeAutospacing="0" w:after="0" w:afterAutospacing="0"/>
      </w:pPr>
    </w:p>
    <w:p w:rsidR="005D1292" w:rsidRDefault="005D1292" w:rsidP="005D1292">
      <w:pPr>
        <w:pStyle w:val="naisf"/>
        <w:tabs>
          <w:tab w:val="right" w:pos="8647"/>
        </w:tabs>
        <w:spacing w:before="0" w:beforeAutospacing="0" w:after="0" w:afterAutospacing="0"/>
      </w:pPr>
      <w:r w:rsidRPr="007F29CF">
        <w:t>Vīza: valsts sekretārs</w:t>
      </w:r>
      <w:r w:rsidRPr="007F29CF">
        <w:tab/>
        <w:t>J.Sārts</w:t>
      </w:r>
    </w:p>
    <w:p w:rsidR="004C74DD" w:rsidRPr="005D1292" w:rsidRDefault="004C74DD" w:rsidP="004F454C">
      <w:pPr>
        <w:pStyle w:val="Header"/>
        <w:rPr>
          <w:b/>
          <w:bCs/>
          <w:lang w:val="lv-LV"/>
        </w:rPr>
      </w:pPr>
    </w:p>
    <w:p w:rsidR="004C74DD" w:rsidRDefault="004C74DD" w:rsidP="004F454C">
      <w:pPr>
        <w:pStyle w:val="Header"/>
        <w:rPr>
          <w:b/>
          <w:bCs/>
        </w:rPr>
      </w:pPr>
    </w:p>
    <w:p w:rsidR="004C74DD" w:rsidRDefault="004C74DD" w:rsidP="004F454C">
      <w:pPr>
        <w:pStyle w:val="Header"/>
        <w:rPr>
          <w:b/>
          <w:bCs/>
        </w:rPr>
      </w:pPr>
    </w:p>
    <w:p w:rsidR="004C74DD" w:rsidRDefault="004C74DD" w:rsidP="005D1292">
      <w:pPr>
        <w:pStyle w:val="Header"/>
        <w:rPr>
          <w:b/>
          <w:bCs/>
        </w:rPr>
      </w:pPr>
    </w:p>
    <w:p w:rsidR="005D1292" w:rsidRDefault="005D1292" w:rsidP="005D1292">
      <w:pPr>
        <w:jc w:val="both"/>
        <w:rPr>
          <w:sz w:val="18"/>
          <w:szCs w:val="18"/>
        </w:rPr>
      </w:pPr>
      <w:r>
        <w:rPr>
          <w:sz w:val="18"/>
          <w:szCs w:val="18"/>
        </w:rPr>
        <w:fldChar w:fldCharType="begin"/>
      </w:r>
      <w:r>
        <w:rPr>
          <w:sz w:val="18"/>
          <w:szCs w:val="18"/>
        </w:rPr>
        <w:instrText xml:space="preserve"> SAVEDATE  \@ "dd.MM.yyyy.        HH:mm"  \* MERGEFORMAT </w:instrText>
      </w:r>
      <w:r>
        <w:rPr>
          <w:sz w:val="18"/>
          <w:szCs w:val="18"/>
        </w:rPr>
        <w:fldChar w:fldCharType="separate"/>
      </w:r>
      <w:r w:rsidR="0096241B">
        <w:rPr>
          <w:noProof/>
          <w:sz w:val="18"/>
          <w:szCs w:val="18"/>
        </w:rPr>
        <w:t>23.04.2014.        09:52</w:t>
      </w:r>
      <w:r>
        <w:rPr>
          <w:sz w:val="18"/>
          <w:szCs w:val="18"/>
        </w:rPr>
        <w:fldChar w:fldCharType="end"/>
      </w:r>
    </w:p>
    <w:p w:rsidR="005D1292" w:rsidRDefault="005D1292" w:rsidP="005D1292">
      <w:pPr>
        <w:jc w:val="both"/>
        <w:rPr>
          <w:sz w:val="18"/>
          <w:szCs w:val="18"/>
        </w:rPr>
      </w:pPr>
      <w:r>
        <w:rPr>
          <w:sz w:val="18"/>
          <w:szCs w:val="18"/>
        </w:rPr>
        <w:fldChar w:fldCharType="begin"/>
      </w:r>
      <w:r>
        <w:rPr>
          <w:sz w:val="18"/>
          <w:szCs w:val="18"/>
        </w:rPr>
        <w:instrText xml:space="preserve"> INFO  NumWords  \* MERGEFORMAT </w:instrText>
      </w:r>
      <w:r>
        <w:rPr>
          <w:sz w:val="18"/>
          <w:szCs w:val="18"/>
        </w:rPr>
        <w:fldChar w:fldCharType="separate"/>
      </w:r>
      <w:r w:rsidR="0096241B">
        <w:rPr>
          <w:sz w:val="18"/>
          <w:szCs w:val="18"/>
        </w:rPr>
        <w:t>4571</w:t>
      </w:r>
      <w:r>
        <w:rPr>
          <w:sz w:val="18"/>
          <w:szCs w:val="18"/>
        </w:rPr>
        <w:fldChar w:fldCharType="end"/>
      </w:r>
      <w:bookmarkStart w:id="0" w:name="_GoBack"/>
      <w:bookmarkEnd w:id="0"/>
    </w:p>
    <w:p w:rsidR="005D1292" w:rsidRDefault="005D1292" w:rsidP="005D1292">
      <w:pPr>
        <w:pStyle w:val="BodyText2"/>
        <w:tabs>
          <w:tab w:val="left" w:pos="5220"/>
        </w:tabs>
        <w:rPr>
          <w:rFonts w:ascii="Times New Roman" w:hAnsi="Times New Roman"/>
          <w:sz w:val="18"/>
          <w:szCs w:val="18"/>
        </w:rPr>
      </w:pPr>
      <w:r>
        <w:rPr>
          <w:rFonts w:ascii="Times New Roman" w:hAnsi="Times New Roman"/>
          <w:sz w:val="18"/>
          <w:szCs w:val="18"/>
        </w:rPr>
        <w:fldChar w:fldCharType="begin"/>
      </w:r>
      <w:r>
        <w:rPr>
          <w:rFonts w:ascii="Times New Roman" w:hAnsi="Times New Roman"/>
          <w:sz w:val="18"/>
          <w:szCs w:val="18"/>
        </w:rPr>
        <w:instrText xml:space="preserve"> COMMENTS   \* MERGEFORMAT </w:instrText>
      </w:r>
      <w:r>
        <w:rPr>
          <w:rFonts w:ascii="Times New Roman" w:hAnsi="Times New Roman"/>
          <w:sz w:val="18"/>
          <w:szCs w:val="18"/>
        </w:rPr>
        <w:fldChar w:fldCharType="separate"/>
      </w:r>
      <w:r>
        <w:rPr>
          <w:rFonts w:ascii="Times New Roman" w:hAnsi="Times New Roman"/>
          <w:sz w:val="18"/>
          <w:szCs w:val="18"/>
        </w:rPr>
        <w:t xml:space="preserve">Deniss.Zukovs@stratcomcoe.org </w:t>
      </w:r>
    </w:p>
    <w:p w:rsidR="005D1292" w:rsidRDefault="005D1292" w:rsidP="005D1292">
      <w:pPr>
        <w:pStyle w:val="BodyText2"/>
        <w:tabs>
          <w:tab w:val="left" w:pos="5220"/>
        </w:tabs>
        <w:rPr>
          <w:rFonts w:ascii="Times New Roman" w:hAnsi="Times New Roman"/>
          <w:b/>
          <w:sz w:val="24"/>
          <w:szCs w:val="24"/>
        </w:rPr>
      </w:pPr>
      <w:proofErr w:type="spellStart"/>
      <w:proofErr w:type="gramStart"/>
      <w:r>
        <w:rPr>
          <w:rFonts w:ascii="Times New Roman" w:hAnsi="Times New Roman"/>
          <w:sz w:val="18"/>
          <w:szCs w:val="18"/>
        </w:rPr>
        <w:t>tel</w:t>
      </w:r>
      <w:proofErr w:type="spellEnd"/>
      <w:proofErr w:type="gramEnd"/>
      <w:r>
        <w:rPr>
          <w:rFonts w:ascii="Times New Roman" w:hAnsi="Times New Roman"/>
          <w:sz w:val="18"/>
          <w:szCs w:val="18"/>
        </w:rPr>
        <w:t xml:space="preserve">:. 67335458; </w:t>
      </w:r>
      <w:proofErr w:type="spellStart"/>
      <w:r>
        <w:rPr>
          <w:rFonts w:ascii="Times New Roman" w:hAnsi="Times New Roman"/>
          <w:sz w:val="18"/>
          <w:szCs w:val="18"/>
        </w:rPr>
        <w:t>fakss</w:t>
      </w:r>
      <w:proofErr w:type="spellEnd"/>
      <w:r>
        <w:rPr>
          <w:rFonts w:ascii="Times New Roman" w:hAnsi="Times New Roman"/>
          <w:sz w:val="18"/>
          <w:szCs w:val="18"/>
        </w:rPr>
        <w:t>: 67212307</w:t>
      </w:r>
      <w:r>
        <w:rPr>
          <w:rFonts w:ascii="Times New Roman" w:hAnsi="Times New Roman"/>
          <w:sz w:val="18"/>
          <w:szCs w:val="18"/>
        </w:rPr>
        <w:fldChar w:fldCharType="end"/>
      </w:r>
    </w:p>
    <w:p w:rsidR="004C74DD" w:rsidRPr="005D1292" w:rsidRDefault="004C74DD" w:rsidP="004F454C">
      <w:pPr>
        <w:pStyle w:val="Header"/>
        <w:rPr>
          <w:b/>
          <w:bCs/>
          <w:lang w:val="en-US"/>
        </w:rPr>
      </w:pPr>
    </w:p>
    <w:sectPr w:rsidR="004C74DD" w:rsidRPr="005D1292" w:rsidSect="004A288F">
      <w:footerReference w:type="default" r:id="rId10"/>
      <w:pgSz w:w="12240" w:h="15840"/>
      <w:pgMar w:top="1418" w:right="1800" w:bottom="1440" w:left="180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28C" w:rsidRDefault="00EC428C">
      <w:r>
        <w:separator/>
      </w:r>
    </w:p>
  </w:endnote>
  <w:endnote w:type="continuationSeparator" w:id="0">
    <w:p w:rsidR="00EC428C" w:rsidRDefault="00EC4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Arial">
    <w:panose1 w:val="020B0604020202020204"/>
    <w:charset w:val="BA"/>
    <w:family w:val="swiss"/>
    <w:pitch w:val="variable"/>
    <w:sig w:usb0="E0002A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4DD" w:rsidRDefault="004C74DD" w:rsidP="004C74DD">
    <w:pPr>
      <w:pStyle w:val="Footer"/>
      <w:rPr>
        <w:sz w:val="20"/>
        <w:szCs w:val="20"/>
      </w:rPr>
    </w:pPr>
    <w:r w:rsidRPr="00D44EDD">
      <w:rPr>
        <w:snapToGrid w:val="0"/>
        <w:sz w:val="20"/>
        <w:szCs w:val="20"/>
      </w:rPr>
      <w:fldChar w:fldCharType="begin"/>
    </w:r>
    <w:r w:rsidRPr="00D44EDD">
      <w:rPr>
        <w:snapToGrid w:val="0"/>
        <w:sz w:val="20"/>
        <w:szCs w:val="20"/>
      </w:rPr>
      <w:instrText xml:space="preserve"> FILENAME </w:instrText>
    </w:r>
    <w:r w:rsidRPr="00D44EDD">
      <w:rPr>
        <w:snapToGrid w:val="0"/>
        <w:sz w:val="20"/>
        <w:szCs w:val="20"/>
      </w:rPr>
      <w:fldChar w:fldCharType="separate"/>
    </w:r>
    <w:r w:rsidR="00877250">
      <w:rPr>
        <w:noProof/>
        <w:snapToGrid w:val="0"/>
        <w:sz w:val="20"/>
        <w:szCs w:val="20"/>
      </w:rPr>
      <w:t>AIMss_200414_FRMoU_Stratcom.docx</w:t>
    </w:r>
    <w:r w:rsidRPr="00D44EDD">
      <w:rPr>
        <w:snapToGrid w:val="0"/>
        <w:sz w:val="20"/>
        <w:szCs w:val="20"/>
      </w:rPr>
      <w:fldChar w:fldCharType="end"/>
    </w:r>
    <w:r w:rsidRPr="00D44EDD">
      <w:rPr>
        <w:sz w:val="20"/>
        <w:szCs w:val="20"/>
      </w:rPr>
      <w:t xml:space="preserve">; </w:t>
    </w:r>
    <w:proofErr w:type="spellStart"/>
    <w:r>
      <w:rPr>
        <w:sz w:val="20"/>
        <w:szCs w:val="20"/>
      </w:rPr>
      <w:t>Saprašanās</w:t>
    </w:r>
    <w:proofErr w:type="spellEnd"/>
    <w:r>
      <w:rPr>
        <w:sz w:val="20"/>
        <w:szCs w:val="20"/>
      </w:rPr>
      <w:t xml:space="preserve"> </w:t>
    </w:r>
    <w:proofErr w:type="spellStart"/>
    <w:r>
      <w:rPr>
        <w:sz w:val="20"/>
        <w:szCs w:val="20"/>
      </w:rPr>
      <w:t>memorands</w:t>
    </w:r>
    <w:proofErr w:type="spellEnd"/>
  </w:p>
  <w:p w:rsidR="005B19CD" w:rsidRPr="00D552A2" w:rsidRDefault="004C74DD" w:rsidP="004C74DD">
    <w:pPr>
      <w:pStyle w:val="Footer"/>
      <w:jc w:val="right"/>
      <w:rPr>
        <w:sz w:val="20"/>
        <w:szCs w:val="20"/>
      </w:rPr>
    </w:pPr>
    <w:r>
      <w:rPr>
        <w:bCs/>
        <w:sz w:val="20"/>
        <w:szCs w:val="20"/>
      </w:rPr>
      <w:tab/>
    </w:r>
    <w:r w:rsidR="00DF00B5" w:rsidRPr="00D552A2">
      <w:rPr>
        <w:bCs/>
        <w:sz w:val="20"/>
        <w:szCs w:val="20"/>
      </w:rPr>
      <w:fldChar w:fldCharType="begin"/>
    </w:r>
    <w:r w:rsidR="005B19CD" w:rsidRPr="00D552A2">
      <w:rPr>
        <w:bCs/>
        <w:sz w:val="20"/>
        <w:szCs w:val="20"/>
      </w:rPr>
      <w:instrText xml:space="preserve"> PAGE </w:instrText>
    </w:r>
    <w:r w:rsidR="00DF00B5" w:rsidRPr="00D552A2">
      <w:rPr>
        <w:bCs/>
        <w:sz w:val="20"/>
        <w:szCs w:val="20"/>
      </w:rPr>
      <w:fldChar w:fldCharType="separate"/>
    </w:r>
    <w:r w:rsidR="0096241B">
      <w:rPr>
        <w:bCs/>
        <w:noProof/>
        <w:sz w:val="20"/>
        <w:szCs w:val="20"/>
      </w:rPr>
      <w:t>27</w:t>
    </w:r>
    <w:r w:rsidR="00DF00B5" w:rsidRPr="00D552A2">
      <w:rPr>
        <w:bCs/>
        <w:sz w:val="20"/>
        <w:szCs w:val="20"/>
      </w:rPr>
      <w:fldChar w:fldCharType="end"/>
    </w:r>
    <w:r w:rsidR="005B19CD" w:rsidRPr="00D552A2">
      <w:rPr>
        <w:sz w:val="20"/>
        <w:szCs w:val="20"/>
      </w:rPr>
      <w:t xml:space="preserve"> </w:t>
    </w:r>
    <w:r w:rsidR="006B105D" w:rsidRPr="00D552A2">
      <w:rPr>
        <w:sz w:val="20"/>
        <w:szCs w:val="20"/>
      </w:rPr>
      <w:t>/</w:t>
    </w:r>
    <w:r w:rsidR="005B19CD" w:rsidRPr="00D552A2">
      <w:rPr>
        <w:sz w:val="20"/>
        <w:szCs w:val="20"/>
      </w:rPr>
      <w:t xml:space="preserve"> </w:t>
    </w:r>
    <w:r w:rsidR="00DF00B5" w:rsidRPr="00D552A2">
      <w:rPr>
        <w:bCs/>
        <w:sz w:val="20"/>
        <w:szCs w:val="20"/>
      </w:rPr>
      <w:fldChar w:fldCharType="begin"/>
    </w:r>
    <w:r w:rsidR="005B19CD" w:rsidRPr="00D552A2">
      <w:rPr>
        <w:bCs/>
        <w:sz w:val="20"/>
        <w:szCs w:val="20"/>
      </w:rPr>
      <w:instrText xml:space="preserve"> NUMPAGES  </w:instrText>
    </w:r>
    <w:r w:rsidR="00DF00B5" w:rsidRPr="00D552A2">
      <w:rPr>
        <w:bCs/>
        <w:sz w:val="20"/>
        <w:szCs w:val="20"/>
      </w:rPr>
      <w:fldChar w:fldCharType="separate"/>
    </w:r>
    <w:r w:rsidR="0096241B">
      <w:rPr>
        <w:bCs/>
        <w:noProof/>
        <w:sz w:val="20"/>
        <w:szCs w:val="20"/>
      </w:rPr>
      <w:t>27</w:t>
    </w:r>
    <w:r w:rsidR="00DF00B5" w:rsidRPr="00D552A2">
      <w:rPr>
        <w:bCs/>
        <w:sz w:val="20"/>
        <w:szCs w:val="20"/>
      </w:rPr>
      <w:fldChar w:fldCharType="end"/>
    </w:r>
  </w:p>
  <w:p w:rsidR="005B19CD" w:rsidRDefault="005B19CD">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28C" w:rsidRDefault="00EC428C">
      <w:r>
        <w:separator/>
      </w:r>
    </w:p>
  </w:footnote>
  <w:footnote w:type="continuationSeparator" w:id="0">
    <w:p w:rsidR="00EC428C" w:rsidRDefault="00EC42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9B6C15"/>
    <w:multiLevelType w:val="hybridMultilevel"/>
    <w:tmpl w:val="73063D8A"/>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E155206"/>
    <w:multiLevelType w:val="hybridMultilevel"/>
    <w:tmpl w:val="8AAC88A2"/>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FA205A6"/>
    <w:multiLevelType w:val="hybridMultilevel"/>
    <w:tmpl w:val="5A20F1F6"/>
    <w:lvl w:ilvl="0" w:tplc="0409000F">
      <w:start w:val="1"/>
      <w:numFmt w:val="decimal"/>
      <w:lvlText w:val="%1."/>
      <w:lvlJc w:val="left"/>
      <w:pPr>
        <w:tabs>
          <w:tab w:val="num" w:pos="360"/>
        </w:tabs>
        <w:ind w:left="360" w:hanging="360"/>
      </w:pPr>
    </w:lvl>
    <w:lvl w:ilvl="1" w:tplc="EB4A2AA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39B8013C"/>
    <w:multiLevelType w:val="hybridMultilevel"/>
    <w:tmpl w:val="23EA4E16"/>
    <w:lvl w:ilvl="0" w:tplc="821CF37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B1585E"/>
    <w:multiLevelType w:val="hybridMultilevel"/>
    <w:tmpl w:val="B230589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3E766571"/>
    <w:multiLevelType w:val="singleLevel"/>
    <w:tmpl w:val="7F7A10EE"/>
    <w:lvl w:ilvl="0">
      <w:start w:val="1"/>
      <w:numFmt w:val="decimal"/>
      <w:lvlText w:val="%1."/>
      <w:lvlJc w:val="left"/>
      <w:pPr>
        <w:tabs>
          <w:tab w:val="num" w:pos="360"/>
        </w:tabs>
        <w:ind w:left="360" w:hanging="360"/>
      </w:pPr>
      <w:rPr>
        <w:rFonts w:hint="default"/>
      </w:rPr>
    </w:lvl>
  </w:abstractNum>
  <w:abstractNum w:abstractNumId="6">
    <w:nsid w:val="43DD470C"/>
    <w:multiLevelType w:val="hybridMultilevel"/>
    <w:tmpl w:val="C33A06F4"/>
    <w:lvl w:ilvl="0" w:tplc="23F61382">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7">
    <w:nsid w:val="460F68FE"/>
    <w:multiLevelType w:val="hybridMultilevel"/>
    <w:tmpl w:val="5674246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79B3C6D"/>
    <w:multiLevelType w:val="hybridMultilevel"/>
    <w:tmpl w:val="C79083F6"/>
    <w:lvl w:ilvl="0" w:tplc="0409000F">
      <w:start w:val="1"/>
      <w:numFmt w:val="decimal"/>
      <w:lvlText w:val="%1."/>
      <w:lvlJc w:val="left"/>
      <w:pPr>
        <w:tabs>
          <w:tab w:val="num" w:pos="360"/>
        </w:tabs>
        <w:ind w:left="360" w:hanging="360"/>
      </w:pPr>
    </w:lvl>
    <w:lvl w:ilvl="1" w:tplc="E1F28FB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95470E5"/>
    <w:multiLevelType w:val="hybridMultilevel"/>
    <w:tmpl w:val="F1B2D0F4"/>
    <w:lvl w:ilvl="0" w:tplc="0409000F">
      <w:start w:val="1"/>
      <w:numFmt w:val="decimal"/>
      <w:lvlText w:val="%1."/>
      <w:lvlJc w:val="left"/>
      <w:pPr>
        <w:tabs>
          <w:tab w:val="num" w:pos="360"/>
        </w:tabs>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52001B96"/>
    <w:multiLevelType w:val="hybridMultilevel"/>
    <w:tmpl w:val="4C5027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6A8B2943"/>
    <w:multiLevelType w:val="hybridMultilevel"/>
    <w:tmpl w:val="4CC802E8"/>
    <w:lvl w:ilvl="0" w:tplc="767A8668">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2772082"/>
    <w:multiLevelType w:val="hybridMultilevel"/>
    <w:tmpl w:val="C21EAB38"/>
    <w:lvl w:ilvl="0" w:tplc="767A866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nsid w:val="7737537D"/>
    <w:multiLevelType w:val="hybridMultilevel"/>
    <w:tmpl w:val="E84404D2"/>
    <w:lvl w:ilvl="0" w:tplc="6BB44872">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nsid w:val="7A072209"/>
    <w:multiLevelType w:val="singleLevel"/>
    <w:tmpl w:val="7F7A10EE"/>
    <w:lvl w:ilvl="0">
      <w:start w:val="1"/>
      <w:numFmt w:val="decimal"/>
      <w:lvlText w:val="%1."/>
      <w:lvlJc w:val="left"/>
      <w:pPr>
        <w:tabs>
          <w:tab w:val="num" w:pos="360"/>
        </w:tabs>
        <w:ind w:left="360" w:hanging="360"/>
      </w:pPr>
      <w:rPr>
        <w:rFonts w:hint="default"/>
      </w:rPr>
    </w:lvl>
  </w:abstractNum>
  <w:abstractNum w:abstractNumId="15">
    <w:nsid w:val="7B634B90"/>
    <w:multiLevelType w:val="hybridMultilevel"/>
    <w:tmpl w:val="F1B2D0F4"/>
    <w:lvl w:ilvl="0" w:tplc="0409000F">
      <w:start w:val="1"/>
      <w:numFmt w:val="decimal"/>
      <w:lvlText w:val="%1."/>
      <w:lvlJc w:val="left"/>
      <w:pPr>
        <w:tabs>
          <w:tab w:val="num" w:pos="360"/>
        </w:tabs>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12"/>
  </w:num>
  <w:num w:numId="3">
    <w:abstractNumId w:val="0"/>
  </w:num>
  <w:num w:numId="4">
    <w:abstractNumId w:val="13"/>
  </w:num>
  <w:num w:numId="5">
    <w:abstractNumId w:val="6"/>
  </w:num>
  <w:num w:numId="6">
    <w:abstractNumId w:val="3"/>
  </w:num>
  <w:num w:numId="7">
    <w:abstractNumId w:val="10"/>
  </w:num>
  <w:num w:numId="8">
    <w:abstractNumId w:val="1"/>
  </w:num>
  <w:num w:numId="9">
    <w:abstractNumId w:val="2"/>
  </w:num>
  <w:num w:numId="10">
    <w:abstractNumId w:val="9"/>
  </w:num>
  <w:num w:numId="11">
    <w:abstractNumId w:val="15"/>
  </w:num>
  <w:num w:numId="12">
    <w:abstractNumId w:val="8"/>
  </w:num>
  <w:num w:numId="13">
    <w:abstractNumId w:val="11"/>
  </w:num>
  <w:num w:numId="14">
    <w:abstractNumId w:val="7"/>
  </w:num>
  <w:num w:numId="15">
    <w:abstractNumId w:val="14"/>
  </w:num>
  <w:num w:numId="16">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461"/>
    <w:rsid w:val="00004948"/>
    <w:rsid w:val="00015404"/>
    <w:rsid w:val="00015740"/>
    <w:rsid w:val="00016AEC"/>
    <w:rsid w:val="00023E89"/>
    <w:rsid w:val="000339D7"/>
    <w:rsid w:val="00046650"/>
    <w:rsid w:val="00051B52"/>
    <w:rsid w:val="00061678"/>
    <w:rsid w:val="000655F8"/>
    <w:rsid w:val="00080FB7"/>
    <w:rsid w:val="00082D96"/>
    <w:rsid w:val="00087612"/>
    <w:rsid w:val="00093085"/>
    <w:rsid w:val="00094ADC"/>
    <w:rsid w:val="000977D4"/>
    <w:rsid w:val="000A1D58"/>
    <w:rsid w:val="000C1C02"/>
    <w:rsid w:val="000F7EA4"/>
    <w:rsid w:val="00105B87"/>
    <w:rsid w:val="00111772"/>
    <w:rsid w:val="00112AAC"/>
    <w:rsid w:val="001140FB"/>
    <w:rsid w:val="00117FAB"/>
    <w:rsid w:val="001334A6"/>
    <w:rsid w:val="001554F5"/>
    <w:rsid w:val="001563D7"/>
    <w:rsid w:val="00166C97"/>
    <w:rsid w:val="00170638"/>
    <w:rsid w:val="00172292"/>
    <w:rsid w:val="001726C1"/>
    <w:rsid w:val="00173D07"/>
    <w:rsid w:val="00183C91"/>
    <w:rsid w:val="001845B0"/>
    <w:rsid w:val="001919A4"/>
    <w:rsid w:val="00193F1F"/>
    <w:rsid w:val="001A10C9"/>
    <w:rsid w:val="001A297E"/>
    <w:rsid w:val="001A6070"/>
    <w:rsid w:val="001B4951"/>
    <w:rsid w:val="001B4DD2"/>
    <w:rsid w:val="001B6DDD"/>
    <w:rsid w:val="001C1650"/>
    <w:rsid w:val="001C59DE"/>
    <w:rsid w:val="001C70E8"/>
    <w:rsid w:val="001D4CA0"/>
    <w:rsid w:val="001F1D0A"/>
    <w:rsid w:val="001F7474"/>
    <w:rsid w:val="002029BA"/>
    <w:rsid w:val="00203083"/>
    <w:rsid w:val="0020449D"/>
    <w:rsid w:val="00206013"/>
    <w:rsid w:val="00210276"/>
    <w:rsid w:val="00211186"/>
    <w:rsid w:val="00211DF1"/>
    <w:rsid w:val="00223177"/>
    <w:rsid w:val="00235D57"/>
    <w:rsid w:val="002410AC"/>
    <w:rsid w:val="00242B1B"/>
    <w:rsid w:val="002456D6"/>
    <w:rsid w:val="0026694B"/>
    <w:rsid w:val="00267319"/>
    <w:rsid w:val="00271E54"/>
    <w:rsid w:val="00281217"/>
    <w:rsid w:val="0028447D"/>
    <w:rsid w:val="002C0F29"/>
    <w:rsid w:val="002C5720"/>
    <w:rsid w:val="002C57D6"/>
    <w:rsid w:val="002D2AD9"/>
    <w:rsid w:val="002D348E"/>
    <w:rsid w:val="002D4741"/>
    <w:rsid w:val="002D69FD"/>
    <w:rsid w:val="002E3D56"/>
    <w:rsid w:val="002E4200"/>
    <w:rsid w:val="002F2898"/>
    <w:rsid w:val="002F73E3"/>
    <w:rsid w:val="003043A4"/>
    <w:rsid w:val="00305090"/>
    <w:rsid w:val="00334319"/>
    <w:rsid w:val="00340DF1"/>
    <w:rsid w:val="0034131E"/>
    <w:rsid w:val="00350A69"/>
    <w:rsid w:val="00364C68"/>
    <w:rsid w:val="003654C7"/>
    <w:rsid w:val="00375296"/>
    <w:rsid w:val="00381040"/>
    <w:rsid w:val="00383E12"/>
    <w:rsid w:val="0038578F"/>
    <w:rsid w:val="003C7811"/>
    <w:rsid w:val="003D0BF2"/>
    <w:rsid w:val="003D5A94"/>
    <w:rsid w:val="003E579F"/>
    <w:rsid w:val="003F28C2"/>
    <w:rsid w:val="004079A4"/>
    <w:rsid w:val="00410E7E"/>
    <w:rsid w:val="00415251"/>
    <w:rsid w:val="00416496"/>
    <w:rsid w:val="00441DC7"/>
    <w:rsid w:val="00451CA6"/>
    <w:rsid w:val="00454A8D"/>
    <w:rsid w:val="00457E2D"/>
    <w:rsid w:val="00480617"/>
    <w:rsid w:val="00484FAC"/>
    <w:rsid w:val="004855C4"/>
    <w:rsid w:val="00486924"/>
    <w:rsid w:val="00496A19"/>
    <w:rsid w:val="004A10D0"/>
    <w:rsid w:val="004A288F"/>
    <w:rsid w:val="004A595E"/>
    <w:rsid w:val="004B165A"/>
    <w:rsid w:val="004C74DD"/>
    <w:rsid w:val="004E5AC2"/>
    <w:rsid w:val="004F3E4F"/>
    <w:rsid w:val="004F454C"/>
    <w:rsid w:val="005049D5"/>
    <w:rsid w:val="00504B5D"/>
    <w:rsid w:val="00515CCD"/>
    <w:rsid w:val="00526A76"/>
    <w:rsid w:val="0053562F"/>
    <w:rsid w:val="0053668F"/>
    <w:rsid w:val="0053689C"/>
    <w:rsid w:val="005466B0"/>
    <w:rsid w:val="00556651"/>
    <w:rsid w:val="005626E6"/>
    <w:rsid w:val="00584951"/>
    <w:rsid w:val="00592290"/>
    <w:rsid w:val="00594414"/>
    <w:rsid w:val="00595AE5"/>
    <w:rsid w:val="00596838"/>
    <w:rsid w:val="005A0331"/>
    <w:rsid w:val="005A0AD1"/>
    <w:rsid w:val="005A16AD"/>
    <w:rsid w:val="005A1745"/>
    <w:rsid w:val="005A5FFB"/>
    <w:rsid w:val="005A6A1C"/>
    <w:rsid w:val="005B14A1"/>
    <w:rsid w:val="005B19CD"/>
    <w:rsid w:val="005C0F94"/>
    <w:rsid w:val="005C36B2"/>
    <w:rsid w:val="005C69A4"/>
    <w:rsid w:val="005D1292"/>
    <w:rsid w:val="005D15E7"/>
    <w:rsid w:val="005D62FB"/>
    <w:rsid w:val="005E6CEF"/>
    <w:rsid w:val="005E7BA4"/>
    <w:rsid w:val="006049F9"/>
    <w:rsid w:val="00606545"/>
    <w:rsid w:val="00614E6B"/>
    <w:rsid w:val="00622AA8"/>
    <w:rsid w:val="0062637D"/>
    <w:rsid w:val="00630C01"/>
    <w:rsid w:val="00631396"/>
    <w:rsid w:val="00634958"/>
    <w:rsid w:val="00636BDF"/>
    <w:rsid w:val="00647031"/>
    <w:rsid w:val="00650EC9"/>
    <w:rsid w:val="00655D0E"/>
    <w:rsid w:val="00666998"/>
    <w:rsid w:val="00695ECE"/>
    <w:rsid w:val="006975DD"/>
    <w:rsid w:val="006A3741"/>
    <w:rsid w:val="006B105D"/>
    <w:rsid w:val="006B64F1"/>
    <w:rsid w:val="006C0D1A"/>
    <w:rsid w:val="006D17CB"/>
    <w:rsid w:val="006D2E3B"/>
    <w:rsid w:val="006D3947"/>
    <w:rsid w:val="006D48BC"/>
    <w:rsid w:val="006D7779"/>
    <w:rsid w:val="006F0BA8"/>
    <w:rsid w:val="006F4069"/>
    <w:rsid w:val="006F415D"/>
    <w:rsid w:val="006F5755"/>
    <w:rsid w:val="006F5C70"/>
    <w:rsid w:val="00700090"/>
    <w:rsid w:val="007058DA"/>
    <w:rsid w:val="0071070C"/>
    <w:rsid w:val="00715272"/>
    <w:rsid w:val="00720C31"/>
    <w:rsid w:val="00732441"/>
    <w:rsid w:val="00735E6D"/>
    <w:rsid w:val="007415D5"/>
    <w:rsid w:val="007454F2"/>
    <w:rsid w:val="007575B3"/>
    <w:rsid w:val="00773D87"/>
    <w:rsid w:val="00775946"/>
    <w:rsid w:val="00776317"/>
    <w:rsid w:val="00787900"/>
    <w:rsid w:val="007A791D"/>
    <w:rsid w:val="007C11F3"/>
    <w:rsid w:val="007C773D"/>
    <w:rsid w:val="007E0B0F"/>
    <w:rsid w:val="007E117A"/>
    <w:rsid w:val="007F0DAC"/>
    <w:rsid w:val="00805397"/>
    <w:rsid w:val="0080599F"/>
    <w:rsid w:val="008164DF"/>
    <w:rsid w:val="00820552"/>
    <w:rsid w:val="00825E78"/>
    <w:rsid w:val="0083558F"/>
    <w:rsid w:val="00837BE8"/>
    <w:rsid w:val="00840617"/>
    <w:rsid w:val="00845A29"/>
    <w:rsid w:val="00857D85"/>
    <w:rsid w:val="00862AA1"/>
    <w:rsid w:val="008660A2"/>
    <w:rsid w:val="00874132"/>
    <w:rsid w:val="00874251"/>
    <w:rsid w:val="0087433F"/>
    <w:rsid w:val="00877250"/>
    <w:rsid w:val="0088083D"/>
    <w:rsid w:val="00882AA9"/>
    <w:rsid w:val="00887CC2"/>
    <w:rsid w:val="00894A41"/>
    <w:rsid w:val="008A4D94"/>
    <w:rsid w:val="008C1236"/>
    <w:rsid w:val="008C14ED"/>
    <w:rsid w:val="008D4947"/>
    <w:rsid w:val="008D6E78"/>
    <w:rsid w:val="008E2ADE"/>
    <w:rsid w:val="008E3194"/>
    <w:rsid w:val="00905B54"/>
    <w:rsid w:val="00911647"/>
    <w:rsid w:val="00912F83"/>
    <w:rsid w:val="00915A91"/>
    <w:rsid w:val="00917ED6"/>
    <w:rsid w:val="00922181"/>
    <w:rsid w:val="0092429D"/>
    <w:rsid w:val="009315E5"/>
    <w:rsid w:val="00937343"/>
    <w:rsid w:val="009432CD"/>
    <w:rsid w:val="0094667F"/>
    <w:rsid w:val="009502C1"/>
    <w:rsid w:val="00956C30"/>
    <w:rsid w:val="00960856"/>
    <w:rsid w:val="0096241B"/>
    <w:rsid w:val="00964205"/>
    <w:rsid w:val="009675C3"/>
    <w:rsid w:val="00985629"/>
    <w:rsid w:val="009A2EC6"/>
    <w:rsid w:val="009A51ED"/>
    <w:rsid w:val="009B51E8"/>
    <w:rsid w:val="009C11CC"/>
    <w:rsid w:val="009E15A9"/>
    <w:rsid w:val="009E4330"/>
    <w:rsid w:val="009F3461"/>
    <w:rsid w:val="00A0026A"/>
    <w:rsid w:val="00A05643"/>
    <w:rsid w:val="00A076D5"/>
    <w:rsid w:val="00A07BC6"/>
    <w:rsid w:val="00A1636B"/>
    <w:rsid w:val="00A679A5"/>
    <w:rsid w:val="00A702C3"/>
    <w:rsid w:val="00A93805"/>
    <w:rsid w:val="00A96BE7"/>
    <w:rsid w:val="00AB1387"/>
    <w:rsid w:val="00AD0A59"/>
    <w:rsid w:val="00AD30E3"/>
    <w:rsid w:val="00AD6B70"/>
    <w:rsid w:val="00AE0BD4"/>
    <w:rsid w:val="00AE13BC"/>
    <w:rsid w:val="00AE29DD"/>
    <w:rsid w:val="00AE3436"/>
    <w:rsid w:val="00AF1419"/>
    <w:rsid w:val="00AF5CDA"/>
    <w:rsid w:val="00AF5DA1"/>
    <w:rsid w:val="00B03382"/>
    <w:rsid w:val="00B04BF0"/>
    <w:rsid w:val="00B2515C"/>
    <w:rsid w:val="00B301B8"/>
    <w:rsid w:val="00B418F7"/>
    <w:rsid w:val="00B43399"/>
    <w:rsid w:val="00B60260"/>
    <w:rsid w:val="00B60BA4"/>
    <w:rsid w:val="00B61848"/>
    <w:rsid w:val="00B66737"/>
    <w:rsid w:val="00B67672"/>
    <w:rsid w:val="00B73F5E"/>
    <w:rsid w:val="00B80CA7"/>
    <w:rsid w:val="00B85311"/>
    <w:rsid w:val="00B85BAF"/>
    <w:rsid w:val="00B86332"/>
    <w:rsid w:val="00B93D03"/>
    <w:rsid w:val="00B93DC4"/>
    <w:rsid w:val="00BA400A"/>
    <w:rsid w:val="00BA6E33"/>
    <w:rsid w:val="00BA6F6F"/>
    <w:rsid w:val="00BB5C4B"/>
    <w:rsid w:val="00BB753A"/>
    <w:rsid w:val="00BB7BFD"/>
    <w:rsid w:val="00BC3184"/>
    <w:rsid w:val="00BC3787"/>
    <w:rsid w:val="00BC40A2"/>
    <w:rsid w:val="00BD6116"/>
    <w:rsid w:val="00BE42A2"/>
    <w:rsid w:val="00C12B03"/>
    <w:rsid w:val="00C16F62"/>
    <w:rsid w:val="00C207E4"/>
    <w:rsid w:val="00C2164F"/>
    <w:rsid w:val="00C26394"/>
    <w:rsid w:val="00C264A0"/>
    <w:rsid w:val="00C31A49"/>
    <w:rsid w:val="00C326C2"/>
    <w:rsid w:val="00C43691"/>
    <w:rsid w:val="00C558F1"/>
    <w:rsid w:val="00C647F7"/>
    <w:rsid w:val="00C872B0"/>
    <w:rsid w:val="00C92EB3"/>
    <w:rsid w:val="00C93F7A"/>
    <w:rsid w:val="00C944D0"/>
    <w:rsid w:val="00C94BE7"/>
    <w:rsid w:val="00CA4F0B"/>
    <w:rsid w:val="00CB6573"/>
    <w:rsid w:val="00CB6B97"/>
    <w:rsid w:val="00CB755E"/>
    <w:rsid w:val="00CC5B97"/>
    <w:rsid w:val="00CD2640"/>
    <w:rsid w:val="00CD2907"/>
    <w:rsid w:val="00CD343C"/>
    <w:rsid w:val="00CD44C8"/>
    <w:rsid w:val="00CD7400"/>
    <w:rsid w:val="00D02648"/>
    <w:rsid w:val="00D06C0C"/>
    <w:rsid w:val="00D14181"/>
    <w:rsid w:val="00D2088C"/>
    <w:rsid w:val="00D37BBE"/>
    <w:rsid w:val="00D41C88"/>
    <w:rsid w:val="00D50B55"/>
    <w:rsid w:val="00D53A8D"/>
    <w:rsid w:val="00D552A2"/>
    <w:rsid w:val="00D6227B"/>
    <w:rsid w:val="00D62FA3"/>
    <w:rsid w:val="00D65877"/>
    <w:rsid w:val="00D65B3D"/>
    <w:rsid w:val="00D67454"/>
    <w:rsid w:val="00D72505"/>
    <w:rsid w:val="00D84911"/>
    <w:rsid w:val="00DA5BF3"/>
    <w:rsid w:val="00DC0E79"/>
    <w:rsid w:val="00DC1C61"/>
    <w:rsid w:val="00DC29A7"/>
    <w:rsid w:val="00DC4547"/>
    <w:rsid w:val="00DD0426"/>
    <w:rsid w:val="00DD1BA0"/>
    <w:rsid w:val="00DE084C"/>
    <w:rsid w:val="00DE1ABE"/>
    <w:rsid w:val="00DF00B5"/>
    <w:rsid w:val="00DF098A"/>
    <w:rsid w:val="00DF17C5"/>
    <w:rsid w:val="00E00360"/>
    <w:rsid w:val="00E2337C"/>
    <w:rsid w:val="00E33D6E"/>
    <w:rsid w:val="00E34921"/>
    <w:rsid w:val="00E35E49"/>
    <w:rsid w:val="00E4672C"/>
    <w:rsid w:val="00E71D39"/>
    <w:rsid w:val="00E77945"/>
    <w:rsid w:val="00E77AB3"/>
    <w:rsid w:val="00E8167B"/>
    <w:rsid w:val="00E83957"/>
    <w:rsid w:val="00EA7AA0"/>
    <w:rsid w:val="00EB3774"/>
    <w:rsid w:val="00EC0D8B"/>
    <w:rsid w:val="00EC1540"/>
    <w:rsid w:val="00EC428C"/>
    <w:rsid w:val="00EC6A21"/>
    <w:rsid w:val="00EE4D31"/>
    <w:rsid w:val="00EE60F7"/>
    <w:rsid w:val="00EF57A3"/>
    <w:rsid w:val="00F059C7"/>
    <w:rsid w:val="00F11428"/>
    <w:rsid w:val="00F130E7"/>
    <w:rsid w:val="00F2123C"/>
    <w:rsid w:val="00F21EEC"/>
    <w:rsid w:val="00F2637D"/>
    <w:rsid w:val="00F34223"/>
    <w:rsid w:val="00F46FE6"/>
    <w:rsid w:val="00F532EB"/>
    <w:rsid w:val="00F63463"/>
    <w:rsid w:val="00F71609"/>
    <w:rsid w:val="00F87624"/>
    <w:rsid w:val="00FA31F0"/>
    <w:rsid w:val="00FB0654"/>
    <w:rsid w:val="00FB09F5"/>
    <w:rsid w:val="00FB4069"/>
    <w:rsid w:val="00FD22AB"/>
    <w:rsid w:val="00FD2486"/>
    <w:rsid w:val="00FE3F22"/>
    <w:rsid w:val="00FE6EAE"/>
    <w:rsid w:val="00FE7BCD"/>
    <w:rsid w:val="00FE7BD6"/>
    <w:rsid w:val="00FF4A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ind w:left="720"/>
      <w:outlineLvl w:val="0"/>
    </w:pPr>
    <w:rPr>
      <w:i/>
      <w:i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snapToGrid w:val="0"/>
      <w:color w:val="000000"/>
      <w:lang w:val="en-GB" w:eastAsia="de-DE"/>
    </w:rPr>
  </w:style>
  <w:style w:type="paragraph" w:styleId="Heading4">
    <w:name w:val="heading 4"/>
    <w:basedOn w:val="Normal"/>
    <w:next w:val="Normal"/>
    <w:qFormat/>
    <w:pPr>
      <w:keepNext/>
      <w:ind w:left="720" w:firstLine="720"/>
      <w:outlineLvl w:val="3"/>
    </w:pPr>
    <w:rPr>
      <w:rFonts w:ascii="Arial" w:hAnsi="Arial" w:cs="Arial"/>
      <w:b/>
      <w:bCs/>
      <w:sz w:val="56"/>
      <w:lang w:val="en-GB"/>
    </w:rPr>
  </w:style>
  <w:style w:type="paragraph" w:styleId="Heading5">
    <w:name w:val="heading 5"/>
    <w:basedOn w:val="Normal"/>
    <w:next w:val="Normal"/>
    <w:qFormat/>
    <w:pPr>
      <w:keepNext/>
      <w:jc w:val="center"/>
      <w:outlineLvl w:val="4"/>
    </w:pPr>
    <w:rPr>
      <w:b/>
      <w:bCs/>
      <w:sz w:val="36"/>
      <w:lang w:val="en-GB"/>
    </w:rPr>
  </w:style>
  <w:style w:type="paragraph" w:styleId="Heading6">
    <w:name w:val="heading 6"/>
    <w:basedOn w:val="Normal"/>
    <w:next w:val="Normal"/>
    <w:qFormat/>
    <w:pPr>
      <w:keepNext/>
      <w:jc w:val="right"/>
      <w:outlineLvl w:val="5"/>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lang w:val="en-GB"/>
    </w:rPr>
  </w:style>
  <w:style w:type="paragraph" w:styleId="BodyText">
    <w:name w:val="Body Text"/>
    <w:basedOn w:val="Normal"/>
    <w:pPr>
      <w:jc w:val="center"/>
    </w:pPr>
  </w:style>
  <w:style w:type="paragraph" w:styleId="PlainText">
    <w:name w:val="Plain Text"/>
    <w:basedOn w:val="Normal"/>
    <w:pPr>
      <w:widowControl w:val="0"/>
    </w:pPr>
    <w:rPr>
      <w:rFonts w:ascii="Courier New" w:hAnsi="Courier New"/>
      <w:snapToGrid w:val="0"/>
      <w:sz w:val="20"/>
      <w:szCs w:val="20"/>
    </w:rPr>
  </w:style>
  <w:style w:type="paragraph" w:styleId="BodyText2">
    <w:name w:val="Body Text 2"/>
    <w:basedOn w:val="Normal"/>
    <w:link w:val="BodyText2Char"/>
    <w:rPr>
      <w:rFonts w:ascii="Arial" w:hAnsi="Arial"/>
      <w:sz w:val="22"/>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3">
    <w:name w:val="Body Text 3"/>
    <w:basedOn w:val="Normal"/>
    <w:pPr>
      <w:spacing w:line="216" w:lineRule="auto"/>
      <w:jc w:val="both"/>
    </w:pPr>
    <w:rPr>
      <w:caps/>
      <w:lang w:val="en-GB"/>
    </w:rPr>
  </w:style>
  <w:style w:type="paragraph" w:customStyle="1" w:styleId="Sprechblasentext">
    <w:name w:val="Sprechblasen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customStyle="1" w:styleId="Kommentarthema">
    <w:name w:val="Kommentarthema"/>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Textbubliny1">
    <w:name w:val="Text bubliny1"/>
    <w:basedOn w:val="Normal"/>
    <w:semiHidden/>
    <w:rPr>
      <w:rFonts w:ascii="Tahoma" w:hAnsi="Tahoma" w:cs="Tahoma"/>
      <w:sz w:val="16"/>
      <w:szCs w:val="16"/>
    </w:rPr>
  </w:style>
  <w:style w:type="paragraph" w:customStyle="1" w:styleId="Pedmtkomente1">
    <w:name w:val="Předmět komentáře1"/>
    <w:basedOn w:val="CommentText"/>
    <w:next w:val="CommentText"/>
    <w:semiHidden/>
    <w:rPr>
      <w:b/>
      <w:bCs/>
    </w:rPr>
  </w:style>
  <w:style w:type="paragraph" w:styleId="ListParagraph">
    <w:name w:val="List Paragraph"/>
    <w:basedOn w:val="Normal"/>
    <w:uiPriority w:val="34"/>
    <w:qFormat/>
    <w:rsid w:val="00D53A8D"/>
    <w:pPr>
      <w:ind w:left="720"/>
    </w:pPr>
  </w:style>
  <w:style w:type="character" w:customStyle="1" w:styleId="BodyText2Char">
    <w:name w:val="Body Text 2 Char"/>
    <w:link w:val="BodyText2"/>
    <w:rsid w:val="00E2337C"/>
    <w:rPr>
      <w:rFonts w:ascii="Arial" w:hAnsi="Arial"/>
      <w:sz w:val="22"/>
      <w:lang w:val="en-US" w:eastAsia="en-US"/>
    </w:rPr>
  </w:style>
  <w:style w:type="table" w:styleId="TableGrid">
    <w:name w:val="Table Grid"/>
    <w:basedOn w:val="TableNormal"/>
    <w:rsid w:val="00364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117FAB"/>
    <w:rPr>
      <w:sz w:val="24"/>
      <w:szCs w:val="24"/>
      <w:lang w:val="en-US" w:eastAsia="en-US"/>
    </w:rPr>
  </w:style>
  <w:style w:type="paragraph" w:customStyle="1" w:styleId="naisf">
    <w:name w:val="naisf"/>
    <w:basedOn w:val="Normal"/>
    <w:rsid w:val="005D1292"/>
    <w:pPr>
      <w:spacing w:before="100" w:beforeAutospacing="1" w:after="100" w:afterAutospacing="1"/>
    </w:pPr>
    <w:rPr>
      <w:lang w:val="lv-LV"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pPr>
      <w:keepNext/>
      <w:ind w:left="720"/>
      <w:outlineLvl w:val="0"/>
    </w:pPr>
    <w:rPr>
      <w:i/>
      <w:iCs/>
    </w:rPr>
  </w:style>
  <w:style w:type="paragraph" w:styleId="Heading2">
    <w:name w:val="heading 2"/>
    <w:basedOn w:val="Normal"/>
    <w:next w:val="Normal"/>
    <w:qFormat/>
    <w:pPr>
      <w:keepNext/>
      <w:jc w:val="center"/>
      <w:outlineLvl w:val="1"/>
    </w:pPr>
    <w:rPr>
      <w:b/>
      <w:bCs/>
    </w:rPr>
  </w:style>
  <w:style w:type="paragraph" w:styleId="Heading3">
    <w:name w:val="heading 3"/>
    <w:basedOn w:val="Normal"/>
    <w:next w:val="Normal"/>
    <w:qFormat/>
    <w:pPr>
      <w:keepNext/>
      <w:jc w:val="center"/>
      <w:outlineLvl w:val="2"/>
    </w:pPr>
    <w:rPr>
      <w:b/>
      <w:bCs/>
      <w:snapToGrid w:val="0"/>
      <w:color w:val="000000"/>
      <w:lang w:val="en-GB" w:eastAsia="de-DE"/>
    </w:rPr>
  </w:style>
  <w:style w:type="paragraph" w:styleId="Heading4">
    <w:name w:val="heading 4"/>
    <w:basedOn w:val="Normal"/>
    <w:next w:val="Normal"/>
    <w:qFormat/>
    <w:pPr>
      <w:keepNext/>
      <w:ind w:left="720" w:firstLine="720"/>
      <w:outlineLvl w:val="3"/>
    </w:pPr>
    <w:rPr>
      <w:rFonts w:ascii="Arial" w:hAnsi="Arial" w:cs="Arial"/>
      <w:b/>
      <w:bCs/>
      <w:sz w:val="56"/>
      <w:lang w:val="en-GB"/>
    </w:rPr>
  </w:style>
  <w:style w:type="paragraph" w:styleId="Heading5">
    <w:name w:val="heading 5"/>
    <w:basedOn w:val="Normal"/>
    <w:next w:val="Normal"/>
    <w:qFormat/>
    <w:pPr>
      <w:keepNext/>
      <w:jc w:val="center"/>
      <w:outlineLvl w:val="4"/>
    </w:pPr>
    <w:rPr>
      <w:b/>
      <w:bCs/>
      <w:sz w:val="36"/>
      <w:lang w:val="en-GB"/>
    </w:rPr>
  </w:style>
  <w:style w:type="paragraph" w:styleId="Heading6">
    <w:name w:val="heading 6"/>
    <w:basedOn w:val="Normal"/>
    <w:next w:val="Normal"/>
    <w:qFormat/>
    <w:pPr>
      <w:keepNext/>
      <w:jc w:val="right"/>
      <w:outlineLvl w:val="5"/>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rPr>
      <w:lang w:val="en-GB"/>
    </w:rPr>
  </w:style>
  <w:style w:type="paragraph" w:styleId="BodyText">
    <w:name w:val="Body Text"/>
    <w:basedOn w:val="Normal"/>
    <w:pPr>
      <w:jc w:val="center"/>
    </w:pPr>
  </w:style>
  <w:style w:type="paragraph" w:styleId="PlainText">
    <w:name w:val="Plain Text"/>
    <w:basedOn w:val="Normal"/>
    <w:pPr>
      <w:widowControl w:val="0"/>
    </w:pPr>
    <w:rPr>
      <w:rFonts w:ascii="Courier New" w:hAnsi="Courier New"/>
      <w:snapToGrid w:val="0"/>
      <w:sz w:val="20"/>
      <w:szCs w:val="20"/>
    </w:rPr>
  </w:style>
  <w:style w:type="paragraph" w:styleId="BodyText2">
    <w:name w:val="Body Text 2"/>
    <w:basedOn w:val="Normal"/>
    <w:link w:val="BodyText2Char"/>
    <w:rPr>
      <w:rFonts w:ascii="Arial" w:hAnsi="Arial"/>
      <w:sz w:val="22"/>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3">
    <w:name w:val="Body Text 3"/>
    <w:basedOn w:val="Normal"/>
    <w:pPr>
      <w:spacing w:line="216" w:lineRule="auto"/>
      <w:jc w:val="both"/>
    </w:pPr>
    <w:rPr>
      <w:caps/>
      <w:lang w:val="en-GB"/>
    </w:rPr>
  </w:style>
  <w:style w:type="paragraph" w:customStyle="1" w:styleId="Sprechblasentext">
    <w:name w:val="Sprechblasen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customStyle="1" w:styleId="Kommentarthema">
    <w:name w:val="Kommentarthema"/>
    <w:basedOn w:val="CommentText"/>
    <w:next w:val="CommentText"/>
    <w:semiHidden/>
    <w:rPr>
      <w:b/>
      <w:bCs/>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rPr>
  </w:style>
  <w:style w:type="paragraph" w:customStyle="1" w:styleId="Textbubliny1">
    <w:name w:val="Text bubliny1"/>
    <w:basedOn w:val="Normal"/>
    <w:semiHidden/>
    <w:rPr>
      <w:rFonts w:ascii="Tahoma" w:hAnsi="Tahoma" w:cs="Tahoma"/>
      <w:sz w:val="16"/>
      <w:szCs w:val="16"/>
    </w:rPr>
  </w:style>
  <w:style w:type="paragraph" w:customStyle="1" w:styleId="Pedmtkomente1">
    <w:name w:val="Předmět komentáře1"/>
    <w:basedOn w:val="CommentText"/>
    <w:next w:val="CommentText"/>
    <w:semiHidden/>
    <w:rPr>
      <w:b/>
      <w:bCs/>
    </w:rPr>
  </w:style>
  <w:style w:type="paragraph" w:styleId="ListParagraph">
    <w:name w:val="List Paragraph"/>
    <w:basedOn w:val="Normal"/>
    <w:uiPriority w:val="34"/>
    <w:qFormat/>
    <w:rsid w:val="00D53A8D"/>
    <w:pPr>
      <w:ind w:left="720"/>
    </w:pPr>
  </w:style>
  <w:style w:type="character" w:customStyle="1" w:styleId="BodyText2Char">
    <w:name w:val="Body Text 2 Char"/>
    <w:link w:val="BodyText2"/>
    <w:rsid w:val="00E2337C"/>
    <w:rPr>
      <w:rFonts w:ascii="Arial" w:hAnsi="Arial"/>
      <w:sz w:val="22"/>
      <w:lang w:val="en-US" w:eastAsia="en-US"/>
    </w:rPr>
  </w:style>
  <w:style w:type="table" w:styleId="TableGrid">
    <w:name w:val="Table Grid"/>
    <w:basedOn w:val="TableNormal"/>
    <w:rsid w:val="00364C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erChar">
    <w:name w:val="Footer Char"/>
    <w:link w:val="Footer"/>
    <w:uiPriority w:val="99"/>
    <w:rsid w:val="00117FAB"/>
    <w:rPr>
      <w:sz w:val="24"/>
      <w:szCs w:val="24"/>
      <w:lang w:val="en-US" w:eastAsia="en-US"/>
    </w:rPr>
  </w:style>
  <w:style w:type="paragraph" w:customStyle="1" w:styleId="naisf">
    <w:name w:val="naisf"/>
    <w:basedOn w:val="Normal"/>
    <w:rsid w:val="005D1292"/>
    <w:pPr>
      <w:spacing w:before="100" w:beforeAutospacing="1" w:after="100" w:afterAutospacing="1"/>
    </w:pPr>
    <w:rPr>
      <w:lang w:val="lv-LV"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225591">
      <w:bodyDiv w:val="1"/>
      <w:marLeft w:val="0"/>
      <w:marRight w:val="0"/>
      <w:marTop w:val="0"/>
      <w:marBottom w:val="0"/>
      <w:divBdr>
        <w:top w:val="none" w:sz="0" w:space="0" w:color="auto"/>
        <w:left w:val="none" w:sz="0" w:space="0" w:color="auto"/>
        <w:bottom w:val="none" w:sz="0" w:space="0" w:color="auto"/>
        <w:right w:val="none" w:sz="0" w:space="0" w:color="auto"/>
      </w:divBdr>
    </w:div>
    <w:div w:id="412627430">
      <w:bodyDiv w:val="1"/>
      <w:marLeft w:val="0"/>
      <w:marRight w:val="0"/>
      <w:marTop w:val="0"/>
      <w:marBottom w:val="0"/>
      <w:divBdr>
        <w:top w:val="none" w:sz="0" w:space="0" w:color="auto"/>
        <w:left w:val="none" w:sz="0" w:space="0" w:color="auto"/>
        <w:bottom w:val="none" w:sz="0" w:space="0" w:color="auto"/>
        <w:right w:val="none" w:sz="0" w:space="0" w:color="auto"/>
      </w:divBdr>
    </w:div>
    <w:div w:id="1203861442">
      <w:bodyDiv w:val="1"/>
      <w:marLeft w:val="0"/>
      <w:marRight w:val="0"/>
      <w:marTop w:val="0"/>
      <w:marBottom w:val="0"/>
      <w:divBdr>
        <w:top w:val="none" w:sz="0" w:space="0" w:color="auto"/>
        <w:left w:val="none" w:sz="0" w:space="0" w:color="auto"/>
        <w:bottom w:val="none" w:sz="0" w:space="0" w:color="auto"/>
        <w:right w:val="none" w:sz="0" w:space="0" w:color="auto"/>
      </w:divBdr>
    </w:div>
    <w:div w:id="1807776003">
      <w:bodyDiv w:val="1"/>
      <w:marLeft w:val="0"/>
      <w:marRight w:val="0"/>
      <w:marTop w:val="0"/>
      <w:marBottom w:val="0"/>
      <w:divBdr>
        <w:top w:val="none" w:sz="0" w:space="0" w:color="auto"/>
        <w:left w:val="none" w:sz="0" w:space="0" w:color="auto"/>
        <w:bottom w:val="none" w:sz="0" w:space="0" w:color="auto"/>
        <w:right w:val="none" w:sz="0" w:space="0" w:color="auto"/>
      </w:divBdr>
    </w:div>
    <w:div w:id="195436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370B8-C88B-4386-A68A-E6DC9E57A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9C37332F.dotm</Template>
  <TotalTime>44</TotalTime>
  <Pages>27</Pages>
  <Words>4571</Words>
  <Characters>25357</Characters>
  <Application>Microsoft Office Word</Application>
  <DocSecurity>0</DocSecurity>
  <Lines>845</Lines>
  <Paragraphs>321</Paragraphs>
  <ScaleCrop>false</ScaleCrop>
  <HeadingPairs>
    <vt:vector size="2" baseType="variant">
      <vt:variant>
        <vt:lpstr>Title</vt:lpstr>
      </vt:variant>
      <vt:variant>
        <vt:i4>1</vt:i4>
      </vt:variant>
    </vt:vector>
  </HeadingPairs>
  <TitlesOfParts>
    <vt:vector size="1" baseType="lpstr">
      <vt:lpstr>Cooperative Cyber Defence COE</vt:lpstr>
    </vt:vector>
  </TitlesOfParts>
  <Company>NATO HQ SACT</Company>
  <LinksUpToDate>false</LinksUpToDate>
  <CharactersWithSpaces>29607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Saprašanās memorands</dc:title>
  <dc:creator>Deniss.Zukovs@stratcomcoe.org</dc:creator>
  <cp:keywords/>
  <dc:description>Deniss.Zukovs@stratcomcoe.org
tel:. 67335458; fakss: 67212307</dc:description>
  <cp:lastModifiedBy>Deniss Žukovs</cp:lastModifiedBy>
  <cp:revision>19</cp:revision>
  <cp:lastPrinted>2013-11-19T08:47:00Z</cp:lastPrinted>
  <dcterms:created xsi:type="dcterms:W3CDTF">2014-04-11T08:06:00Z</dcterms:created>
  <dcterms:modified xsi:type="dcterms:W3CDTF">2014-04-23T08:28:00Z</dcterms:modified>
  <cp:category>MOU</cp:category>
</cp:coreProperties>
</file>