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A0A1" w14:textId="77777777" w:rsidR="004C0529"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4D3AEF">
        <w:rPr>
          <w:rFonts w:ascii="Times New Roman" w:eastAsia="Times New Roman" w:hAnsi="Times New Roman" w:cs="Times New Roman"/>
          <w:b/>
          <w:bCs/>
          <w:sz w:val="24"/>
          <w:szCs w:val="24"/>
          <w:lang w:eastAsia="lv-LV"/>
        </w:rPr>
        <w:t xml:space="preserve">Ministru kabineta rīkojuma </w:t>
      </w:r>
    </w:p>
    <w:p w14:paraId="4BDB4808" w14:textId="77777777"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w:t>
      </w:r>
      <w:r w:rsidR="00AF3C58" w:rsidRPr="00AF3C58">
        <w:rPr>
          <w:rFonts w:ascii="Times New Roman" w:eastAsia="Times New Roman" w:hAnsi="Times New Roman" w:cs="Times New Roman"/>
          <w:b/>
          <w:sz w:val="24"/>
          <w:szCs w:val="28"/>
          <w:lang w:eastAsia="lv-LV"/>
        </w:rPr>
        <w:t>Par apropriācijas pārdali starp Ārlietu ministrijas budžeta programmām</w:t>
      </w:r>
      <w:r w:rsidRPr="004D3AEF">
        <w:rPr>
          <w:rFonts w:ascii="Times New Roman" w:hAnsi="Times New Roman" w:cs="Times New Roman"/>
          <w:b/>
          <w:sz w:val="24"/>
          <w:szCs w:val="24"/>
        </w:rPr>
        <w:t>”</w:t>
      </w:r>
      <w:r w:rsidRPr="004D3AEF">
        <w:rPr>
          <w:rFonts w:ascii="Times New Roman" w:eastAsia="Times New Roman" w:hAnsi="Times New Roman" w:cs="Times New Roman"/>
          <w:b/>
          <w:bCs/>
          <w:sz w:val="24"/>
          <w:szCs w:val="24"/>
          <w:lang w:eastAsia="lv-LV"/>
        </w:rPr>
        <w:t xml:space="preserve"> </w:t>
      </w:r>
      <w:r w:rsidR="00F90A50" w:rsidRPr="004D3AEF">
        <w:rPr>
          <w:rFonts w:ascii="Times New Roman" w:eastAsia="Times New Roman" w:hAnsi="Times New Roman" w:cs="Times New Roman"/>
          <w:b/>
          <w:bCs/>
          <w:sz w:val="24"/>
          <w:szCs w:val="24"/>
          <w:lang w:eastAsia="lv-LV"/>
        </w:rPr>
        <w:t xml:space="preserve">projekta </w:t>
      </w:r>
      <w:r w:rsidRPr="004D3AEF">
        <w:rPr>
          <w:rFonts w:ascii="Times New Roman" w:eastAsia="Times New Roman" w:hAnsi="Times New Roman" w:cs="Times New Roman"/>
          <w:b/>
          <w:bCs/>
          <w:sz w:val="24"/>
          <w:szCs w:val="24"/>
          <w:lang w:eastAsia="lv-LV"/>
        </w:rPr>
        <w:t>sākotnējās ietekmes novērtējuma ziņojums (anotācija)</w:t>
      </w:r>
    </w:p>
    <w:p w14:paraId="36674B60" w14:textId="77777777"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4D3AEF" w14:paraId="6B5FE4D1"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14:paraId="0104E154" w14:textId="77777777"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DA1891" w14:textId="77777777"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1ED4938"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471EBB51" w14:textId="77777777" w:rsidR="001A55C9" w:rsidRPr="004D3AEF" w:rsidRDefault="003F1869" w:rsidP="00F90A50">
            <w:pPr>
              <w:spacing w:after="0" w:line="240" w:lineRule="auto"/>
              <w:jc w:val="both"/>
              <w:rPr>
                <w:rFonts w:ascii="Times New Roman" w:eastAsia="Times New Roman" w:hAnsi="Times New Roman" w:cs="Times New Roman"/>
                <w:sz w:val="24"/>
                <w:szCs w:val="24"/>
                <w:lang w:eastAsia="lv-LV"/>
              </w:rPr>
            </w:pPr>
            <w:r w:rsidRPr="003F1869">
              <w:rPr>
                <w:rFonts w:ascii="Times New Roman" w:eastAsia="Times New Roman" w:hAnsi="Times New Roman" w:cs="Times New Roman"/>
                <w:sz w:val="24"/>
                <w:szCs w:val="28"/>
                <w:lang w:eastAsia="lv-LV"/>
              </w:rPr>
              <w:t xml:space="preserve">Ministru kabineta rīkojuma „Par apropriācijas pārdali starp Ārlietu ministrijas budžeta </w:t>
            </w:r>
            <w:r w:rsidR="004A4485">
              <w:rPr>
                <w:rFonts w:ascii="Times New Roman" w:eastAsia="Times New Roman" w:hAnsi="Times New Roman" w:cs="Times New Roman"/>
                <w:sz w:val="24"/>
                <w:szCs w:val="28"/>
                <w:lang w:eastAsia="lv-LV"/>
              </w:rPr>
              <w:t>apakš</w:t>
            </w:r>
            <w:r w:rsidRPr="003F1869">
              <w:rPr>
                <w:rFonts w:ascii="Times New Roman" w:eastAsia="Times New Roman" w:hAnsi="Times New Roman" w:cs="Times New Roman"/>
                <w:sz w:val="24"/>
                <w:szCs w:val="28"/>
                <w:lang w:eastAsia="lv-LV"/>
              </w:rPr>
              <w:t xml:space="preserve">programmām” </w:t>
            </w:r>
            <w:r w:rsidR="00F90A50" w:rsidRPr="003F1869">
              <w:rPr>
                <w:rFonts w:ascii="Times New Roman" w:eastAsia="Times New Roman" w:hAnsi="Times New Roman" w:cs="Times New Roman"/>
                <w:sz w:val="24"/>
                <w:szCs w:val="28"/>
                <w:lang w:eastAsia="lv-LV"/>
              </w:rPr>
              <w:t xml:space="preserve">projekts </w:t>
            </w:r>
            <w:r w:rsidRPr="003F1869">
              <w:rPr>
                <w:rFonts w:ascii="Times New Roman" w:eastAsia="Times New Roman" w:hAnsi="Times New Roman" w:cs="Times New Roman"/>
                <w:sz w:val="24"/>
                <w:szCs w:val="28"/>
                <w:lang w:eastAsia="lv-LV"/>
              </w:rPr>
              <w:t>(turpmāk – rīkojuma projekts) sagatavots saskaņā ar likuma „Par valsts budžetu 2014.gadam” 35.panta 1.punktu, kas nosaka, ka finanšu ministram ir tiesības veikt apropriācijas pārdali ministrijas budžeta programmas 96.00.00 „Latvijas prezidentūras Eiropas Savienības Padomē nodrošināšana 2015.gadā” ietvaros, ja ir pieņemts attiecīgs Ministru kabineta lēmums.</w:t>
            </w:r>
          </w:p>
        </w:tc>
      </w:tr>
      <w:tr w:rsidR="001A55C9" w:rsidRPr="004B29DD" w14:paraId="7A2B23BF"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451142"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7BB3DE3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3E6146D4" w14:textId="77777777" w:rsidR="00953FB7" w:rsidRDefault="00D26754" w:rsidP="00953FB7">
            <w:pPr>
              <w:spacing w:after="0" w:line="240" w:lineRule="auto"/>
              <w:jc w:val="both"/>
              <w:rPr>
                <w:rFonts w:ascii="Times New Roman" w:eastAsia="Times New Roman" w:hAnsi="Times New Roman" w:cs="Times New Roman"/>
                <w:sz w:val="24"/>
                <w:szCs w:val="28"/>
                <w:lang w:eastAsia="lv-LV"/>
              </w:rPr>
            </w:pPr>
            <w:r w:rsidRPr="004B29DD">
              <w:rPr>
                <w:rFonts w:ascii="Times New Roman" w:eastAsia="Times New Roman" w:hAnsi="Times New Roman" w:cs="Times New Roman"/>
                <w:sz w:val="24"/>
                <w:szCs w:val="28"/>
                <w:lang w:eastAsia="lv-LV"/>
              </w:rPr>
              <w:t>Ņemot vērā grozījumus Ministru kabineta 2003.gada 29.aprīļa noteikumos Nr.237 „Ārlietu ministrijas nolikums” un Ministru kabineta 2012.gada 17.janvāra noteikumos Nr.65 „Latvijas prezidentūras Eiropas Savienības Padomē sekretariāta nolikums”, ar kuriem noteikta Latvijas prezidentūras Eiropas Savienības Padomē sekretariāta (turpmāk - sekretariāts) pakļautība Ārlietu ministrijai (ārlietu ministrs īstenos savu pakļautību pār sekretariātu ar Ārlietu ministrijas starpniecību</w:t>
            </w:r>
            <w:r w:rsidRPr="00951909">
              <w:rPr>
                <w:rFonts w:ascii="Times New Roman" w:eastAsia="Times New Roman" w:hAnsi="Times New Roman" w:cs="Times New Roman"/>
                <w:sz w:val="24"/>
                <w:szCs w:val="28"/>
                <w:lang w:eastAsia="lv-LV"/>
              </w:rPr>
              <w:t>), ir nepieciešams pārcelt trīs amata vietas un to finanšu resursus</w:t>
            </w:r>
            <w:r w:rsidRPr="004B29DD">
              <w:rPr>
                <w:rFonts w:ascii="Times New Roman" w:eastAsia="Times New Roman" w:hAnsi="Times New Roman" w:cs="Times New Roman"/>
                <w:sz w:val="24"/>
                <w:szCs w:val="28"/>
                <w:lang w:eastAsia="lv-LV"/>
              </w:rPr>
              <w:t xml:space="preserve"> no sekretariāta uz Ārlietu ministriju, lai efektīvi īstenotu Latvijas prezidentūras Eiropas Savienības Padomē komunikācijas jautājumus, kā arī Latvijas prezidentūras Eiropas Savienības Padomē prioritāti – Eiropas Savienības lomas stiprināšana globālā mērogā, un labklājības un drošības telpas veidošana ES kaimiņu reģionos.</w:t>
            </w:r>
            <w:r w:rsidR="00EA3B18" w:rsidRPr="004B29DD">
              <w:rPr>
                <w:rFonts w:ascii="Times New Roman" w:eastAsia="Times New Roman" w:hAnsi="Times New Roman" w:cs="Times New Roman"/>
                <w:sz w:val="24"/>
                <w:szCs w:val="28"/>
                <w:lang w:eastAsia="lv-LV"/>
              </w:rPr>
              <w:t xml:space="preserve"> Pārceltas tiek amata vietas :</w:t>
            </w:r>
          </w:p>
          <w:p w14:paraId="34E6F687" w14:textId="405D0C98" w:rsidR="0054069C" w:rsidRDefault="00EA3B18" w:rsidP="007F728D">
            <w:pPr>
              <w:pStyle w:val="ListParagraph"/>
              <w:numPr>
                <w:ilvl w:val="0"/>
                <w:numId w:val="7"/>
              </w:numPr>
              <w:spacing w:after="0" w:line="240" w:lineRule="auto"/>
              <w:jc w:val="both"/>
              <w:rPr>
                <w:rFonts w:ascii="Times New Roman" w:eastAsia="Times New Roman" w:hAnsi="Times New Roman" w:cs="Times New Roman"/>
                <w:sz w:val="24"/>
                <w:szCs w:val="28"/>
                <w:lang w:eastAsia="lv-LV"/>
              </w:rPr>
            </w:pPr>
            <w:r w:rsidRPr="00953FB7">
              <w:rPr>
                <w:rFonts w:ascii="Times New Roman" w:eastAsia="Times New Roman" w:hAnsi="Times New Roman" w:cs="Times New Roman"/>
                <w:sz w:val="24"/>
                <w:szCs w:val="28"/>
                <w:lang w:eastAsia="lv-LV"/>
              </w:rPr>
              <w:t>Prezidentūras komunikācijas un sabiedrisko attiecību departamenta vadītāja vietniek</w:t>
            </w:r>
            <w:r w:rsidR="0054069C">
              <w:rPr>
                <w:rFonts w:ascii="Times New Roman" w:eastAsia="Times New Roman" w:hAnsi="Times New Roman" w:cs="Times New Roman"/>
                <w:sz w:val="24"/>
                <w:szCs w:val="28"/>
                <w:lang w:eastAsia="lv-LV"/>
              </w:rPr>
              <w:t>a amata vieta</w:t>
            </w:r>
            <w:r w:rsidRPr="00953FB7">
              <w:rPr>
                <w:rFonts w:ascii="Times New Roman" w:eastAsia="Times New Roman" w:hAnsi="Times New Roman" w:cs="Times New Roman"/>
                <w:sz w:val="24"/>
                <w:szCs w:val="28"/>
                <w:lang w:eastAsia="lv-LV"/>
              </w:rPr>
              <w:t xml:space="preserve"> </w:t>
            </w:r>
            <w:r w:rsidR="0054069C">
              <w:rPr>
                <w:rFonts w:ascii="Times New Roman" w:eastAsia="Times New Roman" w:hAnsi="Times New Roman" w:cs="Times New Roman"/>
                <w:sz w:val="24"/>
                <w:szCs w:val="28"/>
                <w:lang w:eastAsia="lv-LV"/>
              </w:rPr>
              <w:t>(</w:t>
            </w:r>
            <w:r w:rsidRPr="00953FB7">
              <w:rPr>
                <w:rFonts w:ascii="Times New Roman" w:eastAsia="Times New Roman" w:hAnsi="Times New Roman" w:cs="Times New Roman"/>
                <w:sz w:val="24"/>
                <w:szCs w:val="28"/>
                <w:lang w:eastAsia="lv-LV"/>
              </w:rPr>
              <w:t>darbiniek</w:t>
            </w:r>
            <w:r w:rsidR="0054069C">
              <w:rPr>
                <w:rFonts w:ascii="Times New Roman" w:eastAsia="Times New Roman" w:hAnsi="Times New Roman" w:cs="Times New Roman"/>
                <w:sz w:val="24"/>
                <w:szCs w:val="28"/>
                <w:lang w:eastAsia="lv-LV"/>
              </w:rPr>
              <w:t>a amata vieta</w:t>
            </w:r>
            <w:r w:rsidRPr="00953FB7">
              <w:rPr>
                <w:rFonts w:ascii="Times New Roman" w:eastAsia="Times New Roman" w:hAnsi="Times New Roman" w:cs="Times New Roman"/>
                <w:sz w:val="24"/>
                <w:szCs w:val="28"/>
                <w:lang w:eastAsia="lv-LV"/>
              </w:rPr>
              <w:t>, 32.saime, IIIB līmenis</w:t>
            </w:r>
            <w:r w:rsidR="0054069C">
              <w:rPr>
                <w:rFonts w:ascii="Times New Roman" w:eastAsia="Times New Roman" w:hAnsi="Times New Roman" w:cs="Times New Roman"/>
                <w:sz w:val="24"/>
                <w:szCs w:val="28"/>
                <w:lang w:eastAsia="lv-LV"/>
              </w:rPr>
              <w:t xml:space="preserve">). Amata vietai </w:t>
            </w:r>
            <w:r w:rsidR="001007E4">
              <w:rPr>
                <w:rFonts w:ascii="Times New Roman" w:eastAsia="Times New Roman" w:hAnsi="Times New Roman" w:cs="Times New Roman"/>
                <w:sz w:val="24"/>
                <w:szCs w:val="28"/>
                <w:lang w:eastAsia="lv-LV"/>
              </w:rPr>
              <w:t>noteiktā</w:t>
            </w:r>
            <w:r w:rsidR="0054069C">
              <w:rPr>
                <w:rFonts w:ascii="Times New Roman" w:eastAsia="Times New Roman" w:hAnsi="Times New Roman" w:cs="Times New Roman"/>
                <w:sz w:val="24"/>
                <w:szCs w:val="28"/>
                <w:lang w:eastAsia="lv-LV"/>
              </w:rPr>
              <w:t xml:space="preserve"> </w:t>
            </w:r>
            <w:r w:rsidR="001007E4">
              <w:rPr>
                <w:rFonts w:ascii="Times New Roman" w:eastAsia="Times New Roman" w:hAnsi="Times New Roman" w:cs="Times New Roman"/>
                <w:sz w:val="24"/>
                <w:szCs w:val="28"/>
                <w:lang w:eastAsia="lv-LV"/>
              </w:rPr>
              <w:t>darba samaksa ir</w:t>
            </w:r>
            <w:r w:rsidR="004B29DD" w:rsidRPr="00953FB7">
              <w:rPr>
                <w:rFonts w:ascii="Times New Roman" w:eastAsia="Times New Roman" w:hAnsi="Times New Roman" w:cs="Times New Roman"/>
                <w:sz w:val="24"/>
                <w:szCs w:val="28"/>
                <w:lang w:eastAsia="lv-LV"/>
              </w:rPr>
              <w:t xml:space="preserve"> 1647 </w:t>
            </w:r>
            <w:proofErr w:type="spellStart"/>
            <w:r w:rsidR="004B29DD" w:rsidRPr="00953FB7">
              <w:rPr>
                <w:rFonts w:ascii="Times New Roman" w:eastAsia="Times New Roman" w:hAnsi="Times New Roman" w:cs="Times New Roman"/>
                <w:sz w:val="24"/>
                <w:szCs w:val="28"/>
                <w:lang w:eastAsia="lv-LV"/>
              </w:rPr>
              <w:t>euro</w:t>
            </w:r>
            <w:proofErr w:type="spellEnd"/>
            <w:r w:rsidR="004B29DD" w:rsidRPr="00953FB7">
              <w:rPr>
                <w:rFonts w:ascii="Times New Roman" w:eastAsia="Times New Roman" w:hAnsi="Times New Roman" w:cs="Times New Roman"/>
                <w:sz w:val="24"/>
                <w:szCs w:val="28"/>
                <w:lang w:eastAsia="lv-LV"/>
              </w:rPr>
              <w:t xml:space="preserve"> mēnesī</w:t>
            </w:r>
            <w:r w:rsidR="00DB0405" w:rsidRPr="00953FB7">
              <w:rPr>
                <w:rFonts w:ascii="Times New Roman" w:eastAsia="Times New Roman" w:hAnsi="Times New Roman" w:cs="Times New Roman"/>
                <w:sz w:val="24"/>
                <w:szCs w:val="28"/>
                <w:lang w:eastAsia="lv-LV"/>
              </w:rPr>
              <w:t xml:space="preserve"> uz laiku no 2014.gada 1.novembra līdz 2015.gada 31.jūlijam</w:t>
            </w:r>
            <w:r w:rsidR="0054069C">
              <w:rPr>
                <w:rFonts w:ascii="Times New Roman" w:eastAsia="Times New Roman" w:hAnsi="Times New Roman" w:cs="Times New Roman"/>
                <w:sz w:val="24"/>
                <w:szCs w:val="28"/>
                <w:lang w:eastAsia="lv-LV"/>
              </w:rPr>
              <w:t xml:space="preserve">. </w:t>
            </w:r>
          </w:p>
          <w:p w14:paraId="1B8C65C6" w14:textId="41AC24AB" w:rsidR="00EA3B18" w:rsidRPr="004B29DD" w:rsidRDefault="00EA3B18" w:rsidP="007F728D">
            <w:pPr>
              <w:pStyle w:val="ListParagraph"/>
              <w:numPr>
                <w:ilvl w:val="0"/>
                <w:numId w:val="7"/>
              </w:numPr>
              <w:spacing w:after="0" w:line="240" w:lineRule="auto"/>
              <w:jc w:val="both"/>
              <w:rPr>
                <w:rFonts w:ascii="Times New Roman" w:eastAsia="Times New Roman" w:hAnsi="Times New Roman" w:cs="Times New Roman"/>
                <w:sz w:val="24"/>
                <w:szCs w:val="28"/>
                <w:lang w:eastAsia="lv-LV"/>
              </w:rPr>
            </w:pPr>
            <w:r w:rsidRPr="004B29DD">
              <w:rPr>
                <w:rFonts w:ascii="Times New Roman" w:eastAsia="Times New Roman" w:hAnsi="Times New Roman" w:cs="Times New Roman"/>
                <w:sz w:val="24"/>
                <w:szCs w:val="28"/>
                <w:lang w:eastAsia="lv-LV"/>
              </w:rPr>
              <w:t>Prezidentūras komunikācijas un sabiedrisko attiecību departamenta projekta koordinator</w:t>
            </w:r>
            <w:r w:rsidR="0054069C">
              <w:rPr>
                <w:rFonts w:ascii="Times New Roman" w:eastAsia="Times New Roman" w:hAnsi="Times New Roman" w:cs="Times New Roman"/>
                <w:sz w:val="24"/>
                <w:szCs w:val="28"/>
                <w:lang w:eastAsia="lv-LV"/>
              </w:rPr>
              <w:t>a amata vieta</w:t>
            </w:r>
            <w:r w:rsidRPr="004B29DD">
              <w:rPr>
                <w:rFonts w:ascii="Times New Roman" w:eastAsia="Times New Roman" w:hAnsi="Times New Roman" w:cs="Times New Roman"/>
                <w:sz w:val="24"/>
                <w:szCs w:val="28"/>
                <w:lang w:eastAsia="lv-LV"/>
              </w:rPr>
              <w:t xml:space="preserve"> </w:t>
            </w:r>
            <w:r w:rsidR="0054069C">
              <w:rPr>
                <w:rFonts w:ascii="Times New Roman" w:eastAsia="Times New Roman" w:hAnsi="Times New Roman" w:cs="Times New Roman"/>
                <w:sz w:val="24"/>
                <w:szCs w:val="28"/>
                <w:lang w:eastAsia="lv-LV"/>
              </w:rPr>
              <w:t>(</w:t>
            </w:r>
            <w:r w:rsidR="0054069C" w:rsidRPr="004B29DD">
              <w:rPr>
                <w:rFonts w:ascii="Times New Roman" w:eastAsia="Times New Roman" w:hAnsi="Times New Roman" w:cs="Times New Roman"/>
                <w:sz w:val="24"/>
                <w:szCs w:val="28"/>
                <w:lang w:eastAsia="lv-LV"/>
              </w:rPr>
              <w:t>darbiniek</w:t>
            </w:r>
            <w:r w:rsidR="0054069C">
              <w:rPr>
                <w:rFonts w:ascii="Times New Roman" w:eastAsia="Times New Roman" w:hAnsi="Times New Roman" w:cs="Times New Roman"/>
                <w:sz w:val="24"/>
                <w:szCs w:val="28"/>
                <w:lang w:eastAsia="lv-LV"/>
              </w:rPr>
              <w:t>a amata vieta</w:t>
            </w:r>
            <w:r w:rsidRPr="004B29DD">
              <w:rPr>
                <w:rFonts w:ascii="Times New Roman" w:eastAsia="Times New Roman" w:hAnsi="Times New Roman" w:cs="Times New Roman"/>
                <w:sz w:val="24"/>
                <w:szCs w:val="28"/>
                <w:lang w:eastAsia="lv-LV"/>
              </w:rPr>
              <w:t>, 32.saime, II</w:t>
            </w:r>
            <w:r w:rsidR="004B29DD" w:rsidRPr="004B29DD">
              <w:rPr>
                <w:rFonts w:ascii="Times New Roman" w:eastAsia="Times New Roman" w:hAnsi="Times New Roman" w:cs="Times New Roman"/>
                <w:sz w:val="24"/>
                <w:szCs w:val="28"/>
                <w:lang w:eastAsia="lv-LV"/>
              </w:rPr>
              <w:t>A</w:t>
            </w:r>
            <w:r w:rsidRPr="004B29DD">
              <w:rPr>
                <w:rFonts w:ascii="Times New Roman" w:eastAsia="Times New Roman" w:hAnsi="Times New Roman" w:cs="Times New Roman"/>
                <w:sz w:val="24"/>
                <w:szCs w:val="28"/>
                <w:lang w:eastAsia="lv-LV"/>
              </w:rPr>
              <w:t xml:space="preserve"> līmenis</w:t>
            </w:r>
            <w:r w:rsidR="0054069C">
              <w:rPr>
                <w:rFonts w:ascii="Times New Roman" w:eastAsia="Times New Roman" w:hAnsi="Times New Roman" w:cs="Times New Roman"/>
                <w:sz w:val="24"/>
                <w:szCs w:val="28"/>
                <w:lang w:eastAsia="lv-LV"/>
              </w:rPr>
              <w:t xml:space="preserve">). Amata vietai paredzētā </w:t>
            </w:r>
            <w:r w:rsidR="001007E4">
              <w:rPr>
                <w:rFonts w:ascii="Times New Roman" w:eastAsia="Times New Roman" w:hAnsi="Times New Roman" w:cs="Times New Roman"/>
                <w:sz w:val="24"/>
                <w:szCs w:val="28"/>
                <w:lang w:eastAsia="lv-LV"/>
              </w:rPr>
              <w:t>darba samaksa ir</w:t>
            </w:r>
            <w:r w:rsidR="004B29DD" w:rsidRPr="004B29DD">
              <w:rPr>
                <w:rFonts w:ascii="Times New Roman" w:eastAsia="Times New Roman" w:hAnsi="Times New Roman" w:cs="Times New Roman"/>
                <w:sz w:val="24"/>
                <w:szCs w:val="28"/>
                <w:lang w:eastAsia="lv-LV"/>
              </w:rPr>
              <w:t xml:space="preserve"> 994 euro mēnesī</w:t>
            </w:r>
            <w:r w:rsidR="00DB0405">
              <w:rPr>
                <w:rFonts w:ascii="Times New Roman" w:eastAsia="Times New Roman" w:hAnsi="Times New Roman" w:cs="Times New Roman"/>
                <w:sz w:val="24"/>
                <w:szCs w:val="28"/>
                <w:lang w:eastAsia="lv-LV"/>
              </w:rPr>
              <w:t xml:space="preserve"> uz laiku no 2014.gada 1.novembra līdz 2015.gada 31.jūlijam</w:t>
            </w:r>
            <w:r w:rsidR="004B29DD" w:rsidRPr="004B29DD">
              <w:rPr>
                <w:rFonts w:ascii="Times New Roman" w:eastAsia="Times New Roman" w:hAnsi="Times New Roman" w:cs="Times New Roman"/>
                <w:sz w:val="24"/>
                <w:szCs w:val="28"/>
                <w:lang w:eastAsia="lv-LV"/>
              </w:rPr>
              <w:t>;</w:t>
            </w:r>
          </w:p>
          <w:p w14:paraId="74291067" w14:textId="5174D100" w:rsidR="00EA3B18" w:rsidRPr="004B29DD" w:rsidRDefault="00EA3B18" w:rsidP="007F728D">
            <w:pPr>
              <w:pStyle w:val="ListParagraph"/>
              <w:numPr>
                <w:ilvl w:val="0"/>
                <w:numId w:val="7"/>
              </w:numPr>
              <w:spacing w:after="0" w:line="240" w:lineRule="auto"/>
              <w:jc w:val="both"/>
              <w:rPr>
                <w:rFonts w:ascii="Times New Roman" w:eastAsia="Times New Roman" w:hAnsi="Times New Roman" w:cs="Times New Roman"/>
                <w:sz w:val="24"/>
                <w:szCs w:val="28"/>
                <w:lang w:eastAsia="lv-LV"/>
              </w:rPr>
            </w:pPr>
            <w:r w:rsidRPr="004B29DD">
              <w:rPr>
                <w:rFonts w:ascii="Times New Roman" w:eastAsia="Times New Roman" w:hAnsi="Times New Roman" w:cs="Times New Roman"/>
                <w:sz w:val="24"/>
                <w:szCs w:val="28"/>
                <w:lang w:eastAsia="lv-LV"/>
              </w:rPr>
              <w:t xml:space="preserve">Prezidentūras programmas plānošanas departamenta projekta </w:t>
            </w:r>
            <w:r w:rsidR="0054069C" w:rsidRPr="004B29DD">
              <w:rPr>
                <w:rFonts w:ascii="Times New Roman" w:eastAsia="Times New Roman" w:hAnsi="Times New Roman" w:cs="Times New Roman"/>
                <w:sz w:val="24"/>
                <w:szCs w:val="28"/>
                <w:lang w:eastAsia="lv-LV"/>
              </w:rPr>
              <w:t>koordinator</w:t>
            </w:r>
            <w:r w:rsidR="00EE0980">
              <w:rPr>
                <w:rFonts w:ascii="Times New Roman" w:eastAsia="Times New Roman" w:hAnsi="Times New Roman" w:cs="Times New Roman"/>
                <w:sz w:val="24"/>
                <w:szCs w:val="28"/>
                <w:lang w:eastAsia="lv-LV"/>
              </w:rPr>
              <w:t>a amata vieta (</w:t>
            </w:r>
            <w:r w:rsidR="0054069C">
              <w:rPr>
                <w:rFonts w:ascii="Times New Roman" w:eastAsia="Times New Roman" w:hAnsi="Times New Roman" w:cs="Times New Roman"/>
                <w:sz w:val="24"/>
                <w:szCs w:val="28"/>
                <w:lang w:eastAsia="lv-LV"/>
              </w:rPr>
              <w:t>ierēdņa amata vieta</w:t>
            </w:r>
            <w:r w:rsidRPr="004B29DD">
              <w:rPr>
                <w:rFonts w:ascii="Times New Roman" w:eastAsia="Times New Roman" w:hAnsi="Times New Roman" w:cs="Times New Roman"/>
                <w:sz w:val="24"/>
                <w:szCs w:val="28"/>
                <w:lang w:eastAsia="lv-LV"/>
              </w:rPr>
              <w:t>, 3</w:t>
            </w:r>
            <w:r w:rsidR="004B29DD" w:rsidRPr="004B29DD">
              <w:rPr>
                <w:rFonts w:ascii="Times New Roman" w:eastAsia="Times New Roman" w:hAnsi="Times New Roman" w:cs="Times New Roman"/>
                <w:sz w:val="24"/>
                <w:szCs w:val="28"/>
                <w:lang w:eastAsia="lv-LV"/>
              </w:rPr>
              <w:t>5</w:t>
            </w:r>
            <w:r w:rsidRPr="004B29DD">
              <w:rPr>
                <w:rFonts w:ascii="Times New Roman" w:eastAsia="Times New Roman" w:hAnsi="Times New Roman" w:cs="Times New Roman"/>
                <w:sz w:val="24"/>
                <w:szCs w:val="28"/>
                <w:lang w:eastAsia="lv-LV"/>
              </w:rPr>
              <w:t>.saime, II</w:t>
            </w:r>
            <w:r w:rsidR="004B29DD" w:rsidRPr="004B29DD">
              <w:rPr>
                <w:rFonts w:ascii="Times New Roman" w:eastAsia="Times New Roman" w:hAnsi="Times New Roman" w:cs="Times New Roman"/>
                <w:sz w:val="24"/>
                <w:szCs w:val="28"/>
                <w:lang w:eastAsia="lv-LV"/>
              </w:rPr>
              <w:t>I</w:t>
            </w:r>
            <w:r w:rsidRPr="004B29DD">
              <w:rPr>
                <w:rFonts w:ascii="Times New Roman" w:eastAsia="Times New Roman" w:hAnsi="Times New Roman" w:cs="Times New Roman"/>
                <w:sz w:val="24"/>
                <w:szCs w:val="28"/>
                <w:lang w:eastAsia="lv-LV"/>
              </w:rPr>
              <w:t xml:space="preserve"> līmenis</w:t>
            </w:r>
            <w:r w:rsidR="0054069C">
              <w:rPr>
                <w:rFonts w:ascii="Times New Roman" w:eastAsia="Times New Roman" w:hAnsi="Times New Roman" w:cs="Times New Roman"/>
                <w:sz w:val="24"/>
                <w:szCs w:val="28"/>
                <w:lang w:eastAsia="lv-LV"/>
              </w:rPr>
              <w:t>). Amata vietai paredzētā</w:t>
            </w:r>
            <w:r w:rsidR="004B29DD" w:rsidRPr="004B29DD">
              <w:rPr>
                <w:rFonts w:ascii="Times New Roman" w:eastAsia="Times New Roman" w:hAnsi="Times New Roman" w:cs="Times New Roman"/>
                <w:sz w:val="24"/>
                <w:szCs w:val="28"/>
                <w:lang w:eastAsia="lv-LV"/>
              </w:rPr>
              <w:t xml:space="preserve"> </w:t>
            </w:r>
            <w:r w:rsidR="001007E4">
              <w:rPr>
                <w:rFonts w:ascii="Times New Roman" w:eastAsia="Times New Roman" w:hAnsi="Times New Roman" w:cs="Times New Roman"/>
                <w:sz w:val="24"/>
                <w:szCs w:val="28"/>
                <w:lang w:eastAsia="lv-LV"/>
              </w:rPr>
              <w:t>darba samaksa ir</w:t>
            </w:r>
            <w:r w:rsidR="004B29DD" w:rsidRPr="004B29DD">
              <w:rPr>
                <w:rFonts w:ascii="Times New Roman" w:eastAsia="Times New Roman" w:hAnsi="Times New Roman" w:cs="Times New Roman"/>
                <w:sz w:val="24"/>
                <w:szCs w:val="28"/>
                <w:lang w:eastAsia="lv-LV"/>
              </w:rPr>
              <w:t xml:space="preserve"> 1174 euro mēnesī</w:t>
            </w:r>
            <w:r w:rsidR="00DB0405">
              <w:rPr>
                <w:rFonts w:ascii="Times New Roman" w:eastAsia="Times New Roman" w:hAnsi="Times New Roman" w:cs="Times New Roman"/>
                <w:sz w:val="24"/>
                <w:szCs w:val="28"/>
                <w:lang w:eastAsia="lv-LV"/>
              </w:rPr>
              <w:t xml:space="preserve"> uz laiku no 2014.gada 1.novembra līdz 2015.gada 31.augustam</w:t>
            </w:r>
            <w:r w:rsidR="0054069C">
              <w:rPr>
                <w:rFonts w:ascii="Times New Roman" w:eastAsia="Times New Roman" w:hAnsi="Times New Roman" w:cs="Times New Roman"/>
                <w:sz w:val="24"/>
                <w:szCs w:val="28"/>
                <w:lang w:eastAsia="lv-LV"/>
              </w:rPr>
              <w:t>.</w:t>
            </w:r>
          </w:p>
          <w:p w14:paraId="66673773" w14:textId="77777777" w:rsidR="0034203F" w:rsidRPr="004B29DD" w:rsidRDefault="00D41E6F" w:rsidP="00AF3C58">
            <w:pPr>
              <w:spacing w:after="0" w:line="240" w:lineRule="auto"/>
              <w:jc w:val="both"/>
              <w:rPr>
                <w:rFonts w:ascii="Times New Roman" w:eastAsia="Times New Roman" w:hAnsi="Times New Roman" w:cs="Times New Roman"/>
                <w:sz w:val="24"/>
                <w:szCs w:val="28"/>
                <w:lang w:eastAsia="lv-LV"/>
              </w:rPr>
            </w:pPr>
            <w:r w:rsidRPr="004B29DD">
              <w:rPr>
                <w:rFonts w:ascii="Times New Roman" w:eastAsia="Times New Roman" w:hAnsi="Times New Roman" w:cs="Times New Roman"/>
                <w:sz w:val="24"/>
                <w:szCs w:val="28"/>
                <w:lang w:eastAsia="lv-LV"/>
              </w:rPr>
              <w:lastRenderedPageBreak/>
              <w:t xml:space="preserve">Pārdalāmie finanšu līdzekļi ir </w:t>
            </w:r>
            <w:r w:rsidR="00D26754" w:rsidRPr="004B29DD">
              <w:rPr>
                <w:rFonts w:ascii="Times New Roman" w:eastAsia="Times New Roman" w:hAnsi="Times New Roman" w:cs="Times New Roman"/>
                <w:sz w:val="24"/>
                <w:szCs w:val="28"/>
                <w:lang w:eastAsia="lv-LV"/>
              </w:rPr>
              <w:t xml:space="preserve">trīs </w:t>
            </w:r>
            <w:r w:rsidR="00DB19E9">
              <w:rPr>
                <w:rFonts w:ascii="Times New Roman" w:eastAsia="Times New Roman" w:hAnsi="Times New Roman" w:cs="Times New Roman"/>
                <w:sz w:val="24"/>
                <w:szCs w:val="28"/>
                <w:lang w:eastAsia="lv-LV"/>
              </w:rPr>
              <w:t xml:space="preserve">minētajām </w:t>
            </w:r>
            <w:r w:rsidR="00D26754" w:rsidRPr="004B29DD">
              <w:rPr>
                <w:rFonts w:ascii="Times New Roman" w:eastAsia="Times New Roman" w:hAnsi="Times New Roman" w:cs="Times New Roman"/>
                <w:sz w:val="24"/>
                <w:szCs w:val="28"/>
                <w:lang w:eastAsia="lv-LV"/>
              </w:rPr>
              <w:t xml:space="preserve">amata vietām </w:t>
            </w:r>
            <w:r w:rsidRPr="004B29DD">
              <w:rPr>
                <w:rFonts w:ascii="Times New Roman" w:eastAsia="Times New Roman" w:hAnsi="Times New Roman" w:cs="Times New Roman"/>
                <w:sz w:val="24"/>
                <w:szCs w:val="28"/>
                <w:lang w:eastAsia="lv-LV"/>
              </w:rPr>
              <w:t>paredzētā</w:t>
            </w:r>
            <w:r w:rsidR="00324D4F" w:rsidRPr="004B29DD">
              <w:rPr>
                <w:rFonts w:ascii="Times New Roman" w:eastAsia="Times New Roman" w:hAnsi="Times New Roman" w:cs="Times New Roman"/>
                <w:sz w:val="24"/>
                <w:szCs w:val="28"/>
                <w:lang w:eastAsia="lv-LV"/>
              </w:rPr>
              <w:t>s</w:t>
            </w:r>
            <w:r w:rsidRPr="004B29DD">
              <w:rPr>
                <w:rFonts w:ascii="Times New Roman" w:eastAsia="Times New Roman" w:hAnsi="Times New Roman" w:cs="Times New Roman"/>
                <w:sz w:val="24"/>
                <w:szCs w:val="28"/>
                <w:lang w:eastAsia="lv-LV"/>
              </w:rPr>
              <w:t xml:space="preserve"> </w:t>
            </w:r>
            <w:r w:rsidR="00324D4F" w:rsidRPr="004B29DD">
              <w:rPr>
                <w:rFonts w:ascii="Times New Roman" w:eastAsia="Times New Roman" w:hAnsi="Times New Roman" w:cs="Times New Roman"/>
                <w:sz w:val="24"/>
                <w:szCs w:val="28"/>
                <w:lang w:eastAsia="lv-LV"/>
              </w:rPr>
              <w:t>atlīdzības</w:t>
            </w:r>
            <w:r w:rsidRPr="004B29DD">
              <w:rPr>
                <w:rFonts w:ascii="Times New Roman" w:eastAsia="Times New Roman" w:hAnsi="Times New Roman" w:cs="Times New Roman"/>
                <w:sz w:val="24"/>
                <w:szCs w:val="28"/>
                <w:lang w:eastAsia="lv-LV"/>
              </w:rPr>
              <w:t xml:space="preserve"> apmērā</w:t>
            </w:r>
            <w:r w:rsidR="00657FE6" w:rsidRPr="004B29DD">
              <w:rPr>
                <w:rFonts w:ascii="Times New Roman" w:eastAsia="Times New Roman" w:hAnsi="Times New Roman" w:cs="Times New Roman"/>
                <w:sz w:val="24"/>
                <w:szCs w:val="28"/>
                <w:lang w:eastAsia="lv-LV"/>
              </w:rPr>
              <w:t>.</w:t>
            </w:r>
            <w:r w:rsidR="006B4326" w:rsidRPr="004B29DD">
              <w:rPr>
                <w:rFonts w:ascii="Times New Roman" w:eastAsia="Times New Roman" w:hAnsi="Times New Roman" w:cs="Times New Roman"/>
                <w:sz w:val="24"/>
                <w:szCs w:val="28"/>
                <w:lang w:eastAsia="lv-LV"/>
              </w:rPr>
              <w:t xml:space="preserve"> </w:t>
            </w:r>
          </w:p>
          <w:p w14:paraId="20C736AF" w14:textId="5FA061FF" w:rsidR="00297023" w:rsidRPr="004B29DD" w:rsidRDefault="00324D4F" w:rsidP="00AF3C58">
            <w:pPr>
              <w:spacing w:after="0" w:line="240" w:lineRule="auto"/>
              <w:jc w:val="both"/>
              <w:rPr>
                <w:rFonts w:ascii="Times New Roman" w:eastAsia="Times New Roman" w:hAnsi="Times New Roman" w:cs="Times New Roman"/>
                <w:sz w:val="24"/>
                <w:szCs w:val="28"/>
                <w:lang w:eastAsia="lv-LV"/>
              </w:rPr>
            </w:pPr>
            <w:r w:rsidRPr="004B29DD">
              <w:rPr>
                <w:rFonts w:ascii="Times New Roman" w:eastAsia="Times New Roman" w:hAnsi="Times New Roman" w:cs="Times New Roman"/>
                <w:sz w:val="24"/>
                <w:szCs w:val="28"/>
                <w:lang w:eastAsia="lv-LV"/>
              </w:rPr>
              <w:t xml:space="preserve">Ņemot vērā minēto, rezultātā Ārlietu ministrijas centrālajā aparātā būs </w:t>
            </w:r>
            <w:r w:rsidR="00D26754" w:rsidRPr="004B29DD">
              <w:rPr>
                <w:rFonts w:ascii="Times New Roman" w:eastAsia="Times New Roman" w:hAnsi="Times New Roman" w:cs="Times New Roman"/>
                <w:sz w:val="24"/>
                <w:szCs w:val="28"/>
                <w:lang w:eastAsia="lv-LV"/>
              </w:rPr>
              <w:t>40</w:t>
            </w:r>
            <w:r w:rsidRPr="004B29DD">
              <w:rPr>
                <w:rFonts w:ascii="Times New Roman" w:eastAsia="Times New Roman" w:hAnsi="Times New Roman" w:cs="Times New Roman"/>
                <w:sz w:val="24"/>
                <w:szCs w:val="28"/>
                <w:lang w:eastAsia="lv-LV"/>
              </w:rPr>
              <w:t xml:space="preserve"> amata vietas</w:t>
            </w:r>
            <w:r w:rsidR="0054069C">
              <w:rPr>
                <w:rFonts w:ascii="Times New Roman" w:eastAsia="Times New Roman" w:hAnsi="Times New Roman" w:cs="Times New Roman"/>
                <w:sz w:val="24"/>
                <w:szCs w:val="28"/>
                <w:lang w:eastAsia="lv-LV"/>
              </w:rPr>
              <w:t xml:space="preserve">, kuru </w:t>
            </w:r>
            <w:r w:rsidR="0054069C" w:rsidRPr="004B29DD">
              <w:rPr>
                <w:rFonts w:ascii="Times New Roman" w:eastAsia="Times New Roman" w:hAnsi="Times New Roman" w:cs="Times New Roman"/>
                <w:sz w:val="24"/>
                <w:szCs w:val="28"/>
                <w:lang w:eastAsia="lv-LV"/>
              </w:rPr>
              <w:t>nodrošināšanai tiks izmantoti finanšu līdzekļi no budžeta programmas 96.00.00 „Latvijas prezidentūras Eiropas Savienības Padomē nodrošināšana 2015.gadā”</w:t>
            </w:r>
            <w:r w:rsidR="0054069C">
              <w:rPr>
                <w:rFonts w:ascii="Times New Roman" w:eastAsia="Times New Roman" w:hAnsi="Times New Roman" w:cs="Times New Roman"/>
                <w:sz w:val="24"/>
                <w:szCs w:val="28"/>
                <w:lang w:eastAsia="lv-LV"/>
              </w:rPr>
              <w:t xml:space="preserve"> - </w:t>
            </w:r>
            <w:r w:rsidR="00951909">
              <w:rPr>
                <w:rFonts w:ascii="Times New Roman" w:hAnsi="Times New Roman" w:cs="Times New Roman"/>
                <w:color w:val="000000"/>
                <w:sz w:val="24"/>
                <w:szCs w:val="24"/>
              </w:rPr>
              <w:t xml:space="preserve">Ministru kabineta 2013.gada 28.augusta rīkojumā Nr.401 „Par nepieciešamo finansējumu 2014.gadam, lai sagatavotu un nodrošinātu Latvijas prezidentūru Eiropas Savienības Padomē 2015.gadā” (turpmāk – rīkojums Nr.401) </w:t>
            </w:r>
            <w:r w:rsidRPr="004B29DD">
              <w:rPr>
                <w:rFonts w:ascii="Times New Roman" w:eastAsia="Times New Roman" w:hAnsi="Times New Roman" w:cs="Times New Roman"/>
                <w:sz w:val="24"/>
                <w:szCs w:val="28"/>
                <w:lang w:eastAsia="lv-LV"/>
              </w:rPr>
              <w:t>paredzētās 36 amata vietas</w:t>
            </w:r>
            <w:r w:rsidR="00D26754" w:rsidRPr="004B29DD">
              <w:rPr>
                <w:rFonts w:ascii="Times New Roman" w:eastAsia="Times New Roman" w:hAnsi="Times New Roman" w:cs="Times New Roman"/>
                <w:sz w:val="24"/>
                <w:szCs w:val="28"/>
                <w:lang w:eastAsia="lv-LV"/>
              </w:rPr>
              <w:t xml:space="preserve">, ar Ministru </w:t>
            </w:r>
            <w:r w:rsidR="0054069C">
              <w:rPr>
                <w:rFonts w:ascii="Times New Roman" w:eastAsia="Times New Roman" w:hAnsi="Times New Roman" w:cs="Times New Roman"/>
                <w:sz w:val="24"/>
                <w:szCs w:val="28"/>
                <w:lang w:eastAsia="lv-LV"/>
              </w:rPr>
              <w:t>k</w:t>
            </w:r>
            <w:r w:rsidR="0054069C" w:rsidRPr="004B29DD">
              <w:rPr>
                <w:rFonts w:ascii="Times New Roman" w:eastAsia="Times New Roman" w:hAnsi="Times New Roman" w:cs="Times New Roman"/>
                <w:sz w:val="24"/>
                <w:szCs w:val="28"/>
                <w:lang w:eastAsia="lv-LV"/>
              </w:rPr>
              <w:t xml:space="preserve">abineta </w:t>
            </w:r>
            <w:r w:rsidR="008506BA" w:rsidRPr="004B29DD">
              <w:rPr>
                <w:rFonts w:ascii="Times New Roman" w:eastAsia="Times New Roman" w:hAnsi="Times New Roman" w:cs="Times New Roman"/>
                <w:sz w:val="24"/>
                <w:szCs w:val="28"/>
                <w:lang w:eastAsia="lv-LV"/>
              </w:rPr>
              <w:t>2014.gada 7.jūlija rīkojumu Nr.332</w:t>
            </w:r>
            <w:r w:rsidR="00953FB7">
              <w:rPr>
                <w:rFonts w:ascii="Times New Roman" w:eastAsia="Times New Roman" w:hAnsi="Times New Roman" w:cs="Times New Roman"/>
                <w:sz w:val="24"/>
                <w:szCs w:val="28"/>
                <w:lang w:eastAsia="lv-LV"/>
              </w:rPr>
              <w:t xml:space="preserve"> “Par apropriācijas pārdali starp Ārlietu ministrijas budžeta programmām”</w:t>
            </w:r>
            <w:r w:rsidR="008506BA" w:rsidRPr="004B29DD">
              <w:rPr>
                <w:rFonts w:ascii="Times New Roman" w:eastAsia="Times New Roman" w:hAnsi="Times New Roman" w:cs="Times New Roman"/>
                <w:sz w:val="24"/>
                <w:szCs w:val="28"/>
                <w:lang w:eastAsia="lv-LV"/>
              </w:rPr>
              <w:t xml:space="preserve"> pārcelt</w:t>
            </w:r>
            <w:r w:rsidR="00A3709F">
              <w:rPr>
                <w:rFonts w:ascii="Times New Roman" w:eastAsia="Times New Roman" w:hAnsi="Times New Roman" w:cs="Times New Roman"/>
                <w:sz w:val="24"/>
                <w:szCs w:val="28"/>
                <w:lang w:eastAsia="lv-LV"/>
              </w:rPr>
              <w:t>ā</w:t>
            </w:r>
            <w:r w:rsidR="008506BA" w:rsidRPr="004B29DD">
              <w:rPr>
                <w:rFonts w:ascii="Times New Roman" w:eastAsia="Times New Roman" w:hAnsi="Times New Roman" w:cs="Times New Roman"/>
                <w:sz w:val="24"/>
                <w:szCs w:val="28"/>
                <w:lang w:eastAsia="lv-LV"/>
              </w:rPr>
              <w:t xml:space="preserve"> amata viet</w:t>
            </w:r>
            <w:r w:rsidR="00A3709F">
              <w:rPr>
                <w:rFonts w:ascii="Times New Roman" w:eastAsia="Times New Roman" w:hAnsi="Times New Roman" w:cs="Times New Roman"/>
                <w:sz w:val="24"/>
                <w:szCs w:val="28"/>
                <w:lang w:eastAsia="lv-LV"/>
              </w:rPr>
              <w:t>a</w:t>
            </w:r>
            <w:r w:rsidR="008506BA" w:rsidRPr="004B29DD">
              <w:rPr>
                <w:rFonts w:ascii="Times New Roman" w:eastAsia="Times New Roman" w:hAnsi="Times New Roman" w:cs="Times New Roman"/>
                <w:sz w:val="24"/>
                <w:szCs w:val="28"/>
                <w:lang w:eastAsia="lv-LV"/>
              </w:rPr>
              <w:t xml:space="preserve"> un </w:t>
            </w:r>
            <w:r w:rsidRPr="004B29DD">
              <w:rPr>
                <w:rFonts w:ascii="Times New Roman" w:eastAsia="Times New Roman" w:hAnsi="Times New Roman" w:cs="Times New Roman"/>
                <w:sz w:val="24"/>
                <w:szCs w:val="28"/>
                <w:lang w:eastAsia="lv-LV"/>
              </w:rPr>
              <w:t>ar rīkojuma projektā paredzēt</w:t>
            </w:r>
            <w:r w:rsidR="008506BA" w:rsidRPr="004B29DD">
              <w:rPr>
                <w:rFonts w:ascii="Times New Roman" w:eastAsia="Times New Roman" w:hAnsi="Times New Roman" w:cs="Times New Roman"/>
                <w:sz w:val="24"/>
                <w:szCs w:val="28"/>
                <w:lang w:eastAsia="lv-LV"/>
              </w:rPr>
              <w:t xml:space="preserve">ajām trīs </w:t>
            </w:r>
            <w:r w:rsidRPr="004B29DD">
              <w:rPr>
                <w:rFonts w:ascii="Times New Roman" w:eastAsia="Times New Roman" w:hAnsi="Times New Roman" w:cs="Times New Roman"/>
                <w:sz w:val="24"/>
                <w:szCs w:val="28"/>
                <w:lang w:eastAsia="lv-LV"/>
              </w:rPr>
              <w:t>amata viet</w:t>
            </w:r>
            <w:r w:rsidR="008506BA" w:rsidRPr="004B29DD">
              <w:rPr>
                <w:rFonts w:ascii="Times New Roman" w:eastAsia="Times New Roman" w:hAnsi="Times New Roman" w:cs="Times New Roman"/>
                <w:sz w:val="24"/>
                <w:szCs w:val="28"/>
                <w:lang w:eastAsia="lv-LV"/>
              </w:rPr>
              <w:t>ām</w:t>
            </w:r>
            <w:r w:rsidRPr="004B29DD">
              <w:rPr>
                <w:rFonts w:ascii="Times New Roman" w:eastAsia="Times New Roman" w:hAnsi="Times New Roman" w:cs="Times New Roman"/>
                <w:sz w:val="24"/>
                <w:szCs w:val="28"/>
                <w:lang w:eastAsia="lv-LV"/>
              </w:rPr>
              <w:t>, kas tiks pārcelta</w:t>
            </w:r>
            <w:r w:rsidR="008506BA" w:rsidRPr="004B29DD">
              <w:rPr>
                <w:rFonts w:ascii="Times New Roman" w:eastAsia="Times New Roman" w:hAnsi="Times New Roman" w:cs="Times New Roman"/>
                <w:sz w:val="24"/>
                <w:szCs w:val="28"/>
                <w:lang w:eastAsia="lv-LV"/>
              </w:rPr>
              <w:t>s</w:t>
            </w:r>
            <w:r w:rsidRPr="004B29DD">
              <w:rPr>
                <w:rFonts w:ascii="Times New Roman" w:eastAsia="Times New Roman" w:hAnsi="Times New Roman" w:cs="Times New Roman"/>
                <w:sz w:val="24"/>
                <w:szCs w:val="28"/>
                <w:lang w:eastAsia="lv-LV"/>
              </w:rPr>
              <w:t xml:space="preserve"> no sekretariāta</w:t>
            </w:r>
            <w:r w:rsidR="00C82667">
              <w:rPr>
                <w:rFonts w:ascii="Times New Roman" w:eastAsia="Times New Roman" w:hAnsi="Times New Roman" w:cs="Times New Roman"/>
                <w:sz w:val="24"/>
                <w:szCs w:val="28"/>
                <w:lang w:eastAsia="lv-LV"/>
              </w:rPr>
              <w:t>.</w:t>
            </w:r>
            <w:r w:rsidR="0034203F" w:rsidRPr="004B29DD">
              <w:rPr>
                <w:rFonts w:ascii="Times New Roman" w:eastAsia="Times New Roman" w:hAnsi="Times New Roman" w:cs="Times New Roman"/>
                <w:sz w:val="24"/>
                <w:szCs w:val="28"/>
                <w:lang w:eastAsia="lv-LV"/>
              </w:rPr>
              <w:t xml:space="preserve"> </w:t>
            </w:r>
            <w:r w:rsidR="0034203F" w:rsidRPr="00951909">
              <w:rPr>
                <w:rFonts w:ascii="Times New Roman" w:eastAsia="Times New Roman" w:hAnsi="Times New Roman" w:cs="Times New Roman"/>
                <w:sz w:val="24"/>
                <w:szCs w:val="28"/>
                <w:lang w:eastAsia="lv-LV"/>
              </w:rPr>
              <w:t>Ar rīkojuma projektu ti</w:t>
            </w:r>
            <w:r w:rsidR="00DC6375" w:rsidRPr="00951909">
              <w:rPr>
                <w:rFonts w:ascii="Times New Roman" w:eastAsia="Times New Roman" w:hAnsi="Times New Roman" w:cs="Times New Roman"/>
                <w:sz w:val="24"/>
                <w:szCs w:val="28"/>
                <w:lang w:eastAsia="lv-LV"/>
              </w:rPr>
              <w:t>e</w:t>
            </w:r>
            <w:r w:rsidR="0034203F" w:rsidRPr="00951909">
              <w:rPr>
                <w:rFonts w:ascii="Times New Roman" w:eastAsia="Times New Roman" w:hAnsi="Times New Roman" w:cs="Times New Roman"/>
                <w:sz w:val="24"/>
                <w:szCs w:val="28"/>
                <w:lang w:eastAsia="lv-LV"/>
              </w:rPr>
              <w:t xml:space="preserve">k samazināts amata vietu skaits </w:t>
            </w:r>
            <w:r w:rsidR="00DC6375" w:rsidRPr="00951909">
              <w:rPr>
                <w:rFonts w:ascii="Times New Roman" w:eastAsia="Times New Roman" w:hAnsi="Times New Roman" w:cs="Times New Roman"/>
                <w:sz w:val="24"/>
                <w:szCs w:val="28"/>
                <w:lang w:eastAsia="lv-LV"/>
              </w:rPr>
              <w:t xml:space="preserve">sekretariātā </w:t>
            </w:r>
            <w:r w:rsidR="0034203F" w:rsidRPr="00951909">
              <w:rPr>
                <w:rFonts w:ascii="Times New Roman" w:eastAsia="Times New Roman" w:hAnsi="Times New Roman" w:cs="Times New Roman"/>
                <w:sz w:val="24"/>
                <w:szCs w:val="28"/>
                <w:lang w:eastAsia="lv-LV"/>
              </w:rPr>
              <w:t xml:space="preserve">par </w:t>
            </w:r>
            <w:r w:rsidR="0093602B" w:rsidRPr="00951909">
              <w:rPr>
                <w:rFonts w:ascii="Times New Roman" w:eastAsia="Times New Roman" w:hAnsi="Times New Roman" w:cs="Times New Roman"/>
                <w:sz w:val="24"/>
                <w:szCs w:val="28"/>
                <w:lang w:eastAsia="lv-LV"/>
              </w:rPr>
              <w:t>trīs</w:t>
            </w:r>
            <w:r w:rsidR="0034203F" w:rsidRPr="00951909">
              <w:rPr>
                <w:rFonts w:ascii="Times New Roman" w:eastAsia="Times New Roman" w:hAnsi="Times New Roman" w:cs="Times New Roman"/>
                <w:sz w:val="24"/>
                <w:szCs w:val="28"/>
                <w:lang w:eastAsia="lv-LV"/>
              </w:rPr>
              <w:t xml:space="preserve"> amata viet</w:t>
            </w:r>
            <w:r w:rsidR="0093602B" w:rsidRPr="00951909">
              <w:rPr>
                <w:rFonts w:ascii="Times New Roman" w:eastAsia="Times New Roman" w:hAnsi="Times New Roman" w:cs="Times New Roman"/>
                <w:sz w:val="24"/>
                <w:szCs w:val="28"/>
                <w:lang w:eastAsia="lv-LV"/>
              </w:rPr>
              <w:t>ām</w:t>
            </w:r>
            <w:r w:rsidR="0034203F" w:rsidRPr="00951909">
              <w:rPr>
                <w:rFonts w:ascii="Times New Roman" w:eastAsia="Times New Roman" w:hAnsi="Times New Roman" w:cs="Times New Roman"/>
                <w:sz w:val="24"/>
                <w:szCs w:val="28"/>
                <w:lang w:eastAsia="lv-LV"/>
              </w:rPr>
              <w:t>,</w:t>
            </w:r>
            <w:r w:rsidR="0034203F" w:rsidRPr="004B29DD">
              <w:rPr>
                <w:rFonts w:ascii="Times New Roman" w:eastAsia="Times New Roman" w:hAnsi="Times New Roman" w:cs="Times New Roman"/>
                <w:sz w:val="24"/>
                <w:szCs w:val="28"/>
                <w:lang w:eastAsia="lv-LV"/>
              </w:rPr>
              <w:t xml:space="preserve"> kā arī ti</w:t>
            </w:r>
            <w:r w:rsidR="00DC6375" w:rsidRPr="004B29DD">
              <w:rPr>
                <w:rFonts w:ascii="Times New Roman" w:eastAsia="Times New Roman" w:hAnsi="Times New Roman" w:cs="Times New Roman"/>
                <w:sz w:val="24"/>
                <w:szCs w:val="28"/>
                <w:lang w:eastAsia="lv-LV"/>
              </w:rPr>
              <w:t>e</w:t>
            </w:r>
            <w:r w:rsidR="0034203F" w:rsidRPr="004B29DD">
              <w:rPr>
                <w:rFonts w:ascii="Times New Roman" w:eastAsia="Times New Roman" w:hAnsi="Times New Roman" w:cs="Times New Roman"/>
                <w:sz w:val="24"/>
                <w:szCs w:val="28"/>
                <w:lang w:eastAsia="lv-LV"/>
              </w:rPr>
              <w:t>k samazināt</w:t>
            </w:r>
            <w:r w:rsidR="00F3550D" w:rsidRPr="004B29DD">
              <w:rPr>
                <w:rFonts w:ascii="Times New Roman" w:eastAsia="Times New Roman" w:hAnsi="Times New Roman" w:cs="Times New Roman"/>
                <w:sz w:val="24"/>
                <w:szCs w:val="28"/>
                <w:lang w:eastAsia="lv-LV"/>
              </w:rPr>
              <w:t>s</w:t>
            </w:r>
            <w:r w:rsidR="0034203F" w:rsidRPr="004B29DD">
              <w:rPr>
                <w:rFonts w:ascii="Times New Roman" w:eastAsia="Times New Roman" w:hAnsi="Times New Roman" w:cs="Times New Roman"/>
                <w:sz w:val="24"/>
                <w:szCs w:val="28"/>
                <w:lang w:eastAsia="lv-LV"/>
              </w:rPr>
              <w:t xml:space="preserve"> </w:t>
            </w:r>
            <w:r w:rsidR="00F3550D" w:rsidRPr="004B29DD">
              <w:rPr>
                <w:rFonts w:ascii="Times New Roman" w:eastAsia="Times New Roman" w:hAnsi="Times New Roman" w:cs="Times New Roman"/>
                <w:sz w:val="24"/>
                <w:szCs w:val="28"/>
                <w:lang w:eastAsia="lv-LV"/>
              </w:rPr>
              <w:t xml:space="preserve">sekretariātam piešķirtais </w:t>
            </w:r>
            <w:r w:rsidR="0034203F" w:rsidRPr="004B29DD">
              <w:rPr>
                <w:rFonts w:ascii="Times New Roman" w:eastAsia="Times New Roman" w:hAnsi="Times New Roman" w:cs="Times New Roman"/>
                <w:sz w:val="24"/>
                <w:szCs w:val="28"/>
                <w:lang w:eastAsia="lv-LV"/>
              </w:rPr>
              <w:t>finanšu līdzekļ</w:t>
            </w:r>
            <w:r w:rsidR="00F3550D" w:rsidRPr="004B29DD">
              <w:rPr>
                <w:rFonts w:ascii="Times New Roman" w:eastAsia="Times New Roman" w:hAnsi="Times New Roman" w:cs="Times New Roman"/>
                <w:sz w:val="24"/>
                <w:szCs w:val="28"/>
                <w:lang w:eastAsia="lv-LV"/>
              </w:rPr>
              <w:t>u apjoms</w:t>
            </w:r>
            <w:r w:rsidR="0034203F" w:rsidRPr="004B29DD">
              <w:rPr>
                <w:rFonts w:ascii="Times New Roman" w:eastAsia="Times New Roman" w:hAnsi="Times New Roman" w:cs="Times New Roman"/>
                <w:sz w:val="24"/>
                <w:szCs w:val="28"/>
                <w:lang w:eastAsia="lv-LV"/>
              </w:rPr>
              <w:t xml:space="preserve"> </w:t>
            </w:r>
            <w:r w:rsidR="0093602B" w:rsidRPr="004B29DD">
              <w:rPr>
                <w:rFonts w:ascii="Times New Roman" w:eastAsia="Times New Roman" w:hAnsi="Times New Roman" w:cs="Times New Roman"/>
                <w:sz w:val="24"/>
                <w:szCs w:val="28"/>
                <w:lang w:eastAsia="lv-LV"/>
              </w:rPr>
              <w:t>trīs amata vietu</w:t>
            </w:r>
            <w:r w:rsidR="00DC6375" w:rsidRPr="004B29DD">
              <w:rPr>
                <w:rFonts w:ascii="Times New Roman" w:eastAsia="Times New Roman" w:hAnsi="Times New Roman" w:cs="Times New Roman"/>
                <w:sz w:val="24"/>
                <w:szCs w:val="28"/>
                <w:lang w:eastAsia="lv-LV"/>
              </w:rPr>
              <w:t xml:space="preserve"> </w:t>
            </w:r>
            <w:r w:rsidR="00EE0980">
              <w:rPr>
                <w:rFonts w:ascii="Times New Roman" w:eastAsia="Times New Roman" w:hAnsi="Times New Roman" w:cs="Times New Roman"/>
                <w:sz w:val="24"/>
                <w:szCs w:val="28"/>
                <w:lang w:eastAsia="lv-LV"/>
              </w:rPr>
              <w:t>darba s</w:t>
            </w:r>
            <w:r w:rsidR="00252FAE">
              <w:rPr>
                <w:rFonts w:ascii="Times New Roman" w:eastAsia="Times New Roman" w:hAnsi="Times New Roman" w:cs="Times New Roman"/>
                <w:sz w:val="24"/>
                <w:szCs w:val="28"/>
                <w:lang w:eastAsia="lv-LV"/>
              </w:rPr>
              <w:t>amaksas</w:t>
            </w:r>
            <w:r w:rsidR="00DC6375" w:rsidRPr="004B29DD">
              <w:rPr>
                <w:rFonts w:ascii="Times New Roman" w:eastAsia="Times New Roman" w:hAnsi="Times New Roman" w:cs="Times New Roman"/>
                <w:sz w:val="24"/>
                <w:szCs w:val="28"/>
                <w:lang w:eastAsia="lv-LV"/>
              </w:rPr>
              <w:t xml:space="preserve"> apmēr</w:t>
            </w:r>
            <w:r w:rsidR="00F3550D" w:rsidRPr="004B29DD">
              <w:rPr>
                <w:rFonts w:ascii="Times New Roman" w:eastAsia="Times New Roman" w:hAnsi="Times New Roman" w:cs="Times New Roman"/>
                <w:sz w:val="24"/>
                <w:szCs w:val="28"/>
                <w:lang w:eastAsia="lv-LV"/>
              </w:rPr>
              <w:t>ā</w:t>
            </w:r>
            <w:r w:rsidR="00DC6375" w:rsidRPr="004B29DD">
              <w:rPr>
                <w:rFonts w:ascii="Times New Roman" w:eastAsia="Times New Roman" w:hAnsi="Times New Roman" w:cs="Times New Roman"/>
                <w:sz w:val="24"/>
                <w:szCs w:val="28"/>
                <w:lang w:eastAsia="lv-LV"/>
              </w:rPr>
              <w:t>.</w:t>
            </w:r>
            <w:r w:rsidR="00C82667">
              <w:rPr>
                <w:rFonts w:ascii="Times New Roman" w:eastAsia="Times New Roman" w:hAnsi="Times New Roman" w:cs="Times New Roman"/>
                <w:sz w:val="24"/>
                <w:szCs w:val="28"/>
                <w:lang w:eastAsia="lv-LV"/>
              </w:rPr>
              <w:t xml:space="preserve"> </w:t>
            </w:r>
            <w:r w:rsidR="00C82667">
              <w:rPr>
                <w:rFonts w:ascii="Times New Roman" w:hAnsi="Times New Roman" w:cs="Times New Roman"/>
                <w:color w:val="000000"/>
                <w:sz w:val="24"/>
                <w:szCs w:val="24"/>
              </w:rPr>
              <w:t>Sekretariāta amata vietas pārcelšana nav sekretariāta reorganizācija Valsts pārvaldes iekārtas likuma 15.panta izpratnē.</w:t>
            </w:r>
          </w:p>
          <w:p w14:paraId="15898D60" w14:textId="77777777" w:rsidR="006B4326" w:rsidRPr="004B29DD" w:rsidRDefault="003F1869" w:rsidP="006B4326">
            <w:pPr>
              <w:pStyle w:val="BodyText"/>
              <w:tabs>
                <w:tab w:val="clear" w:pos="1260"/>
                <w:tab w:val="left" w:pos="709"/>
              </w:tabs>
              <w:rPr>
                <w:sz w:val="24"/>
                <w:szCs w:val="28"/>
                <w:lang w:eastAsia="lv-LV"/>
              </w:rPr>
            </w:pPr>
            <w:r w:rsidRPr="004B29DD">
              <w:rPr>
                <w:sz w:val="24"/>
                <w:szCs w:val="28"/>
                <w:lang w:eastAsia="lv-LV"/>
              </w:rPr>
              <w:t xml:space="preserve">Lai īstenotu </w:t>
            </w:r>
            <w:r w:rsidR="006B4326" w:rsidRPr="004B29DD">
              <w:rPr>
                <w:sz w:val="24"/>
                <w:szCs w:val="28"/>
                <w:lang w:eastAsia="lv-LV"/>
              </w:rPr>
              <w:t xml:space="preserve">iepriekš </w:t>
            </w:r>
            <w:r w:rsidRPr="004B29DD">
              <w:rPr>
                <w:sz w:val="24"/>
                <w:szCs w:val="28"/>
                <w:lang w:eastAsia="lv-LV"/>
              </w:rPr>
              <w:t>minēt</w:t>
            </w:r>
            <w:r w:rsidR="006B4326" w:rsidRPr="004B29DD">
              <w:rPr>
                <w:sz w:val="24"/>
                <w:szCs w:val="28"/>
                <w:lang w:eastAsia="lv-LV"/>
              </w:rPr>
              <w:t>os</w:t>
            </w:r>
            <w:r w:rsidRPr="004B29DD">
              <w:rPr>
                <w:sz w:val="24"/>
                <w:szCs w:val="28"/>
                <w:lang w:eastAsia="lv-LV"/>
              </w:rPr>
              <w:t xml:space="preserve"> </w:t>
            </w:r>
            <w:r w:rsidR="006B4326" w:rsidRPr="004B29DD">
              <w:rPr>
                <w:sz w:val="24"/>
                <w:szCs w:val="28"/>
                <w:lang w:eastAsia="lv-LV"/>
              </w:rPr>
              <w:t>pasākumus</w:t>
            </w:r>
            <w:r w:rsidRPr="004B29DD">
              <w:rPr>
                <w:sz w:val="24"/>
                <w:szCs w:val="28"/>
                <w:lang w:eastAsia="lv-LV"/>
              </w:rPr>
              <w:t xml:space="preserve">, nepieciešams veikt apropriācijas pārdali </w:t>
            </w:r>
            <w:r w:rsidR="006B4326" w:rsidRPr="004B29DD">
              <w:rPr>
                <w:sz w:val="24"/>
                <w:szCs w:val="28"/>
                <w:lang w:eastAsia="lv-LV"/>
              </w:rPr>
              <w:t>Ārlietu ministrijas budžeta programmas 96.00.00 „Latvijas prezidentūras Eiropas Savienības Padomē nodrošināšana 2015.gadā” ietvaros, pārdalot no apakšprogrammas 96.01.00 „Latvijas prezidentūras Eiropas Savienības Padomē sekretariāta darbības nodrošināšana” uz apakšprogrammu  96.03.00 „Latvijas prezidentūras Eiropas Savienības Padomē nodrošināšana (ministrijas pasākumi)” finanšu līdzekļus šādā apmērā:</w:t>
            </w:r>
          </w:p>
          <w:p w14:paraId="59015F62" w14:textId="77777777" w:rsidR="006B4326" w:rsidRPr="004B29DD" w:rsidRDefault="006B4326" w:rsidP="006B4326">
            <w:pPr>
              <w:pStyle w:val="BodyText"/>
              <w:numPr>
                <w:ilvl w:val="0"/>
                <w:numId w:val="4"/>
              </w:numPr>
              <w:tabs>
                <w:tab w:val="clear" w:pos="1260"/>
                <w:tab w:val="left" w:pos="709"/>
              </w:tabs>
              <w:rPr>
                <w:sz w:val="24"/>
                <w:szCs w:val="28"/>
                <w:lang w:eastAsia="lv-LV"/>
              </w:rPr>
            </w:pPr>
            <w:r w:rsidRPr="004B29DD">
              <w:rPr>
                <w:sz w:val="24"/>
                <w:szCs w:val="28"/>
                <w:lang w:eastAsia="lv-LV"/>
              </w:rPr>
              <w:t xml:space="preserve">2014.gadā - EUR </w:t>
            </w:r>
            <w:r w:rsidR="0093602B" w:rsidRPr="004B29DD">
              <w:rPr>
                <w:sz w:val="24"/>
                <w:szCs w:val="28"/>
                <w:lang w:eastAsia="lv-LV"/>
              </w:rPr>
              <w:t>9</w:t>
            </w:r>
            <w:r w:rsidRPr="004B29DD">
              <w:rPr>
                <w:sz w:val="24"/>
                <w:szCs w:val="28"/>
                <w:lang w:eastAsia="lv-LV"/>
              </w:rPr>
              <w:t> </w:t>
            </w:r>
            <w:r w:rsidR="0093602B" w:rsidRPr="004B29DD">
              <w:rPr>
                <w:sz w:val="24"/>
                <w:szCs w:val="28"/>
                <w:lang w:eastAsia="lv-LV"/>
              </w:rPr>
              <w:t>430</w:t>
            </w:r>
            <w:r w:rsidRPr="004B29DD">
              <w:rPr>
                <w:sz w:val="24"/>
                <w:szCs w:val="28"/>
                <w:lang w:eastAsia="lv-LV"/>
              </w:rPr>
              <w:t xml:space="preserve"> (</w:t>
            </w:r>
            <w:r w:rsidR="0093602B" w:rsidRPr="004B29DD">
              <w:rPr>
                <w:sz w:val="24"/>
                <w:szCs w:val="28"/>
                <w:lang w:eastAsia="lv-LV"/>
              </w:rPr>
              <w:t>deviņi</w:t>
            </w:r>
            <w:r w:rsidRPr="004B29DD">
              <w:rPr>
                <w:sz w:val="24"/>
                <w:szCs w:val="28"/>
                <w:lang w:eastAsia="lv-LV"/>
              </w:rPr>
              <w:t xml:space="preserve"> tūkstoši </w:t>
            </w:r>
            <w:r w:rsidR="0093602B" w:rsidRPr="004B29DD">
              <w:rPr>
                <w:sz w:val="24"/>
                <w:szCs w:val="28"/>
                <w:lang w:eastAsia="lv-LV"/>
              </w:rPr>
              <w:t>četri</w:t>
            </w:r>
            <w:r w:rsidRPr="004B29DD">
              <w:rPr>
                <w:sz w:val="24"/>
                <w:szCs w:val="28"/>
                <w:lang w:eastAsia="lv-LV"/>
              </w:rPr>
              <w:t xml:space="preserve"> simti </w:t>
            </w:r>
            <w:r w:rsidR="0093602B" w:rsidRPr="004B29DD">
              <w:rPr>
                <w:sz w:val="24"/>
                <w:szCs w:val="28"/>
                <w:lang w:eastAsia="lv-LV"/>
              </w:rPr>
              <w:t>trīsdesmit</w:t>
            </w:r>
            <w:r w:rsidRPr="004B29DD">
              <w:rPr>
                <w:sz w:val="24"/>
                <w:szCs w:val="28"/>
                <w:lang w:eastAsia="lv-LV"/>
              </w:rPr>
              <w:t xml:space="preserve"> euro, 00 centi);</w:t>
            </w:r>
          </w:p>
          <w:p w14:paraId="24B525B2" w14:textId="77777777" w:rsidR="006B4326" w:rsidRPr="004B29DD" w:rsidRDefault="006B4326" w:rsidP="006B4326">
            <w:pPr>
              <w:pStyle w:val="BodyText"/>
              <w:numPr>
                <w:ilvl w:val="0"/>
                <w:numId w:val="4"/>
              </w:numPr>
              <w:tabs>
                <w:tab w:val="clear" w:pos="1260"/>
                <w:tab w:val="left" w:pos="709"/>
              </w:tabs>
              <w:rPr>
                <w:sz w:val="24"/>
                <w:szCs w:val="28"/>
                <w:lang w:eastAsia="lv-LV"/>
              </w:rPr>
            </w:pPr>
            <w:r w:rsidRPr="004B29DD">
              <w:rPr>
                <w:sz w:val="24"/>
                <w:szCs w:val="28"/>
                <w:lang w:eastAsia="lv-LV"/>
              </w:rPr>
              <w:t xml:space="preserve">2015.gadā - EUR </w:t>
            </w:r>
            <w:r w:rsidR="0093602B" w:rsidRPr="004B29DD">
              <w:rPr>
                <w:sz w:val="24"/>
                <w:szCs w:val="28"/>
                <w:lang w:eastAsia="lv-LV"/>
              </w:rPr>
              <w:t>38 113</w:t>
            </w:r>
            <w:r w:rsidRPr="004B29DD">
              <w:rPr>
                <w:sz w:val="24"/>
                <w:szCs w:val="28"/>
                <w:lang w:eastAsia="lv-LV"/>
              </w:rPr>
              <w:t xml:space="preserve"> (</w:t>
            </w:r>
            <w:r w:rsidR="0093602B" w:rsidRPr="004B29DD">
              <w:rPr>
                <w:sz w:val="24"/>
                <w:szCs w:val="28"/>
                <w:lang w:eastAsia="lv-LV"/>
              </w:rPr>
              <w:t>trīsdesmit astoņi</w:t>
            </w:r>
            <w:r w:rsidRPr="004B29DD">
              <w:rPr>
                <w:sz w:val="24"/>
                <w:szCs w:val="28"/>
                <w:lang w:eastAsia="lv-LV"/>
              </w:rPr>
              <w:t xml:space="preserve"> tūkstoši </w:t>
            </w:r>
            <w:r w:rsidR="0093602B" w:rsidRPr="004B29DD">
              <w:rPr>
                <w:sz w:val="24"/>
                <w:szCs w:val="28"/>
                <w:lang w:eastAsia="lv-LV"/>
              </w:rPr>
              <w:t>simtu trīspadsmit</w:t>
            </w:r>
            <w:r w:rsidRPr="004B29DD">
              <w:rPr>
                <w:sz w:val="24"/>
                <w:szCs w:val="28"/>
                <w:lang w:eastAsia="lv-LV"/>
              </w:rPr>
              <w:t xml:space="preserve"> euro, 00 centi).</w:t>
            </w:r>
          </w:p>
          <w:p w14:paraId="5473D124" w14:textId="77777777" w:rsidR="001813AA" w:rsidRPr="004B29DD" w:rsidRDefault="001D25FA" w:rsidP="00A93907">
            <w:pPr>
              <w:spacing w:after="0" w:line="240" w:lineRule="auto"/>
              <w:jc w:val="both"/>
              <w:rPr>
                <w:rFonts w:ascii="Times New Roman" w:eastAsia="Times New Roman" w:hAnsi="Times New Roman" w:cs="Times New Roman"/>
                <w:sz w:val="24"/>
                <w:szCs w:val="28"/>
                <w:lang w:eastAsia="lv-LV"/>
              </w:rPr>
            </w:pPr>
            <w:r w:rsidRPr="004B29DD">
              <w:rPr>
                <w:rFonts w:ascii="Times New Roman" w:eastAsia="Times New Roman" w:hAnsi="Times New Roman" w:cs="Times New Roman"/>
                <w:sz w:val="24"/>
                <w:szCs w:val="28"/>
                <w:lang w:eastAsia="lv-LV"/>
              </w:rPr>
              <w:t xml:space="preserve">Pēc rīkojuma projekta spēkā stāšanās </w:t>
            </w:r>
            <w:r w:rsidR="00A93907" w:rsidRPr="004B29DD">
              <w:rPr>
                <w:rFonts w:ascii="Times New Roman" w:eastAsia="Times New Roman" w:hAnsi="Times New Roman" w:cs="Times New Roman"/>
                <w:sz w:val="24"/>
                <w:szCs w:val="28"/>
                <w:lang w:eastAsia="lv-LV"/>
              </w:rPr>
              <w:t xml:space="preserve">apropriācijas pārdale tiks veikta ar finanšu ministra lēmumu, ievērojot </w:t>
            </w:r>
            <w:r w:rsidR="007C1B0D" w:rsidRPr="003F1869">
              <w:rPr>
                <w:rFonts w:ascii="Times New Roman" w:eastAsia="Times New Roman" w:hAnsi="Times New Roman" w:cs="Times New Roman"/>
                <w:sz w:val="24"/>
                <w:szCs w:val="28"/>
                <w:lang w:eastAsia="lv-LV"/>
              </w:rPr>
              <w:t>likuma „Par valsts budžetu 2014.gadam” 35.panta 1.punktu,</w:t>
            </w:r>
            <w:r w:rsidR="00A93907">
              <w:rPr>
                <w:rFonts w:ascii="Times New Roman" w:eastAsia="Times New Roman" w:hAnsi="Times New Roman" w:cs="Times New Roman"/>
                <w:sz w:val="24"/>
                <w:szCs w:val="28"/>
                <w:lang w:eastAsia="lv-LV"/>
              </w:rPr>
              <w:t xml:space="preserve"> kas nosaka, ka</w:t>
            </w:r>
            <w:r w:rsidR="007C1B0D" w:rsidRPr="003F1869">
              <w:rPr>
                <w:rFonts w:ascii="Times New Roman" w:eastAsia="Times New Roman" w:hAnsi="Times New Roman" w:cs="Times New Roman"/>
                <w:sz w:val="24"/>
                <w:szCs w:val="28"/>
                <w:lang w:eastAsia="lv-LV"/>
              </w:rPr>
              <w:t xml:space="preserve"> finanšu ministram ir tiesības veikt </w:t>
            </w:r>
            <w:r w:rsidR="007C1B0D">
              <w:rPr>
                <w:rFonts w:ascii="Times New Roman" w:eastAsia="Times New Roman" w:hAnsi="Times New Roman" w:cs="Times New Roman"/>
                <w:sz w:val="24"/>
                <w:szCs w:val="28"/>
                <w:lang w:eastAsia="lv-LV"/>
              </w:rPr>
              <w:t xml:space="preserve">šādu </w:t>
            </w:r>
            <w:r w:rsidR="007C1B0D" w:rsidRPr="003F1869">
              <w:rPr>
                <w:rFonts w:ascii="Times New Roman" w:eastAsia="Times New Roman" w:hAnsi="Times New Roman" w:cs="Times New Roman"/>
                <w:sz w:val="24"/>
                <w:szCs w:val="28"/>
                <w:lang w:eastAsia="lv-LV"/>
              </w:rPr>
              <w:t>apropriācijas pārdali</w:t>
            </w:r>
            <w:r w:rsidR="007C1B0D">
              <w:rPr>
                <w:rFonts w:ascii="Times New Roman" w:eastAsia="Times New Roman" w:hAnsi="Times New Roman" w:cs="Times New Roman"/>
                <w:sz w:val="24"/>
                <w:szCs w:val="28"/>
                <w:lang w:eastAsia="lv-LV"/>
              </w:rPr>
              <w:t>, to iepriekš neskaņojot ar Saeimas Budžeta un finanšu (nodokļu) komisiju.</w:t>
            </w:r>
          </w:p>
        </w:tc>
      </w:tr>
      <w:tr w:rsidR="001A55C9" w:rsidRPr="004D3AEF" w14:paraId="52E96D39"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4075623"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880716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428A68F6" w14:textId="77777777" w:rsidR="001813AA" w:rsidRPr="004D3AEF" w:rsidRDefault="001A55C9" w:rsidP="003F186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Ārlietu ministrija</w:t>
            </w:r>
          </w:p>
        </w:tc>
      </w:tr>
      <w:tr w:rsidR="001A55C9" w:rsidRPr="004D3AEF" w14:paraId="0579936A" w14:textId="77777777"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01004F6"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619B48B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D41EEF9" w14:textId="77777777"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p>
        </w:tc>
      </w:tr>
    </w:tbl>
    <w:p w14:paraId="2418EB87"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14:paraId="6B105F59"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5"/>
        <w:gridCol w:w="1241"/>
        <w:gridCol w:w="1613"/>
        <w:gridCol w:w="1148"/>
        <w:gridCol w:w="1241"/>
        <w:gridCol w:w="1163"/>
      </w:tblGrid>
      <w:tr w:rsidR="001A55C9" w:rsidRPr="004D3AEF" w14:paraId="638E0D47" w14:textId="77777777"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E26DA35"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14:paraId="12169F33" w14:textId="77777777"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F34F9" w14:textId="77777777"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2014</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4D3AEF" w:rsidRDefault="001813AA" w:rsidP="008A004D">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r w:rsidR="008A004D" w:rsidRPr="004D3AEF">
              <w:rPr>
                <w:rFonts w:ascii="Times New Roman" w:eastAsia="Times New Roman" w:hAnsi="Times New Roman" w:cs="Times New Roman"/>
                <w:i/>
                <w:sz w:val="24"/>
                <w:szCs w:val="24"/>
                <w:lang w:eastAsia="lv-LV"/>
              </w:rPr>
              <w:t>euro</w:t>
            </w:r>
            <w:r w:rsidRPr="004D3AEF">
              <w:rPr>
                <w:rFonts w:ascii="Times New Roman" w:eastAsia="Times New Roman" w:hAnsi="Times New Roman" w:cs="Times New Roman"/>
                <w:sz w:val="24"/>
                <w:szCs w:val="24"/>
                <w:lang w:eastAsia="lv-LV"/>
              </w:rPr>
              <w:t>)</w:t>
            </w:r>
          </w:p>
        </w:tc>
      </w:tr>
      <w:tr w:rsidR="001A55C9" w:rsidRPr="004D3AEF" w14:paraId="21FEE3CF" w14:textId="77777777"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9FEFFEC" w14:textId="77777777"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14:paraId="16ACC1C7" w14:textId="77777777"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92ACDF" w14:textId="77777777"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2017</w:t>
            </w:r>
          </w:p>
        </w:tc>
      </w:tr>
      <w:tr w:rsidR="001A55C9" w:rsidRPr="004D3AEF" w14:paraId="5DF441FE" w14:textId="77777777"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E6146A"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14:paraId="4BA9EE5D"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2A470B"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r>
      <w:tr w:rsidR="001A55C9" w:rsidRPr="004D3AEF" w14:paraId="10797D69"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1A55C9" w:rsidRPr="004D3AEF" w14:paraId="4EC69422"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1FCCD2C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14:paraId="0FBE8B8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1BFC4FFE"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3995821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37ACF1D4"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00C63407"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0BC84616"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32DC0E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14:paraId="7D4E6071"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42D6B8E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428128E6"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700AE05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6C4E1D55"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01932849"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1D35656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247EF43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356C6BE7"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1B74490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572319D0"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78A23333"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7BD12206"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057D3CA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14:paraId="308BCA9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7DE83A4F"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5111EAB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37672476"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0AEE8781"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30F43EB2"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211328E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14:paraId="771609E6"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2386BBC9"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02DED1F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392A5A5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28D93C8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5C0111AB"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2515EDDC"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14:paraId="5552D76E"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661F6DE0"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5EC71F30"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18045519"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79415FB1"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17217B9D"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00FBD7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66E3563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3A705939"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031BAB3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5784FA3B"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238096AF"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084D3F6C"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7A8FE6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14:paraId="7D969CE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160EB7D1"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4DAE9BA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3E971204"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449AF8F2"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78452830"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1686CE1B"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55357A87"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7FAA5ED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46062B9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75C3EC17"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11D678F7"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1023A0C4"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14:paraId="41DB4543"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13FCEED0"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69626260"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7E64DB48"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7E3D5443"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25BAA8D9"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6BEB617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4007D65F"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07B7CBF6"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311860D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0F4865C9"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67759AA5"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14774897"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04EC5E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14:paraId="7AFDD3BB"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14:paraId="76B0B766"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7478B7AB"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562AFF73"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4A96C102"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7C2CB925" w14:textId="77777777"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14:paraId="3F287AA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14:paraId="0EF75D66"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14:paraId="42C6D30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609A2CCC"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14:paraId="15B580F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6F21BBC0"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00A19212" w14:textId="77777777"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C7BF2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FCCE4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6C82397B"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5AE40CA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14:paraId="79C6754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4D8EF6D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6B29882C" w14:textId="77777777"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6D73D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01B487"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2F7797E7"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1A0B524F"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3F616EE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17E945D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79388F46"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359E0D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 Precizēta finansiālā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14:paraId="1E7C1C23"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1A5031AD"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118E6DD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2018F9E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40CCD870"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09DD67A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DDD81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12B8D310"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5785D052"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4395CCE1"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64E1AD93"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0EE1CE82"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0D981A1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2D3F7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25E99087"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0C5A5706"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00C93BB4"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4304168C"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6AF4B706"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07BC0169"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8EC4C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4A1EEF03"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1FC42A32"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43938D6A"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14:paraId="0EA4FFC4" w14:textId="77777777"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47688DE7"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491E638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2DDE1A86" w14:textId="77777777" w:rsidR="00083F97" w:rsidRPr="00A33E05" w:rsidRDefault="00083F97" w:rsidP="00083F97">
            <w:pPr>
              <w:pStyle w:val="BodyText"/>
              <w:tabs>
                <w:tab w:val="clear" w:pos="1260"/>
                <w:tab w:val="left" w:pos="709"/>
              </w:tabs>
              <w:rPr>
                <w:sz w:val="24"/>
              </w:rPr>
            </w:pPr>
            <w:r>
              <w:rPr>
                <w:iCs/>
                <w:sz w:val="24"/>
                <w:lang w:eastAsia="lv-LV"/>
              </w:rPr>
              <w:t>Rīkojuma projekts paredz a</w:t>
            </w:r>
            <w:r w:rsidRPr="003F1869">
              <w:rPr>
                <w:iCs/>
                <w:sz w:val="24"/>
                <w:lang w:eastAsia="lv-LV"/>
              </w:rPr>
              <w:t xml:space="preserve">propriācijas pārdali </w:t>
            </w:r>
            <w:r w:rsidRPr="00A33E05">
              <w:rPr>
                <w:sz w:val="24"/>
              </w:rPr>
              <w:t xml:space="preserve">Ārlietu ministrijas budžeta programmas </w:t>
            </w:r>
            <w:r w:rsidRPr="00A33E05">
              <w:rPr>
                <w:color w:val="000000"/>
                <w:sz w:val="24"/>
              </w:rPr>
              <w:t>96.00.00</w:t>
            </w:r>
            <w:r w:rsidRPr="00A33E05">
              <w:rPr>
                <w:sz w:val="24"/>
              </w:rPr>
              <w:t xml:space="preserve"> „Latvijas prezidentūras Eiropas Savienības Padomē nodrošināšana 2015.gadā”</w:t>
            </w:r>
            <w:r>
              <w:rPr>
                <w:sz w:val="24"/>
              </w:rPr>
              <w:t xml:space="preserve"> ietvaros, pārdalot no</w:t>
            </w:r>
            <w:r w:rsidRPr="00A33E05">
              <w:rPr>
                <w:sz w:val="24"/>
              </w:rPr>
              <w:t xml:space="preserve"> apakšprogrammas </w:t>
            </w:r>
            <w:r w:rsidRPr="00A33E05">
              <w:rPr>
                <w:color w:val="000000"/>
                <w:sz w:val="24"/>
              </w:rPr>
              <w:t>96.01.00</w:t>
            </w:r>
            <w:r w:rsidRPr="00A33E05">
              <w:rPr>
                <w:sz w:val="24"/>
              </w:rPr>
              <w:t xml:space="preserve"> „Latvijas prezidentūras Eiropas Savienības Padomē sekretariāta darbības nodrošināšana” </w:t>
            </w:r>
            <w:r w:rsidRPr="00A33E05">
              <w:rPr>
                <w:color w:val="000000"/>
                <w:sz w:val="24"/>
              </w:rPr>
              <w:t>uz apakšprogrammu  96.03.00 „Latvijas prezidentūras Eiropas Savienības Padomē nodrošināšana (ministrijas pasākumi)”</w:t>
            </w:r>
            <w:r>
              <w:rPr>
                <w:color w:val="000000"/>
                <w:sz w:val="24"/>
              </w:rPr>
              <w:t xml:space="preserve"> finanšu līdzekļus šādā apmērā</w:t>
            </w:r>
            <w:r w:rsidRPr="00A33E05">
              <w:rPr>
                <w:sz w:val="24"/>
              </w:rPr>
              <w:t>:</w:t>
            </w:r>
          </w:p>
          <w:p w14:paraId="3CAC5BA6" w14:textId="77777777" w:rsidR="0093602B" w:rsidRDefault="0093602B" w:rsidP="0093602B">
            <w:pPr>
              <w:pStyle w:val="BodyText"/>
              <w:numPr>
                <w:ilvl w:val="0"/>
                <w:numId w:val="6"/>
              </w:numPr>
              <w:tabs>
                <w:tab w:val="clear" w:pos="1260"/>
                <w:tab w:val="left" w:pos="709"/>
              </w:tabs>
              <w:rPr>
                <w:sz w:val="24"/>
              </w:rPr>
            </w:pPr>
            <w:r w:rsidRPr="00A33E05">
              <w:rPr>
                <w:sz w:val="24"/>
              </w:rPr>
              <w:lastRenderedPageBreak/>
              <w:t xml:space="preserve">2014.gadā - EUR </w:t>
            </w:r>
            <w:r>
              <w:rPr>
                <w:sz w:val="24"/>
              </w:rPr>
              <w:t>9</w:t>
            </w:r>
            <w:r w:rsidRPr="00A33E05">
              <w:rPr>
                <w:sz w:val="24"/>
              </w:rPr>
              <w:t> </w:t>
            </w:r>
            <w:r>
              <w:rPr>
                <w:sz w:val="24"/>
              </w:rPr>
              <w:t>430</w:t>
            </w:r>
            <w:r w:rsidRPr="00A33E05">
              <w:rPr>
                <w:sz w:val="24"/>
              </w:rPr>
              <w:t xml:space="preserve"> (</w:t>
            </w:r>
            <w:r>
              <w:rPr>
                <w:sz w:val="24"/>
              </w:rPr>
              <w:t>deviņi</w:t>
            </w:r>
            <w:r w:rsidRPr="00A33E05">
              <w:rPr>
                <w:sz w:val="24"/>
              </w:rPr>
              <w:t xml:space="preserve"> tūkstoši </w:t>
            </w:r>
            <w:r>
              <w:rPr>
                <w:sz w:val="24"/>
              </w:rPr>
              <w:t>četri</w:t>
            </w:r>
            <w:r w:rsidRPr="00A33E05">
              <w:rPr>
                <w:sz w:val="24"/>
              </w:rPr>
              <w:t xml:space="preserve"> simti </w:t>
            </w:r>
            <w:r>
              <w:rPr>
                <w:sz w:val="24"/>
              </w:rPr>
              <w:t>trīsdesmit</w:t>
            </w:r>
            <w:r w:rsidRPr="00A33E05">
              <w:rPr>
                <w:sz w:val="24"/>
              </w:rPr>
              <w:t xml:space="preserve"> </w:t>
            </w:r>
            <w:r w:rsidRPr="00A33E05">
              <w:rPr>
                <w:i/>
                <w:sz w:val="24"/>
              </w:rPr>
              <w:t>euro</w:t>
            </w:r>
            <w:r w:rsidRPr="00A33E05">
              <w:rPr>
                <w:sz w:val="24"/>
              </w:rPr>
              <w:t>, 00 centi);</w:t>
            </w:r>
          </w:p>
          <w:p w14:paraId="3B44C865" w14:textId="77777777" w:rsidR="0093602B" w:rsidRPr="00A33E05" w:rsidRDefault="0093602B" w:rsidP="0093602B">
            <w:pPr>
              <w:pStyle w:val="BodyText"/>
              <w:numPr>
                <w:ilvl w:val="0"/>
                <w:numId w:val="6"/>
              </w:numPr>
              <w:tabs>
                <w:tab w:val="clear" w:pos="1260"/>
                <w:tab w:val="left" w:pos="709"/>
              </w:tabs>
              <w:rPr>
                <w:sz w:val="24"/>
              </w:rPr>
            </w:pPr>
            <w:r w:rsidRPr="00A33E05">
              <w:rPr>
                <w:sz w:val="24"/>
              </w:rPr>
              <w:t xml:space="preserve">2015.gadā - EUR </w:t>
            </w:r>
            <w:r>
              <w:rPr>
                <w:sz w:val="24"/>
              </w:rPr>
              <w:t>38 113</w:t>
            </w:r>
            <w:r w:rsidRPr="00A33E05">
              <w:rPr>
                <w:sz w:val="24"/>
              </w:rPr>
              <w:t xml:space="preserve"> (</w:t>
            </w:r>
            <w:r>
              <w:rPr>
                <w:sz w:val="24"/>
              </w:rPr>
              <w:t>trīsdesmit astoņi</w:t>
            </w:r>
            <w:r w:rsidRPr="00A33E05">
              <w:rPr>
                <w:sz w:val="24"/>
              </w:rPr>
              <w:t xml:space="preserve"> tūkstoši </w:t>
            </w:r>
            <w:r>
              <w:rPr>
                <w:sz w:val="24"/>
              </w:rPr>
              <w:t>simtu trīspadsmit</w:t>
            </w:r>
            <w:r w:rsidRPr="00A33E05">
              <w:rPr>
                <w:sz w:val="24"/>
              </w:rPr>
              <w:t xml:space="preserve"> </w:t>
            </w:r>
            <w:r w:rsidRPr="00A33E05">
              <w:rPr>
                <w:i/>
                <w:sz w:val="24"/>
              </w:rPr>
              <w:t>euro</w:t>
            </w:r>
            <w:r w:rsidRPr="00A33E05">
              <w:rPr>
                <w:sz w:val="24"/>
              </w:rPr>
              <w:t>, 00 centi)</w:t>
            </w:r>
            <w:r>
              <w:rPr>
                <w:sz w:val="24"/>
              </w:rPr>
              <w:t>.</w:t>
            </w:r>
          </w:p>
          <w:p w14:paraId="58C8A368" w14:textId="77777777" w:rsidR="00083F97" w:rsidRDefault="00083F97" w:rsidP="00083F97">
            <w:pPr>
              <w:pStyle w:val="BodyText"/>
              <w:tabs>
                <w:tab w:val="clear" w:pos="1260"/>
                <w:tab w:val="left" w:pos="709"/>
              </w:tabs>
              <w:rPr>
                <w:sz w:val="24"/>
              </w:rPr>
            </w:pPr>
            <w:r>
              <w:rPr>
                <w:sz w:val="24"/>
              </w:rPr>
              <w:t xml:space="preserve">Pārdalāmie finanšu līdzekļi ir </w:t>
            </w:r>
            <w:r w:rsidR="0093602B">
              <w:rPr>
                <w:sz w:val="24"/>
              </w:rPr>
              <w:t xml:space="preserve">trīs </w:t>
            </w:r>
            <w:r w:rsidR="00DB19E9">
              <w:rPr>
                <w:sz w:val="24"/>
              </w:rPr>
              <w:t xml:space="preserve">minēto </w:t>
            </w:r>
            <w:r w:rsidR="0093602B">
              <w:rPr>
                <w:sz w:val="24"/>
              </w:rPr>
              <w:t>amata vietu</w:t>
            </w:r>
            <w:r>
              <w:rPr>
                <w:sz w:val="24"/>
              </w:rPr>
              <w:t xml:space="preserve"> atlīdzības apmērā</w:t>
            </w:r>
            <w:r w:rsidR="0027138C">
              <w:rPr>
                <w:sz w:val="24"/>
              </w:rPr>
              <w:t>.</w:t>
            </w:r>
            <w:r>
              <w:rPr>
                <w:sz w:val="24"/>
              </w:rPr>
              <w:t xml:space="preserve"> </w:t>
            </w:r>
          </w:p>
          <w:p w14:paraId="2431A905" w14:textId="77777777" w:rsidR="009D3562" w:rsidRDefault="009D3562" w:rsidP="00083F97">
            <w:pPr>
              <w:pStyle w:val="BodyText"/>
              <w:tabs>
                <w:tab w:val="clear" w:pos="1260"/>
                <w:tab w:val="left" w:pos="709"/>
              </w:tabs>
              <w:rPr>
                <w:sz w:val="24"/>
              </w:rPr>
            </w:pPr>
          </w:p>
          <w:p w14:paraId="202DEF4C" w14:textId="77777777" w:rsidR="009D3562" w:rsidRDefault="009D3562" w:rsidP="00083F97">
            <w:pPr>
              <w:pStyle w:val="BodyText"/>
              <w:tabs>
                <w:tab w:val="clear" w:pos="1260"/>
                <w:tab w:val="left" w:pos="709"/>
              </w:tabs>
              <w:rPr>
                <w:sz w:val="24"/>
              </w:rPr>
            </w:pPr>
            <w:r>
              <w:rPr>
                <w:sz w:val="24"/>
              </w:rPr>
              <w:t>Aprēķins pārdalāmajam finansējuma apmēram:</w:t>
            </w:r>
          </w:p>
          <w:tbl>
            <w:tblPr>
              <w:tblW w:w="5938" w:type="dxa"/>
              <w:tblInd w:w="314" w:type="dxa"/>
              <w:tblCellMar>
                <w:left w:w="0" w:type="dxa"/>
                <w:right w:w="0" w:type="dxa"/>
              </w:tblCellMar>
              <w:tblLook w:val="04A0" w:firstRow="1" w:lastRow="0" w:firstColumn="1" w:lastColumn="0" w:noHBand="0" w:noVBand="1"/>
            </w:tblPr>
            <w:tblGrid>
              <w:gridCol w:w="3084"/>
              <w:gridCol w:w="1437"/>
              <w:gridCol w:w="1417"/>
            </w:tblGrid>
            <w:tr w:rsidR="009D3562" w:rsidRPr="009D3562" w14:paraId="4CE386FD" w14:textId="77777777" w:rsidTr="003C7FDE">
              <w:trPr>
                <w:trHeight w:val="1020"/>
              </w:trPr>
              <w:tc>
                <w:tcPr>
                  <w:tcW w:w="30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D41FF38" w14:textId="77777777" w:rsidR="009D3562" w:rsidRPr="009D3562" w:rsidRDefault="009D3562" w:rsidP="003C7FDE">
                  <w:pPr>
                    <w:spacing w:after="0" w:line="240" w:lineRule="auto"/>
                    <w:jc w:val="center"/>
                    <w:rPr>
                      <w:rFonts w:ascii="Times New Roman" w:hAnsi="Times New Roman"/>
                      <w:b/>
                      <w:bCs/>
                      <w:sz w:val="20"/>
                      <w:szCs w:val="20"/>
                      <w:lang w:eastAsia="lv-LV"/>
                    </w:rPr>
                  </w:pPr>
                  <w:r w:rsidRPr="009D3562">
                    <w:rPr>
                      <w:rFonts w:ascii="Times New Roman" w:hAnsi="Times New Roman"/>
                      <w:b/>
                      <w:bCs/>
                      <w:sz w:val="20"/>
                      <w:szCs w:val="20"/>
                      <w:lang w:eastAsia="lv-LV"/>
                    </w:rPr>
                    <w:t>Koda nosaukums</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E8BB33" w14:textId="77777777"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2014.gadā</w:t>
                  </w:r>
                </w:p>
                <w:p w14:paraId="06623B51" w14:textId="77777777" w:rsidR="009D3562" w:rsidRPr="009D3562" w:rsidRDefault="009D3562" w:rsidP="003C7FDE">
                  <w:pPr>
                    <w:spacing w:after="0"/>
                    <w:jc w:val="center"/>
                    <w:rPr>
                      <w:rFonts w:ascii="Times New Roman" w:hAnsi="Times New Roman"/>
                      <w:b/>
                      <w:bCs/>
                      <w:sz w:val="20"/>
                      <w:szCs w:val="20"/>
                      <w:lang w:eastAsia="lv-LV"/>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8A5737" w14:textId="77777777"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2015.gadā</w:t>
                  </w:r>
                </w:p>
                <w:p w14:paraId="334082B7" w14:textId="77777777" w:rsidR="009D3562" w:rsidRPr="009D3562" w:rsidRDefault="009D3562" w:rsidP="0093602B">
                  <w:pPr>
                    <w:spacing w:after="0"/>
                    <w:jc w:val="center"/>
                    <w:rPr>
                      <w:rFonts w:ascii="Times New Roman" w:hAnsi="Times New Roman"/>
                      <w:b/>
                      <w:bCs/>
                      <w:sz w:val="20"/>
                      <w:szCs w:val="20"/>
                      <w:lang w:eastAsia="lv-LV"/>
                    </w:rPr>
                  </w:pPr>
                </w:p>
              </w:tc>
            </w:tr>
            <w:tr w:rsidR="009D3562" w:rsidRPr="009D3562" w14:paraId="11413B8F" w14:textId="77777777" w:rsidTr="003C7FDE">
              <w:trPr>
                <w:trHeight w:val="300"/>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FBE7B74" w14:textId="77777777" w:rsidR="009D3562" w:rsidRPr="009D3562" w:rsidRDefault="009D3562" w:rsidP="003C7FDE">
                  <w:pPr>
                    <w:spacing w:after="0" w:line="240" w:lineRule="auto"/>
                    <w:rPr>
                      <w:rFonts w:ascii="Times New Roman" w:hAnsi="Times New Roman"/>
                      <w:b/>
                      <w:bCs/>
                      <w:sz w:val="20"/>
                      <w:szCs w:val="20"/>
                      <w:lang w:eastAsia="lv-LV"/>
                    </w:rPr>
                  </w:pPr>
                  <w:r w:rsidRPr="009D3562">
                    <w:rPr>
                      <w:rFonts w:ascii="Times New Roman" w:hAnsi="Times New Roman"/>
                      <w:b/>
                      <w:bCs/>
                      <w:sz w:val="20"/>
                      <w:szCs w:val="20"/>
                      <w:lang w:eastAsia="lv-LV"/>
                    </w:rPr>
                    <w:t>Atlīdzība</w:t>
                  </w:r>
                </w:p>
              </w:tc>
              <w:tc>
                <w:tcPr>
                  <w:tcW w:w="1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2E3B6" w14:textId="77777777" w:rsidR="009D3562" w:rsidRPr="009D3562" w:rsidRDefault="0093602B" w:rsidP="003C7FDE">
                  <w:pPr>
                    <w:spacing w:after="0"/>
                    <w:jc w:val="center"/>
                    <w:rPr>
                      <w:rFonts w:ascii="Times New Roman" w:hAnsi="Times New Roman"/>
                      <w:b/>
                      <w:bCs/>
                      <w:sz w:val="20"/>
                      <w:szCs w:val="20"/>
                      <w:lang w:eastAsia="lv-LV"/>
                    </w:rPr>
                  </w:pPr>
                  <w:r>
                    <w:rPr>
                      <w:rFonts w:ascii="Times New Roman" w:hAnsi="Times New Roman"/>
                      <w:b/>
                      <w:bCs/>
                      <w:sz w:val="20"/>
                      <w:szCs w:val="20"/>
                      <w:lang w:eastAsia="lv-LV"/>
                    </w:rPr>
                    <w:t>9 430</w:t>
                  </w:r>
                  <w:r w:rsidR="009D3562" w:rsidRPr="009D3562">
                    <w:rPr>
                      <w:rFonts w:ascii="Times New Roman" w:hAnsi="Times New Roman"/>
                      <w:b/>
                      <w:bCs/>
                      <w:sz w:val="20"/>
                      <w:szCs w:val="20"/>
                      <w:lang w:eastAsia="lv-LV"/>
                    </w:rPr>
                    <w:t xml:space="preserv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369D66" w14:textId="77777777" w:rsidR="009D3562" w:rsidRPr="009D3562" w:rsidRDefault="009D3562" w:rsidP="0093602B">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w:t>
                  </w:r>
                  <w:r w:rsidR="0093602B">
                    <w:rPr>
                      <w:rFonts w:ascii="Times New Roman" w:hAnsi="Times New Roman"/>
                      <w:b/>
                      <w:bCs/>
                      <w:sz w:val="20"/>
                      <w:szCs w:val="20"/>
                      <w:lang w:eastAsia="lv-LV"/>
                    </w:rPr>
                    <w:t>38 113</w:t>
                  </w:r>
                  <w:r w:rsidRPr="009D3562">
                    <w:rPr>
                      <w:rFonts w:ascii="Times New Roman" w:hAnsi="Times New Roman"/>
                      <w:b/>
                      <w:bCs/>
                      <w:sz w:val="20"/>
                      <w:szCs w:val="20"/>
                      <w:lang w:eastAsia="lv-LV"/>
                    </w:rPr>
                    <w:t xml:space="preserve"> </w:t>
                  </w:r>
                </w:p>
              </w:tc>
            </w:tr>
            <w:tr w:rsidR="009D3562" w:rsidRPr="009D3562" w14:paraId="3FA21BC6" w14:textId="77777777" w:rsidTr="003C7FDE">
              <w:trPr>
                <w:trHeight w:val="300"/>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E9686D6" w14:textId="77777777" w:rsidR="009D3562" w:rsidRPr="009D3562" w:rsidRDefault="009D3562" w:rsidP="003C7FDE">
                  <w:pPr>
                    <w:spacing w:after="0" w:line="240" w:lineRule="auto"/>
                    <w:rPr>
                      <w:rFonts w:ascii="Times New Roman" w:hAnsi="Times New Roman"/>
                      <w:b/>
                      <w:bCs/>
                      <w:sz w:val="20"/>
                      <w:szCs w:val="20"/>
                      <w:lang w:eastAsia="lv-LV"/>
                    </w:rPr>
                  </w:pPr>
                  <w:r w:rsidRPr="009D3562">
                    <w:rPr>
                      <w:rFonts w:ascii="Times New Roman" w:hAnsi="Times New Roman"/>
                      <w:b/>
                      <w:bCs/>
                      <w:sz w:val="20"/>
                      <w:szCs w:val="20"/>
                      <w:lang w:eastAsia="lv-LV"/>
                    </w:rPr>
                    <w:t>Atalgojums</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F87D3" w14:textId="77777777" w:rsidR="009D3562" w:rsidRPr="009D3562" w:rsidRDefault="0093602B" w:rsidP="003C7FDE">
                  <w:pPr>
                    <w:spacing w:after="0"/>
                    <w:jc w:val="center"/>
                    <w:rPr>
                      <w:rFonts w:ascii="Times New Roman" w:hAnsi="Times New Roman"/>
                      <w:b/>
                      <w:bCs/>
                      <w:sz w:val="20"/>
                      <w:szCs w:val="20"/>
                      <w:lang w:eastAsia="lv-LV"/>
                    </w:rPr>
                  </w:pPr>
                  <w:r>
                    <w:rPr>
                      <w:rFonts w:ascii="Times New Roman" w:hAnsi="Times New Roman"/>
                      <w:b/>
                      <w:bCs/>
                      <w:sz w:val="20"/>
                      <w:szCs w:val="20"/>
                      <w:lang w:eastAsia="lv-LV"/>
                    </w:rPr>
                    <w:t>7 630</w:t>
                  </w:r>
                  <w:r w:rsidR="009D3562" w:rsidRPr="009D3562">
                    <w:rPr>
                      <w:rFonts w:ascii="Times New Roman" w:hAnsi="Times New Roman"/>
                      <w:b/>
                      <w:bCs/>
                      <w:sz w:val="20"/>
                      <w:szCs w:val="20"/>
                      <w:lang w:eastAsia="lv-LV"/>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A7974" w14:textId="77777777" w:rsidR="009D3562" w:rsidRPr="009D3562" w:rsidRDefault="009D3562" w:rsidP="004B29DD">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xml:space="preserve">  </w:t>
                  </w:r>
                  <w:r w:rsidR="004B29DD">
                    <w:rPr>
                      <w:rFonts w:ascii="Times New Roman" w:hAnsi="Times New Roman"/>
                      <w:b/>
                      <w:bCs/>
                      <w:sz w:val="20"/>
                      <w:szCs w:val="20"/>
                      <w:lang w:eastAsia="lv-LV"/>
                    </w:rPr>
                    <w:t>30 838</w:t>
                  </w:r>
                  <w:r w:rsidRPr="009D3562">
                    <w:rPr>
                      <w:rFonts w:ascii="Times New Roman" w:hAnsi="Times New Roman"/>
                      <w:b/>
                      <w:bCs/>
                      <w:sz w:val="20"/>
                      <w:szCs w:val="20"/>
                      <w:lang w:eastAsia="lv-LV"/>
                    </w:rPr>
                    <w:t xml:space="preserve"> </w:t>
                  </w:r>
                </w:p>
              </w:tc>
            </w:tr>
            <w:tr w:rsidR="009D3562" w:rsidRPr="009D3562" w14:paraId="26853331" w14:textId="77777777" w:rsidTr="003C7FDE">
              <w:trPr>
                <w:trHeight w:val="459"/>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9106374" w14:textId="77777777" w:rsidR="009D3562" w:rsidRPr="009D3562" w:rsidRDefault="0093602B" w:rsidP="0093602B">
                  <w:pPr>
                    <w:spacing w:after="0" w:line="240" w:lineRule="auto"/>
                    <w:rPr>
                      <w:rFonts w:ascii="Times New Roman" w:hAnsi="Times New Roman" w:cs="Times New Roman"/>
                      <w:sz w:val="20"/>
                      <w:szCs w:val="20"/>
                    </w:rPr>
                  </w:pPr>
                  <w:r>
                    <w:rPr>
                      <w:rFonts w:ascii="Times New Roman" w:hAnsi="Times New Roman" w:cs="Times New Roman"/>
                      <w:sz w:val="20"/>
                      <w:szCs w:val="20"/>
                      <w:lang w:eastAsia="lv-LV"/>
                    </w:rPr>
                    <w:t>Mēnešalgas</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441E5" w14:textId="77777777" w:rsidR="009D3562" w:rsidRPr="009D3562" w:rsidRDefault="0093602B" w:rsidP="003C7FDE">
                  <w:pPr>
                    <w:spacing w:after="0"/>
                    <w:jc w:val="center"/>
                    <w:rPr>
                      <w:rFonts w:ascii="Times New Roman" w:hAnsi="Times New Roman"/>
                      <w:sz w:val="20"/>
                      <w:szCs w:val="20"/>
                      <w:lang w:eastAsia="lv-LV"/>
                    </w:rPr>
                  </w:pPr>
                  <w:r>
                    <w:rPr>
                      <w:rFonts w:ascii="Times New Roman" w:hAnsi="Times New Roman"/>
                      <w:sz w:val="20"/>
                      <w:szCs w:val="20"/>
                      <w:lang w:eastAsia="lv-LV"/>
                    </w:rPr>
                    <w:t>7 630</w:t>
                  </w:r>
                  <w:r w:rsidR="009D3562" w:rsidRPr="009D3562">
                    <w:rPr>
                      <w:rFonts w:ascii="Times New Roman" w:hAnsi="Times New Roman"/>
                      <w:sz w:val="20"/>
                      <w:szCs w:val="20"/>
                      <w:lang w:eastAsia="lv-LV"/>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09F1F" w14:textId="77777777" w:rsidR="009D3562" w:rsidRPr="009D3562" w:rsidRDefault="009D3562" w:rsidP="0093602B">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 27 </w:t>
                  </w:r>
                  <w:r w:rsidR="0093602B">
                    <w:rPr>
                      <w:rFonts w:ascii="Times New Roman" w:hAnsi="Times New Roman"/>
                      <w:sz w:val="20"/>
                      <w:szCs w:val="20"/>
                      <w:lang w:eastAsia="lv-LV"/>
                    </w:rPr>
                    <w:t>879</w:t>
                  </w:r>
                  <w:r w:rsidRPr="009D3562">
                    <w:rPr>
                      <w:rFonts w:ascii="Times New Roman" w:hAnsi="Times New Roman"/>
                      <w:sz w:val="20"/>
                      <w:szCs w:val="20"/>
                      <w:lang w:eastAsia="lv-LV"/>
                    </w:rPr>
                    <w:t xml:space="preserve"> </w:t>
                  </w:r>
                </w:p>
              </w:tc>
            </w:tr>
            <w:tr w:rsidR="009D3562" w:rsidRPr="009D3562" w14:paraId="49F0517E" w14:textId="77777777" w:rsidTr="003C7FDE">
              <w:trPr>
                <w:trHeight w:val="317"/>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F09AADA" w14:textId="77777777" w:rsidR="009D3562" w:rsidRPr="009D3562" w:rsidRDefault="009D3562" w:rsidP="003C7FDE">
                  <w:pPr>
                    <w:spacing w:after="0" w:line="240" w:lineRule="auto"/>
                    <w:rPr>
                      <w:rFonts w:ascii="Times New Roman" w:hAnsi="Times New Roman"/>
                      <w:sz w:val="20"/>
                      <w:szCs w:val="20"/>
                      <w:lang w:eastAsia="lv-LV"/>
                    </w:rPr>
                  </w:pPr>
                  <w:r w:rsidRPr="009D3562">
                    <w:rPr>
                      <w:rFonts w:ascii="Times New Roman" w:hAnsi="Times New Roman"/>
                      <w:sz w:val="20"/>
                      <w:szCs w:val="20"/>
                      <w:lang w:eastAsia="lv-LV"/>
                    </w:rPr>
                    <w:t>Atvaļinājuma kompensācija</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C550D" w14:textId="77777777"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77DC2" w14:textId="77777777" w:rsidR="009D3562" w:rsidRPr="009D3562" w:rsidRDefault="0093602B" w:rsidP="003C7FDE">
                  <w:pPr>
                    <w:spacing w:after="0"/>
                    <w:jc w:val="center"/>
                    <w:rPr>
                      <w:rFonts w:ascii="Times New Roman" w:hAnsi="Times New Roman"/>
                      <w:sz w:val="20"/>
                      <w:szCs w:val="20"/>
                      <w:lang w:eastAsia="lv-LV"/>
                    </w:rPr>
                  </w:pPr>
                  <w:r>
                    <w:rPr>
                      <w:rFonts w:ascii="Times New Roman" w:hAnsi="Times New Roman"/>
                      <w:sz w:val="20"/>
                      <w:szCs w:val="20"/>
                      <w:lang w:eastAsia="lv-LV"/>
                    </w:rPr>
                    <w:t>2 959</w:t>
                  </w:r>
                  <w:r w:rsidR="009D3562" w:rsidRPr="009D3562">
                    <w:rPr>
                      <w:rFonts w:ascii="Times New Roman" w:hAnsi="Times New Roman"/>
                      <w:sz w:val="20"/>
                      <w:szCs w:val="20"/>
                      <w:lang w:eastAsia="lv-LV"/>
                    </w:rPr>
                    <w:t xml:space="preserve"> </w:t>
                  </w:r>
                </w:p>
              </w:tc>
            </w:tr>
            <w:tr w:rsidR="009D3562" w:rsidRPr="009D3562" w14:paraId="4872A502" w14:textId="77777777" w:rsidTr="003C7FDE">
              <w:trPr>
                <w:trHeight w:val="1115"/>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3733CB2" w14:textId="77777777" w:rsidR="009D3562" w:rsidRPr="009D3562" w:rsidRDefault="009D3562" w:rsidP="003C7FDE">
                  <w:pPr>
                    <w:spacing w:after="0" w:line="240" w:lineRule="auto"/>
                    <w:rPr>
                      <w:rFonts w:ascii="Times New Roman" w:hAnsi="Times New Roman"/>
                      <w:b/>
                      <w:bCs/>
                      <w:sz w:val="20"/>
                      <w:szCs w:val="20"/>
                      <w:lang w:eastAsia="lv-LV"/>
                    </w:rPr>
                  </w:pPr>
                  <w:r w:rsidRPr="009D3562">
                    <w:rPr>
                      <w:rFonts w:ascii="Times New Roman" w:hAnsi="Times New Roman"/>
                      <w:b/>
                      <w:bCs/>
                      <w:sz w:val="20"/>
                      <w:szCs w:val="20"/>
                      <w:lang w:eastAsia="lv-LV"/>
                    </w:rPr>
                    <w:t>Darba devēja valsts sociālās apdrošināšanas obligātās iemaksas, sociāla rakstura pabalsti un kompensācijas</w:t>
                  </w:r>
                </w:p>
              </w:tc>
              <w:tc>
                <w:tcPr>
                  <w:tcW w:w="1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EC3E0D" w14:textId="77777777" w:rsidR="009D3562" w:rsidRPr="009D3562" w:rsidRDefault="004B29DD" w:rsidP="003C7FDE">
                  <w:pPr>
                    <w:spacing w:after="0"/>
                    <w:jc w:val="center"/>
                    <w:rPr>
                      <w:rFonts w:ascii="Times New Roman" w:hAnsi="Times New Roman"/>
                      <w:b/>
                      <w:bCs/>
                      <w:sz w:val="20"/>
                      <w:szCs w:val="20"/>
                      <w:lang w:eastAsia="lv-LV"/>
                    </w:rPr>
                  </w:pPr>
                  <w:r>
                    <w:rPr>
                      <w:rFonts w:ascii="Times New Roman" w:hAnsi="Times New Roman"/>
                      <w:b/>
                      <w:bCs/>
                      <w:sz w:val="20"/>
                      <w:szCs w:val="20"/>
                      <w:lang w:eastAsia="lv-LV"/>
                    </w:rPr>
                    <w:t>1 800</w:t>
                  </w:r>
                  <w:r w:rsidR="009D3562" w:rsidRPr="009D3562">
                    <w:rPr>
                      <w:rFonts w:ascii="Times New Roman" w:hAnsi="Times New Roman"/>
                      <w:b/>
                      <w:bCs/>
                      <w:sz w:val="20"/>
                      <w:szCs w:val="20"/>
                      <w:lang w:eastAsia="lv-LV"/>
                    </w:rPr>
                    <w:t xml:space="preserv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533D8" w14:textId="77777777" w:rsidR="009D3562" w:rsidRPr="009D3562" w:rsidRDefault="004B29DD" w:rsidP="003C7FDE">
                  <w:pPr>
                    <w:spacing w:after="0"/>
                    <w:jc w:val="center"/>
                    <w:rPr>
                      <w:rFonts w:ascii="Times New Roman" w:hAnsi="Times New Roman"/>
                      <w:b/>
                      <w:bCs/>
                      <w:sz w:val="20"/>
                      <w:szCs w:val="20"/>
                      <w:lang w:eastAsia="lv-LV"/>
                    </w:rPr>
                  </w:pPr>
                  <w:r>
                    <w:rPr>
                      <w:rFonts w:ascii="Times New Roman" w:hAnsi="Times New Roman"/>
                      <w:b/>
                      <w:bCs/>
                      <w:sz w:val="20"/>
                      <w:szCs w:val="20"/>
                      <w:lang w:eastAsia="lv-LV"/>
                    </w:rPr>
                    <w:t>7 275</w:t>
                  </w:r>
                  <w:r w:rsidR="009D3562" w:rsidRPr="009D3562">
                    <w:rPr>
                      <w:rFonts w:ascii="Times New Roman" w:hAnsi="Times New Roman"/>
                      <w:b/>
                      <w:bCs/>
                      <w:sz w:val="20"/>
                      <w:szCs w:val="20"/>
                      <w:lang w:eastAsia="lv-LV"/>
                    </w:rPr>
                    <w:t xml:space="preserve"> </w:t>
                  </w:r>
                </w:p>
              </w:tc>
            </w:tr>
            <w:tr w:rsidR="009D3562" w:rsidRPr="009D3562" w14:paraId="39E344C7" w14:textId="77777777" w:rsidTr="003C7FDE">
              <w:trPr>
                <w:trHeight w:val="517"/>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13118C3" w14:textId="77777777" w:rsidR="009D3562" w:rsidRPr="009D3562" w:rsidRDefault="009D3562" w:rsidP="003C7FDE">
                  <w:pPr>
                    <w:spacing w:after="0" w:line="240" w:lineRule="auto"/>
                    <w:rPr>
                      <w:rFonts w:ascii="Times New Roman" w:hAnsi="Times New Roman"/>
                      <w:sz w:val="20"/>
                      <w:szCs w:val="20"/>
                      <w:lang w:eastAsia="lv-LV"/>
                    </w:rPr>
                  </w:pPr>
                  <w:r w:rsidRPr="009D3562">
                    <w:rPr>
                      <w:rFonts w:ascii="Times New Roman" w:hAnsi="Times New Roman"/>
                      <w:sz w:val="20"/>
                      <w:szCs w:val="20"/>
                      <w:lang w:eastAsia="lv-LV"/>
                    </w:rPr>
                    <w:t>Darba devēja valsts sociālās apdrošināšanas obligātās iemaksas</w:t>
                  </w:r>
                </w:p>
              </w:tc>
              <w:tc>
                <w:tcPr>
                  <w:tcW w:w="1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8FF2EB" w14:textId="77777777" w:rsidR="009D3562" w:rsidRPr="009D3562" w:rsidRDefault="004B29DD" w:rsidP="003C7FDE">
                  <w:pPr>
                    <w:spacing w:after="0"/>
                    <w:jc w:val="center"/>
                    <w:rPr>
                      <w:rFonts w:ascii="Times New Roman" w:hAnsi="Times New Roman"/>
                      <w:sz w:val="20"/>
                      <w:szCs w:val="20"/>
                      <w:lang w:eastAsia="lv-LV"/>
                    </w:rPr>
                  </w:pPr>
                  <w:r>
                    <w:rPr>
                      <w:rFonts w:ascii="Times New Roman" w:hAnsi="Times New Roman"/>
                      <w:sz w:val="20"/>
                      <w:szCs w:val="20"/>
                      <w:lang w:eastAsia="lv-LV"/>
                    </w:rPr>
                    <w:t>1 800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66E16F" w14:textId="77777777" w:rsidR="009D3562" w:rsidRPr="009D3562" w:rsidRDefault="004B29DD" w:rsidP="003C7FDE">
                  <w:pPr>
                    <w:spacing w:after="0"/>
                    <w:jc w:val="center"/>
                    <w:rPr>
                      <w:rFonts w:ascii="Times New Roman" w:hAnsi="Times New Roman"/>
                      <w:sz w:val="20"/>
                      <w:szCs w:val="20"/>
                      <w:lang w:eastAsia="lv-LV"/>
                    </w:rPr>
                  </w:pPr>
                  <w:r>
                    <w:rPr>
                      <w:rFonts w:ascii="Times New Roman" w:hAnsi="Times New Roman"/>
                      <w:sz w:val="20"/>
                      <w:szCs w:val="20"/>
                      <w:lang w:eastAsia="lv-LV"/>
                    </w:rPr>
                    <w:t>7 275</w:t>
                  </w:r>
                  <w:r w:rsidR="009D3562" w:rsidRPr="009D3562">
                    <w:rPr>
                      <w:rFonts w:ascii="Times New Roman" w:hAnsi="Times New Roman"/>
                      <w:sz w:val="20"/>
                      <w:szCs w:val="20"/>
                      <w:lang w:eastAsia="lv-LV"/>
                    </w:rPr>
                    <w:t xml:space="preserve"> </w:t>
                  </w:r>
                </w:p>
              </w:tc>
            </w:tr>
          </w:tbl>
          <w:p w14:paraId="5ED25DE2" w14:textId="77777777" w:rsidR="009D3562" w:rsidRPr="004D3AEF" w:rsidRDefault="009D3562" w:rsidP="00083F97">
            <w:pPr>
              <w:pStyle w:val="BodyText"/>
              <w:tabs>
                <w:tab w:val="clear" w:pos="1260"/>
                <w:tab w:val="left" w:pos="709"/>
              </w:tabs>
              <w:rPr>
                <w:sz w:val="24"/>
                <w:lang w:eastAsia="lv-LV"/>
              </w:rPr>
            </w:pPr>
          </w:p>
        </w:tc>
      </w:tr>
      <w:tr w:rsidR="001A55C9" w:rsidRPr="004D3AEF" w14:paraId="2D293B63"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1118B8D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C78462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324CB465" w14:textId="77777777"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21D8155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9B866C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73053D64" w14:textId="77777777" w:rsidTr="001813AA">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43B14C2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14:paraId="03C33642" w14:textId="77777777" w:rsidR="001813AA" w:rsidRPr="004D3AEF" w:rsidRDefault="001A55C9" w:rsidP="006067CE">
            <w:pPr>
              <w:spacing w:after="0" w:line="240" w:lineRule="auto"/>
              <w:jc w:val="both"/>
              <w:rPr>
                <w:rFonts w:ascii="Times New Roman" w:eastAsia="Times New Roman" w:hAnsi="Times New Roman" w:cs="Times New Roman"/>
                <w:sz w:val="24"/>
                <w:szCs w:val="24"/>
                <w:lang w:eastAsia="lv-LV"/>
              </w:rPr>
            </w:pPr>
            <w:r w:rsidRPr="004D3AEF">
              <w:rPr>
                <w:rFonts w:ascii="Times New Roman" w:hAnsi="Times New Roman" w:cs="Times New Roman"/>
                <w:color w:val="000000"/>
                <w:sz w:val="24"/>
                <w:szCs w:val="24"/>
              </w:rPr>
              <w:t>Rīkojuma projekts nerada tiešu ietekmi uz valsts budžetu.</w:t>
            </w:r>
          </w:p>
        </w:tc>
      </w:tr>
    </w:tbl>
    <w:p w14:paraId="2B11271B"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1A55C9" w:rsidRPr="004D3AEF" w14:paraId="033F1C5D" w14:textId="77777777"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6015D"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IV. Tiesību akta projekta ietekme uz spēkā esošo tiesību normu sistēmu</w:t>
            </w:r>
          </w:p>
        </w:tc>
      </w:tr>
      <w:tr w:rsidR="001A55C9" w:rsidRPr="004D3AEF" w14:paraId="4ACC6E38" w14:textId="77777777"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72FCB84"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6F9F557A"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14:paraId="4E9F27F3" w14:textId="77777777" w:rsidR="00D31DB3" w:rsidRPr="004D3AEF" w:rsidRDefault="001B7D56" w:rsidP="001B7D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A55C9" w:rsidRPr="004D3AEF" w14:paraId="6525FFC3" w14:textId="77777777"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FAD2520"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5075FABD"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14:paraId="592114C0"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Ārlietu ministrija</w:t>
            </w:r>
          </w:p>
        </w:tc>
      </w:tr>
      <w:tr w:rsidR="001A55C9" w:rsidRPr="004D3AEF" w14:paraId="157410AB" w14:textId="77777777"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DD1B8E6"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71AF4052"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6B4371DD" w14:textId="77777777" w:rsidR="001A55C9" w:rsidRPr="004D3AEF" w:rsidRDefault="001B7D56" w:rsidP="006067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AF3C58" w:rsidRPr="004D3AEF">
              <w:rPr>
                <w:rFonts w:ascii="Times New Roman" w:eastAsia="Times New Roman" w:hAnsi="Times New Roman" w:cs="Times New Roman"/>
                <w:sz w:val="24"/>
                <w:szCs w:val="24"/>
                <w:lang w:eastAsia="lv-LV"/>
              </w:rPr>
              <w:t xml:space="preserve"> </w:t>
            </w:r>
          </w:p>
        </w:tc>
      </w:tr>
    </w:tbl>
    <w:p w14:paraId="20B01A75"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14:paraId="1EF3C609"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14:paraId="0900FE58"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14:paraId="062A3CDB"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4D3AEF" w14:paraId="04D3631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14:paraId="6DD61C75" w14:textId="77777777"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C8C3F5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6B66E75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65C5BC4F" w14:textId="77777777" w:rsidR="001813AA" w:rsidRPr="004D3AEF" w:rsidRDefault="001A55C9" w:rsidP="006067CE">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 xml:space="preserve">Ārlietu ministrija un </w:t>
            </w:r>
            <w:r w:rsidR="006067CE">
              <w:rPr>
                <w:rFonts w:ascii="Times New Roman" w:eastAsia="Times New Roman" w:hAnsi="Times New Roman" w:cs="Times New Roman"/>
                <w:sz w:val="24"/>
                <w:szCs w:val="24"/>
                <w:lang w:eastAsia="lv-LV"/>
              </w:rPr>
              <w:t>Latvijas prezidentūras Eiropas Savienības Padomē sekretariāts.</w:t>
            </w:r>
          </w:p>
        </w:tc>
      </w:tr>
      <w:tr w:rsidR="001A55C9" w:rsidRPr="004D3AEF" w14:paraId="5BE36EE8" w14:textId="77777777"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A0E94B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2C6BECA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4D3AEF" w:rsidRDefault="001813AA" w:rsidP="00211112">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3289648E" w14:textId="0F0171FD" w:rsidR="00215D0D" w:rsidRPr="004D3AEF" w:rsidRDefault="00215D0D" w:rsidP="00DB19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Sekretariāta a</w:t>
            </w:r>
            <w:r w:rsidRPr="00951909">
              <w:rPr>
                <w:rFonts w:ascii="Times New Roman" w:eastAsia="Times New Roman" w:hAnsi="Times New Roman" w:cs="Times New Roman"/>
                <w:sz w:val="24"/>
                <w:szCs w:val="24"/>
                <w:lang w:eastAsia="lv-LV"/>
              </w:rPr>
              <w:t xml:space="preserve">mata vietu skaits tiks samazināts par </w:t>
            </w:r>
            <w:r w:rsidR="00864BC6" w:rsidRPr="00951909">
              <w:rPr>
                <w:rFonts w:ascii="Times New Roman" w:eastAsia="Times New Roman" w:hAnsi="Times New Roman" w:cs="Times New Roman"/>
                <w:sz w:val="24"/>
                <w:szCs w:val="24"/>
                <w:lang w:eastAsia="lv-LV"/>
              </w:rPr>
              <w:t>trīs</w:t>
            </w:r>
            <w:r w:rsidRPr="00951909">
              <w:rPr>
                <w:rFonts w:ascii="Times New Roman" w:eastAsia="Times New Roman" w:hAnsi="Times New Roman" w:cs="Times New Roman"/>
                <w:sz w:val="24"/>
                <w:szCs w:val="24"/>
                <w:lang w:eastAsia="lv-LV"/>
              </w:rPr>
              <w:t xml:space="preserve"> amata viet</w:t>
            </w:r>
            <w:r w:rsidR="00864BC6" w:rsidRPr="00951909">
              <w:rPr>
                <w:rFonts w:ascii="Times New Roman" w:eastAsia="Times New Roman" w:hAnsi="Times New Roman" w:cs="Times New Roman"/>
                <w:sz w:val="24"/>
                <w:szCs w:val="24"/>
                <w:lang w:eastAsia="lv-LV"/>
              </w:rPr>
              <w:t>ām</w:t>
            </w:r>
            <w:r w:rsidRPr="00951909">
              <w:rPr>
                <w:rFonts w:ascii="Times New Roman" w:eastAsia="Times New Roman" w:hAnsi="Times New Roman" w:cs="Times New Roman"/>
                <w:sz w:val="24"/>
                <w:szCs w:val="24"/>
                <w:lang w:eastAsia="lv-LV"/>
              </w:rPr>
              <w:t>, jo tā</w:t>
            </w:r>
            <w:r w:rsidR="00864BC6" w:rsidRPr="00951909">
              <w:rPr>
                <w:rFonts w:ascii="Times New Roman" w:eastAsia="Times New Roman" w:hAnsi="Times New Roman" w:cs="Times New Roman"/>
                <w:sz w:val="24"/>
                <w:szCs w:val="24"/>
                <w:lang w:eastAsia="lv-LV"/>
              </w:rPr>
              <w:t>s</w:t>
            </w:r>
            <w:r w:rsidRPr="00951909">
              <w:rPr>
                <w:rFonts w:ascii="Times New Roman" w:eastAsia="Times New Roman" w:hAnsi="Times New Roman" w:cs="Times New Roman"/>
                <w:sz w:val="24"/>
                <w:szCs w:val="24"/>
                <w:lang w:eastAsia="lv-LV"/>
              </w:rPr>
              <w:t xml:space="preserve"> tiks pārcelta</w:t>
            </w:r>
            <w:r w:rsidR="00864BC6" w:rsidRPr="00951909">
              <w:rPr>
                <w:rFonts w:ascii="Times New Roman" w:eastAsia="Times New Roman" w:hAnsi="Times New Roman" w:cs="Times New Roman"/>
                <w:sz w:val="24"/>
                <w:szCs w:val="24"/>
                <w:lang w:eastAsia="lv-LV"/>
              </w:rPr>
              <w:t>s</w:t>
            </w:r>
            <w:r w:rsidRPr="00951909">
              <w:rPr>
                <w:rFonts w:ascii="Times New Roman" w:eastAsia="Times New Roman" w:hAnsi="Times New Roman" w:cs="Times New Roman"/>
                <w:sz w:val="24"/>
                <w:szCs w:val="24"/>
                <w:lang w:eastAsia="lv-LV"/>
              </w:rPr>
              <w:t xml:space="preserve"> uz Ārlietu ministriju. </w:t>
            </w:r>
            <w:r w:rsidR="00864BC6" w:rsidRPr="00951909">
              <w:rPr>
                <w:rFonts w:ascii="Times New Roman" w:eastAsia="Times New Roman" w:hAnsi="Times New Roman" w:cs="Times New Roman"/>
                <w:sz w:val="24"/>
                <w:szCs w:val="28"/>
                <w:lang w:eastAsia="lv-LV"/>
              </w:rPr>
              <w:t xml:space="preserve">Rezultātā Ārlietu ministrijas centrālajā aparātā būs 40 amata vietas </w:t>
            </w:r>
            <w:r w:rsidR="00A3709F" w:rsidRPr="00951909">
              <w:rPr>
                <w:rFonts w:ascii="Times New Roman" w:eastAsia="Times New Roman" w:hAnsi="Times New Roman" w:cs="Times New Roman"/>
                <w:sz w:val="24"/>
                <w:szCs w:val="28"/>
                <w:lang w:eastAsia="lv-LV"/>
              </w:rPr>
              <w:t xml:space="preserve">(rīkojumā Nr.401 paredzētās 36 amata vietas, ar Ministru </w:t>
            </w:r>
            <w:r w:rsidR="00DB19E9">
              <w:rPr>
                <w:rFonts w:ascii="Times New Roman" w:eastAsia="Times New Roman" w:hAnsi="Times New Roman" w:cs="Times New Roman"/>
                <w:sz w:val="24"/>
                <w:szCs w:val="28"/>
                <w:lang w:eastAsia="lv-LV"/>
              </w:rPr>
              <w:t>k</w:t>
            </w:r>
            <w:r w:rsidR="00A3709F" w:rsidRPr="00951909">
              <w:rPr>
                <w:rFonts w:ascii="Times New Roman" w:eastAsia="Times New Roman" w:hAnsi="Times New Roman" w:cs="Times New Roman"/>
                <w:sz w:val="24"/>
                <w:szCs w:val="28"/>
                <w:lang w:eastAsia="lv-LV"/>
              </w:rPr>
              <w:t>abineta 2014.gada 7.jūlija rīkojumu Nr.332</w:t>
            </w:r>
            <w:r w:rsidR="00E933D6">
              <w:rPr>
                <w:rFonts w:ascii="Times New Roman" w:eastAsia="Times New Roman" w:hAnsi="Times New Roman" w:cs="Times New Roman"/>
                <w:sz w:val="24"/>
                <w:szCs w:val="28"/>
                <w:lang w:eastAsia="lv-LV"/>
              </w:rPr>
              <w:t xml:space="preserve"> “Par apropriācijas pārdali starp Ārlietu ministrijas budžeta programmām”</w:t>
            </w:r>
            <w:r w:rsidR="00A3709F" w:rsidRPr="00951909">
              <w:rPr>
                <w:rFonts w:ascii="Times New Roman" w:eastAsia="Times New Roman" w:hAnsi="Times New Roman" w:cs="Times New Roman"/>
                <w:sz w:val="24"/>
                <w:szCs w:val="28"/>
                <w:lang w:eastAsia="lv-LV"/>
              </w:rPr>
              <w:t xml:space="preserve"> pārceltā amata vieta un ar rīkojuma projektā paredzētajām trīs amata vietām, kas tiks pārceltas no sekretariāta)</w:t>
            </w:r>
            <w:r w:rsidR="00864BC6" w:rsidRPr="00951909">
              <w:rPr>
                <w:rFonts w:ascii="Times New Roman" w:eastAsia="Times New Roman" w:hAnsi="Times New Roman" w:cs="Times New Roman"/>
                <w:sz w:val="24"/>
                <w:szCs w:val="28"/>
                <w:lang w:eastAsia="lv-LV"/>
              </w:rPr>
              <w:t>, kuru</w:t>
            </w:r>
            <w:r w:rsidR="00864BC6" w:rsidRPr="004B29DD">
              <w:rPr>
                <w:rFonts w:ascii="Times New Roman" w:eastAsia="Times New Roman" w:hAnsi="Times New Roman" w:cs="Times New Roman"/>
                <w:sz w:val="24"/>
                <w:szCs w:val="28"/>
                <w:lang w:eastAsia="lv-LV"/>
              </w:rPr>
              <w:t xml:space="preserve"> nodrošināšanai tiks izmantoti finanšu līdzekļi no budžeta programmas 96.00.00 „Latvijas prezidentūras Eiropas Savienības Padomē </w:t>
            </w:r>
            <w:r w:rsidR="00864BC6" w:rsidRPr="004B29DD">
              <w:rPr>
                <w:rFonts w:ascii="Times New Roman" w:eastAsia="Times New Roman" w:hAnsi="Times New Roman" w:cs="Times New Roman"/>
                <w:sz w:val="24"/>
                <w:szCs w:val="28"/>
                <w:lang w:eastAsia="lv-LV"/>
              </w:rPr>
              <w:lastRenderedPageBreak/>
              <w:t>nodrošināšana 2015.gadā”</w:t>
            </w:r>
            <w:r w:rsidR="00E933D6">
              <w:rPr>
                <w:rFonts w:ascii="Times New Roman" w:eastAsia="Times New Roman" w:hAnsi="Times New Roman" w:cs="Times New Roman"/>
                <w:sz w:val="24"/>
                <w:szCs w:val="28"/>
                <w:lang w:eastAsia="lv-LV"/>
              </w:rPr>
              <w:t>.</w:t>
            </w:r>
          </w:p>
        </w:tc>
      </w:tr>
      <w:tr w:rsidR="001A55C9" w:rsidRPr="004D3AEF" w14:paraId="04BCD696" w14:textId="77777777"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F22938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14:paraId="2C823BF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1B436D17" w14:textId="77777777"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p>
        </w:tc>
      </w:tr>
    </w:tbl>
    <w:p w14:paraId="5B80FA0E" w14:textId="77777777" w:rsidR="00CF0D14" w:rsidRPr="004D3AEF" w:rsidRDefault="00CF0D14" w:rsidP="001813AA">
      <w:pPr>
        <w:spacing w:after="0" w:line="240" w:lineRule="auto"/>
        <w:rPr>
          <w:rFonts w:ascii="Times New Roman" w:hAnsi="Times New Roman" w:cs="Times New Roman"/>
          <w:sz w:val="24"/>
          <w:szCs w:val="24"/>
        </w:rPr>
      </w:pPr>
    </w:p>
    <w:p w14:paraId="7E05C273" w14:textId="77777777"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Pr="004D3AEF">
        <w:rPr>
          <w:rFonts w:ascii="Times New Roman" w:hAnsi="Times New Roman" w:cs="Times New Roman"/>
          <w:i/>
          <w:color w:val="000000"/>
          <w:sz w:val="24"/>
          <w:szCs w:val="24"/>
        </w:rPr>
        <w:t>V un VI sadaļa – projekts šo jomu neskar.</w:t>
      </w:r>
    </w:p>
    <w:p w14:paraId="3E01AE0A"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617E7DA3"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4CA6C568"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34F015E7" w14:textId="679D25E1" w:rsidR="001813AA" w:rsidRPr="004D3AEF" w:rsidRDefault="001813AA" w:rsidP="00AE091B">
      <w:pPr>
        <w:tabs>
          <w:tab w:val="left" w:pos="6804"/>
        </w:tabs>
        <w:spacing w:after="0" w:line="240" w:lineRule="auto"/>
        <w:rPr>
          <w:rFonts w:ascii="Times New Roman" w:hAnsi="Times New Roman" w:cs="Times New Roman"/>
          <w:sz w:val="24"/>
          <w:szCs w:val="24"/>
        </w:rPr>
      </w:pPr>
      <w:r w:rsidRPr="004D3AEF">
        <w:rPr>
          <w:rFonts w:ascii="Times New Roman" w:hAnsi="Times New Roman" w:cs="Times New Roman"/>
          <w:sz w:val="24"/>
          <w:szCs w:val="24"/>
        </w:rPr>
        <w:t>Ārlietu ministr</w:t>
      </w:r>
      <w:r w:rsidR="00DC6375">
        <w:rPr>
          <w:rFonts w:ascii="Times New Roman" w:hAnsi="Times New Roman" w:cs="Times New Roman"/>
          <w:sz w:val="24"/>
          <w:szCs w:val="24"/>
        </w:rPr>
        <w:t>s</w:t>
      </w:r>
      <w:r w:rsidRPr="004D3AEF">
        <w:rPr>
          <w:rFonts w:ascii="Times New Roman" w:hAnsi="Times New Roman" w:cs="Times New Roman"/>
          <w:sz w:val="24"/>
          <w:szCs w:val="24"/>
        </w:rPr>
        <w:t xml:space="preserve"> </w:t>
      </w:r>
      <w:r w:rsidRPr="004D3AEF">
        <w:rPr>
          <w:rFonts w:ascii="Times New Roman" w:hAnsi="Times New Roman" w:cs="Times New Roman"/>
          <w:sz w:val="24"/>
          <w:szCs w:val="24"/>
        </w:rPr>
        <w:tab/>
      </w:r>
      <w:proofErr w:type="spellStart"/>
      <w:r w:rsidR="00953412">
        <w:rPr>
          <w:rFonts w:ascii="Times New Roman" w:hAnsi="Times New Roman" w:cs="Times New Roman"/>
          <w:sz w:val="24"/>
          <w:szCs w:val="24"/>
        </w:rPr>
        <w:t>E.</w:t>
      </w:r>
      <w:r w:rsidR="0000181F">
        <w:rPr>
          <w:rFonts w:ascii="Times New Roman" w:hAnsi="Times New Roman" w:cs="Times New Roman"/>
          <w:sz w:val="24"/>
          <w:szCs w:val="24"/>
        </w:rPr>
        <w:t>Rinkēvičs</w:t>
      </w:r>
      <w:proofErr w:type="spellEnd"/>
    </w:p>
    <w:p w14:paraId="798500B4" w14:textId="77777777" w:rsidR="001813AA" w:rsidRPr="004D3AEF" w:rsidRDefault="001813AA" w:rsidP="001813AA">
      <w:pPr>
        <w:tabs>
          <w:tab w:val="left" w:pos="6521"/>
        </w:tabs>
        <w:spacing w:after="0" w:line="240" w:lineRule="auto"/>
        <w:rPr>
          <w:rFonts w:ascii="Times New Roman" w:hAnsi="Times New Roman" w:cs="Times New Roman"/>
          <w:sz w:val="24"/>
          <w:szCs w:val="24"/>
        </w:rPr>
      </w:pPr>
    </w:p>
    <w:p w14:paraId="7E78E5A9" w14:textId="77777777" w:rsidR="001813AA" w:rsidRPr="004D3AEF" w:rsidRDefault="001813AA" w:rsidP="001813AA">
      <w:pPr>
        <w:tabs>
          <w:tab w:val="left" w:pos="6521"/>
        </w:tabs>
        <w:spacing w:after="0" w:line="240" w:lineRule="auto"/>
        <w:rPr>
          <w:rFonts w:ascii="Times New Roman" w:hAnsi="Times New Roman" w:cs="Times New Roman"/>
          <w:sz w:val="24"/>
          <w:szCs w:val="24"/>
        </w:rPr>
      </w:pPr>
    </w:p>
    <w:p w14:paraId="7F0F705D" w14:textId="77777777" w:rsidR="00211112" w:rsidRPr="004D3AEF" w:rsidRDefault="00211112" w:rsidP="001813AA">
      <w:pPr>
        <w:tabs>
          <w:tab w:val="left" w:pos="6521"/>
        </w:tabs>
        <w:spacing w:after="0" w:line="240" w:lineRule="auto"/>
        <w:rPr>
          <w:rFonts w:ascii="Times New Roman" w:hAnsi="Times New Roman" w:cs="Times New Roman"/>
          <w:sz w:val="24"/>
          <w:szCs w:val="24"/>
        </w:rPr>
      </w:pPr>
    </w:p>
    <w:p w14:paraId="0E569640" w14:textId="77777777" w:rsidR="004C0529" w:rsidRDefault="001813AA" w:rsidP="001813A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sz w:val="24"/>
          <w:szCs w:val="24"/>
        </w:rPr>
        <w:t>Vīza</w:t>
      </w:r>
      <w:r w:rsidR="00333EB2">
        <w:rPr>
          <w:rFonts w:ascii="Times New Roman" w:hAnsi="Times New Roman" w:cs="Times New Roman"/>
          <w:sz w:val="24"/>
          <w:szCs w:val="24"/>
        </w:rPr>
        <w:t>s</w:t>
      </w:r>
      <w:r w:rsidRPr="004D3AEF">
        <w:rPr>
          <w:rFonts w:ascii="Times New Roman" w:hAnsi="Times New Roman" w:cs="Times New Roman"/>
          <w:sz w:val="24"/>
          <w:szCs w:val="24"/>
        </w:rPr>
        <w:t>:</w:t>
      </w:r>
    </w:p>
    <w:p w14:paraId="2ACECF79" w14:textId="5458C579" w:rsidR="001813AA" w:rsidRPr="004D3AEF" w:rsidRDefault="001813AA" w:rsidP="00AE091B">
      <w:pPr>
        <w:tabs>
          <w:tab w:val="left" w:pos="6804"/>
        </w:tabs>
        <w:spacing w:after="0" w:line="240" w:lineRule="auto"/>
        <w:rPr>
          <w:rFonts w:ascii="Times New Roman" w:hAnsi="Times New Roman" w:cs="Times New Roman"/>
          <w:sz w:val="24"/>
          <w:szCs w:val="24"/>
        </w:rPr>
      </w:pPr>
      <w:r w:rsidRPr="004D3AEF">
        <w:rPr>
          <w:rFonts w:ascii="Times New Roman" w:hAnsi="Times New Roman" w:cs="Times New Roman"/>
          <w:sz w:val="24"/>
          <w:szCs w:val="24"/>
        </w:rPr>
        <w:t>valsts sekretār</w:t>
      </w:r>
      <w:r w:rsidR="002A7C63">
        <w:rPr>
          <w:rFonts w:ascii="Times New Roman" w:hAnsi="Times New Roman" w:cs="Times New Roman"/>
          <w:sz w:val="24"/>
          <w:szCs w:val="24"/>
        </w:rPr>
        <w:t xml:space="preserve">a </w:t>
      </w:r>
      <w:proofErr w:type="spellStart"/>
      <w:r w:rsidR="002A7C63">
        <w:rPr>
          <w:rFonts w:ascii="Times New Roman" w:hAnsi="Times New Roman" w:cs="Times New Roman"/>
          <w:sz w:val="24"/>
          <w:szCs w:val="24"/>
        </w:rPr>
        <w:t>p.i</w:t>
      </w:r>
      <w:proofErr w:type="spellEnd"/>
      <w:r w:rsidR="002A7C63">
        <w:rPr>
          <w:rFonts w:ascii="Times New Roman" w:hAnsi="Times New Roman" w:cs="Times New Roman"/>
          <w:sz w:val="24"/>
          <w:szCs w:val="24"/>
        </w:rPr>
        <w:t>.</w:t>
      </w:r>
      <w:r w:rsidRPr="004D3AEF">
        <w:rPr>
          <w:rFonts w:ascii="Times New Roman" w:hAnsi="Times New Roman" w:cs="Times New Roman"/>
          <w:sz w:val="24"/>
          <w:szCs w:val="24"/>
        </w:rPr>
        <w:tab/>
      </w:r>
      <w:r w:rsidR="002A7C63">
        <w:rPr>
          <w:rFonts w:ascii="Times New Roman" w:hAnsi="Times New Roman" w:cs="Times New Roman"/>
          <w:sz w:val="24"/>
          <w:szCs w:val="24"/>
        </w:rPr>
        <w:t>I.Skujiņa</w:t>
      </w:r>
    </w:p>
    <w:p w14:paraId="5AFA0D9A" w14:textId="77777777" w:rsidR="001A55C9" w:rsidRPr="004D3AEF" w:rsidRDefault="001A55C9">
      <w:pPr>
        <w:tabs>
          <w:tab w:val="left" w:pos="6521"/>
        </w:tabs>
        <w:spacing w:after="0" w:line="240" w:lineRule="auto"/>
        <w:rPr>
          <w:rFonts w:ascii="Times New Roman" w:hAnsi="Times New Roman" w:cs="Times New Roman"/>
          <w:sz w:val="24"/>
          <w:szCs w:val="24"/>
        </w:rPr>
      </w:pPr>
    </w:p>
    <w:p w14:paraId="45E8B313" w14:textId="77777777" w:rsidR="001A55C9" w:rsidRPr="004D3AEF" w:rsidRDefault="001A55C9">
      <w:pPr>
        <w:tabs>
          <w:tab w:val="left" w:pos="6521"/>
        </w:tabs>
        <w:spacing w:after="0" w:line="240" w:lineRule="auto"/>
        <w:rPr>
          <w:rFonts w:ascii="Times New Roman" w:hAnsi="Times New Roman" w:cs="Times New Roman"/>
          <w:sz w:val="24"/>
          <w:szCs w:val="24"/>
        </w:rPr>
      </w:pPr>
    </w:p>
    <w:p w14:paraId="0B2AA97C" w14:textId="77777777" w:rsidR="00333EB2" w:rsidRPr="0013681A" w:rsidRDefault="00333EB2" w:rsidP="00333EB2">
      <w:pPr>
        <w:tabs>
          <w:tab w:val="right" w:pos="9072"/>
        </w:tabs>
        <w:spacing w:after="0" w:line="240" w:lineRule="auto"/>
        <w:jc w:val="both"/>
        <w:rPr>
          <w:rFonts w:ascii="Times New Roman" w:eastAsia="Calibri" w:hAnsi="Times New Roman" w:cs="Times New Roman"/>
          <w:sz w:val="24"/>
          <w:szCs w:val="24"/>
        </w:rPr>
      </w:pPr>
      <w:r w:rsidRPr="0013681A">
        <w:rPr>
          <w:rFonts w:ascii="Times New Roman" w:eastAsia="Calibri" w:hAnsi="Times New Roman" w:cs="Times New Roman"/>
          <w:sz w:val="24"/>
          <w:szCs w:val="24"/>
        </w:rPr>
        <w:t xml:space="preserve">Latvijas prezidentūras Eiropas Savienības Padomē </w:t>
      </w:r>
    </w:p>
    <w:p w14:paraId="7EB4BBC1" w14:textId="77777777" w:rsidR="00333EB2" w:rsidRPr="0013681A" w:rsidRDefault="00333EB2" w:rsidP="00AE091B">
      <w:pPr>
        <w:tabs>
          <w:tab w:val="left" w:pos="6804"/>
        </w:tabs>
        <w:spacing w:after="0" w:line="240" w:lineRule="auto"/>
        <w:jc w:val="both"/>
        <w:rPr>
          <w:rFonts w:ascii="Times New Roman" w:eastAsia="Calibri" w:hAnsi="Times New Roman" w:cs="Times New Roman"/>
          <w:sz w:val="24"/>
          <w:szCs w:val="24"/>
        </w:rPr>
      </w:pPr>
      <w:r w:rsidRPr="0013681A">
        <w:rPr>
          <w:rFonts w:ascii="Times New Roman" w:eastAsia="Calibri" w:hAnsi="Times New Roman" w:cs="Times New Roman"/>
          <w:sz w:val="24"/>
          <w:szCs w:val="24"/>
        </w:rPr>
        <w:t>sekretariāta direktor</w:t>
      </w:r>
      <w:r>
        <w:rPr>
          <w:rFonts w:eastAsia="Calibri"/>
        </w:rPr>
        <w:t>e</w:t>
      </w:r>
      <w:r w:rsidRPr="0013681A">
        <w:rPr>
          <w:rFonts w:eastAsia="Calibri"/>
          <w:sz w:val="24"/>
          <w:szCs w:val="24"/>
        </w:rPr>
        <w:t xml:space="preserve"> </w:t>
      </w:r>
      <w:r w:rsidRPr="0013681A">
        <w:rPr>
          <w:rFonts w:eastAsia="Calibri"/>
          <w:sz w:val="24"/>
          <w:szCs w:val="24"/>
        </w:rPr>
        <w:tab/>
      </w:r>
      <w:r w:rsidRPr="0013681A">
        <w:rPr>
          <w:rFonts w:ascii="Times New Roman" w:eastAsia="Calibri" w:hAnsi="Times New Roman" w:cs="Times New Roman"/>
          <w:sz w:val="24"/>
          <w:szCs w:val="24"/>
        </w:rPr>
        <w:t>K.Pommere</w:t>
      </w:r>
    </w:p>
    <w:p w14:paraId="7693E6C7" w14:textId="77777777" w:rsidR="001A55C9" w:rsidRPr="004D3AEF" w:rsidRDefault="001A55C9">
      <w:pPr>
        <w:tabs>
          <w:tab w:val="left" w:pos="6521"/>
        </w:tabs>
        <w:spacing w:after="0" w:line="240" w:lineRule="auto"/>
        <w:rPr>
          <w:rFonts w:ascii="Times New Roman" w:hAnsi="Times New Roman" w:cs="Times New Roman"/>
          <w:sz w:val="24"/>
          <w:szCs w:val="24"/>
        </w:rPr>
      </w:pPr>
    </w:p>
    <w:p w14:paraId="23095050" w14:textId="77777777" w:rsidR="001A55C9" w:rsidRPr="004D3AEF" w:rsidRDefault="001A55C9">
      <w:pPr>
        <w:tabs>
          <w:tab w:val="left" w:pos="6521"/>
        </w:tabs>
        <w:spacing w:after="0" w:line="240" w:lineRule="auto"/>
        <w:rPr>
          <w:rFonts w:ascii="Times New Roman" w:hAnsi="Times New Roman" w:cs="Times New Roman"/>
          <w:sz w:val="24"/>
          <w:szCs w:val="24"/>
        </w:rPr>
      </w:pPr>
    </w:p>
    <w:p w14:paraId="375AD5D2" w14:textId="4B2FBCBC" w:rsidR="001A55C9" w:rsidRPr="00A3709F" w:rsidRDefault="00407E2E" w:rsidP="001A55C9">
      <w:pPr>
        <w:spacing w:after="0"/>
        <w:rPr>
          <w:rFonts w:ascii="Times New Roman" w:hAnsi="Times New Roman" w:cs="Times New Roman"/>
          <w:color w:val="000000"/>
          <w:sz w:val="20"/>
          <w:szCs w:val="24"/>
        </w:rPr>
      </w:pPr>
      <w:r>
        <w:rPr>
          <w:rFonts w:ascii="Times New Roman" w:hAnsi="Times New Roman" w:cs="Times New Roman"/>
          <w:color w:val="000000"/>
          <w:sz w:val="20"/>
          <w:szCs w:val="24"/>
        </w:rPr>
        <w:t>2</w:t>
      </w:r>
      <w:r w:rsidR="00740B75">
        <w:rPr>
          <w:rFonts w:ascii="Times New Roman" w:hAnsi="Times New Roman" w:cs="Times New Roman"/>
          <w:color w:val="000000"/>
          <w:sz w:val="20"/>
          <w:szCs w:val="24"/>
        </w:rPr>
        <w:t>3</w:t>
      </w:r>
      <w:r w:rsidR="001A55C9" w:rsidRPr="00A3709F">
        <w:rPr>
          <w:rFonts w:ascii="Times New Roman" w:hAnsi="Times New Roman" w:cs="Times New Roman"/>
          <w:color w:val="000000"/>
          <w:sz w:val="20"/>
          <w:szCs w:val="24"/>
        </w:rPr>
        <w:t>.</w:t>
      </w:r>
      <w:r w:rsidR="00A3709F" w:rsidRPr="00A3709F">
        <w:rPr>
          <w:rFonts w:ascii="Times New Roman" w:hAnsi="Times New Roman" w:cs="Times New Roman"/>
          <w:color w:val="000000"/>
          <w:sz w:val="20"/>
          <w:szCs w:val="24"/>
        </w:rPr>
        <w:t>10</w:t>
      </w:r>
      <w:r w:rsidR="001A55C9" w:rsidRPr="00A3709F">
        <w:rPr>
          <w:rFonts w:ascii="Times New Roman" w:hAnsi="Times New Roman" w:cs="Times New Roman"/>
          <w:color w:val="000000"/>
          <w:sz w:val="20"/>
          <w:szCs w:val="24"/>
        </w:rPr>
        <w:t xml:space="preserve">.2014. </w:t>
      </w:r>
      <w:r w:rsidR="00740B75">
        <w:rPr>
          <w:rFonts w:ascii="Times New Roman" w:hAnsi="Times New Roman" w:cs="Times New Roman"/>
          <w:color w:val="000000"/>
          <w:sz w:val="20"/>
          <w:szCs w:val="24"/>
        </w:rPr>
        <w:t>9</w:t>
      </w:r>
      <w:r w:rsidR="001A55C9" w:rsidRPr="00A3709F">
        <w:rPr>
          <w:rFonts w:ascii="Times New Roman" w:hAnsi="Times New Roman" w:cs="Times New Roman"/>
          <w:color w:val="000000"/>
          <w:sz w:val="20"/>
          <w:szCs w:val="24"/>
        </w:rPr>
        <w:t>:</w:t>
      </w:r>
      <w:r w:rsidR="00740B75">
        <w:rPr>
          <w:rFonts w:ascii="Times New Roman" w:hAnsi="Times New Roman" w:cs="Times New Roman"/>
          <w:color w:val="000000"/>
          <w:sz w:val="20"/>
          <w:szCs w:val="24"/>
        </w:rPr>
        <w:t>10</w:t>
      </w:r>
    </w:p>
    <w:p w14:paraId="32C99B14" w14:textId="4DC3CBEC" w:rsidR="001A55C9" w:rsidRPr="00A3709F" w:rsidRDefault="00953412" w:rsidP="001A55C9">
      <w:pPr>
        <w:spacing w:after="0"/>
        <w:rPr>
          <w:rFonts w:ascii="Times New Roman" w:hAnsi="Times New Roman" w:cs="Times New Roman"/>
          <w:color w:val="000000"/>
          <w:sz w:val="20"/>
          <w:szCs w:val="24"/>
        </w:rPr>
      </w:pPr>
      <w:r>
        <w:rPr>
          <w:rFonts w:ascii="Times New Roman" w:hAnsi="Times New Roman" w:cs="Times New Roman"/>
          <w:color w:val="000000"/>
          <w:sz w:val="20"/>
          <w:szCs w:val="24"/>
        </w:rPr>
        <w:t>114</w:t>
      </w:r>
      <w:r w:rsidR="002A7C63">
        <w:rPr>
          <w:rFonts w:ascii="Times New Roman" w:hAnsi="Times New Roman" w:cs="Times New Roman"/>
          <w:color w:val="000000"/>
          <w:sz w:val="20"/>
          <w:szCs w:val="24"/>
        </w:rPr>
        <w:t>7</w:t>
      </w:r>
    </w:p>
    <w:p w14:paraId="7B4F142C" w14:textId="77777777" w:rsidR="001A55C9" w:rsidRPr="00A3709F" w:rsidRDefault="00A3709F" w:rsidP="001A55C9">
      <w:pPr>
        <w:spacing w:after="0"/>
        <w:rPr>
          <w:rFonts w:ascii="Times New Roman" w:hAnsi="Times New Roman" w:cs="Times New Roman"/>
          <w:color w:val="000000"/>
          <w:sz w:val="20"/>
          <w:szCs w:val="20"/>
        </w:rPr>
      </w:pPr>
      <w:r w:rsidRPr="00A3709F">
        <w:rPr>
          <w:rFonts w:ascii="Times New Roman" w:hAnsi="Times New Roman" w:cs="Times New Roman"/>
          <w:color w:val="000000"/>
          <w:sz w:val="20"/>
          <w:szCs w:val="20"/>
        </w:rPr>
        <w:t>Dz. Liepiņa</w:t>
      </w:r>
    </w:p>
    <w:p w14:paraId="23C5C7E2" w14:textId="77777777" w:rsidR="001A55C9" w:rsidRPr="00A3709F" w:rsidRDefault="001A55C9" w:rsidP="001A55C9">
      <w:pPr>
        <w:tabs>
          <w:tab w:val="left" w:pos="6521"/>
        </w:tabs>
        <w:spacing w:after="0" w:line="240" w:lineRule="auto"/>
        <w:rPr>
          <w:rFonts w:ascii="Times New Roman" w:hAnsi="Times New Roman" w:cs="Times New Roman"/>
          <w:sz w:val="20"/>
          <w:szCs w:val="20"/>
        </w:rPr>
      </w:pPr>
      <w:r w:rsidRPr="00A3709F">
        <w:rPr>
          <w:rFonts w:ascii="Times New Roman" w:hAnsi="Times New Roman" w:cs="Times New Roman"/>
          <w:color w:val="000000"/>
          <w:sz w:val="20"/>
          <w:szCs w:val="20"/>
        </w:rPr>
        <w:t>6701</w:t>
      </w:r>
      <w:r w:rsidR="00A3709F" w:rsidRPr="00A3709F">
        <w:rPr>
          <w:rFonts w:ascii="Times New Roman" w:hAnsi="Times New Roman" w:cs="Times New Roman"/>
          <w:color w:val="000000"/>
          <w:sz w:val="20"/>
          <w:szCs w:val="20"/>
        </w:rPr>
        <w:t>1759</w:t>
      </w:r>
      <w:r w:rsidRPr="00A3709F">
        <w:rPr>
          <w:rFonts w:ascii="Times New Roman" w:hAnsi="Times New Roman" w:cs="Times New Roman"/>
          <w:color w:val="000000"/>
          <w:sz w:val="20"/>
          <w:szCs w:val="20"/>
        </w:rPr>
        <w:t>,</w:t>
      </w:r>
      <w:r w:rsidR="00A3709F" w:rsidRPr="00A3709F">
        <w:rPr>
          <w:rFonts w:ascii="Times New Roman" w:hAnsi="Times New Roman" w:cs="Times New Roman"/>
          <w:color w:val="000000"/>
          <w:sz w:val="20"/>
          <w:szCs w:val="20"/>
        </w:rPr>
        <w:t xml:space="preserve"> </w:t>
      </w:r>
      <w:r w:rsidR="00A3709F" w:rsidRPr="00A3709F">
        <w:rPr>
          <w:rFonts w:ascii="Times New Roman" w:hAnsi="Times New Roman" w:cs="Times New Roman"/>
          <w:sz w:val="20"/>
          <w:szCs w:val="20"/>
        </w:rPr>
        <w:t>dzidra.liepina@es2015.lv</w:t>
      </w:r>
      <w:bookmarkStart w:id="1" w:name="_GoBack"/>
      <w:bookmarkEnd w:id="1"/>
    </w:p>
    <w:sectPr w:rsidR="001A55C9" w:rsidRPr="00A3709F" w:rsidSect="001813A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D9D3" w14:textId="77777777" w:rsidR="008D6CB3" w:rsidRDefault="008D6CB3" w:rsidP="001A55C9">
      <w:pPr>
        <w:spacing w:after="0" w:line="240" w:lineRule="auto"/>
      </w:pPr>
      <w:r>
        <w:separator/>
      </w:r>
    </w:p>
  </w:endnote>
  <w:endnote w:type="continuationSeparator" w:id="0">
    <w:p w14:paraId="44C179C0" w14:textId="77777777" w:rsidR="008D6CB3" w:rsidRDefault="008D6CB3"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FE8C" w14:textId="3BCD4719" w:rsidR="00B70738" w:rsidRPr="00D41E6F" w:rsidRDefault="00B70738" w:rsidP="00B70738">
    <w:pPr>
      <w:spacing w:after="0" w:line="240" w:lineRule="auto"/>
      <w:jc w:val="both"/>
      <w:rPr>
        <w:rFonts w:ascii="Times New Roman" w:eastAsia="Times New Roman" w:hAnsi="Times New Roman" w:cs="Times New Roman"/>
        <w:bCs/>
        <w:sz w:val="20"/>
        <w:szCs w:val="20"/>
        <w:lang w:eastAsia="lv-LV"/>
      </w:rPr>
    </w:pPr>
    <w:r w:rsidRPr="00D41E6F">
      <w:rPr>
        <w:rFonts w:ascii="Times New Roman" w:hAnsi="Times New Roman" w:cs="Times New Roman"/>
        <w:sz w:val="20"/>
        <w:szCs w:val="20"/>
      </w:rPr>
      <w:t>AMAnot_</w:t>
    </w:r>
    <w:r w:rsidR="00407E2E">
      <w:rPr>
        <w:rFonts w:ascii="Times New Roman" w:hAnsi="Times New Roman" w:cs="Times New Roman"/>
        <w:sz w:val="20"/>
        <w:szCs w:val="20"/>
      </w:rPr>
      <w:t>2</w:t>
    </w:r>
    <w:r w:rsidR="002A7C63">
      <w:rPr>
        <w:rFonts w:ascii="Times New Roman" w:hAnsi="Times New Roman" w:cs="Times New Roman"/>
        <w:sz w:val="20"/>
        <w:szCs w:val="20"/>
      </w:rPr>
      <w:t>7</w:t>
    </w:r>
    <w:r w:rsidR="00305F05">
      <w:rPr>
        <w:rFonts w:ascii="Times New Roman" w:hAnsi="Times New Roman" w:cs="Times New Roman"/>
        <w:sz w:val="20"/>
        <w:szCs w:val="20"/>
      </w:rPr>
      <w:t>10</w:t>
    </w:r>
    <w:r w:rsidRPr="00D41E6F">
      <w:rPr>
        <w:rFonts w:ascii="Times New Roman" w:hAnsi="Times New Roman" w:cs="Times New Roman"/>
        <w:sz w:val="20"/>
        <w:szCs w:val="20"/>
      </w:rPr>
      <w:t>14_</w:t>
    </w:r>
    <w:r w:rsidR="00F90A50">
      <w:rPr>
        <w:rFonts w:ascii="Times New Roman" w:hAnsi="Times New Roman" w:cs="Times New Roman"/>
        <w:sz w:val="20"/>
        <w:szCs w:val="20"/>
      </w:rPr>
      <w:t>aprop_</w:t>
    </w:r>
    <w:r w:rsidR="00D41E6F" w:rsidRPr="00D41E6F">
      <w:rPr>
        <w:rFonts w:ascii="Times New Roman" w:hAnsi="Times New Roman" w:cs="Times New Roman"/>
        <w:sz w:val="20"/>
        <w:szCs w:val="20"/>
      </w:rPr>
      <w:t>pardale</w:t>
    </w:r>
    <w:r w:rsidRPr="00D41E6F">
      <w:rPr>
        <w:rFonts w:ascii="Times New Roman" w:hAnsi="Times New Roman" w:cs="Times New Roman"/>
        <w:sz w:val="20"/>
        <w:szCs w:val="20"/>
      </w:rPr>
      <w:t xml:space="preserve">; </w:t>
    </w:r>
    <w:r w:rsidR="00D41E6F" w:rsidRPr="00D41E6F">
      <w:rPr>
        <w:rFonts w:ascii="Times New Roman" w:eastAsia="Times New Roman" w:hAnsi="Times New Roman" w:cs="Times New Roman"/>
        <w:bCs/>
        <w:sz w:val="20"/>
        <w:szCs w:val="20"/>
        <w:lang w:eastAsia="lv-LV"/>
      </w:rPr>
      <w:t>Ministru kabineta rīkojuma „</w:t>
    </w:r>
    <w:r w:rsidR="00D41E6F" w:rsidRPr="00D41E6F">
      <w:rPr>
        <w:rFonts w:ascii="Times New Roman" w:eastAsia="Times New Roman" w:hAnsi="Times New Roman" w:cs="Times New Roman"/>
        <w:sz w:val="20"/>
        <w:szCs w:val="20"/>
        <w:lang w:eastAsia="lv-LV"/>
      </w:rPr>
      <w:t xml:space="preserve">Par apropriācijas pārdali starp Ārlietu ministrijas budžeta </w:t>
    </w:r>
    <w:r w:rsidR="004A4485">
      <w:rPr>
        <w:rFonts w:ascii="Times New Roman" w:eastAsia="Times New Roman" w:hAnsi="Times New Roman" w:cs="Times New Roman"/>
        <w:sz w:val="20"/>
        <w:szCs w:val="20"/>
        <w:lang w:eastAsia="lv-LV"/>
      </w:rPr>
      <w:t>apakš</w:t>
    </w:r>
    <w:r w:rsidR="00D41E6F" w:rsidRPr="00D41E6F">
      <w:rPr>
        <w:rFonts w:ascii="Times New Roman" w:eastAsia="Times New Roman" w:hAnsi="Times New Roman" w:cs="Times New Roman"/>
        <w:sz w:val="20"/>
        <w:szCs w:val="20"/>
        <w:lang w:eastAsia="lv-LV"/>
      </w:rPr>
      <w:t>programmām</w:t>
    </w:r>
    <w:r w:rsidR="00D41E6F" w:rsidRPr="00D41E6F">
      <w:rPr>
        <w:rFonts w:ascii="Times New Roman" w:hAnsi="Times New Roman" w:cs="Times New Roman"/>
        <w:sz w:val="20"/>
        <w:szCs w:val="20"/>
      </w:rPr>
      <w:t>”</w:t>
    </w:r>
    <w:r w:rsidR="00D41E6F" w:rsidRPr="00D41E6F">
      <w:rPr>
        <w:rFonts w:ascii="Times New Roman" w:eastAsia="Times New Roman" w:hAnsi="Times New Roman" w:cs="Times New Roman"/>
        <w:bCs/>
        <w:sz w:val="20"/>
        <w:szCs w:val="20"/>
        <w:lang w:eastAsia="lv-LV"/>
      </w:rPr>
      <w:t xml:space="preserve"> </w:t>
    </w:r>
    <w:r w:rsidR="00F90A50" w:rsidRPr="00D41E6F">
      <w:rPr>
        <w:rFonts w:ascii="Times New Roman" w:eastAsia="Times New Roman" w:hAnsi="Times New Roman" w:cs="Times New Roman"/>
        <w:bCs/>
        <w:sz w:val="20"/>
        <w:szCs w:val="20"/>
        <w:lang w:eastAsia="lv-LV"/>
      </w:rPr>
      <w:t xml:space="preserve">projekta </w:t>
    </w:r>
    <w:r w:rsidR="00D41E6F" w:rsidRPr="00D41E6F">
      <w:rPr>
        <w:rFonts w:ascii="Times New Roman" w:eastAsia="Times New Roman" w:hAnsi="Times New Roman" w:cs="Times New Roman"/>
        <w:bCs/>
        <w:sz w:val="20"/>
        <w:szCs w:val="20"/>
        <w:lang w:eastAsia="lv-LV"/>
      </w:rPr>
      <w:t>sākotnējās ietekmes novērtējuma ziņojums (anotācija)</w:t>
    </w:r>
  </w:p>
  <w:p w14:paraId="6D400D35" w14:textId="77777777" w:rsidR="001A55C9" w:rsidRDefault="001A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FE20" w14:textId="77777777" w:rsidR="008D6CB3" w:rsidRDefault="008D6CB3" w:rsidP="001A55C9">
      <w:pPr>
        <w:spacing w:after="0" w:line="240" w:lineRule="auto"/>
      </w:pPr>
      <w:r>
        <w:separator/>
      </w:r>
    </w:p>
  </w:footnote>
  <w:footnote w:type="continuationSeparator" w:id="0">
    <w:p w14:paraId="3369A67E" w14:textId="77777777" w:rsidR="008D6CB3" w:rsidRDefault="008D6CB3" w:rsidP="001A5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181F"/>
    <w:rsid w:val="000047C3"/>
    <w:rsid w:val="00083F97"/>
    <w:rsid w:val="000A5A05"/>
    <w:rsid w:val="001007E4"/>
    <w:rsid w:val="00102F2E"/>
    <w:rsid w:val="001813AA"/>
    <w:rsid w:val="00182E51"/>
    <w:rsid w:val="001954A3"/>
    <w:rsid w:val="001A55C9"/>
    <w:rsid w:val="001B7D56"/>
    <w:rsid w:val="001D25FA"/>
    <w:rsid w:val="00211112"/>
    <w:rsid w:val="00215D0D"/>
    <w:rsid w:val="00252FAE"/>
    <w:rsid w:val="0027138C"/>
    <w:rsid w:val="00297023"/>
    <w:rsid w:val="002A7C63"/>
    <w:rsid w:val="002C2287"/>
    <w:rsid w:val="002D5C3D"/>
    <w:rsid w:val="002E2762"/>
    <w:rsid w:val="00305F05"/>
    <w:rsid w:val="0031520B"/>
    <w:rsid w:val="00320910"/>
    <w:rsid w:val="00324D4F"/>
    <w:rsid w:val="00333EB2"/>
    <w:rsid w:val="0034203F"/>
    <w:rsid w:val="003E72EA"/>
    <w:rsid w:val="003F1869"/>
    <w:rsid w:val="00404D0C"/>
    <w:rsid w:val="00407E2E"/>
    <w:rsid w:val="004A4485"/>
    <w:rsid w:val="004B29DD"/>
    <w:rsid w:val="004C0529"/>
    <w:rsid w:val="004D3AEF"/>
    <w:rsid w:val="004E0BF2"/>
    <w:rsid w:val="0054069C"/>
    <w:rsid w:val="006067CE"/>
    <w:rsid w:val="006102AF"/>
    <w:rsid w:val="00634602"/>
    <w:rsid w:val="00637049"/>
    <w:rsid w:val="00657FE6"/>
    <w:rsid w:val="0069020C"/>
    <w:rsid w:val="006B2CE1"/>
    <w:rsid w:val="006B4326"/>
    <w:rsid w:val="006D31EF"/>
    <w:rsid w:val="0072497A"/>
    <w:rsid w:val="00740B75"/>
    <w:rsid w:val="007C1B0D"/>
    <w:rsid w:val="007F728D"/>
    <w:rsid w:val="008506BA"/>
    <w:rsid w:val="00864BC6"/>
    <w:rsid w:val="008A004D"/>
    <w:rsid w:val="008D6CB3"/>
    <w:rsid w:val="0093602B"/>
    <w:rsid w:val="00951909"/>
    <w:rsid w:val="00953412"/>
    <w:rsid w:val="00953FB7"/>
    <w:rsid w:val="009D3562"/>
    <w:rsid w:val="00A3709F"/>
    <w:rsid w:val="00A523D5"/>
    <w:rsid w:val="00A81D73"/>
    <w:rsid w:val="00A93907"/>
    <w:rsid w:val="00AC082E"/>
    <w:rsid w:val="00AE091B"/>
    <w:rsid w:val="00AE65AD"/>
    <w:rsid w:val="00AF3C58"/>
    <w:rsid w:val="00B70738"/>
    <w:rsid w:val="00C82667"/>
    <w:rsid w:val="00CF0D14"/>
    <w:rsid w:val="00CF4889"/>
    <w:rsid w:val="00D17F76"/>
    <w:rsid w:val="00D2049F"/>
    <w:rsid w:val="00D26754"/>
    <w:rsid w:val="00D31DB3"/>
    <w:rsid w:val="00D41E6F"/>
    <w:rsid w:val="00D91B3E"/>
    <w:rsid w:val="00D97D04"/>
    <w:rsid w:val="00DB0405"/>
    <w:rsid w:val="00DB19E9"/>
    <w:rsid w:val="00DC6375"/>
    <w:rsid w:val="00DE1DBD"/>
    <w:rsid w:val="00E933D6"/>
    <w:rsid w:val="00EA3B18"/>
    <w:rsid w:val="00EB026A"/>
    <w:rsid w:val="00EB1AE0"/>
    <w:rsid w:val="00EE0980"/>
    <w:rsid w:val="00EF6DC8"/>
    <w:rsid w:val="00F17891"/>
    <w:rsid w:val="00F3042F"/>
    <w:rsid w:val="00F3550D"/>
    <w:rsid w:val="00F90A50"/>
    <w:rsid w:val="00FA17BB"/>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paragraph" w:styleId="BodyText">
    <w:name w:val="Body Text"/>
    <w:basedOn w:val="Normal"/>
    <w:link w:val="BodyTextChar"/>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B4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51"/>
    <w:rPr>
      <w:rFonts w:ascii="Tahoma" w:hAnsi="Tahoma" w:cs="Tahoma"/>
      <w:sz w:val="16"/>
      <w:szCs w:val="16"/>
    </w:rPr>
  </w:style>
  <w:style w:type="character" w:styleId="CommentReference">
    <w:name w:val="annotation reference"/>
    <w:basedOn w:val="DefaultParagraphFont"/>
    <w:uiPriority w:val="99"/>
    <w:semiHidden/>
    <w:unhideWhenUsed/>
    <w:rsid w:val="001007E4"/>
    <w:rPr>
      <w:sz w:val="16"/>
      <w:szCs w:val="16"/>
    </w:rPr>
  </w:style>
  <w:style w:type="paragraph" w:styleId="CommentText">
    <w:name w:val="annotation text"/>
    <w:basedOn w:val="Normal"/>
    <w:link w:val="CommentTextChar"/>
    <w:uiPriority w:val="99"/>
    <w:semiHidden/>
    <w:unhideWhenUsed/>
    <w:rsid w:val="001007E4"/>
    <w:pPr>
      <w:spacing w:line="240" w:lineRule="auto"/>
    </w:pPr>
    <w:rPr>
      <w:sz w:val="20"/>
      <w:szCs w:val="20"/>
    </w:rPr>
  </w:style>
  <w:style w:type="character" w:customStyle="1" w:styleId="CommentTextChar">
    <w:name w:val="Comment Text Char"/>
    <w:basedOn w:val="DefaultParagraphFont"/>
    <w:link w:val="CommentText"/>
    <w:uiPriority w:val="99"/>
    <w:semiHidden/>
    <w:rsid w:val="001007E4"/>
    <w:rPr>
      <w:sz w:val="20"/>
      <w:szCs w:val="20"/>
    </w:rPr>
  </w:style>
  <w:style w:type="paragraph" w:styleId="CommentSubject">
    <w:name w:val="annotation subject"/>
    <w:basedOn w:val="CommentText"/>
    <w:next w:val="CommentText"/>
    <w:link w:val="CommentSubjectChar"/>
    <w:uiPriority w:val="99"/>
    <w:semiHidden/>
    <w:unhideWhenUsed/>
    <w:rsid w:val="001007E4"/>
    <w:rPr>
      <w:b/>
      <w:bCs/>
    </w:rPr>
  </w:style>
  <w:style w:type="character" w:customStyle="1" w:styleId="CommentSubjectChar">
    <w:name w:val="Comment Subject Char"/>
    <w:basedOn w:val="CommentTextChar"/>
    <w:link w:val="CommentSubject"/>
    <w:uiPriority w:val="99"/>
    <w:semiHidden/>
    <w:rsid w:val="001007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paragraph" w:styleId="BodyText">
    <w:name w:val="Body Text"/>
    <w:basedOn w:val="Normal"/>
    <w:link w:val="BodyTextChar"/>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B4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51"/>
    <w:rPr>
      <w:rFonts w:ascii="Tahoma" w:hAnsi="Tahoma" w:cs="Tahoma"/>
      <w:sz w:val="16"/>
      <w:szCs w:val="16"/>
    </w:rPr>
  </w:style>
  <w:style w:type="character" w:styleId="CommentReference">
    <w:name w:val="annotation reference"/>
    <w:basedOn w:val="DefaultParagraphFont"/>
    <w:uiPriority w:val="99"/>
    <w:semiHidden/>
    <w:unhideWhenUsed/>
    <w:rsid w:val="001007E4"/>
    <w:rPr>
      <w:sz w:val="16"/>
      <w:szCs w:val="16"/>
    </w:rPr>
  </w:style>
  <w:style w:type="paragraph" w:styleId="CommentText">
    <w:name w:val="annotation text"/>
    <w:basedOn w:val="Normal"/>
    <w:link w:val="CommentTextChar"/>
    <w:uiPriority w:val="99"/>
    <w:semiHidden/>
    <w:unhideWhenUsed/>
    <w:rsid w:val="001007E4"/>
    <w:pPr>
      <w:spacing w:line="240" w:lineRule="auto"/>
    </w:pPr>
    <w:rPr>
      <w:sz w:val="20"/>
      <w:szCs w:val="20"/>
    </w:rPr>
  </w:style>
  <w:style w:type="character" w:customStyle="1" w:styleId="CommentTextChar">
    <w:name w:val="Comment Text Char"/>
    <w:basedOn w:val="DefaultParagraphFont"/>
    <w:link w:val="CommentText"/>
    <w:uiPriority w:val="99"/>
    <w:semiHidden/>
    <w:rsid w:val="001007E4"/>
    <w:rPr>
      <w:sz w:val="20"/>
      <w:szCs w:val="20"/>
    </w:rPr>
  </w:style>
  <w:style w:type="paragraph" w:styleId="CommentSubject">
    <w:name w:val="annotation subject"/>
    <w:basedOn w:val="CommentText"/>
    <w:next w:val="CommentText"/>
    <w:link w:val="CommentSubjectChar"/>
    <w:uiPriority w:val="99"/>
    <w:semiHidden/>
    <w:unhideWhenUsed/>
    <w:rsid w:val="001007E4"/>
    <w:rPr>
      <w:b/>
      <w:bCs/>
    </w:rPr>
  </w:style>
  <w:style w:type="character" w:customStyle="1" w:styleId="CommentSubjectChar">
    <w:name w:val="Comment Subject Char"/>
    <w:basedOn w:val="CommentTextChar"/>
    <w:link w:val="CommentSubject"/>
    <w:uiPriority w:val="99"/>
    <w:semiHidden/>
    <w:rsid w:val="00100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02AF-55AE-437C-B26F-8F0A1BC9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5618</Words>
  <Characters>3203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 Liepina</dc:creator>
  <cp:lastModifiedBy>Liga Kalsone</cp:lastModifiedBy>
  <cp:revision>12</cp:revision>
  <cp:lastPrinted>2014-10-14T07:51:00Z</cp:lastPrinted>
  <dcterms:created xsi:type="dcterms:W3CDTF">2014-10-09T08:12:00Z</dcterms:created>
  <dcterms:modified xsi:type="dcterms:W3CDTF">2014-10-27T09:47:00Z</dcterms:modified>
</cp:coreProperties>
</file>