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77" w:rsidRPr="00D60858" w:rsidRDefault="00BB4A77" w:rsidP="007657C8">
      <w:pPr>
        <w:ind w:firstLine="0"/>
        <w:jc w:val="center"/>
        <w:rPr>
          <w:b/>
          <w:sz w:val="28"/>
          <w:lang w:val="cs-CZ"/>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4416D5" w:rsidRDefault="00BB4A77" w:rsidP="00DF1153">
      <w:pPr>
        <w:overflowPunct/>
        <w:autoSpaceDE/>
        <w:autoSpaceDN/>
        <w:adjustRightInd/>
        <w:spacing w:after="0"/>
        <w:ind w:firstLine="0"/>
        <w:jc w:val="center"/>
        <w:textAlignment w:val="auto"/>
        <w:rPr>
          <w:b/>
          <w:sz w:val="36"/>
          <w:lang w:val="lv-LV"/>
        </w:rPr>
      </w:pPr>
    </w:p>
    <w:p w:rsidR="00BB4A77" w:rsidRPr="00670FA7" w:rsidRDefault="00BB4A77" w:rsidP="00DF1153">
      <w:pPr>
        <w:overflowPunct/>
        <w:autoSpaceDE/>
        <w:autoSpaceDN/>
        <w:adjustRightInd/>
        <w:spacing w:after="0"/>
        <w:ind w:firstLine="0"/>
        <w:jc w:val="center"/>
        <w:textAlignment w:val="auto"/>
        <w:rPr>
          <w:b/>
          <w:szCs w:val="24"/>
          <w:lang w:val="lv-LV"/>
        </w:rPr>
      </w:pPr>
    </w:p>
    <w:p w:rsidR="00BB4A77" w:rsidRPr="00670FA7" w:rsidRDefault="00BB4A77" w:rsidP="00DF1153">
      <w:pPr>
        <w:overflowPunct/>
        <w:autoSpaceDE/>
        <w:autoSpaceDN/>
        <w:adjustRightInd/>
        <w:spacing w:after="0"/>
        <w:ind w:firstLine="0"/>
        <w:jc w:val="center"/>
        <w:textAlignment w:val="auto"/>
        <w:rPr>
          <w:sz w:val="28"/>
          <w:szCs w:val="28"/>
          <w:lang w:val="lv-LV"/>
        </w:rPr>
      </w:pPr>
      <w:bookmarkStart w:id="0" w:name="OLE_LINK5"/>
      <w:bookmarkStart w:id="1" w:name="OLE_LINK6"/>
      <w:r w:rsidRPr="00670FA7">
        <w:rPr>
          <w:b/>
          <w:sz w:val="28"/>
          <w:szCs w:val="28"/>
          <w:lang w:val="lv-LV"/>
        </w:rPr>
        <w:t>Informatīvais ziņojums „</w:t>
      </w:r>
      <w:r w:rsidRPr="00670FA7">
        <w:rPr>
          <w:b/>
          <w:sz w:val="28"/>
          <w:szCs w:val="28"/>
        </w:rPr>
        <w:t xml:space="preserve">Par Baltijas ceļa 25. gadadienas svinību organizēšanu </w:t>
      </w:r>
      <w:r w:rsidRPr="00670FA7">
        <w:rPr>
          <w:rStyle w:val="Emphasis"/>
          <w:sz w:val="28"/>
          <w:szCs w:val="28"/>
          <w:lang w:val="lv-LV"/>
        </w:rPr>
        <w:t>”</w:t>
      </w:r>
      <w:r w:rsidRPr="00670FA7">
        <w:rPr>
          <w:sz w:val="28"/>
          <w:szCs w:val="28"/>
          <w:lang w:val="lv-LV"/>
        </w:rPr>
        <w:t xml:space="preserve">   </w:t>
      </w:r>
    </w:p>
    <w:bookmarkEnd w:id="0"/>
    <w:bookmarkEnd w:id="1"/>
    <w:p w:rsidR="00BB4A77" w:rsidRPr="00670FA7" w:rsidRDefault="00BB4A77" w:rsidP="00DF1153">
      <w:pPr>
        <w:overflowPunct/>
        <w:autoSpaceDE/>
        <w:autoSpaceDN/>
        <w:adjustRightInd/>
        <w:spacing w:after="0"/>
        <w:ind w:firstLine="0"/>
        <w:jc w:val="center"/>
        <w:textAlignment w:val="auto"/>
        <w:rPr>
          <w:b/>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cs-CZ"/>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cs-CZ"/>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DF1153">
      <w:pPr>
        <w:overflowPunct/>
        <w:autoSpaceDE/>
        <w:autoSpaceDN/>
        <w:adjustRightInd/>
        <w:spacing w:after="200" w:line="276" w:lineRule="auto"/>
        <w:ind w:firstLine="0"/>
        <w:jc w:val="left"/>
        <w:textAlignment w:val="auto"/>
        <w:rPr>
          <w:szCs w:val="24"/>
          <w:lang w:val="lv-LV"/>
        </w:rPr>
      </w:pPr>
    </w:p>
    <w:p w:rsidR="00BB4A77" w:rsidRPr="00670FA7" w:rsidRDefault="00BB4A77" w:rsidP="003038C2">
      <w:pPr>
        <w:rPr>
          <w:szCs w:val="24"/>
          <w:lang w:val="cs-CZ"/>
        </w:rPr>
      </w:pPr>
    </w:p>
    <w:p w:rsidR="00BB4A77" w:rsidRPr="00670FA7" w:rsidRDefault="00BB4A77" w:rsidP="003038C2">
      <w:pPr>
        <w:rPr>
          <w:szCs w:val="24"/>
          <w:lang w:val="cs-CZ"/>
        </w:rPr>
      </w:pPr>
    </w:p>
    <w:p w:rsidR="00BB4A77" w:rsidRPr="00670FA7" w:rsidRDefault="00BB4A77" w:rsidP="003038C2">
      <w:pPr>
        <w:rPr>
          <w:szCs w:val="24"/>
          <w:lang w:val="cs-CZ"/>
        </w:rPr>
      </w:pPr>
    </w:p>
    <w:p w:rsidR="00BB4A77" w:rsidRPr="00670FA7" w:rsidRDefault="00BB4A77" w:rsidP="003038C2">
      <w:pPr>
        <w:rPr>
          <w:szCs w:val="24"/>
          <w:lang w:val="cs-CZ"/>
        </w:rPr>
      </w:pPr>
    </w:p>
    <w:p w:rsidR="00BB4A77" w:rsidRPr="00670FA7" w:rsidRDefault="00BB4A77" w:rsidP="007A1232">
      <w:pPr>
        <w:jc w:val="center"/>
        <w:rPr>
          <w:szCs w:val="24"/>
          <w:lang w:val="lv-LV"/>
        </w:rPr>
      </w:pPr>
      <w:r w:rsidRPr="00670FA7">
        <w:rPr>
          <w:szCs w:val="24"/>
          <w:lang w:val="lv-LV"/>
        </w:rPr>
        <w:t>Rīgā,</w:t>
      </w:r>
    </w:p>
    <w:p w:rsidR="00BB4A77" w:rsidRPr="00670FA7" w:rsidRDefault="00BB4A77" w:rsidP="006641FF">
      <w:pPr>
        <w:jc w:val="center"/>
        <w:rPr>
          <w:szCs w:val="24"/>
          <w:lang w:val="lv-LV"/>
        </w:rPr>
      </w:pPr>
      <w:r w:rsidRPr="00670FA7">
        <w:rPr>
          <w:szCs w:val="24"/>
          <w:lang w:val="lv-LV"/>
        </w:rPr>
        <w:t>2014</w:t>
      </w:r>
    </w:p>
    <w:p w:rsidR="00670FA7" w:rsidRDefault="00670FA7" w:rsidP="003038C2">
      <w:pPr>
        <w:rPr>
          <w:szCs w:val="24"/>
          <w:lang w:val="lv-LV"/>
        </w:rPr>
      </w:pPr>
    </w:p>
    <w:p w:rsidR="00670FA7" w:rsidRDefault="00670FA7" w:rsidP="003038C2">
      <w:pPr>
        <w:rPr>
          <w:szCs w:val="24"/>
          <w:lang w:val="lv-LV"/>
        </w:rPr>
      </w:pPr>
    </w:p>
    <w:p w:rsidR="00BB4A77" w:rsidRPr="00670FA7" w:rsidRDefault="00BB4A77" w:rsidP="003038C2">
      <w:pPr>
        <w:rPr>
          <w:szCs w:val="24"/>
          <w:lang w:val="lv-LV"/>
        </w:rPr>
      </w:pPr>
      <w:r w:rsidRPr="00670FA7">
        <w:rPr>
          <w:szCs w:val="24"/>
          <w:lang w:val="lv-LV"/>
        </w:rPr>
        <w:lastRenderedPageBreak/>
        <w:t xml:space="preserve">Informatīvais ziņojums “Par Baltijas ceļa 25. gadadienas svinību organizēšanu” (turpmāk – informatīvais ziņojums) sagatavots, pamatojoties uz Ministru prezidenta 2013.gada 9.decembra rīkojumu Nr. 432 „Par darba grupu Baltijas ceļa 25.gadadienas svinību organizēšanai” 2.punktu, kas nosaka, ka darba grupa izstrādā pasākumu plānu, izvērtē un iesniedz </w:t>
      </w:r>
      <w:r w:rsidRPr="00670FA7">
        <w:rPr>
          <w:color w:val="000000"/>
          <w:szCs w:val="24"/>
          <w:lang w:val="lv-LV"/>
        </w:rPr>
        <w:t xml:space="preserve">Ministru kabinetā informatīvo ziņojumu un Ministru kabineta sēdes protokollēmuma projektu par līdzekļu pārdali un piešķiršanu, lai nodrošinātu finansējumu līdz </w:t>
      </w:r>
      <w:r w:rsidRPr="00670FA7">
        <w:rPr>
          <w:szCs w:val="24"/>
          <w:lang w:val="lv-LV"/>
        </w:rPr>
        <w:t xml:space="preserve"> </w:t>
      </w:r>
      <w:r w:rsidRPr="00670FA7">
        <w:rPr>
          <w:color w:val="000000"/>
          <w:szCs w:val="24"/>
          <w:lang w:val="lv-LV"/>
        </w:rPr>
        <w:t xml:space="preserve">280000 </w:t>
      </w:r>
      <w:r w:rsidRPr="00670FA7">
        <w:rPr>
          <w:i/>
          <w:color w:val="000000"/>
          <w:szCs w:val="24"/>
          <w:lang w:val="lv-LV"/>
        </w:rPr>
        <w:t>euro</w:t>
      </w:r>
      <w:r w:rsidRPr="00670FA7">
        <w:rPr>
          <w:color w:val="000000"/>
          <w:szCs w:val="24"/>
          <w:lang w:val="lv-LV"/>
        </w:rPr>
        <w:t xml:space="preserve"> Baltijas ceļa 25.gadadienas  svinību organizēšanai</w:t>
      </w:r>
      <w:r w:rsidRPr="00670FA7">
        <w:rPr>
          <w:szCs w:val="24"/>
          <w:lang w:val="lv-LV"/>
        </w:rPr>
        <w:t xml:space="preserve">. </w:t>
      </w:r>
    </w:p>
    <w:p w:rsidR="00BB4A77" w:rsidRPr="00670FA7" w:rsidRDefault="00BB4A77" w:rsidP="00013848">
      <w:pPr>
        <w:spacing w:after="0"/>
        <w:ind w:firstLine="709"/>
        <w:jc w:val="center"/>
        <w:rPr>
          <w:b/>
          <w:szCs w:val="24"/>
          <w:lang w:val="lv-LV"/>
        </w:rPr>
      </w:pPr>
    </w:p>
    <w:p w:rsidR="00BB4A77" w:rsidRPr="00670FA7" w:rsidRDefault="00BB4A77" w:rsidP="00013848">
      <w:pPr>
        <w:spacing w:after="0"/>
        <w:ind w:firstLine="709"/>
        <w:jc w:val="center"/>
        <w:rPr>
          <w:b/>
          <w:szCs w:val="24"/>
          <w:lang w:val="lv-LV"/>
        </w:rPr>
      </w:pPr>
      <w:r w:rsidRPr="00670FA7">
        <w:rPr>
          <w:b/>
          <w:szCs w:val="24"/>
          <w:lang w:val="lv-LV"/>
        </w:rPr>
        <w:t>I. Esošās situācijas apraksts</w:t>
      </w:r>
    </w:p>
    <w:p w:rsidR="00BB4A77" w:rsidRPr="00670FA7" w:rsidRDefault="00BB4A77" w:rsidP="00013848">
      <w:pPr>
        <w:overflowPunct/>
        <w:autoSpaceDE/>
        <w:autoSpaceDN/>
        <w:adjustRightInd/>
        <w:spacing w:after="0"/>
        <w:ind w:firstLine="0"/>
        <w:textAlignment w:val="auto"/>
        <w:rPr>
          <w:szCs w:val="24"/>
          <w:lang w:val="cs-CZ"/>
        </w:rPr>
      </w:pPr>
    </w:p>
    <w:p w:rsidR="00BB4A77" w:rsidRPr="00670FA7" w:rsidRDefault="00BB4A77" w:rsidP="00C26272">
      <w:pPr>
        <w:overflowPunct/>
        <w:autoSpaceDE/>
        <w:autoSpaceDN/>
        <w:adjustRightInd/>
        <w:spacing w:after="0"/>
        <w:textAlignment w:val="auto"/>
        <w:rPr>
          <w:szCs w:val="24"/>
          <w:lang w:val="lv-LV"/>
        </w:rPr>
      </w:pPr>
      <w:r w:rsidRPr="00670FA7">
        <w:rPr>
          <w:szCs w:val="24"/>
          <w:lang w:val="lv-LV"/>
        </w:rPr>
        <w:t>Ar Ministru prezidenta 2013. gada 9. decembra rīkojumu Nr.432 „Par darba grupu Baltijas ceļa 25.gadadienas svinību organizēšanai” izveidota koleģiāla un koordinējoša institūcija, kuras uzdevums ir izstrādāt pasākumu plānu izvērtēt un iesniegt Ministru kabinetā informatīvo ziņojumu par līdzekļu pārdali un piešķiršanu, lai nodrošinātu Baltijas ceļa 25.gadadienas svinību organizēšanu. Darba grupa ir identificējusi šādus pasākumus:</w:t>
      </w:r>
    </w:p>
    <w:p w:rsidR="00BB4A77" w:rsidRPr="00670FA7" w:rsidRDefault="00BB4A77" w:rsidP="00A66555">
      <w:pPr>
        <w:pStyle w:val="ListParagraph"/>
        <w:numPr>
          <w:ilvl w:val="0"/>
          <w:numId w:val="46"/>
        </w:numPr>
        <w:overflowPunct/>
        <w:autoSpaceDE/>
        <w:autoSpaceDN/>
        <w:adjustRightInd/>
        <w:spacing w:after="0"/>
        <w:jc w:val="left"/>
        <w:textAlignment w:val="auto"/>
        <w:rPr>
          <w:szCs w:val="24"/>
          <w:lang w:val="lv-LV"/>
        </w:rPr>
      </w:pPr>
      <w:r w:rsidRPr="00670FA7">
        <w:rPr>
          <w:szCs w:val="24"/>
          <w:lang w:val="lv-LV"/>
        </w:rPr>
        <w:t>Baltijas ceļa 25. gadadienas velobrauciens. Igaunijas robež</w:t>
      </w:r>
      <w:r w:rsidR="00830AF0">
        <w:rPr>
          <w:szCs w:val="24"/>
          <w:lang w:val="lv-LV"/>
        </w:rPr>
        <w:t>a – Rīga, Brīvības piemineklis un no Lietuvas robežas uz Rīgu, Brīvības pieminekli</w:t>
      </w:r>
      <w:r w:rsidRPr="00670FA7">
        <w:rPr>
          <w:szCs w:val="24"/>
          <w:lang w:val="lv-LV"/>
        </w:rPr>
        <w:t>;</w:t>
      </w:r>
    </w:p>
    <w:p w:rsidR="00BB4A77" w:rsidRPr="00670FA7" w:rsidRDefault="00BB4A77" w:rsidP="00A66555">
      <w:pPr>
        <w:pStyle w:val="ListParagraph"/>
        <w:numPr>
          <w:ilvl w:val="0"/>
          <w:numId w:val="46"/>
        </w:numPr>
        <w:overflowPunct/>
        <w:autoSpaceDE/>
        <w:autoSpaceDN/>
        <w:adjustRightInd/>
        <w:spacing w:after="0"/>
        <w:jc w:val="left"/>
        <w:textAlignment w:val="auto"/>
        <w:rPr>
          <w:szCs w:val="24"/>
          <w:lang w:val="lv-LV"/>
        </w:rPr>
      </w:pPr>
      <w:r w:rsidRPr="00670FA7">
        <w:rPr>
          <w:szCs w:val="24"/>
          <w:lang w:val="lv-LV"/>
        </w:rPr>
        <w:t>Faktu lapas sagatavošana "Par Baltijas ceļu", Starptautiskā publicitāte portālam</w:t>
      </w:r>
      <w:r w:rsidRPr="00670FA7">
        <w:rPr>
          <w:b/>
          <w:szCs w:val="24"/>
          <w:lang w:val="lv-LV"/>
        </w:rPr>
        <w:t xml:space="preserve"> </w:t>
      </w:r>
      <w:hyperlink r:id="rId8" w:history="1">
        <w:r w:rsidRPr="00670FA7">
          <w:rPr>
            <w:rStyle w:val="Hyperlink"/>
            <w:b/>
            <w:szCs w:val="24"/>
            <w:lang w:val="lv-LV"/>
          </w:rPr>
          <w:t>www.latvia.eu</w:t>
        </w:r>
      </w:hyperlink>
      <w:r w:rsidRPr="00670FA7">
        <w:rPr>
          <w:szCs w:val="24"/>
          <w:lang w:val="lv-LV"/>
        </w:rPr>
        <w:t>, Interaktīvs, informatīvs šķirklis "Baltijas ceļš-1989." Latvijas oficiālajā Facebook vietnē "If  you like Latvia, Latvia likes you";</w:t>
      </w:r>
    </w:p>
    <w:p w:rsidR="00BB4A77" w:rsidRPr="00670FA7" w:rsidRDefault="00BB4A77" w:rsidP="00A66555">
      <w:pPr>
        <w:pStyle w:val="ListParagraph"/>
        <w:numPr>
          <w:ilvl w:val="0"/>
          <w:numId w:val="46"/>
        </w:numPr>
        <w:overflowPunct/>
        <w:autoSpaceDE/>
        <w:autoSpaceDN/>
        <w:adjustRightInd/>
        <w:spacing w:after="0"/>
        <w:jc w:val="left"/>
        <w:textAlignment w:val="auto"/>
        <w:rPr>
          <w:szCs w:val="24"/>
          <w:lang w:val="lv-LV"/>
        </w:rPr>
      </w:pPr>
      <w:r w:rsidRPr="00670FA7">
        <w:rPr>
          <w:szCs w:val="24"/>
          <w:lang w:val="lv-LV"/>
        </w:rPr>
        <w:t>Baltijas valstu daudzdienu velobrauciens „Baltic Chain Tour – BC 2014”</w:t>
      </w:r>
    </w:p>
    <w:p w:rsidR="00BB4A77" w:rsidRPr="00670FA7" w:rsidRDefault="00BB4A77" w:rsidP="000612AC">
      <w:pPr>
        <w:pStyle w:val="ListParagraph"/>
        <w:numPr>
          <w:ilvl w:val="0"/>
          <w:numId w:val="46"/>
        </w:numPr>
        <w:overflowPunct/>
        <w:autoSpaceDE/>
        <w:autoSpaceDN/>
        <w:adjustRightInd/>
        <w:spacing w:after="0"/>
        <w:textAlignment w:val="auto"/>
        <w:rPr>
          <w:szCs w:val="24"/>
          <w:lang w:val="lv-LV"/>
        </w:rPr>
      </w:pPr>
      <w:r w:rsidRPr="00670FA7">
        <w:rPr>
          <w:szCs w:val="24"/>
          <w:lang w:val="lv-LV"/>
        </w:rPr>
        <w:t xml:space="preserve">Starptautiska konference "Baltijas ceļš - 25” 21.-22.08. 2014.  </w:t>
      </w:r>
    </w:p>
    <w:p w:rsidR="00BB4A77" w:rsidRPr="00670FA7" w:rsidRDefault="00BB4A77" w:rsidP="000612AC">
      <w:pPr>
        <w:pStyle w:val="ListParagraph"/>
        <w:numPr>
          <w:ilvl w:val="0"/>
          <w:numId w:val="46"/>
        </w:numPr>
        <w:overflowPunct/>
        <w:autoSpaceDE/>
        <w:autoSpaceDN/>
        <w:adjustRightInd/>
        <w:spacing w:after="0"/>
        <w:textAlignment w:val="auto"/>
        <w:rPr>
          <w:szCs w:val="24"/>
          <w:lang w:val="lv-LV"/>
        </w:rPr>
      </w:pPr>
      <w:r w:rsidRPr="00670FA7">
        <w:rPr>
          <w:szCs w:val="24"/>
          <w:lang w:val="lv-LV"/>
        </w:rPr>
        <w:t>Izstāde „1989. gada Baltijas ceļš - akcija brīvības vārdā…”;</w:t>
      </w:r>
    </w:p>
    <w:p w:rsidR="00BB4A77" w:rsidRPr="00670FA7" w:rsidRDefault="00BB4A77" w:rsidP="000612AC">
      <w:pPr>
        <w:pStyle w:val="ListParagraph"/>
        <w:numPr>
          <w:ilvl w:val="0"/>
          <w:numId w:val="46"/>
        </w:numPr>
        <w:overflowPunct/>
        <w:autoSpaceDE/>
        <w:autoSpaceDN/>
        <w:adjustRightInd/>
        <w:spacing w:after="0"/>
        <w:textAlignment w:val="auto"/>
        <w:rPr>
          <w:szCs w:val="24"/>
          <w:lang w:val="lv-LV"/>
        </w:rPr>
      </w:pPr>
      <w:r w:rsidRPr="00670FA7">
        <w:rPr>
          <w:szCs w:val="24"/>
          <w:lang w:val="lv-LV"/>
        </w:rPr>
        <w:t>Koncerts pie Brīvības pieminekļa "Baltijas ceļam 25 " un tā translācija Latvijas Televīzijā;</w:t>
      </w:r>
    </w:p>
    <w:p w:rsidR="00BB4A77" w:rsidRPr="00670FA7" w:rsidRDefault="00BB4A77" w:rsidP="000612AC">
      <w:pPr>
        <w:pStyle w:val="ListParagraph"/>
        <w:numPr>
          <w:ilvl w:val="0"/>
          <w:numId w:val="46"/>
        </w:numPr>
        <w:overflowPunct/>
        <w:autoSpaceDE/>
        <w:autoSpaceDN/>
        <w:adjustRightInd/>
        <w:spacing w:after="0"/>
        <w:textAlignment w:val="auto"/>
        <w:rPr>
          <w:szCs w:val="24"/>
          <w:lang w:val="lv-LV"/>
        </w:rPr>
      </w:pPr>
      <w:r w:rsidRPr="00670FA7">
        <w:rPr>
          <w:szCs w:val="24"/>
          <w:lang w:val="lv-LV"/>
        </w:rPr>
        <w:t>Lekciju cikls Rīgā un reģionu augstskolās;</w:t>
      </w:r>
    </w:p>
    <w:p w:rsidR="00BB4A77" w:rsidRPr="00670FA7" w:rsidRDefault="00BB4A77" w:rsidP="000612AC">
      <w:pPr>
        <w:pStyle w:val="ListParagraph"/>
        <w:numPr>
          <w:ilvl w:val="0"/>
          <w:numId w:val="46"/>
        </w:numPr>
        <w:overflowPunct/>
        <w:autoSpaceDE/>
        <w:autoSpaceDN/>
        <w:adjustRightInd/>
        <w:spacing w:after="0"/>
        <w:textAlignment w:val="auto"/>
        <w:rPr>
          <w:szCs w:val="24"/>
          <w:lang w:val="lv-LV"/>
        </w:rPr>
      </w:pPr>
      <w:r w:rsidRPr="00670FA7">
        <w:rPr>
          <w:szCs w:val="24"/>
          <w:lang w:val="lv-LV"/>
        </w:rPr>
        <w:t>Atmiņu, vēsturisko liecību izdevums "Tauta tautu rokās tur";</w:t>
      </w:r>
    </w:p>
    <w:p w:rsidR="00BB4A77" w:rsidRPr="00670FA7" w:rsidRDefault="00BB4A77" w:rsidP="000612AC">
      <w:pPr>
        <w:pStyle w:val="ListParagraph"/>
        <w:numPr>
          <w:ilvl w:val="0"/>
          <w:numId w:val="46"/>
        </w:numPr>
        <w:spacing w:after="0"/>
        <w:rPr>
          <w:szCs w:val="24"/>
          <w:lang w:val="lv-LV"/>
        </w:rPr>
      </w:pPr>
      <w:r w:rsidRPr="00670FA7">
        <w:rPr>
          <w:szCs w:val="24"/>
          <w:lang w:val="lv-LV"/>
        </w:rPr>
        <w:t xml:space="preserve">Piemiņas zīmes izveide; </w:t>
      </w:r>
    </w:p>
    <w:p w:rsidR="00BB4A77" w:rsidRPr="00670FA7" w:rsidRDefault="00BB4A77" w:rsidP="000612AC">
      <w:pPr>
        <w:pStyle w:val="ListParagraph"/>
        <w:numPr>
          <w:ilvl w:val="0"/>
          <w:numId w:val="46"/>
        </w:numPr>
        <w:overflowPunct/>
        <w:autoSpaceDE/>
        <w:autoSpaceDN/>
        <w:adjustRightInd/>
        <w:spacing w:after="0"/>
        <w:jc w:val="left"/>
        <w:textAlignment w:val="auto"/>
        <w:rPr>
          <w:szCs w:val="24"/>
          <w:lang w:val="lv-LV"/>
        </w:rPr>
      </w:pPr>
      <w:r w:rsidRPr="00670FA7">
        <w:rPr>
          <w:szCs w:val="24"/>
          <w:lang w:val="lv-LV"/>
        </w:rPr>
        <w:t>Baltijas ceļa stāsti virtuālā vidē - veltījums 25. gadadienai;</w:t>
      </w:r>
    </w:p>
    <w:p w:rsidR="00BB4A77" w:rsidRPr="00670FA7" w:rsidRDefault="00BB4A77" w:rsidP="000612AC">
      <w:pPr>
        <w:pStyle w:val="ListParagraph"/>
        <w:numPr>
          <w:ilvl w:val="0"/>
          <w:numId w:val="46"/>
        </w:numPr>
        <w:rPr>
          <w:szCs w:val="24"/>
          <w:lang w:val="lv-LV"/>
        </w:rPr>
      </w:pPr>
      <w:r w:rsidRPr="00670FA7">
        <w:rPr>
          <w:rFonts w:eastAsia="SimSun"/>
          <w:szCs w:val="24"/>
          <w:lang w:val="lv-LV" w:eastAsia="zh-CN"/>
        </w:rPr>
        <w:t>Latvijas, Lietuvas un Igaunijas kopražojuma dokumentālā filma "Baltijas ceļa 25. gadadiena";</w:t>
      </w:r>
    </w:p>
    <w:p w:rsidR="00BB4A77" w:rsidRPr="00670FA7" w:rsidRDefault="00BB4A77" w:rsidP="000612AC">
      <w:pPr>
        <w:pStyle w:val="ListParagraph"/>
        <w:numPr>
          <w:ilvl w:val="0"/>
          <w:numId w:val="46"/>
        </w:numPr>
        <w:rPr>
          <w:szCs w:val="24"/>
          <w:lang w:val="lv-LV"/>
        </w:rPr>
      </w:pPr>
      <w:r w:rsidRPr="00670FA7" w:rsidDel="005371C4">
        <w:rPr>
          <w:rFonts w:eastAsia="SimSun"/>
          <w:szCs w:val="24"/>
          <w:lang w:val="lv-LV" w:eastAsia="zh-CN"/>
        </w:rPr>
        <w:t xml:space="preserve"> </w:t>
      </w:r>
      <w:r w:rsidRPr="00670FA7">
        <w:rPr>
          <w:rFonts w:eastAsia="SimSun"/>
          <w:szCs w:val="24"/>
          <w:lang w:val="lv-LV" w:eastAsia="zh-CN"/>
        </w:rPr>
        <w:t>Ziņu speciālizlaidumu tiešraides par Baltijas ceļa 25.gadadienas pasākumiem LTV;</w:t>
      </w:r>
    </w:p>
    <w:p w:rsidR="00BB4A77" w:rsidRPr="00670FA7" w:rsidRDefault="00BB4A77" w:rsidP="000612AC">
      <w:pPr>
        <w:pStyle w:val="ListParagraph"/>
        <w:numPr>
          <w:ilvl w:val="0"/>
          <w:numId w:val="46"/>
        </w:numPr>
        <w:rPr>
          <w:szCs w:val="24"/>
          <w:lang w:val="lv-LV"/>
        </w:rPr>
      </w:pPr>
      <w:r w:rsidRPr="00670FA7">
        <w:rPr>
          <w:rFonts w:eastAsia="SimSun"/>
          <w:szCs w:val="24"/>
          <w:lang w:val="lv-LV" w:eastAsia="zh-CN"/>
        </w:rPr>
        <w:t>LR1 3 raidījumi, LR2 Dziesmu konkurss ar balvu fondu, LR3 "Baltijas diena klasikā", LR4 raidījums - sarunas ar BC plānotājiem, LR5 (Baltijas ceļa radio);</w:t>
      </w:r>
    </w:p>
    <w:p w:rsidR="00BB4A77" w:rsidRPr="00670FA7" w:rsidRDefault="00BB4A77" w:rsidP="000612AC">
      <w:pPr>
        <w:pStyle w:val="ListParagraph"/>
        <w:numPr>
          <w:ilvl w:val="0"/>
          <w:numId w:val="46"/>
        </w:numPr>
        <w:rPr>
          <w:szCs w:val="24"/>
          <w:lang w:val="lv-LV"/>
        </w:rPr>
      </w:pPr>
      <w:r w:rsidRPr="00670FA7">
        <w:rPr>
          <w:rFonts w:eastAsia="SimSun"/>
          <w:szCs w:val="24"/>
          <w:lang w:val="lv-LV" w:eastAsia="zh-CN"/>
        </w:rPr>
        <w:t>Baltijas ceļa 25.gadadienas atceres pasākums pie Latvijas - Igaunijas robežas Ķoņu pagastā un velobrauciens "Karksi Nuija -Rūjiena".</w:t>
      </w:r>
    </w:p>
    <w:p w:rsidR="00BB4A77" w:rsidRPr="00670FA7" w:rsidRDefault="00BB4A77" w:rsidP="000612AC">
      <w:pPr>
        <w:overflowPunct/>
        <w:autoSpaceDE/>
        <w:autoSpaceDN/>
        <w:adjustRightInd/>
        <w:spacing w:after="0"/>
        <w:ind w:firstLine="0"/>
        <w:textAlignment w:val="auto"/>
        <w:rPr>
          <w:szCs w:val="24"/>
          <w:lang w:val="cs-CZ"/>
        </w:rPr>
      </w:pPr>
    </w:p>
    <w:p w:rsidR="00BB4A77" w:rsidRPr="00670FA7" w:rsidRDefault="00BB4A77" w:rsidP="006641FF">
      <w:pPr>
        <w:overflowPunct/>
        <w:autoSpaceDE/>
        <w:autoSpaceDN/>
        <w:adjustRightInd/>
        <w:spacing w:after="0"/>
        <w:textAlignment w:val="auto"/>
        <w:rPr>
          <w:szCs w:val="24"/>
          <w:lang w:val="lv-LV"/>
        </w:rPr>
      </w:pPr>
      <w:r w:rsidRPr="00670FA7">
        <w:rPr>
          <w:szCs w:val="24"/>
          <w:lang w:val="lv-LV"/>
        </w:rPr>
        <w:t xml:space="preserve">Minēto pasākumu kopums nodrošinās Baltijas ceļa 25 gadadienas svinību norises gan nacionālā mērogā, gan starptautiski. </w:t>
      </w:r>
    </w:p>
    <w:p w:rsidR="00BB4A77" w:rsidRPr="00670FA7" w:rsidRDefault="00BB4A77" w:rsidP="00604E61">
      <w:pPr>
        <w:rPr>
          <w:szCs w:val="24"/>
          <w:lang w:val="lv-LV"/>
        </w:rPr>
      </w:pPr>
      <w:r w:rsidRPr="00670FA7">
        <w:rPr>
          <w:b/>
          <w:szCs w:val="24"/>
          <w:lang w:val="lv-LV"/>
        </w:rPr>
        <w:t>1)</w:t>
      </w:r>
      <w:r w:rsidRPr="00670FA7">
        <w:rPr>
          <w:b/>
          <w:szCs w:val="24"/>
          <w:lang w:val="lv-LV"/>
        </w:rPr>
        <w:tab/>
        <w:t>Baltijas ceļa 25. gadadienas velobrauciens. Igaunijas robeža – Rīga, Brīvības piemineklis</w:t>
      </w:r>
      <w:r w:rsidR="00830AF0" w:rsidRPr="00830AF0">
        <w:rPr>
          <w:szCs w:val="24"/>
          <w:lang w:val="lv-LV"/>
        </w:rPr>
        <w:t xml:space="preserve"> </w:t>
      </w:r>
      <w:r w:rsidR="00830AF0" w:rsidRPr="00830AF0">
        <w:rPr>
          <w:b/>
          <w:szCs w:val="24"/>
          <w:lang w:val="lv-LV"/>
        </w:rPr>
        <w:t>un no Lietuvas robežas uz Rīgu, Brīvības pieminekli</w:t>
      </w:r>
      <w:r w:rsidRPr="00670FA7">
        <w:rPr>
          <w:b/>
          <w:szCs w:val="24"/>
          <w:lang w:val="lv-LV"/>
        </w:rPr>
        <w:t xml:space="preserve">. </w:t>
      </w:r>
      <w:r w:rsidRPr="00670FA7">
        <w:rPr>
          <w:szCs w:val="24"/>
          <w:lang w:val="lv-LV"/>
        </w:rPr>
        <w:t>Nacionālie Bruņotie spēki (NBS), atzīmējot Baltijas ceļa jubileju, š.g.23.08. organizēs  atceres pasākumu, kura laikā būs iespēja  ar velosipēdiem izbraukt vēsturisko Baltijas ceļa maršrutu Latvijas robežās. Paredzams, ka brauciens sāksies no abām Latvijas robežām – Grenctāles robežpunkta ar Lietuvu un Igaunijas robežas (Karksi – Nuiju) un 260 km garumā šķērsos 18 Latvijas pašvaldību teritorijas, caurbraucot Bausku, Cēsis, Valmieru, tā kopējais ilgums ir plānots ap 10 stundām. Posms no Lietuvas robežas līdz brīvības piemineklim ( Grenctāles r/p</w:t>
      </w:r>
      <w:r w:rsidRPr="00670FA7">
        <w:rPr>
          <w:b/>
          <w:i/>
          <w:szCs w:val="24"/>
          <w:lang w:val="lv-LV"/>
        </w:rPr>
        <w:t xml:space="preserve">– </w:t>
      </w:r>
      <w:r w:rsidRPr="00670FA7">
        <w:rPr>
          <w:szCs w:val="24"/>
          <w:lang w:val="lv-LV"/>
        </w:rPr>
        <w:t xml:space="preserve">Bauska –Iecava – Ķekava – Rīga, Ziepniekkalna iela, Mūkusalas iela, Akmens tilts, Kaļķu iela, Brīvības iela) būs 84 kilometru garš un sadalīts 9 starpposmos, katra tā garums vidēji paredzēts 10 </w:t>
      </w:r>
      <w:r w:rsidRPr="00670FA7">
        <w:rPr>
          <w:szCs w:val="24"/>
          <w:lang w:val="lv-LV"/>
        </w:rPr>
        <w:lastRenderedPageBreak/>
        <w:t>kilometrus garš. –Savukārt posms no Igaunija robežās līdz  Brīvības piemineklim (Igaunijas robeža – Ķoķi – – Rūjiena –Oleri – Rencēni – Lizdēni– Jēči Valmiera –Lode –Cēsis – Drabeši  – Līgatne –– Sigulda – Vangaži – Brīvības iela) paredzams 176 kilometru garuma , sadalīts 17 starpposmos. Brauciena starpposmu garums aprēķināts ar tādu nolūku, lai braucienā varētu piedalīties visplašākais iedzīvotāju daudzums, arī bez speciālas fiziskās sagatavotības. Velobraucienu ar savu dalību atbalstīt tiks aicināts jebkurš Latvijas iedzīvotājs, kurš šo notikumu uzskata par vēsturisku un piemiņas vērtu. Paredzams, ka zināmu daļu no brauciena dalībniekiem veidos NBS karavīri un zemessargi. Atsevišķus starpposmus organizatori aicinās nodrošināt Valsts policijas, Valsts robežsardzes , Valsts ugunsdzēsības un glābšanas dienesta pārstāvjus, kā arī visplašāk iesaistīti pašvaldību, kuru teritorijas skars brauciena maršruts, iedzīvotāji. Brauciena sākuma laiks abos posmos nedaudz atšķirsies, ņemot vērā dažādos posmu garumus. Baltijas ceļa velobrauciena noslēgums notiks Rīgā, pie Brīvības pieminekļa, kur paredzēta abu posmu dalībnieku vienlaicīga ierašanās, noslēdzot to ar svinīgo piemiņas pasākumu. Baltijas ceļa velobrauciena norisē un organizēšanā un atbalstu sniegšanā NBS plāno iesaistīt vietējās NBS vienības, kā arī Valsts policiju un pašvaldības. NBS plāno ar savu transportu nodrošināt tehniski atbalstu, brauciena dalībnieku pavadīšanai būs nepieciešama Valsts policijas dalība. Iecerēts, ka daļa no brauciena dalībniekiem (ap 7000) tiks nodrošināta ar speciāli gatavotiem krekliņiem, lai veicinātu brauciena atpazīstamību. Velobraucienu nodrošina Aizsardzības ministrija. Pasākuma galvenā atbildīgā institūcija Nacionālo bruņoto spēku Apvienotais štābs, plānošanu un organizatorisko daļu nodrošinās Nacionālo bruņoto spēku Sporta klubs. Velobrauciena īstenošanas izmaksas ir 10 000 EUR.</w:t>
      </w:r>
    </w:p>
    <w:p w:rsidR="00BB4A77" w:rsidRPr="00670FA7" w:rsidRDefault="00BB4A77" w:rsidP="00604E61">
      <w:pPr>
        <w:ind w:firstLine="0"/>
        <w:rPr>
          <w:b/>
          <w:color w:val="000000"/>
          <w:szCs w:val="24"/>
          <w:lang w:val="lv-LV"/>
        </w:rPr>
      </w:pPr>
      <w:r w:rsidRPr="00670FA7">
        <w:rPr>
          <w:b/>
          <w:szCs w:val="24"/>
          <w:lang w:val="lv-LV"/>
        </w:rPr>
        <w:t>Faktu lapas sagatavošana "Par Baltijas ceļu"</w:t>
      </w:r>
    </w:p>
    <w:p w:rsidR="00BB4A77" w:rsidRPr="00670FA7" w:rsidRDefault="00BB4A77" w:rsidP="000612AC">
      <w:pPr>
        <w:rPr>
          <w:szCs w:val="24"/>
          <w:lang w:val="lv-LV"/>
        </w:rPr>
      </w:pPr>
      <w:r w:rsidRPr="00670FA7">
        <w:rPr>
          <w:szCs w:val="24"/>
          <w:lang w:val="lv-LV"/>
        </w:rPr>
        <w:t>Projekta mērķis ir radīt interesantu un uzrunājošu faktu lapu angļu valodā ārzemju auditorijai ar vēsturisko atskatu par Baltijas ceļa notikumiem un faktiem Eiropas kontekstā. Faktu lapu plānots veidot, izmantojot aktuālās vizuālās drukātās komunikācijas tendences, piemēram, infografikas un citas radošas vizualizācijas. Materiālā izmantots kodolīgs teksts, akcentējot galveno un radot šai vēsturiskajai dienai atbilstošu emocionālo noskaņu. Faktu lapas dizains tiks veidots vizuāli pievilcīgi, uzrunājot visas vecuma grupas. Projekta mērķauditorija ir Latvijas vēstniecības ārvalstīs, ārvalstu vēstniecības Latvijā un mediji, ārvalstu viesi, kā arī kā reprezentācijas materiāls Latvijas pārstāvjiem, kas dodas uz ārvalstīm. Projekta īstenošanas izmaksas ir 2 123 EUR.</w:t>
      </w:r>
    </w:p>
    <w:p w:rsidR="00BB4A77" w:rsidRPr="00670FA7" w:rsidRDefault="00BB4A77" w:rsidP="000612AC">
      <w:pPr>
        <w:pStyle w:val="ListParagraph"/>
        <w:ind w:left="26" w:firstLine="0"/>
        <w:rPr>
          <w:szCs w:val="24"/>
          <w:lang w:val="lv-LV"/>
        </w:rPr>
      </w:pPr>
      <w:r w:rsidRPr="00670FA7">
        <w:rPr>
          <w:b/>
          <w:szCs w:val="24"/>
          <w:lang w:val="lv-LV"/>
        </w:rPr>
        <w:t xml:space="preserve">Starptautiskā publicitāte portālam </w:t>
      </w:r>
      <w:hyperlink r:id="rId9" w:history="1">
        <w:r w:rsidRPr="00670FA7">
          <w:rPr>
            <w:rStyle w:val="Hyperlink"/>
            <w:b/>
            <w:szCs w:val="24"/>
            <w:lang w:val="lv-LV"/>
          </w:rPr>
          <w:t>www.latvia.eu</w:t>
        </w:r>
      </w:hyperlink>
    </w:p>
    <w:p w:rsidR="00BB4A77" w:rsidRPr="00670FA7" w:rsidRDefault="00BB4A77" w:rsidP="000612AC">
      <w:pPr>
        <w:rPr>
          <w:szCs w:val="24"/>
          <w:lang w:val="lv-LV"/>
        </w:rPr>
      </w:pPr>
      <w:r w:rsidRPr="00670FA7">
        <w:rPr>
          <w:szCs w:val="24"/>
          <w:lang w:val="lv-LV"/>
        </w:rPr>
        <w:t>Lai apmierinātu pieprasījumu pēc Baltijas ceļu atainojošajām fotogrāfijām, paredzēts veikt augstas kvalitātes fotogrāfiju iegādi drukai un citām vajadzībām. Fotogrāfijas būs pieejamas Latvijas pozitīvas atpazīstamības veicināšanai nekomerciāliem nolūkiem. Galvenā mērķauditorija ir ārvalstu žurnālisti, kā arī Latvijas vēstniecības ārvalstīs, kurām fotogrāfijas nepieciešamas saviem projektiem informētības par Baltijas ceļu veicināšanai. Fotogrāfijas jau pašlaik pieprasa, un tās būs pieejamas izglītības projektiem Latvijas un ārzemju izglītības iestādēm, NVO, valsts iestādēm, biedrībām, kā arī citiem projektiem par Baltijas ceļu. Projekta īstenošanas izmaksas ir 641 EUR.</w:t>
      </w:r>
    </w:p>
    <w:p w:rsidR="00BB4A77" w:rsidRPr="00670FA7" w:rsidRDefault="00BB4A77" w:rsidP="000612AC">
      <w:pPr>
        <w:pStyle w:val="ListParagraph"/>
        <w:ind w:left="26" w:firstLine="0"/>
        <w:rPr>
          <w:b/>
          <w:szCs w:val="24"/>
          <w:lang w:val="lv-LV"/>
        </w:rPr>
      </w:pPr>
      <w:r w:rsidRPr="00670FA7">
        <w:rPr>
          <w:b/>
          <w:szCs w:val="24"/>
          <w:lang w:val="lv-LV"/>
        </w:rPr>
        <w:t>Interaktīvs, informatīvs šķirklis "Baltijas ceļš-1989." Latvijas oficiālajā Facebook vietnē</w:t>
      </w:r>
    </w:p>
    <w:p w:rsidR="00BB4A77" w:rsidRPr="00670FA7" w:rsidRDefault="00BB4A77" w:rsidP="000612AC">
      <w:pPr>
        <w:rPr>
          <w:szCs w:val="24"/>
          <w:lang w:val="lv-LV"/>
        </w:rPr>
      </w:pPr>
      <w:r w:rsidRPr="00670FA7">
        <w:rPr>
          <w:szCs w:val="24"/>
          <w:lang w:val="lv-LV"/>
        </w:rPr>
        <w:t xml:space="preserve">Projekta mērķis ir izstrādāt digitālu, interaktīvu infografiku Latvijas oficiālajā Facebook vietnē. Infografikā tiks izmantoti multimediju formāta materiāli - teksts, attēls, video un audio. Šķirklis paredzēts plašajai Facebook auditorijai, kam par pamatu ir 52 500 jau esošo sekotāju, kuri infografiku var nodot tālāk saviem draugiem, izmantojot opciju „Share”, rezultātā sasniedzot līdz pat 500 000 plašu auditoriju. </w:t>
      </w:r>
    </w:p>
    <w:p w:rsidR="00BB4A77" w:rsidRPr="00670FA7" w:rsidRDefault="00BB4A77" w:rsidP="000612AC">
      <w:pPr>
        <w:rPr>
          <w:szCs w:val="24"/>
          <w:lang w:val="lv-LV"/>
        </w:rPr>
      </w:pPr>
      <w:r w:rsidRPr="00670FA7">
        <w:rPr>
          <w:szCs w:val="24"/>
          <w:lang w:val="lv-LV"/>
        </w:rPr>
        <w:lastRenderedPageBreak/>
        <w:t>Šķirklis no standarta infografikām atšķirsies tieši savā interaktivitātē, ar digitālajiem resursiem paverot plašākas iespējas mērķauditorijas uzrunāšanai. Tiks nodrošināts īss, hronoloģisks izklāsts par Baltijas ceļa notikumiem kā katalizatoram Baltijas valstu neatkarības atjaunošanā. Ar vienkāršā, saprotamā valodā veidota dokumentāla materiāla palīdzību lietotāji varēs sekot līdzi notikumu secībai.</w:t>
      </w:r>
    </w:p>
    <w:p w:rsidR="00BB4A77" w:rsidRPr="00670FA7" w:rsidRDefault="00BB4A77" w:rsidP="00604E61">
      <w:pPr>
        <w:rPr>
          <w:szCs w:val="24"/>
          <w:lang w:val="lv-LV"/>
        </w:rPr>
      </w:pPr>
      <w:r w:rsidRPr="00670FA7">
        <w:rPr>
          <w:szCs w:val="24"/>
          <w:lang w:val="lv-LV"/>
        </w:rPr>
        <w:t xml:space="preserve">Projekts tiks veidots sadarbībā ar Valsts kanceleju un UNESCO, tāpēc šķirklis ietvers iespēju – par jaunu „Iestāties” Baltijas ceļā – virtuālajā kartē </w:t>
      </w:r>
      <w:hyperlink r:id="rId10" w:history="1">
        <w:r w:rsidRPr="00670FA7">
          <w:rPr>
            <w:rStyle w:val="Hyperlink"/>
            <w:szCs w:val="24"/>
            <w:lang w:val="lv-LV"/>
          </w:rPr>
          <w:t>www.thebalticway.com</w:t>
        </w:r>
      </w:hyperlink>
      <w:r w:rsidRPr="00670FA7">
        <w:rPr>
          <w:szCs w:val="24"/>
          <w:lang w:val="lv-LV"/>
        </w:rPr>
        <w:t xml:space="preserve">. Tādējādi tiks nodrošināta lietotāju iesaiste un saliedēšanās, vēlreiz apliecinot savu atbalstu Baltijas valstu neatkarībai. Simboliska iespēja iestāties Baltijas ceļā tiek dota arī tiem cilvēkiem, kuriem iepriekš dažādu apstākļu dēļ šādas iespējas nebija: gados jauniem cilvēkiem, ārzemniekiem, diasporas pārstāvjiem u. c. Projektus nodrošina Latvijas institūts. Projekta īstenošanas izmaksas </w:t>
      </w:r>
      <w:r w:rsidRPr="00670FA7">
        <w:rPr>
          <w:rStyle w:val="Emphasis"/>
          <w:b w:val="0"/>
          <w:szCs w:val="24"/>
          <w:lang w:val="lv-LV"/>
        </w:rPr>
        <w:t xml:space="preserve">6 165 EUR </w:t>
      </w:r>
      <w:r w:rsidRPr="00670FA7">
        <w:rPr>
          <w:rStyle w:val="Emphasis"/>
          <w:b w:val="0"/>
          <w:i/>
          <w:szCs w:val="24"/>
          <w:lang w:val="lv-LV"/>
        </w:rPr>
        <w:t>euro</w:t>
      </w:r>
      <w:r w:rsidRPr="00670FA7">
        <w:rPr>
          <w:rStyle w:val="Emphasis"/>
          <w:b w:val="0"/>
          <w:szCs w:val="24"/>
          <w:lang w:val="lv-LV"/>
        </w:rPr>
        <w:t>.</w:t>
      </w:r>
    </w:p>
    <w:p w:rsidR="00BB4A77" w:rsidRPr="00670FA7" w:rsidRDefault="00BB4A77" w:rsidP="000612AC">
      <w:pPr>
        <w:ind w:firstLine="0"/>
        <w:rPr>
          <w:b/>
          <w:szCs w:val="24"/>
          <w:lang w:val="lv-LV"/>
        </w:rPr>
      </w:pPr>
      <w:r w:rsidRPr="00670FA7">
        <w:rPr>
          <w:b/>
          <w:szCs w:val="24"/>
          <w:lang w:val="lv-LV"/>
        </w:rPr>
        <w:t>Līdzfinansējums Baltijas valstu daudzdienu velobraucienam „Baltic Chain Tour – BC 2014”</w:t>
      </w:r>
    </w:p>
    <w:p w:rsidR="00BB4A77" w:rsidRPr="00670FA7" w:rsidRDefault="00BB4A77" w:rsidP="000612AC">
      <w:pPr>
        <w:ind w:left="26"/>
        <w:rPr>
          <w:b/>
          <w:szCs w:val="24"/>
          <w:lang w:val="lv-LV"/>
        </w:rPr>
      </w:pPr>
      <w:r w:rsidRPr="00670FA7">
        <w:rPr>
          <w:szCs w:val="24"/>
          <w:lang w:val="lv-LV"/>
        </w:rPr>
        <w:t>Starts plānots 19.08. Viļņā, finišs 24.08. Tallinā, Latvijā plānoti divi etapi 21.08.Baldone – Rīga un 22.08. Rīga-Sigulda, 23.08. no Siguldas uz Kohla –Jarvi, Igaunijā. Piedalīsies 22 komandas x 9 cilvēki, 198 cilvēki. Projektu nodrošina Latvijas Riteņbraukšanas federācija. Projekta īstenošanas izmaksas 29 051 EUR.</w:t>
      </w:r>
    </w:p>
    <w:p w:rsidR="00BB4A77" w:rsidRPr="00670FA7" w:rsidRDefault="00BB4A77" w:rsidP="000612AC">
      <w:pPr>
        <w:ind w:firstLine="0"/>
        <w:rPr>
          <w:b/>
          <w:szCs w:val="24"/>
          <w:lang w:val="lv-LV"/>
        </w:rPr>
      </w:pPr>
      <w:r w:rsidRPr="00670FA7">
        <w:rPr>
          <w:b/>
          <w:szCs w:val="24"/>
          <w:lang w:val="lv-LV"/>
        </w:rPr>
        <w:t>Starptautiska konference "Baltijas ceļš - 25” 21.-22.08. 2014.</w:t>
      </w:r>
    </w:p>
    <w:p w:rsidR="00BB4A77" w:rsidRPr="00670FA7" w:rsidRDefault="00BB4A77" w:rsidP="000612AC">
      <w:pPr>
        <w:tabs>
          <w:tab w:val="left" w:pos="2970"/>
        </w:tabs>
        <w:rPr>
          <w:szCs w:val="24"/>
          <w:lang w:val="lv-LV"/>
        </w:rPr>
      </w:pPr>
      <w:r w:rsidRPr="00670FA7">
        <w:rPr>
          <w:szCs w:val="24"/>
          <w:lang w:val="lv-LV"/>
        </w:rPr>
        <w:t>Konferences mērķi: Iezīmēt Baltijas ceļu plašākā kontekstā: demokrātiskie procesi Krievijā un citur bijušajā PSRS, padomju bloka sairšana Centrālajā un Austrumeiropā, Eiropas atkalapvienošanās.Analizēt indivīda izvēli totalitārajā režīmā, aptverot nostāju no kolaborācijas, pielāgošanās, iekšējās opozīcijas līdz pretestībai. Diskutēt par Eiropas kopējo vēsturiskās atmiņas politiku, to, kādai būt Eiropas Savienības atmiņu politikai attiecībā uz komunistiskā režīma noziegumiem. Akcentēt demokrātisko spēku starptautiskās solidaritātes nozīmi. Konference notiks Zinātņu akadēmijā vai Latvijas Universitātē; otrā diena – bijušajā VDK ēkā. Projektu nodrošina: Latvijas Zinātņu akadēmijas Baltijas stratēģisko pētījumu centrs sadarbībā ar SIA Kultūras projektu aģentūra INDIE. Projekta īstenošanas izmaksas18 800 EUR.</w:t>
      </w:r>
    </w:p>
    <w:p w:rsidR="00BB4A77" w:rsidRPr="00670FA7" w:rsidRDefault="00BB4A77" w:rsidP="000612AC">
      <w:pPr>
        <w:tabs>
          <w:tab w:val="left" w:pos="2970"/>
        </w:tabs>
        <w:ind w:firstLine="0"/>
        <w:rPr>
          <w:b/>
          <w:szCs w:val="24"/>
          <w:lang w:val="lv-LV"/>
        </w:rPr>
      </w:pPr>
      <w:r w:rsidRPr="00670FA7">
        <w:rPr>
          <w:b/>
          <w:szCs w:val="24"/>
          <w:lang w:val="lv-LV"/>
        </w:rPr>
        <w:t>Izstāde "1989.gada Baltijas ceļš - akcija brīvības vārdā…”</w:t>
      </w:r>
    </w:p>
    <w:p w:rsidR="00BB4A77" w:rsidRPr="00670FA7" w:rsidRDefault="00BB4A77" w:rsidP="000612AC">
      <w:pPr>
        <w:spacing w:before="120"/>
        <w:rPr>
          <w:szCs w:val="24"/>
          <w:lang w:val="lv-LV"/>
        </w:rPr>
      </w:pPr>
      <w:r w:rsidRPr="00670FA7">
        <w:rPr>
          <w:szCs w:val="24"/>
          <w:lang w:val="lv-LV"/>
        </w:rPr>
        <w:t xml:space="preserve">Izstādes „1989. gada Baltijas ceļš – akcija Brīvības vārdā „ projekts ir iecerēts, lai iepazīstinātu pēc iespējas plašāku sabiedrību. Lai aptvertu dažādas auditorijas tiek plānots izveidot trīs izstādes versijas - reprezentatīvi zinātnisko, virtuālo un skolēnu. Katra no izstādes versijām ir paredzēta citai mērķauditorijai. </w:t>
      </w:r>
    </w:p>
    <w:p w:rsidR="00BB4A77" w:rsidRPr="00670FA7" w:rsidRDefault="00BB4A77" w:rsidP="000612AC">
      <w:pPr>
        <w:rPr>
          <w:szCs w:val="24"/>
          <w:lang w:val="lv-LV"/>
        </w:rPr>
      </w:pPr>
      <w:r w:rsidRPr="00670FA7">
        <w:rPr>
          <w:szCs w:val="24"/>
          <w:lang w:val="lv-LV"/>
        </w:rPr>
        <w:t>Lai parādītu, ka akcija bija visu trīs Baltijas tautu kopīgi realizēts pasākums, izstādes veidošanā savu piekrišanu ir devuši arī Igaunijas Nacionālais arhīvs un Lietuvas Centrālais valsts arhīvs, kas ir UNESCO Baltijas ceļa dokumentārā mantojuma glabātāj institūcijas Lietuvā un Igaunijā</w:t>
      </w:r>
      <w:r w:rsidRPr="00670FA7">
        <w:rPr>
          <w:color w:val="FF0000"/>
          <w:szCs w:val="24"/>
          <w:lang w:val="lv-LV"/>
        </w:rPr>
        <w:t xml:space="preserve">. </w:t>
      </w:r>
      <w:r w:rsidRPr="00670FA7">
        <w:rPr>
          <w:szCs w:val="24"/>
          <w:lang w:val="lv-LV"/>
        </w:rPr>
        <w:t xml:space="preserve">Izstādes materiālus gatavo visu trīs Baltijas valstu nacionālie arhīvi no saviem fondiem. Latvijas Nacionālais arhīvs nodrošina praktisko projekta realizāciju Latvijā un sadarbību ar Igaunijas un Lietuvas arhīviem par materiālu sagatavošanu un apmaiņu. Izstāde ir vērtējama kā svarīgs starptautisks kultūras pasākums. Izstādes reprezentatīvā versijā vienkopus pirmo reizi tiks eksponētas foto, video, un citas akciju apliecinošas dokumentārās liecības no Baltijas valstu nacionālajām vēstures atmiņas institūcijām. Izstādi ir plānots eksponēt 2015. gadā Latvijas prezidentūras EP laikā.  Izstādes virtuālā versija tiks nodrošināta pastāvīgi LNA portālā. Digitālajā resursā būs ietverta konteksta informācija par akciju, informācija par akcijas dokumentiem un to glabāšanas vietām, atsevišķu dokumentu digitālās kopijas un to anotācijas, norādītas saites uz citiem digitālajiem resursiem par Baltijas ceļu. Digitālais resurss tiks </w:t>
      </w:r>
      <w:r w:rsidRPr="00670FA7">
        <w:rPr>
          <w:szCs w:val="24"/>
          <w:lang w:val="lv-LV"/>
        </w:rPr>
        <w:lastRenderedPageBreak/>
        <w:t xml:space="preserve">papildināts ar informāciju par jaunieguvumiem un ilgtermiņā funkcionēs kā publiski pieejama plaša dokumentārā mantojuma datu bāze. </w:t>
      </w:r>
    </w:p>
    <w:p w:rsidR="00BB4A77" w:rsidRPr="00937F8E" w:rsidRDefault="00BB4A77" w:rsidP="00937F8E">
      <w:pPr>
        <w:tabs>
          <w:tab w:val="left" w:pos="2970"/>
        </w:tabs>
        <w:rPr>
          <w:szCs w:val="24"/>
          <w:lang w:val="lv-LV"/>
        </w:rPr>
      </w:pPr>
      <w:r w:rsidRPr="00670FA7">
        <w:rPr>
          <w:szCs w:val="24"/>
          <w:lang w:val="lv-LV"/>
        </w:rPr>
        <w:t xml:space="preserve">Izstādes reprezentatīvi zinātnisko un virtuālo versiju nodrošina Latvijas Nacionālais arhīvs. Latvijas Nacionālais vēstures muzejs izstrādā izstādes adaptētu versiju izglītības iestādēm, pielāgojot izstādes materiālus un to apjomu mācību vajadzībām, sagatavo semināru ciklu un metodisko materiālu skolotājiem. Projektu īsteno Latvijas Nacionālais arhīvs un  Latvijas Nacionālais vēstures muzejs. </w:t>
      </w:r>
      <w:r w:rsidR="00937F8E" w:rsidRPr="00937F8E">
        <w:rPr>
          <w:lang w:val="lv-LV"/>
        </w:rPr>
        <w:t>Projekta īstenošanas izmaksas 19 337 EUR (aptuveni 6180 euro Latvijas Nacionālajam vēstures muzejam un aptuveni 13 157 euro Latvijas Nacionālajam arhīvam</w:t>
      </w:r>
      <w:r w:rsidR="006C49A3">
        <w:rPr>
          <w:lang w:val="lv-LV"/>
        </w:rPr>
        <w:t>.</w:t>
      </w:r>
    </w:p>
    <w:p w:rsidR="00BB4A77" w:rsidRPr="00670FA7" w:rsidRDefault="00BB4A77" w:rsidP="000612AC">
      <w:pPr>
        <w:ind w:firstLine="0"/>
        <w:rPr>
          <w:szCs w:val="24"/>
          <w:lang w:val="lv-LV"/>
        </w:rPr>
      </w:pPr>
      <w:r w:rsidRPr="00670FA7">
        <w:rPr>
          <w:b/>
          <w:szCs w:val="24"/>
          <w:lang w:val="lv-LV"/>
        </w:rPr>
        <w:t>Koncerts pie Brīvības pieminekļa "Baltijas ceļam 25 "</w:t>
      </w:r>
    </w:p>
    <w:p w:rsidR="00BB4A77" w:rsidRPr="00670FA7" w:rsidRDefault="00BB4A77" w:rsidP="00604E61">
      <w:pPr>
        <w:rPr>
          <w:szCs w:val="24"/>
          <w:lang w:val="lv-LV"/>
        </w:rPr>
      </w:pPr>
      <w:r w:rsidRPr="00670FA7">
        <w:rPr>
          <w:szCs w:val="24"/>
          <w:lang w:val="lv-LV"/>
        </w:rPr>
        <w:t>Baltijas Ceļa 25. gadu atceres lielkoncerta ideja balstīta uz Baltijas valstu vienotības apliecinājumu. Koncerta kodolu veidos Liepājas simfoniskais orķestris Māra Sirmā (Latvija), Tenu Kaljustes (Igaunija) un Modesta Pitrena (Lietuva) vadībā. Koncerta scenogrāfiju, gaismu režiju un videoprojekcijas veidos Roberts Rubīns, Mārtiņš Feldmanis un Didzis Jaunzems. Koncertā plānota triju Baltijas valstu mūziķu dalība, kā arī populārās mūzikas mākslinieku dalība, atskaņojot Baltijas Ceļa notikumu laikā sabiedrību vienojošas melodijas.  Projektu īsteno VSIA "Latvijas koncerti". Projekta īstenošanas izmaksas kopā ir 85 000 EUR, t.sk., finansējums no valsts budžeta līdzekļiem 50 000 EUR un finansējums no Rīgas domes līdzekļiem 35 000 EUR</w:t>
      </w:r>
    </w:p>
    <w:p w:rsidR="00BB4A77" w:rsidRPr="00670FA7" w:rsidRDefault="00BB4A77" w:rsidP="000612AC">
      <w:pPr>
        <w:ind w:firstLine="0"/>
        <w:rPr>
          <w:b/>
          <w:szCs w:val="24"/>
          <w:lang w:val="lv-LV"/>
        </w:rPr>
      </w:pPr>
      <w:r w:rsidRPr="00670FA7">
        <w:rPr>
          <w:b/>
          <w:szCs w:val="24"/>
          <w:lang w:val="lv-LV"/>
        </w:rPr>
        <w:t>Lekciju cikls Rīgā un reģionu augstskolās</w:t>
      </w:r>
    </w:p>
    <w:p w:rsidR="00BB4A77" w:rsidRPr="00670FA7" w:rsidRDefault="00BB4A77" w:rsidP="00604E61">
      <w:pPr>
        <w:rPr>
          <w:szCs w:val="24"/>
          <w:lang w:val="lv-LV"/>
        </w:rPr>
      </w:pPr>
      <w:r w:rsidRPr="00670FA7">
        <w:rPr>
          <w:bCs/>
          <w:szCs w:val="24"/>
          <w:lang w:val="lv-LV"/>
        </w:rPr>
        <w:t xml:space="preserve">Lai piesaistītu studējošās jaunatnes un akadēmiskā personāla uzmanību, šim Latvijas politiskajā vēsture tik nozīmīgajam notikumam, tiks organizēts  lekciju cikls Rīgā un Latvijas reģionu augstskolās. Projekta īstenotājs ir  biedrība </w:t>
      </w:r>
      <w:r w:rsidRPr="00670FA7">
        <w:rPr>
          <w:szCs w:val="24"/>
          <w:lang w:val="lv-LV"/>
        </w:rPr>
        <w:t xml:space="preserve">Tautas frontes muzeja sabiedriskā padome sadarbībā ar </w:t>
      </w:r>
      <w:r w:rsidRPr="00670FA7">
        <w:rPr>
          <w:bCs/>
          <w:szCs w:val="24"/>
          <w:lang w:val="lv-LV"/>
        </w:rPr>
        <w:t xml:space="preserve">Latvijas Universitātes Sociālo zinātņu fakultātēs Politikas zinātnes nodaļu un Baltijas Starptautisko  akadēmiju. Lekciju cikla tēmas: Akcija „Baltijas ceļš” postkomunistisko valstu  sabiedriski politiskās vēstures kontekstā. Baltijas tautu nevardarbīgās pretošanās pieredze pārejā no totalitārisma uz demokrātiju. UNESCO programma 1. „Pasaules atmiņa” un tās nozīme. Lai ar šīm lekcijām varētu iepazīties pēc iespējas plašāks interesentu un loks, kā arī  interesenti ārpus Latvijas, paredzēts izveidot videolekcijas par lekciju tēmām angļu valodā. Videolekcijas paredzētas demonstrēšanai gan Igaunijas un Lietuvas augstskolās, gan arī apmaiņas programmu studentiem Latvijā. </w:t>
      </w:r>
      <w:r w:rsidRPr="00670FA7">
        <w:rPr>
          <w:szCs w:val="24"/>
          <w:lang w:val="lv-LV"/>
        </w:rPr>
        <w:t>Projektu īsteno Latvijas Tautas frontes muzejs. Projekta izmaksas 7698 EUR.</w:t>
      </w:r>
    </w:p>
    <w:p w:rsidR="00BB4A77" w:rsidRPr="00670FA7" w:rsidRDefault="00BB4A77" w:rsidP="000612AC">
      <w:pPr>
        <w:ind w:firstLine="0"/>
        <w:rPr>
          <w:b/>
          <w:szCs w:val="24"/>
          <w:lang w:val="lv-LV"/>
        </w:rPr>
      </w:pPr>
      <w:r w:rsidRPr="00670FA7">
        <w:rPr>
          <w:b/>
          <w:szCs w:val="24"/>
          <w:lang w:val="lv-LV"/>
        </w:rPr>
        <w:t>Atmiņu, vēsturisko liecību izdevums "Tauta tautu rokās tur"</w:t>
      </w:r>
    </w:p>
    <w:p w:rsidR="00BB4A77" w:rsidRPr="00670FA7" w:rsidRDefault="00BB4A77" w:rsidP="000612AC">
      <w:pPr>
        <w:rPr>
          <w:szCs w:val="24"/>
          <w:lang w:val="lv-LV"/>
        </w:rPr>
      </w:pPr>
      <w:r w:rsidRPr="00670FA7">
        <w:rPr>
          <w:bCs/>
          <w:szCs w:val="24"/>
          <w:lang w:val="lv-LV"/>
        </w:rPr>
        <w:t xml:space="preserve">Projektu - atmiņu, vēsturisko liecību izdevumu „Tauta tautu rokās tur” īstenos biedrība </w:t>
      </w:r>
      <w:r w:rsidRPr="00670FA7">
        <w:rPr>
          <w:szCs w:val="24"/>
          <w:lang w:val="lv-LV"/>
        </w:rPr>
        <w:t xml:space="preserve">Tautas frontes muzeja sabiedriskā padome sadarbībā ar Igaunijas Rahvarinne muzeju un Baltijas ceļa iniciatīvas grupas dalībniekiem. </w:t>
      </w:r>
    </w:p>
    <w:p w:rsidR="00BB4A77" w:rsidRPr="00670FA7" w:rsidRDefault="00BB4A77" w:rsidP="000612AC">
      <w:pPr>
        <w:rPr>
          <w:szCs w:val="24"/>
          <w:lang w:val="lv-LV"/>
        </w:rPr>
      </w:pPr>
      <w:r w:rsidRPr="00670FA7">
        <w:rPr>
          <w:szCs w:val="24"/>
          <w:lang w:val="lv-LV"/>
        </w:rPr>
        <w:t>Projekta mērķis ir izdot atmiņu, vēsturisko liecību izdevumu par akcijas Baltijas ceļš organizēšanu, norisi, vēsturisko vērtējumu.  Izdevumā, kā autori piedalīsies akcijas iniciatīvas grupu dalībnieki un Baltijas tautu kustību līderi. Grāmata būs paliekoša vērtība, kas savu nozīmi nezaudēs vēl ilgu laiku. Projektu īsteno Latvijas Tautas frontes muzejs. Projekta izmaksas 13 420 EUR.</w:t>
      </w:r>
    </w:p>
    <w:p w:rsidR="00BB4A77" w:rsidRPr="00670FA7" w:rsidRDefault="00BB4A77" w:rsidP="000612AC">
      <w:pPr>
        <w:ind w:firstLine="0"/>
        <w:rPr>
          <w:szCs w:val="24"/>
          <w:lang w:val="lv-LV"/>
        </w:rPr>
      </w:pPr>
      <w:r w:rsidRPr="00670FA7">
        <w:rPr>
          <w:b/>
          <w:szCs w:val="24"/>
          <w:lang w:val="lv-LV"/>
        </w:rPr>
        <w:t>Piemiņas zīmes izveide.</w:t>
      </w:r>
      <w:r w:rsidRPr="00670FA7">
        <w:rPr>
          <w:szCs w:val="24"/>
          <w:lang w:val="lv-LV"/>
        </w:rPr>
        <w:t xml:space="preserve"> </w:t>
      </w:r>
      <w:r w:rsidRPr="00670FA7">
        <w:rPr>
          <w:bCs/>
          <w:szCs w:val="24"/>
          <w:lang w:val="lv-LV"/>
        </w:rPr>
        <w:t xml:space="preserve"> </w:t>
      </w:r>
    </w:p>
    <w:p w:rsidR="00BB4A77" w:rsidRPr="00670FA7" w:rsidRDefault="00BB4A77" w:rsidP="000612AC">
      <w:pPr>
        <w:rPr>
          <w:bCs/>
          <w:szCs w:val="24"/>
          <w:lang w:val="lv-LV"/>
        </w:rPr>
      </w:pPr>
      <w:r w:rsidRPr="00670FA7">
        <w:rPr>
          <w:bCs/>
          <w:szCs w:val="24"/>
          <w:lang w:val="lv-LV"/>
        </w:rPr>
        <w:t>Kā paliekošs atgādinājums par Baltijas ceļa nozīmi Baltijas tautu vēsturē būs piemiņas zīme. Piemiņas zīme tiks uzstādīta Rīgā, pie bijušā Benjamiņu nama, kur notika pirmā Baltijas tautu kustību vadītāju tikšanās un pie Kongresu nama - kur notika 1. Baltijas Asambleja.</w:t>
      </w:r>
      <w:r w:rsidRPr="00670FA7">
        <w:rPr>
          <w:color w:val="000000"/>
          <w:kern w:val="24"/>
          <w:szCs w:val="24"/>
          <w:lang w:val="lv-LV"/>
        </w:rPr>
        <w:t xml:space="preserve"> </w:t>
      </w:r>
      <w:r w:rsidRPr="00670FA7">
        <w:rPr>
          <w:bCs/>
          <w:szCs w:val="24"/>
          <w:lang w:val="lv-LV"/>
        </w:rPr>
        <w:lastRenderedPageBreak/>
        <w:t xml:space="preserve">Projekta īstenotājs – biedrība </w:t>
      </w:r>
      <w:r w:rsidRPr="00670FA7">
        <w:rPr>
          <w:szCs w:val="24"/>
          <w:lang w:val="lv-LV"/>
        </w:rPr>
        <w:t>Tautas frontes muzeja sabiedriskā padome. Piemiņas zīmes izveides un uzstādīšanas izmaksas ir 5 483 EUR.</w:t>
      </w:r>
    </w:p>
    <w:p w:rsidR="00BB4A77" w:rsidRPr="00670FA7" w:rsidRDefault="00BB4A77" w:rsidP="000612AC">
      <w:pPr>
        <w:ind w:firstLine="0"/>
        <w:rPr>
          <w:b/>
          <w:szCs w:val="24"/>
          <w:lang w:val="lv-LV"/>
        </w:rPr>
      </w:pPr>
      <w:r w:rsidRPr="00670FA7">
        <w:rPr>
          <w:b/>
          <w:szCs w:val="24"/>
          <w:lang w:val="lv-LV"/>
        </w:rPr>
        <w:t>Baltijas ceļa stāsti virtuālā vidē - veltījums 25.gadadienai</w:t>
      </w:r>
    </w:p>
    <w:p w:rsidR="00BB4A77" w:rsidRPr="00670FA7" w:rsidRDefault="00BB4A77" w:rsidP="000612AC">
      <w:pPr>
        <w:pStyle w:val="PlainText"/>
        <w:jc w:val="both"/>
        <w:rPr>
          <w:rFonts w:ascii="Times New Roman" w:hAnsi="Times New Roman"/>
          <w:sz w:val="24"/>
          <w:szCs w:val="24"/>
        </w:rPr>
      </w:pPr>
      <w:r w:rsidRPr="00670FA7">
        <w:rPr>
          <w:rFonts w:ascii="Times New Roman" w:hAnsi="Times New Roman"/>
          <w:sz w:val="24"/>
          <w:szCs w:val="24"/>
        </w:rPr>
        <w:t>Atzīmējot Baltijas ceļa 25. gadadienu, UNESCO Latvijas Nacionālā komisija sadarbībā ar partneriem Latvijā, Lietuvā un Igaunijā, īsteno projektu „Baltijas ceļa stāsti” ar mērķis veicināt sabiedrības izpratni par Baltijas ceļa notikumiem caur dzīvo vēsturi – Baltijas valstu iedzīvotāju stāstiem.</w:t>
      </w:r>
    </w:p>
    <w:p w:rsidR="00BB4A77" w:rsidRPr="00670FA7" w:rsidRDefault="00BB4A77" w:rsidP="000612AC">
      <w:pPr>
        <w:pStyle w:val="PlainText"/>
        <w:jc w:val="both"/>
        <w:rPr>
          <w:rFonts w:ascii="Times New Roman" w:hAnsi="Times New Roman"/>
          <w:sz w:val="24"/>
          <w:szCs w:val="24"/>
        </w:rPr>
      </w:pPr>
      <w:r w:rsidRPr="00670FA7">
        <w:rPr>
          <w:rFonts w:ascii="Times New Roman" w:hAnsi="Times New Roman"/>
          <w:sz w:val="24"/>
          <w:szCs w:val="24"/>
        </w:rPr>
        <w:t xml:space="preserve">Apkopotie stāsti būs pieejami interneta platformā </w:t>
      </w:r>
      <w:hyperlink r:id="rId11" w:history="1">
        <w:r w:rsidRPr="00670FA7">
          <w:rPr>
            <w:rStyle w:val="Hyperlink"/>
            <w:rFonts w:ascii="Times New Roman" w:hAnsi="Times New Roman"/>
            <w:sz w:val="24"/>
            <w:szCs w:val="24"/>
          </w:rPr>
          <w:t>http://www.thebalticway.eu</w:t>
        </w:r>
      </w:hyperlink>
      <w:r w:rsidRPr="00670FA7">
        <w:rPr>
          <w:rFonts w:ascii="Times New Roman" w:hAnsi="Times New Roman"/>
          <w:sz w:val="24"/>
          <w:szCs w:val="24"/>
        </w:rPr>
        <w:t xml:space="preserve">  </w:t>
      </w:r>
      <w:hyperlink r:id="rId12" w:history="1">
        <w:r w:rsidRPr="00670FA7">
          <w:rPr>
            <w:rStyle w:val="Hyperlink"/>
            <w:rFonts w:ascii="Times New Roman" w:hAnsi="Times New Roman"/>
            <w:sz w:val="24"/>
            <w:szCs w:val="24"/>
          </w:rPr>
          <w:t>www.thebalticway.eu</w:t>
        </w:r>
      </w:hyperlink>
      <w:r w:rsidRPr="00670FA7">
        <w:rPr>
          <w:rFonts w:ascii="Times New Roman" w:hAnsi="Times New Roman"/>
          <w:sz w:val="24"/>
          <w:szCs w:val="24"/>
        </w:rPr>
        <w:t>, kur visa gada garumā ikviens sociālo tīklu lietotājs caur savu lietotāja profilu varēs pievienoties virtuālajam Baltijas ceļam, iesaistīties daudzveidīgās virtuālās sociālo tīklu aktivitātēs, iegūt aktuālo informāciju par Baltijas ceļa 25. gadadienas aktivitātēm un projektu, kā arī publicēt savu Baltijas ceļa stāstu.</w:t>
      </w:r>
    </w:p>
    <w:p w:rsidR="00BB4A77" w:rsidRPr="00670FA7" w:rsidRDefault="00BB4A77" w:rsidP="000612AC">
      <w:pPr>
        <w:pStyle w:val="PlainText"/>
        <w:jc w:val="both"/>
        <w:rPr>
          <w:rFonts w:ascii="Times New Roman" w:hAnsi="Times New Roman"/>
          <w:sz w:val="24"/>
          <w:szCs w:val="24"/>
        </w:rPr>
      </w:pPr>
      <w:r w:rsidRPr="00670FA7">
        <w:rPr>
          <w:rFonts w:ascii="Times New Roman" w:hAnsi="Times New Roman"/>
          <w:sz w:val="24"/>
          <w:szCs w:val="24"/>
        </w:rPr>
        <w:t>Visi projekta laikā pēc speciāli izstrādātas formas dokumentētie stāsti tiks apkopoti Baltijas ceļa 25. gadadienai veltītā kolekcijā, kas kā zīmīga mantojuma daļa glabāšanai tiks nodota Latvijas Nacionālajā vēstures muzejā.</w:t>
      </w:r>
    </w:p>
    <w:p w:rsidR="00BB4A77" w:rsidRPr="00670FA7" w:rsidRDefault="00BB4A77" w:rsidP="000612AC">
      <w:pPr>
        <w:pStyle w:val="PlainText"/>
        <w:jc w:val="both"/>
        <w:rPr>
          <w:rFonts w:ascii="Times New Roman" w:hAnsi="Times New Roman"/>
          <w:sz w:val="24"/>
          <w:szCs w:val="24"/>
        </w:rPr>
      </w:pPr>
      <w:r w:rsidRPr="00670FA7">
        <w:rPr>
          <w:rFonts w:ascii="Times New Roman" w:hAnsi="Times New Roman"/>
          <w:sz w:val="24"/>
          <w:szCs w:val="24"/>
        </w:rPr>
        <w:t xml:space="preserve">25 spilgtākie stāsti Latvijā, Lietuvā un Igaunijā tiks apkopoti Baltijas ceļa 25. gadadienai veltītā publikācijā. Lai veicinātu kvalitatīvu materiālu apkopošanu, projektā līdzdarbosies Latvijas un ārvalstu eksperti, lai sniegtu metodiskus padomus liecību apzināšanā un dokumentēšanā. Projekta laikā plānots rīkot projekta „Baltijas ceļa stāsti” atklāšanas konferenci, organizēt starptautiska un nacionāla mēroga pieredzes apmaiņas seminārus un tikšanās par stāstu apkopošanu, iesaistīt plašu sabiedrības daļu Baltijas ceļa izzināšanā virtuālā vietnē  </w:t>
      </w:r>
      <w:hyperlink r:id="rId13" w:history="1">
        <w:r w:rsidRPr="00670FA7">
          <w:rPr>
            <w:rStyle w:val="Hyperlink"/>
            <w:rFonts w:ascii="Times New Roman" w:hAnsi="Times New Roman"/>
            <w:sz w:val="24"/>
            <w:szCs w:val="24"/>
          </w:rPr>
          <w:t>http://www.thebalticway.eu</w:t>
        </w:r>
      </w:hyperlink>
      <w:r w:rsidRPr="00670FA7">
        <w:rPr>
          <w:rFonts w:ascii="Times New Roman" w:hAnsi="Times New Roman"/>
          <w:sz w:val="24"/>
          <w:szCs w:val="24"/>
        </w:rPr>
        <w:t xml:space="preserve"> </w:t>
      </w:r>
      <w:hyperlink r:id="rId14" w:history="1">
        <w:r w:rsidRPr="00670FA7">
          <w:rPr>
            <w:rStyle w:val="Hyperlink"/>
            <w:rFonts w:ascii="Times New Roman" w:hAnsi="Times New Roman"/>
            <w:sz w:val="24"/>
            <w:szCs w:val="24"/>
          </w:rPr>
          <w:t>www.thebalticway.eu</w:t>
        </w:r>
      </w:hyperlink>
      <w:r w:rsidRPr="00670FA7">
        <w:rPr>
          <w:rFonts w:ascii="Times New Roman" w:hAnsi="Times New Roman"/>
          <w:sz w:val="24"/>
          <w:szCs w:val="24"/>
        </w:rPr>
        <w:t xml:space="preserve">, plānots rīkot Baltijas valstu skolu pašpārvalžu līderu forumu „Ejam tālāk pa Baltijas ceļu”, lai pārrunātu kopīgo vēsturi un izvērtētu īstenotā projekta aktivitātes sociālajos tīklos. </w:t>
      </w:r>
      <w:r w:rsidRPr="00670FA7">
        <w:rPr>
          <w:rFonts w:ascii="Times New Roman" w:hAnsi="Times New Roman"/>
          <w:bCs/>
          <w:sz w:val="24"/>
          <w:szCs w:val="24"/>
        </w:rPr>
        <w:t>Projekta īstenotājs –</w:t>
      </w:r>
      <w:r w:rsidRPr="00670FA7">
        <w:rPr>
          <w:rFonts w:ascii="Times New Roman" w:hAnsi="Times New Roman"/>
          <w:sz w:val="24"/>
          <w:szCs w:val="24"/>
        </w:rPr>
        <w:t xml:space="preserve"> UNESCO. Projekta īstenošanas izmaksas -27 966 EUR.</w:t>
      </w:r>
    </w:p>
    <w:p w:rsidR="00BB4A77" w:rsidRPr="00670FA7" w:rsidRDefault="00BB4A77" w:rsidP="000612AC">
      <w:pPr>
        <w:ind w:firstLine="0"/>
        <w:rPr>
          <w:b/>
          <w:szCs w:val="24"/>
          <w:lang w:val="lv-LV"/>
        </w:rPr>
      </w:pPr>
      <w:r w:rsidRPr="00670FA7">
        <w:rPr>
          <w:rFonts w:eastAsia="SimSun"/>
          <w:b/>
          <w:szCs w:val="24"/>
          <w:lang w:val="lv-LV" w:eastAsia="zh-CN"/>
        </w:rPr>
        <w:t>Latvijas, Lietuvas un Igaunijas kopražojuma dokumentālā filma "Baltijas ceļa 25.gadadiena";</w:t>
      </w:r>
    </w:p>
    <w:p w:rsidR="00BB4A77" w:rsidRPr="00670FA7" w:rsidRDefault="00BB4A77" w:rsidP="005C577A">
      <w:pPr>
        <w:ind w:firstLine="0"/>
        <w:rPr>
          <w:szCs w:val="24"/>
          <w:lang w:val="lv-LV"/>
        </w:rPr>
      </w:pPr>
      <w:r w:rsidRPr="00670FA7">
        <w:rPr>
          <w:szCs w:val="24"/>
          <w:lang w:val="lv-LV"/>
        </w:rPr>
        <w:t>Augsti kvalitatīva trīs valstu kopražojuma televīzijas dokumentālā filma (56 minūtes), kurā caur Baltijas ceļā stāvējušo personisko vēsturi tiek izstāstīts stāsts par Baltiju toreiz un tagad. Filmas varoņi – Baltijas ceļā stāvējušie Latvijas, Lietuvas un Igaunijas iedzīvotāji, trīs no katras valsts – dalās atmiņās par Baltijas ceļu un stāstos par lielajām pārmaiņām, kas piedzīvotas pēdējos 25 gados. Filmā tiks bagātīgi izmantoti triju sabiedrisko televīziju arhīva materiāli un tā tiks veidota tādā saturiskajā un vizuālajā kvalitātē, lai to varētu piedāvāt starptautiskajos TV formātu tirgos. Projekta īstenošanas izmaksas ir 38 159 EUR.</w:t>
      </w:r>
    </w:p>
    <w:p w:rsidR="00BB4A77" w:rsidRPr="00670FA7" w:rsidRDefault="00BB4A77" w:rsidP="000612AC">
      <w:pPr>
        <w:ind w:firstLine="0"/>
        <w:rPr>
          <w:b/>
          <w:szCs w:val="24"/>
          <w:lang w:val="lv-LV"/>
        </w:rPr>
      </w:pPr>
      <w:r w:rsidRPr="00670FA7">
        <w:rPr>
          <w:rFonts w:eastAsia="SimSun"/>
          <w:b/>
          <w:szCs w:val="24"/>
          <w:lang w:val="lv-LV" w:eastAsia="zh-CN"/>
        </w:rPr>
        <w:t>„Baltijas ceļam - 25” koncerta translācijas nodrošinājums LTV;</w:t>
      </w:r>
    </w:p>
    <w:p w:rsidR="00BB4A77" w:rsidRPr="00670FA7" w:rsidRDefault="00BB4A77" w:rsidP="005C577A">
      <w:pPr>
        <w:ind w:firstLine="0"/>
        <w:rPr>
          <w:szCs w:val="24"/>
          <w:lang w:val="lv-LV"/>
        </w:rPr>
      </w:pPr>
      <w:r w:rsidRPr="00670FA7">
        <w:rPr>
          <w:szCs w:val="24"/>
          <w:lang w:val="lv-LV"/>
        </w:rPr>
        <w:t>Translācija no augstvērtīga klasiskās mūzikas koncerta pie Brīvības pieminekļa Rīgā par godu Baltijas ceļa gadadienai, kurā piedalās Latvijā populāri izpildītāji un viesmākslinieki no kaimiņvalstīm. Projekta īstenošanas izmaksas ir 7 011 EUR.</w:t>
      </w:r>
    </w:p>
    <w:p w:rsidR="00BB4A77" w:rsidRPr="00670FA7" w:rsidRDefault="00BB4A77" w:rsidP="000612AC">
      <w:pPr>
        <w:ind w:firstLine="0"/>
        <w:rPr>
          <w:b/>
          <w:szCs w:val="24"/>
          <w:lang w:val="lv-LV"/>
        </w:rPr>
      </w:pPr>
      <w:r w:rsidRPr="00670FA7">
        <w:rPr>
          <w:rFonts w:eastAsia="SimSun"/>
          <w:b/>
          <w:szCs w:val="24"/>
          <w:lang w:val="lv-LV" w:eastAsia="zh-CN"/>
        </w:rPr>
        <w:t>Ziņu speciālizlaidumu tiešraides par Baltijas ceļa 25.gadadienas pasākumiem LTV;</w:t>
      </w:r>
    </w:p>
    <w:p w:rsidR="00BB4A77" w:rsidRPr="00670FA7" w:rsidRDefault="00BB4A77" w:rsidP="005C577A">
      <w:pPr>
        <w:ind w:firstLine="0"/>
        <w:rPr>
          <w:szCs w:val="24"/>
          <w:lang w:val="lv-LV"/>
        </w:rPr>
      </w:pPr>
      <w:r w:rsidRPr="00670FA7">
        <w:rPr>
          <w:szCs w:val="24"/>
          <w:lang w:val="lv-LV"/>
        </w:rPr>
        <w:t>23.  augustā - LTV Ziņu raidījumi ar Baltijas ceļa gadadienu kā saturisko prioritāti un tiešraidēm no Igaunijas un Lietuvas, kurās tiek atspoguļoti gadadienas pasākumi kaimiņvalstīs un intervētas lietuviešu un igauņu personības un amatpersonas. Kopā sešas tiešraides. Projekta īstenošanas izmaksas ir 6 515 EUR.</w:t>
      </w:r>
    </w:p>
    <w:p w:rsidR="00BB4A77" w:rsidRPr="00670FA7" w:rsidRDefault="00BB4A77" w:rsidP="000612AC">
      <w:pPr>
        <w:ind w:firstLine="0"/>
        <w:rPr>
          <w:b/>
          <w:szCs w:val="24"/>
          <w:lang w:val="lv-LV"/>
        </w:rPr>
      </w:pPr>
      <w:r w:rsidRPr="00670FA7">
        <w:rPr>
          <w:rFonts w:eastAsia="SimSun"/>
          <w:b/>
          <w:szCs w:val="24"/>
          <w:lang w:val="lv-LV" w:eastAsia="zh-CN"/>
        </w:rPr>
        <w:t>LR1 3 raidījumi, LR2 Dziesmu konkurss ar balvu fondu, LR3 "Baltijas diena klasikā", LR4 raidījums - sarunas ar BC plānotājiem, LR5 (Baltijas ceļa radio);</w:t>
      </w:r>
    </w:p>
    <w:p w:rsidR="00BB4A77" w:rsidRPr="00670FA7" w:rsidRDefault="00BB4A77" w:rsidP="005C577A">
      <w:pPr>
        <w:ind w:firstLine="0"/>
        <w:rPr>
          <w:szCs w:val="24"/>
          <w:lang w:val="lv-LV"/>
        </w:rPr>
      </w:pPr>
      <w:r w:rsidRPr="00670FA7">
        <w:rPr>
          <w:szCs w:val="24"/>
          <w:lang w:val="cs-CZ"/>
        </w:rPr>
        <w:t>Projekta</w:t>
      </w:r>
      <w:r w:rsidRPr="00670FA7">
        <w:rPr>
          <w:szCs w:val="24"/>
          <w:lang w:val="lv-LV"/>
        </w:rPr>
        <w:t xml:space="preserve"> īstenošanas izmaksas ir 32 546 EUR.</w:t>
      </w:r>
    </w:p>
    <w:p w:rsidR="00BB4A77" w:rsidRPr="00670FA7" w:rsidRDefault="00BB4A77" w:rsidP="000612AC">
      <w:pPr>
        <w:spacing w:after="0"/>
        <w:ind w:firstLine="0"/>
        <w:rPr>
          <w:b/>
          <w:szCs w:val="24"/>
          <w:lang w:val="lv-LV"/>
        </w:rPr>
      </w:pPr>
      <w:r w:rsidRPr="00670FA7">
        <w:rPr>
          <w:rFonts w:eastAsia="SimSun"/>
          <w:b/>
          <w:szCs w:val="24"/>
          <w:lang w:val="cs-CZ" w:eastAsia="zh-CN"/>
        </w:rPr>
        <w:lastRenderedPageBreak/>
        <w:t>Baltijas</w:t>
      </w:r>
      <w:r w:rsidRPr="00670FA7">
        <w:rPr>
          <w:rFonts w:eastAsia="SimSun"/>
          <w:b/>
          <w:szCs w:val="24"/>
          <w:lang w:val="lv-LV" w:eastAsia="zh-CN"/>
        </w:rPr>
        <w:t xml:space="preserve"> ceļa 25.gadadienas atceres pasākums pie Latvijas - Igaunijas </w:t>
      </w:r>
      <w:r w:rsidRPr="00670FA7">
        <w:rPr>
          <w:rFonts w:eastAsia="SimSun"/>
          <w:b/>
          <w:szCs w:val="24"/>
          <w:lang w:val="cs-CZ" w:eastAsia="zh-CN"/>
        </w:rPr>
        <w:t>robežas</w:t>
      </w:r>
      <w:r w:rsidRPr="00670FA7">
        <w:rPr>
          <w:rFonts w:eastAsia="SimSun"/>
          <w:b/>
          <w:szCs w:val="24"/>
          <w:lang w:val="lv-LV" w:eastAsia="zh-CN"/>
        </w:rPr>
        <w:t xml:space="preserve"> Ķoņu pagastā un velobrauciens "Karksi Nuija -Rūjiena"</w:t>
      </w:r>
    </w:p>
    <w:p w:rsidR="00BB4A77" w:rsidRPr="00670FA7" w:rsidRDefault="00BB4A77" w:rsidP="005C577A">
      <w:pPr>
        <w:ind w:right="284"/>
        <w:rPr>
          <w:szCs w:val="24"/>
          <w:lang w:val="lv-LV"/>
        </w:rPr>
      </w:pPr>
      <w:r w:rsidRPr="00670FA7">
        <w:rPr>
          <w:szCs w:val="24"/>
          <w:lang w:val="lv-LV"/>
        </w:rPr>
        <w:t xml:space="preserve">Naukšēnu novada Ķoņu pagastā uz Latvijas – Igaunijas robežas Baltijas </w:t>
      </w:r>
      <w:r w:rsidRPr="00670FA7">
        <w:rPr>
          <w:szCs w:val="24"/>
          <w:lang w:val="cs-CZ"/>
        </w:rPr>
        <w:t>ceļa</w:t>
      </w:r>
      <w:r w:rsidRPr="00670FA7">
        <w:rPr>
          <w:szCs w:val="24"/>
          <w:lang w:val="lv-LV"/>
        </w:rPr>
        <w:t xml:space="preserve"> atceres pasākumi notiek katru gadu. 2009.gada 23.augustā Baltijas ceļa </w:t>
      </w:r>
      <w:r w:rsidRPr="00670FA7">
        <w:rPr>
          <w:szCs w:val="24"/>
          <w:lang w:val="cs-CZ"/>
        </w:rPr>
        <w:t>20</w:t>
      </w:r>
      <w:r w:rsidRPr="00670FA7">
        <w:rPr>
          <w:szCs w:val="24"/>
          <w:lang w:val="lv-LV"/>
        </w:rPr>
        <w:t xml:space="preserve">.gadadienas pasākumā, sadarbojoties ar Karksi - Nuijas pašvaldību Igaunijā, </w:t>
      </w:r>
      <w:r w:rsidRPr="00670FA7">
        <w:rPr>
          <w:szCs w:val="24"/>
          <w:lang w:val="cs-CZ"/>
        </w:rPr>
        <w:t>Naukšēnu</w:t>
      </w:r>
      <w:r w:rsidRPr="00670FA7">
        <w:rPr>
          <w:szCs w:val="24"/>
          <w:lang w:val="lv-LV"/>
        </w:rPr>
        <w:t xml:space="preserve"> novada pašvaldības atklāja Baltijas ceļa piemiņas zīmi. Šajā reizē </w:t>
      </w:r>
      <w:r w:rsidRPr="00670FA7">
        <w:rPr>
          <w:szCs w:val="24"/>
          <w:lang w:val="cs-CZ"/>
        </w:rPr>
        <w:t>pasākumā</w:t>
      </w:r>
      <w:r w:rsidRPr="00670FA7">
        <w:rPr>
          <w:szCs w:val="24"/>
          <w:lang w:val="lv-LV"/>
        </w:rPr>
        <w:t xml:space="preserve"> piedalījās vairāk nekā 5000 interesenti no Latvijas un Igaunijas, tai </w:t>
      </w:r>
      <w:r w:rsidRPr="00670FA7">
        <w:rPr>
          <w:szCs w:val="24"/>
          <w:lang w:val="cs-CZ"/>
        </w:rPr>
        <w:t>skaitā</w:t>
      </w:r>
      <w:r w:rsidRPr="00670FA7">
        <w:rPr>
          <w:szCs w:val="24"/>
          <w:lang w:val="lv-LV"/>
        </w:rPr>
        <w:t xml:space="preserve"> abu valstu amatpersonas. Naukšēnu novadā Baltijas ceļa atceres </w:t>
      </w:r>
      <w:r w:rsidRPr="00670FA7">
        <w:rPr>
          <w:szCs w:val="24"/>
          <w:lang w:val="cs-CZ"/>
        </w:rPr>
        <w:t>pasākumi</w:t>
      </w:r>
      <w:r w:rsidRPr="00670FA7">
        <w:rPr>
          <w:szCs w:val="24"/>
          <w:lang w:val="lv-LV"/>
        </w:rPr>
        <w:t xml:space="preserve"> ir izveidojušies par stabilu ikgadēju tradīciju</w:t>
      </w:r>
      <w:r w:rsidRPr="00670FA7">
        <w:rPr>
          <w:b/>
          <w:szCs w:val="24"/>
          <w:lang w:val="lv-LV"/>
        </w:rPr>
        <w:t>,</w:t>
      </w:r>
      <w:r w:rsidRPr="00670FA7">
        <w:rPr>
          <w:szCs w:val="24"/>
          <w:lang w:val="lv-LV"/>
        </w:rPr>
        <w:t xml:space="preserve"> tādēļ izņēmums nebūs </w:t>
      </w:r>
      <w:r w:rsidRPr="00670FA7">
        <w:rPr>
          <w:szCs w:val="24"/>
          <w:lang w:val="cs-CZ"/>
        </w:rPr>
        <w:t>arī</w:t>
      </w:r>
      <w:r w:rsidRPr="00670FA7">
        <w:rPr>
          <w:szCs w:val="24"/>
          <w:lang w:val="lv-LV"/>
        </w:rPr>
        <w:t xml:space="preserve"> 25.gadadienas pasākums.             </w:t>
      </w:r>
    </w:p>
    <w:p w:rsidR="00BB4A77" w:rsidRPr="00670FA7" w:rsidRDefault="00BB4A77" w:rsidP="006641FF">
      <w:pPr>
        <w:ind w:right="284"/>
        <w:rPr>
          <w:szCs w:val="24"/>
          <w:lang w:val="lv-LV"/>
        </w:rPr>
      </w:pPr>
      <w:r w:rsidRPr="00670FA7">
        <w:rPr>
          <w:szCs w:val="24"/>
          <w:lang w:val="lv-LV"/>
        </w:rPr>
        <w:t xml:space="preserve">     Par godu Baltijas ceļa 25.gadadienai, Naukšēnu novada pašvaldība </w:t>
      </w:r>
      <w:r w:rsidRPr="00670FA7">
        <w:rPr>
          <w:szCs w:val="24"/>
          <w:lang w:val="cs-CZ"/>
        </w:rPr>
        <w:t>kopā</w:t>
      </w:r>
      <w:r w:rsidRPr="00670FA7">
        <w:rPr>
          <w:szCs w:val="24"/>
          <w:lang w:val="lv-LV"/>
        </w:rPr>
        <w:t xml:space="preserve"> ar Karksi – Nuijas pašvaldību Igaunijā un Rūjienas novada pašvaldību organizēs divu dienu pasākumus gan ar kultūras, gan sporta programmu. </w:t>
      </w:r>
      <w:r w:rsidRPr="00670FA7">
        <w:rPr>
          <w:szCs w:val="24"/>
          <w:lang w:val="cs-CZ"/>
        </w:rPr>
        <w:t>23</w:t>
      </w:r>
      <w:r w:rsidRPr="00670FA7">
        <w:rPr>
          <w:szCs w:val="24"/>
          <w:lang w:val="lv-LV"/>
        </w:rPr>
        <w:t xml:space="preserve">.augustā plānoti koncerti ar Latvijas un Igaunijas mākslinieku piedalīšanos, </w:t>
      </w:r>
      <w:r w:rsidRPr="00670FA7">
        <w:rPr>
          <w:szCs w:val="24"/>
          <w:lang w:val="cs-CZ"/>
        </w:rPr>
        <w:t>kas</w:t>
      </w:r>
      <w:r w:rsidRPr="00670FA7">
        <w:rPr>
          <w:szCs w:val="24"/>
          <w:lang w:val="lv-LV"/>
        </w:rPr>
        <w:t xml:space="preserve"> solidarizē latviešu un igauņu tautu. Pasākumā piedalīsies arī amatpersonas, </w:t>
      </w:r>
      <w:r w:rsidRPr="00670FA7">
        <w:rPr>
          <w:szCs w:val="24"/>
          <w:lang w:val="cs-CZ"/>
        </w:rPr>
        <w:t>tai</w:t>
      </w:r>
      <w:r w:rsidRPr="00670FA7">
        <w:rPr>
          <w:szCs w:val="24"/>
          <w:lang w:val="lv-LV"/>
        </w:rPr>
        <w:t xml:space="preserve"> skaitā valsts amatpersonas. Apkopojot vēstures materiālus, plānots </w:t>
      </w:r>
      <w:r w:rsidRPr="00670FA7">
        <w:rPr>
          <w:szCs w:val="24"/>
          <w:lang w:val="cs-CZ"/>
        </w:rPr>
        <w:t>sagatavot</w:t>
      </w:r>
      <w:r w:rsidRPr="00670FA7">
        <w:rPr>
          <w:szCs w:val="24"/>
          <w:lang w:val="lv-LV"/>
        </w:rPr>
        <w:t xml:space="preserve"> brošūru par notikumiem Ķoņu pagastā saistībā ar Baltijas ceļu no </w:t>
      </w:r>
      <w:r w:rsidRPr="00670FA7">
        <w:rPr>
          <w:szCs w:val="24"/>
          <w:lang w:val="cs-CZ"/>
        </w:rPr>
        <w:t>1989</w:t>
      </w:r>
      <w:r w:rsidRPr="00670FA7">
        <w:rPr>
          <w:szCs w:val="24"/>
          <w:lang w:val="lv-LV"/>
        </w:rPr>
        <w:t xml:space="preserve">.gada līdz pat šodienai. Savukārt 24.augustā notiks velobrauciens 35 </w:t>
      </w:r>
      <w:r w:rsidRPr="00670FA7">
        <w:rPr>
          <w:szCs w:val="24"/>
          <w:lang w:val="cs-CZ"/>
        </w:rPr>
        <w:t>kilometru</w:t>
      </w:r>
      <w:r w:rsidRPr="00670FA7">
        <w:rPr>
          <w:szCs w:val="24"/>
          <w:lang w:val="lv-LV"/>
        </w:rPr>
        <w:t xml:space="preserve"> maršrutā no Karksi – Nuijas pilsētas Igaunijā līdz Rūjienai. Pa ceļam </w:t>
      </w:r>
      <w:r w:rsidRPr="00670FA7">
        <w:rPr>
          <w:szCs w:val="24"/>
          <w:lang w:val="cs-CZ"/>
        </w:rPr>
        <w:t>paredzētas</w:t>
      </w:r>
      <w:r w:rsidRPr="00670FA7">
        <w:rPr>
          <w:szCs w:val="24"/>
          <w:lang w:val="lv-LV"/>
        </w:rPr>
        <w:t xml:space="preserve"> dažādas radošas aktivitātes „stacijās”.</w:t>
      </w:r>
      <w:r w:rsidR="006641FF" w:rsidRPr="00670FA7">
        <w:rPr>
          <w:szCs w:val="24"/>
          <w:lang w:val="lv-LV"/>
        </w:rPr>
        <w:t xml:space="preserve"> </w:t>
      </w:r>
      <w:r w:rsidRPr="00670FA7">
        <w:rPr>
          <w:szCs w:val="24"/>
          <w:lang w:val="cs-CZ"/>
        </w:rPr>
        <w:t>Projekta</w:t>
      </w:r>
      <w:r w:rsidRPr="00670FA7">
        <w:rPr>
          <w:szCs w:val="24"/>
          <w:lang w:val="lv-LV"/>
        </w:rPr>
        <w:t xml:space="preserve"> īstenotājs - </w:t>
      </w:r>
      <w:r w:rsidRPr="00670FA7">
        <w:rPr>
          <w:rFonts w:eastAsia="SimSun"/>
          <w:szCs w:val="24"/>
          <w:lang w:val="lv-LV" w:eastAsia="zh-CN"/>
        </w:rPr>
        <w:t xml:space="preserve">Naukšēnu novada pašvaldība. Projekta izmaksas – 5085 </w:t>
      </w:r>
      <w:r w:rsidRPr="00670FA7">
        <w:rPr>
          <w:rFonts w:eastAsia="SimSun"/>
          <w:szCs w:val="24"/>
          <w:lang w:val="cs-CZ" w:eastAsia="zh-CN"/>
        </w:rPr>
        <w:t>EUR</w:t>
      </w:r>
      <w:r w:rsidRPr="00670FA7">
        <w:rPr>
          <w:rFonts w:eastAsia="SimSun"/>
          <w:szCs w:val="24"/>
          <w:lang w:val="lv-LV" w:eastAsia="zh-CN"/>
        </w:rPr>
        <w:t>.</w:t>
      </w:r>
    </w:p>
    <w:p w:rsidR="006641FF" w:rsidRPr="00670FA7" w:rsidRDefault="00BB4A77" w:rsidP="006641FF">
      <w:pPr>
        <w:overflowPunct/>
        <w:autoSpaceDE/>
        <w:autoSpaceDN/>
        <w:adjustRightInd/>
        <w:spacing w:after="0"/>
        <w:textAlignment w:val="auto"/>
        <w:rPr>
          <w:szCs w:val="24"/>
          <w:lang w:val="lv-LV"/>
        </w:rPr>
      </w:pPr>
      <w:r w:rsidRPr="00670FA7">
        <w:rPr>
          <w:szCs w:val="24"/>
          <w:lang w:val="cs-CZ"/>
        </w:rPr>
        <w:t>Papildus šiem projektiem darba grupa apstiprināja virkni projektu, kuri iekļaujami kopējā pasākumu plānā, bet kuru realizēšanai nav nepieciešams papildus finansējums. Tie ir:</w:t>
      </w:r>
      <w:r w:rsidR="006641FF" w:rsidRPr="00670FA7">
        <w:rPr>
          <w:szCs w:val="24"/>
          <w:lang w:val="cs-CZ"/>
        </w:rPr>
        <w:t xml:space="preserve"> Rīgas konferences sadaļa par BC, grupas „Pērkons“ koncerts, Baltijas stunda LV, LT, EE skolās, esejas, BC stunda Latvijas skolās, Akcija Atmodas bērni, Eseju konkurss "Ko man nozīmē BC", Valstu vadītāju kopīga vēstule, Baznīcu zvani Baltijā, BC 25 šokolādes tāfelīte, Koku stādīšana, Pamatakmens BC piemiņeklim ielikšana, Latvijas pasta pastmarka un aploksne, kā arī </w:t>
      </w:r>
      <w:r w:rsidR="006641FF" w:rsidRPr="00670FA7">
        <w:rPr>
          <w:szCs w:val="24"/>
          <w:lang w:val="lv-LV"/>
        </w:rPr>
        <w:t>Valsts kancelejas projekts ar sadarbības partneriem Latvijā, Igaunijā un Lietuvā aicinās iesaistīties UNESCO Latvijas Nacionālās komisijas veidotajā projektā „Baltijas ceļa stāsti”. Savu pienesumu projekta realizācijai orientējot uz starptautiskas informēšanas veicināšanu, iesaistot Baltijas valstu augstākās valstu pārvaldes struktūras.  Tāpat arī veicinot Baltijas ceļa digitālu atveidošanu, iesaistot Baltijas valstu iedzīvotājus individuālā līmenī sociālajos tīklos, tādā veidā veicinot sabiedrības izpratni par Baltijas ceļa notikumu nozīmību vēsturē.</w:t>
      </w:r>
    </w:p>
    <w:p w:rsidR="00BB4A77" w:rsidRPr="00670FA7" w:rsidRDefault="00BB4A77" w:rsidP="00D60858">
      <w:pPr>
        <w:overflowPunct/>
        <w:autoSpaceDE/>
        <w:autoSpaceDN/>
        <w:adjustRightInd/>
        <w:spacing w:after="0"/>
        <w:ind w:firstLine="0"/>
        <w:textAlignment w:val="auto"/>
        <w:rPr>
          <w:szCs w:val="24"/>
          <w:lang w:val="cs-CZ"/>
        </w:rPr>
      </w:pPr>
    </w:p>
    <w:p w:rsidR="00BB4A77" w:rsidRPr="00670FA7" w:rsidRDefault="00BB4A77" w:rsidP="006D3D4B">
      <w:pPr>
        <w:spacing w:after="0"/>
        <w:ind w:left="1276" w:hanging="556"/>
        <w:jc w:val="center"/>
        <w:rPr>
          <w:b/>
          <w:szCs w:val="24"/>
          <w:lang w:val="lv-LV"/>
        </w:rPr>
      </w:pPr>
      <w:r w:rsidRPr="00670FA7">
        <w:rPr>
          <w:b/>
          <w:szCs w:val="24"/>
          <w:lang w:val="lv-LV"/>
        </w:rPr>
        <w:t xml:space="preserve">II. Nepieciešamais finansējums pasākumu nodrošināšanai </w:t>
      </w:r>
    </w:p>
    <w:p w:rsidR="00BB4A77" w:rsidRPr="00670FA7" w:rsidRDefault="00BB4A77" w:rsidP="006641FF">
      <w:pPr>
        <w:spacing w:after="0"/>
        <w:ind w:left="1080" w:firstLine="0"/>
        <w:jc w:val="center"/>
        <w:rPr>
          <w:b/>
          <w:szCs w:val="24"/>
          <w:lang w:val="lv-LV"/>
        </w:rPr>
      </w:pPr>
      <w:r w:rsidRPr="00670FA7">
        <w:rPr>
          <w:b/>
          <w:szCs w:val="24"/>
          <w:lang w:val="lv-LV"/>
        </w:rPr>
        <w:t>(t.sk. PVN, saskaņā ar likumu „Par pievienotās vērtības nodokli)</w:t>
      </w:r>
    </w:p>
    <w:p w:rsidR="00BB4A77" w:rsidRPr="00670FA7" w:rsidRDefault="00BB4A77" w:rsidP="0060743E">
      <w:pPr>
        <w:overflowPunct/>
        <w:autoSpaceDE/>
        <w:autoSpaceDN/>
        <w:adjustRightInd/>
        <w:spacing w:after="0"/>
        <w:textAlignment w:val="auto"/>
        <w:rPr>
          <w:szCs w:val="24"/>
          <w:lang w:val="lv-LV"/>
        </w:rPr>
      </w:pPr>
      <w:r w:rsidRPr="00670FA7">
        <w:rPr>
          <w:b/>
          <w:szCs w:val="24"/>
          <w:lang w:val="lv-LV"/>
        </w:rPr>
        <w:t>1. 1)</w:t>
      </w:r>
      <w:r w:rsidRPr="00670FA7">
        <w:rPr>
          <w:b/>
          <w:szCs w:val="24"/>
          <w:lang w:val="lv-LV"/>
        </w:rPr>
        <w:tab/>
        <w:t>Baltijas ceļa 25. gadadienas velobrauciens. Igaunijas robeža – Rīga, Brīvības piemineklis</w:t>
      </w:r>
      <w:r w:rsidR="00830AF0" w:rsidRPr="00830AF0">
        <w:rPr>
          <w:szCs w:val="24"/>
          <w:lang w:val="lv-LV"/>
        </w:rPr>
        <w:t xml:space="preserve"> </w:t>
      </w:r>
      <w:r w:rsidR="00830AF0" w:rsidRPr="00830AF0">
        <w:rPr>
          <w:b/>
          <w:szCs w:val="24"/>
          <w:lang w:val="lv-LV"/>
        </w:rPr>
        <w:t>un no Lietuvas robežas uz Rīgu, Brīvības pieminekli</w:t>
      </w:r>
      <w:r w:rsidRPr="00670FA7">
        <w:rPr>
          <w:b/>
          <w:szCs w:val="24"/>
          <w:lang w:val="lv-LV"/>
        </w:rPr>
        <w:t>. Maršruta garums 260 km.</w:t>
      </w:r>
    </w:p>
    <w:tbl>
      <w:tblPr>
        <w:tblW w:w="5014"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108"/>
        <w:gridCol w:w="630"/>
        <w:gridCol w:w="1782"/>
        <w:gridCol w:w="241"/>
        <w:gridCol w:w="1178"/>
        <w:gridCol w:w="1235"/>
        <w:gridCol w:w="45"/>
        <w:gridCol w:w="136"/>
        <w:gridCol w:w="856"/>
        <w:gridCol w:w="134"/>
        <w:gridCol w:w="1425"/>
        <w:gridCol w:w="87"/>
        <w:gridCol w:w="1327"/>
        <w:gridCol w:w="145"/>
        <w:gridCol w:w="98"/>
      </w:tblGrid>
      <w:tr w:rsidR="00BB4A77" w:rsidRPr="004416D5">
        <w:tc>
          <w:tcPr>
            <w:tcW w:w="391" w:type="pct"/>
            <w:gridSpan w:val="2"/>
            <w:shd w:val="clear" w:color="auto" w:fill="943634"/>
          </w:tcPr>
          <w:p w:rsidR="00BB4A77" w:rsidRPr="004416D5" w:rsidRDefault="00BB4A77" w:rsidP="003A469B">
            <w:pPr>
              <w:spacing w:before="60" w:after="60"/>
              <w:rPr>
                <w:b/>
                <w:color w:val="FFFFFF"/>
                <w:lang w:val="lv-LV"/>
              </w:rPr>
            </w:pPr>
            <w:r w:rsidRPr="004416D5">
              <w:rPr>
                <w:b/>
                <w:color w:val="FFFFFF"/>
                <w:lang w:val="lv-LV"/>
              </w:rPr>
              <w:t>NN</w:t>
            </w:r>
            <w:r>
              <w:rPr>
                <w:b/>
                <w:color w:val="FFFFFF"/>
                <w:lang w:val="lv-LV"/>
              </w:rPr>
              <w:t>r. p.</w:t>
            </w:r>
            <w:r w:rsidRPr="004416D5">
              <w:rPr>
                <w:b/>
                <w:color w:val="FFFFFF"/>
                <w:lang w:val="lv-LV"/>
              </w:rPr>
              <w:t>k.</w:t>
            </w:r>
          </w:p>
        </w:tc>
        <w:tc>
          <w:tcPr>
            <w:tcW w:w="1073" w:type="pct"/>
            <w:gridSpan w:val="2"/>
            <w:shd w:val="clear" w:color="auto" w:fill="943634"/>
          </w:tcPr>
          <w:p w:rsidR="00BB4A77" w:rsidRPr="004416D5" w:rsidRDefault="00BB4A77" w:rsidP="003A469B">
            <w:pPr>
              <w:spacing w:before="60" w:after="60"/>
              <w:rPr>
                <w:b/>
                <w:color w:val="FFFFFF"/>
                <w:lang w:val="lv-LV"/>
              </w:rPr>
            </w:pPr>
            <w:r w:rsidRPr="004416D5">
              <w:rPr>
                <w:b/>
                <w:color w:val="FFFFFF"/>
                <w:lang w:val="lv-LV"/>
              </w:rPr>
              <w:t>Pozīcija</w:t>
            </w:r>
          </w:p>
        </w:tc>
        <w:tc>
          <w:tcPr>
            <w:tcW w:w="1280" w:type="pct"/>
            <w:gridSpan w:val="2"/>
            <w:shd w:val="clear" w:color="auto" w:fill="943634"/>
          </w:tcPr>
          <w:p w:rsidR="00BB4A77" w:rsidRPr="004416D5" w:rsidRDefault="00BB4A77" w:rsidP="005C3E2A">
            <w:pPr>
              <w:spacing w:before="60" w:after="60"/>
              <w:ind w:firstLine="0"/>
              <w:rPr>
                <w:b/>
                <w:color w:val="FFFFFF"/>
                <w:lang w:val="lv-LV"/>
              </w:rPr>
            </w:pPr>
            <w:r>
              <w:rPr>
                <w:b/>
                <w:color w:val="FFFFFF"/>
                <w:lang w:val="lv-LV"/>
              </w:rPr>
              <w:t>Summa (EUR</w:t>
            </w:r>
            <w:r w:rsidRPr="004416D5">
              <w:rPr>
                <w:b/>
                <w:color w:val="FFFFFF"/>
                <w:lang w:val="lv-LV"/>
              </w:rPr>
              <w:t>)</w:t>
            </w:r>
          </w:p>
        </w:tc>
        <w:tc>
          <w:tcPr>
            <w:tcW w:w="2256" w:type="pct"/>
            <w:gridSpan w:val="9"/>
            <w:shd w:val="clear" w:color="auto" w:fill="943634"/>
          </w:tcPr>
          <w:p w:rsidR="00BB4A77" w:rsidRPr="004416D5" w:rsidRDefault="00BB4A77" w:rsidP="003A469B">
            <w:pPr>
              <w:spacing w:before="60" w:after="60"/>
              <w:rPr>
                <w:b/>
                <w:color w:val="FFFFFF"/>
                <w:lang w:val="lv-LV"/>
              </w:rPr>
            </w:pPr>
            <w:r w:rsidRPr="004416D5">
              <w:rPr>
                <w:b/>
                <w:color w:val="FFFFFF"/>
                <w:lang w:val="lv-LV"/>
              </w:rPr>
              <w:t>Piezīmes</w:t>
            </w:r>
          </w:p>
        </w:tc>
      </w:tr>
      <w:tr w:rsidR="00BB4A77" w:rsidRPr="008A2B9A">
        <w:tc>
          <w:tcPr>
            <w:tcW w:w="391" w:type="pct"/>
            <w:gridSpan w:val="2"/>
          </w:tcPr>
          <w:p w:rsidR="00BB4A77" w:rsidRPr="004416D5" w:rsidRDefault="00BB4A77" w:rsidP="00B0213C">
            <w:pPr>
              <w:overflowPunct/>
              <w:autoSpaceDE/>
              <w:autoSpaceDN/>
              <w:adjustRightInd/>
              <w:spacing w:before="60" w:after="60"/>
              <w:ind w:firstLine="0"/>
              <w:jc w:val="left"/>
              <w:textAlignment w:val="auto"/>
              <w:rPr>
                <w:b/>
                <w:lang w:val="lv-LV"/>
              </w:rPr>
            </w:pPr>
            <w:r w:rsidRPr="004416D5">
              <w:rPr>
                <w:b/>
                <w:lang w:val="lv-LV"/>
              </w:rPr>
              <w:t>1.</w:t>
            </w:r>
          </w:p>
        </w:tc>
        <w:tc>
          <w:tcPr>
            <w:tcW w:w="1073" w:type="pct"/>
            <w:gridSpan w:val="2"/>
          </w:tcPr>
          <w:p w:rsidR="00BB4A77" w:rsidRPr="00986E0B" w:rsidRDefault="00BB4A77" w:rsidP="003A469B">
            <w:pPr>
              <w:spacing w:before="60" w:after="60"/>
              <w:ind w:firstLine="0"/>
              <w:rPr>
                <w:lang w:val="lv-LV"/>
              </w:rPr>
            </w:pPr>
            <w:r w:rsidRPr="00986E0B">
              <w:rPr>
                <w:lang w:val="lv-LV"/>
              </w:rPr>
              <w:t>Degviela (Policijai)</w:t>
            </w:r>
          </w:p>
        </w:tc>
        <w:tc>
          <w:tcPr>
            <w:tcW w:w="1280" w:type="pct"/>
            <w:gridSpan w:val="2"/>
          </w:tcPr>
          <w:p w:rsidR="00BB4A77" w:rsidRPr="00986E0B" w:rsidRDefault="00BB4A77" w:rsidP="00DA0AC3">
            <w:pPr>
              <w:spacing w:before="60" w:after="60"/>
              <w:ind w:firstLine="91"/>
              <w:jc w:val="center"/>
              <w:rPr>
                <w:lang w:val="lv-LV"/>
              </w:rPr>
            </w:pPr>
            <w:r w:rsidRPr="00986E0B">
              <w:rPr>
                <w:lang w:val="lv-LV"/>
              </w:rPr>
              <w:t>1</w:t>
            </w:r>
            <w:r w:rsidR="007847DF">
              <w:rPr>
                <w:lang w:val="lv-LV"/>
              </w:rPr>
              <w:t xml:space="preserve"> </w:t>
            </w:r>
            <w:r w:rsidRPr="00986E0B">
              <w:rPr>
                <w:lang w:val="lv-LV"/>
              </w:rPr>
              <w:t>000</w:t>
            </w:r>
          </w:p>
        </w:tc>
        <w:tc>
          <w:tcPr>
            <w:tcW w:w="2256" w:type="pct"/>
            <w:gridSpan w:val="9"/>
            <w:vAlign w:val="center"/>
          </w:tcPr>
          <w:p w:rsidR="00BB4A77" w:rsidRPr="00986E0B" w:rsidRDefault="00BB4A77" w:rsidP="009E3590">
            <w:pPr>
              <w:shd w:val="clear" w:color="auto" w:fill="FFFFFF"/>
              <w:spacing w:before="50"/>
              <w:ind w:firstLine="0"/>
              <w:rPr>
                <w:color w:val="222222"/>
                <w:lang w:val="lv-LV"/>
              </w:rPr>
            </w:pPr>
            <w:r w:rsidRPr="00986E0B">
              <w:rPr>
                <w:color w:val="222222"/>
                <w:lang w:val="lv-LV"/>
              </w:rPr>
              <w:t>Rīga - Igaunijas robeža - Rīga, Riga - Grenctāles r.p. - Rīga</w:t>
            </w:r>
          </w:p>
        </w:tc>
      </w:tr>
      <w:tr w:rsidR="00BB4A77" w:rsidRPr="008A2B9A">
        <w:trPr>
          <w:gridBefore w:val="1"/>
          <w:gridAfter w:val="1"/>
          <w:wBefore w:w="57" w:type="pct"/>
          <w:wAfter w:w="52" w:type="pct"/>
          <w:trHeight w:val="58"/>
        </w:trPr>
        <w:tc>
          <w:tcPr>
            <w:tcW w:w="3237" w:type="pct"/>
            <w:gridSpan w:val="8"/>
            <w:tcBorders>
              <w:top w:val="single" w:sz="4" w:space="0" w:color="000000"/>
              <w:left w:val="single" w:sz="4" w:space="0" w:color="000000"/>
              <w:bottom w:val="single" w:sz="4" w:space="0" w:color="000000"/>
              <w:right w:val="single" w:sz="4" w:space="0" w:color="000000"/>
            </w:tcBorders>
          </w:tcPr>
          <w:p w:rsidR="00BB4A77" w:rsidRPr="00A35610" w:rsidRDefault="00BB4A77" w:rsidP="009E3590">
            <w:pPr>
              <w:shd w:val="clear" w:color="auto" w:fill="FFFFFF"/>
              <w:spacing w:before="50"/>
              <w:ind w:firstLine="0"/>
              <w:rPr>
                <w:i/>
                <w:color w:val="222222"/>
                <w:sz w:val="22"/>
                <w:lang w:val="lv-LV"/>
              </w:rPr>
            </w:pPr>
            <w:r w:rsidRPr="00A35610">
              <w:rPr>
                <w:i/>
                <w:color w:val="222222"/>
                <w:sz w:val="22"/>
                <w:lang w:val="lv-LV"/>
              </w:rPr>
              <w:t>Rīga - Grenctāles robežpunkts - Rīga (180km)</w:t>
            </w:r>
          </w:p>
          <w:p w:rsidR="00BB4A77" w:rsidRPr="00A35610" w:rsidRDefault="00BB4A77" w:rsidP="009E3590">
            <w:pPr>
              <w:shd w:val="clear" w:color="auto" w:fill="FFFFFF"/>
              <w:spacing w:before="50"/>
              <w:ind w:firstLine="0"/>
              <w:rPr>
                <w:i/>
                <w:color w:val="222222"/>
                <w:sz w:val="22"/>
                <w:lang w:val="lv-LV"/>
              </w:rPr>
            </w:pPr>
          </w:p>
          <w:p w:rsidR="00BB4A77" w:rsidRPr="00A35610" w:rsidRDefault="00BB4A77" w:rsidP="009E3590">
            <w:pPr>
              <w:shd w:val="clear" w:color="auto" w:fill="FFFFFF"/>
              <w:spacing w:before="50"/>
              <w:ind w:firstLine="0"/>
              <w:rPr>
                <w:i/>
                <w:color w:val="222222"/>
                <w:sz w:val="22"/>
                <w:lang w:val="lv-LV"/>
              </w:rPr>
            </w:pPr>
            <w:r w:rsidRPr="00A35610">
              <w:rPr>
                <w:i/>
                <w:color w:val="222222"/>
                <w:sz w:val="22"/>
                <w:lang w:val="lv-LV"/>
              </w:rPr>
              <w:t>Rīga - Igaunijas robeža - Rīga (360km)</w:t>
            </w:r>
          </w:p>
          <w:p w:rsidR="00BB4A77" w:rsidRPr="00A35610" w:rsidRDefault="00BB4A77" w:rsidP="009E3590">
            <w:pPr>
              <w:shd w:val="clear" w:color="auto" w:fill="FFFFFF"/>
              <w:spacing w:before="50"/>
              <w:ind w:firstLine="0"/>
              <w:rPr>
                <w:b/>
                <w:color w:val="222222"/>
                <w:sz w:val="22"/>
                <w:lang w:val="lv-LV"/>
              </w:rPr>
            </w:pPr>
            <w:r w:rsidRPr="00A35610">
              <w:rPr>
                <w:b/>
                <w:color w:val="222222"/>
                <w:sz w:val="22"/>
                <w:lang w:val="lv-LV"/>
              </w:rPr>
              <w:t>Kopā: 540 km</w:t>
            </w:r>
          </w:p>
        </w:tc>
        <w:tc>
          <w:tcPr>
            <w:tcW w:w="827" w:type="pct"/>
            <w:gridSpan w:val="2"/>
            <w:tcBorders>
              <w:left w:val="single" w:sz="4" w:space="0" w:color="000000"/>
            </w:tcBorders>
          </w:tcPr>
          <w:p w:rsidR="00BB4A77" w:rsidRPr="00A35610" w:rsidRDefault="00BB4A77" w:rsidP="00E377B3">
            <w:pPr>
              <w:ind w:firstLine="0"/>
              <w:rPr>
                <w:b/>
                <w:bCs/>
                <w:color w:val="000000"/>
                <w:sz w:val="22"/>
              </w:rPr>
            </w:pPr>
            <w:r w:rsidRPr="00A35610">
              <w:rPr>
                <w:b/>
                <w:bCs/>
                <w:color w:val="000000"/>
                <w:sz w:val="22"/>
              </w:rPr>
              <w:t>Rīga-Grenctāle-Rīga</w:t>
            </w:r>
          </w:p>
          <w:p w:rsidR="00BB4A77" w:rsidRPr="00A35610" w:rsidRDefault="00BB4A77" w:rsidP="009E3590">
            <w:pPr>
              <w:shd w:val="clear" w:color="auto" w:fill="FFFFFF"/>
              <w:spacing w:before="50"/>
              <w:ind w:firstLine="0"/>
              <w:rPr>
                <w:color w:val="222222"/>
                <w:sz w:val="22"/>
                <w:lang w:val="lv-LV"/>
              </w:rPr>
            </w:pPr>
          </w:p>
        </w:tc>
        <w:tc>
          <w:tcPr>
            <w:tcW w:w="827" w:type="pct"/>
            <w:gridSpan w:val="3"/>
          </w:tcPr>
          <w:p w:rsidR="00BB4A77" w:rsidRDefault="00BB4A77" w:rsidP="00E377B3">
            <w:pPr>
              <w:ind w:firstLine="0"/>
              <w:rPr>
                <w:b/>
                <w:bCs/>
                <w:color w:val="000000"/>
                <w:sz w:val="22"/>
              </w:rPr>
            </w:pPr>
            <w:r w:rsidRPr="00A35610">
              <w:rPr>
                <w:b/>
                <w:bCs/>
                <w:color w:val="000000"/>
                <w:sz w:val="22"/>
              </w:rPr>
              <w:t xml:space="preserve">Rīga </w:t>
            </w:r>
            <w:r>
              <w:rPr>
                <w:b/>
                <w:bCs/>
                <w:color w:val="000000"/>
                <w:sz w:val="22"/>
              </w:rPr>
              <w:t>–</w:t>
            </w:r>
            <w:r w:rsidRPr="00A35610">
              <w:rPr>
                <w:b/>
                <w:bCs/>
                <w:color w:val="000000"/>
                <w:sz w:val="22"/>
              </w:rPr>
              <w:t xml:space="preserve"> </w:t>
            </w:r>
          </w:p>
          <w:p w:rsidR="00BB4A77" w:rsidRDefault="00BB4A77" w:rsidP="00E377B3">
            <w:pPr>
              <w:ind w:firstLine="0"/>
              <w:rPr>
                <w:b/>
                <w:bCs/>
                <w:color w:val="000000"/>
                <w:sz w:val="22"/>
              </w:rPr>
            </w:pPr>
            <w:r w:rsidRPr="00A35610">
              <w:rPr>
                <w:b/>
                <w:bCs/>
                <w:color w:val="000000"/>
                <w:sz w:val="22"/>
              </w:rPr>
              <w:t>Igaunijas r.-</w:t>
            </w:r>
          </w:p>
          <w:p w:rsidR="00BB4A77" w:rsidRPr="00A35610" w:rsidRDefault="00BB4A77" w:rsidP="00E377B3">
            <w:pPr>
              <w:ind w:firstLine="0"/>
              <w:rPr>
                <w:b/>
                <w:bCs/>
                <w:color w:val="000000"/>
                <w:sz w:val="22"/>
              </w:rPr>
            </w:pPr>
            <w:r w:rsidRPr="00A35610">
              <w:rPr>
                <w:b/>
                <w:bCs/>
                <w:color w:val="000000"/>
                <w:sz w:val="22"/>
              </w:rPr>
              <w:t>Rīga</w:t>
            </w:r>
          </w:p>
          <w:p w:rsidR="00BB4A77" w:rsidRPr="00A35610" w:rsidRDefault="00BB4A77" w:rsidP="009E3590">
            <w:pPr>
              <w:shd w:val="clear" w:color="auto" w:fill="FFFFFF"/>
              <w:spacing w:before="50"/>
              <w:ind w:firstLine="0"/>
              <w:rPr>
                <w:color w:val="222222"/>
                <w:sz w:val="22"/>
                <w:lang w:val="lv-LV"/>
              </w:rPr>
            </w:pPr>
          </w:p>
        </w:tc>
      </w:tr>
      <w:tr w:rsidR="007847DF" w:rsidRPr="00A35610" w:rsidTr="002209B1">
        <w:trPr>
          <w:gridBefore w:val="1"/>
          <w:gridAfter w:val="1"/>
          <w:wBefore w:w="57" w:type="pct"/>
          <w:wAfter w:w="52" w:type="pct"/>
          <w:trHeight w:val="56"/>
        </w:trPr>
        <w:tc>
          <w:tcPr>
            <w:tcW w:w="1279" w:type="pct"/>
            <w:gridSpan w:val="2"/>
            <w:tcBorders>
              <w:top w:val="single" w:sz="4" w:space="0" w:color="000000"/>
              <w:left w:val="single" w:sz="4" w:space="0" w:color="000000"/>
              <w:bottom w:val="single" w:sz="4" w:space="0" w:color="000000"/>
              <w:right w:val="single" w:sz="4" w:space="0" w:color="000000"/>
            </w:tcBorders>
          </w:tcPr>
          <w:p w:rsidR="007847DF" w:rsidRPr="00A35610" w:rsidRDefault="007847DF" w:rsidP="00E377B3">
            <w:pPr>
              <w:ind w:firstLine="0"/>
              <w:rPr>
                <w:color w:val="000000"/>
                <w:sz w:val="22"/>
              </w:rPr>
            </w:pPr>
            <w:r w:rsidRPr="00A35610">
              <w:rPr>
                <w:color w:val="000000"/>
                <w:sz w:val="22"/>
              </w:rPr>
              <w:lastRenderedPageBreak/>
              <w:t>Vieglās  eskorta a/m x 4</w:t>
            </w:r>
          </w:p>
          <w:p w:rsidR="007847DF" w:rsidRPr="00A35610" w:rsidRDefault="007847DF" w:rsidP="009E3590">
            <w:pPr>
              <w:shd w:val="clear" w:color="auto" w:fill="FFFFFF"/>
              <w:spacing w:before="50"/>
              <w:ind w:firstLine="0"/>
              <w:rPr>
                <w:color w:val="222222"/>
                <w:sz w:val="22"/>
              </w:rPr>
            </w:pPr>
          </w:p>
        </w:tc>
        <w:tc>
          <w:tcPr>
            <w:tcW w:w="753" w:type="pct"/>
            <w:gridSpan w:val="2"/>
            <w:tcBorders>
              <w:top w:val="single" w:sz="4" w:space="0" w:color="000000"/>
              <w:left w:val="single" w:sz="4" w:space="0" w:color="000000"/>
              <w:bottom w:val="single" w:sz="4" w:space="0" w:color="000000"/>
              <w:right w:val="single" w:sz="4" w:space="0" w:color="000000"/>
            </w:tcBorders>
            <w:vAlign w:val="center"/>
          </w:tcPr>
          <w:p w:rsidR="007847DF" w:rsidRPr="00A35610" w:rsidRDefault="007847DF" w:rsidP="00A35610">
            <w:pPr>
              <w:ind w:firstLine="0"/>
              <w:jc w:val="center"/>
              <w:rPr>
                <w:color w:val="000000"/>
                <w:sz w:val="22"/>
              </w:rPr>
            </w:pPr>
            <w:r w:rsidRPr="00A35610">
              <w:rPr>
                <w:color w:val="000000"/>
                <w:sz w:val="22"/>
              </w:rPr>
              <w:t>14 l/100 km</w:t>
            </w:r>
          </w:p>
          <w:p w:rsidR="007847DF" w:rsidRPr="00A35610" w:rsidRDefault="007847DF" w:rsidP="00A35610">
            <w:pPr>
              <w:shd w:val="clear" w:color="auto" w:fill="FFFFFF"/>
              <w:spacing w:before="50"/>
              <w:ind w:firstLine="0"/>
              <w:jc w:val="center"/>
              <w:rPr>
                <w:color w:val="222222"/>
                <w:sz w:val="22"/>
                <w:lang w:val="lv-LV"/>
              </w:rPr>
            </w:pPr>
          </w:p>
        </w:tc>
        <w:tc>
          <w:tcPr>
            <w:tcW w:w="679" w:type="pct"/>
            <w:gridSpan w:val="2"/>
            <w:tcBorders>
              <w:top w:val="single" w:sz="4" w:space="0" w:color="000000"/>
              <w:left w:val="single" w:sz="4" w:space="0" w:color="000000"/>
              <w:bottom w:val="single" w:sz="4" w:space="0" w:color="000000"/>
              <w:right w:val="single" w:sz="4" w:space="0" w:color="000000"/>
            </w:tcBorders>
          </w:tcPr>
          <w:p w:rsidR="007847DF" w:rsidRDefault="007847DF" w:rsidP="007847DF">
            <w:pPr>
              <w:ind w:firstLine="0"/>
            </w:pPr>
            <w:r w:rsidRPr="00DF48D0">
              <w:rPr>
                <w:color w:val="000000"/>
                <w:sz w:val="22"/>
                <w:lang w:val="lv-LV"/>
              </w:rPr>
              <w:t>1,32 EUR</w:t>
            </w:r>
          </w:p>
        </w:tc>
        <w:tc>
          <w:tcPr>
            <w:tcW w:w="526" w:type="pct"/>
            <w:gridSpan w:val="2"/>
            <w:tcBorders>
              <w:top w:val="single" w:sz="4" w:space="0" w:color="000000"/>
              <w:left w:val="single" w:sz="4" w:space="0" w:color="000000"/>
              <w:bottom w:val="single" w:sz="4" w:space="0" w:color="000000"/>
              <w:right w:val="single" w:sz="4" w:space="0" w:color="000000"/>
            </w:tcBorders>
            <w:vAlign w:val="center"/>
          </w:tcPr>
          <w:p w:rsidR="007847DF" w:rsidRPr="00A35610" w:rsidRDefault="007847DF" w:rsidP="00A35610">
            <w:pPr>
              <w:shd w:val="clear" w:color="auto" w:fill="FFFFFF"/>
              <w:spacing w:before="50"/>
              <w:ind w:firstLine="0"/>
              <w:jc w:val="center"/>
              <w:rPr>
                <w:color w:val="222222"/>
                <w:sz w:val="22"/>
                <w:lang w:val="lv-LV"/>
              </w:rPr>
            </w:pPr>
          </w:p>
        </w:tc>
        <w:tc>
          <w:tcPr>
            <w:tcW w:w="827" w:type="pct"/>
            <w:gridSpan w:val="2"/>
            <w:tcBorders>
              <w:left w:val="single" w:sz="4" w:space="0" w:color="000000"/>
            </w:tcBorders>
            <w:vAlign w:val="center"/>
          </w:tcPr>
          <w:p w:rsidR="007847DF" w:rsidRPr="00A35610" w:rsidRDefault="007847DF" w:rsidP="00A35610">
            <w:pPr>
              <w:ind w:firstLine="0"/>
              <w:jc w:val="center"/>
              <w:rPr>
                <w:color w:val="000000"/>
                <w:sz w:val="22"/>
              </w:rPr>
            </w:pPr>
            <w:r>
              <w:rPr>
                <w:color w:val="000000"/>
                <w:sz w:val="22"/>
              </w:rPr>
              <w:t>EUR 134</w:t>
            </w:r>
          </w:p>
          <w:p w:rsidR="007847DF" w:rsidRPr="00A35610" w:rsidRDefault="007847DF" w:rsidP="00A35610">
            <w:pPr>
              <w:shd w:val="clear" w:color="auto" w:fill="FFFFFF"/>
              <w:spacing w:before="50"/>
              <w:ind w:firstLine="0"/>
              <w:jc w:val="center"/>
              <w:rPr>
                <w:color w:val="222222"/>
                <w:sz w:val="22"/>
                <w:lang w:val="lv-LV"/>
              </w:rPr>
            </w:pPr>
          </w:p>
        </w:tc>
        <w:tc>
          <w:tcPr>
            <w:tcW w:w="827" w:type="pct"/>
            <w:gridSpan w:val="3"/>
            <w:vAlign w:val="center"/>
          </w:tcPr>
          <w:p w:rsidR="007847DF" w:rsidRPr="00A35610" w:rsidRDefault="007847DF" w:rsidP="00A35610">
            <w:pPr>
              <w:ind w:firstLine="0"/>
              <w:jc w:val="center"/>
              <w:rPr>
                <w:color w:val="000000"/>
                <w:sz w:val="22"/>
              </w:rPr>
            </w:pPr>
            <w:r>
              <w:rPr>
                <w:color w:val="000000"/>
                <w:sz w:val="22"/>
              </w:rPr>
              <w:t>EUR 268</w:t>
            </w:r>
          </w:p>
          <w:p w:rsidR="007847DF" w:rsidRPr="00A35610" w:rsidRDefault="007847DF" w:rsidP="00A35610">
            <w:pPr>
              <w:shd w:val="clear" w:color="auto" w:fill="FFFFFF"/>
              <w:spacing w:before="50"/>
              <w:ind w:firstLine="0"/>
              <w:jc w:val="center"/>
              <w:rPr>
                <w:color w:val="222222"/>
                <w:sz w:val="22"/>
                <w:lang w:val="lv-LV"/>
              </w:rPr>
            </w:pPr>
          </w:p>
        </w:tc>
      </w:tr>
      <w:tr w:rsidR="007847DF" w:rsidRPr="008A2B9A" w:rsidTr="002209B1">
        <w:trPr>
          <w:gridBefore w:val="1"/>
          <w:gridAfter w:val="1"/>
          <w:wBefore w:w="57" w:type="pct"/>
          <w:wAfter w:w="52" w:type="pct"/>
          <w:trHeight w:val="56"/>
        </w:trPr>
        <w:tc>
          <w:tcPr>
            <w:tcW w:w="1279" w:type="pct"/>
            <w:gridSpan w:val="2"/>
            <w:tcBorders>
              <w:top w:val="single" w:sz="4" w:space="0" w:color="000000"/>
              <w:left w:val="single" w:sz="4" w:space="0" w:color="000000"/>
              <w:bottom w:val="single" w:sz="4" w:space="0" w:color="000000"/>
              <w:right w:val="single" w:sz="4" w:space="0" w:color="000000"/>
            </w:tcBorders>
          </w:tcPr>
          <w:p w:rsidR="007847DF" w:rsidRPr="00A35610" w:rsidRDefault="007847DF" w:rsidP="00E377B3">
            <w:pPr>
              <w:ind w:firstLine="0"/>
              <w:rPr>
                <w:color w:val="000000"/>
                <w:sz w:val="22"/>
              </w:rPr>
            </w:pPr>
            <w:r w:rsidRPr="00A35610">
              <w:rPr>
                <w:color w:val="000000"/>
                <w:sz w:val="22"/>
              </w:rPr>
              <w:t>Policijas a/m kārtības nodrošināšanai x 5</w:t>
            </w:r>
          </w:p>
          <w:p w:rsidR="007847DF" w:rsidRPr="00A35610" w:rsidRDefault="007847DF" w:rsidP="009E3590">
            <w:pPr>
              <w:shd w:val="clear" w:color="auto" w:fill="FFFFFF"/>
              <w:spacing w:before="50"/>
              <w:ind w:firstLine="0"/>
              <w:rPr>
                <w:color w:val="222222"/>
                <w:sz w:val="22"/>
              </w:rPr>
            </w:pPr>
          </w:p>
        </w:tc>
        <w:tc>
          <w:tcPr>
            <w:tcW w:w="753" w:type="pct"/>
            <w:gridSpan w:val="2"/>
            <w:tcBorders>
              <w:top w:val="single" w:sz="4" w:space="0" w:color="000000"/>
              <w:left w:val="single" w:sz="4" w:space="0" w:color="000000"/>
              <w:bottom w:val="single" w:sz="4" w:space="0" w:color="000000"/>
              <w:right w:val="single" w:sz="4" w:space="0" w:color="000000"/>
            </w:tcBorders>
            <w:vAlign w:val="center"/>
          </w:tcPr>
          <w:p w:rsidR="007847DF" w:rsidRPr="00A35610" w:rsidRDefault="007847DF" w:rsidP="00A35610">
            <w:pPr>
              <w:ind w:firstLine="0"/>
              <w:jc w:val="center"/>
              <w:rPr>
                <w:color w:val="000000"/>
                <w:sz w:val="22"/>
              </w:rPr>
            </w:pPr>
            <w:r w:rsidRPr="00A35610">
              <w:rPr>
                <w:color w:val="000000"/>
                <w:sz w:val="22"/>
              </w:rPr>
              <w:t>14 l/100 km</w:t>
            </w:r>
          </w:p>
          <w:p w:rsidR="007847DF" w:rsidRPr="00A35610" w:rsidRDefault="007847DF" w:rsidP="00A35610">
            <w:pPr>
              <w:shd w:val="clear" w:color="auto" w:fill="FFFFFF"/>
              <w:spacing w:before="50"/>
              <w:ind w:firstLine="0"/>
              <w:jc w:val="center"/>
              <w:rPr>
                <w:color w:val="222222"/>
                <w:sz w:val="22"/>
                <w:lang w:val="lv-LV"/>
              </w:rPr>
            </w:pPr>
          </w:p>
        </w:tc>
        <w:tc>
          <w:tcPr>
            <w:tcW w:w="679" w:type="pct"/>
            <w:gridSpan w:val="2"/>
            <w:tcBorders>
              <w:top w:val="single" w:sz="4" w:space="0" w:color="000000"/>
              <w:left w:val="single" w:sz="4" w:space="0" w:color="000000"/>
              <w:bottom w:val="single" w:sz="4" w:space="0" w:color="000000"/>
              <w:right w:val="single" w:sz="4" w:space="0" w:color="000000"/>
            </w:tcBorders>
          </w:tcPr>
          <w:p w:rsidR="007847DF" w:rsidRDefault="007847DF" w:rsidP="007847DF">
            <w:pPr>
              <w:ind w:firstLine="0"/>
            </w:pPr>
            <w:r w:rsidRPr="00DF48D0">
              <w:rPr>
                <w:color w:val="000000"/>
                <w:sz w:val="22"/>
                <w:lang w:val="lv-LV"/>
              </w:rPr>
              <w:t>1,32 EUR</w:t>
            </w:r>
          </w:p>
        </w:tc>
        <w:tc>
          <w:tcPr>
            <w:tcW w:w="526" w:type="pct"/>
            <w:gridSpan w:val="2"/>
            <w:tcBorders>
              <w:top w:val="single" w:sz="4" w:space="0" w:color="000000"/>
              <w:left w:val="single" w:sz="4" w:space="0" w:color="000000"/>
              <w:bottom w:val="single" w:sz="4" w:space="0" w:color="000000"/>
              <w:right w:val="single" w:sz="4" w:space="0" w:color="000000"/>
            </w:tcBorders>
            <w:vAlign w:val="center"/>
          </w:tcPr>
          <w:p w:rsidR="007847DF" w:rsidRPr="00A35610" w:rsidRDefault="007847DF" w:rsidP="00A35610">
            <w:pPr>
              <w:shd w:val="clear" w:color="auto" w:fill="FFFFFF"/>
              <w:spacing w:before="50"/>
              <w:ind w:firstLine="0"/>
              <w:jc w:val="center"/>
              <w:rPr>
                <w:color w:val="222222"/>
                <w:sz w:val="22"/>
                <w:lang w:val="lv-LV"/>
              </w:rPr>
            </w:pPr>
          </w:p>
        </w:tc>
        <w:tc>
          <w:tcPr>
            <w:tcW w:w="827" w:type="pct"/>
            <w:gridSpan w:val="2"/>
            <w:tcBorders>
              <w:left w:val="single" w:sz="4" w:space="0" w:color="000000"/>
            </w:tcBorders>
            <w:vAlign w:val="center"/>
          </w:tcPr>
          <w:p w:rsidR="007847DF" w:rsidRPr="00A35610" w:rsidRDefault="007847DF" w:rsidP="00A35610">
            <w:pPr>
              <w:ind w:firstLine="0"/>
              <w:jc w:val="center"/>
              <w:rPr>
                <w:color w:val="000000"/>
                <w:sz w:val="22"/>
              </w:rPr>
            </w:pPr>
            <w:r>
              <w:rPr>
                <w:color w:val="000000"/>
                <w:sz w:val="22"/>
              </w:rPr>
              <w:t>EUR 167</w:t>
            </w:r>
          </w:p>
          <w:p w:rsidR="007847DF" w:rsidRPr="00A35610" w:rsidRDefault="007847DF" w:rsidP="00A35610">
            <w:pPr>
              <w:shd w:val="clear" w:color="auto" w:fill="FFFFFF"/>
              <w:spacing w:before="50"/>
              <w:ind w:firstLine="0"/>
              <w:jc w:val="center"/>
              <w:rPr>
                <w:color w:val="222222"/>
                <w:sz w:val="22"/>
                <w:lang w:val="lv-LV"/>
              </w:rPr>
            </w:pPr>
          </w:p>
        </w:tc>
        <w:tc>
          <w:tcPr>
            <w:tcW w:w="827" w:type="pct"/>
            <w:gridSpan w:val="3"/>
            <w:vAlign w:val="center"/>
          </w:tcPr>
          <w:p w:rsidR="007847DF" w:rsidRPr="00A35610" w:rsidRDefault="007847DF" w:rsidP="00A35610">
            <w:pPr>
              <w:ind w:firstLine="0"/>
              <w:jc w:val="center"/>
              <w:rPr>
                <w:color w:val="000000"/>
                <w:sz w:val="22"/>
              </w:rPr>
            </w:pPr>
            <w:r>
              <w:rPr>
                <w:color w:val="000000"/>
                <w:sz w:val="22"/>
              </w:rPr>
              <w:t>EUR 334</w:t>
            </w:r>
          </w:p>
          <w:p w:rsidR="007847DF" w:rsidRPr="00A35610" w:rsidRDefault="007847DF" w:rsidP="00A35610">
            <w:pPr>
              <w:shd w:val="clear" w:color="auto" w:fill="FFFFFF"/>
              <w:spacing w:before="50"/>
              <w:ind w:firstLine="0"/>
              <w:jc w:val="center"/>
              <w:rPr>
                <w:color w:val="222222"/>
                <w:sz w:val="22"/>
                <w:lang w:val="lv-LV"/>
              </w:rPr>
            </w:pPr>
          </w:p>
        </w:tc>
      </w:tr>
      <w:tr w:rsidR="007847DF" w:rsidRPr="008A2B9A" w:rsidTr="002209B1">
        <w:trPr>
          <w:gridBefore w:val="1"/>
          <w:gridAfter w:val="1"/>
          <w:wBefore w:w="57" w:type="pct"/>
          <w:wAfter w:w="52" w:type="pct"/>
          <w:trHeight w:val="56"/>
        </w:trPr>
        <w:tc>
          <w:tcPr>
            <w:tcW w:w="1279" w:type="pct"/>
            <w:gridSpan w:val="2"/>
            <w:tcBorders>
              <w:top w:val="single" w:sz="4" w:space="0" w:color="000000"/>
              <w:left w:val="single" w:sz="4" w:space="0" w:color="000000"/>
              <w:bottom w:val="single" w:sz="4" w:space="0" w:color="000000"/>
              <w:right w:val="single" w:sz="4" w:space="0" w:color="000000"/>
            </w:tcBorders>
          </w:tcPr>
          <w:p w:rsidR="007847DF" w:rsidRPr="00A35610" w:rsidRDefault="007847DF" w:rsidP="00E377B3">
            <w:pPr>
              <w:ind w:firstLine="0"/>
              <w:rPr>
                <w:color w:val="000000"/>
                <w:sz w:val="22"/>
              </w:rPr>
            </w:pPr>
            <w:r w:rsidRPr="00A35610">
              <w:rPr>
                <w:color w:val="000000"/>
                <w:sz w:val="22"/>
              </w:rPr>
              <w:t xml:space="preserve">Vieglā a/m vadošā sastāva transportam </w:t>
            </w:r>
          </w:p>
          <w:p w:rsidR="007847DF" w:rsidRPr="00A35610" w:rsidRDefault="007847DF" w:rsidP="009E3590">
            <w:pPr>
              <w:shd w:val="clear" w:color="auto" w:fill="FFFFFF"/>
              <w:spacing w:before="50"/>
              <w:ind w:firstLine="0"/>
              <w:rPr>
                <w:color w:val="222222"/>
                <w:sz w:val="22"/>
              </w:rPr>
            </w:pPr>
          </w:p>
        </w:tc>
        <w:tc>
          <w:tcPr>
            <w:tcW w:w="753" w:type="pct"/>
            <w:gridSpan w:val="2"/>
            <w:tcBorders>
              <w:top w:val="single" w:sz="4" w:space="0" w:color="000000"/>
              <w:left w:val="single" w:sz="4" w:space="0" w:color="000000"/>
              <w:bottom w:val="single" w:sz="4" w:space="0" w:color="000000"/>
              <w:right w:val="single" w:sz="4" w:space="0" w:color="000000"/>
            </w:tcBorders>
            <w:vAlign w:val="center"/>
          </w:tcPr>
          <w:p w:rsidR="007847DF" w:rsidRPr="00A35610" w:rsidRDefault="007847DF" w:rsidP="00A35610">
            <w:pPr>
              <w:ind w:firstLine="0"/>
              <w:jc w:val="center"/>
              <w:rPr>
                <w:color w:val="000000"/>
                <w:sz w:val="22"/>
              </w:rPr>
            </w:pPr>
            <w:r w:rsidRPr="00A35610">
              <w:rPr>
                <w:color w:val="000000"/>
                <w:sz w:val="22"/>
              </w:rPr>
              <w:t>10 l/100 km</w:t>
            </w:r>
          </w:p>
          <w:p w:rsidR="007847DF" w:rsidRPr="00A35610" w:rsidRDefault="007847DF" w:rsidP="00A35610">
            <w:pPr>
              <w:shd w:val="clear" w:color="auto" w:fill="FFFFFF"/>
              <w:spacing w:before="50"/>
              <w:ind w:firstLine="0"/>
              <w:jc w:val="center"/>
              <w:rPr>
                <w:color w:val="222222"/>
                <w:sz w:val="22"/>
                <w:lang w:val="lv-LV"/>
              </w:rPr>
            </w:pPr>
          </w:p>
        </w:tc>
        <w:tc>
          <w:tcPr>
            <w:tcW w:w="679" w:type="pct"/>
            <w:gridSpan w:val="2"/>
            <w:tcBorders>
              <w:top w:val="single" w:sz="4" w:space="0" w:color="000000"/>
              <w:left w:val="single" w:sz="4" w:space="0" w:color="000000"/>
              <w:bottom w:val="single" w:sz="4" w:space="0" w:color="000000"/>
              <w:right w:val="single" w:sz="4" w:space="0" w:color="000000"/>
            </w:tcBorders>
          </w:tcPr>
          <w:p w:rsidR="007847DF" w:rsidRDefault="007847DF" w:rsidP="007847DF">
            <w:pPr>
              <w:ind w:firstLine="0"/>
            </w:pPr>
            <w:r w:rsidRPr="00DF48D0">
              <w:rPr>
                <w:color w:val="000000"/>
                <w:sz w:val="22"/>
                <w:lang w:val="lv-LV"/>
              </w:rPr>
              <w:t>1,32 EUR</w:t>
            </w:r>
          </w:p>
        </w:tc>
        <w:tc>
          <w:tcPr>
            <w:tcW w:w="526" w:type="pct"/>
            <w:gridSpan w:val="2"/>
            <w:tcBorders>
              <w:top w:val="single" w:sz="4" w:space="0" w:color="000000"/>
              <w:left w:val="single" w:sz="4" w:space="0" w:color="000000"/>
              <w:bottom w:val="single" w:sz="4" w:space="0" w:color="000000"/>
              <w:right w:val="single" w:sz="4" w:space="0" w:color="000000"/>
            </w:tcBorders>
            <w:vAlign w:val="center"/>
          </w:tcPr>
          <w:p w:rsidR="007847DF" w:rsidRPr="007847DF" w:rsidRDefault="007847DF" w:rsidP="00A35610">
            <w:pPr>
              <w:ind w:firstLine="0"/>
              <w:jc w:val="center"/>
              <w:rPr>
                <w:bCs/>
                <w:color w:val="000000"/>
                <w:sz w:val="22"/>
              </w:rPr>
            </w:pPr>
            <w:r w:rsidRPr="007847DF">
              <w:rPr>
                <w:bCs/>
                <w:color w:val="000000"/>
                <w:sz w:val="22"/>
              </w:rPr>
              <w:t>EUR 97</w:t>
            </w:r>
          </w:p>
          <w:p w:rsidR="007847DF" w:rsidRPr="00A35610" w:rsidRDefault="007847DF" w:rsidP="00A35610">
            <w:pPr>
              <w:shd w:val="clear" w:color="auto" w:fill="FFFFFF"/>
              <w:spacing w:before="50"/>
              <w:ind w:firstLine="0"/>
              <w:jc w:val="center"/>
              <w:rPr>
                <w:color w:val="222222"/>
                <w:sz w:val="22"/>
                <w:lang w:val="lv-LV"/>
              </w:rPr>
            </w:pPr>
          </w:p>
        </w:tc>
        <w:tc>
          <w:tcPr>
            <w:tcW w:w="827" w:type="pct"/>
            <w:gridSpan w:val="2"/>
            <w:tcBorders>
              <w:left w:val="single" w:sz="4" w:space="0" w:color="000000"/>
            </w:tcBorders>
            <w:vAlign w:val="center"/>
          </w:tcPr>
          <w:p w:rsidR="007847DF" w:rsidRPr="00A35610" w:rsidRDefault="007847DF" w:rsidP="00A35610">
            <w:pPr>
              <w:jc w:val="center"/>
              <w:rPr>
                <w:color w:val="222222"/>
                <w:sz w:val="22"/>
                <w:lang w:val="lv-LV"/>
              </w:rPr>
            </w:pPr>
          </w:p>
        </w:tc>
        <w:tc>
          <w:tcPr>
            <w:tcW w:w="827" w:type="pct"/>
            <w:gridSpan w:val="3"/>
            <w:vAlign w:val="center"/>
          </w:tcPr>
          <w:p w:rsidR="007847DF" w:rsidRPr="00A35610" w:rsidRDefault="007847DF" w:rsidP="00A35610">
            <w:pPr>
              <w:shd w:val="clear" w:color="auto" w:fill="FFFFFF"/>
              <w:spacing w:before="50"/>
              <w:ind w:firstLine="0"/>
              <w:jc w:val="center"/>
              <w:rPr>
                <w:color w:val="222222"/>
                <w:sz w:val="22"/>
                <w:lang w:val="lv-LV"/>
              </w:rPr>
            </w:pPr>
          </w:p>
        </w:tc>
      </w:tr>
      <w:tr w:rsidR="00BB4A77" w:rsidRPr="008A2B9A" w:rsidTr="007847DF">
        <w:trPr>
          <w:gridBefore w:val="1"/>
          <w:gridAfter w:val="1"/>
          <w:wBefore w:w="57" w:type="pct"/>
          <w:wAfter w:w="52" w:type="pct"/>
          <w:trHeight w:val="639"/>
        </w:trPr>
        <w:tc>
          <w:tcPr>
            <w:tcW w:w="1279" w:type="pct"/>
            <w:gridSpan w:val="2"/>
            <w:tcBorders>
              <w:top w:val="single" w:sz="4" w:space="0" w:color="000000"/>
              <w:left w:val="single" w:sz="4" w:space="0" w:color="000000"/>
              <w:bottom w:val="single" w:sz="4" w:space="0" w:color="000000"/>
              <w:right w:val="single" w:sz="4" w:space="0" w:color="000000"/>
            </w:tcBorders>
          </w:tcPr>
          <w:p w:rsidR="00BB4A77" w:rsidRPr="00A35610" w:rsidRDefault="00BB4A77" w:rsidP="009E3590">
            <w:pPr>
              <w:shd w:val="clear" w:color="auto" w:fill="FFFFFF"/>
              <w:spacing w:before="50"/>
              <w:ind w:firstLine="0"/>
              <w:rPr>
                <w:color w:val="222222"/>
                <w:sz w:val="22"/>
                <w:lang w:val="lv-LV"/>
              </w:rPr>
            </w:pPr>
          </w:p>
        </w:tc>
        <w:tc>
          <w:tcPr>
            <w:tcW w:w="753" w:type="pct"/>
            <w:gridSpan w:val="2"/>
            <w:tcBorders>
              <w:top w:val="single" w:sz="4" w:space="0" w:color="000000"/>
              <w:left w:val="single" w:sz="4" w:space="0" w:color="000000"/>
              <w:bottom w:val="single" w:sz="4" w:space="0" w:color="000000"/>
              <w:right w:val="single" w:sz="4" w:space="0" w:color="000000"/>
            </w:tcBorders>
            <w:vAlign w:val="center"/>
          </w:tcPr>
          <w:p w:rsidR="00BB4A77" w:rsidRPr="00A35610" w:rsidRDefault="00BB4A77" w:rsidP="00A35610">
            <w:pPr>
              <w:shd w:val="clear" w:color="auto" w:fill="FFFFFF"/>
              <w:spacing w:before="50"/>
              <w:ind w:firstLine="0"/>
              <w:jc w:val="center"/>
              <w:rPr>
                <w:color w:val="222222"/>
                <w:sz w:val="22"/>
                <w:lang w:val="lv-LV"/>
              </w:rPr>
            </w:pPr>
          </w:p>
        </w:tc>
        <w:tc>
          <w:tcPr>
            <w:tcW w:w="679" w:type="pct"/>
            <w:gridSpan w:val="2"/>
            <w:tcBorders>
              <w:top w:val="single" w:sz="4" w:space="0" w:color="000000"/>
              <w:left w:val="single" w:sz="4" w:space="0" w:color="000000"/>
              <w:bottom w:val="single" w:sz="4" w:space="0" w:color="000000"/>
              <w:right w:val="single" w:sz="4" w:space="0" w:color="000000"/>
            </w:tcBorders>
            <w:vAlign w:val="center"/>
          </w:tcPr>
          <w:p w:rsidR="00BB4A77" w:rsidRPr="00A35610" w:rsidRDefault="00BB4A77" w:rsidP="00A35610">
            <w:pPr>
              <w:shd w:val="clear" w:color="auto" w:fill="FFFFFF"/>
              <w:spacing w:before="50"/>
              <w:ind w:firstLine="0"/>
              <w:jc w:val="center"/>
              <w:rPr>
                <w:color w:val="222222"/>
                <w:sz w:val="22"/>
                <w:lang w:val="lv-LV"/>
              </w:rPr>
            </w:pPr>
          </w:p>
        </w:tc>
        <w:tc>
          <w:tcPr>
            <w:tcW w:w="526" w:type="pct"/>
            <w:gridSpan w:val="2"/>
            <w:tcBorders>
              <w:top w:val="single" w:sz="4" w:space="0" w:color="000000"/>
              <w:left w:val="single" w:sz="4" w:space="0" w:color="000000"/>
              <w:bottom w:val="single" w:sz="4" w:space="0" w:color="000000"/>
              <w:right w:val="single" w:sz="4" w:space="0" w:color="000000"/>
            </w:tcBorders>
            <w:vAlign w:val="center"/>
          </w:tcPr>
          <w:p w:rsidR="00BB4A77" w:rsidRPr="007847DF" w:rsidRDefault="007847DF" w:rsidP="007847DF">
            <w:pPr>
              <w:shd w:val="clear" w:color="auto" w:fill="FFFFFF"/>
              <w:spacing w:before="50"/>
              <w:ind w:firstLine="0"/>
              <w:rPr>
                <w:b/>
                <w:color w:val="222222"/>
                <w:sz w:val="22"/>
                <w:lang w:val="lv-LV"/>
              </w:rPr>
            </w:pPr>
            <w:r w:rsidRPr="007847DF">
              <w:rPr>
                <w:b/>
                <w:color w:val="222222"/>
                <w:sz w:val="22"/>
                <w:lang w:val="lv-LV"/>
              </w:rPr>
              <w:t>EUR 97</w:t>
            </w:r>
          </w:p>
        </w:tc>
        <w:tc>
          <w:tcPr>
            <w:tcW w:w="827" w:type="pct"/>
            <w:gridSpan w:val="2"/>
            <w:tcBorders>
              <w:left w:val="single" w:sz="4" w:space="0" w:color="000000"/>
            </w:tcBorders>
            <w:vAlign w:val="center"/>
          </w:tcPr>
          <w:p w:rsidR="00BB4A77" w:rsidRPr="007847DF" w:rsidRDefault="007847DF" w:rsidP="007847DF">
            <w:pPr>
              <w:shd w:val="clear" w:color="auto" w:fill="FFFFFF"/>
              <w:spacing w:before="50"/>
              <w:ind w:firstLine="0"/>
              <w:jc w:val="center"/>
              <w:rPr>
                <w:b/>
                <w:color w:val="222222"/>
                <w:sz w:val="22"/>
                <w:lang w:val="lv-LV"/>
              </w:rPr>
            </w:pPr>
            <w:r w:rsidRPr="007847DF">
              <w:rPr>
                <w:b/>
                <w:color w:val="222222"/>
                <w:sz w:val="22"/>
                <w:lang w:val="lv-LV"/>
              </w:rPr>
              <w:t>EUR 301</w:t>
            </w:r>
          </w:p>
          <w:p w:rsidR="00BB4A77" w:rsidRPr="007847DF" w:rsidRDefault="00BB4A77" w:rsidP="007847DF">
            <w:pPr>
              <w:shd w:val="clear" w:color="auto" w:fill="FFFFFF"/>
              <w:spacing w:before="50"/>
              <w:ind w:firstLine="0"/>
              <w:jc w:val="center"/>
              <w:rPr>
                <w:b/>
                <w:color w:val="222222"/>
                <w:sz w:val="22"/>
                <w:lang w:val="lv-LV"/>
              </w:rPr>
            </w:pPr>
          </w:p>
        </w:tc>
        <w:tc>
          <w:tcPr>
            <w:tcW w:w="827" w:type="pct"/>
            <w:gridSpan w:val="3"/>
            <w:vAlign w:val="center"/>
          </w:tcPr>
          <w:p w:rsidR="00BB4A77" w:rsidRPr="007847DF" w:rsidRDefault="007847DF" w:rsidP="007847DF">
            <w:pPr>
              <w:shd w:val="clear" w:color="auto" w:fill="FFFFFF"/>
              <w:spacing w:before="50"/>
              <w:ind w:firstLine="0"/>
              <w:jc w:val="center"/>
              <w:rPr>
                <w:b/>
                <w:color w:val="222222"/>
                <w:sz w:val="22"/>
                <w:lang w:val="lv-LV"/>
              </w:rPr>
            </w:pPr>
            <w:r w:rsidRPr="007847DF">
              <w:rPr>
                <w:b/>
                <w:color w:val="222222"/>
                <w:sz w:val="22"/>
                <w:lang w:val="lv-LV"/>
              </w:rPr>
              <w:t>EUR 602</w:t>
            </w:r>
          </w:p>
          <w:p w:rsidR="00BB4A77" w:rsidRPr="007847DF" w:rsidRDefault="00BB4A77" w:rsidP="007847DF">
            <w:pPr>
              <w:shd w:val="clear" w:color="auto" w:fill="FFFFFF"/>
              <w:spacing w:before="50"/>
              <w:ind w:firstLine="0"/>
              <w:rPr>
                <w:b/>
                <w:color w:val="222222"/>
                <w:sz w:val="22"/>
                <w:lang w:val="lv-LV"/>
              </w:rPr>
            </w:pPr>
          </w:p>
        </w:tc>
      </w:tr>
      <w:tr w:rsidR="00BB4A77" w:rsidRPr="008A2B9A">
        <w:trPr>
          <w:gridBefore w:val="1"/>
          <w:gridAfter w:val="1"/>
          <w:wBefore w:w="57" w:type="pct"/>
          <w:wAfter w:w="52" w:type="pct"/>
          <w:trHeight w:val="56"/>
        </w:trPr>
        <w:tc>
          <w:tcPr>
            <w:tcW w:w="4891" w:type="pct"/>
            <w:gridSpan w:val="13"/>
            <w:tcBorders>
              <w:top w:val="single" w:sz="4" w:space="0" w:color="000000"/>
              <w:left w:val="single" w:sz="4" w:space="0" w:color="000000"/>
              <w:bottom w:val="single" w:sz="4" w:space="0" w:color="000000"/>
              <w:right w:val="single" w:sz="4" w:space="0" w:color="000000"/>
            </w:tcBorders>
          </w:tcPr>
          <w:p w:rsidR="00BB4A77" w:rsidRPr="00AB4F29" w:rsidRDefault="00BB4A77" w:rsidP="00A35610">
            <w:pPr>
              <w:shd w:val="clear" w:color="auto" w:fill="FFFFFF"/>
              <w:spacing w:before="50"/>
              <w:ind w:firstLine="0"/>
              <w:jc w:val="right"/>
              <w:rPr>
                <w:b/>
                <w:color w:val="222222"/>
                <w:sz w:val="22"/>
                <w:lang w:val="lv-LV"/>
              </w:rPr>
            </w:pPr>
            <w:r>
              <w:rPr>
                <w:b/>
                <w:color w:val="222222"/>
                <w:sz w:val="22"/>
                <w:lang w:val="lv-LV"/>
              </w:rPr>
              <w:t>Summa EUR 1</w:t>
            </w:r>
            <w:r w:rsidR="007847DF">
              <w:rPr>
                <w:b/>
                <w:color w:val="222222"/>
                <w:sz w:val="22"/>
                <w:lang w:val="lv-LV"/>
              </w:rPr>
              <w:t xml:space="preserve"> </w:t>
            </w:r>
            <w:r>
              <w:rPr>
                <w:b/>
                <w:color w:val="222222"/>
                <w:sz w:val="22"/>
                <w:lang w:val="lv-LV"/>
              </w:rPr>
              <w:t>000</w:t>
            </w:r>
          </w:p>
        </w:tc>
      </w:tr>
      <w:tr w:rsidR="00BB4A77" w:rsidRPr="000E5847">
        <w:tc>
          <w:tcPr>
            <w:tcW w:w="391" w:type="pct"/>
            <w:gridSpan w:val="2"/>
          </w:tcPr>
          <w:p w:rsidR="00BB4A77" w:rsidRPr="004416D5" w:rsidRDefault="00BB4A77" w:rsidP="00C31A7B">
            <w:pPr>
              <w:pStyle w:val="ListParagraph"/>
              <w:overflowPunct/>
              <w:autoSpaceDE/>
              <w:autoSpaceDN/>
              <w:adjustRightInd/>
              <w:spacing w:before="60" w:after="60"/>
              <w:ind w:left="0" w:firstLine="0"/>
              <w:jc w:val="left"/>
              <w:textAlignment w:val="auto"/>
              <w:rPr>
                <w:lang w:val="lv-LV"/>
              </w:rPr>
            </w:pPr>
            <w:r w:rsidRPr="004416D5">
              <w:rPr>
                <w:lang w:val="lv-LV"/>
              </w:rPr>
              <w:t>2.</w:t>
            </w:r>
          </w:p>
        </w:tc>
        <w:tc>
          <w:tcPr>
            <w:tcW w:w="1073" w:type="pct"/>
            <w:gridSpan w:val="2"/>
          </w:tcPr>
          <w:p w:rsidR="00BB4A77" w:rsidRPr="004416D5" w:rsidRDefault="00BB4A77" w:rsidP="00C31A7B">
            <w:pPr>
              <w:spacing w:before="60" w:after="60"/>
              <w:ind w:left="-369" w:firstLine="369"/>
              <w:rPr>
                <w:lang w:val="lv-LV"/>
              </w:rPr>
            </w:pPr>
            <w:r w:rsidRPr="00986E0B">
              <w:rPr>
                <w:lang w:val="lv-LV"/>
              </w:rPr>
              <w:t>Degviela abos</w:t>
            </w:r>
            <w:r w:rsidR="00500BD5">
              <w:rPr>
                <w:lang w:val="lv-LV"/>
              </w:rPr>
              <w:t xml:space="preserve"> maršrutos (11</w:t>
            </w:r>
            <w:r w:rsidRPr="00986E0B">
              <w:rPr>
                <w:lang w:val="lv-LV"/>
              </w:rPr>
              <w:t xml:space="preserve"> transporta vienībām)</w:t>
            </w:r>
          </w:p>
        </w:tc>
        <w:tc>
          <w:tcPr>
            <w:tcW w:w="1280" w:type="pct"/>
            <w:gridSpan w:val="2"/>
          </w:tcPr>
          <w:p w:rsidR="00BB4A77" w:rsidRPr="004416D5" w:rsidRDefault="00BB4A77" w:rsidP="00DA0AC3">
            <w:pPr>
              <w:spacing w:before="60" w:after="60"/>
              <w:ind w:firstLine="0"/>
              <w:jc w:val="center"/>
              <w:rPr>
                <w:lang w:val="lv-LV"/>
              </w:rPr>
            </w:pPr>
            <w:r w:rsidRPr="00986E0B">
              <w:rPr>
                <w:lang w:val="lv-LV"/>
              </w:rPr>
              <w:t>2000</w:t>
            </w:r>
          </w:p>
        </w:tc>
        <w:tc>
          <w:tcPr>
            <w:tcW w:w="2256" w:type="pct"/>
            <w:gridSpan w:val="9"/>
            <w:vAlign w:val="center"/>
          </w:tcPr>
          <w:p w:rsidR="00BB4A77" w:rsidRPr="00986E0B" w:rsidRDefault="00BB4A77" w:rsidP="00986E0B">
            <w:pPr>
              <w:spacing w:before="60" w:after="60"/>
              <w:ind w:firstLine="0"/>
              <w:rPr>
                <w:lang w:val="lv-LV"/>
              </w:rPr>
            </w:pPr>
            <w:r w:rsidRPr="00986E0B">
              <w:rPr>
                <w:lang w:val="lv-LV"/>
              </w:rPr>
              <w:t>Rīga - Ig</w:t>
            </w:r>
            <w:r w:rsidR="00830AF0">
              <w:rPr>
                <w:lang w:val="lv-LV"/>
              </w:rPr>
              <w:t>aunijas robeža - Rīga, Rī</w:t>
            </w:r>
            <w:r w:rsidRPr="00986E0B">
              <w:rPr>
                <w:lang w:val="lv-LV"/>
              </w:rPr>
              <w:t>ga - Grenctāles r.p. - Rīga (pavadošās a/m)</w:t>
            </w:r>
          </w:p>
          <w:p w:rsidR="00BB4A77" w:rsidRPr="00986E0B" w:rsidRDefault="00BB4A77" w:rsidP="00986E0B">
            <w:pPr>
              <w:spacing w:before="60" w:after="60"/>
              <w:ind w:firstLine="0"/>
              <w:rPr>
                <w:lang w:val="lv-LV"/>
              </w:rPr>
            </w:pPr>
            <w:r w:rsidRPr="00986E0B">
              <w:rPr>
                <w:lang w:val="lv-LV"/>
              </w:rPr>
              <w:t>Nodrošinājums (katrā no maršrutiem) no NBS</w:t>
            </w:r>
          </w:p>
          <w:p w:rsidR="00BB4A77" w:rsidRPr="00986E0B" w:rsidRDefault="00BB4A77" w:rsidP="00986E0B">
            <w:pPr>
              <w:spacing w:before="60" w:after="60"/>
              <w:ind w:firstLine="0"/>
              <w:rPr>
                <w:lang w:val="lv-LV"/>
              </w:rPr>
            </w:pPr>
            <w:r w:rsidRPr="00986E0B">
              <w:rPr>
                <w:lang w:val="lv-LV"/>
              </w:rPr>
              <w:t>Pavadošā personāla (Sporta kluba sporta instruktori) mikroautobuss (1+7) - krekliņu dalīšana, dzeramais ūdens, sekošana maršrutam un iekļaušanās laikā);</w:t>
            </w:r>
          </w:p>
          <w:p w:rsidR="00BB4A77" w:rsidRPr="00986E0B" w:rsidRDefault="00BB4A77" w:rsidP="00986E0B">
            <w:pPr>
              <w:spacing w:before="60" w:after="60"/>
              <w:ind w:firstLine="0"/>
              <w:rPr>
                <w:lang w:val="lv-LV"/>
              </w:rPr>
            </w:pPr>
            <w:r w:rsidRPr="00986E0B">
              <w:rPr>
                <w:lang w:val="lv-LV"/>
              </w:rPr>
              <w:t>Medicīniskais nodrošinājums;</w:t>
            </w:r>
          </w:p>
          <w:p w:rsidR="00BB4A77" w:rsidRPr="00986E0B" w:rsidRDefault="00BB4A77" w:rsidP="00986E0B">
            <w:pPr>
              <w:spacing w:before="60" w:after="60"/>
              <w:ind w:firstLine="0"/>
              <w:rPr>
                <w:lang w:val="lv-LV"/>
              </w:rPr>
            </w:pPr>
            <w:r w:rsidRPr="00986E0B">
              <w:rPr>
                <w:lang w:val="lv-LV"/>
              </w:rPr>
              <w:t xml:space="preserve"> Tehniskais auto – (16+1) autobuss ar izņemamām 2 sēdekļu rindām;</w:t>
            </w:r>
          </w:p>
          <w:p w:rsidR="00BB4A77" w:rsidRPr="004416D5" w:rsidRDefault="00BB4A77" w:rsidP="00986E0B">
            <w:pPr>
              <w:spacing w:before="60" w:after="60"/>
              <w:ind w:firstLine="0"/>
              <w:rPr>
                <w:lang w:val="lv-LV"/>
              </w:rPr>
            </w:pPr>
            <w:r w:rsidRPr="00986E0B">
              <w:rPr>
                <w:lang w:val="lv-LV"/>
              </w:rPr>
              <w:t>„Iltiss” ar vaļēju lūku (ZS 17.PABN) - karogiem</w:t>
            </w:r>
          </w:p>
        </w:tc>
      </w:tr>
      <w:tr w:rsidR="00BB4A77" w:rsidRPr="000E5847">
        <w:trPr>
          <w:gridBefore w:val="1"/>
          <w:gridAfter w:val="2"/>
          <w:wBefore w:w="57" w:type="pct"/>
          <w:wAfter w:w="129" w:type="pct"/>
          <w:trHeight w:val="38"/>
        </w:trPr>
        <w:tc>
          <w:tcPr>
            <w:tcW w:w="3308" w:type="pct"/>
            <w:gridSpan w:val="9"/>
          </w:tcPr>
          <w:p w:rsidR="00BB4A77" w:rsidRPr="001C4F5F" w:rsidRDefault="00BB4A77" w:rsidP="00A35610">
            <w:pPr>
              <w:shd w:val="clear" w:color="auto" w:fill="FFFFFF"/>
              <w:spacing w:before="50"/>
              <w:ind w:firstLine="0"/>
              <w:rPr>
                <w:i/>
                <w:color w:val="222222"/>
                <w:sz w:val="22"/>
                <w:lang w:val="lv-LV"/>
              </w:rPr>
            </w:pPr>
            <w:r w:rsidRPr="001C4F5F">
              <w:rPr>
                <w:i/>
                <w:color w:val="222222"/>
                <w:sz w:val="22"/>
                <w:lang w:val="lv-LV"/>
              </w:rPr>
              <w:t>Rīga - Grenctāles robežpunkts - Rīga (180km)</w:t>
            </w:r>
          </w:p>
          <w:p w:rsidR="00BB4A77" w:rsidRPr="001C4F5F" w:rsidRDefault="00BB4A77" w:rsidP="00A35610">
            <w:pPr>
              <w:shd w:val="clear" w:color="auto" w:fill="FFFFFF"/>
              <w:spacing w:before="50"/>
              <w:ind w:firstLine="0"/>
              <w:rPr>
                <w:i/>
                <w:color w:val="222222"/>
                <w:sz w:val="22"/>
                <w:lang w:val="lv-LV"/>
              </w:rPr>
            </w:pPr>
            <w:r w:rsidRPr="001C4F5F">
              <w:rPr>
                <w:i/>
                <w:color w:val="222222"/>
                <w:sz w:val="22"/>
                <w:lang w:val="lv-LV"/>
              </w:rPr>
              <w:t>Rīga - Igaunijas robeža - Rīga (360km)</w:t>
            </w:r>
          </w:p>
          <w:p w:rsidR="00BB4A77" w:rsidRPr="001C4F5F" w:rsidRDefault="00BB4A77" w:rsidP="00A35610">
            <w:pPr>
              <w:spacing w:before="60" w:after="60"/>
              <w:ind w:firstLine="0"/>
              <w:rPr>
                <w:sz w:val="22"/>
                <w:lang w:val="lv-LV"/>
              </w:rPr>
            </w:pPr>
            <w:r w:rsidRPr="001C4F5F">
              <w:rPr>
                <w:b/>
                <w:color w:val="222222"/>
                <w:sz w:val="22"/>
                <w:lang w:val="lv-LV"/>
              </w:rPr>
              <w:t>Kopā: 540 km</w:t>
            </w:r>
          </w:p>
        </w:tc>
        <w:tc>
          <w:tcPr>
            <w:tcW w:w="802" w:type="pct"/>
            <w:gridSpan w:val="2"/>
          </w:tcPr>
          <w:p w:rsidR="00BB4A77" w:rsidRPr="001C4F5F" w:rsidRDefault="00BB4A77" w:rsidP="007E2E22">
            <w:pPr>
              <w:ind w:firstLine="0"/>
              <w:rPr>
                <w:b/>
                <w:bCs/>
                <w:color w:val="000000"/>
                <w:sz w:val="22"/>
              </w:rPr>
            </w:pPr>
            <w:r w:rsidRPr="001C4F5F">
              <w:rPr>
                <w:b/>
                <w:bCs/>
                <w:color w:val="000000"/>
                <w:sz w:val="22"/>
              </w:rPr>
              <w:t>Rīga-Grenctāle-Rīga</w:t>
            </w:r>
            <w:r w:rsidR="00500BD5">
              <w:rPr>
                <w:b/>
                <w:bCs/>
                <w:color w:val="000000"/>
                <w:sz w:val="22"/>
              </w:rPr>
              <w:t xml:space="preserve"> (180 km)</w:t>
            </w:r>
          </w:p>
          <w:p w:rsidR="00BB4A77" w:rsidRPr="001C4F5F" w:rsidRDefault="00BB4A77" w:rsidP="00986E0B">
            <w:pPr>
              <w:spacing w:before="60" w:after="60"/>
              <w:ind w:firstLine="0"/>
              <w:rPr>
                <w:sz w:val="22"/>
                <w:lang w:val="lv-LV"/>
              </w:rPr>
            </w:pPr>
          </w:p>
        </w:tc>
        <w:tc>
          <w:tcPr>
            <w:tcW w:w="704" w:type="pct"/>
          </w:tcPr>
          <w:p w:rsidR="00BB4A77" w:rsidRPr="001C4F5F" w:rsidRDefault="00BB4A77" w:rsidP="007E2E22">
            <w:pPr>
              <w:ind w:firstLine="0"/>
              <w:rPr>
                <w:b/>
                <w:bCs/>
                <w:color w:val="000000"/>
                <w:sz w:val="22"/>
              </w:rPr>
            </w:pPr>
            <w:r w:rsidRPr="001C4F5F">
              <w:rPr>
                <w:b/>
                <w:bCs/>
                <w:color w:val="000000"/>
                <w:sz w:val="22"/>
              </w:rPr>
              <w:t xml:space="preserve">Rīga – </w:t>
            </w:r>
          </w:p>
          <w:p w:rsidR="00BB4A77" w:rsidRPr="001C4F5F" w:rsidRDefault="00BB4A77" w:rsidP="007E2E22">
            <w:pPr>
              <w:ind w:firstLine="0"/>
              <w:rPr>
                <w:b/>
                <w:bCs/>
                <w:color w:val="000000"/>
                <w:sz w:val="22"/>
              </w:rPr>
            </w:pPr>
            <w:r w:rsidRPr="001C4F5F">
              <w:rPr>
                <w:b/>
                <w:bCs/>
                <w:color w:val="000000"/>
                <w:sz w:val="22"/>
              </w:rPr>
              <w:t>Igaunijas r.-</w:t>
            </w:r>
          </w:p>
          <w:p w:rsidR="00BB4A77" w:rsidRDefault="00BB4A77" w:rsidP="007E2E22">
            <w:pPr>
              <w:ind w:firstLine="0"/>
              <w:rPr>
                <w:b/>
                <w:bCs/>
                <w:color w:val="000000"/>
                <w:sz w:val="22"/>
              </w:rPr>
            </w:pPr>
            <w:r w:rsidRPr="001C4F5F">
              <w:rPr>
                <w:b/>
                <w:bCs/>
                <w:color w:val="000000"/>
                <w:sz w:val="22"/>
              </w:rPr>
              <w:t>Rīga</w:t>
            </w:r>
          </w:p>
          <w:p w:rsidR="00500BD5" w:rsidRPr="001C4F5F" w:rsidRDefault="00500BD5" w:rsidP="007E2E22">
            <w:pPr>
              <w:ind w:firstLine="0"/>
              <w:rPr>
                <w:b/>
                <w:bCs/>
                <w:color w:val="000000"/>
                <w:sz w:val="22"/>
              </w:rPr>
            </w:pPr>
            <w:r>
              <w:rPr>
                <w:b/>
                <w:bCs/>
                <w:color w:val="000000"/>
                <w:sz w:val="22"/>
              </w:rPr>
              <w:t>(360 km)</w:t>
            </w:r>
          </w:p>
          <w:p w:rsidR="00BB4A77" w:rsidRPr="001C4F5F" w:rsidRDefault="00BB4A77" w:rsidP="00986E0B">
            <w:pPr>
              <w:spacing w:before="60" w:after="60"/>
              <w:ind w:firstLine="0"/>
              <w:rPr>
                <w:sz w:val="22"/>
                <w:lang w:val="lv-LV"/>
              </w:rPr>
            </w:pP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Mikroautobuss (7+1)  sacensību organizatoriem</w:t>
            </w:r>
          </w:p>
        </w:tc>
        <w:tc>
          <w:tcPr>
            <w:tcW w:w="753" w:type="pct"/>
            <w:gridSpan w:val="2"/>
            <w:vAlign w:val="center"/>
          </w:tcPr>
          <w:p w:rsidR="00500BD5" w:rsidRPr="001C4F5F" w:rsidRDefault="00500BD5" w:rsidP="00865716">
            <w:pPr>
              <w:spacing w:before="60" w:after="60"/>
              <w:ind w:firstLine="0"/>
              <w:jc w:val="center"/>
              <w:rPr>
                <w:sz w:val="22"/>
                <w:lang w:val="lv-LV"/>
              </w:rPr>
            </w:pPr>
            <w:r>
              <w:rPr>
                <w:sz w:val="22"/>
              </w:rPr>
              <w:t>14 l</w:t>
            </w:r>
            <w:r w:rsidRPr="001C4F5F">
              <w:rPr>
                <w:sz w:val="22"/>
              </w:rPr>
              <w:t>/100 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 xml:space="preserve">33 </w:t>
            </w:r>
            <w:r w:rsidRPr="001C4F5F">
              <w:rPr>
                <w:sz w:val="22"/>
              </w:rPr>
              <w:t xml:space="preserve">EUR </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67 </w:t>
            </w:r>
            <w:r w:rsidRPr="001C4F5F">
              <w:rPr>
                <w:sz w:val="22"/>
              </w:rPr>
              <w:t>EUR</w:t>
            </w: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Medicīnas autotransports</w:t>
            </w:r>
          </w:p>
        </w:tc>
        <w:tc>
          <w:tcPr>
            <w:tcW w:w="753" w:type="pct"/>
            <w:gridSpan w:val="2"/>
            <w:vAlign w:val="center"/>
          </w:tcPr>
          <w:p w:rsidR="00500BD5" w:rsidRPr="001C4F5F" w:rsidRDefault="00500BD5" w:rsidP="00865716">
            <w:pPr>
              <w:spacing w:before="60" w:after="60"/>
              <w:ind w:firstLine="0"/>
              <w:jc w:val="center"/>
              <w:rPr>
                <w:sz w:val="22"/>
                <w:lang w:val="lv-LV"/>
              </w:rPr>
            </w:pPr>
            <w:r>
              <w:rPr>
                <w:sz w:val="22"/>
              </w:rPr>
              <w:t>14 l</w:t>
            </w:r>
            <w:r w:rsidRPr="001C4F5F">
              <w:rPr>
                <w:sz w:val="22"/>
              </w:rPr>
              <w:t>/100 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 xml:space="preserve">33 </w:t>
            </w:r>
            <w:r w:rsidRPr="001C4F5F">
              <w:rPr>
                <w:sz w:val="22"/>
              </w:rPr>
              <w:t xml:space="preserve">EUR </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67 </w:t>
            </w:r>
            <w:r w:rsidRPr="001C4F5F">
              <w:rPr>
                <w:sz w:val="22"/>
              </w:rPr>
              <w:t>EUR</w:t>
            </w: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Tehniskais auto (16+1) ar izņemtiem sēdekļiem</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16 l/100 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 xml:space="preserve">38 </w:t>
            </w:r>
            <w:r w:rsidRPr="001C4F5F">
              <w:rPr>
                <w:sz w:val="22"/>
              </w:rPr>
              <w:t>EUR</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76 </w:t>
            </w:r>
            <w:r w:rsidRPr="001C4F5F">
              <w:rPr>
                <w:sz w:val="22"/>
              </w:rPr>
              <w:t>EUR</w:t>
            </w: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Avidus a/m "Iltiss" ar vaļēju lūku karogiem</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18 l/100 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43</w:t>
            </w:r>
            <w:r w:rsidRPr="001C4F5F">
              <w:rPr>
                <w:sz w:val="22"/>
              </w:rPr>
              <w:t xml:space="preserve"> EUR</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86 </w:t>
            </w:r>
            <w:r w:rsidRPr="001C4F5F">
              <w:rPr>
                <w:sz w:val="22"/>
              </w:rPr>
              <w:t>EUR</w:t>
            </w: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Autobuss "Volvo" (49 v.)</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40 l/100km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 xml:space="preserve">95 </w:t>
            </w:r>
            <w:r w:rsidRPr="001C4F5F">
              <w:rPr>
                <w:sz w:val="22"/>
              </w:rPr>
              <w:t xml:space="preserve">EUR </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190 </w:t>
            </w:r>
            <w:r w:rsidRPr="001C4F5F">
              <w:rPr>
                <w:sz w:val="22"/>
              </w:rPr>
              <w:t>EUR</w:t>
            </w: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lastRenderedPageBreak/>
              <w:t>Autobuss "Volvo" (26 v.)</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35 l/100 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83 EUR</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166 </w:t>
            </w:r>
            <w:r w:rsidRPr="001C4F5F">
              <w:rPr>
                <w:sz w:val="22"/>
              </w:rPr>
              <w:t>EUR</w:t>
            </w: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Smagā kravas a/m "Scania"</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40 l/100km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95 EUR</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190 </w:t>
            </w:r>
            <w:r w:rsidRPr="001C4F5F">
              <w:rPr>
                <w:sz w:val="22"/>
              </w:rPr>
              <w:t>EUR</w:t>
            </w:r>
          </w:p>
        </w:tc>
      </w:tr>
      <w:tr w:rsidR="00500BD5" w:rsidRPr="000E5847" w:rsidTr="00FD19E2">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Vieglā eskorta a/m</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12 l/100 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1C4F5F" w:rsidRDefault="00500BD5" w:rsidP="00865716">
            <w:pPr>
              <w:spacing w:before="60" w:after="60"/>
              <w:ind w:firstLine="0"/>
              <w:jc w:val="center"/>
              <w:rPr>
                <w:sz w:val="22"/>
                <w:lang w:val="lv-LV"/>
              </w:rPr>
            </w:pPr>
          </w:p>
        </w:tc>
        <w:tc>
          <w:tcPr>
            <w:tcW w:w="802" w:type="pct"/>
            <w:gridSpan w:val="2"/>
            <w:vAlign w:val="center"/>
          </w:tcPr>
          <w:p w:rsidR="00500BD5" w:rsidRPr="001C4F5F" w:rsidRDefault="00500BD5" w:rsidP="00865716">
            <w:pPr>
              <w:spacing w:before="60" w:after="60"/>
              <w:ind w:firstLine="0"/>
              <w:jc w:val="center"/>
              <w:rPr>
                <w:sz w:val="22"/>
                <w:lang w:val="lv-LV"/>
              </w:rPr>
            </w:pPr>
            <w:r>
              <w:rPr>
                <w:sz w:val="22"/>
              </w:rPr>
              <w:t>29 EUR</w:t>
            </w:r>
          </w:p>
        </w:tc>
        <w:tc>
          <w:tcPr>
            <w:tcW w:w="704" w:type="pct"/>
            <w:vAlign w:val="center"/>
          </w:tcPr>
          <w:p w:rsidR="00500BD5" w:rsidRPr="001C4F5F" w:rsidRDefault="00500BD5" w:rsidP="00865716">
            <w:pPr>
              <w:spacing w:before="60" w:after="60"/>
              <w:ind w:firstLine="0"/>
              <w:jc w:val="center"/>
              <w:rPr>
                <w:sz w:val="22"/>
                <w:lang w:val="lv-LV"/>
              </w:rPr>
            </w:pPr>
            <w:r>
              <w:rPr>
                <w:sz w:val="22"/>
              </w:rPr>
              <w:t xml:space="preserve">57 </w:t>
            </w:r>
            <w:r w:rsidRPr="001C4F5F">
              <w:rPr>
                <w:sz w:val="22"/>
              </w:rPr>
              <w:t>EUR</w:t>
            </w:r>
          </w:p>
        </w:tc>
      </w:tr>
      <w:tr w:rsidR="00500BD5" w:rsidRPr="000E5847" w:rsidTr="009115AC">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r w:rsidRPr="001C4F5F">
              <w:rPr>
                <w:sz w:val="22"/>
              </w:rPr>
              <w:t>Autobuss (49 v ) orķestra pārvadāšanai no Liepājas</w:t>
            </w:r>
            <w:r>
              <w:rPr>
                <w:sz w:val="22"/>
              </w:rPr>
              <w:t xml:space="preserve"> (</w:t>
            </w:r>
            <w:r w:rsidRPr="00ED189A">
              <w:rPr>
                <w:i/>
                <w:sz w:val="22"/>
              </w:rPr>
              <w:t>Rīga – Liepāja – Rīga (440 km), Rīga – Grenctāle – Rīga (180 km); Rīga – Igaunija r. – Rīga (360 km)</w:t>
            </w:r>
            <w:r>
              <w:rPr>
                <w:i/>
                <w:sz w:val="22"/>
              </w:rPr>
              <w:t>; KOPĀ: 980 km</w:t>
            </w:r>
            <w:r>
              <w:rPr>
                <w:sz w:val="22"/>
              </w:rPr>
              <w:t>)</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40 l/100km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EA736E" w:rsidRDefault="00500BD5" w:rsidP="00865716">
            <w:pPr>
              <w:spacing w:before="60" w:after="60"/>
              <w:ind w:firstLine="0"/>
              <w:jc w:val="center"/>
              <w:rPr>
                <w:b/>
                <w:sz w:val="22"/>
                <w:lang w:val="lv-LV"/>
              </w:rPr>
            </w:pPr>
            <w:r w:rsidRPr="00EA736E">
              <w:rPr>
                <w:b/>
                <w:sz w:val="22"/>
                <w:lang w:val="lv-LV"/>
              </w:rPr>
              <w:t>51</w:t>
            </w:r>
            <w:r>
              <w:rPr>
                <w:b/>
                <w:sz w:val="22"/>
                <w:lang w:val="lv-LV"/>
              </w:rPr>
              <w:t>8</w:t>
            </w:r>
            <w:r w:rsidRPr="00EA736E">
              <w:rPr>
                <w:b/>
                <w:sz w:val="22"/>
                <w:lang w:val="lv-LV"/>
              </w:rPr>
              <w:t xml:space="preserve"> EUR</w:t>
            </w:r>
          </w:p>
        </w:tc>
        <w:tc>
          <w:tcPr>
            <w:tcW w:w="802" w:type="pct"/>
            <w:gridSpan w:val="2"/>
            <w:vAlign w:val="center"/>
          </w:tcPr>
          <w:p w:rsidR="00500BD5" w:rsidRPr="001C4F5F" w:rsidRDefault="00500BD5" w:rsidP="001C4F5F">
            <w:pPr>
              <w:spacing w:before="60" w:after="60"/>
              <w:ind w:firstLine="0"/>
              <w:jc w:val="center"/>
              <w:rPr>
                <w:sz w:val="22"/>
                <w:lang w:val="lv-LV"/>
              </w:rPr>
            </w:pPr>
          </w:p>
        </w:tc>
        <w:tc>
          <w:tcPr>
            <w:tcW w:w="704" w:type="pct"/>
            <w:vAlign w:val="center"/>
          </w:tcPr>
          <w:p w:rsidR="00500BD5" w:rsidRPr="001C4F5F" w:rsidRDefault="00500BD5" w:rsidP="001C4F5F">
            <w:pPr>
              <w:spacing w:before="60" w:after="60"/>
              <w:ind w:firstLine="0"/>
              <w:jc w:val="center"/>
              <w:rPr>
                <w:sz w:val="22"/>
                <w:lang w:val="lv-LV"/>
              </w:rPr>
            </w:pPr>
          </w:p>
        </w:tc>
      </w:tr>
      <w:tr w:rsidR="00500BD5" w:rsidRPr="000E5847" w:rsidTr="00DA06F6">
        <w:trPr>
          <w:gridBefore w:val="1"/>
          <w:gridAfter w:val="2"/>
          <w:wBefore w:w="57" w:type="pct"/>
          <w:wAfter w:w="129" w:type="pct"/>
          <w:trHeight w:val="32"/>
        </w:trPr>
        <w:tc>
          <w:tcPr>
            <w:tcW w:w="1279" w:type="pct"/>
            <w:gridSpan w:val="2"/>
          </w:tcPr>
          <w:p w:rsidR="00500BD5" w:rsidRPr="001C4F5F" w:rsidRDefault="00500BD5" w:rsidP="00865716">
            <w:pPr>
              <w:spacing w:before="60" w:after="60"/>
              <w:ind w:firstLine="0"/>
              <w:rPr>
                <w:sz w:val="22"/>
                <w:lang w:val="lv-LV"/>
              </w:rPr>
            </w:pPr>
            <w:r>
              <w:rPr>
                <w:sz w:val="22"/>
              </w:rPr>
              <w:t>2 v</w:t>
            </w:r>
            <w:r w:rsidRPr="001C4F5F">
              <w:rPr>
                <w:sz w:val="22"/>
              </w:rPr>
              <w:t>ieglā</w:t>
            </w:r>
            <w:r>
              <w:rPr>
                <w:sz w:val="22"/>
              </w:rPr>
              <w:t>s</w:t>
            </w:r>
            <w:r w:rsidRPr="001C4F5F">
              <w:rPr>
                <w:sz w:val="22"/>
              </w:rPr>
              <w:t xml:space="preserve"> a/m vadošā sastāva transportam </w:t>
            </w:r>
          </w:p>
        </w:tc>
        <w:tc>
          <w:tcPr>
            <w:tcW w:w="753" w:type="pct"/>
            <w:gridSpan w:val="2"/>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0 l</w:t>
            </w:r>
            <w:r w:rsidRPr="001C4F5F">
              <w:rPr>
                <w:sz w:val="22"/>
              </w:rPr>
              <w:t>/100 km</w:t>
            </w:r>
          </w:p>
        </w:tc>
        <w:tc>
          <w:tcPr>
            <w:tcW w:w="751" w:type="pct"/>
            <w:gridSpan w:val="3"/>
            <w:vAlign w:val="center"/>
          </w:tcPr>
          <w:p w:rsidR="00500BD5" w:rsidRPr="001C4F5F" w:rsidRDefault="00500BD5" w:rsidP="00865716">
            <w:pPr>
              <w:spacing w:before="60" w:after="60"/>
              <w:ind w:firstLine="0"/>
              <w:jc w:val="center"/>
              <w:rPr>
                <w:sz w:val="22"/>
                <w:lang w:val="lv-LV"/>
              </w:rPr>
            </w:pPr>
            <w:r w:rsidRPr="001C4F5F">
              <w:rPr>
                <w:sz w:val="22"/>
              </w:rPr>
              <w:t>1,</w:t>
            </w:r>
            <w:r>
              <w:rPr>
                <w:sz w:val="22"/>
              </w:rPr>
              <w:t>32</w:t>
            </w:r>
            <w:r w:rsidRPr="001C4F5F">
              <w:rPr>
                <w:sz w:val="22"/>
              </w:rPr>
              <w:t xml:space="preserve"> EUR</w:t>
            </w:r>
          </w:p>
        </w:tc>
        <w:tc>
          <w:tcPr>
            <w:tcW w:w="525" w:type="pct"/>
            <w:gridSpan w:val="2"/>
            <w:vAlign w:val="center"/>
          </w:tcPr>
          <w:p w:rsidR="00500BD5" w:rsidRPr="00EA736E" w:rsidRDefault="00CC463B" w:rsidP="00865716">
            <w:pPr>
              <w:spacing w:before="60" w:after="60"/>
              <w:ind w:firstLine="0"/>
              <w:jc w:val="center"/>
              <w:rPr>
                <w:b/>
                <w:sz w:val="22"/>
                <w:lang w:val="lv-LV"/>
              </w:rPr>
            </w:pPr>
            <w:r>
              <w:rPr>
                <w:b/>
                <w:sz w:val="22"/>
                <w:lang w:val="lv-LV"/>
              </w:rPr>
              <w:t>134</w:t>
            </w:r>
            <w:r w:rsidR="00500BD5" w:rsidRPr="00EA736E">
              <w:rPr>
                <w:b/>
                <w:sz w:val="22"/>
                <w:lang w:val="lv-LV"/>
              </w:rPr>
              <w:t xml:space="preserve"> EUR</w:t>
            </w:r>
          </w:p>
        </w:tc>
        <w:tc>
          <w:tcPr>
            <w:tcW w:w="802" w:type="pct"/>
            <w:gridSpan w:val="2"/>
            <w:vAlign w:val="center"/>
          </w:tcPr>
          <w:p w:rsidR="00500BD5" w:rsidRPr="001C4F5F" w:rsidRDefault="00500BD5" w:rsidP="001C4F5F">
            <w:pPr>
              <w:spacing w:before="60" w:after="60"/>
              <w:ind w:firstLine="0"/>
              <w:jc w:val="center"/>
              <w:rPr>
                <w:sz w:val="22"/>
                <w:lang w:val="lv-LV"/>
              </w:rPr>
            </w:pPr>
          </w:p>
        </w:tc>
        <w:tc>
          <w:tcPr>
            <w:tcW w:w="704" w:type="pct"/>
            <w:vAlign w:val="center"/>
          </w:tcPr>
          <w:p w:rsidR="00500BD5" w:rsidRPr="001C4F5F" w:rsidRDefault="00500BD5" w:rsidP="001C4F5F">
            <w:pPr>
              <w:spacing w:before="60" w:after="60"/>
              <w:ind w:firstLine="0"/>
              <w:jc w:val="center"/>
              <w:rPr>
                <w:sz w:val="22"/>
                <w:lang w:val="lv-LV"/>
              </w:rPr>
            </w:pPr>
          </w:p>
        </w:tc>
      </w:tr>
      <w:tr w:rsidR="00500BD5" w:rsidRPr="000E5847" w:rsidTr="0063420E">
        <w:trPr>
          <w:gridBefore w:val="1"/>
          <w:gridAfter w:val="2"/>
          <w:wBefore w:w="57" w:type="pct"/>
          <w:wAfter w:w="129" w:type="pct"/>
          <w:trHeight w:val="32"/>
        </w:trPr>
        <w:tc>
          <w:tcPr>
            <w:tcW w:w="1279" w:type="pct"/>
            <w:gridSpan w:val="2"/>
          </w:tcPr>
          <w:p w:rsidR="00500BD5" w:rsidRPr="001C4F5F" w:rsidRDefault="00500BD5" w:rsidP="00986E0B">
            <w:pPr>
              <w:spacing w:before="60" w:after="60"/>
              <w:ind w:firstLine="0"/>
              <w:rPr>
                <w:sz w:val="22"/>
                <w:lang w:val="lv-LV"/>
              </w:rPr>
            </w:pPr>
          </w:p>
        </w:tc>
        <w:tc>
          <w:tcPr>
            <w:tcW w:w="753" w:type="pct"/>
            <w:gridSpan w:val="2"/>
            <w:vAlign w:val="center"/>
          </w:tcPr>
          <w:p w:rsidR="00500BD5" w:rsidRPr="001C4F5F" w:rsidRDefault="00500BD5" w:rsidP="001C4F5F">
            <w:pPr>
              <w:spacing w:before="60" w:after="60"/>
              <w:ind w:firstLine="0"/>
              <w:jc w:val="center"/>
              <w:rPr>
                <w:sz w:val="22"/>
                <w:lang w:val="lv-LV"/>
              </w:rPr>
            </w:pPr>
          </w:p>
        </w:tc>
        <w:tc>
          <w:tcPr>
            <w:tcW w:w="751" w:type="pct"/>
            <w:gridSpan w:val="3"/>
          </w:tcPr>
          <w:p w:rsidR="00500BD5" w:rsidRDefault="00500BD5" w:rsidP="00500BD5">
            <w:pPr>
              <w:ind w:firstLine="0"/>
            </w:pPr>
          </w:p>
        </w:tc>
        <w:tc>
          <w:tcPr>
            <w:tcW w:w="525" w:type="pct"/>
            <w:gridSpan w:val="2"/>
            <w:vAlign w:val="center"/>
          </w:tcPr>
          <w:p w:rsidR="00500BD5" w:rsidRPr="001C4F5F" w:rsidRDefault="00500BD5" w:rsidP="001C4F5F">
            <w:pPr>
              <w:spacing w:before="60" w:after="60"/>
              <w:ind w:firstLine="0"/>
              <w:jc w:val="center"/>
              <w:rPr>
                <w:sz w:val="22"/>
                <w:lang w:val="lv-LV"/>
              </w:rPr>
            </w:pPr>
          </w:p>
        </w:tc>
        <w:tc>
          <w:tcPr>
            <w:tcW w:w="802" w:type="pct"/>
            <w:gridSpan w:val="2"/>
            <w:vAlign w:val="center"/>
          </w:tcPr>
          <w:p w:rsidR="00500BD5" w:rsidRPr="00EA736E" w:rsidRDefault="00500BD5" w:rsidP="00865716">
            <w:pPr>
              <w:spacing w:before="60" w:after="60"/>
              <w:ind w:firstLine="0"/>
              <w:jc w:val="center"/>
              <w:rPr>
                <w:b/>
                <w:sz w:val="22"/>
                <w:lang w:val="lv-LV"/>
              </w:rPr>
            </w:pPr>
            <w:r w:rsidRPr="00EA736E">
              <w:rPr>
                <w:b/>
                <w:sz w:val="22"/>
                <w:lang w:val="lv-LV"/>
              </w:rPr>
              <w:t>4</w:t>
            </w:r>
            <w:r>
              <w:rPr>
                <w:b/>
                <w:sz w:val="22"/>
                <w:lang w:val="lv-LV"/>
              </w:rPr>
              <w:t>49</w:t>
            </w:r>
            <w:r w:rsidRPr="00EA736E">
              <w:rPr>
                <w:b/>
                <w:sz w:val="22"/>
                <w:lang w:val="lv-LV"/>
              </w:rPr>
              <w:t xml:space="preserve"> EUR</w:t>
            </w:r>
          </w:p>
        </w:tc>
        <w:tc>
          <w:tcPr>
            <w:tcW w:w="704" w:type="pct"/>
            <w:vAlign w:val="center"/>
          </w:tcPr>
          <w:p w:rsidR="00500BD5" w:rsidRPr="00EA736E" w:rsidRDefault="00500BD5" w:rsidP="00865716">
            <w:pPr>
              <w:spacing w:before="60" w:after="60"/>
              <w:ind w:firstLine="0"/>
              <w:jc w:val="center"/>
              <w:rPr>
                <w:b/>
                <w:sz w:val="22"/>
                <w:lang w:val="lv-LV"/>
              </w:rPr>
            </w:pPr>
            <w:r>
              <w:rPr>
                <w:b/>
                <w:sz w:val="22"/>
                <w:lang w:val="lv-LV"/>
              </w:rPr>
              <w:t>899</w:t>
            </w:r>
            <w:r w:rsidRPr="00EA736E">
              <w:rPr>
                <w:b/>
                <w:sz w:val="22"/>
                <w:lang w:val="lv-LV"/>
              </w:rPr>
              <w:t xml:space="preserve"> EUR</w:t>
            </w:r>
          </w:p>
        </w:tc>
      </w:tr>
      <w:tr w:rsidR="00BB4A77" w:rsidRPr="00500BD5">
        <w:trPr>
          <w:gridBefore w:val="1"/>
          <w:gridAfter w:val="2"/>
          <w:wBefore w:w="57" w:type="pct"/>
          <w:wAfter w:w="129" w:type="pct"/>
          <w:trHeight w:val="32"/>
        </w:trPr>
        <w:tc>
          <w:tcPr>
            <w:tcW w:w="4814" w:type="pct"/>
            <w:gridSpan w:val="12"/>
          </w:tcPr>
          <w:p w:rsidR="00BB4A77" w:rsidRDefault="00500BD5" w:rsidP="00986E0B">
            <w:pPr>
              <w:spacing w:before="60" w:after="60"/>
              <w:ind w:firstLine="0"/>
              <w:rPr>
                <w:b/>
                <w:sz w:val="22"/>
                <w:lang w:val="lv-LV"/>
              </w:rPr>
            </w:pPr>
            <w:r w:rsidRPr="00500BD5">
              <w:rPr>
                <w:b/>
                <w:sz w:val="22"/>
                <w:lang w:val="lv-LV"/>
              </w:rPr>
              <w:t>Summa: 2000 EUR</w:t>
            </w:r>
          </w:p>
          <w:p w:rsidR="00500BD5" w:rsidRPr="00500BD5" w:rsidRDefault="00500BD5" w:rsidP="00986E0B">
            <w:pPr>
              <w:spacing w:before="60" w:after="60"/>
              <w:ind w:firstLine="0"/>
              <w:rPr>
                <w:b/>
                <w:sz w:val="22"/>
                <w:lang w:val="lv-LV"/>
              </w:rPr>
            </w:pPr>
            <w:r w:rsidRPr="002D2379">
              <w:rPr>
                <w:i/>
                <w:sz w:val="22"/>
                <w:u w:val="single"/>
                <w:lang w:val="lv-LV"/>
              </w:rPr>
              <w:t>Piezīme</w:t>
            </w:r>
            <w:r w:rsidRPr="002D2379">
              <w:rPr>
                <w:i/>
                <w:sz w:val="22"/>
                <w:lang w:val="lv-LV"/>
              </w:rPr>
              <w:t>: Degvielas patēriņš rēķināts braucot neekonomiskā darba režīmā - 20km/h ar biežu apstāšanos.</w:t>
            </w:r>
          </w:p>
        </w:tc>
      </w:tr>
      <w:tr w:rsidR="00BB4A77" w:rsidRPr="007847DF">
        <w:tc>
          <w:tcPr>
            <w:tcW w:w="391" w:type="pct"/>
            <w:gridSpan w:val="2"/>
          </w:tcPr>
          <w:p w:rsidR="00BB4A77" w:rsidRPr="004416D5" w:rsidRDefault="00BB4A77" w:rsidP="00C31A7B">
            <w:pPr>
              <w:overflowPunct/>
              <w:autoSpaceDE/>
              <w:autoSpaceDN/>
              <w:adjustRightInd/>
              <w:spacing w:before="60" w:after="60"/>
              <w:ind w:firstLine="0"/>
              <w:textAlignment w:val="auto"/>
              <w:rPr>
                <w:lang w:val="lv-LV"/>
              </w:rPr>
            </w:pPr>
            <w:r w:rsidRPr="004416D5">
              <w:rPr>
                <w:lang w:val="lv-LV"/>
              </w:rPr>
              <w:t>3</w:t>
            </w:r>
          </w:p>
        </w:tc>
        <w:tc>
          <w:tcPr>
            <w:tcW w:w="1073" w:type="pct"/>
            <w:gridSpan w:val="2"/>
          </w:tcPr>
          <w:p w:rsidR="00BB4A77" w:rsidRPr="00CB1636" w:rsidRDefault="00BB4A77" w:rsidP="00DF10DE">
            <w:pPr>
              <w:spacing w:before="60" w:after="60"/>
              <w:ind w:firstLine="0"/>
              <w:jc w:val="left"/>
              <w:rPr>
                <w:lang w:val="lv-LV"/>
              </w:rPr>
            </w:pPr>
            <w:r w:rsidRPr="00986E0B">
              <w:rPr>
                <w:lang w:val="lv-LV"/>
              </w:rPr>
              <w:t>Krekliņi dalībniekiem</w:t>
            </w:r>
          </w:p>
        </w:tc>
        <w:tc>
          <w:tcPr>
            <w:tcW w:w="1280" w:type="pct"/>
            <w:gridSpan w:val="2"/>
          </w:tcPr>
          <w:p w:rsidR="00BB4A77" w:rsidRPr="004416D5" w:rsidRDefault="00BB4A77" w:rsidP="00DA0AC3">
            <w:pPr>
              <w:spacing w:before="60" w:after="60"/>
              <w:ind w:firstLine="0"/>
              <w:jc w:val="center"/>
              <w:rPr>
                <w:lang w:val="lv-LV"/>
              </w:rPr>
            </w:pPr>
            <w:r w:rsidRPr="00986E0B">
              <w:rPr>
                <w:lang w:val="lv-LV"/>
              </w:rPr>
              <w:t>7000</w:t>
            </w:r>
          </w:p>
        </w:tc>
        <w:tc>
          <w:tcPr>
            <w:tcW w:w="2256" w:type="pct"/>
            <w:gridSpan w:val="9"/>
            <w:vAlign w:val="center"/>
          </w:tcPr>
          <w:p w:rsidR="00BB4A77" w:rsidRPr="00986E0B" w:rsidRDefault="00BB4A77" w:rsidP="00986E0B">
            <w:pPr>
              <w:spacing w:before="60" w:after="60"/>
              <w:ind w:firstLine="0"/>
              <w:rPr>
                <w:lang w:val="lv-LV"/>
              </w:rPr>
            </w:pPr>
            <w:r w:rsidRPr="00986E0B">
              <w:rPr>
                <w:lang w:val="lv-LV"/>
              </w:rPr>
              <w:t xml:space="preserve">Krekliņi ar pasākuma  logo </w:t>
            </w:r>
          </w:p>
          <w:p w:rsidR="00BB4A77" w:rsidRPr="00986E0B" w:rsidRDefault="00BB4A77" w:rsidP="00986E0B">
            <w:pPr>
              <w:spacing w:before="60" w:after="60"/>
              <w:ind w:firstLine="0"/>
              <w:rPr>
                <w:lang w:val="lv-LV"/>
              </w:rPr>
            </w:pPr>
            <w:r w:rsidRPr="00986E0B">
              <w:rPr>
                <w:lang w:val="lv-LV"/>
              </w:rPr>
              <w:t xml:space="preserve">brauciena  katra  posma  </w:t>
            </w:r>
          </w:p>
          <w:p w:rsidR="00BB4A77" w:rsidRPr="00986E0B" w:rsidRDefault="00BB4A77" w:rsidP="00986E0B">
            <w:pPr>
              <w:spacing w:before="60" w:after="60"/>
              <w:ind w:firstLine="0"/>
              <w:rPr>
                <w:lang w:val="lv-LV"/>
              </w:rPr>
            </w:pPr>
            <w:r w:rsidRPr="00986E0B">
              <w:rPr>
                <w:lang w:val="lv-LV"/>
              </w:rPr>
              <w:t>vadošajiem dalībniekiem</w:t>
            </w:r>
          </w:p>
          <w:p w:rsidR="00BB4A77" w:rsidRPr="004416D5" w:rsidRDefault="00BB4A77" w:rsidP="00986E0B">
            <w:pPr>
              <w:spacing w:before="60" w:after="60"/>
              <w:ind w:firstLine="0"/>
              <w:rPr>
                <w:lang w:val="lv-LV"/>
              </w:rPr>
            </w:pPr>
            <w:r w:rsidRPr="00986E0B">
              <w:rPr>
                <w:lang w:val="lv-LV"/>
              </w:rPr>
              <w:t xml:space="preserve"> (orientējoši – ja katrā posmā 25gb. x 25 posmi) + 75 </w:t>
            </w:r>
            <w:r w:rsidR="00830AF0">
              <w:rPr>
                <w:lang w:val="lv-LV"/>
              </w:rPr>
              <w:t>g</w:t>
            </w:r>
            <w:r w:rsidRPr="00986E0B">
              <w:rPr>
                <w:lang w:val="lv-LV"/>
              </w:rPr>
              <w:t>b.</w:t>
            </w:r>
            <w:r w:rsidR="00830AF0">
              <w:rPr>
                <w:lang w:val="lv-LV"/>
              </w:rPr>
              <w:t xml:space="preserve"> </w:t>
            </w:r>
            <w:r w:rsidRPr="00986E0B">
              <w:rPr>
                <w:lang w:val="lv-LV"/>
              </w:rPr>
              <w:t>rezervei  - 700 gb x EUR 10 = EUR 7 000</w:t>
            </w:r>
          </w:p>
        </w:tc>
      </w:tr>
      <w:tr w:rsidR="00BB4A77" w:rsidRPr="005503F8">
        <w:tc>
          <w:tcPr>
            <w:tcW w:w="391" w:type="pct"/>
            <w:gridSpan w:val="2"/>
            <w:shd w:val="clear" w:color="auto" w:fill="943634"/>
          </w:tcPr>
          <w:p w:rsidR="00BB4A77" w:rsidRPr="004416D5" w:rsidRDefault="00BB4A77" w:rsidP="003A469B">
            <w:pPr>
              <w:spacing w:before="60" w:after="60"/>
              <w:rPr>
                <w:lang w:val="lv-LV"/>
              </w:rPr>
            </w:pPr>
          </w:p>
        </w:tc>
        <w:tc>
          <w:tcPr>
            <w:tcW w:w="1073" w:type="pct"/>
            <w:gridSpan w:val="2"/>
            <w:shd w:val="clear" w:color="auto" w:fill="943634"/>
          </w:tcPr>
          <w:p w:rsidR="00BB4A77" w:rsidRPr="004416D5" w:rsidRDefault="00BB4A77" w:rsidP="003A469B">
            <w:pPr>
              <w:spacing w:before="60" w:after="60"/>
              <w:jc w:val="right"/>
              <w:rPr>
                <w:b/>
                <w:color w:val="FFFFFF"/>
                <w:lang w:val="lv-LV"/>
              </w:rPr>
            </w:pPr>
            <w:r w:rsidRPr="004416D5">
              <w:rPr>
                <w:b/>
                <w:color w:val="FFFFFF"/>
                <w:lang w:val="lv-LV"/>
              </w:rPr>
              <w:t>KOPĀ:</w:t>
            </w:r>
          </w:p>
        </w:tc>
        <w:tc>
          <w:tcPr>
            <w:tcW w:w="1280" w:type="pct"/>
            <w:gridSpan w:val="2"/>
            <w:shd w:val="clear" w:color="auto" w:fill="943634"/>
          </w:tcPr>
          <w:p w:rsidR="00BB4A77" w:rsidRPr="003E46BF" w:rsidRDefault="00BB4A77" w:rsidP="003E46BF">
            <w:pPr>
              <w:spacing w:before="60" w:after="60"/>
              <w:ind w:firstLine="0"/>
              <w:rPr>
                <w:b/>
                <w:color w:val="FFFFFF"/>
                <w:lang w:val="lv-LV"/>
              </w:rPr>
            </w:pPr>
            <w:r>
              <w:rPr>
                <w:b/>
                <w:color w:val="FFFFFF"/>
                <w:lang w:val="lv-LV"/>
              </w:rPr>
              <w:t>10 000</w:t>
            </w:r>
          </w:p>
        </w:tc>
        <w:tc>
          <w:tcPr>
            <w:tcW w:w="2256" w:type="pct"/>
            <w:gridSpan w:val="9"/>
            <w:shd w:val="clear" w:color="auto" w:fill="943634"/>
            <w:vAlign w:val="center"/>
          </w:tcPr>
          <w:p w:rsidR="00BB4A77" w:rsidRPr="004416D5" w:rsidRDefault="00BB4A77" w:rsidP="003A469B">
            <w:pPr>
              <w:spacing w:before="60" w:after="60"/>
              <w:rPr>
                <w:lang w:val="lv-LV"/>
              </w:rPr>
            </w:pPr>
          </w:p>
        </w:tc>
      </w:tr>
    </w:tbl>
    <w:p w:rsidR="00BB4A77" w:rsidRPr="004416D5" w:rsidRDefault="00BB4A77" w:rsidP="009E5661">
      <w:pPr>
        <w:spacing w:after="0"/>
        <w:ind w:firstLine="0"/>
        <w:rPr>
          <w:b/>
          <w:sz w:val="28"/>
          <w:lang w:val="lv-LV"/>
        </w:rPr>
      </w:pPr>
    </w:p>
    <w:p w:rsidR="00BB4A77" w:rsidRPr="00986E0B" w:rsidRDefault="00BB4A77" w:rsidP="003E46BF">
      <w:pPr>
        <w:pStyle w:val="ListParagraph"/>
        <w:numPr>
          <w:ilvl w:val="0"/>
          <w:numId w:val="38"/>
        </w:numPr>
        <w:overflowPunct/>
        <w:autoSpaceDE/>
        <w:autoSpaceDN/>
        <w:adjustRightInd/>
        <w:spacing w:after="0"/>
        <w:ind w:firstLine="0"/>
        <w:jc w:val="left"/>
        <w:textAlignment w:val="auto"/>
        <w:rPr>
          <w:sz w:val="28"/>
          <w:lang w:val="lv-LV"/>
        </w:rPr>
      </w:pPr>
      <w:r w:rsidRPr="00986E0B">
        <w:rPr>
          <w:b/>
          <w:sz w:val="28"/>
          <w:lang w:val="lv-LV"/>
        </w:rPr>
        <w:t>Faktu lapas sagatavošana "Par Baltijas ceļu"</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746"/>
        <w:gridCol w:w="3247"/>
        <w:gridCol w:w="1057"/>
        <w:gridCol w:w="4351"/>
      </w:tblGrid>
      <w:tr w:rsidR="00BB4A77" w:rsidRPr="004416D5">
        <w:tc>
          <w:tcPr>
            <w:tcW w:w="397" w:type="pct"/>
            <w:shd w:val="clear" w:color="auto" w:fill="943634"/>
          </w:tcPr>
          <w:p w:rsidR="00BB4A77" w:rsidRPr="004416D5" w:rsidRDefault="00BB4A77" w:rsidP="00DF6354">
            <w:pPr>
              <w:spacing w:before="60" w:after="60"/>
              <w:rPr>
                <w:b/>
                <w:color w:val="FFFFFF"/>
                <w:lang w:val="lv-LV"/>
              </w:rPr>
            </w:pPr>
            <w:r>
              <w:rPr>
                <w:b/>
                <w:color w:val="FFFFFF"/>
                <w:lang w:val="lv-LV"/>
              </w:rPr>
              <w:t>NNr. p.</w:t>
            </w:r>
            <w:r w:rsidRPr="004416D5">
              <w:rPr>
                <w:b/>
                <w:color w:val="FFFFFF"/>
                <w:lang w:val="lv-LV"/>
              </w:rPr>
              <w:t>k.</w:t>
            </w:r>
          </w:p>
        </w:tc>
        <w:tc>
          <w:tcPr>
            <w:tcW w:w="1727" w:type="pct"/>
            <w:shd w:val="clear" w:color="auto" w:fill="943634"/>
          </w:tcPr>
          <w:p w:rsidR="00BB4A77" w:rsidRPr="004416D5" w:rsidRDefault="00BB4A77" w:rsidP="00DF6354">
            <w:pPr>
              <w:spacing w:before="60" w:after="60"/>
              <w:rPr>
                <w:b/>
                <w:color w:val="FFFFFF"/>
                <w:lang w:val="lv-LV"/>
              </w:rPr>
            </w:pPr>
            <w:r w:rsidRPr="004416D5">
              <w:rPr>
                <w:b/>
                <w:color w:val="FFFFFF"/>
                <w:lang w:val="lv-LV"/>
              </w:rPr>
              <w:t>Pozīcija</w:t>
            </w:r>
          </w:p>
        </w:tc>
        <w:tc>
          <w:tcPr>
            <w:tcW w:w="562" w:type="pct"/>
            <w:shd w:val="clear" w:color="auto" w:fill="943634"/>
          </w:tcPr>
          <w:p w:rsidR="00BB4A77" w:rsidRPr="004416D5" w:rsidRDefault="00BB4A77" w:rsidP="00DF6354">
            <w:pPr>
              <w:spacing w:before="60" w:after="60"/>
              <w:ind w:firstLine="0"/>
              <w:rPr>
                <w:b/>
                <w:color w:val="FFFFFF"/>
                <w:lang w:val="lv-LV"/>
              </w:rPr>
            </w:pPr>
            <w:r>
              <w:rPr>
                <w:b/>
                <w:color w:val="FFFFFF"/>
                <w:lang w:val="lv-LV"/>
              </w:rPr>
              <w:t>Summa (EUR</w:t>
            </w:r>
            <w:r w:rsidRPr="004416D5">
              <w:rPr>
                <w:b/>
                <w:color w:val="FFFFFF"/>
                <w:lang w:val="lv-LV"/>
              </w:rPr>
              <w:t>)</w:t>
            </w:r>
          </w:p>
        </w:tc>
        <w:tc>
          <w:tcPr>
            <w:tcW w:w="2314" w:type="pct"/>
            <w:shd w:val="clear" w:color="auto" w:fill="943634"/>
          </w:tcPr>
          <w:p w:rsidR="00BB4A77" w:rsidRPr="004416D5" w:rsidRDefault="00BB4A77" w:rsidP="00DF6354">
            <w:pPr>
              <w:spacing w:before="60" w:after="60"/>
              <w:rPr>
                <w:b/>
                <w:color w:val="FFFFFF"/>
                <w:lang w:val="lv-LV"/>
              </w:rPr>
            </w:pPr>
            <w:r w:rsidRPr="004416D5">
              <w:rPr>
                <w:b/>
                <w:color w:val="FFFFFF"/>
                <w:lang w:val="lv-LV"/>
              </w:rPr>
              <w:t>Piezīmes</w:t>
            </w:r>
          </w:p>
        </w:tc>
      </w:tr>
      <w:tr w:rsidR="00BB4A77" w:rsidRPr="008A2B9A">
        <w:tc>
          <w:tcPr>
            <w:tcW w:w="397" w:type="pct"/>
          </w:tcPr>
          <w:p w:rsidR="00BB4A77" w:rsidRPr="004416D5" w:rsidRDefault="00BB4A77" w:rsidP="008F29D7">
            <w:pPr>
              <w:overflowPunct/>
              <w:autoSpaceDE/>
              <w:autoSpaceDN/>
              <w:adjustRightInd/>
              <w:spacing w:before="60" w:after="60"/>
              <w:ind w:firstLine="0"/>
              <w:textAlignment w:val="auto"/>
              <w:rPr>
                <w:sz w:val="22"/>
                <w:lang w:val="lv-LV"/>
              </w:rPr>
            </w:pPr>
            <w:r w:rsidRPr="004416D5">
              <w:rPr>
                <w:sz w:val="22"/>
                <w:lang w:val="lv-LV"/>
              </w:rPr>
              <w:t>1.</w:t>
            </w:r>
          </w:p>
        </w:tc>
        <w:tc>
          <w:tcPr>
            <w:tcW w:w="1727" w:type="pct"/>
          </w:tcPr>
          <w:p w:rsidR="00BB4A77" w:rsidRPr="00986E0B" w:rsidRDefault="00BB4A77" w:rsidP="008F29D7">
            <w:pPr>
              <w:spacing w:before="60" w:after="60"/>
              <w:ind w:firstLine="0"/>
              <w:rPr>
                <w:sz w:val="22"/>
                <w:lang w:val="lv-LV"/>
              </w:rPr>
            </w:pPr>
            <w:r w:rsidRPr="00986E0B">
              <w:rPr>
                <w:sz w:val="22"/>
                <w:lang w:val="lv-LV"/>
              </w:rPr>
              <w:t>Unikālu foto</w:t>
            </w:r>
            <w:r>
              <w:rPr>
                <w:sz w:val="22"/>
                <w:lang w:val="lv-LV"/>
              </w:rPr>
              <w:t xml:space="preserve">grāfiju iegāde, kas paredzētas </w:t>
            </w:r>
            <w:r w:rsidRPr="00986E0B">
              <w:rPr>
                <w:sz w:val="22"/>
                <w:lang w:val="lv-LV"/>
              </w:rPr>
              <w:t>faktu lapas izveidei ( 10 fotogrāfijas), drukai.</w:t>
            </w:r>
          </w:p>
        </w:tc>
        <w:tc>
          <w:tcPr>
            <w:tcW w:w="562" w:type="pct"/>
          </w:tcPr>
          <w:p w:rsidR="00BB4A77" w:rsidRPr="0018475B" w:rsidRDefault="00BB4A77" w:rsidP="00EF68EB">
            <w:pPr>
              <w:spacing w:after="60"/>
              <w:ind w:firstLine="0"/>
              <w:jc w:val="center"/>
              <w:rPr>
                <w:sz w:val="22"/>
                <w:lang w:val="lv-LV"/>
              </w:rPr>
            </w:pPr>
            <w:r w:rsidRPr="00986E0B">
              <w:rPr>
                <w:sz w:val="22"/>
                <w:lang w:val="lv-LV"/>
              </w:rPr>
              <w:t>428,9</w:t>
            </w:r>
          </w:p>
        </w:tc>
        <w:tc>
          <w:tcPr>
            <w:tcW w:w="2314" w:type="pct"/>
            <w:vAlign w:val="center"/>
          </w:tcPr>
          <w:p w:rsidR="00BB4A77" w:rsidRPr="004E0BD6" w:rsidRDefault="00BB4A77" w:rsidP="00217A88">
            <w:pPr>
              <w:shd w:val="clear" w:color="auto" w:fill="FFFFFF"/>
              <w:ind w:firstLine="0"/>
              <w:rPr>
                <w:color w:val="222222"/>
                <w:sz w:val="22"/>
                <w:lang w:val="lv-LV"/>
              </w:rPr>
            </w:pPr>
            <w:r w:rsidRPr="00986E0B">
              <w:rPr>
                <w:color w:val="222222"/>
                <w:sz w:val="22"/>
                <w:lang w:val="lv-LV"/>
              </w:rPr>
              <w:t>Augstas izšķirtspējas fotogrāfijas paredzētas  fotogalerijas papildināš</w:t>
            </w:r>
            <w:r>
              <w:rPr>
                <w:color w:val="222222"/>
                <w:sz w:val="22"/>
                <w:lang w:val="lv-LV"/>
              </w:rPr>
              <w:t>a</w:t>
            </w:r>
            <w:r w:rsidRPr="00986E0B">
              <w:rPr>
                <w:color w:val="222222"/>
                <w:sz w:val="22"/>
                <w:lang w:val="lv-LV"/>
              </w:rPr>
              <w:t>nai, kā arī drukas darbiem informatīvajos materiālos. Fotogrāfiju iegādei tiks sludināts iepirkums.</w:t>
            </w:r>
            <w:r w:rsidRPr="00A856EB">
              <w:rPr>
                <w:lang w:val="lv-LV"/>
              </w:rPr>
              <w:t xml:space="preserve"> </w:t>
            </w:r>
            <w:r w:rsidRPr="00986E0B">
              <w:rPr>
                <w:color w:val="222222"/>
                <w:sz w:val="22"/>
                <w:lang w:val="lv-LV"/>
              </w:rPr>
              <w:t>Vidējā cena 38-45 EUR par bildi.  Pakalpojums netiek aplikts ar PVN. Par izmaksām konsultējāmies ar www.akkalaa.lv darbiniekiem un  fotogrāfu Gunāru Janaiti. Aprēķinā- vienas fotogrāfijas cena - 42,89</w:t>
            </w:r>
          </w:p>
        </w:tc>
      </w:tr>
      <w:tr w:rsidR="00BB4A77" w:rsidRPr="004416D5">
        <w:tc>
          <w:tcPr>
            <w:tcW w:w="397" w:type="pct"/>
          </w:tcPr>
          <w:p w:rsidR="00BB4A77" w:rsidRPr="004416D5" w:rsidRDefault="00BB4A77" w:rsidP="008F29D7">
            <w:pPr>
              <w:pStyle w:val="ListParagraph"/>
              <w:overflowPunct/>
              <w:autoSpaceDE/>
              <w:autoSpaceDN/>
              <w:adjustRightInd/>
              <w:spacing w:before="60" w:after="60"/>
              <w:ind w:left="0" w:firstLine="0"/>
              <w:textAlignment w:val="auto"/>
              <w:rPr>
                <w:sz w:val="22"/>
                <w:lang w:val="lv-LV"/>
              </w:rPr>
            </w:pPr>
            <w:r w:rsidRPr="004416D5">
              <w:rPr>
                <w:sz w:val="22"/>
                <w:lang w:val="lv-LV"/>
              </w:rPr>
              <w:t>2.</w:t>
            </w:r>
          </w:p>
        </w:tc>
        <w:tc>
          <w:tcPr>
            <w:tcW w:w="1727" w:type="pct"/>
          </w:tcPr>
          <w:p w:rsidR="00BB4A77" w:rsidRPr="004416D5" w:rsidRDefault="00BB4A77" w:rsidP="00DF6354">
            <w:pPr>
              <w:spacing w:before="60" w:after="60"/>
              <w:ind w:firstLine="0"/>
              <w:rPr>
                <w:sz w:val="22"/>
                <w:lang w:val="lv-LV"/>
              </w:rPr>
            </w:pPr>
            <w:r w:rsidRPr="00986E0B">
              <w:rPr>
                <w:sz w:val="22"/>
                <w:lang w:val="lv-LV"/>
              </w:rPr>
              <w:t>Te</w:t>
            </w:r>
            <w:r>
              <w:rPr>
                <w:sz w:val="22"/>
                <w:lang w:val="lv-LV"/>
              </w:rPr>
              <w:t>ksta sagatavošana faktu lapām (</w:t>
            </w:r>
            <w:r w:rsidRPr="00986E0B">
              <w:rPr>
                <w:sz w:val="22"/>
                <w:lang w:val="lv-LV"/>
              </w:rPr>
              <w:t>6 lapas)</w:t>
            </w:r>
          </w:p>
        </w:tc>
        <w:tc>
          <w:tcPr>
            <w:tcW w:w="562" w:type="pct"/>
          </w:tcPr>
          <w:p w:rsidR="00BB4A77" w:rsidRPr="0018475B" w:rsidRDefault="00BB4A77" w:rsidP="00EF68EB">
            <w:pPr>
              <w:spacing w:after="60"/>
              <w:ind w:firstLine="0"/>
              <w:jc w:val="center"/>
              <w:rPr>
                <w:sz w:val="22"/>
                <w:lang w:val="lv-LV"/>
              </w:rPr>
            </w:pPr>
            <w:r w:rsidRPr="00986E0B">
              <w:rPr>
                <w:sz w:val="22"/>
                <w:lang w:val="lv-LV"/>
              </w:rPr>
              <w:t>214,62</w:t>
            </w:r>
          </w:p>
        </w:tc>
        <w:tc>
          <w:tcPr>
            <w:tcW w:w="2314" w:type="pct"/>
            <w:vAlign w:val="center"/>
          </w:tcPr>
          <w:p w:rsidR="00BB4A77" w:rsidRPr="00986E0B" w:rsidRDefault="00BB4A77" w:rsidP="003433D6">
            <w:pPr>
              <w:spacing w:after="60"/>
              <w:ind w:firstLine="0"/>
              <w:rPr>
                <w:sz w:val="22"/>
                <w:lang w:val="lv-LV"/>
              </w:rPr>
            </w:pPr>
            <w:r w:rsidRPr="00986E0B">
              <w:rPr>
                <w:sz w:val="22"/>
                <w:lang w:val="lv-LV"/>
              </w:rPr>
              <w:t>Darba izpildei plānojam slēgt līgumu ar pašnodarbinātu personu.</w:t>
            </w:r>
            <w:r w:rsidRPr="00986E0B">
              <w:rPr>
                <w:lang w:val="lv-LV"/>
              </w:rPr>
              <w:t xml:space="preserve"> </w:t>
            </w:r>
            <w:r w:rsidRPr="00986E0B">
              <w:rPr>
                <w:sz w:val="22"/>
                <w:lang w:val="lv-LV"/>
              </w:rPr>
              <w:t>1800 zīmes vienā lapā.</w:t>
            </w:r>
            <w:r>
              <w:rPr>
                <w:sz w:val="22"/>
                <w:lang w:val="lv-LV"/>
              </w:rPr>
              <w:t xml:space="preserve"> </w:t>
            </w:r>
            <w:r w:rsidRPr="00986E0B">
              <w:rPr>
                <w:sz w:val="22"/>
                <w:lang w:val="lv-LV"/>
              </w:rPr>
              <w:t>Vienas lapas cena 35,77 EUR. Pakalpojums netiek aplikts ar PVN.</w:t>
            </w:r>
          </w:p>
        </w:tc>
      </w:tr>
      <w:tr w:rsidR="00BB4A77" w:rsidRPr="007847DF">
        <w:tc>
          <w:tcPr>
            <w:tcW w:w="397" w:type="pct"/>
          </w:tcPr>
          <w:p w:rsidR="00BB4A77" w:rsidRPr="004416D5" w:rsidRDefault="00BB4A77" w:rsidP="008F29D7">
            <w:pPr>
              <w:pStyle w:val="ListParagraph"/>
              <w:overflowPunct/>
              <w:autoSpaceDE/>
              <w:autoSpaceDN/>
              <w:adjustRightInd/>
              <w:spacing w:before="60" w:after="60"/>
              <w:ind w:left="0" w:firstLine="0"/>
              <w:textAlignment w:val="auto"/>
              <w:rPr>
                <w:sz w:val="22"/>
                <w:lang w:val="lv-LV"/>
              </w:rPr>
            </w:pPr>
            <w:r w:rsidRPr="004416D5">
              <w:rPr>
                <w:sz w:val="22"/>
                <w:lang w:val="lv-LV"/>
              </w:rPr>
              <w:t>3.</w:t>
            </w:r>
          </w:p>
        </w:tc>
        <w:tc>
          <w:tcPr>
            <w:tcW w:w="1727" w:type="pct"/>
          </w:tcPr>
          <w:p w:rsidR="00BB4A77" w:rsidRPr="004416D5" w:rsidRDefault="00BB4A77" w:rsidP="008F29D7">
            <w:pPr>
              <w:spacing w:before="60" w:after="60"/>
              <w:ind w:firstLine="0"/>
              <w:rPr>
                <w:sz w:val="22"/>
                <w:lang w:val="lv-LV"/>
              </w:rPr>
            </w:pPr>
            <w:r>
              <w:rPr>
                <w:sz w:val="22"/>
                <w:lang w:val="lv-LV"/>
              </w:rPr>
              <w:t>Teksta tulkošana un</w:t>
            </w:r>
            <w:r w:rsidRPr="00986E0B">
              <w:rPr>
                <w:sz w:val="22"/>
                <w:lang w:val="lv-LV"/>
              </w:rPr>
              <w:t xml:space="preserve"> literāra rediģēšana</w:t>
            </w:r>
          </w:p>
        </w:tc>
        <w:tc>
          <w:tcPr>
            <w:tcW w:w="562" w:type="pct"/>
          </w:tcPr>
          <w:p w:rsidR="00BB4A77" w:rsidRPr="0018475B" w:rsidRDefault="00BB4A77" w:rsidP="00EF68EB">
            <w:pPr>
              <w:spacing w:after="60"/>
              <w:ind w:firstLine="0"/>
              <w:jc w:val="center"/>
              <w:rPr>
                <w:sz w:val="22"/>
                <w:lang w:val="lv-LV"/>
              </w:rPr>
            </w:pPr>
            <w:r w:rsidRPr="00986E0B">
              <w:rPr>
                <w:sz w:val="22"/>
                <w:lang w:val="lv-LV"/>
              </w:rPr>
              <w:t>92,58</w:t>
            </w:r>
          </w:p>
        </w:tc>
        <w:tc>
          <w:tcPr>
            <w:tcW w:w="2314" w:type="pct"/>
            <w:vAlign w:val="center"/>
          </w:tcPr>
          <w:p w:rsidR="00BB4A77" w:rsidRPr="00A856EB" w:rsidRDefault="00BB4A77" w:rsidP="00E52D55">
            <w:pPr>
              <w:spacing w:after="60"/>
              <w:ind w:firstLine="0"/>
              <w:rPr>
                <w:sz w:val="22"/>
                <w:lang w:val="lv-LV"/>
              </w:rPr>
            </w:pPr>
            <w:r w:rsidRPr="00986E0B">
              <w:rPr>
                <w:sz w:val="22"/>
                <w:lang w:val="lv-LV"/>
              </w:rPr>
              <w:t xml:space="preserve">Cenu aprēķinam ņemts tulkošanas biroja  SIA "Skrivanek Baltic" sagatavotais piedāvājums. </w:t>
            </w:r>
            <w:r w:rsidRPr="00986E0B">
              <w:rPr>
                <w:sz w:val="22"/>
                <w:lang w:val="lv-LV"/>
              </w:rPr>
              <w:lastRenderedPageBreak/>
              <w:t>Darba izpildei plānojam slēgt pakalpojuma līgumu.</w:t>
            </w:r>
            <w:r w:rsidRPr="00986E0B">
              <w:rPr>
                <w:lang w:val="lv-LV"/>
              </w:rPr>
              <w:t xml:space="preserve"> </w:t>
            </w:r>
            <w:r w:rsidRPr="00986E0B">
              <w:rPr>
                <w:sz w:val="22"/>
                <w:lang w:val="lv-LV"/>
              </w:rPr>
              <w:t>Vienas lapas izmaksas 15,43. Pakalpojums cena norādīta  ar PVN</w:t>
            </w:r>
            <w:r w:rsidRPr="00A856EB">
              <w:rPr>
                <w:sz w:val="22"/>
                <w:lang w:val="lv-LV"/>
              </w:rPr>
              <w:t>.</w:t>
            </w:r>
          </w:p>
        </w:tc>
      </w:tr>
      <w:tr w:rsidR="00BB4A77" w:rsidRPr="004416D5">
        <w:tc>
          <w:tcPr>
            <w:tcW w:w="397" w:type="pct"/>
          </w:tcPr>
          <w:p w:rsidR="00BB4A77" w:rsidRPr="004416D5" w:rsidRDefault="00BB4A77" w:rsidP="008F29D7">
            <w:pPr>
              <w:overflowPunct/>
              <w:autoSpaceDE/>
              <w:autoSpaceDN/>
              <w:adjustRightInd/>
              <w:spacing w:before="60" w:after="60"/>
              <w:ind w:firstLine="0"/>
              <w:textAlignment w:val="auto"/>
              <w:rPr>
                <w:sz w:val="22"/>
                <w:lang w:val="lv-LV"/>
              </w:rPr>
            </w:pPr>
            <w:r w:rsidRPr="004416D5">
              <w:rPr>
                <w:sz w:val="22"/>
                <w:lang w:val="lv-LV"/>
              </w:rPr>
              <w:lastRenderedPageBreak/>
              <w:t>4.</w:t>
            </w:r>
          </w:p>
        </w:tc>
        <w:tc>
          <w:tcPr>
            <w:tcW w:w="1727" w:type="pct"/>
          </w:tcPr>
          <w:p w:rsidR="00BB4A77" w:rsidRPr="00963B09" w:rsidRDefault="00BB4A77" w:rsidP="00DF6354">
            <w:pPr>
              <w:spacing w:before="60" w:after="60"/>
              <w:ind w:firstLine="0"/>
              <w:rPr>
                <w:sz w:val="22"/>
                <w:lang w:val="lv-LV"/>
              </w:rPr>
            </w:pPr>
            <w:r w:rsidRPr="00986E0B">
              <w:rPr>
                <w:sz w:val="22"/>
                <w:lang w:val="lv-LV"/>
              </w:rPr>
              <w:t>Informatīvā materiāla dizaina izstrāde/ maketēšana</w:t>
            </w:r>
          </w:p>
        </w:tc>
        <w:tc>
          <w:tcPr>
            <w:tcW w:w="562" w:type="pct"/>
          </w:tcPr>
          <w:p w:rsidR="00BB4A77" w:rsidRPr="0018475B" w:rsidRDefault="00BB4A77" w:rsidP="00EF68EB">
            <w:pPr>
              <w:spacing w:after="60"/>
              <w:ind w:firstLine="0"/>
              <w:jc w:val="center"/>
              <w:rPr>
                <w:sz w:val="22"/>
                <w:lang w:val="lv-LV"/>
              </w:rPr>
            </w:pPr>
            <w:r w:rsidRPr="00986E0B">
              <w:rPr>
                <w:sz w:val="22"/>
                <w:lang w:val="lv-LV"/>
              </w:rPr>
              <w:t>650</w:t>
            </w:r>
          </w:p>
        </w:tc>
        <w:tc>
          <w:tcPr>
            <w:tcW w:w="2314" w:type="pct"/>
            <w:vAlign w:val="center"/>
          </w:tcPr>
          <w:p w:rsidR="00BB4A77" w:rsidRPr="00986E0B" w:rsidRDefault="00BB4A77" w:rsidP="003433D6">
            <w:pPr>
              <w:spacing w:after="60"/>
              <w:ind w:firstLine="0"/>
              <w:rPr>
                <w:sz w:val="22"/>
                <w:lang w:val="lv-LV"/>
              </w:rPr>
            </w:pPr>
            <w:r w:rsidRPr="00986E0B">
              <w:rPr>
                <w:sz w:val="22"/>
                <w:lang w:val="lv-LV"/>
              </w:rPr>
              <w:t>Cenu aprēķinam skatīts Latvijas Institūta 2013. gada dizaina pakalpojumu iepirkuma vidējā cena  faktu lapām. Piedāvājumus iesniedza SIA "Jāņa sēta", SIA "Rhino", SIA "Due" un citi pretendenti.</w:t>
            </w:r>
            <w:r>
              <w:rPr>
                <w:sz w:val="22"/>
                <w:lang w:val="lv-LV"/>
              </w:rPr>
              <w:t xml:space="preserve"> </w:t>
            </w:r>
            <w:r w:rsidRPr="00986E0B">
              <w:rPr>
                <w:sz w:val="22"/>
                <w:lang w:val="lv-LV"/>
              </w:rPr>
              <w:t>Darba izpildei tiks veikts dizaina pakalpojumu iepirkums.</w:t>
            </w:r>
          </w:p>
        </w:tc>
      </w:tr>
      <w:tr w:rsidR="00BB4A77" w:rsidRPr="004416D5">
        <w:tc>
          <w:tcPr>
            <w:tcW w:w="397" w:type="pct"/>
          </w:tcPr>
          <w:p w:rsidR="00BB4A77" w:rsidRPr="004416D5" w:rsidRDefault="00BB4A77" w:rsidP="008F29D7">
            <w:pPr>
              <w:overflowPunct/>
              <w:autoSpaceDE/>
              <w:autoSpaceDN/>
              <w:adjustRightInd/>
              <w:spacing w:before="60" w:after="60"/>
              <w:ind w:firstLine="0"/>
              <w:textAlignment w:val="auto"/>
              <w:rPr>
                <w:sz w:val="22"/>
                <w:lang w:val="lv-LV"/>
              </w:rPr>
            </w:pPr>
            <w:r w:rsidRPr="004416D5">
              <w:rPr>
                <w:sz w:val="22"/>
                <w:lang w:val="lv-LV"/>
              </w:rPr>
              <w:t>5.</w:t>
            </w:r>
          </w:p>
        </w:tc>
        <w:tc>
          <w:tcPr>
            <w:tcW w:w="1727" w:type="pct"/>
          </w:tcPr>
          <w:p w:rsidR="00BB4A77" w:rsidRPr="004416D5" w:rsidRDefault="00BB4A77" w:rsidP="00DF6354">
            <w:pPr>
              <w:spacing w:before="60" w:after="60"/>
              <w:ind w:firstLine="0"/>
              <w:rPr>
                <w:sz w:val="22"/>
                <w:lang w:val="lv-LV"/>
              </w:rPr>
            </w:pPr>
            <w:r w:rsidRPr="00986E0B">
              <w:rPr>
                <w:sz w:val="22"/>
                <w:lang w:val="lv-LV"/>
              </w:rPr>
              <w:t>Informatīvo materiālu drukas pakalpojumi</w:t>
            </w:r>
          </w:p>
        </w:tc>
        <w:tc>
          <w:tcPr>
            <w:tcW w:w="562" w:type="pct"/>
          </w:tcPr>
          <w:p w:rsidR="00BB4A77" w:rsidRPr="0018475B" w:rsidRDefault="00BB4A77" w:rsidP="00EF68EB">
            <w:pPr>
              <w:spacing w:after="60"/>
              <w:ind w:firstLine="0"/>
              <w:jc w:val="center"/>
              <w:rPr>
                <w:sz w:val="22"/>
                <w:lang w:val="lv-LV"/>
              </w:rPr>
            </w:pPr>
            <w:r w:rsidRPr="00986E0B">
              <w:rPr>
                <w:sz w:val="22"/>
                <w:lang w:val="lv-LV"/>
              </w:rPr>
              <w:t>220</w:t>
            </w:r>
          </w:p>
        </w:tc>
        <w:tc>
          <w:tcPr>
            <w:tcW w:w="2314" w:type="pct"/>
            <w:vAlign w:val="center"/>
          </w:tcPr>
          <w:p w:rsidR="00BB4A77" w:rsidRPr="00986E0B" w:rsidRDefault="00BB4A77" w:rsidP="004E0BD6">
            <w:pPr>
              <w:spacing w:after="60"/>
              <w:ind w:firstLine="0"/>
              <w:rPr>
                <w:sz w:val="22"/>
                <w:lang w:val="lv-LV"/>
              </w:rPr>
            </w:pPr>
            <w:r>
              <w:rPr>
                <w:sz w:val="22"/>
                <w:lang w:val="lv-LV"/>
              </w:rPr>
              <w:t>Cenu aprēķinam s</w:t>
            </w:r>
            <w:r w:rsidRPr="00986E0B">
              <w:rPr>
                <w:sz w:val="22"/>
                <w:lang w:val="lv-LV"/>
              </w:rPr>
              <w:t>katīts Latvijas Institūta 2013. gada poligrāfijas pak</w:t>
            </w:r>
            <w:r>
              <w:rPr>
                <w:sz w:val="22"/>
                <w:lang w:val="lv-LV"/>
              </w:rPr>
              <w:t xml:space="preserve">alpojumu iepirkuma vidējā cena </w:t>
            </w:r>
            <w:r w:rsidRPr="00986E0B">
              <w:rPr>
                <w:sz w:val="22"/>
                <w:lang w:val="lv-LV"/>
              </w:rPr>
              <w:t>faktu lapām. Piedāvājumus iesniedza SIA "Veiters korporācija", SIA "Gandrs poligrāfija", SIA "Mcābols poligrāfija" un citi pretendenti.</w:t>
            </w:r>
            <w:r>
              <w:rPr>
                <w:sz w:val="22"/>
                <w:lang w:val="lv-LV"/>
              </w:rPr>
              <w:t xml:space="preserve"> </w:t>
            </w:r>
            <w:r w:rsidRPr="00986E0B">
              <w:rPr>
                <w:sz w:val="22"/>
                <w:lang w:val="lv-LV"/>
              </w:rPr>
              <w:t>Darba izpildei tiks veikts drukas darbu iepirkums. Plānots drukāt 2000 eksemplārus. Viena materiāla drukas izmaksas 0,11 EUR</w:t>
            </w:r>
          </w:p>
        </w:tc>
      </w:tr>
      <w:tr w:rsidR="00BB4A77" w:rsidRPr="004416D5">
        <w:tc>
          <w:tcPr>
            <w:tcW w:w="397" w:type="pct"/>
          </w:tcPr>
          <w:p w:rsidR="00BB4A77" w:rsidRPr="004416D5" w:rsidRDefault="00BB4A77" w:rsidP="008F29D7">
            <w:pPr>
              <w:overflowPunct/>
              <w:autoSpaceDE/>
              <w:autoSpaceDN/>
              <w:adjustRightInd/>
              <w:spacing w:before="60" w:after="60"/>
              <w:ind w:firstLine="0"/>
              <w:textAlignment w:val="auto"/>
              <w:rPr>
                <w:sz w:val="22"/>
                <w:lang w:val="lv-LV"/>
              </w:rPr>
            </w:pPr>
            <w:r w:rsidRPr="004416D5">
              <w:rPr>
                <w:sz w:val="22"/>
                <w:lang w:val="lv-LV"/>
              </w:rPr>
              <w:t>6.</w:t>
            </w:r>
          </w:p>
        </w:tc>
        <w:tc>
          <w:tcPr>
            <w:tcW w:w="1727" w:type="pct"/>
          </w:tcPr>
          <w:p w:rsidR="00BB4A77" w:rsidRPr="004416D5" w:rsidRDefault="00BB4A77" w:rsidP="00DF6354">
            <w:pPr>
              <w:spacing w:before="60" w:after="60"/>
              <w:ind w:firstLine="0"/>
              <w:rPr>
                <w:sz w:val="22"/>
                <w:lang w:val="lv-LV"/>
              </w:rPr>
            </w:pPr>
            <w:r w:rsidRPr="009567DE">
              <w:rPr>
                <w:sz w:val="22"/>
                <w:lang w:val="lv-LV"/>
              </w:rPr>
              <w:t>Projekta vadītāja atalgojums</w:t>
            </w:r>
          </w:p>
        </w:tc>
        <w:tc>
          <w:tcPr>
            <w:tcW w:w="562" w:type="pct"/>
          </w:tcPr>
          <w:p w:rsidR="00BB4A77" w:rsidRPr="0018475B" w:rsidRDefault="00BB4A77" w:rsidP="00EF68EB">
            <w:pPr>
              <w:spacing w:after="60"/>
              <w:ind w:firstLine="0"/>
              <w:jc w:val="center"/>
              <w:rPr>
                <w:sz w:val="22"/>
                <w:lang w:val="lv-LV"/>
              </w:rPr>
            </w:pPr>
            <w:r w:rsidRPr="009567DE">
              <w:rPr>
                <w:sz w:val="22"/>
                <w:lang w:val="lv-LV"/>
              </w:rPr>
              <w:t>516,36</w:t>
            </w:r>
          </w:p>
        </w:tc>
        <w:tc>
          <w:tcPr>
            <w:tcW w:w="2314" w:type="pct"/>
            <w:vAlign w:val="center"/>
          </w:tcPr>
          <w:p w:rsidR="00BB4A77" w:rsidRPr="004E0BD6" w:rsidRDefault="00BB4A77" w:rsidP="00217A88">
            <w:pPr>
              <w:pStyle w:val="msolistparagraph0"/>
              <w:spacing w:before="0" w:beforeAutospacing="0" w:after="60" w:afterAutospacing="0"/>
              <w:rPr>
                <w:sz w:val="22"/>
              </w:rPr>
            </w:pPr>
            <w:r w:rsidRPr="009567DE">
              <w:rPr>
                <w:sz w:val="22"/>
              </w:rPr>
              <w:t>Projekta koordinēšanai un vadīšanai tiks slēgts pakalpojumu līgums.</w:t>
            </w:r>
            <w:r>
              <w:t xml:space="preserve"> </w:t>
            </w:r>
            <w:r w:rsidRPr="009567DE">
              <w:rPr>
                <w:sz w:val="22"/>
              </w:rPr>
              <w:t>Samaksa mēnesī 172,12 EUR</w:t>
            </w:r>
            <w:r>
              <w:rPr>
                <w:sz w:val="22"/>
              </w:rPr>
              <w:t>.</w:t>
            </w:r>
          </w:p>
        </w:tc>
      </w:tr>
      <w:tr w:rsidR="00BB4A77" w:rsidRPr="004416D5">
        <w:tc>
          <w:tcPr>
            <w:tcW w:w="397" w:type="pct"/>
            <w:shd w:val="clear" w:color="auto" w:fill="943634"/>
          </w:tcPr>
          <w:p w:rsidR="00BB4A77" w:rsidRPr="004416D5" w:rsidRDefault="00BB4A77" w:rsidP="00DF6354">
            <w:pPr>
              <w:spacing w:before="60" w:after="60"/>
              <w:rPr>
                <w:lang w:val="lv-LV"/>
              </w:rPr>
            </w:pPr>
          </w:p>
        </w:tc>
        <w:tc>
          <w:tcPr>
            <w:tcW w:w="1727" w:type="pct"/>
            <w:shd w:val="clear" w:color="auto" w:fill="943634"/>
          </w:tcPr>
          <w:p w:rsidR="00BB4A77" w:rsidRPr="004416D5" w:rsidRDefault="00BB4A77" w:rsidP="00DF6354">
            <w:pPr>
              <w:spacing w:before="60" w:after="60"/>
              <w:jc w:val="right"/>
              <w:rPr>
                <w:b/>
                <w:color w:val="FFFFFF"/>
                <w:lang w:val="lv-LV"/>
              </w:rPr>
            </w:pPr>
            <w:r w:rsidRPr="004416D5">
              <w:rPr>
                <w:b/>
                <w:color w:val="FFFFFF"/>
                <w:lang w:val="lv-LV"/>
              </w:rPr>
              <w:t>KOPĀ:</w:t>
            </w:r>
          </w:p>
        </w:tc>
        <w:tc>
          <w:tcPr>
            <w:tcW w:w="562" w:type="pct"/>
            <w:shd w:val="clear" w:color="auto" w:fill="943634"/>
          </w:tcPr>
          <w:p w:rsidR="00BB4A77" w:rsidRPr="004416D5" w:rsidRDefault="00BB4A77" w:rsidP="00F83D83">
            <w:pPr>
              <w:spacing w:before="60" w:after="60"/>
              <w:ind w:firstLine="0"/>
              <w:rPr>
                <w:b/>
                <w:color w:val="FFFFFF"/>
                <w:lang w:val="lv-LV"/>
              </w:rPr>
            </w:pPr>
            <w:r>
              <w:rPr>
                <w:b/>
                <w:color w:val="FFFFFF"/>
                <w:lang w:val="lv-LV"/>
              </w:rPr>
              <w:t>2122,46</w:t>
            </w:r>
          </w:p>
        </w:tc>
        <w:tc>
          <w:tcPr>
            <w:tcW w:w="2314" w:type="pct"/>
            <w:shd w:val="clear" w:color="auto" w:fill="943634"/>
            <w:vAlign w:val="center"/>
          </w:tcPr>
          <w:p w:rsidR="00BB4A77" w:rsidRPr="004416D5" w:rsidRDefault="00BB4A77" w:rsidP="00DF6354">
            <w:pPr>
              <w:spacing w:before="60" w:after="60"/>
              <w:rPr>
                <w:lang w:val="lv-LV"/>
              </w:rPr>
            </w:pPr>
          </w:p>
        </w:tc>
      </w:tr>
    </w:tbl>
    <w:p w:rsidR="00BB4A77" w:rsidRDefault="00BB4A77" w:rsidP="009E5661">
      <w:pPr>
        <w:overflowPunct/>
        <w:autoSpaceDE/>
        <w:autoSpaceDN/>
        <w:adjustRightInd/>
        <w:spacing w:after="0"/>
        <w:ind w:firstLine="0"/>
        <w:textAlignment w:val="auto"/>
        <w:rPr>
          <w:sz w:val="28"/>
          <w:lang w:val="lv-LV"/>
        </w:rPr>
      </w:pPr>
      <w:r w:rsidRPr="003E46BF">
        <w:rPr>
          <w:b/>
          <w:sz w:val="28"/>
          <w:lang w:val="lv-LV"/>
        </w:rPr>
        <w:t xml:space="preserve">Starptautiskā publicitāte portālam </w:t>
      </w:r>
      <w:hyperlink r:id="rId15" w:history="1">
        <w:r w:rsidRPr="003E46BF">
          <w:rPr>
            <w:rStyle w:val="Hyperlink"/>
            <w:b/>
            <w:sz w:val="28"/>
            <w:lang w:val="lv-LV"/>
          </w:rPr>
          <w:t>www.latvia.eu</w:t>
        </w:r>
      </w:hyperlink>
      <w:r w:rsidRPr="003E46BF">
        <w:rPr>
          <w:b/>
          <w:sz w:val="28"/>
          <w:lang w:val="lv-LV"/>
        </w:rPr>
        <w:t>,</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691"/>
        <w:gridCol w:w="1828"/>
        <w:gridCol w:w="1134"/>
        <w:gridCol w:w="5748"/>
      </w:tblGrid>
      <w:tr w:rsidR="00BB4A77" w:rsidRPr="004416D5">
        <w:tc>
          <w:tcPr>
            <w:tcW w:w="368" w:type="pct"/>
            <w:shd w:val="clear" w:color="auto" w:fill="943634"/>
          </w:tcPr>
          <w:p w:rsidR="00BB4A77" w:rsidRPr="004416D5" w:rsidRDefault="00BB4A77" w:rsidP="00986E0B">
            <w:pPr>
              <w:spacing w:before="60" w:after="60"/>
              <w:rPr>
                <w:b/>
                <w:color w:val="FFFFFF"/>
                <w:lang w:val="lv-LV"/>
              </w:rPr>
            </w:pPr>
            <w:r>
              <w:rPr>
                <w:b/>
                <w:color w:val="FFFFFF"/>
                <w:lang w:val="lv-LV"/>
              </w:rPr>
              <w:t>NNr. p.</w:t>
            </w:r>
            <w:r w:rsidRPr="004416D5">
              <w:rPr>
                <w:b/>
                <w:color w:val="FFFFFF"/>
                <w:lang w:val="lv-LV"/>
              </w:rPr>
              <w:t>k.</w:t>
            </w:r>
          </w:p>
        </w:tc>
        <w:tc>
          <w:tcPr>
            <w:tcW w:w="972" w:type="pct"/>
            <w:shd w:val="clear" w:color="auto" w:fill="943634"/>
          </w:tcPr>
          <w:p w:rsidR="00BB4A77" w:rsidRPr="004416D5" w:rsidRDefault="00BB4A77" w:rsidP="00986E0B">
            <w:pPr>
              <w:spacing w:before="60" w:after="60"/>
              <w:rPr>
                <w:b/>
                <w:color w:val="FFFFFF"/>
                <w:lang w:val="lv-LV"/>
              </w:rPr>
            </w:pPr>
            <w:r w:rsidRPr="004416D5">
              <w:rPr>
                <w:b/>
                <w:color w:val="FFFFFF"/>
                <w:lang w:val="lv-LV"/>
              </w:rPr>
              <w:t>Pozīcija</w:t>
            </w:r>
          </w:p>
        </w:tc>
        <w:tc>
          <w:tcPr>
            <w:tcW w:w="603" w:type="pct"/>
            <w:shd w:val="clear" w:color="auto" w:fill="943634"/>
          </w:tcPr>
          <w:p w:rsidR="00BB4A77" w:rsidRPr="004416D5" w:rsidRDefault="00BB4A77" w:rsidP="00986E0B">
            <w:pPr>
              <w:spacing w:before="60" w:after="60"/>
              <w:ind w:firstLine="0"/>
              <w:rPr>
                <w:b/>
                <w:color w:val="FFFFFF"/>
                <w:lang w:val="lv-LV"/>
              </w:rPr>
            </w:pPr>
            <w:r>
              <w:rPr>
                <w:b/>
                <w:color w:val="FFFFFF"/>
                <w:lang w:val="lv-LV"/>
              </w:rPr>
              <w:t>Summa (EUR</w:t>
            </w:r>
            <w:r w:rsidRPr="004416D5">
              <w:rPr>
                <w:b/>
                <w:color w:val="FFFFFF"/>
                <w:lang w:val="lv-LV"/>
              </w:rPr>
              <w:t>)</w:t>
            </w:r>
          </w:p>
        </w:tc>
        <w:tc>
          <w:tcPr>
            <w:tcW w:w="3057" w:type="pct"/>
            <w:shd w:val="clear" w:color="auto" w:fill="943634"/>
          </w:tcPr>
          <w:p w:rsidR="00BB4A77" w:rsidRPr="004416D5" w:rsidRDefault="00BB4A77" w:rsidP="00986E0B">
            <w:pPr>
              <w:spacing w:before="60" w:after="60"/>
              <w:rPr>
                <w:b/>
                <w:color w:val="FFFFFF"/>
                <w:lang w:val="lv-LV"/>
              </w:rPr>
            </w:pPr>
            <w:r w:rsidRPr="004416D5">
              <w:rPr>
                <w:b/>
                <w:color w:val="FFFFFF"/>
                <w:lang w:val="lv-LV"/>
              </w:rPr>
              <w:t>Piezīmes</w:t>
            </w:r>
          </w:p>
        </w:tc>
      </w:tr>
      <w:tr w:rsidR="00BB4A77" w:rsidRPr="007847DF">
        <w:tc>
          <w:tcPr>
            <w:tcW w:w="368" w:type="pct"/>
          </w:tcPr>
          <w:p w:rsidR="00BB4A77" w:rsidRPr="004416D5" w:rsidRDefault="00BB4A77" w:rsidP="00986E0B">
            <w:pPr>
              <w:overflowPunct/>
              <w:autoSpaceDE/>
              <w:autoSpaceDN/>
              <w:adjustRightInd/>
              <w:spacing w:before="60" w:after="60"/>
              <w:ind w:firstLine="0"/>
              <w:textAlignment w:val="auto"/>
              <w:rPr>
                <w:sz w:val="22"/>
                <w:lang w:val="lv-LV"/>
              </w:rPr>
            </w:pPr>
            <w:r w:rsidRPr="004416D5">
              <w:rPr>
                <w:sz w:val="22"/>
                <w:lang w:val="lv-LV"/>
              </w:rPr>
              <w:t>1.</w:t>
            </w:r>
          </w:p>
        </w:tc>
        <w:tc>
          <w:tcPr>
            <w:tcW w:w="972" w:type="pct"/>
          </w:tcPr>
          <w:p w:rsidR="00BB4A77" w:rsidRPr="009567DE" w:rsidRDefault="00BB4A77" w:rsidP="00986E0B">
            <w:pPr>
              <w:spacing w:before="60" w:after="60"/>
              <w:ind w:firstLine="0"/>
              <w:rPr>
                <w:sz w:val="22"/>
                <w:lang w:val="lv-LV"/>
              </w:rPr>
            </w:pPr>
            <w:r w:rsidRPr="009567DE">
              <w:rPr>
                <w:sz w:val="22"/>
                <w:lang w:val="lv-LV"/>
              </w:rPr>
              <w:t>Fotogrāfiju iegāde ( ~ 15 bildes)</w:t>
            </w:r>
          </w:p>
        </w:tc>
        <w:tc>
          <w:tcPr>
            <w:tcW w:w="603" w:type="pct"/>
          </w:tcPr>
          <w:p w:rsidR="00BB4A77" w:rsidRPr="0018475B" w:rsidRDefault="00BB4A77" w:rsidP="00986E0B">
            <w:pPr>
              <w:spacing w:after="60"/>
              <w:ind w:firstLine="0"/>
              <w:jc w:val="center"/>
              <w:rPr>
                <w:sz w:val="22"/>
                <w:lang w:val="lv-LV"/>
              </w:rPr>
            </w:pPr>
            <w:r w:rsidRPr="009567DE">
              <w:rPr>
                <w:sz w:val="22"/>
                <w:lang w:val="lv-LV"/>
              </w:rPr>
              <w:t>597,6</w:t>
            </w:r>
          </w:p>
        </w:tc>
        <w:tc>
          <w:tcPr>
            <w:tcW w:w="3057" w:type="pct"/>
            <w:vAlign w:val="center"/>
          </w:tcPr>
          <w:p w:rsidR="00BB4A77" w:rsidRDefault="00BB4A77" w:rsidP="00986E0B">
            <w:pPr>
              <w:shd w:val="clear" w:color="auto" w:fill="FFFFFF"/>
              <w:ind w:firstLine="0"/>
              <w:rPr>
                <w:color w:val="222222"/>
                <w:sz w:val="22"/>
                <w:lang w:val="lv-LV"/>
              </w:rPr>
            </w:pPr>
            <w:r w:rsidRPr="009567DE">
              <w:rPr>
                <w:color w:val="222222"/>
                <w:sz w:val="22"/>
                <w:lang w:val="lv-LV"/>
              </w:rPr>
              <w:t>Augstas izšķirtspējas fotogrāfijas paredzētas  fotogalerijas papildināšanai, kā arī drukas darbiem informatīvajos materiālos, plakātu izdrukai,  mediju un ārvalstu vēstniecību vajadzībām. Profesionālu fotogrāfu fotogrāfiju izmaksas apskatāmas portālā   http://www.fotobanka.lv/. Fotogrāfiju iegādei tiks sludināts iepirkums.</w:t>
            </w:r>
            <w:r>
              <w:rPr>
                <w:color w:val="222222"/>
                <w:sz w:val="22"/>
                <w:lang w:val="lv-LV"/>
              </w:rPr>
              <w:t xml:space="preserve"> </w:t>
            </w:r>
            <w:r w:rsidRPr="009567DE">
              <w:rPr>
                <w:color w:val="222222"/>
                <w:sz w:val="22"/>
                <w:lang w:val="lv-LV"/>
              </w:rPr>
              <w:t>Vidējā cena 35-40 EUR par bildi.  Pakalpojums ne</w:t>
            </w:r>
            <w:r>
              <w:rPr>
                <w:color w:val="222222"/>
                <w:sz w:val="22"/>
                <w:lang w:val="lv-LV"/>
              </w:rPr>
              <w:t>tiek aplikts ar PVN. Par izmaks</w:t>
            </w:r>
            <w:r w:rsidRPr="009567DE">
              <w:rPr>
                <w:color w:val="222222"/>
                <w:sz w:val="22"/>
                <w:lang w:val="lv-LV"/>
              </w:rPr>
              <w:t>ām konsultējāmies ar www.akkalaa.lv darbiniekiem un  fotogrāfu Gunāru Janaiti. Aprēķinā vienas fotogrāfijas cena 39,84</w:t>
            </w:r>
            <w:r>
              <w:rPr>
                <w:color w:val="222222"/>
                <w:sz w:val="22"/>
                <w:lang w:val="lv-LV"/>
              </w:rPr>
              <w:t>.</w:t>
            </w:r>
          </w:p>
          <w:p w:rsidR="00BB4A77" w:rsidRPr="004E0BD6" w:rsidRDefault="00BB4A77" w:rsidP="00986E0B">
            <w:pPr>
              <w:shd w:val="clear" w:color="auto" w:fill="FFFFFF"/>
              <w:ind w:firstLine="0"/>
              <w:rPr>
                <w:color w:val="222222"/>
                <w:sz w:val="22"/>
                <w:lang w:val="lv-LV"/>
              </w:rPr>
            </w:pPr>
            <w:r w:rsidRPr="009567DE">
              <w:rPr>
                <w:color w:val="222222"/>
                <w:sz w:val="22"/>
                <w:lang w:val="lv-LV"/>
              </w:rPr>
              <w:t>Projekta realizācijai tiks veikts fotogrāfiju iepirkums</w:t>
            </w:r>
          </w:p>
        </w:tc>
      </w:tr>
      <w:tr w:rsidR="00BB4A77" w:rsidRPr="004E0BD6">
        <w:tc>
          <w:tcPr>
            <w:tcW w:w="368" w:type="pct"/>
          </w:tcPr>
          <w:p w:rsidR="00BB4A77" w:rsidRPr="004416D5" w:rsidRDefault="00BB4A77" w:rsidP="00986E0B">
            <w:pPr>
              <w:pStyle w:val="ListParagraph"/>
              <w:overflowPunct/>
              <w:autoSpaceDE/>
              <w:autoSpaceDN/>
              <w:adjustRightInd/>
              <w:spacing w:before="60" w:after="60"/>
              <w:ind w:left="0" w:firstLine="0"/>
              <w:textAlignment w:val="auto"/>
              <w:rPr>
                <w:sz w:val="22"/>
                <w:lang w:val="lv-LV"/>
              </w:rPr>
            </w:pPr>
            <w:r w:rsidRPr="004416D5">
              <w:rPr>
                <w:sz w:val="22"/>
                <w:lang w:val="lv-LV"/>
              </w:rPr>
              <w:t>2.</w:t>
            </w:r>
          </w:p>
        </w:tc>
        <w:tc>
          <w:tcPr>
            <w:tcW w:w="972" w:type="pct"/>
          </w:tcPr>
          <w:p w:rsidR="00BB4A77" w:rsidRPr="004416D5" w:rsidRDefault="00BB4A77" w:rsidP="00986E0B">
            <w:pPr>
              <w:spacing w:before="60" w:after="60"/>
              <w:ind w:firstLine="0"/>
              <w:rPr>
                <w:sz w:val="22"/>
                <w:lang w:val="lv-LV"/>
              </w:rPr>
            </w:pPr>
            <w:r w:rsidRPr="009567DE">
              <w:rPr>
                <w:sz w:val="22"/>
                <w:lang w:val="lv-LV"/>
              </w:rPr>
              <w:t>Akka-Laa pārstāvēto autordarbu publicēšana portālā  ilgāk par 30 dienām</w:t>
            </w:r>
          </w:p>
        </w:tc>
        <w:tc>
          <w:tcPr>
            <w:tcW w:w="603" w:type="pct"/>
          </w:tcPr>
          <w:p w:rsidR="00BB4A77" w:rsidRPr="0018475B" w:rsidRDefault="00BB4A77" w:rsidP="00986E0B">
            <w:pPr>
              <w:spacing w:after="60"/>
              <w:ind w:firstLine="0"/>
              <w:jc w:val="center"/>
              <w:rPr>
                <w:sz w:val="22"/>
                <w:lang w:val="lv-LV"/>
              </w:rPr>
            </w:pPr>
            <w:r w:rsidRPr="009567DE">
              <w:rPr>
                <w:sz w:val="22"/>
                <w:lang w:val="lv-LV"/>
              </w:rPr>
              <w:t>42,61</w:t>
            </w:r>
          </w:p>
        </w:tc>
        <w:tc>
          <w:tcPr>
            <w:tcW w:w="3057" w:type="pct"/>
            <w:vAlign w:val="center"/>
          </w:tcPr>
          <w:p w:rsidR="00BB4A77" w:rsidRPr="009567DE" w:rsidRDefault="00112283" w:rsidP="009567DE">
            <w:pPr>
              <w:rPr>
                <w:sz w:val="22"/>
              </w:rPr>
            </w:pPr>
            <w:hyperlink r:id="rId16" w:history="1">
              <w:r w:rsidR="00BB4A77" w:rsidRPr="00AA7D8E">
                <w:rPr>
                  <w:rStyle w:val="Hyperlink"/>
                  <w:sz w:val="22"/>
                </w:rPr>
                <w:t xml:space="preserve">Detalizēta AkkaLaa cenu lapa skatāma šeit:    file:///C:/Users/ia414/Downloads/Tarifi_Vizualu_darbu_izmantojums_eur.pdf </w:t>
              </w:r>
            </w:hyperlink>
          </w:p>
          <w:p w:rsidR="00BB4A77" w:rsidRPr="004E0BD6" w:rsidRDefault="00BB4A77" w:rsidP="00986E0B">
            <w:pPr>
              <w:spacing w:after="60"/>
              <w:ind w:firstLine="0"/>
              <w:rPr>
                <w:sz w:val="22"/>
              </w:rPr>
            </w:pPr>
          </w:p>
        </w:tc>
      </w:tr>
      <w:tr w:rsidR="00BB4A77" w:rsidRPr="004416D5">
        <w:tc>
          <w:tcPr>
            <w:tcW w:w="368" w:type="pct"/>
            <w:shd w:val="clear" w:color="auto" w:fill="943634"/>
          </w:tcPr>
          <w:p w:rsidR="00BB4A77" w:rsidRPr="004416D5" w:rsidRDefault="00BB4A77" w:rsidP="00986E0B">
            <w:pPr>
              <w:spacing w:before="60" w:after="60"/>
              <w:rPr>
                <w:lang w:val="lv-LV"/>
              </w:rPr>
            </w:pPr>
          </w:p>
        </w:tc>
        <w:tc>
          <w:tcPr>
            <w:tcW w:w="972" w:type="pct"/>
            <w:shd w:val="clear" w:color="auto" w:fill="943634"/>
          </w:tcPr>
          <w:p w:rsidR="00BB4A77" w:rsidRPr="004416D5" w:rsidRDefault="00BB4A77" w:rsidP="00986E0B">
            <w:pPr>
              <w:spacing w:before="60" w:after="60"/>
              <w:jc w:val="right"/>
              <w:rPr>
                <w:b/>
                <w:color w:val="FFFFFF"/>
                <w:lang w:val="lv-LV"/>
              </w:rPr>
            </w:pPr>
            <w:r w:rsidRPr="004416D5">
              <w:rPr>
                <w:b/>
                <w:color w:val="FFFFFF"/>
                <w:lang w:val="lv-LV"/>
              </w:rPr>
              <w:t>KOPĀ:</w:t>
            </w:r>
          </w:p>
        </w:tc>
        <w:tc>
          <w:tcPr>
            <w:tcW w:w="603" w:type="pct"/>
            <w:shd w:val="clear" w:color="auto" w:fill="943634"/>
          </w:tcPr>
          <w:p w:rsidR="00BB4A77" w:rsidRPr="004416D5" w:rsidRDefault="00BB4A77" w:rsidP="00986E0B">
            <w:pPr>
              <w:spacing w:before="60" w:after="60"/>
              <w:ind w:firstLine="0"/>
              <w:rPr>
                <w:b/>
                <w:color w:val="FFFFFF"/>
                <w:lang w:val="lv-LV"/>
              </w:rPr>
            </w:pPr>
            <w:r>
              <w:rPr>
                <w:b/>
                <w:color w:val="FFFFFF"/>
                <w:lang w:val="lv-LV"/>
              </w:rPr>
              <w:t>640, 21</w:t>
            </w:r>
          </w:p>
        </w:tc>
        <w:tc>
          <w:tcPr>
            <w:tcW w:w="3057" w:type="pct"/>
            <w:shd w:val="clear" w:color="auto" w:fill="943634"/>
            <w:vAlign w:val="center"/>
          </w:tcPr>
          <w:p w:rsidR="00BB4A77" w:rsidRPr="004416D5" w:rsidRDefault="00BB4A77" w:rsidP="00986E0B">
            <w:pPr>
              <w:spacing w:before="60" w:after="60"/>
              <w:rPr>
                <w:lang w:val="lv-LV"/>
              </w:rPr>
            </w:pPr>
          </w:p>
        </w:tc>
      </w:tr>
    </w:tbl>
    <w:p w:rsidR="00BB4A77" w:rsidRPr="00986E0B" w:rsidRDefault="00BB4A77" w:rsidP="00986E0B">
      <w:pPr>
        <w:overflowPunct/>
        <w:autoSpaceDE/>
        <w:autoSpaceDN/>
        <w:adjustRightInd/>
        <w:spacing w:after="0"/>
        <w:ind w:firstLine="0"/>
        <w:jc w:val="left"/>
        <w:textAlignment w:val="auto"/>
        <w:rPr>
          <w:b/>
          <w:sz w:val="28"/>
          <w:lang w:val="lv-LV"/>
        </w:rPr>
      </w:pPr>
      <w:r w:rsidRPr="00986E0B">
        <w:rPr>
          <w:b/>
          <w:sz w:val="28"/>
          <w:lang w:val="lv-LV"/>
        </w:rPr>
        <w:t>Interaktīvs, informatīvs šķirklis "Baltijas ceļš-1989." Latvijas oficiālajā Facebook vietnē "If  you like Latvia, Latvia likes you"</w:t>
      </w:r>
    </w:p>
    <w:p w:rsidR="00BB4A77" w:rsidRDefault="00BB4A77" w:rsidP="009E5661">
      <w:pPr>
        <w:overflowPunct/>
        <w:autoSpaceDE/>
        <w:autoSpaceDN/>
        <w:adjustRightInd/>
        <w:spacing w:after="0"/>
        <w:ind w:firstLine="0"/>
        <w:textAlignment w:val="auto"/>
        <w:rPr>
          <w:sz w:val="28"/>
          <w:lang w:val="lv-LV"/>
        </w:rPr>
      </w:pP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730"/>
        <w:gridCol w:w="1939"/>
        <w:gridCol w:w="1003"/>
        <w:gridCol w:w="5729"/>
      </w:tblGrid>
      <w:tr w:rsidR="00BB4A77" w:rsidRPr="004416D5">
        <w:tc>
          <w:tcPr>
            <w:tcW w:w="397" w:type="pct"/>
            <w:shd w:val="clear" w:color="auto" w:fill="943634"/>
          </w:tcPr>
          <w:p w:rsidR="00BB4A77" w:rsidRPr="004416D5" w:rsidRDefault="00BB4A77" w:rsidP="00986E0B">
            <w:pPr>
              <w:spacing w:before="60" w:after="60"/>
              <w:rPr>
                <w:b/>
                <w:color w:val="FFFFFF"/>
                <w:lang w:val="lv-LV"/>
              </w:rPr>
            </w:pPr>
            <w:r>
              <w:rPr>
                <w:b/>
                <w:color w:val="FFFFFF"/>
                <w:lang w:val="lv-LV"/>
              </w:rPr>
              <w:t xml:space="preserve">NNr. </w:t>
            </w:r>
            <w:r>
              <w:rPr>
                <w:b/>
                <w:color w:val="FFFFFF"/>
                <w:lang w:val="lv-LV"/>
              </w:rPr>
              <w:lastRenderedPageBreak/>
              <w:t>p.</w:t>
            </w:r>
            <w:r w:rsidRPr="004416D5">
              <w:rPr>
                <w:b/>
                <w:color w:val="FFFFFF"/>
                <w:lang w:val="lv-LV"/>
              </w:rPr>
              <w:t>k.</w:t>
            </w:r>
          </w:p>
        </w:tc>
        <w:tc>
          <w:tcPr>
            <w:tcW w:w="1727" w:type="pct"/>
            <w:shd w:val="clear" w:color="auto" w:fill="943634"/>
          </w:tcPr>
          <w:p w:rsidR="00BB4A77" w:rsidRPr="004416D5" w:rsidRDefault="00BB4A77" w:rsidP="00986E0B">
            <w:pPr>
              <w:spacing w:before="60" w:after="60"/>
              <w:rPr>
                <w:b/>
                <w:color w:val="FFFFFF"/>
                <w:lang w:val="lv-LV"/>
              </w:rPr>
            </w:pPr>
            <w:r w:rsidRPr="004416D5">
              <w:rPr>
                <w:b/>
                <w:color w:val="FFFFFF"/>
                <w:lang w:val="lv-LV"/>
              </w:rPr>
              <w:lastRenderedPageBreak/>
              <w:t>Pozīcija</w:t>
            </w:r>
          </w:p>
        </w:tc>
        <w:tc>
          <w:tcPr>
            <w:tcW w:w="562" w:type="pct"/>
            <w:shd w:val="clear" w:color="auto" w:fill="943634"/>
          </w:tcPr>
          <w:p w:rsidR="00BB4A77" w:rsidRPr="004416D5" w:rsidRDefault="00BB4A77" w:rsidP="00986E0B">
            <w:pPr>
              <w:spacing w:before="60" w:after="60"/>
              <w:ind w:firstLine="0"/>
              <w:rPr>
                <w:b/>
                <w:color w:val="FFFFFF"/>
                <w:lang w:val="lv-LV"/>
              </w:rPr>
            </w:pPr>
            <w:r>
              <w:rPr>
                <w:b/>
                <w:color w:val="FFFFFF"/>
                <w:lang w:val="lv-LV"/>
              </w:rPr>
              <w:t>Summa (EUR</w:t>
            </w:r>
            <w:r w:rsidRPr="004416D5">
              <w:rPr>
                <w:b/>
                <w:color w:val="FFFFFF"/>
                <w:lang w:val="lv-LV"/>
              </w:rPr>
              <w:t>)</w:t>
            </w:r>
          </w:p>
        </w:tc>
        <w:tc>
          <w:tcPr>
            <w:tcW w:w="2314" w:type="pct"/>
            <w:shd w:val="clear" w:color="auto" w:fill="943634"/>
          </w:tcPr>
          <w:p w:rsidR="00BB4A77" w:rsidRPr="004416D5" w:rsidRDefault="00BB4A77" w:rsidP="00986E0B">
            <w:pPr>
              <w:spacing w:before="60" w:after="60"/>
              <w:rPr>
                <w:b/>
                <w:color w:val="FFFFFF"/>
                <w:lang w:val="lv-LV"/>
              </w:rPr>
            </w:pPr>
            <w:r w:rsidRPr="004416D5">
              <w:rPr>
                <w:b/>
                <w:color w:val="FFFFFF"/>
                <w:lang w:val="lv-LV"/>
              </w:rPr>
              <w:t>Piezīmes</w:t>
            </w:r>
          </w:p>
        </w:tc>
      </w:tr>
      <w:tr w:rsidR="00BB4A77" w:rsidRPr="004E0BD6">
        <w:tc>
          <w:tcPr>
            <w:tcW w:w="397" w:type="pct"/>
          </w:tcPr>
          <w:p w:rsidR="00BB4A77" w:rsidRPr="004416D5" w:rsidRDefault="00BB4A77" w:rsidP="00986E0B">
            <w:pPr>
              <w:overflowPunct/>
              <w:autoSpaceDE/>
              <w:autoSpaceDN/>
              <w:adjustRightInd/>
              <w:spacing w:before="60" w:after="60"/>
              <w:ind w:firstLine="0"/>
              <w:textAlignment w:val="auto"/>
              <w:rPr>
                <w:sz w:val="22"/>
                <w:lang w:val="lv-LV"/>
              </w:rPr>
            </w:pPr>
            <w:r w:rsidRPr="004416D5">
              <w:rPr>
                <w:sz w:val="22"/>
                <w:lang w:val="lv-LV"/>
              </w:rPr>
              <w:lastRenderedPageBreak/>
              <w:t>1.</w:t>
            </w:r>
          </w:p>
        </w:tc>
        <w:tc>
          <w:tcPr>
            <w:tcW w:w="1727" w:type="pct"/>
          </w:tcPr>
          <w:p w:rsidR="00BB4A77" w:rsidRPr="009567DE" w:rsidRDefault="00BB4A77" w:rsidP="00986E0B">
            <w:pPr>
              <w:spacing w:before="60" w:after="60"/>
              <w:ind w:firstLine="0"/>
              <w:rPr>
                <w:sz w:val="22"/>
                <w:lang w:val="lv-LV"/>
              </w:rPr>
            </w:pPr>
            <w:r w:rsidRPr="009567DE">
              <w:rPr>
                <w:sz w:val="22"/>
                <w:lang w:val="lv-LV"/>
              </w:rPr>
              <w:t>Imidžbilžu iegāde ( ~ 30 bildes)</w:t>
            </w:r>
          </w:p>
        </w:tc>
        <w:tc>
          <w:tcPr>
            <w:tcW w:w="562" w:type="pct"/>
          </w:tcPr>
          <w:p w:rsidR="00BB4A77" w:rsidRPr="0018475B" w:rsidRDefault="00BB4A77" w:rsidP="00986E0B">
            <w:pPr>
              <w:spacing w:after="60"/>
              <w:ind w:firstLine="0"/>
              <w:jc w:val="center"/>
              <w:rPr>
                <w:sz w:val="22"/>
                <w:lang w:val="lv-LV"/>
              </w:rPr>
            </w:pPr>
            <w:r w:rsidRPr="009567DE">
              <w:rPr>
                <w:sz w:val="22"/>
                <w:lang w:val="lv-LV"/>
              </w:rPr>
              <w:t>839,1</w:t>
            </w:r>
          </w:p>
        </w:tc>
        <w:tc>
          <w:tcPr>
            <w:tcW w:w="2314" w:type="pct"/>
            <w:vAlign w:val="center"/>
          </w:tcPr>
          <w:p w:rsidR="00BB4A77" w:rsidRPr="004E0BD6" w:rsidRDefault="00BB4A77" w:rsidP="00986E0B">
            <w:pPr>
              <w:shd w:val="clear" w:color="auto" w:fill="FFFFFF"/>
              <w:ind w:firstLine="0"/>
              <w:rPr>
                <w:color w:val="222222"/>
                <w:sz w:val="22"/>
                <w:lang w:val="lv-LV"/>
              </w:rPr>
            </w:pPr>
            <w:r w:rsidRPr="009567DE">
              <w:rPr>
                <w:color w:val="222222"/>
                <w:sz w:val="22"/>
                <w:lang w:val="lv-LV"/>
              </w:rPr>
              <w:t>Imidžbankas bildes, provizoriskās izmaksas ņemot vērā Latvijas autoru biedrība “Autortiesību un komunicēšanās konsultāciju aģentūras cenrādi bilžu iegādei un autortiesību apmaksai. Fotogrāfiju iegādei tiks sludināts iepirkums.</w:t>
            </w:r>
            <w:r>
              <w:rPr>
                <w:color w:val="222222"/>
                <w:sz w:val="22"/>
                <w:lang w:val="lv-LV"/>
              </w:rPr>
              <w:t xml:space="preserve"> </w:t>
            </w:r>
            <w:r w:rsidRPr="009567DE">
              <w:rPr>
                <w:color w:val="222222"/>
                <w:sz w:val="22"/>
                <w:lang w:val="lv-LV"/>
              </w:rPr>
              <w:t>Aprēķinā - vienas bildes vidējā cena - 27,97 EUR . Vidējā bildes cena pēc cenu aptaujas veikšanas - no  22.36- 33.55 EUR</w:t>
            </w:r>
          </w:p>
        </w:tc>
      </w:tr>
      <w:tr w:rsidR="00BB4A77" w:rsidRPr="007847DF">
        <w:tc>
          <w:tcPr>
            <w:tcW w:w="397" w:type="pct"/>
          </w:tcPr>
          <w:p w:rsidR="00BB4A77" w:rsidRPr="004416D5" w:rsidRDefault="00BB4A77" w:rsidP="00986E0B">
            <w:pPr>
              <w:pStyle w:val="ListParagraph"/>
              <w:overflowPunct/>
              <w:autoSpaceDE/>
              <w:autoSpaceDN/>
              <w:adjustRightInd/>
              <w:spacing w:before="60" w:after="60"/>
              <w:ind w:left="0" w:firstLine="0"/>
              <w:textAlignment w:val="auto"/>
              <w:rPr>
                <w:sz w:val="22"/>
                <w:lang w:val="lv-LV"/>
              </w:rPr>
            </w:pPr>
            <w:r w:rsidRPr="004416D5">
              <w:rPr>
                <w:sz w:val="22"/>
                <w:lang w:val="lv-LV"/>
              </w:rPr>
              <w:t>2.</w:t>
            </w:r>
          </w:p>
        </w:tc>
        <w:tc>
          <w:tcPr>
            <w:tcW w:w="1727" w:type="pct"/>
          </w:tcPr>
          <w:p w:rsidR="00BB4A77" w:rsidRPr="004416D5" w:rsidRDefault="00BB4A77" w:rsidP="00986E0B">
            <w:pPr>
              <w:spacing w:before="60" w:after="60"/>
              <w:ind w:firstLine="0"/>
              <w:rPr>
                <w:sz w:val="22"/>
                <w:lang w:val="lv-LV"/>
              </w:rPr>
            </w:pPr>
            <w:r w:rsidRPr="009567DE">
              <w:rPr>
                <w:sz w:val="22"/>
                <w:lang w:val="lv-LV"/>
              </w:rPr>
              <w:t>Infografika satura izstrāde</w:t>
            </w:r>
          </w:p>
        </w:tc>
        <w:tc>
          <w:tcPr>
            <w:tcW w:w="562" w:type="pct"/>
          </w:tcPr>
          <w:p w:rsidR="00BB4A77" w:rsidRPr="0018475B" w:rsidRDefault="00BB4A77" w:rsidP="00986E0B">
            <w:pPr>
              <w:spacing w:after="60"/>
              <w:ind w:firstLine="0"/>
              <w:jc w:val="center"/>
              <w:rPr>
                <w:sz w:val="22"/>
                <w:lang w:val="lv-LV"/>
              </w:rPr>
            </w:pPr>
            <w:r>
              <w:rPr>
                <w:sz w:val="22"/>
                <w:lang w:val="lv-LV"/>
              </w:rPr>
              <w:t>207,00</w:t>
            </w:r>
          </w:p>
        </w:tc>
        <w:tc>
          <w:tcPr>
            <w:tcW w:w="2314" w:type="pct"/>
            <w:vAlign w:val="center"/>
          </w:tcPr>
          <w:p w:rsidR="00BB4A77" w:rsidRPr="00A856EB" w:rsidRDefault="00BB4A77" w:rsidP="00986E0B">
            <w:pPr>
              <w:spacing w:after="60"/>
              <w:ind w:firstLine="0"/>
              <w:rPr>
                <w:sz w:val="22"/>
                <w:lang w:val="lv-LV"/>
              </w:rPr>
            </w:pPr>
            <w:r w:rsidRPr="00A856EB">
              <w:rPr>
                <w:sz w:val="22"/>
                <w:lang w:val="lv-LV"/>
              </w:rPr>
              <w:t>Radošā koncepta izstrāde - informatīvā šķirkļa idejas sagatavošana, koncepta izstrāde. Infografikas izveidei tiks sludināts iepirkums. Radošās komandas darbs 1) ideju izstrāde, apkopojums, koncepta izstrāde- 207 EUR( stundas likme 30 EUR x2,3 hx 3 darbinieki).</w:t>
            </w:r>
          </w:p>
        </w:tc>
      </w:tr>
      <w:tr w:rsidR="00BB4A77" w:rsidRPr="004E0BD6">
        <w:tc>
          <w:tcPr>
            <w:tcW w:w="397" w:type="pct"/>
          </w:tcPr>
          <w:p w:rsidR="00BB4A77" w:rsidRPr="004416D5" w:rsidRDefault="00BB4A77" w:rsidP="00986E0B">
            <w:pPr>
              <w:pStyle w:val="ListParagraph"/>
              <w:overflowPunct/>
              <w:autoSpaceDE/>
              <w:autoSpaceDN/>
              <w:adjustRightInd/>
              <w:spacing w:before="60" w:after="60"/>
              <w:ind w:left="0" w:firstLine="0"/>
              <w:textAlignment w:val="auto"/>
              <w:rPr>
                <w:sz w:val="22"/>
                <w:lang w:val="lv-LV"/>
              </w:rPr>
            </w:pPr>
            <w:r w:rsidRPr="004416D5">
              <w:rPr>
                <w:sz w:val="22"/>
                <w:lang w:val="lv-LV"/>
              </w:rPr>
              <w:t>3.</w:t>
            </w:r>
          </w:p>
        </w:tc>
        <w:tc>
          <w:tcPr>
            <w:tcW w:w="1727" w:type="pct"/>
          </w:tcPr>
          <w:p w:rsidR="00BB4A77" w:rsidRPr="004416D5" w:rsidRDefault="00BB4A77" w:rsidP="00986E0B">
            <w:pPr>
              <w:spacing w:before="60" w:after="60"/>
              <w:ind w:firstLine="0"/>
              <w:rPr>
                <w:sz w:val="22"/>
                <w:lang w:val="lv-LV"/>
              </w:rPr>
            </w:pPr>
            <w:r w:rsidRPr="009567DE">
              <w:rPr>
                <w:sz w:val="22"/>
                <w:lang w:val="lv-LV"/>
              </w:rPr>
              <w:t>Teksta rakstīšana</w:t>
            </w:r>
          </w:p>
        </w:tc>
        <w:tc>
          <w:tcPr>
            <w:tcW w:w="562" w:type="pct"/>
          </w:tcPr>
          <w:p w:rsidR="00BB4A77" w:rsidRPr="0018475B" w:rsidRDefault="00BB4A77" w:rsidP="00986E0B">
            <w:pPr>
              <w:spacing w:after="60"/>
              <w:ind w:firstLine="0"/>
              <w:jc w:val="center"/>
              <w:rPr>
                <w:sz w:val="22"/>
                <w:lang w:val="lv-LV"/>
              </w:rPr>
            </w:pPr>
            <w:r w:rsidRPr="009567DE">
              <w:rPr>
                <w:sz w:val="22"/>
                <w:lang w:val="lv-LV"/>
              </w:rPr>
              <w:t>227,5</w:t>
            </w:r>
          </w:p>
        </w:tc>
        <w:tc>
          <w:tcPr>
            <w:tcW w:w="2314" w:type="pct"/>
            <w:vAlign w:val="center"/>
          </w:tcPr>
          <w:p w:rsidR="00BB4A77" w:rsidRPr="004E0BD6" w:rsidRDefault="00BB4A77" w:rsidP="00986E0B">
            <w:pPr>
              <w:spacing w:after="60"/>
              <w:ind w:firstLine="0"/>
              <w:rPr>
                <w:sz w:val="22"/>
              </w:rPr>
            </w:pPr>
            <w:r w:rsidRPr="009567DE">
              <w:rPr>
                <w:sz w:val="22"/>
              </w:rPr>
              <w:t>Darba izpildei tiks slēgts līgums ar pašnodarbinātu personu.</w:t>
            </w:r>
            <w:r>
              <w:t xml:space="preserve"> </w:t>
            </w:r>
            <w:r w:rsidRPr="009567DE">
              <w:rPr>
                <w:sz w:val="22"/>
              </w:rPr>
              <w:t>Vēstures tekstu sagatavošanas izmaksas , stundas likme 32,50x7=227,50 EUR</w:t>
            </w:r>
          </w:p>
        </w:tc>
      </w:tr>
      <w:tr w:rsidR="00BB4A77" w:rsidRPr="004E0BD6">
        <w:tc>
          <w:tcPr>
            <w:tcW w:w="397" w:type="pct"/>
          </w:tcPr>
          <w:p w:rsidR="00BB4A77" w:rsidRPr="004416D5" w:rsidRDefault="00BB4A77" w:rsidP="00986E0B">
            <w:pPr>
              <w:overflowPunct/>
              <w:autoSpaceDE/>
              <w:autoSpaceDN/>
              <w:adjustRightInd/>
              <w:spacing w:before="60" w:after="60"/>
              <w:ind w:firstLine="0"/>
              <w:textAlignment w:val="auto"/>
              <w:rPr>
                <w:sz w:val="22"/>
                <w:lang w:val="lv-LV"/>
              </w:rPr>
            </w:pPr>
            <w:r w:rsidRPr="004416D5">
              <w:rPr>
                <w:sz w:val="22"/>
                <w:lang w:val="lv-LV"/>
              </w:rPr>
              <w:t>4.</w:t>
            </w:r>
          </w:p>
        </w:tc>
        <w:tc>
          <w:tcPr>
            <w:tcW w:w="1727" w:type="pct"/>
          </w:tcPr>
          <w:p w:rsidR="00BB4A77" w:rsidRPr="00963B09" w:rsidRDefault="00BB4A77" w:rsidP="00986E0B">
            <w:pPr>
              <w:spacing w:before="60" w:after="60"/>
              <w:ind w:firstLine="0"/>
              <w:rPr>
                <w:sz w:val="22"/>
                <w:lang w:val="lv-LV"/>
              </w:rPr>
            </w:pPr>
            <w:r w:rsidRPr="009567DE">
              <w:rPr>
                <w:sz w:val="22"/>
                <w:lang w:val="lv-LV"/>
              </w:rPr>
              <w:t>Tekstu  tulkošana, rediģēšana</w:t>
            </w:r>
          </w:p>
        </w:tc>
        <w:tc>
          <w:tcPr>
            <w:tcW w:w="562" w:type="pct"/>
          </w:tcPr>
          <w:p w:rsidR="00BB4A77" w:rsidRPr="0018475B" w:rsidRDefault="00BB4A77" w:rsidP="00986E0B">
            <w:pPr>
              <w:spacing w:after="60"/>
              <w:ind w:firstLine="0"/>
              <w:jc w:val="center"/>
              <w:rPr>
                <w:sz w:val="22"/>
                <w:lang w:val="lv-LV"/>
              </w:rPr>
            </w:pPr>
            <w:r w:rsidRPr="009567DE">
              <w:rPr>
                <w:sz w:val="22"/>
                <w:lang w:val="lv-LV"/>
              </w:rPr>
              <w:t>92,57</w:t>
            </w:r>
          </w:p>
        </w:tc>
        <w:tc>
          <w:tcPr>
            <w:tcW w:w="2314" w:type="pct"/>
            <w:vAlign w:val="center"/>
          </w:tcPr>
          <w:p w:rsidR="00BB4A77" w:rsidRPr="009567DE" w:rsidRDefault="00BB4A77" w:rsidP="00986E0B">
            <w:pPr>
              <w:spacing w:after="60"/>
              <w:ind w:firstLine="0"/>
              <w:rPr>
                <w:sz w:val="22"/>
              </w:rPr>
            </w:pPr>
            <w:r w:rsidRPr="009567DE">
              <w:rPr>
                <w:sz w:val="22"/>
              </w:rPr>
              <w:t>Cenu aprēķinam ņemts tulkošanas biroja  SIA "Skrivanek Baltic" sagatavotais piedāvājums. Darba izpildei tiks slēgts pakalpojuma līgums.</w:t>
            </w:r>
          </w:p>
        </w:tc>
      </w:tr>
      <w:tr w:rsidR="00BB4A77" w:rsidRPr="004E0BD6">
        <w:tc>
          <w:tcPr>
            <w:tcW w:w="397" w:type="pct"/>
          </w:tcPr>
          <w:p w:rsidR="00BB4A77" w:rsidRPr="004416D5" w:rsidRDefault="00BB4A77" w:rsidP="00986E0B">
            <w:pPr>
              <w:overflowPunct/>
              <w:autoSpaceDE/>
              <w:autoSpaceDN/>
              <w:adjustRightInd/>
              <w:spacing w:before="60" w:after="60"/>
              <w:ind w:firstLine="0"/>
              <w:textAlignment w:val="auto"/>
              <w:rPr>
                <w:sz w:val="22"/>
                <w:lang w:val="lv-LV"/>
              </w:rPr>
            </w:pPr>
            <w:r w:rsidRPr="004416D5">
              <w:rPr>
                <w:sz w:val="22"/>
                <w:lang w:val="lv-LV"/>
              </w:rPr>
              <w:t>5.</w:t>
            </w:r>
          </w:p>
        </w:tc>
        <w:tc>
          <w:tcPr>
            <w:tcW w:w="1727" w:type="pct"/>
          </w:tcPr>
          <w:p w:rsidR="00BB4A77" w:rsidRPr="004416D5" w:rsidRDefault="00BB4A77" w:rsidP="00986E0B">
            <w:pPr>
              <w:spacing w:before="60" w:after="60"/>
              <w:ind w:firstLine="0"/>
              <w:rPr>
                <w:sz w:val="22"/>
                <w:lang w:val="lv-LV"/>
              </w:rPr>
            </w:pPr>
            <w:r w:rsidRPr="009567DE">
              <w:rPr>
                <w:sz w:val="22"/>
                <w:lang w:val="lv-LV"/>
              </w:rPr>
              <w:t>Infografikas dizaina izstrāde</w:t>
            </w:r>
          </w:p>
        </w:tc>
        <w:tc>
          <w:tcPr>
            <w:tcW w:w="562" w:type="pct"/>
          </w:tcPr>
          <w:p w:rsidR="00BB4A77" w:rsidRPr="0018475B" w:rsidRDefault="00BB4A77" w:rsidP="00986E0B">
            <w:pPr>
              <w:spacing w:after="60"/>
              <w:ind w:firstLine="0"/>
              <w:jc w:val="center"/>
              <w:rPr>
                <w:sz w:val="22"/>
                <w:lang w:val="lv-LV"/>
              </w:rPr>
            </w:pPr>
            <w:r>
              <w:rPr>
                <w:sz w:val="22"/>
                <w:lang w:val="lv-LV"/>
              </w:rPr>
              <w:t>560</w:t>
            </w:r>
          </w:p>
        </w:tc>
        <w:tc>
          <w:tcPr>
            <w:tcW w:w="2314" w:type="pct"/>
            <w:vAlign w:val="center"/>
          </w:tcPr>
          <w:p w:rsidR="00BB4A77" w:rsidRPr="004E0BD6" w:rsidRDefault="00BB4A77" w:rsidP="00986E0B">
            <w:pPr>
              <w:spacing w:after="60"/>
              <w:ind w:firstLine="0"/>
              <w:rPr>
                <w:sz w:val="22"/>
              </w:rPr>
            </w:pPr>
            <w:r w:rsidRPr="00A856EB">
              <w:rPr>
                <w:sz w:val="22"/>
                <w:lang w:val="lv-LV"/>
              </w:rPr>
              <w:t xml:space="preserve">Vizuāļu apstrāde, tekstu korekciju iestrāde, vizuālā noformējuma sagatavošana.Infografikas izveidei tiks sludināts iepirkums. </w:t>
            </w:r>
            <w:r w:rsidRPr="009567DE">
              <w:rPr>
                <w:sz w:val="22"/>
              </w:rPr>
              <w:t>Dizaineru darba izmaskas  35.00EUR x 8 stundas x2 darbinieki</w:t>
            </w:r>
          </w:p>
        </w:tc>
      </w:tr>
      <w:tr w:rsidR="00BB4A77" w:rsidRPr="004E0BD6">
        <w:tc>
          <w:tcPr>
            <w:tcW w:w="397" w:type="pct"/>
          </w:tcPr>
          <w:p w:rsidR="00BB4A77" w:rsidRPr="004416D5" w:rsidRDefault="00BB4A77" w:rsidP="00986E0B">
            <w:pPr>
              <w:overflowPunct/>
              <w:autoSpaceDE/>
              <w:autoSpaceDN/>
              <w:adjustRightInd/>
              <w:spacing w:before="60" w:after="60"/>
              <w:ind w:firstLine="0"/>
              <w:textAlignment w:val="auto"/>
              <w:rPr>
                <w:sz w:val="22"/>
                <w:lang w:val="lv-LV"/>
              </w:rPr>
            </w:pPr>
            <w:r w:rsidRPr="004416D5">
              <w:rPr>
                <w:sz w:val="22"/>
                <w:lang w:val="lv-LV"/>
              </w:rPr>
              <w:t>6.</w:t>
            </w:r>
          </w:p>
        </w:tc>
        <w:tc>
          <w:tcPr>
            <w:tcW w:w="1727" w:type="pct"/>
          </w:tcPr>
          <w:p w:rsidR="00BB4A77" w:rsidRPr="004416D5" w:rsidRDefault="00BB4A77" w:rsidP="00986E0B">
            <w:pPr>
              <w:spacing w:before="60" w:after="60"/>
              <w:ind w:firstLine="0"/>
              <w:rPr>
                <w:sz w:val="22"/>
                <w:lang w:val="lv-LV"/>
              </w:rPr>
            </w:pPr>
            <w:r w:rsidRPr="009567DE">
              <w:rPr>
                <w:sz w:val="22"/>
                <w:lang w:val="lv-LV"/>
              </w:rPr>
              <w:t>Hronoloģiska IT risinājuma  programmēšana un testēšana</w:t>
            </w:r>
          </w:p>
        </w:tc>
        <w:tc>
          <w:tcPr>
            <w:tcW w:w="562" w:type="pct"/>
          </w:tcPr>
          <w:p w:rsidR="00BB4A77" w:rsidRPr="0018475B" w:rsidRDefault="00BB4A77" w:rsidP="00986E0B">
            <w:pPr>
              <w:spacing w:after="60"/>
              <w:ind w:firstLine="0"/>
              <w:jc w:val="center"/>
              <w:rPr>
                <w:sz w:val="22"/>
                <w:lang w:val="lv-LV"/>
              </w:rPr>
            </w:pPr>
            <w:r w:rsidRPr="009567DE">
              <w:rPr>
                <w:sz w:val="22"/>
                <w:lang w:val="lv-LV"/>
              </w:rPr>
              <w:t>3295,29</w:t>
            </w:r>
          </w:p>
        </w:tc>
        <w:tc>
          <w:tcPr>
            <w:tcW w:w="2314" w:type="pct"/>
            <w:vAlign w:val="center"/>
          </w:tcPr>
          <w:p w:rsidR="00BB4A77" w:rsidRPr="004E0BD6" w:rsidRDefault="00BB4A77" w:rsidP="001F0B27">
            <w:pPr>
              <w:pStyle w:val="msolistparagraph0"/>
              <w:spacing w:after="60"/>
              <w:rPr>
                <w:sz w:val="22"/>
              </w:rPr>
            </w:pPr>
            <w:r w:rsidRPr="009567DE">
              <w:rPr>
                <w:sz w:val="22"/>
              </w:rPr>
              <w:t>Kvalitatīva darba izpildei nepieciešama interaktīvā šķirkļa tehniskās bāzes izstrāde, programmējot līdz gatavam produktam, šķirkļa funkcionalitātes pārbaude un atbilstība dažādām ierīcēm, operētājsistēmām un izveidotās infografikas sociālajiem tīkliem, izmantošanas pielāgošana portāliem. Darba izpildei tiks sludināts infografiku izveidošanas iepirkums.</w:t>
            </w:r>
            <w:r>
              <w:t xml:space="preserve"> </w:t>
            </w:r>
            <w:r w:rsidRPr="009567DE">
              <w:rPr>
                <w:sz w:val="22"/>
              </w:rPr>
              <w:t>Nepieciešamo darbu un to izmaksu apkopojums:                                                1) Hronoloģiskā infografika aplikācijas izstrāde – griešana. Stundas likme 29x10=290 EUR                                        2) Programmēšana, testēšana uz dažādiem pārlūkiem. Stundas likme 29 x 15 =435 EUR                                                          3) Vizuāļu apstrāde - bilžu apstrāde, tekstu izvietošana. Stundas likme 29x 8=232 EUR                                         4) Tekstu korekciju iestrāde, nodošan</w:t>
            </w:r>
            <w:r>
              <w:rPr>
                <w:sz w:val="22"/>
              </w:rPr>
              <w:t xml:space="preserve">as sagatavošana, programmēšana. </w:t>
            </w:r>
            <w:r w:rsidRPr="009567DE">
              <w:rPr>
                <w:sz w:val="22"/>
              </w:rPr>
              <w:t>Stundas likme 29x9=261 EUR                                                    5) Vizuālā noformējuma sa</w:t>
            </w:r>
            <w:r>
              <w:rPr>
                <w:sz w:val="22"/>
              </w:rPr>
              <w:t>gatavošana, korekciju iestrāde.</w:t>
            </w:r>
            <w:r w:rsidRPr="009567DE">
              <w:rPr>
                <w:sz w:val="22"/>
              </w:rPr>
              <w:t xml:space="preserve">Stundas likme 29x7=203 EUR 6)Hronoloģiskais </w:t>
            </w:r>
            <w:r>
              <w:rPr>
                <w:sz w:val="22"/>
              </w:rPr>
              <w:t>infografiks, vizuāļi pie ziņām.</w:t>
            </w:r>
            <w:r w:rsidRPr="009567DE">
              <w:rPr>
                <w:sz w:val="22"/>
              </w:rPr>
              <w:t>Stundas likme 29x5=145 EUR                                                                             7) Programmētāja darbs izveidotās infografikas pielāgošanai web lapas un mobilo ierīču izmantošanai. Stundas likme 29,31x 59=1729,29 EUR</w:t>
            </w:r>
          </w:p>
        </w:tc>
      </w:tr>
      <w:tr w:rsidR="00BB4A77" w:rsidRPr="004E0BD6">
        <w:tc>
          <w:tcPr>
            <w:tcW w:w="397" w:type="pct"/>
          </w:tcPr>
          <w:p w:rsidR="00BB4A77" w:rsidRPr="004416D5" w:rsidRDefault="00BB4A77" w:rsidP="00986E0B">
            <w:pPr>
              <w:overflowPunct/>
              <w:autoSpaceDE/>
              <w:autoSpaceDN/>
              <w:adjustRightInd/>
              <w:spacing w:before="60" w:after="60"/>
              <w:ind w:firstLine="0"/>
              <w:textAlignment w:val="auto"/>
              <w:rPr>
                <w:sz w:val="22"/>
                <w:lang w:val="lv-LV"/>
              </w:rPr>
            </w:pPr>
            <w:r>
              <w:rPr>
                <w:sz w:val="22"/>
                <w:lang w:val="lv-LV"/>
              </w:rPr>
              <w:t>7.</w:t>
            </w:r>
          </w:p>
        </w:tc>
        <w:tc>
          <w:tcPr>
            <w:tcW w:w="1727" w:type="pct"/>
          </w:tcPr>
          <w:p w:rsidR="00BB4A77" w:rsidRPr="004416D5" w:rsidRDefault="00BB4A77" w:rsidP="00986E0B">
            <w:pPr>
              <w:spacing w:before="60" w:after="60"/>
              <w:ind w:firstLine="0"/>
              <w:rPr>
                <w:sz w:val="22"/>
                <w:lang w:val="lv-LV"/>
              </w:rPr>
            </w:pPr>
            <w:r w:rsidRPr="001F0B27">
              <w:rPr>
                <w:sz w:val="22"/>
                <w:lang w:val="lv-LV"/>
              </w:rPr>
              <w:t>Baneru iegāde un izvietošana Facebook tīklā</w:t>
            </w:r>
          </w:p>
        </w:tc>
        <w:tc>
          <w:tcPr>
            <w:tcW w:w="562" w:type="pct"/>
          </w:tcPr>
          <w:p w:rsidR="00BB4A77" w:rsidRPr="0018475B" w:rsidRDefault="00BB4A77" w:rsidP="00986E0B">
            <w:pPr>
              <w:spacing w:after="60"/>
              <w:ind w:firstLine="0"/>
              <w:jc w:val="center"/>
              <w:rPr>
                <w:sz w:val="22"/>
                <w:lang w:val="lv-LV"/>
              </w:rPr>
            </w:pPr>
            <w:r w:rsidRPr="001F0B27">
              <w:rPr>
                <w:sz w:val="22"/>
                <w:lang w:val="lv-LV"/>
              </w:rPr>
              <w:t>426</w:t>
            </w:r>
          </w:p>
        </w:tc>
        <w:tc>
          <w:tcPr>
            <w:tcW w:w="2314" w:type="pct"/>
            <w:vAlign w:val="center"/>
          </w:tcPr>
          <w:p w:rsidR="00BB4A77" w:rsidRPr="004E0BD6" w:rsidRDefault="00BB4A77" w:rsidP="00986E0B">
            <w:pPr>
              <w:pStyle w:val="msolistparagraph0"/>
              <w:spacing w:before="0" w:beforeAutospacing="0" w:after="60" w:afterAutospacing="0"/>
              <w:rPr>
                <w:sz w:val="22"/>
              </w:rPr>
            </w:pPr>
            <w:r w:rsidRPr="001F0B27">
              <w:rPr>
                <w:sz w:val="22"/>
              </w:rPr>
              <w:t>Plānojam piesaistīt papildus  80000-210000 apmeklētājus</w:t>
            </w:r>
            <w:r>
              <w:rPr>
                <w:sz w:val="22"/>
              </w:rPr>
              <w:t xml:space="preserve">. </w:t>
            </w:r>
          </w:p>
          <w:p w:rsidR="00BB4A77" w:rsidRDefault="00112283" w:rsidP="001F0B27">
            <w:pPr>
              <w:jc w:val="left"/>
              <w:rPr>
                <w:rFonts w:ascii="Calibri" w:hAnsi="Calibri"/>
                <w:color w:val="0000FF"/>
                <w:sz w:val="22"/>
                <w:u w:val="single"/>
              </w:rPr>
            </w:pPr>
            <w:hyperlink r:id="rId17" w:anchor="boosted-posts" w:history="1">
              <w:r w:rsidR="00BB4A77">
                <w:rPr>
                  <w:rStyle w:val="Hyperlink"/>
                  <w:rFonts w:ascii="Calibri" w:hAnsi="Calibri"/>
                  <w:sz w:val="22"/>
                </w:rPr>
                <w:t>https://www.facebook.com/business/products/ads#boosted-posts</w:t>
              </w:r>
            </w:hyperlink>
          </w:p>
          <w:p w:rsidR="00BB4A77" w:rsidRPr="004E0BD6" w:rsidRDefault="00BB4A77" w:rsidP="00986E0B">
            <w:pPr>
              <w:pStyle w:val="msolistparagraph0"/>
              <w:spacing w:before="0" w:beforeAutospacing="0" w:after="60" w:afterAutospacing="0"/>
              <w:rPr>
                <w:sz w:val="22"/>
              </w:rPr>
            </w:pPr>
          </w:p>
        </w:tc>
      </w:tr>
      <w:tr w:rsidR="00BB4A77" w:rsidRPr="004E0BD6">
        <w:tc>
          <w:tcPr>
            <w:tcW w:w="397" w:type="pct"/>
          </w:tcPr>
          <w:p w:rsidR="00BB4A77" w:rsidRPr="004416D5" w:rsidRDefault="00BB4A77" w:rsidP="00986E0B">
            <w:pPr>
              <w:overflowPunct/>
              <w:autoSpaceDE/>
              <w:autoSpaceDN/>
              <w:adjustRightInd/>
              <w:spacing w:before="60" w:after="60"/>
              <w:ind w:firstLine="0"/>
              <w:textAlignment w:val="auto"/>
              <w:rPr>
                <w:sz w:val="22"/>
                <w:lang w:val="lv-LV"/>
              </w:rPr>
            </w:pPr>
            <w:r>
              <w:rPr>
                <w:sz w:val="22"/>
                <w:lang w:val="lv-LV"/>
              </w:rPr>
              <w:t>8.</w:t>
            </w:r>
          </w:p>
        </w:tc>
        <w:tc>
          <w:tcPr>
            <w:tcW w:w="1727" w:type="pct"/>
          </w:tcPr>
          <w:p w:rsidR="00BB4A77" w:rsidRPr="004416D5" w:rsidRDefault="00BB4A77" w:rsidP="00986E0B">
            <w:pPr>
              <w:spacing w:before="60" w:after="60"/>
              <w:ind w:firstLine="0"/>
              <w:rPr>
                <w:sz w:val="22"/>
                <w:lang w:val="lv-LV"/>
              </w:rPr>
            </w:pPr>
            <w:r w:rsidRPr="001F0B27">
              <w:rPr>
                <w:sz w:val="22"/>
                <w:lang w:val="lv-LV"/>
              </w:rPr>
              <w:t>Projekta vadītāja atalgojums</w:t>
            </w:r>
          </w:p>
        </w:tc>
        <w:tc>
          <w:tcPr>
            <w:tcW w:w="562" w:type="pct"/>
          </w:tcPr>
          <w:p w:rsidR="00BB4A77" w:rsidRPr="0018475B" w:rsidRDefault="00BB4A77" w:rsidP="00986E0B">
            <w:pPr>
              <w:spacing w:after="60"/>
              <w:ind w:firstLine="0"/>
              <w:jc w:val="center"/>
              <w:rPr>
                <w:sz w:val="22"/>
                <w:lang w:val="lv-LV"/>
              </w:rPr>
            </w:pPr>
            <w:r w:rsidRPr="001F0B27">
              <w:rPr>
                <w:sz w:val="22"/>
                <w:lang w:val="lv-LV"/>
              </w:rPr>
              <w:t>517,02</w:t>
            </w:r>
          </w:p>
        </w:tc>
        <w:tc>
          <w:tcPr>
            <w:tcW w:w="2314" w:type="pct"/>
            <w:vAlign w:val="center"/>
          </w:tcPr>
          <w:p w:rsidR="00BB4A77" w:rsidRPr="004E0BD6" w:rsidRDefault="00BB4A77" w:rsidP="00986E0B">
            <w:pPr>
              <w:pStyle w:val="msolistparagraph0"/>
              <w:spacing w:before="0" w:beforeAutospacing="0" w:after="60" w:afterAutospacing="0"/>
              <w:rPr>
                <w:sz w:val="22"/>
              </w:rPr>
            </w:pPr>
            <w:r w:rsidRPr="001F0B27">
              <w:rPr>
                <w:sz w:val="22"/>
              </w:rPr>
              <w:t>Samaksa mēnesī 172,34 EUR</w:t>
            </w:r>
          </w:p>
        </w:tc>
      </w:tr>
      <w:tr w:rsidR="00BB4A77" w:rsidRPr="004416D5">
        <w:tc>
          <w:tcPr>
            <w:tcW w:w="397" w:type="pct"/>
            <w:shd w:val="clear" w:color="auto" w:fill="943634"/>
          </w:tcPr>
          <w:p w:rsidR="00BB4A77" w:rsidRPr="004416D5" w:rsidRDefault="00BB4A77" w:rsidP="00986E0B">
            <w:pPr>
              <w:spacing w:before="60" w:after="60"/>
              <w:rPr>
                <w:lang w:val="lv-LV"/>
              </w:rPr>
            </w:pPr>
          </w:p>
        </w:tc>
        <w:tc>
          <w:tcPr>
            <w:tcW w:w="1727" w:type="pct"/>
            <w:shd w:val="clear" w:color="auto" w:fill="943634"/>
          </w:tcPr>
          <w:p w:rsidR="00BB4A77" w:rsidRPr="004416D5" w:rsidRDefault="00BB4A77" w:rsidP="00986E0B">
            <w:pPr>
              <w:spacing w:before="60" w:after="60"/>
              <w:jc w:val="right"/>
              <w:rPr>
                <w:b/>
                <w:color w:val="FFFFFF"/>
                <w:lang w:val="lv-LV"/>
              </w:rPr>
            </w:pPr>
            <w:r w:rsidRPr="004416D5">
              <w:rPr>
                <w:b/>
                <w:color w:val="FFFFFF"/>
                <w:lang w:val="lv-LV"/>
              </w:rPr>
              <w:t>KOPĀ:</w:t>
            </w:r>
          </w:p>
        </w:tc>
        <w:tc>
          <w:tcPr>
            <w:tcW w:w="562" w:type="pct"/>
            <w:shd w:val="clear" w:color="auto" w:fill="943634"/>
          </w:tcPr>
          <w:p w:rsidR="00BB4A77" w:rsidRPr="004416D5" w:rsidRDefault="00BB4A77" w:rsidP="00986E0B">
            <w:pPr>
              <w:spacing w:before="60" w:after="60"/>
              <w:ind w:firstLine="0"/>
              <w:rPr>
                <w:b/>
                <w:color w:val="FFFFFF"/>
                <w:lang w:val="lv-LV"/>
              </w:rPr>
            </w:pPr>
            <w:r>
              <w:rPr>
                <w:b/>
                <w:color w:val="FFFFFF"/>
                <w:lang w:val="lv-LV"/>
              </w:rPr>
              <w:t>6164,48</w:t>
            </w:r>
          </w:p>
        </w:tc>
        <w:tc>
          <w:tcPr>
            <w:tcW w:w="2314" w:type="pct"/>
            <w:shd w:val="clear" w:color="auto" w:fill="943634"/>
            <w:vAlign w:val="center"/>
          </w:tcPr>
          <w:p w:rsidR="00BB4A77" w:rsidRPr="004416D5" w:rsidRDefault="00BB4A77" w:rsidP="00986E0B">
            <w:pPr>
              <w:spacing w:before="60" w:after="60"/>
              <w:rPr>
                <w:lang w:val="lv-LV"/>
              </w:rPr>
            </w:pPr>
          </w:p>
        </w:tc>
      </w:tr>
    </w:tbl>
    <w:p w:rsidR="00BB4A77" w:rsidRPr="004416D5" w:rsidRDefault="00BB4A77" w:rsidP="009E5661">
      <w:pPr>
        <w:overflowPunct/>
        <w:autoSpaceDE/>
        <w:autoSpaceDN/>
        <w:adjustRightInd/>
        <w:spacing w:after="0"/>
        <w:ind w:firstLine="0"/>
        <w:textAlignment w:val="auto"/>
        <w:rPr>
          <w:sz w:val="28"/>
          <w:lang w:val="lv-LV"/>
        </w:rPr>
      </w:pPr>
    </w:p>
    <w:p w:rsidR="00BB4A77" w:rsidRPr="003E46BF" w:rsidRDefault="00BB4A77" w:rsidP="003E46BF">
      <w:pPr>
        <w:pStyle w:val="ListParagraph"/>
        <w:numPr>
          <w:ilvl w:val="0"/>
          <w:numId w:val="38"/>
        </w:numPr>
        <w:rPr>
          <w:b/>
          <w:sz w:val="28"/>
          <w:lang w:val="lv-LV"/>
        </w:rPr>
      </w:pPr>
      <w:r w:rsidRPr="003E46BF">
        <w:rPr>
          <w:b/>
          <w:sz w:val="28"/>
          <w:lang w:val="lv-LV"/>
        </w:rPr>
        <w:t>Līdzfinansējums Baltijas valstu daudzdienu velobraucienam „Baltic Chain Tour – BC 2014”</w:t>
      </w:r>
    </w:p>
    <w:tbl>
      <w:tblPr>
        <w:tblW w:w="11263" w:type="dxa"/>
        <w:tblInd w:w="-1232" w:type="dxa"/>
        <w:tblLayout w:type="fixed"/>
        <w:tblLook w:val="00A0" w:firstRow="1" w:lastRow="0" w:firstColumn="1" w:lastColumn="0" w:noHBand="0" w:noVBand="0"/>
      </w:tblPr>
      <w:tblGrid>
        <w:gridCol w:w="631"/>
        <w:gridCol w:w="2410"/>
        <w:gridCol w:w="993"/>
        <w:gridCol w:w="1134"/>
        <w:gridCol w:w="1134"/>
        <w:gridCol w:w="1134"/>
        <w:gridCol w:w="992"/>
        <w:gridCol w:w="1701"/>
        <w:gridCol w:w="1134"/>
      </w:tblGrid>
      <w:tr w:rsidR="00BB4A77" w:rsidRPr="00EF68EB">
        <w:trPr>
          <w:trHeight w:val="963"/>
        </w:trPr>
        <w:tc>
          <w:tcPr>
            <w:tcW w:w="631" w:type="dxa"/>
            <w:tcBorders>
              <w:top w:val="single" w:sz="8" w:space="0" w:color="632423"/>
              <w:left w:val="single" w:sz="8" w:space="0" w:color="632423"/>
              <w:bottom w:val="single" w:sz="8" w:space="0" w:color="632423"/>
              <w:right w:val="single" w:sz="8" w:space="0" w:color="632423"/>
            </w:tcBorders>
            <w:shd w:val="clear" w:color="000000" w:fill="943634"/>
          </w:tcPr>
          <w:p w:rsidR="00BB4A77" w:rsidRPr="00EF68EB" w:rsidRDefault="00BB4A77" w:rsidP="00EF68EB">
            <w:pPr>
              <w:overflowPunct/>
              <w:autoSpaceDE/>
              <w:autoSpaceDN/>
              <w:adjustRightInd/>
              <w:spacing w:after="0"/>
              <w:ind w:firstLine="0"/>
              <w:textAlignment w:val="auto"/>
              <w:rPr>
                <w:b/>
                <w:bCs/>
                <w:color w:val="FFFFFF"/>
                <w:lang w:val="lv-LV"/>
              </w:rPr>
            </w:pPr>
            <w:r>
              <w:rPr>
                <w:b/>
                <w:bCs/>
                <w:color w:val="FFFFFF"/>
                <w:lang w:val="lv-LV"/>
              </w:rPr>
              <w:t>Nr. p.</w:t>
            </w:r>
            <w:r w:rsidRPr="00EF68EB">
              <w:rPr>
                <w:b/>
                <w:bCs/>
                <w:color w:val="FFFFFF"/>
                <w:lang w:val="lv-LV"/>
              </w:rPr>
              <w:t>k.</w:t>
            </w:r>
          </w:p>
        </w:tc>
        <w:tc>
          <w:tcPr>
            <w:tcW w:w="2410" w:type="dxa"/>
            <w:tcBorders>
              <w:top w:val="single" w:sz="8" w:space="0" w:color="632423"/>
              <w:left w:val="nil"/>
              <w:bottom w:val="single" w:sz="8" w:space="0" w:color="632423"/>
              <w:right w:val="single" w:sz="8" w:space="0" w:color="632423"/>
            </w:tcBorders>
            <w:shd w:val="clear" w:color="000000" w:fill="943634"/>
          </w:tcPr>
          <w:p w:rsidR="00BB4A77" w:rsidRPr="00EF68EB" w:rsidRDefault="00BB4A77" w:rsidP="00EF68EB">
            <w:pPr>
              <w:overflowPunct/>
              <w:autoSpaceDE/>
              <w:autoSpaceDN/>
              <w:adjustRightInd/>
              <w:spacing w:after="0"/>
              <w:ind w:firstLine="0"/>
              <w:textAlignment w:val="auto"/>
              <w:rPr>
                <w:b/>
                <w:bCs/>
                <w:color w:val="FFFFFF"/>
                <w:lang w:val="lv-LV"/>
              </w:rPr>
            </w:pPr>
            <w:r w:rsidRPr="00EF68EB">
              <w:rPr>
                <w:b/>
                <w:bCs/>
                <w:color w:val="FFFFFF"/>
                <w:lang w:val="lv-LV"/>
              </w:rPr>
              <w:t>Pozīcija</w:t>
            </w:r>
          </w:p>
        </w:tc>
        <w:tc>
          <w:tcPr>
            <w:tcW w:w="8222" w:type="dxa"/>
            <w:gridSpan w:val="7"/>
            <w:tcBorders>
              <w:top w:val="single" w:sz="8" w:space="0" w:color="632423"/>
              <w:left w:val="nil"/>
              <w:bottom w:val="single" w:sz="8" w:space="0" w:color="632423"/>
              <w:right w:val="single" w:sz="8" w:space="0" w:color="632423"/>
            </w:tcBorders>
            <w:shd w:val="clear" w:color="000000" w:fill="943634"/>
          </w:tcPr>
          <w:p w:rsidR="00BB4A77" w:rsidRPr="00EF68EB" w:rsidRDefault="00BB4A77" w:rsidP="00EF68EB">
            <w:pPr>
              <w:overflowPunct/>
              <w:autoSpaceDE/>
              <w:autoSpaceDN/>
              <w:adjustRightInd/>
              <w:spacing w:after="0"/>
              <w:ind w:firstLine="0"/>
              <w:textAlignment w:val="auto"/>
              <w:rPr>
                <w:b/>
                <w:bCs/>
                <w:color w:val="FFFFFF"/>
                <w:lang w:val="lv-LV"/>
              </w:rPr>
            </w:pPr>
            <w:r>
              <w:rPr>
                <w:b/>
                <w:bCs/>
                <w:color w:val="FFFFFF"/>
                <w:lang w:val="lv-LV"/>
              </w:rPr>
              <w:t>Summa (EUR</w:t>
            </w:r>
            <w:r w:rsidRPr="00EF68EB">
              <w:rPr>
                <w:b/>
                <w:bCs/>
                <w:color w:val="FFFFFF"/>
                <w:lang w:val="lv-LV"/>
              </w:rPr>
              <w:t>), t.sk. PVN</w:t>
            </w:r>
          </w:p>
        </w:tc>
      </w:tr>
      <w:tr w:rsidR="00BB4A77" w:rsidRPr="00EF68EB">
        <w:trPr>
          <w:trHeight w:val="963"/>
        </w:trPr>
        <w:tc>
          <w:tcPr>
            <w:tcW w:w="631" w:type="dxa"/>
            <w:tcBorders>
              <w:top w:val="single" w:sz="8" w:space="0" w:color="632423"/>
              <w:left w:val="single" w:sz="8" w:space="0" w:color="632423"/>
              <w:bottom w:val="single" w:sz="8" w:space="0" w:color="632423"/>
              <w:right w:val="single" w:sz="8" w:space="0" w:color="632423"/>
            </w:tcBorders>
            <w:shd w:val="clear" w:color="000000" w:fill="943634"/>
          </w:tcPr>
          <w:p w:rsidR="00BB4A77" w:rsidRDefault="00BB4A77" w:rsidP="00984589">
            <w:pPr>
              <w:overflowPunct/>
              <w:autoSpaceDE/>
              <w:autoSpaceDN/>
              <w:adjustRightInd/>
              <w:spacing w:after="0"/>
              <w:ind w:firstLine="0"/>
              <w:textAlignment w:val="auto"/>
              <w:rPr>
                <w:b/>
                <w:bCs/>
                <w:color w:val="FFFFFF"/>
                <w:lang w:val="lv-LV"/>
              </w:rPr>
            </w:pPr>
          </w:p>
        </w:tc>
        <w:tc>
          <w:tcPr>
            <w:tcW w:w="2410" w:type="dxa"/>
            <w:tcBorders>
              <w:top w:val="single" w:sz="8" w:space="0" w:color="632423"/>
              <w:left w:val="nil"/>
              <w:bottom w:val="single" w:sz="8" w:space="0" w:color="632423"/>
              <w:right w:val="single" w:sz="8" w:space="0" w:color="632423"/>
            </w:tcBorders>
            <w:shd w:val="clear" w:color="000000" w:fill="943634"/>
          </w:tcPr>
          <w:p w:rsidR="00BB4A77" w:rsidRPr="00EF68EB" w:rsidRDefault="00BB4A77" w:rsidP="00984589">
            <w:pPr>
              <w:overflowPunct/>
              <w:autoSpaceDE/>
              <w:autoSpaceDN/>
              <w:adjustRightInd/>
              <w:spacing w:after="0"/>
              <w:ind w:firstLine="0"/>
              <w:textAlignment w:val="auto"/>
              <w:rPr>
                <w:b/>
                <w:bCs/>
                <w:color w:val="FFFFFF"/>
                <w:lang w:val="lv-LV"/>
              </w:rPr>
            </w:pPr>
          </w:p>
        </w:tc>
        <w:tc>
          <w:tcPr>
            <w:tcW w:w="993" w:type="dxa"/>
            <w:tcBorders>
              <w:top w:val="single" w:sz="8" w:space="0" w:color="632423"/>
              <w:left w:val="nil"/>
              <w:bottom w:val="single" w:sz="8" w:space="0" w:color="632423"/>
              <w:right w:val="single" w:sz="8" w:space="0" w:color="632423"/>
            </w:tcBorders>
            <w:shd w:val="clear" w:color="000000" w:fill="943634"/>
          </w:tcPr>
          <w:p w:rsidR="00BB4A77" w:rsidRPr="00D31DB9" w:rsidRDefault="00BB4A77" w:rsidP="00E95B5E">
            <w:pPr>
              <w:spacing w:after="0"/>
              <w:ind w:firstLine="0"/>
              <w:jc w:val="center"/>
              <w:rPr>
                <w:b/>
                <w:bCs/>
                <w:color w:val="FFFFFF"/>
                <w:lang w:eastAsia="en-US"/>
              </w:rPr>
            </w:pPr>
            <w:r w:rsidRPr="00D31DB9">
              <w:rPr>
                <w:b/>
                <w:bCs/>
                <w:color w:val="FFFFFF"/>
              </w:rPr>
              <w:t>LSFP</w:t>
            </w:r>
          </w:p>
          <w:p w:rsidR="00BB4A77" w:rsidRPr="00D31DB9" w:rsidRDefault="00BB4A77" w:rsidP="00E95B5E">
            <w:pPr>
              <w:jc w:val="center"/>
              <w:rPr>
                <w:color w:val="FFFFFF"/>
                <w:lang w:eastAsia="en-US"/>
              </w:rPr>
            </w:pPr>
          </w:p>
        </w:tc>
        <w:tc>
          <w:tcPr>
            <w:tcW w:w="1134" w:type="dxa"/>
            <w:tcBorders>
              <w:top w:val="single" w:sz="8" w:space="0" w:color="632423"/>
              <w:left w:val="nil"/>
              <w:bottom w:val="single" w:sz="8" w:space="0" w:color="632423"/>
              <w:right w:val="single" w:sz="8" w:space="0" w:color="632423"/>
            </w:tcBorders>
            <w:shd w:val="clear" w:color="000000" w:fill="943634"/>
          </w:tcPr>
          <w:p w:rsidR="00BB4A77" w:rsidRPr="00D31DB9" w:rsidRDefault="00BB4A77" w:rsidP="00E95B5E">
            <w:pPr>
              <w:spacing w:after="0"/>
              <w:ind w:firstLine="0"/>
              <w:jc w:val="center"/>
              <w:rPr>
                <w:b/>
                <w:bCs/>
                <w:color w:val="FFFFFF"/>
                <w:lang w:eastAsia="en-US"/>
              </w:rPr>
            </w:pPr>
            <w:r w:rsidRPr="00D31DB9">
              <w:rPr>
                <w:b/>
                <w:bCs/>
                <w:color w:val="FFFFFF"/>
              </w:rPr>
              <w:t>BC darba grupa</w:t>
            </w:r>
          </w:p>
        </w:tc>
        <w:tc>
          <w:tcPr>
            <w:tcW w:w="1134" w:type="dxa"/>
            <w:tcBorders>
              <w:top w:val="single" w:sz="8" w:space="0" w:color="632423"/>
              <w:left w:val="nil"/>
              <w:bottom w:val="single" w:sz="8" w:space="0" w:color="632423"/>
              <w:right w:val="single" w:sz="8" w:space="0" w:color="632423"/>
            </w:tcBorders>
            <w:shd w:val="clear" w:color="000000" w:fill="943634"/>
          </w:tcPr>
          <w:p w:rsidR="00BB4A77" w:rsidRPr="00D31DB9" w:rsidRDefault="00BB4A77" w:rsidP="00D31DB9">
            <w:pPr>
              <w:spacing w:after="0"/>
              <w:ind w:firstLine="0"/>
              <w:rPr>
                <w:b/>
                <w:bCs/>
                <w:color w:val="FFFFFF"/>
                <w:lang w:eastAsia="en-US"/>
              </w:rPr>
            </w:pPr>
            <w:r w:rsidRPr="00D31DB9">
              <w:rPr>
                <w:b/>
                <w:bCs/>
                <w:color w:val="FFFFFF"/>
                <w:sz w:val="22"/>
              </w:rPr>
              <w:t>RDIKSD</w:t>
            </w:r>
          </w:p>
        </w:tc>
        <w:tc>
          <w:tcPr>
            <w:tcW w:w="1134" w:type="dxa"/>
            <w:tcBorders>
              <w:top w:val="single" w:sz="8" w:space="0" w:color="632423"/>
              <w:left w:val="nil"/>
              <w:bottom w:val="single" w:sz="8" w:space="0" w:color="632423"/>
              <w:right w:val="single" w:sz="8" w:space="0" w:color="632423"/>
            </w:tcBorders>
            <w:shd w:val="clear" w:color="000000" w:fill="943634"/>
          </w:tcPr>
          <w:p w:rsidR="00BB4A77" w:rsidRPr="00D31DB9" w:rsidRDefault="00BB4A77" w:rsidP="00E95B5E">
            <w:pPr>
              <w:spacing w:after="0"/>
              <w:ind w:firstLine="0"/>
              <w:jc w:val="center"/>
              <w:rPr>
                <w:b/>
                <w:bCs/>
                <w:color w:val="FFFFFF"/>
                <w:lang w:eastAsia="en-US"/>
              </w:rPr>
            </w:pPr>
            <w:r w:rsidRPr="00D31DB9">
              <w:rPr>
                <w:b/>
                <w:bCs/>
                <w:color w:val="FFFFFF"/>
              </w:rPr>
              <w:t>Siguldas dome</w:t>
            </w:r>
          </w:p>
        </w:tc>
        <w:tc>
          <w:tcPr>
            <w:tcW w:w="992" w:type="dxa"/>
            <w:tcBorders>
              <w:top w:val="single" w:sz="8" w:space="0" w:color="632423"/>
              <w:left w:val="nil"/>
              <w:bottom w:val="single" w:sz="8" w:space="0" w:color="632423"/>
              <w:right w:val="single" w:sz="8" w:space="0" w:color="632423"/>
            </w:tcBorders>
            <w:shd w:val="clear" w:color="000000" w:fill="943634"/>
          </w:tcPr>
          <w:p w:rsidR="00BB4A77" w:rsidRPr="00D31DB9" w:rsidRDefault="00BB4A77" w:rsidP="00E95B5E">
            <w:pPr>
              <w:spacing w:after="0"/>
              <w:ind w:firstLine="0"/>
              <w:jc w:val="center"/>
              <w:rPr>
                <w:b/>
                <w:bCs/>
                <w:color w:val="FFFFFF"/>
                <w:lang w:eastAsia="en-US"/>
              </w:rPr>
            </w:pPr>
            <w:r w:rsidRPr="00D31DB9">
              <w:rPr>
                <w:b/>
                <w:bCs/>
                <w:color w:val="FFFFFF"/>
              </w:rPr>
              <w:t>VP</w:t>
            </w:r>
          </w:p>
        </w:tc>
        <w:tc>
          <w:tcPr>
            <w:tcW w:w="1701" w:type="dxa"/>
            <w:tcBorders>
              <w:top w:val="single" w:sz="8" w:space="0" w:color="632423"/>
              <w:left w:val="nil"/>
              <w:bottom w:val="single" w:sz="8" w:space="0" w:color="632423"/>
              <w:right w:val="single" w:sz="8" w:space="0" w:color="632423"/>
            </w:tcBorders>
            <w:shd w:val="clear" w:color="000000" w:fill="943634"/>
          </w:tcPr>
          <w:p w:rsidR="00BB4A77" w:rsidRPr="00D31DB9" w:rsidRDefault="00BB4A77" w:rsidP="00E95B5E">
            <w:pPr>
              <w:spacing w:after="0"/>
              <w:ind w:firstLine="0"/>
              <w:jc w:val="center"/>
              <w:rPr>
                <w:b/>
                <w:bCs/>
                <w:color w:val="FFFFFF"/>
                <w:lang w:eastAsia="en-US"/>
              </w:rPr>
            </w:pPr>
            <w:r w:rsidRPr="00D31DB9">
              <w:rPr>
                <w:b/>
                <w:bCs/>
                <w:color w:val="FFFFFF"/>
                <w:sz w:val="22"/>
              </w:rPr>
              <w:t>Nepieciešamais finansējums</w:t>
            </w:r>
          </w:p>
        </w:tc>
        <w:tc>
          <w:tcPr>
            <w:tcW w:w="1134" w:type="dxa"/>
            <w:tcBorders>
              <w:top w:val="single" w:sz="8" w:space="0" w:color="632423"/>
              <w:left w:val="nil"/>
              <w:bottom w:val="single" w:sz="8" w:space="0" w:color="632423"/>
              <w:right w:val="single" w:sz="8" w:space="0" w:color="632423"/>
            </w:tcBorders>
            <w:shd w:val="clear" w:color="000000" w:fill="943634"/>
          </w:tcPr>
          <w:p w:rsidR="00BB4A77" w:rsidRPr="00D31DB9" w:rsidRDefault="00BB4A77" w:rsidP="00E95B5E">
            <w:pPr>
              <w:spacing w:after="0"/>
              <w:ind w:firstLine="0"/>
              <w:jc w:val="center"/>
              <w:rPr>
                <w:b/>
                <w:bCs/>
                <w:color w:val="FFFFFF"/>
                <w:lang w:eastAsia="en-US"/>
              </w:rPr>
            </w:pPr>
            <w:r w:rsidRPr="00D31DB9">
              <w:rPr>
                <w:b/>
                <w:bCs/>
                <w:color w:val="FFFFFF"/>
              </w:rPr>
              <w:t>Pašu līdzekļi</w:t>
            </w:r>
          </w:p>
        </w:tc>
      </w:tr>
      <w:tr w:rsidR="00BB4A77" w:rsidRPr="00D31DB9">
        <w:trPr>
          <w:trHeight w:val="647"/>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Naktsmītnes 308 cilvēku x 2 naktis x 30 euro</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9240.00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6000.00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3240.00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2.</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Ēdināšana     308 cilvēku  x 2 dienas x 25 eiro</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2598.00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Pr>
                <w:color w:val="000000"/>
                <w:sz w:val="22"/>
              </w:rPr>
              <w:t>11313.00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Pr>
                <w:color w:val="000000"/>
                <w:sz w:val="22"/>
              </w:rPr>
              <w:t>1489.00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3.</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Ēdināšana sacensību laikā (paciņas distancē)</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860.00</w:t>
            </w: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300.00</w:t>
            </w: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4.</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Sacensību starta un finiša tehniskais apskaņojums - 2 dienas</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600.00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600.00</w:t>
            </w: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5.</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Apbalvošanas skatuves īre finišā</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1200.00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647"/>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6.</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lang w:val="lv-LV"/>
              </w:rPr>
            </w:pPr>
            <w:r w:rsidRPr="00D31DB9">
              <w:rPr>
                <w:color w:val="000000"/>
                <w:sz w:val="22"/>
                <w:lang w:val="lv-LV"/>
              </w:rPr>
              <w:t>Sacensību tehniskās rokasgrāmatas izgatavošana</w:t>
            </w:r>
            <w:r w:rsidRPr="00D31DB9">
              <w:rPr>
                <w:sz w:val="22"/>
                <w:lang w:val="lv-LV"/>
              </w:rPr>
              <w:t xml:space="preserve"> (300 bukleti, maketēšana, tipogrāfiskā druka)</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1180.00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7.</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Degvielas izdevumi pavadošam transportam (tiesnešu, koordinatoru, preses pārstāvju u.c. personu darbam 28 auto un 12 motocikli)</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2160.00</w:t>
            </w: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8.</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lang w:val="lv-LV"/>
              </w:rPr>
            </w:pPr>
            <w:r w:rsidRPr="00D31DB9">
              <w:rPr>
                <w:color w:val="000000"/>
                <w:sz w:val="22"/>
                <w:lang w:val="lv-LV"/>
              </w:rPr>
              <w:t>Elektroniskās laika uzņemšanas iekārtas īre (2 dienas)</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2500.00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9.</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lang w:val="lv-LV"/>
              </w:rPr>
            </w:pPr>
            <w:r w:rsidRPr="00D31DB9">
              <w:rPr>
                <w:color w:val="000000"/>
                <w:sz w:val="22"/>
                <w:lang w:val="lv-LV"/>
              </w:rPr>
              <w:t>Medicīnas izdevumi (3 ātrās medicīnas palīdzības mašīnas trasē un sacensību galvenais ārsts)</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630.00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630.00</w:t>
            </w: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647"/>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10.</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lang w:val="lv-LV"/>
              </w:rPr>
            </w:pPr>
            <w:r w:rsidRPr="00D31DB9">
              <w:rPr>
                <w:color w:val="000000"/>
                <w:sz w:val="22"/>
                <w:lang w:val="lv-LV"/>
              </w:rPr>
              <w:t>Sacensību reģistrēšana Starptautiskās riteņbraukšanas kategorijas iegūšanai</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1460.00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647"/>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lastRenderedPageBreak/>
              <w:t>11.</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Sacensību dienas video apkopojuma izveide (2 dienas)</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720.00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720.00</w:t>
            </w: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12.</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lang w:val="lv-LV"/>
              </w:rPr>
            </w:pPr>
            <w:r w:rsidRPr="00D31DB9">
              <w:rPr>
                <w:color w:val="000000"/>
                <w:sz w:val="22"/>
                <w:lang w:val="lv-LV"/>
              </w:rPr>
              <w:t>Balvu fonda nodrošinājums saskaņā ar Starptautiskās riteņbraukšanas asociācijas noteikumiem</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1600.00</w:t>
            </w: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13.</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Līderu kreklu izgatavošana</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640.00</w:t>
            </w:r>
          </w:p>
        </w:tc>
      </w:tr>
      <w:tr w:rsidR="00BB4A77" w:rsidRPr="00D31DB9">
        <w:trPr>
          <w:trHeight w:val="331"/>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14.</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 xml:space="preserve">Starta /finiša arku un nožogojumu īre un izgatavošana          </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2600.00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647"/>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15.</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Apsardze startā/finišā</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350.00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250.00</w:t>
            </w: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647"/>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16.</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sz w:val="22"/>
                <w:lang w:val="lv-LV"/>
              </w:rPr>
            </w:pPr>
            <w:r w:rsidRPr="00D31DB9">
              <w:rPr>
                <w:sz w:val="22"/>
                <w:lang w:val="lv-LV"/>
              </w:rPr>
              <w:t>Foto un video pakalpojumi (līgumi ar 2 fotogrāfiem un sadarbība ar video klipu veidošanas kompāniju)</w:t>
            </w:r>
          </w:p>
        </w:tc>
        <w:tc>
          <w:tcPr>
            <w:tcW w:w="993" w:type="dxa"/>
            <w:tcBorders>
              <w:top w:val="nil"/>
              <w:left w:val="nil"/>
              <w:bottom w:val="single" w:sz="8" w:space="0" w:color="632423"/>
              <w:right w:val="single" w:sz="8" w:space="0" w:color="632423"/>
            </w:tcBorders>
            <w:vAlign w:val="center"/>
          </w:tcPr>
          <w:p w:rsidR="00BB4A77" w:rsidRPr="00966A00"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1250.00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647"/>
        </w:trPr>
        <w:tc>
          <w:tcPr>
            <w:tcW w:w="631" w:type="dxa"/>
            <w:tcBorders>
              <w:top w:val="nil"/>
              <w:left w:val="single" w:sz="8" w:space="0" w:color="632423"/>
              <w:bottom w:val="single" w:sz="8" w:space="0" w:color="632423"/>
              <w:right w:val="single" w:sz="8" w:space="0" w:color="632423"/>
            </w:tcBorders>
          </w:tcPr>
          <w:p w:rsidR="00BB4A77" w:rsidRPr="00D31DB9" w:rsidRDefault="00BB4A77" w:rsidP="00984589">
            <w:pPr>
              <w:overflowPunct/>
              <w:autoSpaceDE/>
              <w:autoSpaceDN/>
              <w:adjustRightInd/>
              <w:spacing w:after="0"/>
              <w:ind w:firstLine="0"/>
              <w:jc w:val="center"/>
              <w:textAlignment w:val="auto"/>
              <w:rPr>
                <w:color w:val="000000"/>
                <w:lang w:val="lv-LV"/>
              </w:rPr>
            </w:pPr>
            <w:r w:rsidRPr="00D31DB9">
              <w:rPr>
                <w:color w:val="000000"/>
                <w:lang w:val="lv-LV"/>
              </w:rPr>
              <w:t>17.</w:t>
            </w:r>
          </w:p>
        </w:tc>
        <w:tc>
          <w:tcPr>
            <w:tcW w:w="2410" w:type="dxa"/>
            <w:tcBorders>
              <w:top w:val="nil"/>
              <w:left w:val="nil"/>
              <w:bottom w:val="single" w:sz="8" w:space="0" w:color="632423"/>
              <w:right w:val="single" w:sz="8" w:space="0" w:color="632423"/>
            </w:tcBorders>
            <w:vAlign w:val="center"/>
          </w:tcPr>
          <w:p w:rsidR="00BB4A77" w:rsidRPr="00D31DB9" w:rsidRDefault="00BB4A77" w:rsidP="00E95B5E">
            <w:pPr>
              <w:ind w:firstLine="0"/>
              <w:jc w:val="left"/>
              <w:rPr>
                <w:color w:val="000000"/>
                <w:sz w:val="22"/>
              </w:rPr>
            </w:pPr>
            <w:r w:rsidRPr="00D31DB9">
              <w:rPr>
                <w:color w:val="000000"/>
                <w:sz w:val="22"/>
              </w:rPr>
              <w:t>Dažādu poligrāfijas materiāli (plakāti, informatīvie flaieri, u.c. )</w:t>
            </w:r>
          </w:p>
        </w:tc>
        <w:tc>
          <w:tcPr>
            <w:tcW w:w="993"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ind w:firstLine="0"/>
              <w:jc w:val="center"/>
              <w:rPr>
                <w:color w:val="000000"/>
                <w:sz w:val="22"/>
              </w:rPr>
            </w:pPr>
            <w:r w:rsidRPr="00D31DB9">
              <w:rPr>
                <w:color w:val="000000"/>
                <w:sz w:val="22"/>
              </w:rPr>
              <w:t>308.00</w:t>
            </w: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shd w:val="clear" w:color="auto" w:fill="FFFFFF"/>
          </w:tcPr>
          <w:p w:rsidR="00BB4A77" w:rsidRPr="00D31DB9" w:rsidRDefault="00BB4A77" w:rsidP="00984589">
            <w:pPr>
              <w:overflowPunct/>
              <w:autoSpaceDE/>
              <w:autoSpaceDN/>
              <w:adjustRightInd/>
              <w:spacing w:after="0"/>
              <w:ind w:firstLine="0"/>
              <w:textAlignment w:val="auto"/>
              <w:rPr>
                <w:color w:val="000000"/>
                <w:lang w:val="lv-LV"/>
              </w:rPr>
            </w:pPr>
            <w:r w:rsidRPr="00D31DB9">
              <w:rPr>
                <w:color w:val="000000"/>
                <w:lang w:val="lv-LV"/>
              </w:rPr>
              <w:t> 18.</w:t>
            </w:r>
          </w:p>
        </w:tc>
        <w:tc>
          <w:tcPr>
            <w:tcW w:w="2410" w:type="dxa"/>
            <w:tcBorders>
              <w:top w:val="nil"/>
              <w:left w:val="nil"/>
              <w:bottom w:val="single" w:sz="8" w:space="0" w:color="632423"/>
              <w:right w:val="single" w:sz="8" w:space="0" w:color="632423"/>
            </w:tcBorders>
            <w:shd w:val="clear" w:color="auto" w:fill="FFFFFF"/>
            <w:vAlign w:val="center"/>
          </w:tcPr>
          <w:p w:rsidR="00BB4A77" w:rsidRPr="00D31DB9" w:rsidRDefault="00BB4A77" w:rsidP="00E95B5E">
            <w:pPr>
              <w:ind w:firstLine="0"/>
              <w:jc w:val="left"/>
              <w:rPr>
                <w:sz w:val="22"/>
                <w:lang w:val="lv-LV"/>
              </w:rPr>
            </w:pPr>
            <w:r w:rsidRPr="00D31DB9">
              <w:rPr>
                <w:sz w:val="22"/>
                <w:lang w:val="lv-LV"/>
              </w:rPr>
              <w:t>Reklāmas kampaņas nodrošināšana (pasākuma reklāmas stratēģijas izstrāde, reklāmas materiālu izvietošana vidē un sociālajos tīklos) (līgums ar reklāmas aģentūru, kas izstrādā kopējo konceptuālo tēla dizainu, pasākuma reklamēšanas stratēģiju, noformējumu)</w:t>
            </w:r>
          </w:p>
        </w:tc>
        <w:tc>
          <w:tcPr>
            <w:tcW w:w="993" w:type="dxa"/>
            <w:tcBorders>
              <w:top w:val="nil"/>
              <w:left w:val="nil"/>
              <w:bottom w:val="single" w:sz="8" w:space="0" w:color="632423"/>
              <w:right w:val="single" w:sz="8" w:space="0" w:color="632423"/>
            </w:tcBorders>
            <w:shd w:val="clear" w:color="auto" w:fill="FFFFFF"/>
            <w:vAlign w:val="center"/>
          </w:tcPr>
          <w:p w:rsidR="00BB4A77" w:rsidRPr="00966A00"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ind w:firstLine="0"/>
              <w:jc w:val="center"/>
              <w:rPr>
                <w:color w:val="000000"/>
                <w:sz w:val="22"/>
              </w:rPr>
            </w:pPr>
            <w:r w:rsidRPr="00D31DB9">
              <w:rPr>
                <w:color w:val="000000"/>
                <w:sz w:val="22"/>
              </w:rPr>
              <w:t>2500.00</w:t>
            </w: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shd w:val="clear" w:color="auto" w:fill="FFFFFF"/>
          </w:tcPr>
          <w:p w:rsidR="00BB4A77" w:rsidRPr="00D31DB9" w:rsidRDefault="00BB4A77" w:rsidP="00984589">
            <w:pPr>
              <w:overflowPunct/>
              <w:autoSpaceDE/>
              <w:autoSpaceDN/>
              <w:adjustRightInd/>
              <w:spacing w:after="0"/>
              <w:ind w:firstLine="0"/>
              <w:textAlignment w:val="auto"/>
              <w:rPr>
                <w:color w:val="000000"/>
                <w:lang w:val="lv-LV"/>
              </w:rPr>
            </w:pPr>
            <w:r w:rsidRPr="00D31DB9">
              <w:rPr>
                <w:color w:val="000000"/>
                <w:lang w:val="lv-LV"/>
              </w:rPr>
              <w:t>19.</w:t>
            </w:r>
          </w:p>
        </w:tc>
        <w:tc>
          <w:tcPr>
            <w:tcW w:w="2410" w:type="dxa"/>
            <w:tcBorders>
              <w:top w:val="nil"/>
              <w:left w:val="nil"/>
              <w:bottom w:val="single" w:sz="8" w:space="0" w:color="632423"/>
              <w:right w:val="single" w:sz="8" w:space="0" w:color="632423"/>
            </w:tcBorders>
            <w:shd w:val="clear" w:color="auto" w:fill="FFFFFF"/>
            <w:vAlign w:val="center"/>
          </w:tcPr>
          <w:p w:rsidR="00BB4A77" w:rsidRPr="00D31DB9" w:rsidRDefault="00BB4A77" w:rsidP="00E95B5E">
            <w:pPr>
              <w:ind w:firstLine="0"/>
              <w:jc w:val="left"/>
              <w:rPr>
                <w:sz w:val="22"/>
                <w:lang w:val="lv-LV"/>
              </w:rPr>
            </w:pPr>
            <w:r w:rsidRPr="00D31DB9">
              <w:rPr>
                <w:sz w:val="22"/>
                <w:lang w:val="lv-LV"/>
              </w:rPr>
              <w:t xml:space="preserve">Pasākuma PR nodrošināšana (preses konferences organizēšana, preses relīžu sagtavošana) (līgums ar sabiedrisko attiecību aģentūru; izmaksas balstītas uz 2013.gada sadarbību attiecīgajā projektā)            </w:t>
            </w:r>
          </w:p>
        </w:tc>
        <w:tc>
          <w:tcPr>
            <w:tcW w:w="993" w:type="dxa"/>
            <w:tcBorders>
              <w:top w:val="nil"/>
              <w:left w:val="nil"/>
              <w:bottom w:val="single" w:sz="8" w:space="0" w:color="632423"/>
              <w:right w:val="single" w:sz="8" w:space="0" w:color="632423"/>
            </w:tcBorders>
            <w:shd w:val="clear" w:color="auto" w:fill="FFFFFF"/>
            <w:vAlign w:val="center"/>
          </w:tcPr>
          <w:p w:rsidR="00BB4A77" w:rsidRPr="00966A00" w:rsidRDefault="00BB4A77" w:rsidP="00984589">
            <w:pPr>
              <w:jc w:val="center"/>
              <w:rPr>
                <w:color w:val="000000"/>
                <w:sz w:val="22"/>
                <w:lang w:val="lv-LV"/>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ind w:firstLine="0"/>
              <w:jc w:val="center"/>
              <w:rPr>
                <w:color w:val="000000"/>
                <w:sz w:val="22"/>
              </w:rPr>
            </w:pPr>
            <w:r w:rsidRPr="00D31DB9">
              <w:rPr>
                <w:color w:val="000000"/>
                <w:sz w:val="22"/>
              </w:rPr>
              <w:t>1400.00</w:t>
            </w: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shd w:val="clear" w:color="auto" w:fill="FFFFFF"/>
          </w:tcPr>
          <w:p w:rsidR="00BB4A77" w:rsidRPr="00D31DB9" w:rsidRDefault="00BB4A77" w:rsidP="00984589">
            <w:pPr>
              <w:overflowPunct/>
              <w:autoSpaceDE/>
              <w:autoSpaceDN/>
              <w:adjustRightInd/>
              <w:spacing w:after="0"/>
              <w:ind w:firstLine="0"/>
              <w:textAlignment w:val="auto"/>
              <w:rPr>
                <w:color w:val="000000"/>
                <w:lang w:val="lv-LV"/>
              </w:rPr>
            </w:pPr>
            <w:r w:rsidRPr="00D31DB9">
              <w:rPr>
                <w:color w:val="000000"/>
                <w:lang w:val="lv-LV"/>
              </w:rPr>
              <w:t>20.</w:t>
            </w:r>
          </w:p>
        </w:tc>
        <w:tc>
          <w:tcPr>
            <w:tcW w:w="2410" w:type="dxa"/>
            <w:tcBorders>
              <w:top w:val="nil"/>
              <w:left w:val="nil"/>
              <w:bottom w:val="single" w:sz="8" w:space="0" w:color="632423"/>
              <w:right w:val="single" w:sz="8" w:space="0" w:color="632423"/>
            </w:tcBorders>
            <w:shd w:val="clear" w:color="auto" w:fill="FFFFFF"/>
            <w:vAlign w:val="center"/>
          </w:tcPr>
          <w:p w:rsidR="00BB4A77" w:rsidRPr="00D31DB9" w:rsidRDefault="00BB4A77" w:rsidP="00E95B5E">
            <w:pPr>
              <w:ind w:firstLine="0"/>
              <w:jc w:val="left"/>
              <w:rPr>
                <w:color w:val="000000"/>
                <w:sz w:val="22"/>
              </w:rPr>
            </w:pPr>
            <w:r w:rsidRPr="00D31DB9">
              <w:rPr>
                <w:color w:val="000000"/>
                <w:sz w:val="22"/>
              </w:rPr>
              <w:t>Policijas nodrošinājums trasē</w:t>
            </w:r>
          </w:p>
        </w:tc>
        <w:tc>
          <w:tcPr>
            <w:tcW w:w="993"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ind w:firstLine="0"/>
              <w:jc w:val="center"/>
              <w:rPr>
                <w:color w:val="000000"/>
                <w:sz w:val="22"/>
              </w:rPr>
            </w:pPr>
            <w:r w:rsidRPr="00D31DB9">
              <w:rPr>
                <w:color w:val="000000"/>
                <w:sz w:val="22"/>
              </w:rPr>
              <w:t>3500.00</w:t>
            </w:r>
          </w:p>
        </w:tc>
        <w:tc>
          <w:tcPr>
            <w:tcW w:w="1701"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r>
      <w:tr w:rsidR="00BB4A77" w:rsidRPr="00D31DB9">
        <w:trPr>
          <w:trHeight w:val="331"/>
        </w:trPr>
        <w:tc>
          <w:tcPr>
            <w:tcW w:w="631" w:type="dxa"/>
            <w:tcBorders>
              <w:top w:val="nil"/>
              <w:left w:val="single" w:sz="8" w:space="0" w:color="632423"/>
              <w:bottom w:val="single" w:sz="8" w:space="0" w:color="632423"/>
              <w:right w:val="single" w:sz="8" w:space="0" w:color="632423"/>
            </w:tcBorders>
            <w:shd w:val="clear" w:color="auto" w:fill="FFFFFF"/>
          </w:tcPr>
          <w:p w:rsidR="00BB4A77" w:rsidRPr="00D31DB9" w:rsidRDefault="00BB4A77" w:rsidP="00984589">
            <w:pPr>
              <w:overflowPunct/>
              <w:autoSpaceDE/>
              <w:autoSpaceDN/>
              <w:adjustRightInd/>
              <w:spacing w:after="0"/>
              <w:ind w:firstLine="0"/>
              <w:textAlignment w:val="auto"/>
              <w:rPr>
                <w:color w:val="000000"/>
                <w:lang w:val="lv-LV"/>
              </w:rPr>
            </w:pPr>
            <w:r w:rsidRPr="00D31DB9">
              <w:rPr>
                <w:color w:val="000000"/>
                <w:lang w:val="lv-LV"/>
              </w:rPr>
              <w:lastRenderedPageBreak/>
              <w:t>21.</w:t>
            </w:r>
          </w:p>
        </w:tc>
        <w:tc>
          <w:tcPr>
            <w:tcW w:w="2410" w:type="dxa"/>
            <w:tcBorders>
              <w:top w:val="nil"/>
              <w:left w:val="nil"/>
              <w:bottom w:val="single" w:sz="8" w:space="0" w:color="632423"/>
              <w:right w:val="single" w:sz="8" w:space="0" w:color="632423"/>
            </w:tcBorders>
            <w:shd w:val="clear" w:color="auto" w:fill="FFFFFF"/>
            <w:vAlign w:val="center"/>
          </w:tcPr>
          <w:p w:rsidR="00BB4A77" w:rsidRPr="00D31DB9" w:rsidRDefault="00BB4A77" w:rsidP="00E95B5E">
            <w:pPr>
              <w:ind w:firstLine="0"/>
              <w:jc w:val="left"/>
              <w:rPr>
                <w:color w:val="000000"/>
                <w:sz w:val="22"/>
              </w:rPr>
            </w:pPr>
            <w:r w:rsidRPr="00D31DB9">
              <w:rPr>
                <w:color w:val="000000"/>
                <w:sz w:val="22"/>
              </w:rPr>
              <w:t>Tiešraides nodrošināšana internet (2 dienas)</w:t>
            </w:r>
          </w:p>
        </w:tc>
        <w:tc>
          <w:tcPr>
            <w:tcW w:w="993"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992"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c>
          <w:tcPr>
            <w:tcW w:w="1701"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ind w:firstLine="0"/>
              <w:jc w:val="center"/>
              <w:rPr>
                <w:color w:val="000000"/>
                <w:sz w:val="22"/>
              </w:rPr>
            </w:pPr>
            <w:r w:rsidRPr="00D31DB9">
              <w:rPr>
                <w:color w:val="000000"/>
                <w:sz w:val="22"/>
              </w:rPr>
              <w:t>6000.00</w:t>
            </w:r>
          </w:p>
          <w:p w:rsidR="00BB4A77" w:rsidRPr="00D31DB9" w:rsidRDefault="00BB4A77" w:rsidP="00984589">
            <w:pPr>
              <w:jc w:val="center"/>
              <w:rPr>
                <w:color w:val="000000"/>
                <w:sz w:val="22"/>
              </w:rPr>
            </w:pPr>
          </w:p>
        </w:tc>
        <w:tc>
          <w:tcPr>
            <w:tcW w:w="1134" w:type="dxa"/>
            <w:tcBorders>
              <w:top w:val="nil"/>
              <w:left w:val="nil"/>
              <w:bottom w:val="single" w:sz="8" w:space="0" w:color="632423"/>
              <w:right w:val="single" w:sz="8" w:space="0" w:color="632423"/>
            </w:tcBorders>
            <w:shd w:val="clear" w:color="auto" w:fill="FFFFFF"/>
            <w:vAlign w:val="center"/>
          </w:tcPr>
          <w:p w:rsidR="00BB4A77" w:rsidRPr="00D31DB9" w:rsidRDefault="00BB4A77" w:rsidP="00984589">
            <w:pPr>
              <w:jc w:val="center"/>
              <w:rPr>
                <w:color w:val="000000"/>
                <w:sz w:val="22"/>
              </w:rPr>
            </w:pPr>
          </w:p>
        </w:tc>
      </w:tr>
      <w:tr w:rsidR="00BB4A77" w:rsidRPr="00D31DB9">
        <w:trPr>
          <w:trHeight w:val="331"/>
        </w:trPr>
        <w:tc>
          <w:tcPr>
            <w:tcW w:w="3041" w:type="dxa"/>
            <w:gridSpan w:val="2"/>
            <w:tcBorders>
              <w:top w:val="single" w:sz="8" w:space="0" w:color="632423"/>
              <w:left w:val="single" w:sz="8" w:space="0" w:color="632423"/>
              <w:bottom w:val="single" w:sz="8" w:space="0" w:color="632423"/>
              <w:right w:val="single" w:sz="8" w:space="0" w:color="632423"/>
            </w:tcBorders>
            <w:shd w:val="clear" w:color="auto" w:fill="FFFFFF"/>
          </w:tcPr>
          <w:p w:rsidR="00BB4A77" w:rsidRPr="00D31DB9" w:rsidRDefault="00BB4A77" w:rsidP="00E95B5E">
            <w:pPr>
              <w:ind w:firstLine="0"/>
              <w:jc w:val="left"/>
              <w:rPr>
                <w:b/>
                <w:bCs/>
                <w:color w:val="000000"/>
                <w:sz w:val="22"/>
              </w:rPr>
            </w:pPr>
            <w:r w:rsidRPr="00D31DB9">
              <w:rPr>
                <w:b/>
                <w:bCs/>
                <w:color w:val="000000"/>
                <w:sz w:val="22"/>
              </w:rPr>
              <w:t>Kopējā pasākuma tāme:</w:t>
            </w:r>
          </w:p>
          <w:p w:rsidR="00BB4A77" w:rsidRPr="00D31DB9" w:rsidRDefault="00BB4A77" w:rsidP="00E95B5E">
            <w:pPr>
              <w:ind w:firstLine="0"/>
              <w:jc w:val="left"/>
              <w:rPr>
                <w:b/>
                <w:color w:val="000000"/>
                <w:sz w:val="22"/>
              </w:rPr>
            </w:pPr>
          </w:p>
        </w:tc>
        <w:tc>
          <w:tcPr>
            <w:tcW w:w="993" w:type="dxa"/>
            <w:tcBorders>
              <w:top w:val="single" w:sz="8" w:space="0" w:color="632423"/>
              <w:left w:val="single" w:sz="8" w:space="0" w:color="632423"/>
              <w:bottom w:val="single" w:sz="8" w:space="0" w:color="632423"/>
              <w:right w:val="single" w:sz="8" w:space="0" w:color="632423"/>
            </w:tcBorders>
            <w:shd w:val="clear" w:color="auto" w:fill="FFFFFF"/>
            <w:vAlign w:val="center"/>
          </w:tcPr>
          <w:p w:rsidR="00BB4A77" w:rsidRPr="00D31DB9" w:rsidRDefault="00BB4A77" w:rsidP="00D31DB9">
            <w:pPr>
              <w:ind w:firstLine="0"/>
              <w:jc w:val="center"/>
              <w:rPr>
                <w:b/>
                <w:bCs/>
                <w:color w:val="000000"/>
                <w:sz w:val="22"/>
              </w:rPr>
            </w:pPr>
            <w:r w:rsidRPr="00D31DB9">
              <w:rPr>
                <w:b/>
                <w:bCs/>
                <w:color w:val="000000"/>
                <w:sz w:val="20"/>
              </w:rPr>
              <w:t>13298.00</w:t>
            </w:r>
          </w:p>
        </w:tc>
        <w:tc>
          <w:tcPr>
            <w:tcW w:w="1134" w:type="dxa"/>
            <w:tcBorders>
              <w:top w:val="single" w:sz="8" w:space="0" w:color="632423"/>
              <w:left w:val="single" w:sz="8" w:space="0" w:color="632423"/>
              <w:bottom w:val="single" w:sz="8" w:space="0" w:color="632423"/>
              <w:right w:val="single" w:sz="8" w:space="0" w:color="632423"/>
            </w:tcBorders>
            <w:shd w:val="clear" w:color="auto" w:fill="FFFFFF"/>
            <w:vAlign w:val="center"/>
          </w:tcPr>
          <w:p w:rsidR="00BB4A77" w:rsidRPr="00D31DB9" w:rsidRDefault="00BB4A77" w:rsidP="007A1E80">
            <w:pPr>
              <w:ind w:firstLine="0"/>
              <w:jc w:val="center"/>
              <w:rPr>
                <w:b/>
                <w:bCs/>
                <w:color w:val="000000"/>
                <w:sz w:val="22"/>
              </w:rPr>
            </w:pPr>
            <w:r>
              <w:rPr>
                <w:b/>
                <w:bCs/>
                <w:color w:val="000000"/>
                <w:sz w:val="22"/>
              </w:rPr>
              <w:t>29051.00</w:t>
            </w:r>
          </w:p>
        </w:tc>
        <w:tc>
          <w:tcPr>
            <w:tcW w:w="1134" w:type="dxa"/>
            <w:tcBorders>
              <w:top w:val="single" w:sz="8" w:space="0" w:color="632423"/>
              <w:left w:val="single" w:sz="8" w:space="0" w:color="632423"/>
              <w:bottom w:val="single" w:sz="8" w:space="0" w:color="632423"/>
              <w:right w:val="single" w:sz="8" w:space="0" w:color="632423"/>
            </w:tcBorders>
            <w:shd w:val="clear" w:color="auto" w:fill="FFFFFF"/>
            <w:vAlign w:val="center"/>
          </w:tcPr>
          <w:p w:rsidR="00BB4A77" w:rsidRPr="00D31DB9" w:rsidRDefault="00BB4A77" w:rsidP="00D31DB9">
            <w:pPr>
              <w:ind w:firstLine="0"/>
              <w:jc w:val="center"/>
              <w:rPr>
                <w:b/>
                <w:bCs/>
                <w:color w:val="000000"/>
                <w:sz w:val="22"/>
              </w:rPr>
            </w:pPr>
            <w:r w:rsidRPr="00D31DB9">
              <w:rPr>
                <w:b/>
                <w:bCs/>
                <w:color w:val="000000"/>
                <w:sz w:val="22"/>
              </w:rPr>
              <w:t>3500.00</w:t>
            </w:r>
          </w:p>
        </w:tc>
        <w:tc>
          <w:tcPr>
            <w:tcW w:w="1134" w:type="dxa"/>
            <w:tcBorders>
              <w:top w:val="single" w:sz="8" w:space="0" w:color="632423"/>
              <w:left w:val="single" w:sz="8" w:space="0" w:color="632423"/>
              <w:bottom w:val="single" w:sz="8" w:space="0" w:color="632423"/>
              <w:right w:val="single" w:sz="8" w:space="0" w:color="632423"/>
            </w:tcBorders>
            <w:shd w:val="clear" w:color="auto" w:fill="FFFFFF"/>
            <w:vAlign w:val="center"/>
          </w:tcPr>
          <w:p w:rsidR="00BB4A77" w:rsidRPr="00D31DB9" w:rsidRDefault="00BB4A77" w:rsidP="00D31DB9">
            <w:pPr>
              <w:ind w:firstLine="0"/>
              <w:jc w:val="center"/>
              <w:rPr>
                <w:b/>
                <w:bCs/>
                <w:color w:val="000000"/>
                <w:sz w:val="22"/>
              </w:rPr>
            </w:pPr>
            <w:r w:rsidRPr="00D31DB9">
              <w:rPr>
                <w:b/>
                <w:bCs/>
                <w:color w:val="000000"/>
                <w:sz w:val="22"/>
              </w:rPr>
              <w:t>3060.00</w:t>
            </w:r>
          </w:p>
        </w:tc>
        <w:tc>
          <w:tcPr>
            <w:tcW w:w="992" w:type="dxa"/>
            <w:tcBorders>
              <w:top w:val="single" w:sz="8" w:space="0" w:color="632423"/>
              <w:left w:val="single" w:sz="8" w:space="0" w:color="632423"/>
              <w:bottom w:val="single" w:sz="8" w:space="0" w:color="632423"/>
              <w:right w:val="single" w:sz="8" w:space="0" w:color="632423"/>
            </w:tcBorders>
            <w:shd w:val="clear" w:color="auto" w:fill="FFFFFF"/>
            <w:vAlign w:val="center"/>
          </w:tcPr>
          <w:p w:rsidR="00BB4A77" w:rsidRPr="00D31DB9" w:rsidRDefault="00BB4A77" w:rsidP="00D31DB9">
            <w:pPr>
              <w:ind w:firstLine="0"/>
              <w:jc w:val="center"/>
              <w:rPr>
                <w:b/>
                <w:bCs/>
                <w:color w:val="000000"/>
                <w:sz w:val="22"/>
              </w:rPr>
            </w:pPr>
            <w:r w:rsidRPr="00D31DB9">
              <w:rPr>
                <w:b/>
                <w:bCs/>
                <w:color w:val="000000"/>
                <w:sz w:val="22"/>
              </w:rPr>
              <w:t>3500.00</w:t>
            </w:r>
          </w:p>
        </w:tc>
        <w:tc>
          <w:tcPr>
            <w:tcW w:w="1701" w:type="dxa"/>
            <w:tcBorders>
              <w:top w:val="single" w:sz="8" w:space="0" w:color="632423"/>
              <w:left w:val="single" w:sz="8" w:space="0" w:color="632423"/>
              <w:bottom w:val="single" w:sz="8" w:space="0" w:color="632423"/>
              <w:right w:val="single" w:sz="8" w:space="0" w:color="632423"/>
            </w:tcBorders>
            <w:shd w:val="clear" w:color="auto" w:fill="FFFFFF"/>
            <w:vAlign w:val="center"/>
          </w:tcPr>
          <w:p w:rsidR="00BB4A77" w:rsidRPr="00D31DB9" w:rsidRDefault="00BB4A77" w:rsidP="00D31DB9">
            <w:pPr>
              <w:ind w:firstLine="0"/>
              <w:jc w:val="center"/>
              <w:rPr>
                <w:b/>
                <w:bCs/>
                <w:color w:val="000000"/>
                <w:sz w:val="22"/>
              </w:rPr>
            </w:pPr>
            <w:r>
              <w:rPr>
                <w:b/>
                <w:bCs/>
                <w:color w:val="000000"/>
                <w:sz w:val="22"/>
              </w:rPr>
              <w:t>10729</w:t>
            </w:r>
            <w:r w:rsidRPr="00D31DB9">
              <w:rPr>
                <w:b/>
                <w:bCs/>
                <w:color w:val="000000"/>
                <w:sz w:val="22"/>
              </w:rPr>
              <w:t>.00</w:t>
            </w:r>
          </w:p>
        </w:tc>
        <w:tc>
          <w:tcPr>
            <w:tcW w:w="1134" w:type="dxa"/>
            <w:tcBorders>
              <w:top w:val="single" w:sz="8" w:space="0" w:color="632423"/>
              <w:left w:val="single" w:sz="8" w:space="0" w:color="632423"/>
              <w:bottom w:val="single" w:sz="8" w:space="0" w:color="632423"/>
              <w:right w:val="single" w:sz="8" w:space="0" w:color="632423"/>
            </w:tcBorders>
            <w:shd w:val="clear" w:color="auto" w:fill="FFFFFF"/>
            <w:vAlign w:val="center"/>
          </w:tcPr>
          <w:p w:rsidR="00BB4A77" w:rsidRPr="00D31DB9" w:rsidRDefault="00BB4A77" w:rsidP="00D31DB9">
            <w:pPr>
              <w:ind w:firstLine="0"/>
              <w:jc w:val="center"/>
              <w:rPr>
                <w:b/>
                <w:bCs/>
                <w:color w:val="000000"/>
                <w:sz w:val="22"/>
              </w:rPr>
            </w:pPr>
            <w:r w:rsidRPr="00D31DB9">
              <w:rPr>
                <w:b/>
                <w:bCs/>
                <w:color w:val="000000"/>
                <w:sz w:val="22"/>
              </w:rPr>
              <w:t>4700.00</w:t>
            </w:r>
          </w:p>
        </w:tc>
      </w:tr>
      <w:tr w:rsidR="00BB4A77" w:rsidRPr="00D31DB9">
        <w:trPr>
          <w:trHeight w:val="331"/>
        </w:trPr>
        <w:tc>
          <w:tcPr>
            <w:tcW w:w="11263" w:type="dxa"/>
            <w:gridSpan w:val="9"/>
            <w:tcBorders>
              <w:top w:val="single" w:sz="8" w:space="0" w:color="632423"/>
              <w:left w:val="single" w:sz="8" w:space="0" w:color="632423"/>
              <w:bottom w:val="single" w:sz="8" w:space="0" w:color="632423"/>
              <w:right w:val="single" w:sz="8" w:space="0" w:color="632423"/>
            </w:tcBorders>
            <w:shd w:val="clear" w:color="auto" w:fill="943634"/>
          </w:tcPr>
          <w:p w:rsidR="00BB4A77" w:rsidRPr="00D31DB9" w:rsidRDefault="00BB4A77" w:rsidP="00E95B5E">
            <w:pPr>
              <w:ind w:firstLine="0"/>
              <w:rPr>
                <w:b/>
                <w:bCs/>
                <w:color w:val="000000"/>
                <w:sz w:val="22"/>
              </w:rPr>
            </w:pPr>
          </w:p>
          <w:p w:rsidR="00BB4A77" w:rsidRPr="00D31DB9" w:rsidRDefault="00BB4A77" w:rsidP="00D31DB9">
            <w:pPr>
              <w:ind w:firstLine="0"/>
              <w:jc w:val="left"/>
              <w:rPr>
                <w:b/>
                <w:color w:val="000000"/>
                <w:sz w:val="22"/>
              </w:rPr>
            </w:pPr>
            <w:r w:rsidRPr="00D31DB9">
              <w:rPr>
                <w:b/>
                <w:bCs/>
                <w:color w:val="FFFFFF"/>
                <w:sz w:val="22"/>
              </w:rPr>
              <w:t>KOPĀ: 67838.00</w:t>
            </w:r>
          </w:p>
        </w:tc>
      </w:tr>
    </w:tbl>
    <w:p w:rsidR="00BB4A77" w:rsidRPr="00D31DB9" w:rsidRDefault="00BB4A77" w:rsidP="009E5661">
      <w:pPr>
        <w:spacing w:after="0"/>
        <w:ind w:firstLine="0"/>
        <w:rPr>
          <w:b/>
          <w:sz w:val="28"/>
          <w:lang w:val="lv-LV"/>
        </w:rPr>
      </w:pPr>
    </w:p>
    <w:p w:rsidR="00BB4A77" w:rsidRPr="00D31DB9" w:rsidRDefault="00BB4A77" w:rsidP="009E5661">
      <w:pPr>
        <w:spacing w:after="0"/>
        <w:ind w:firstLine="0"/>
        <w:rPr>
          <w:b/>
          <w:sz w:val="28"/>
          <w:lang w:val="lv-LV"/>
        </w:rPr>
      </w:pPr>
    </w:p>
    <w:tbl>
      <w:tblPr>
        <w:tblStyle w:val="TableGrid"/>
        <w:tblW w:w="11199" w:type="dxa"/>
        <w:tblInd w:w="-1168" w:type="dxa"/>
        <w:tblLook w:val="00A0" w:firstRow="1" w:lastRow="0" w:firstColumn="1" w:lastColumn="0" w:noHBand="0" w:noVBand="0"/>
      </w:tblPr>
      <w:tblGrid>
        <w:gridCol w:w="6946"/>
        <w:gridCol w:w="4253"/>
      </w:tblGrid>
      <w:tr w:rsidR="00BB4A77" w:rsidRPr="00D31DB9">
        <w:trPr>
          <w:trHeight w:val="300"/>
        </w:trPr>
        <w:tc>
          <w:tcPr>
            <w:tcW w:w="11199" w:type="dxa"/>
            <w:gridSpan w:val="2"/>
            <w:shd w:val="clear" w:color="auto" w:fill="943634"/>
          </w:tcPr>
          <w:p w:rsidR="00BB4A77" w:rsidRPr="00D31DB9" w:rsidRDefault="00BB4A77" w:rsidP="00D31DB9">
            <w:pPr>
              <w:spacing w:after="0"/>
              <w:ind w:firstLine="0"/>
              <w:rPr>
                <w:b/>
              </w:rPr>
            </w:pPr>
            <w:r w:rsidRPr="00D31DB9">
              <w:rPr>
                <w:b/>
                <w:bCs/>
                <w:color w:val="FFFFFF"/>
              </w:rPr>
              <w:t>Līdzfinansējums:</w:t>
            </w:r>
          </w:p>
        </w:tc>
      </w:tr>
      <w:tr w:rsidR="00BB4A77" w:rsidRPr="00D31DB9">
        <w:trPr>
          <w:trHeight w:val="300"/>
        </w:trPr>
        <w:tc>
          <w:tcPr>
            <w:tcW w:w="6946" w:type="dxa"/>
          </w:tcPr>
          <w:p w:rsidR="00BB4A77" w:rsidRPr="00D31DB9" w:rsidRDefault="00BB4A77" w:rsidP="00D31DB9">
            <w:pPr>
              <w:spacing w:after="0"/>
              <w:ind w:firstLine="0"/>
              <w:rPr>
                <w:bCs/>
                <w:sz w:val="22"/>
              </w:rPr>
            </w:pPr>
            <w:r w:rsidRPr="00D31DB9">
              <w:rPr>
                <w:bCs/>
                <w:sz w:val="22"/>
              </w:rPr>
              <w:t>Pieprasījums  Latvijas Sporta Federāciju padomei (LSFP) - 13298 EUR</w:t>
            </w:r>
          </w:p>
        </w:tc>
        <w:tc>
          <w:tcPr>
            <w:tcW w:w="4253" w:type="dxa"/>
            <w:noWrap/>
            <w:vAlign w:val="center"/>
          </w:tcPr>
          <w:p w:rsidR="00BB4A77" w:rsidRPr="00D31DB9" w:rsidRDefault="00BB4A77" w:rsidP="00D31DB9">
            <w:pPr>
              <w:spacing w:after="0"/>
              <w:ind w:firstLine="0"/>
              <w:jc w:val="left"/>
              <w:rPr>
                <w:sz w:val="22"/>
              </w:rPr>
            </w:pPr>
            <w:r w:rsidRPr="00D31DB9">
              <w:rPr>
                <w:bCs/>
                <w:sz w:val="22"/>
              </w:rPr>
              <w:t>apstiprināts</w:t>
            </w:r>
          </w:p>
        </w:tc>
      </w:tr>
      <w:tr w:rsidR="00BB4A77" w:rsidRPr="00D31DB9">
        <w:trPr>
          <w:trHeight w:val="300"/>
        </w:trPr>
        <w:tc>
          <w:tcPr>
            <w:tcW w:w="6946" w:type="dxa"/>
          </w:tcPr>
          <w:p w:rsidR="00BB4A77" w:rsidRPr="00D31DB9" w:rsidRDefault="00BB4A77" w:rsidP="007A1E80">
            <w:pPr>
              <w:spacing w:after="0"/>
              <w:ind w:firstLine="0"/>
              <w:rPr>
                <w:bCs/>
                <w:sz w:val="22"/>
              </w:rPr>
            </w:pPr>
            <w:r w:rsidRPr="00D31DB9">
              <w:rPr>
                <w:bCs/>
                <w:sz w:val="22"/>
              </w:rPr>
              <w:t xml:space="preserve">Pieprasījums Baltijas ceļa darba grupai - </w:t>
            </w:r>
            <w:r>
              <w:rPr>
                <w:bCs/>
                <w:sz w:val="22"/>
              </w:rPr>
              <w:t>29051</w:t>
            </w:r>
            <w:r w:rsidRPr="00D31DB9">
              <w:rPr>
                <w:bCs/>
                <w:sz w:val="22"/>
              </w:rPr>
              <w:t xml:space="preserve"> EUR</w:t>
            </w:r>
          </w:p>
        </w:tc>
        <w:tc>
          <w:tcPr>
            <w:tcW w:w="4253" w:type="dxa"/>
            <w:noWrap/>
            <w:vAlign w:val="center"/>
          </w:tcPr>
          <w:p w:rsidR="00BB4A77" w:rsidRPr="00D31DB9" w:rsidRDefault="00BB4A77" w:rsidP="00D31DB9">
            <w:pPr>
              <w:spacing w:after="0"/>
              <w:ind w:firstLine="0"/>
              <w:jc w:val="left"/>
              <w:rPr>
                <w:sz w:val="22"/>
              </w:rPr>
            </w:pPr>
          </w:p>
        </w:tc>
      </w:tr>
      <w:tr w:rsidR="00BB4A77" w:rsidRPr="00D31DB9">
        <w:trPr>
          <w:trHeight w:val="360"/>
        </w:trPr>
        <w:tc>
          <w:tcPr>
            <w:tcW w:w="6946" w:type="dxa"/>
          </w:tcPr>
          <w:p w:rsidR="00BB4A77" w:rsidRPr="00D31DB9" w:rsidRDefault="00BB4A77" w:rsidP="00D31DB9">
            <w:pPr>
              <w:spacing w:after="0"/>
              <w:ind w:firstLine="0"/>
              <w:rPr>
                <w:bCs/>
                <w:sz w:val="22"/>
              </w:rPr>
            </w:pPr>
            <w:r w:rsidRPr="00D31DB9">
              <w:rPr>
                <w:bCs/>
                <w:sz w:val="22"/>
              </w:rPr>
              <w:t>Rīgas kultūras un jaunatnes sporta lietu departaments - 3500 EUR</w:t>
            </w:r>
          </w:p>
        </w:tc>
        <w:tc>
          <w:tcPr>
            <w:tcW w:w="4253" w:type="dxa"/>
            <w:noWrap/>
            <w:vAlign w:val="center"/>
          </w:tcPr>
          <w:p w:rsidR="00BB4A77" w:rsidRPr="00D31DB9" w:rsidRDefault="00BB4A77" w:rsidP="00D31DB9">
            <w:pPr>
              <w:spacing w:after="0"/>
              <w:ind w:firstLine="0"/>
              <w:jc w:val="left"/>
              <w:rPr>
                <w:sz w:val="22"/>
              </w:rPr>
            </w:pPr>
            <w:r w:rsidRPr="00D31DB9">
              <w:rPr>
                <w:bCs/>
                <w:sz w:val="22"/>
              </w:rPr>
              <w:t>apstiprināts</w:t>
            </w:r>
          </w:p>
        </w:tc>
      </w:tr>
      <w:tr w:rsidR="00BB4A77" w:rsidRPr="00D31DB9">
        <w:trPr>
          <w:trHeight w:val="360"/>
        </w:trPr>
        <w:tc>
          <w:tcPr>
            <w:tcW w:w="6946" w:type="dxa"/>
          </w:tcPr>
          <w:p w:rsidR="00BB4A77" w:rsidRPr="00D31DB9" w:rsidRDefault="00BB4A77" w:rsidP="00D31DB9">
            <w:pPr>
              <w:spacing w:after="0"/>
              <w:ind w:firstLine="0"/>
              <w:rPr>
                <w:bCs/>
                <w:sz w:val="22"/>
              </w:rPr>
            </w:pPr>
            <w:r w:rsidRPr="00D31DB9">
              <w:rPr>
                <w:bCs/>
                <w:sz w:val="22"/>
              </w:rPr>
              <w:t>Siguldas novada dome - 3060 EUR</w:t>
            </w:r>
          </w:p>
        </w:tc>
        <w:tc>
          <w:tcPr>
            <w:tcW w:w="4253" w:type="dxa"/>
            <w:noWrap/>
            <w:vAlign w:val="center"/>
          </w:tcPr>
          <w:p w:rsidR="00BB4A77" w:rsidRPr="00D31DB9" w:rsidRDefault="00BB4A77" w:rsidP="00D31DB9">
            <w:pPr>
              <w:spacing w:after="0"/>
              <w:ind w:firstLine="0"/>
              <w:jc w:val="left"/>
              <w:rPr>
                <w:sz w:val="22"/>
              </w:rPr>
            </w:pPr>
            <w:r w:rsidRPr="00D31DB9">
              <w:rPr>
                <w:bCs/>
                <w:sz w:val="22"/>
              </w:rPr>
              <w:t>apstiprināts</w:t>
            </w:r>
          </w:p>
        </w:tc>
      </w:tr>
      <w:tr w:rsidR="00BB4A77" w:rsidRPr="00D31DB9">
        <w:trPr>
          <w:trHeight w:val="300"/>
        </w:trPr>
        <w:tc>
          <w:tcPr>
            <w:tcW w:w="6946" w:type="dxa"/>
          </w:tcPr>
          <w:p w:rsidR="00BB4A77" w:rsidRPr="00D31DB9" w:rsidRDefault="00BB4A77" w:rsidP="00D31DB9">
            <w:pPr>
              <w:spacing w:after="0"/>
              <w:ind w:firstLine="0"/>
              <w:rPr>
                <w:bCs/>
                <w:sz w:val="22"/>
              </w:rPr>
            </w:pPr>
            <w:r w:rsidRPr="00D31DB9">
              <w:rPr>
                <w:bCs/>
                <w:sz w:val="22"/>
              </w:rPr>
              <w:t>Līdzfinansējums no Valsts Policijas budžeta - 3500 EUR</w:t>
            </w:r>
          </w:p>
        </w:tc>
        <w:tc>
          <w:tcPr>
            <w:tcW w:w="4253" w:type="dxa"/>
            <w:noWrap/>
            <w:vAlign w:val="center"/>
          </w:tcPr>
          <w:p w:rsidR="00BB4A77" w:rsidRPr="00D31DB9" w:rsidRDefault="00BB4A77" w:rsidP="00D31DB9">
            <w:pPr>
              <w:spacing w:after="0"/>
              <w:ind w:firstLine="0"/>
              <w:jc w:val="left"/>
              <w:rPr>
                <w:sz w:val="22"/>
              </w:rPr>
            </w:pPr>
            <w:r w:rsidRPr="00D31DB9">
              <w:rPr>
                <w:bCs/>
                <w:sz w:val="22"/>
              </w:rPr>
              <w:t>apstiprināts</w:t>
            </w:r>
          </w:p>
        </w:tc>
      </w:tr>
      <w:tr w:rsidR="00BB4A77" w:rsidRPr="00D31DB9">
        <w:trPr>
          <w:trHeight w:val="300"/>
        </w:trPr>
        <w:tc>
          <w:tcPr>
            <w:tcW w:w="6946" w:type="dxa"/>
          </w:tcPr>
          <w:p w:rsidR="00BB4A77" w:rsidRPr="00D31DB9" w:rsidRDefault="00BB4A77" w:rsidP="007A1E80">
            <w:pPr>
              <w:spacing w:after="0"/>
              <w:ind w:firstLine="0"/>
              <w:rPr>
                <w:bCs/>
                <w:sz w:val="22"/>
              </w:rPr>
            </w:pPr>
            <w:r w:rsidRPr="00D31DB9">
              <w:rPr>
                <w:bCs/>
                <w:sz w:val="22"/>
              </w:rPr>
              <w:t xml:space="preserve">Papildus nepieciešamais finansējums - </w:t>
            </w:r>
            <w:r>
              <w:rPr>
                <w:bCs/>
                <w:sz w:val="22"/>
              </w:rPr>
              <w:t>10729</w:t>
            </w:r>
            <w:r w:rsidRPr="00D31DB9">
              <w:rPr>
                <w:bCs/>
                <w:sz w:val="22"/>
              </w:rPr>
              <w:t xml:space="preserve"> EUR</w:t>
            </w:r>
          </w:p>
        </w:tc>
        <w:tc>
          <w:tcPr>
            <w:tcW w:w="4253" w:type="dxa"/>
            <w:noWrap/>
            <w:vAlign w:val="center"/>
          </w:tcPr>
          <w:p w:rsidR="00BB4A77" w:rsidRPr="00D31DB9" w:rsidRDefault="00BB4A77" w:rsidP="00D31DB9">
            <w:pPr>
              <w:spacing w:after="0"/>
              <w:ind w:firstLine="0"/>
              <w:jc w:val="left"/>
              <w:rPr>
                <w:bCs/>
                <w:sz w:val="22"/>
              </w:rPr>
            </w:pPr>
            <w:r w:rsidRPr="00D31DB9">
              <w:rPr>
                <w:bCs/>
                <w:sz w:val="22"/>
              </w:rPr>
              <w:t>darbs ar atbalstītājiem, valsts institūcijām u.c. organizācijām, kur varētu rast līdzfinansējumu</w:t>
            </w:r>
          </w:p>
        </w:tc>
      </w:tr>
      <w:tr w:rsidR="00BB4A77" w:rsidRPr="00D31DB9">
        <w:trPr>
          <w:trHeight w:val="300"/>
        </w:trPr>
        <w:tc>
          <w:tcPr>
            <w:tcW w:w="6946" w:type="dxa"/>
          </w:tcPr>
          <w:p w:rsidR="00BB4A77" w:rsidRPr="00D31DB9" w:rsidRDefault="00BB4A77" w:rsidP="00D31DB9">
            <w:pPr>
              <w:spacing w:after="0"/>
              <w:ind w:firstLine="0"/>
              <w:rPr>
                <w:bCs/>
                <w:sz w:val="22"/>
              </w:rPr>
            </w:pPr>
            <w:r w:rsidRPr="00D31DB9">
              <w:rPr>
                <w:bCs/>
                <w:sz w:val="22"/>
              </w:rPr>
              <w:t>Pašu ieguldītie līdzekļi - 4700 EUR</w:t>
            </w:r>
          </w:p>
        </w:tc>
        <w:tc>
          <w:tcPr>
            <w:tcW w:w="4253" w:type="dxa"/>
            <w:noWrap/>
            <w:vAlign w:val="center"/>
          </w:tcPr>
          <w:p w:rsidR="00BB4A77" w:rsidRPr="00D31DB9" w:rsidRDefault="00BB4A77" w:rsidP="00D31DB9">
            <w:pPr>
              <w:spacing w:after="0"/>
              <w:ind w:firstLine="0"/>
              <w:jc w:val="left"/>
              <w:rPr>
                <w:sz w:val="22"/>
              </w:rPr>
            </w:pPr>
          </w:p>
        </w:tc>
      </w:tr>
      <w:tr w:rsidR="00BB4A77" w:rsidRPr="00D31DB9">
        <w:trPr>
          <w:trHeight w:val="300"/>
        </w:trPr>
        <w:tc>
          <w:tcPr>
            <w:tcW w:w="6946" w:type="dxa"/>
          </w:tcPr>
          <w:p w:rsidR="00BB4A77" w:rsidRPr="00D31DB9" w:rsidRDefault="00BB4A77" w:rsidP="00D31DB9">
            <w:pPr>
              <w:spacing w:after="0"/>
              <w:ind w:firstLine="0"/>
              <w:rPr>
                <w:sz w:val="22"/>
              </w:rPr>
            </w:pPr>
          </w:p>
        </w:tc>
        <w:tc>
          <w:tcPr>
            <w:tcW w:w="4253" w:type="dxa"/>
            <w:noWrap/>
            <w:vAlign w:val="center"/>
          </w:tcPr>
          <w:p w:rsidR="00BB4A77" w:rsidRPr="00D31DB9" w:rsidRDefault="00BB4A77" w:rsidP="00D31DB9">
            <w:pPr>
              <w:spacing w:after="0"/>
              <w:ind w:firstLine="0"/>
              <w:jc w:val="left"/>
              <w:rPr>
                <w:sz w:val="22"/>
              </w:rPr>
            </w:pPr>
          </w:p>
        </w:tc>
      </w:tr>
      <w:tr w:rsidR="00BB4A77" w:rsidRPr="00D31DB9">
        <w:trPr>
          <w:trHeight w:val="300"/>
        </w:trPr>
        <w:tc>
          <w:tcPr>
            <w:tcW w:w="6946" w:type="dxa"/>
          </w:tcPr>
          <w:p w:rsidR="00BB4A77" w:rsidRPr="00D31DB9" w:rsidRDefault="00BB4A77" w:rsidP="00D31DB9">
            <w:pPr>
              <w:spacing w:after="0"/>
              <w:ind w:firstLine="0"/>
              <w:rPr>
                <w:bCs/>
                <w:sz w:val="22"/>
              </w:rPr>
            </w:pPr>
            <w:r w:rsidRPr="00D31DB9">
              <w:rPr>
                <w:bCs/>
                <w:sz w:val="22"/>
              </w:rPr>
              <w:t>Nepieciešamais finansējums:</w:t>
            </w:r>
          </w:p>
        </w:tc>
        <w:tc>
          <w:tcPr>
            <w:tcW w:w="4253" w:type="dxa"/>
            <w:noWrap/>
            <w:vAlign w:val="center"/>
          </w:tcPr>
          <w:p w:rsidR="00BB4A77" w:rsidRPr="00D31DB9" w:rsidRDefault="00BB4A77" w:rsidP="00D31DB9">
            <w:pPr>
              <w:spacing w:after="0"/>
              <w:ind w:firstLine="0"/>
              <w:jc w:val="center"/>
              <w:rPr>
                <w:bCs/>
                <w:sz w:val="22"/>
              </w:rPr>
            </w:pPr>
            <w:r w:rsidRPr="00D31DB9">
              <w:rPr>
                <w:bCs/>
                <w:sz w:val="22"/>
              </w:rPr>
              <w:t>47490 EUR</w:t>
            </w:r>
          </w:p>
        </w:tc>
      </w:tr>
    </w:tbl>
    <w:p w:rsidR="00BB4A77" w:rsidRDefault="00BB4A77" w:rsidP="009E5661">
      <w:pPr>
        <w:spacing w:after="0"/>
        <w:ind w:firstLine="0"/>
        <w:rPr>
          <w:b/>
          <w:sz w:val="28"/>
          <w:lang w:val="lv-LV"/>
        </w:rPr>
      </w:pPr>
    </w:p>
    <w:p w:rsidR="00BB4A77" w:rsidRPr="00E95B5E" w:rsidRDefault="00BB4A77" w:rsidP="009E5661">
      <w:pPr>
        <w:spacing w:after="0"/>
        <w:ind w:firstLine="0"/>
        <w:rPr>
          <w:b/>
          <w:sz w:val="28"/>
          <w:lang w:val="lv-LV"/>
        </w:rPr>
      </w:pPr>
    </w:p>
    <w:p w:rsidR="00BB4A77" w:rsidRDefault="00BB4A77" w:rsidP="003E46BF">
      <w:pPr>
        <w:pStyle w:val="ListParagraph"/>
        <w:numPr>
          <w:ilvl w:val="0"/>
          <w:numId w:val="38"/>
        </w:numPr>
        <w:rPr>
          <w:b/>
          <w:sz w:val="28"/>
          <w:lang w:val="lv-LV"/>
        </w:rPr>
      </w:pPr>
      <w:r w:rsidRPr="003E46BF">
        <w:rPr>
          <w:b/>
          <w:sz w:val="28"/>
          <w:lang w:val="lv-LV"/>
        </w:rPr>
        <w:t>Starptautiska konference "Baltijas ceļš - 25” 21.-22.08. 2014.</w:t>
      </w:r>
    </w:p>
    <w:p w:rsidR="00BB4A77" w:rsidRPr="006641FF" w:rsidRDefault="00BB4A77" w:rsidP="006641FF">
      <w:pPr>
        <w:pStyle w:val="ListParagraph"/>
        <w:ind w:left="360" w:firstLine="0"/>
        <w:contextualSpacing w:val="0"/>
        <w:rPr>
          <w:b/>
          <w:sz w:val="28"/>
          <w:lang w:val="lv-LV"/>
        </w:rPr>
      </w:pP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747"/>
        <w:gridCol w:w="3248"/>
        <w:gridCol w:w="1501"/>
        <w:gridCol w:w="3905"/>
      </w:tblGrid>
      <w:tr w:rsidR="00BB4A77" w:rsidRPr="004416D5">
        <w:tc>
          <w:tcPr>
            <w:tcW w:w="397" w:type="pct"/>
            <w:shd w:val="clear" w:color="auto" w:fill="943634"/>
          </w:tcPr>
          <w:p w:rsidR="00BB4A77" w:rsidRPr="004416D5" w:rsidRDefault="00BB4A77" w:rsidP="00391DA3">
            <w:pPr>
              <w:spacing w:before="60" w:after="60"/>
              <w:rPr>
                <w:b/>
                <w:color w:val="FFFFFF"/>
                <w:lang w:val="lv-LV"/>
              </w:rPr>
            </w:pPr>
            <w:r w:rsidRPr="004416D5">
              <w:rPr>
                <w:b/>
                <w:color w:val="FFFFFF"/>
                <w:lang w:val="lv-LV"/>
              </w:rPr>
              <w:t xml:space="preserve">NNr. </w:t>
            </w:r>
            <w:r>
              <w:rPr>
                <w:b/>
                <w:color w:val="FFFFFF"/>
                <w:lang w:val="lv-LV"/>
              </w:rPr>
              <w:t>p.k</w:t>
            </w:r>
            <w:r w:rsidRPr="004416D5">
              <w:rPr>
                <w:b/>
                <w:color w:val="FFFFFF"/>
                <w:lang w:val="lv-LV"/>
              </w:rPr>
              <w:t>.</w:t>
            </w:r>
          </w:p>
        </w:tc>
        <w:tc>
          <w:tcPr>
            <w:tcW w:w="1727" w:type="pct"/>
            <w:shd w:val="clear" w:color="auto" w:fill="943634"/>
          </w:tcPr>
          <w:p w:rsidR="00BB4A77" w:rsidRPr="004416D5" w:rsidRDefault="00BB4A77" w:rsidP="00DF6354">
            <w:pPr>
              <w:spacing w:before="60" w:after="60"/>
              <w:rPr>
                <w:b/>
                <w:color w:val="FFFFFF"/>
                <w:lang w:val="lv-LV"/>
              </w:rPr>
            </w:pPr>
            <w:r w:rsidRPr="004416D5">
              <w:rPr>
                <w:b/>
                <w:color w:val="FFFFFF"/>
                <w:lang w:val="lv-LV"/>
              </w:rPr>
              <w:t>Pozīcija</w:t>
            </w:r>
          </w:p>
        </w:tc>
        <w:tc>
          <w:tcPr>
            <w:tcW w:w="798" w:type="pct"/>
            <w:shd w:val="clear" w:color="auto" w:fill="943634"/>
          </w:tcPr>
          <w:p w:rsidR="00BB4A77" w:rsidRPr="004416D5" w:rsidRDefault="00BB4A77" w:rsidP="00DF6354">
            <w:pPr>
              <w:spacing w:before="60" w:after="60"/>
              <w:ind w:firstLine="0"/>
              <w:rPr>
                <w:b/>
                <w:color w:val="FFFFFF"/>
                <w:lang w:val="lv-LV"/>
              </w:rPr>
            </w:pPr>
            <w:r>
              <w:rPr>
                <w:b/>
                <w:color w:val="FFFFFF"/>
                <w:lang w:val="lv-LV"/>
              </w:rPr>
              <w:t>Summa (EUR</w:t>
            </w:r>
            <w:r w:rsidRPr="004416D5">
              <w:rPr>
                <w:b/>
                <w:color w:val="FFFFFF"/>
                <w:lang w:val="lv-LV"/>
              </w:rPr>
              <w:t>)</w:t>
            </w:r>
          </w:p>
        </w:tc>
        <w:tc>
          <w:tcPr>
            <w:tcW w:w="2077" w:type="pct"/>
            <w:shd w:val="clear" w:color="auto" w:fill="943634"/>
          </w:tcPr>
          <w:p w:rsidR="00BB4A77" w:rsidRPr="004416D5" w:rsidRDefault="00BB4A77" w:rsidP="00DF6354">
            <w:pPr>
              <w:spacing w:before="60" w:after="60"/>
              <w:rPr>
                <w:b/>
                <w:color w:val="FFFFFF"/>
                <w:lang w:val="lv-LV"/>
              </w:rPr>
            </w:pPr>
            <w:r w:rsidRPr="004416D5">
              <w:rPr>
                <w:b/>
                <w:color w:val="FFFFFF"/>
                <w:lang w:val="lv-LV"/>
              </w:rPr>
              <w:t>Piezīmes</w:t>
            </w:r>
          </w:p>
        </w:tc>
      </w:tr>
      <w:tr w:rsidR="00BB4A77" w:rsidRPr="004416D5">
        <w:tc>
          <w:tcPr>
            <w:tcW w:w="397" w:type="pct"/>
          </w:tcPr>
          <w:p w:rsidR="00BB4A77" w:rsidRPr="003733A3" w:rsidRDefault="00BB4A77" w:rsidP="00DF6354">
            <w:pPr>
              <w:overflowPunct/>
              <w:autoSpaceDE/>
              <w:autoSpaceDN/>
              <w:adjustRightInd/>
              <w:spacing w:before="60" w:after="60"/>
              <w:ind w:firstLine="0"/>
              <w:jc w:val="left"/>
              <w:textAlignment w:val="auto"/>
              <w:rPr>
                <w:lang w:val="lv-LV"/>
              </w:rPr>
            </w:pPr>
            <w:r w:rsidRPr="003733A3">
              <w:rPr>
                <w:lang w:val="lv-LV"/>
              </w:rPr>
              <w:t>1.</w:t>
            </w:r>
          </w:p>
        </w:tc>
        <w:tc>
          <w:tcPr>
            <w:tcW w:w="1727" w:type="pct"/>
          </w:tcPr>
          <w:p w:rsidR="00BB4A77" w:rsidRPr="004416D5" w:rsidRDefault="00BB4A77" w:rsidP="00DF6354">
            <w:pPr>
              <w:spacing w:before="60" w:after="60"/>
              <w:ind w:firstLine="0"/>
              <w:rPr>
                <w:b/>
                <w:lang w:val="lv-LV"/>
              </w:rPr>
            </w:pPr>
            <w:r>
              <w:t>Telpu un inventāra (projektors, mikrofoni) noma (1 diena, 9 stundas)</w:t>
            </w:r>
          </w:p>
        </w:tc>
        <w:tc>
          <w:tcPr>
            <w:tcW w:w="798" w:type="pct"/>
          </w:tcPr>
          <w:p w:rsidR="00BB4A77" w:rsidRPr="006D74BF" w:rsidRDefault="00BB4A77" w:rsidP="00031E1B">
            <w:pPr>
              <w:spacing w:before="60" w:after="60"/>
              <w:ind w:firstLine="0"/>
              <w:jc w:val="center"/>
              <w:rPr>
                <w:lang w:val="lv-LV"/>
              </w:rPr>
            </w:pPr>
            <w:r w:rsidRPr="006D74BF">
              <w:rPr>
                <w:lang w:val="lv-LV"/>
              </w:rPr>
              <w:t>240</w:t>
            </w:r>
          </w:p>
        </w:tc>
        <w:tc>
          <w:tcPr>
            <w:tcW w:w="2077" w:type="pct"/>
            <w:vAlign w:val="center"/>
          </w:tcPr>
          <w:p w:rsidR="00BB4A77" w:rsidRPr="004416D5" w:rsidRDefault="00BB4A77" w:rsidP="001725BB">
            <w:pPr>
              <w:shd w:val="clear" w:color="auto" w:fill="FFFFFF"/>
              <w:spacing w:before="50"/>
              <w:ind w:firstLine="0"/>
              <w:rPr>
                <w:rFonts w:ascii="Arial" w:hAnsi="Arial" w:cs="Arial"/>
                <w:color w:val="222222"/>
                <w:lang w:val="lv-LV"/>
              </w:rPr>
            </w:pPr>
          </w:p>
        </w:tc>
      </w:tr>
      <w:tr w:rsidR="00BB4A77" w:rsidRPr="004416D5">
        <w:tc>
          <w:tcPr>
            <w:tcW w:w="397" w:type="pct"/>
          </w:tcPr>
          <w:p w:rsidR="00BB4A77" w:rsidRPr="004416D5" w:rsidRDefault="00BB4A77" w:rsidP="00DF6354">
            <w:pPr>
              <w:pStyle w:val="ListParagraph"/>
              <w:overflowPunct/>
              <w:autoSpaceDE/>
              <w:autoSpaceDN/>
              <w:adjustRightInd/>
              <w:spacing w:before="60" w:after="60"/>
              <w:ind w:left="0" w:firstLine="0"/>
              <w:jc w:val="left"/>
              <w:textAlignment w:val="auto"/>
              <w:rPr>
                <w:lang w:val="lv-LV"/>
              </w:rPr>
            </w:pPr>
            <w:r>
              <w:rPr>
                <w:lang w:val="lv-LV"/>
              </w:rPr>
              <w:t>2.</w:t>
            </w:r>
          </w:p>
        </w:tc>
        <w:tc>
          <w:tcPr>
            <w:tcW w:w="1727" w:type="pct"/>
          </w:tcPr>
          <w:p w:rsidR="00BB4A77" w:rsidRPr="004416D5" w:rsidRDefault="00BB4A77" w:rsidP="00DF6354">
            <w:pPr>
              <w:spacing w:before="60" w:after="60"/>
              <w:ind w:firstLine="0"/>
              <w:rPr>
                <w:lang w:val="lv-LV"/>
              </w:rPr>
            </w:pPr>
            <w:r>
              <w:t>Telpu dekorēšana (ziedi)</w:t>
            </w:r>
          </w:p>
        </w:tc>
        <w:tc>
          <w:tcPr>
            <w:tcW w:w="798" w:type="pct"/>
          </w:tcPr>
          <w:p w:rsidR="00BB4A77" w:rsidRPr="004416D5" w:rsidRDefault="00BB4A77" w:rsidP="00031E1B">
            <w:pPr>
              <w:spacing w:before="60" w:after="60"/>
              <w:ind w:firstLine="0"/>
              <w:jc w:val="center"/>
              <w:rPr>
                <w:lang w:val="lv-LV"/>
              </w:rPr>
            </w:pPr>
            <w:r>
              <w:rPr>
                <w:lang w:val="lv-LV"/>
              </w:rPr>
              <w:t>170</w:t>
            </w:r>
          </w:p>
        </w:tc>
        <w:tc>
          <w:tcPr>
            <w:tcW w:w="2077" w:type="pct"/>
            <w:vAlign w:val="center"/>
          </w:tcPr>
          <w:p w:rsidR="00BB4A77" w:rsidRPr="004416D5" w:rsidRDefault="00BB4A77" w:rsidP="00E969E4">
            <w:pPr>
              <w:spacing w:before="60" w:after="60"/>
              <w:ind w:firstLine="0"/>
              <w:rPr>
                <w:lang w:val="lv-LV"/>
              </w:rPr>
            </w:pPr>
          </w:p>
        </w:tc>
      </w:tr>
      <w:tr w:rsidR="00BB4A77" w:rsidRPr="004416D5">
        <w:tc>
          <w:tcPr>
            <w:tcW w:w="397" w:type="pct"/>
          </w:tcPr>
          <w:p w:rsidR="00BB4A77" w:rsidRPr="004416D5" w:rsidRDefault="00BB4A77" w:rsidP="00E969E4">
            <w:pPr>
              <w:overflowPunct/>
              <w:autoSpaceDE/>
              <w:autoSpaceDN/>
              <w:adjustRightInd/>
              <w:spacing w:before="60" w:after="60"/>
              <w:ind w:firstLine="0"/>
              <w:jc w:val="left"/>
              <w:textAlignment w:val="auto"/>
              <w:rPr>
                <w:lang w:val="lv-LV"/>
              </w:rPr>
            </w:pPr>
            <w:r>
              <w:rPr>
                <w:lang w:val="lv-LV"/>
              </w:rPr>
              <w:t>3.</w:t>
            </w:r>
          </w:p>
        </w:tc>
        <w:tc>
          <w:tcPr>
            <w:tcW w:w="1727" w:type="pct"/>
          </w:tcPr>
          <w:p w:rsidR="00BB4A77" w:rsidRDefault="00BB4A77" w:rsidP="006D74BF">
            <w:pPr>
              <w:tabs>
                <w:tab w:val="left" w:pos="2970"/>
              </w:tabs>
              <w:snapToGrid w:val="0"/>
              <w:spacing w:after="0"/>
              <w:ind w:firstLine="0"/>
              <w:jc w:val="left"/>
            </w:pPr>
            <w:r>
              <w:t>Publicitātes pasākumi, ieskaitot tiešraidi internetā, raidījumus TV, t.sk.</w:t>
            </w:r>
          </w:p>
          <w:p w:rsidR="00BB4A77" w:rsidRDefault="00BB4A77" w:rsidP="006D74BF">
            <w:pPr>
              <w:tabs>
                <w:tab w:val="left" w:pos="2970"/>
              </w:tabs>
              <w:snapToGrid w:val="0"/>
              <w:spacing w:after="0"/>
              <w:ind w:firstLine="0"/>
              <w:jc w:val="left"/>
            </w:pPr>
            <w:r>
              <w:t>Tiešraide internetā</w:t>
            </w:r>
          </w:p>
          <w:p w:rsidR="00BB4A77" w:rsidRDefault="00BB4A77" w:rsidP="006D74BF">
            <w:pPr>
              <w:tabs>
                <w:tab w:val="left" w:pos="2970"/>
              </w:tabs>
              <w:snapToGrid w:val="0"/>
              <w:spacing w:after="0"/>
              <w:ind w:firstLine="0"/>
              <w:jc w:val="left"/>
            </w:pPr>
            <w:r>
              <w:t>Fotogrāfa pakalpojumi</w:t>
            </w:r>
          </w:p>
          <w:p w:rsidR="00BB4A77" w:rsidRDefault="00BB4A77" w:rsidP="006D74BF">
            <w:pPr>
              <w:tabs>
                <w:tab w:val="left" w:pos="2970"/>
              </w:tabs>
              <w:snapToGrid w:val="0"/>
              <w:spacing w:after="0"/>
              <w:ind w:firstLine="0"/>
              <w:jc w:val="left"/>
            </w:pPr>
            <w:r>
              <w:t>Reklāma interneta portālā delfi.lv</w:t>
            </w:r>
          </w:p>
          <w:p w:rsidR="00BB4A77" w:rsidRDefault="00BB4A77" w:rsidP="006D74BF">
            <w:pPr>
              <w:tabs>
                <w:tab w:val="left" w:pos="2970"/>
              </w:tabs>
              <w:snapToGrid w:val="0"/>
              <w:spacing w:after="0"/>
              <w:ind w:firstLine="0"/>
              <w:jc w:val="left"/>
            </w:pPr>
            <w:r>
              <w:t>Reklāma „Latvijas avīzē”</w:t>
            </w:r>
          </w:p>
          <w:p w:rsidR="00BB4A77" w:rsidRDefault="00BB4A77" w:rsidP="006D74BF">
            <w:pPr>
              <w:tabs>
                <w:tab w:val="left" w:pos="2970"/>
              </w:tabs>
              <w:snapToGrid w:val="0"/>
              <w:spacing w:after="0"/>
              <w:ind w:firstLine="0"/>
              <w:jc w:val="left"/>
            </w:pPr>
            <w:r>
              <w:t>Reklāma avīzē „Diena”</w:t>
            </w:r>
          </w:p>
          <w:p w:rsidR="00BB4A77" w:rsidRPr="004416D5" w:rsidRDefault="00BB4A77" w:rsidP="006D74BF">
            <w:pPr>
              <w:spacing w:after="0"/>
              <w:ind w:firstLine="0"/>
              <w:jc w:val="left"/>
              <w:rPr>
                <w:lang w:val="lv-LV"/>
              </w:rPr>
            </w:pPr>
            <w:r>
              <w:t>Raidījums LTV 7 (līgums ar LTV7 par raidījuma sagatavošanu un translēšanu)</w:t>
            </w:r>
          </w:p>
        </w:tc>
        <w:tc>
          <w:tcPr>
            <w:tcW w:w="798" w:type="pct"/>
          </w:tcPr>
          <w:p w:rsidR="00BB4A77" w:rsidRDefault="00BB4A77" w:rsidP="003733A3">
            <w:pPr>
              <w:tabs>
                <w:tab w:val="left" w:pos="2970"/>
              </w:tabs>
              <w:snapToGrid w:val="0"/>
              <w:spacing w:line="276" w:lineRule="auto"/>
              <w:ind w:firstLine="0"/>
            </w:pPr>
            <w:r w:rsidRPr="006D74BF">
              <w:t>2570,-</w:t>
            </w:r>
            <w:r>
              <w:rPr>
                <w:b/>
              </w:rPr>
              <w:t xml:space="preserve"> </w:t>
            </w:r>
            <w:r w:rsidRPr="005F1C57">
              <w:t>t.sk.</w:t>
            </w:r>
          </w:p>
          <w:p w:rsidR="00BB4A77" w:rsidRDefault="00BB4A77" w:rsidP="003733A3">
            <w:pPr>
              <w:tabs>
                <w:tab w:val="left" w:pos="2970"/>
              </w:tabs>
              <w:snapToGrid w:val="0"/>
              <w:spacing w:line="276" w:lineRule="auto"/>
              <w:ind w:firstLine="0"/>
            </w:pPr>
            <w:r w:rsidRPr="005F1C57">
              <w:t>600,-</w:t>
            </w:r>
          </w:p>
          <w:p w:rsidR="00BB4A77" w:rsidRDefault="00BB4A77" w:rsidP="003733A3">
            <w:pPr>
              <w:tabs>
                <w:tab w:val="left" w:pos="2970"/>
              </w:tabs>
              <w:snapToGrid w:val="0"/>
              <w:spacing w:line="276" w:lineRule="auto"/>
              <w:ind w:firstLine="0"/>
            </w:pPr>
            <w:r>
              <w:t>150,-</w:t>
            </w:r>
          </w:p>
          <w:p w:rsidR="00BB4A77" w:rsidRDefault="00BB4A77" w:rsidP="003733A3">
            <w:pPr>
              <w:tabs>
                <w:tab w:val="left" w:pos="2970"/>
              </w:tabs>
              <w:snapToGrid w:val="0"/>
              <w:spacing w:line="276" w:lineRule="auto"/>
              <w:ind w:firstLine="0"/>
            </w:pPr>
            <w:r>
              <w:t>180,-</w:t>
            </w:r>
          </w:p>
          <w:p w:rsidR="00BB4A77" w:rsidRDefault="00BB4A77" w:rsidP="003733A3">
            <w:pPr>
              <w:tabs>
                <w:tab w:val="left" w:pos="2970"/>
              </w:tabs>
              <w:snapToGrid w:val="0"/>
              <w:spacing w:line="276" w:lineRule="auto"/>
              <w:ind w:firstLine="0"/>
            </w:pPr>
            <w:r>
              <w:t>300,-</w:t>
            </w:r>
          </w:p>
          <w:p w:rsidR="00BB4A77" w:rsidRDefault="00BB4A77" w:rsidP="003733A3">
            <w:pPr>
              <w:tabs>
                <w:tab w:val="left" w:pos="2970"/>
              </w:tabs>
              <w:snapToGrid w:val="0"/>
              <w:spacing w:line="276" w:lineRule="auto"/>
              <w:ind w:firstLine="0"/>
            </w:pPr>
            <w:r>
              <w:t>300,-</w:t>
            </w:r>
          </w:p>
          <w:p w:rsidR="00BB4A77" w:rsidRDefault="00BB4A77" w:rsidP="003733A3">
            <w:pPr>
              <w:tabs>
                <w:tab w:val="left" w:pos="2970"/>
              </w:tabs>
              <w:snapToGrid w:val="0"/>
              <w:spacing w:line="276" w:lineRule="auto"/>
              <w:ind w:firstLine="0"/>
              <w:rPr>
                <w:b/>
              </w:rPr>
            </w:pPr>
            <w:r>
              <w:t>1040,-</w:t>
            </w:r>
          </w:p>
          <w:p w:rsidR="00BB4A77" w:rsidRPr="004416D5" w:rsidRDefault="00BB4A77" w:rsidP="00031E1B">
            <w:pPr>
              <w:spacing w:before="60" w:after="60"/>
              <w:ind w:firstLine="0"/>
              <w:jc w:val="center"/>
              <w:rPr>
                <w:lang w:val="lv-LV"/>
              </w:rPr>
            </w:pPr>
          </w:p>
        </w:tc>
        <w:tc>
          <w:tcPr>
            <w:tcW w:w="2077" w:type="pct"/>
            <w:vAlign w:val="center"/>
          </w:tcPr>
          <w:p w:rsidR="00BB4A77" w:rsidRPr="004416D5" w:rsidRDefault="00BB4A77" w:rsidP="00E969E4">
            <w:pPr>
              <w:spacing w:before="60" w:after="60"/>
              <w:ind w:firstLine="0"/>
              <w:rPr>
                <w:lang w:val="lv-LV"/>
              </w:rPr>
            </w:pPr>
          </w:p>
        </w:tc>
      </w:tr>
      <w:tr w:rsidR="00BB4A77" w:rsidRPr="004416D5">
        <w:tc>
          <w:tcPr>
            <w:tcW w:w="397" w:type="pct"/>
          </w:tcPr>
          <w:p w:rsidR="00BB4A77" w:rsidRPr="004416D5" w:rsidRDefault="00BB4A77" w:rsidP="00DF6354">
            <w:pPr>
              <w:pStyle w:val="ListParagraph"/>
              <w:overflowPunct/>
              <w:autoSpaceDE/>
              <w:autoSpaceDN/>
              <w:adjustRightInd/>
              <w:spacing w:before="60" w:after="60"/>
              <w:ind w:left="0" w:firstLine="0"/>
              <w:jc w:val="left"/>
              <w:textAlignment w:val="auto"/>
              <w:rPr>
                <w:lang w:val="lv-LV"/>
              </w:rPr>
            </w:pPr>
            <w:r>
              <w:rPr>
                <w:lang w:val="lv-LV"/>
              </w:rPr>
              <w:lastRenderedPageBreak/>
              <w:t>4.</w:t>
            </w:r>
          </w:p>
        </w:tc>
        <w:tc>
          <w:tcPr>
            <w:tcW w:w="1727" w:type="pct"/>
          </w:tcPr>
          <w:p w:rsidR="00BB4A77" w:rsidRPr="004416D5" w:rsidRDefault="00BB4A77" w:rsidP="006D74BF">
            <w:pPr>
              <w:spacing w:before="60" w:after="60"/>
              <w:ind w:firstLine="0"/>
              <w:jc w:val="left"/>
              <w:rPr>
                <w:lang w:val="lv-LV"/>
              </w:rPr>
            </w:pPr>
            <w:r>
              <w:t>Pasākuma ieraksts un tā atšifrējums pēckonferences publikācijai (uzņēmuma līgums par konferences stenogrammas atšifrēšanu)</w:t>
            </w:r>
          </w:p>
        </w:tc>
        <w:tc>
          <w:tcPr>
            <w:tcW w:w="798" w:type="pct"/>
          </w:tcPr>
          <w:p w:rsidR="00BB4A77" w:rsidRPr="004416D5" w:rsidRDefault="00BB4A77" w:rsidP="00031E1B">
            <w:pPr>
              <w:spacing w:before="60" w:after="60"/>
              <w:ind w:firstLine="0"/>
              <w:jc w:val="center"/>
              <w:rPr>
                <w:lang w:val="lv-LV"/>
              </w:rPr>
            </w:pPr>
            <w:r>
              <w:rPr>
                <w:lang w:val="lv-LV"/>
              </w:rPr>
              <w:t>700</w:t>
            </w:r>
          </w:p>
        </w:tc>
        <w:tc>
          <w:tcPr>
            <w:tcW w:w="2077" w:type="pct"/>
            <w:vAlign w:val="center"/>
          </w:tcPr>
          <w:p w:rsidR="00BB4A77" w:rsidRPr="004416D5" w:rsidRDefault="00BB4A77" w:rsidP="00DF6354">
            <w:pPr>
              <w:spacing w:before="60" w:after="60"/>
              <w:ind w:firstLine="0"/>
              <w:rPr>
                <w:lang w:val="lv-LV"/>
              </w:rPr>
            </w:pPr>
          </w:p>
        </w:tc>
      </w:tr>
      <w:tr w:rsidR="00BB4A77" w:rsidRPr="00CF1E76">
        <w:tc>
          <w:tcPr>
            <w:tcW w:w="397" w:type="pct"/>
          </w:tcPr>
          <w:p w:rsidR="00BB4A77" w:rsidRPr="004416D5" w:rsidRDefault="00BB4A77" w:rsidP="00E969E4">
            <w:pPr>
              <w:overflowPunct/>
              <w:autoSpaceDE/>
              <w:autoSpaceDN/>
              <w:adjustRightInd/>
              <w:spacing w:before="60" w:after="60"/>
              <w:ind w:firstLine="0"/>
              <w:textAlignment w:val="auto"/>
              <w:rPr>
                <w:lang w:val="lv-LV"/>
              </w:rPr>
            </w:pPr>
            <w:r>
              <w:rPr>
                <w:lang w:val="lv-LV"/>
              </w:rPr>
              <w:t>5.</w:t>
            </w:r>
          </w:p>
        </w:tc>
        <w:tc>
          <w:tcPr>
            <w:tcW w:w="1727" w:type="pct"/>
          </w:tcPr>
          <w:p w:rsidR="00BB4A77" w:rsidRPr="004416D5" w:rsidRDefault="00BB4A77" w:rsidP="00DF6354">
            <w:pPr>
              <w:spacing w:before="60" w:after="60"/>
              <w:ind w:firstLine="0"/>
              <w:rPr>
                <w:lang w:val="lv-LV"/>
              </w:rPr>
            </w:pPr>
            <w:r>
              <w:t>Kafijas pauzes (2 x 100 cilv.=200 x 6 EUR)</w:t>
            </w:r>
          </w:p>
        </w:tc>
        <w:tc>
          <w:tcPr>
            <w:tcW w:w="798" w:type="pct"/>
          </w:tcPr>
          <w:p w:rsidR="00BB4A77" w:rsidRPr="004416D5" w:rsidRDefault="00BB4A77" w:rsidP="00031E1B">
            <w:pPr>
              <w:spacing w:before="60" w:after="60"/>
              <w:ind w:firstLine="0"/>
              <w:jc w:val="center"/>
              <w:rPr>
                <w:lang w:val="lv-LV"/>
              </w:rPr>
            </w:pPr>
            <w:r>
              <w:rPr>
                <w:lang w:val="lv-LV"/>
              </w:rPr>
              <w:t>1200</w:t>
            </w:r>
          </w:p>
        </w:tc>
        <w:tc>
          <w:tcPr>
            <w:tcW w:w="2077" w:type="pct"/>
            <w:vAlign w:val="center"/>
          </w:tcPr>
          <w:p w:rsidR="00BB4A77" w:rsidRPr="004416D5" w:rsidRDefault="00BB4A77" w:rsidP="00B202E8">
            <w:pPr>
              <w:spacing w:before="60" w:after="60"/>
              <w:ind w:firstLine="0"/>
              <w:rPr>
                <w:lang w:val="lv-LV"/>
              </w:rPr>
            </w:pPr>
          </w:p>
        </w:tc>
      </w:tr>
      <w:tr w:rsidR="00BB4A77" w:rsidRPr="00CF1E76">
        <w:tc>
          <w:tcPr>
            <w:tcW w:w="397" w:type="pct"/>
          </w:tcPr>
          <w:p w:rsidR="00BB4A77" w:rsidRPr="003733A3" w:rsidRDefault="00BB4A77" w:rsidP="00B202E8">
            <w:pPr>
              <w:overflowPunct/>
              <w:autoSpaceDE/>
              <w:autoSpaceDN/>
              <w:adjustRightInd/>
              <w:spacing w:before="60" w:after="60"/>
              <w:ind w:firstLine="0"/>
              <w:jc w:val="left"/>
              <w:textAlignment w:val="auto"/>
              <w:rPr>
                <w:lang w:val="lv-LV"/>
              </w:rPr>
            </w:pPr>
            <w:r w:rsidRPr="003733A3">
              <w:rPr>
                <w:lang w:val="lv-LV"/>
              </w:rPr>
              <w:t>6.</w:t>
            </w:r>
          </w:p>
        </w:tc>
        <w:tc>
          <w:tcPr>
            <w:tcW w:w="1727" w:type="pct"/>
          </w:tcPr>
          <w:p w:rsidR="00BB4A77" w:rsidRPr="004416D5" w:rsidRDefault="00BB4A77" w:rsidP="00DF6354">
            <w:pPr>
              <w:spacing w:before="60" w:after="60"/>
              <w:ind w:firstLine="0"/>
              <w:rPr>
                <w:b/>
                <w:lang w:val="lv-LV"/>
              </w:rPr>
            </w:pPr>
            <w:r>
              <w:t>Pusdienas (100 cilv. x13 EUR)</w:t>
            </w:r>
          </w:p>
        </w:tc>
        <w:tc>
          <w:tcPr>
            <w:tcW w:w="798" w:type="pct"/>
          </w:tcPr>
          <w:p w:rsidR="00BB4A77" w:rsidRPr="006D74BF" w:rsidRDefault="00BB4A77" w:rsidP="00031E1B">
            <w:pPr>
              <w:spacing w:before="60" w:after="60"/>
              <w:ind w:firstLine="0"/>
              <w:jc w:val="center"/>
              <w:rPr>
                <w:lang w:val="lv-LV"/>
              </w:rPr>
            </w:pPr>
            <w:r w:rsidRPr="006D74BF">
              <w:rPr>
                <w:lang w:val="lv-LV"/>
              </w:rPr>
              <w:t>1300</w:t>
            </w:r>
          </w:p>
        </w:tc>
        <w:tc>
          <w:tcPr>
            <w:tcW w:w="2077" w:type="pct"/>
            <w:vAlign w:val="center"/>
          </w:tcPr>
          <w:p w:rsidR="00BB4A77" w:rsidRPr="004416D5" w:rsidRDefault="00BB4A77" w:rsidP="00DF6354">
            <w:pPr>
              <w:spacing w:before="60" w:after="60"/>
              <w:ind w:firstLine="0"/>
              <w:rPr>
                <w:lang w:val="lv-LV"/>
              </w:rPr>
            </w:pPr>
          </w:p>
        </w:tc>
      </w:tr>
      <w:tr w:rsidR="00BB4A77" w:rsidRPr="008A2B9A">
        <w:tc>
          <w:tcPr>
            <w:tcW w:w="397" w:type="pct"/>
          </w:tcPr>
          <w:p w:rsidR="00BB4A77" w:rsidRPr="004416D5" w:rsidRDefault="00BB4A77" w:rsidP="00DF6354">
            <w:pPr>
              <w:overflowPunct/>
              <w:autoSpaceDE/>
              <w:autoSpaceDN/>
              <w:adjustRightInd/>
              <w:spacing w:before="60" w:after="60"/>
              <w:ind w:firstLine="0"/>
              <w:jc w:val="left"/>
              <w:textAlignment w:val="auto"/>
              <w:rPr>
                <w:lang w:val="lv-LV"/>
              </w:rPr>
            </w:pPr>
            <w:r>
              <w:rPr>
                <w:lang w:val="lv-LV"/>
              </w:rPr>
              <w:t>7.</w:t>
            </w:r>
          </w:p>
        </w:tc>
        <w:tc>
          <w:tcPr>
            <w:tcW w:w="1727" w:type="pct"/>
          </w:tcPr>
          <w:p w:rsidR="00BB4A77" w:rsidRPr="004416D5" w:rsidRDefault="00BB4A77" w:rsidP="00DF6354">
            <w:pPr>
              <w:spacing w:before="60" w:after="60"/>
              <w:ind w:firstLine="0"/>
              <w:rPr>
                <w:lang w:val="lv-LV"/>
              </w:rPr>
            </w:pPr>
            <w:r w:rsidRPr="00A856EB">
              <w:rPr>
                <w:lang w:val="lv-LV"/>
              </w:rPr>
              <w:t>Ielūgumu maketa izveide, drukāšana un izsūtīšana (1000 gab., pēc līguma ar drukas pakalpojumu sniedzēju)</w:t>
            </w:r>
          </w:p>
        </w:tc>
        <w:tc>
          <w:tcPr>
            <w:tcW w:w="798" w:type="pct"/>
          </w:tcPr>
          <w:p w:rsidR="00BB4A77" w:rsidRPr="004416D5" w:rsidRDefault="00BB4A77" w:rsidP="00031E1B">
            <w:pPr>
              <w:spacing w:before="60" w:after="60"/>
              <w:ind w:firstLine="0"/>
              <w:jc w:val="center"/>
              <w:rPr>
                <w:lang w:val="lv-LV"/>
              </w:rPr>
            </w:pPr>
            <w:r>
              <w:rPr>
                <w:lang w:val="lv-LV"/>
              </w:rPr>
              <w:t>430</w:t>
            </w:r>
          </w:p>
        </w:tc>
        <w:tc>
          <w:tcPr>
            <w:tcW w:w="2077" w:type="pct"/>
            <w:vAlign w:val="center"/>
          </w:tcPr>
          <w:p w:rsidR="00BB4A77" w:rsidRPr="00F30AFC" w:rsidRDefault="00BB4A77" w:rsidP="00F30AFC">
            <w:pPr>
              <w:overflowPunct/>
              <w:autoSpaceDE/>
              <w:autoSpaceDN/>
              <w:adjustRightInd/>
              <w:spacing w:before="60" w:after="60"/>
              <w:ind w:firstLine="0"/>
              <w:jc w:val="left"/>
              <w:textAlignment w:val="auto"/>
              <w:rPr>
                <w:lang w:val="lv-LV"/>
              </w:rPr>
            </w:pPr>
          </w:p>
        </w:tc>
      </w:tr>
      <w:tr w:rsidR="00BB4A77" w:rsidRPr="008A2B9A">
        <w:tc>
          <w:tcPr>
            <w:tcW w:w="397" w:type="pct"/>
          </w:tcPr>
          <w:p w:rsidR="00BB4A77" w:rsidRPr="004416D5" w:rsidRDefault="00BB4A77" w:rsidP="00DF6354">
            <w:pPr>
              <w:overflowPunct/>
              <w:autoSpaceDE/>
              <w:autoSpaceDN/>
              <w:adjustRightInd/>
              <w:spacing w:before="60" w:after="60"/>
              <w:ind w:firstLine="0"/>
              <w:jc w:val="left"/>
              <w:textAlignment w:val="auto"/>
              <w:rPr>
                <w:lang w:val="lv-LV"/>
              </w:rPr>
            </w:pPr>
            <w:r>
              <w:rPr>
                <w:lang w:val="lv-LV"/>
              </w:rPr>
              <w:t>8.</w:t>
            </w:r>
          </w:p>
        </w:tc>
        <w:tc>
          <w:tcPr>
            <w:tcW w:w="1727" w:type="pct"/>
          </w:tcPr>
          <w:p w:rsidR="00BB4A77" w:rsidRDefault="00BB4A77" w:rsidP="006D74BF">
            <w:pPr>
              <w:tabs>
                <w:tab w:val="left" w:pos="2970"/>
              </w:tabs>
              <w:snapToGrid w:val="0"/>
              <w:spacing w:after="0"/>
              <w:ind w:firstLine="0"/>
              <w:jc w:val="left"/>
            </w:pPr>
            <w:r>
              <w:t>Konferences sinhronā tulkošana, aparatūras īre, t.sk.</w:t>
            </w:r>
          </w:p>
          <w:p w:rsidR="00BB4A77" w:rsidRDefault="00BB4A77" w:rsidP="006D74BF">
            <w:pPr>
              <w:tabs>
                <w:tab w:val="left" w:pos="2970"/>
              </w:tabs>
              <w:snapToGrid w:val="0"/>
              <w:spacing w:after="0"/>
              <w:ind w:hanging="12"/>
              <w:jc w:val="left"/>
            </w:pPr>
            <w:r>
              <w:t xml:space="preserve">Aparatūras īre </w:t>
            </w:r>
          </w:p>
          <w:p w:rsidR="00BB4A77" w:rsidRPr="004416D5" w:rsidRDefault="00BB4A77" w:rsidP="006D74BF">
            <w:pPr>
              <w:spacing w:after="0"/>
              <w:ind w:firstLine="0"/>
              <w:jc w:val="left"/>
              <w:rPr>
                <w:lang w:val="lv-LV"/>
              </w:rPr>
            </w:pPr>
            <w:r>
              <w:t>Tulki (2 cilv. x 8 stundas)</w:t>
            </w:r>
          </w:p>
        </w:tc>
        <w:tc>
          <w:tcPr>
            <w:tcW w:w="798" w:type="pct"/>
          </w:tcPr>
          <w:p w:rsidR="00BB4A77" w:rsidRDefault="00BB4A77" w:rsidP="006D74BF">
            <w:pPr>
              <w:tabs>
                <w:tab w:val="left" w:pos="2970"/>
              </w:tabs>
              <w:snapToGrid w:val="0"/>
              <w:spacing w:after="0"/>
              <w:ind w:firstLine="0"/>
            </w:pPr>
            <w:r w:rsidRPr="00220903">
              <w:rPr>
                <w:b/>
              </w:rPr>
              <w:t>1800,-</w:t>
            </w:r>
            <w:r>
              <w:t xml:space="preserve"> t.sk. </w:t>
            </w:r>
          </w:p>
          <w:p w:rsidR="00BB4A77" w:rsidRDefault="00BB4A77" w:rsidP="006D74BF">
            <w:pPr>
              <w:tabs>
                <w:tab w:val="left" w:pos="2970"/>
              </w:tabs>
              <w:snapToGrid w:val="0"/>
              <w:spacing w:after="0"/>
            </w:pPr>
          </w:p>
          <w:p w:rsidR="00BB4A77" w:rsidRDefault="00BB4A77" w:rsidP="006D74BF">
            <w:pPr>
              <w:tabs>
                <w:tab w:val="left" w:pos="2970"/>
              </w:tabs>
              <w:snapToGrid w:val="0"/>
              <w:spacing w:after="0"/>
              <w:ind w:firstLine="0"/>
            </w:pPr>
            <w:r>
              <w:t>1050,-</w:t>
            </w:r>
          </w:p>
          <w:p w:rsidR="00BB4A77" w:rsidRPr="004416D5" w:rsidRDefault="00BB4A77" w:rsidP="006D74BF">
            <w:pPr>
              <w:spacing w:after="0"/>
              <w:ind w:firstLine="0"/>
              <w:rPr>
                <w:lang w:val="lv-LV"/>
              </w:rPr>
            </w:pPr>
            <w:r>
              <w:t>750,-</w:t>
            </w:r>
          </w:p>
        </w:tc>
        <w:tc>
          <w:tcPr>
            <w:tcW w:w="2077" w:type="pct"/>
            <w:vAlign w:val="center"/>
          </w:tcPr>
          <w:p w:rsidR="00BB4A77" w:rsidRPr="00F30AFC" w:rsidRDefault="00BB4A77" w:rsidP="00F30AFC">
            <w:pPr>
              <w:spacing w:before="60" w:after="60"/>
              <w:ind w:firstLine="0"/>
              <w:rPr>
                <w:lang w:val="lv-LV"/>
              </w:rPr>
            </w:pPr>
          </w:p>
        </w:tc>
      </w:tr>
      <w:tr w:rsidR="00BB4A77" w:rsidRPr="004416D5">
        <w:tc>
          <w:tcPr>
            <w:tcW w:w="397" w:type="pct"/>
          </w:tcPr>
          <w:p w:rsidR="00BB4A77" w:rsidRPr="004416D5" w:rsidRDefault="00BB4A77" w:rsidP="00B202E8">
            <w:pPr>
              <w:overflowPunct/>
              <w:autoSpaceDE/>
              <w:autoSpaceDN/>
              <w:adjustRightInd/>
              <w:spacing w:before="60" w:after="60"/>
              <w:ind w:firstLine="0"/>
              <w:jc w:val="left"/>
              <w:textAlignment w:val="auto"/>
              <w:rPr>
                <w:lang w:val="lv-LV"/>
              </w:rPr>
            </w:pPr>
            <w:r>
              <w:rPr>
                <w:lang w:val="lv-LV"/>
              </w:rPr>
              <w:t>9.</w:t>
            </w:r>
          </w:p>
        </w:tc>
        <w:tc>
          <w:tcPr>
            <w:tcW w:w="1727" w:type="pct"/>
          </w:tcPr>
          <w:p w:rsidR="00BB4A77" w:rsidRPr="00A856EB" w:rsidRDefault="00BB4A77" w:rsidP="006D74BF">
            <w:pPr>
              <w:tabs>
                <w:tab w:val="left" w:pos="2970"/>
              </w:tabs>
              <w:snapToGrid w:val="0"/>
              <w:spacing w:after="0"/>
              <w:ind w:firstLine="0"/>
              <w:jc w:val="left"/>
              <w:rPr>
                <w:lang w:val="lv-LV"/>
              </w:rPr>
            </w:pPr>
            <w:r w:rsidRPr="00A856EB">
              <w:rPr>
                <w:lang w:val="lv-LV"/>
              </w:rPr>
              <w:t xml:space="preserve">Ceļa izdevumi ārzemju dalībniekiem </w:t>
            </w:r>
          </w:p>
          <w:p w:rsidR="00BB4A77" w:rsidRPr="004416D5" w:rsidRDefault="00BB4A77" w:rsidP="006D74BF">
            <w:pPr>
              <w:spacing w:after="0"/>
              <w:ind w:firstLine="0"/>
              <w:jc w:val="left"/>
              <w:rPr>
                <w:lang w:val="lv-LV"/>
              </w:rPr>
            </w:pPr>
            <w:r w:rsidRPr="00A856EB">
              <w:rPr>
                <w:lang w:val="lv-LV"/>
              </w:rPr>
              <w:t>Polija</w:t>
            </w:r>
            <w:r w:rsidRPr="00A856EB">
              <w:rPr>
                <w:lang w:val="lv-LV"/>
              </w:rPr>
              <w:br/>
              <w:t>Krievija</w:t>
            </w:r>
            <w:r w:rsidRPr="00A856EB">
              <w:rPr>
                <w:lang w:val="lv-LV"/>
              </w:rPr>
              <w:br/>
              <w:t>ASV</w:t>
            </w:r>
            <w:r w:rsidRPr="00A856EB">
              <w:rPr>
                <w:lang w:val="lv-LV"/>
              </w:rPr>
              <w:br/>
              <w:t>Vācija</w:t>
            </w:r>
            <w:r w:rsidRPr="00A856EB">
              <w:rPr>
                <w:lang w:val="lv-LV"/>
              </w:rPr>
              <w:br/>
              <w:t xml:space="preserve">Lietuva </w:t>
            </w:r>
            <w:r w:rsidRPr="00A856EB">
              <w:rPr>
                <w:lang w:val="lv-LV"/>
              </w:rPr>
              <w:br/>
              <w:t>Igaunija</w:t>
            </w:r>
          </w:p>
        </w:tc>
        <w:tc>
          <w:tcPr>
            <w:tcW w:w="798" w:type="pct"/>
          </w:tcPr>
          <w:p w:rsidR="00BB4A77" w:rsidRDefault="00BB4A77" w:rsidP="006D74BF">
            <w:pPr>
              <w:tabs>
                <w:tab w:val="left" w:pos="2970"/>
              </w:tabs>
              <w:snapToGrid w:val="0"/>
              <w:spacing w:after="0"/>
              <w:ind w:firstLine="0"/>
            </w:pPr>
            <w:r w:rsidRPr="00DB6CF3">
              <w:rPr>
                <w:b/>
              </w:rPr>
              <w:t>1850,-</w:t>
            </w:r>
            <w:r w:rsidRPr="00220903">
              <w:t xml:space="preserve"> t.sk.</w:t>
            </w:r>
          </w:p>
          <w:p w:rsidR="00BB4A77" w:rsidRDefault="00BB4A77" w:rsidP="006D74BF">
            <w:pPr>
              <w:tabs>
                <w:tab w:val="left" w:pos="2970"/>
              </w:tabs>
              <w:snapToGrid w:val="0"/>
              <w:spacing w:after="0"/>
              <w:ind w:firstLine="0"/>
            </w:pPr>
          </w:p>
          <w:p w:rsidR="00BB4A77" w:rsidRDefault="00BB4A77" w:rsidP="006D74BF">
            <w:pPr>
              <w:tabs>
                <w:tab w:val="left" w:pos="2970"/>
              </w:tabs>
              <w:snapToGrid w:val="0"/>
              <w:spacing w:after="0"/>
              <w:ind w:firstLine="0"/>
            </w:pPr>
            <w:r>
              <w:t>170,-</w:t>
            </w:r>
          </w:p>
          <w:p w:rsidR="00BB4A77" w:rsidRDefault="00BB4A77" w:rsidP="006D74BF">
            <w:pPr>
              <w:tabs>
                <w:tab w:val="left" w:pos="2970"/>
              </w:tabs>
              <w:snapToGrid w:val="0"/>
              <w:spacing w:after="0"/>
              <w:ind w:firstLine="0"/>
            </w:pPr>
            <w:r>
              <w:t>280,-</w:t>
            </w:r>
          </w:p>
          <w:p w:rsidR="00BB4A77" w:rsidRDefault="00BB4A77" w:rsidP="006D74BF">
            <w:pPr>
              <w:tabs>
                <w:tab w:val="left" w:pos="2970"/>
              </w:tabs>
              <w:snapToGrid w:val="0"/>
              <w:spacing w:after="0"/>
              <w:ind w:firstLine="0"/>
            </w:pPr>
            <w:r>
              <w:t>1000,-</w:t>
            </w:r>
          </w:p>
          <w:p w:rsidR="00BB4A77" w:rsidRDefault="00BB4A77" w:rsidP="006D74BF">
            <w:pPr>
              <w:tabs>
                <w:tab w:val="left" w:pos="2970"/>
              </w:tabs>
              <w:snapToGrid w:val="0"/>
              <w:spacing w:after="0"/>
              <w:ind w:firstLine="0"/>
            </w:pPr>
            <w:r>
              <w:t>220,-</w:t>
            </w:r>
          </w:p>
          <w:p w:rsidR="00BB4A77" w:rsidRDefault="00BB4A77" w:rsidP="006D74BF">
            <w:pPr>
              <w:tabs>
                <w:tab w:val="left" w:pos="2970"/>
              </w:tabs>
              <w:snapToGrid w:val="0"/>
              <w:spacing w:after="0"/>
              <w:ind w:firstLine="0"/>
            </w:pPr>
            <w:r>
              <w:t>90.-</w:t>
            </w:r>
          </w:p>
          <w:p w:rsidR="00BB4A77" w:rsidRPr="004416D5" w:rsidRDefault="00BB4A77" w:rsidP="006D74BF">
            <w:pPr>
              <w:spacing w:after="0"/>
              <w:ind w:firstLine="0"/>
              <w:rPr>
                <w:lang w:val="lv-LV"/>
              </w:rPr>
            </w:pPr>
            <w:r>
              <w:t>90,-</w:t>
            </w:r>
          </w:p>
        </w:tc>
        <w:tc>
          <w:tcPr>
            <w:tcW w:w="2077" w:type="pct"/>
            <w:vAlign w:val="center"/>
          </w:tcPr>
          <w:p w:rsidR="00BB4A77" w:rsidRPr="00393C7B" w:rsidRDefault="00BB4A77" w:rsidP="00393C7B">
            <w:pPr>
              <w:spacing w:before="60" w:after="60"/>
              <w:ind w:firstLine="0"/>
              <w:rPr>
                <w:lang w:val="lv-LV"/>
              </w:rPr>
            </w:pPr>
          </w:p>
        </w:tc>
      </w:tr>
      <w:tr w:rsidR="00BB4A77" w:rsidRPr="004416D5">
        <w:tc>
          <w:tcPr>
            <w:tcW w:w="397" w:type="pct"/>
          </w:tcPr>
          <w:p w:rsidR="00BB4A77" w:rsidRPr="004416D5" w:rsidRDefault="00BB4A77" w:rsidP="00B202E8">
            <w:pPr>
              <w:overflowPunct/>
              <w:autoSpaceDE/>
              <w:autoSpaceDN/>
              <w:adjustRightInd/>
              <w:spacing w:before="60" w:after="60"/>
              <w:ind w:firstLine="0"/>
              <w:jc w:val="left"/>
              <w:textAlignment w:val="auto"/>
              <w:rPr>
                <w:lang w:val="lv-LV"/>
              </w:rPr>
            </w:pPr>
            <w:r>
              <w:rPr>
                <w:lang w:val="lv-LV"/>
              </w:rPr>
              <w:t>10.</w:t>
            </w:r>
          </w:p>
        </w:tc>
        <w:tc>
          <w:tcPr>
            <w:tcW w:w="1727" w:type="pct"/>
          </w:tcPr>
          <w:p w:rsidR="00BB4A77" w:rsidRPr="004416D5" w:rsidRDefault="00BB4A77" w:rsidP="00DF6354">
            <w:pPr>
              <w:spacing w:before="60" w:after="60"/>
              <w:ind w:firstLine="0"/>
              <w:rPr>
                <w:lang w:val="lv-LV"/>
              </w:rPr>
            </w:pPr>
            <w:r>
              <w:t xml:space="preserve">Naktsmītnes viesnīcā </w:t>
            </w:r>
            <w:r w:rsidRPr="00C71BA3">
              <w:t>(3 cilv. 3 naktis, 2 cilv. 2 naktis)</w:t>
            </w:r>
          </w:p>
        </w:tc>
        <w:tc>
          <w:tcPr>
            <w:tcW w:w="798" w:type="pct"/>
          </w:tcPr>
          <w:p w:rsidR="00BB4A77" w:rsidRPr="004416D5" w:rsidRDefault="00BB4A77" w:rsidP="00031E1B">
            <w:pPr>
              <w:spacing w:before="60" w:after="60"/>
              <w:ind w:firstLine="0"/>
              <w:jc w:val="center"/>
              <w:rPr>
                <w:lang w:val="lv-LV"/>
              </w:rPr>
            </w:pPr>
            <w:r>
              <w:rPr>
                <w:lang w:val="lv-LV"/>
              </w:rPr>
              <w:t>2400</w:t>
            </w:r>
          </w:p>
        </w:tc>
        <w:tc>
          <w:tcPr>
            <w:tcW w:w="2077" w:type="pct"/>
            <w:vAlign w:val="center"/>
          </w:tcPr>
          <w:p w:rsidR="00BB4A77" w:rsidRPr="00393C7B" w:rsidRDefault="00BB4A77" w:rsidP="00393C7B">
            <w:pPr>
              <w:spacing w:before="60" w:after="60"/>
              <w:ind w:firstLine="0"/>
              <w:rPr>
                <w:lang w:val="lv-LV"/>
              </w:rPr>
            </w:pPr>
          </w:p>
        </w:tc>
      </w:tr>
      <w:tr w:rsidR="00BB4A77" w:rsidRPr="004416D5">
        <w:tc>
          <w:tcPr>
            <w:tcW w:w="397" w:type="pct"/>
          </w:tcPr>
          <w:p w:rsidR="00BB4A77" w:rsidRPr="004416D5" w:rsidRDefault="00BB4A77" w:rsidP="00B202E8">
            <w:pPr>
              <w:overflowPunct/>
              <w:autoSpaceDE/>
              <w:autoSpaceDN/>
              <w:adjustRightInd/>
              <w:spacing w:before="60" w:after="60"/>
              <w:ind w:firstLine="0"/>
              <w:jc w:val="left"/>
              <w:textAlignment w:val="auto"/>
              <w:rPr>
                <w:lang w:val="lv-LV"/>
              </w:rPr>
            </w:pPr>
            <w:r>
              <w:rPr>
                <w:lang w:val="lv-LV"/>
              </w:rPr>
              <w:t>11.</w:t>
            </w:r>
          </w:p>
        </w:tc>
        <w:tc>
          <w:tcPr>
            <w:tcW w:w="1727" w:type="pct"/>
          </w:tcPr>
          <w:p w:rsidR="00BB4A77" w:rsidRDefault="00BB4A77" w:rsidP="006D74BF">
            <w:pPr>
              <w:tabs>
                <w:tab w:val="left" w:pos="2970"/>
              </w:tabs>
              <w:snapToGrid w:val="0"/>
              <w:spacing w:after="0"/>
              <w:ind w:firstLine="0"/>
              <w:jc w:val="left"/>
            </w:pPr>
            <w:r>
              <w:t xml:space="preserve">Konferences abu dienu materiālu rediģēšana, </w:t>
            </w:r>
          </w:p>
          <w:p w:rsidR="00BB4A77" w:rsidRPr="00C71BA3" w:rsidRDefault="00BB4A77" w:rsidP="006D74BF">
            <w:pPr>
              <w:tabs>
                <w:tab w:val="left" w:pos="2970"/>
              </w:tabs>
              <w:snapToGrid w:val="0"/>
              <w:spacing w:after="0"/>
              <w:ind w:firstLine="0"/>
              <w:jc w:val="left"/>
            </w:pPr>
            <w:r>
              <w:t>maketēšana, publicēšana (~ 400 lpp), t.sk.</w:t>
            </w:r>
            <w:r>
              <w:br/>
              <w:t>Rediģēšana (400 lapas x 2,85 Eur)</w:t>
            </w:r>
          </w:p>
          <w:p w:rsidR="00BB4A77" w:rsidRPr="00C71BA3" w:rsidRDefault="00BB4A77" w:rsidP="006D74BF">
            <w:pPr>
              <w:tabs>
                <w:tab w:val="left" w:pos="2970"/>
              </w:tabs>
              <w:snapToGrid w:val="0"/>
              <w:spacing w:after="0"/>
              <w:ind w:firstLine="0"/>
              <w:jc w:val="left"/>
            </w:pPr>
            <w:r w:rsidRPr="00C71BA3">
              <w:t>Maketēšana</w:t>
            </w:r>
            <w:r>
              <w:t xml:space="preserve"> (400 lapas x 1,80 Eur)</w:t>
            </w:r>
          </w:p>
          <w:p w:rsidR="00BB4A77" w:rsidRPr="004416D5" w:rsidRDefault="00BB4A77" w:rsidP="006D74BF">
            <w:pPr>
              <w:spacing w:after="0"/>
              <w:ind w:firstLine="0"/>
              <w:jc w:val="left"/>
              <w:rPr>
                <w:lang w:val="lv-LV"/>
              </w:rPr>
            </w:pPr>
            <w:r>
              <w:t>Drukāšana (400 lapas)</w:t>
            </w:r>
          </w:p>
        </w:tc>
        <w:tc>
          <w:tcPr>
            <w:tcW w:w="798" w:type="pct"/>
          </w:tcPr>
          <w:p w:rsidR="00BB4A77" w:rsidRDefault="00BB4A77" w:rsidP="006D74BF">
            <w:pPr>
              <w:tabs>
                <w:tab w:val="left" w:pos="2970"/>
              </w:tabs>
              <w:snapToGrid w:val="0"/>
              <w:spacing w:line="276" w:lineRule="auto"/>
              <w:ind w:firstLine="0"/>
            </w:pPr>
            <w:r>
              <w:rPr>
                <w:lang w:val="lv-LV"/>
              </w:rPr>
              <w:t>5000</w:t>
            </w:r>
            <w:r w:rsidRPr="00DB6CF3">
              <w:rPr>
                <w:b/>
              </w:rPr>
              <w:t>,-</w:t>
            </w:r>
            <w:r>
              <w:t xml:space="preserve"> t.sk.:</w:t>
            </w:r>
          </w:p>
          <w:p w:rsidR="00BB4A77" w:rsidRDefault="00BB4A77" w:rsidP="006D74BF">
            <w:pPr>
              <w:tabs>
                <w:tab w:val="left" w:pos="2970"/>
              </w:tabs>
              <w:snapToGrid w:val="0"/>
              <w:spacing w:line="276" w:lineRule="auto"/>
              <w:ind w:firstLine="0"/>
            </w:pPr>
            <w:r>
              <w:t>1140,-</w:t>
            </w:r>
          </w:p>
          <w:p w:rsidR="00BB4A77" w:rsidRDefault="00BB4A77" w:rsidP="006D74BF">
            <w:pPr>
              <w:tabs>
                <w:tab w:val="left" w:pos="2970"/>
              </w:tabs>
              <w:snapToGrid w:val="0"/>
              <w:spacing w:line="276" w:lineRule="auto"/>
              <w:ind w:firstLine="0"/>
            </w:pPr>
            <w:r>
              <w:t>720,-</w:t>
            </w:r>
          </w:p>
          <w:p w:rsidR="00BB4A77" w:rsidRPr="004416D5" w:rsidRDefault="00BB4A77" w:rsidP="006D74BF">
            <w:pPr>
              <w:spacing w:before="60" w:after="60"/>
              <w:ind w:firstLine="0"/>
              <w:rPr>
                <w:lang w:val="lv-LV"/>
              </w:rPr>
            </w:pPr>
            <w:r>
              <w:t>3140,-</w:t>
            </w:r>
          </w:p>
        </w:tc>
        <w:tc>
          <w:tcPr>
            <w:tcW w:w="2077" w:type="pct"/>
            <w:vAlign w:val="center"/>
          </w:tcPr>
          <w:p w:rsidR="00BB4A77" w:rsidRPr="00393C7B" w:rsidRDefault="00BB4A77" w:rsidP="00393C7B">
            <w:pPr>
              <w:spacing w:before="60" w:after="60"/>
              <w:ind w:firstLine="0"/>
              <w:rPr>
                <w:lang w:val="lv-LV"/>
              </w:rPr>
            </w:pPr>
          </w:p>
        </w:tc>
      </w:tr>
      <w:tr w:rsidR="00BB4A77" w:rsidRPr="004416D5">
        <w:tc>
          <w:tcPr>
            <w:tcW w:w="397" w:type="pct"/>
          </w:tcPr>
          <w:p w:rsidR="00BB4A77" w:rsidRPr="004416D5" w:rsidRDefault="00BB4A77" w:rsidP="00B202E8">
            <w:pPr>
              <w:overflowPunct/>
              <w:autoSpaceDE/>
              <w:autoSpaceDN/>
              <w:adjustRightInd/>
              <w:spacing w:before="60" w:after="60"/>
              <w:ind w:firstLine="0"/>
              <w:jc w:val="left"/>
              <w:textAlignment w:val="auto"/>
              <w:rPr>
                <w:lang w:val="lv-LV"/>
              </w:rPr>
            </w:pPr>
            <w:r>
              <w:rPr>
                <w:lang w:val="lv-LV"/>
              </w:rPr>
              <w:t>12.</w:t>
            </w:r>
          </w:p>
        </w:tc>
        <w:tc>
          <w:tcPr>
            <w:tcW w:w="1727" w:type="pct"/>
          </w:tcPr>
          <w:p w:rsidR="00BB4A77" w:rsidRPr="00A856EB" w:rsidRDefault="00BB4A77" w:rsidP="006D74BF">
            <w:pPr>
              <w:tabs>
                <w:tab w:val="left" w:pos="2970"/>
              </w:tabs>
              <w:snapToGrid w:val="0"/>
              <w:spacing w:line="276" w:lineRule="auto"/>
              <w:ind w:firstLine="0"/>
              <w:rPr>
                <w:lang w:val="lv-LV"/>
              </w:rPr>
            </w:pPr>
            <w:r w:rsidRPr="00A856EB">
              <w:rPr>
                <w:lang w:val="lv-LV"/>
              </w:rPr>
              <w:t>Administratīvie izdevumi</w:t>
            </w:r>
          </w:p>
          <w:p w:rsidR="00BB4A77" w:rsidRPr="004416D5" w:rsidRDefault="00BB4A77" w:rsidP="006D74BF">
            <w:pPr>
              <w:spacing w:before="60" w:after="60"/>
              <w:ind w:firstLine="0"/>
              <w:rPr>
                <w:lang w:val="lv-LV"/>
              </w:rPr>
            </w:pPr>
            <w:r w:rsidRPr="00A856EB">
              <w:rPr>
                <w:lang w:val="lv-LV"/>
              </w:rPr>
              <w:t>(Konferences sarīkošana un norises administrēšana, tostarp ārzemju viesu sagaidīšana, uzņemšana un izvietošana, pēc līgumiem 2 cilv. x 570, - Eur.)</w:t>
            </w:r>
          </w:p>
        </w:tc>
        <w:tc>
          <w:tcPr>
            <w:tcW w:w="798" w:type="pct"/>
          </w:tcPr>
          <w:p w:rsidR="00BB4A77" w:rsidRPr="004416D5" w:rsidRDefault="00BB4A77" w:rsidP="00031E1B">
            <w:pPr>
              <w:spacing w:before="60" w:after="60"/>
              <w:ind w:firstLine="0"/>
              <w:jc w:val="center"/>
              <w:rPr>
                <w:lang w:val="lv-LV"/>
              </w:rPr>
            </w:pPr>
            <w:r>
              <w:rPr>
                <w:lang w:val="lv-LV"/>
              </w:rPr>
              <w:t>1140</w:t>
            </w:r>
          </w:p>
        </w:tc>
        <w:tc>
          <w:tcPr>
            <w:tcW w:w="2077" w:type="pct"/>
            <w:vAlign w:val="center"/>
          </w:tcPr>
          <w:p w:rsidR="00BB4A77" w:rsidRPr="00393C7B" w:rsidRDefault="00BB4A77" w:rsidP="00393C7B">
            <w:pPr>
              <w:spacing w:before="60" w:after="60"/>
              <w:ind w:firstLine="0"/>
              <w:rPr>
                <w:lang w:val="lv-LV"/>
              </w:rPr>
            </w:pPr>
          </w:p>
        </w:tc>
      </w:tr>
      <w:tr w:rsidR="00BB4A77" w:rsidRPr="004416D5">
        <w:tc>
          <w:tcPr>
            <w:tcW w:w="397" w:type="pct"/>
            <w:shd w:val="clear" w:color="auto" w:fill="943634"/>
          </w:tcPr>
          <w:p w:rsidR="00BB4A77" w:rsidRPr="004416D5" w:rsidRDefault="00BB4A77" w:rsidP="00DF6354">
            <w:pPr>
              <w:spacing w:before="60" w:after="60"/>
              <w:rPr>
                <w:lang w:val="lv-LV"/>
              </w:rPr>
            </w:pPr>
          </w:p>
        </w:tc>
        <w:tc>
          <w:tcPr>
            <w:tcW w:w="1727" w:type="pct"/>
            <w:shd w:val="clear" w:color="auto" w:fill="943634"/>
          </w:tcPr>
          <w:p w:rsidR="00BB4A77" w:rsidRPr="004416D5" w:rsidRDefault="00BB4A77" w:rsidP="00DF6354">
            <w:pPr>
              <w:spacing w:before="60" w:after="60"/>
              <w:jc w:val="right"/>
              <w:rPr>
                <w:b/>
                <w:color w:val="FFFFFF"/>
                <w:lang w:val="lv-LV"/>
              </w:rPr>
            </w:pPr>
            <w:r w:rsidRPr="004416D5">
              <w:rPr>
                <w:b/>
                <w:color w:val="FFFFFF"/>
                <w:lang w:val="lv-LV"/>
              </w:rPr>
              <w:t>KOPĀ:</w:t>
            </w:r>
          </w:p>
        </w:tc>
        <w:tc>
          <w:tcPr>
            <w:tcW w:w="798" w:type="pct"/>
            <w:shd w:val="clear" w:color="auto" w:fill="943634"/>
          </w:tcPr>
          <w:p w:rsidR="00BB4A77" w:rsidRPr="004416D5" w:rsidRDefault="00BB4A77" w:rsidP="00DF6354">
            <w:pPr>
              <w:spacing w:before="60" w:after="60"/>
              <w:ind w:left="360" w:firstLine="0"/>
              <w:rPr>
                <w:b/>
                <w:color w:val="FFFFFF"/>
                <w:lang w:val="lv-LV"/>
              </w:rPr>
            </w:pPr>
            <w:r>
              <w:rPr>
                <w:b/>
                <w:color w:val="FFFFFF"/>
                <w:lang w:val="lv-LV"/>
              </w:rPr>
              <w:t>18 800</w:t>
            </w:r>
          </w:p>
        </w:tc>
        <w:tc>
          <w:tcPr>
            <w:tcW w:w="2077" w:type="pct"/>
            <w:shd w:val="clear" w:color="auto" w:fill="943634"/>
            <w:vAlign w:val="center"/>
          </w:tcPr>
          <w:p w:rsidR="00BB4A77" w:rsidRPr="004416D5" w:rsidRDefault="00BB4A77" w:rsidP="00DF6354">
            <w:pPr>
              <w:spacing w:before="60" w:after="60"/>
              <w:rPr>
                <w:lang w:val="lv-LV"/>
              </w:rPr>
            </w:pPr>
          </w:p>
        </w:tc>
      </w:tr>
    </w:tbl>
    <w:p w:rsidR="00BB4A77" w:rsidRPr="004416D5" w:rsidRDefault="00BB4A77" w:rsidP="009E5661">
      <w:pPr>
        <w:spacing w:after="0"/>
        <w:ind w:firstLine="0"/>
        <w:rPr>
          <w:b/>
          <w:sz w:val="28"/>
          <w:lang w:val="lv-LV"/>
        </w:rPr>
      </w:pPr>
    </w:p>
    <w:p w:rsidR="00BB4A77" w:rsidRPr="003E46BF" w:rsidRDefault="00BB4A77" w:rsidP="003E46BF">
      <w:pPr>
        <w:pStyle w:val="ListParagraph"/>
        <w:numPr>
          <w:ilvl w:val="0"/>
          <w:numId w:val="38"/>
        </w:numPr>
        <w:tabs>
          <w:tab w:val="left" w:pos="2970"/>
        </w:tabs>
        <w:rPr>
          <w:b/>
          <w:sz w:val="28"/>
          <w:lang w:val="lv-LV"/>
        </w:rPr>
      </w:pPr>
      <w:r w:rsidRPr="003E46BF">
        <w:rPr>
          <w:b/>
          <w:sz w:val="28"/>
          <w:lang w:val="lv-LV"/>
        </w:rPr>
        <w:t>Izstāde "1989.gada Baltijas ceļš - akcija brīvības vārdā…”</w:t>
      </w:r>
    </w:p>
    <w:p w:rsidR="00BB4A77" w:rsidRPr="004416D5" w:rsidRDefault="00BB4A77" w:rsidP="003E46BF">
      <w:pPr>
        <w:pStyle w:val="ListParagraph"/>
        <w:overflowPunct/>
        <w:autoSpaceDE/>
        <w:autoSpaceDN/>
        <w:adjustRightInd/>
        <w:spacing w:after="0"/>
        <w:ind w:firstLine="0"/>
        <w:textAlignment w:val="auto"/>
        <w:rPr>
          <w:b/>
          <w:sz w:val="28"/>
          <w:lang w:val="lv-LV"/>
        </w:rPr>
      </w:pPr>
    </w:p>
    <w:tbl>
      <w:tblPr>
        <w:tblW w:w="5121"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960"/>
        <w:gridCol w:w="3104"/>
        <w:gridCol w:w="1296"/>
        <w:gridCol w:w="4269"/>
      </w:tblGrid>
      <w:tr w:rsidR="00BB4A77" w:rsidRPr="00391DA3">
        <w:tc>
          <w:tcPr>
            <w:tcW w:w="498" w:type="pct"/>
            <w:shd w:val="clear" w:color="auto" w:fill="943634"/>
          </w:tcPr>
          <w:p w:rsidR="00BB4A77" w:rsidRPr="004416D5" w:rsidRDefault="00BB4A77" w:rsidP="00391DA3">
            <w:pPr>
              <w:spacing w:before="60" w:after="60"/>
              <w:ind w:firstLine="0"/>
              <w:rPr>
                <w:b/>
                <w:color w:val="FFFFFF"/>
                <w:lang w:val="lv-LV"/>
              </w:rPr>
            </w:pPr>
            <w:r>
              <w:rPr>
                <w:b/>
                <w:color w:val="FFFFFF"/>
                <w:lang w:val="lv-LV"/>
              </w:rPr>
              <w:lastRenderedPageBreak/>
              <w:t>Nr. p.k</w:t>
            </w:r>
            <w:r w:rsidRPr="004416D5">
              <w:rPr>
                <w:b/>
                <w:color w:val="FFFFFF"/>
                <w:lang w:val="lv-LV"/>
              </w:rPr>
              <w:t>.</w:t>
            </w:r>
          </w:p>
        </w:tc>
        <w:tc>
          <w:tcPr>
            <w:tcW w:w="1612" w:type="pct"/>
            <w:shd w:val="clear" w:color="auto" w:fill="943634"/>
          </w:tcPr>
          <w:p w:rsidR="00BB4A77" w:rsidRPr="004416D5" w:rsidRDefault="00BB4A77" w:rsidP="00414C31">
            <w:pPr>
              <w:spacing w:before="60" w:after="60"/>
              <w:rPr>
                <w:b/>
                <w:color w:val="FFFFFF"/>
                <w:lang w:val="lv-LV"/>
              </w:rPr>
            </w:pPr>
            <w:r w:rsidRPr="004416D5">
              <w:rPr>
                <w:b/>
                <w:color w:val="FFFFFF"/>
                <w:lang w:val="lv-LV"/>
              </w:rPr>
              <w:t>Pozīcija</w:t>
            </w:r>
          </w:p>
        </w:tc>
        <w:tc>
          <w:tcPr>
            <w:tcW w:w="673" w:type="pct"/>
            <w:shd w:val="clear" w:color="auto" w:fill="943634"/>
          </w:tcPr>
          <w:p w:rsidR="00BB4A77" w:rsidRPr="004416D5" w:rsidRDefault="00BB4A77" w:rsidP="00414C31">
            <w:pPr>
              <w:spacing w:before="60" w:after="60"/>
              <w:ind w:firstLine="0"/>
              <w:rPr>
                <w:b/>
                <w:color w:val="FFFFFF"/>
                <w:lang w:val="lv-LV"/>
              </w:rPr>
            </w:pPr>
            <w:r>
              <w:rPr>
                <w:b/>
                <w:color w:val="FFFFFF"/>
                <w:lang w:val="lv-LV"/>
              </w:rPr>
              <w:t>Summa (EUR</w:t>
            </w:r>
            <w:r w:rsidRPr="004416D5">
              <w:rPr>
                <w:b/>
                <w:color w:val="FFFFFF"/>
                <w:lang w:val="lv-LV"/>
              </w:rPr>
              <w:t>)</w:t>
            </w:r>
          </w:p>
        </w:tc>
        <w:tc>
          <w:tcPr>
            <w:tcW w:w="2217" w:type="pct"/>
            <w:shd w:val="clear" w:color="auto" w:fill="943634"/>
          </w:tcPr>
          <w:p w:rsidR="00BB4A77" w:rsidRPr="004416D5" w:rsidRDefault="00BB4A77" w:rsidP="00414C31">
            <w:pPr>
              <w:spacing w:before="60" w:after="60"/>
              <w:rPr>
                <w:b/>
                <w:color w:val="FFFFFF"/>
                <w:lang w:val="lv-LV"/>
              </w:rPr>
            </w:pPr>
            <w:r w:rsidRPr="004416D5">
              <w:rPr>
                <w:b/>
                <w:color w:val="FFFFFF"/>
                <w:lang w:val="lv-LV"/>
              </w:rPr>
              <w:t>Piezīmes</w:t>
            </w:r>
          </w:p>
        </w:tc>
      </w:tr>
      <w:tr w:rsidR="00BB4A77" w:rsidRPr="00391DA3">
        <w:tc>
          <w:tcPr>
            <w:tcW w:w="498" w:type="pct"/>
          </w:tcPr>
          <w:p w:rsidR="00BB4A77" w:rsidRPr="00C61819" w:rsidRDefault="00BB4A77" w:rsidP="003E46BF">
            <w:pPr>
              <w:pStyle w:val="ListParagraph"/>
              <w:overflowPunct/>
              <w:autoSpaceDE/>
              <w:autoSpaceDN/>
              <w:adjustRightInd/>
              <w:spacing w:before="60" w:after="60"/>
              <w:ind w:left="360" w:firstLine="0"/>
              <w:jc w:val="left"/>
              <w:textAlignment w:val="auto"/>
              <w:rPr>
                <w:lang w:val="lv-LV"/>
              </w:rPr>
            </w:pPr>
            <w:r w:rsidRPr="00C61819">
              <w:rPr>
                <w:lang w:val="lv-LV"/>
              </w:rPr>
              <w:t>1.</w:t>
            </w:r>
          </w:p>
        </w:tc>
        <w:tc>
          <w:tcPr>
            <w:tcW w:w="1612" w:type="pct"/>
          </w:tcPr>
          <w:p w:rsidR="00BB4A77" w:rsidRPr="004416D5" w:rsidRDefault="00BB4A77" w:rsidP="00414C31">
            <w:pPr>
              <w:ind w:firstLine="0"/>
              <w:jc w:val="left"/>
              <w:rPr>
                <w:b/>
                <w:lang w:val="lv-LV"/>
              </w:rPr>
            </w:pPr>
            <w:r w:rsidRPr="00A111A8">
              <w:t>Izstādes</w:t>
            </w:r>
            <w:r>
              <w:t xml:space="preserve"> trīs versiju </w:t>
            </w:r>
            <w:r w:rsidRPr="00A111A8">
              <w:t xml:space="preserve"> koncepcija</w:t>
            </w:r>
            <w:r>
              <w:t>s un</w:t>
            </w:r>
            <w:r w:rsidRPr="00A111A8">
              <w:t xml:space="preserve"> dizain</w:t>
            </w:r>
            <w:r>
              <w:t>i</w:t>
            </w:r>
          </w:p>
        </w:tc>
        <w:tc>
          <w:tcPr>
            <w:tcW w:w="673" w:type="pct"/>
          </w:tcPr>
          <w:p w:rsidR="00BB4A77" w:rsidRDefault="00BB4A77" w:rsidP="00C61819">
            <w:pPr>
              <w:ind w:firstLine="0"/>
            </w:pPr>
            <w:r w:rsidRPr="00A111A8">
              <w:t>1650</w:t>
            </w:r>
            <w:r>
              <w:t>, -</w:t>
            </w:r>
          </w:p>
          <w:p w:rsidR="00BB4A77" w:rsidRPr="004416D5" w:rsidRDefault="00BB4A77" w:rsidP="007B7290">
            <w:pPr>
              <w:spacing w:before="60" w:after="60"/>
              <w:ind w:hanging="8"/>
              <w:jc w:val="center"/>
              <w:rPr>
                <w:lang w:val="lv-LV"/>
              </w:rPr>
            </w:pPr>
          </w:p>
        </w:tc>
        <w:tc>
          <w:tcPr>
            <w:tcW w:w="2217" w:type="pct"/>
            <w:vAlign w:val="center"/>
          </w:tcPr>
          <w:p w:rsidR="00BB4A77" w:rsidRPr="00A856EB" w:rsidRDefault="00BB4A77" w:rsidP="00C61819">
            <w:pPr>
              <w:ind w:firstLine="0"/>
              <w:jc w:val="left"/>
              <w:rPr>
                <w:lang w:val="lv-LV"/>
              </w:rPr>
            </w:pPr>
            <w:r w:rsidRPr="00A856EB">
              <w:rPr>
                <w:lang w:val="lv-LV"/>
              </w:rPr>
              <w:t xml:space="preserve">sadalījums: </w:t>
            </w:r>
          </w:p>
          <w:p w:rsidR="00BB4A77" w:rsidRPr="00A856EB" w:rsidRDefault="00BB4A77" w:rsidP="00C61819">
            <w:pPr>
              <w:ind w:firstLine="0"/>
              <w:jc w:val="left"/>
              <w:rPr>
                <w:lang w:val="lv-LV"/>
              </w:rPr>
            </w:pPr>
            <w:r w:rsidRPr="00A856EB">
              <w:rPr>
                <w:lang w:val="lv-LV"/>
              </w:rPr>
              <w:t>reprezentatīvi-zinātniskā versijas</w:t>
            </w:r>
            <w:r w:rsidRPr="00A856EB">
              <w:rPr>
                <w:b/>
                <w:sz w:val="28"/>
                <w:lang w:val="lv-LV"/>
              </w:rPr>
              <w:t xml:space="preserve"> </w:t>
            </w:r>
            <w:r w:rsidRPr="00A856EB">
              <w:rPr>
                <w:lang w:val="lv-LV"/>
              </w:rPr>
              <w:t>koncepcija 950 EUR (pakalpojuma līgums ar pašnodarbināto personu)</w:t>
            </w:r>
          </w:p>
          <w:p w:rsidR="00BB4A77" w:rsidRPr="004416D5" w:rsidRDefault="00BB4A77" w:rsidP="00C61819">
            <w:pPr>
              <w:shd w:val="clear" w:color="auto" w:fill="FFFFFF"/>
              <w:spacing w:before="50"/>
              <w:ind w:firstLine="0"/>
              <w:jc w:val="left"/>
              <w:rPr>
                <w:rFonts w:ascii="Arial" w:hAnsi="Arial" w:cs="Arial"/>
                <w:color w:val="222222"/>
                <w:lang w:val="lv-LV"/>
              </w:rPr>
            </w:pPr>
            <w:r w:rsidRPr="00803863">
              <w:t>reprezentatīvi-zinātniskā versija</w:t>
            </w:r>
            <w:r>
              <w:t>s</w:t>
            </w:r>
            <w:r w:rsidRPr="00803863">
              <w:rPr>
                <w:b/>
                <w:sz w:val="28"/>
              </w:rPr>
              <w:t xml:space="preserve"> </w:t>
            </w:r>
            <w:r>
              <w:t>dizains  700 EUR (pakalpojuma līgums ar pašnodarbināto personu)</w:t>
            </w:r>
          </w:p>
        </w:tc>
      </w:tr>
      <w:tr w:rsidR="00BB4A77" w:rsidRPr="004416D5">
        <w:tc>
          <w:tcPr>
            <w:tcW w:w="498" w:type="pct"/>
          </w:tcPr>
          <w:p w:rsidR="00BB4A77" w:rsidRPr="003E46BF" w:rsidRDefault="00BB4A77" w:rsidP="003E46BF">
            <w:pPr>
              <w:overflowPunct/>
              <w:autoSpaceDE/>
              <w:autoSpaceDN/>
              <w:adjustRightInd/>
              <w:spacing w:before="60" w:after="60"/>
              <w:ind w:left="360" w:firstLine="0"/>
              <w:jc w:val="left"/>
              <w:textAlignment w:val="auto"/>
              <w:rPr>
                <w:lang w:val="lv-LV"/>
              </w:rPr>
            </w:pPr>
            <w:r>
              <w:rPr>
                <w:lang w:val="lv-LV"/>
              </w:rPr>
              <w:t>2.</w:t>
            </w:r>
          </w:p>
        </w:tc>
        <w:tc>
          <w:tcPr>
            <w:tcW w:w="1612" w:type="pct"/>
          </w:tcPr>
          <w:p w:rsidR="00BB4A77" w:rsidRPr="004416D5" w:rsidRDefault="00BB4A77" w:rsidP="00414C31">
            <w:pPr>
              <w:spacing w:before="60" w:after="60"/>
              <w:ind w:firstLine="0"/>
              <w:rPr>
                <w:lang w:val="lv-LV"/>
              </w:rPr>
            </w:pPr>
            <w:r w:rsidRPr="00A111A8">
              <w:t>Izstādes tehniskie risinājumi, montāža</w:t>
            </w:r>
            <w:r>
              <w:t>, l</w:t>
            </w:r>
            <w:r w:rsidRPr="00A111A8">
              <w:t xml:space="preserve">ielformāta druka </w:t>
            </w:r>
            <w:r>
              <w:t>abām versijām</w:t>
            </w:r>
          </w:p>
        </w:tc>
        <w:tc>
          <w:tcPr>
            <w:tcW w:w="673" w:type="pct"/>
          </w:tcPr>
          <w:p w:rsidR="00BB4A77" w:rsidRPr="00FF447F" w:rsidRDefault="00BB4A77" w:rsidP="00C61819">
            <w:pPr>
              <w:ind w:firstLine="0"/>
            </w:pPr>
            <w:r w:rsidRPr="00C61819">
              <w:t>9002,67</w:t>
            </w:r>
          </w:p>
          <w:p w:rsidR="00BB4A77" w:rsidRPr="004416D5" w:rsidRDefault="00BB4A77" w:rsidP="007B7290">
            <w:pPr>
              <w:spacing w:before="60" w:after="60"/>
              <w:ind w:firstLine="0"/>
              <w:jc w:val="center"/>
              <w:rPr>
                <w:lang w:val="lv-LV"/>
              </w:rPr>
            </w:pPr>
          </w:p>
        </w:tc>
        <w:tc>
          <w:tcPr>
            <w:tcW w:w="2217" w:type="pct"/>
            <w:vAlign w:val="center"/>
          </w:tcPr>
          <w:p w:rsidR="00BB4A77" w:rsidRPr="00FF447F" w:rsidRDefault="00BB4A77" w:rsidP="00C61819">
            <w:pPr>
              <w:ind w:firstLine="0"/>
            </w:pPr>
            <w:r w:rsidRPr="00FF447F">
              <w:t>sadalījums:</w:t>
            </w:r>
          </w:p>
          <w:p w:rsidR="00BB4A77" w:rsidRPr="00FF447F" w:rsidRDefault="00BB4A77" w:rsidP="00C61819">
            <w:pPr>
              <w:ind w:firstLine="0"/>
            </w:pPr>
            <w:r w:rsidRPr="00FF447F">
              <w:t>3 stendi 3100  x  2100 un to montāža reprezentatīvi-zinātniskā versijai -  2000 EUR (tsk.PVN)</w:t>
            </w:r>
          </w:p>
          <w:p w:rsidR="00BB4A77" w:rsidRDefault="00BB4A77" w:rsidP="00C61819">
            <w:pPr>
              <w:ind w:firstLine="0"/>
            </w:pPr>
            <w:r w:rsidRPr="00FF447F">
              <w:t>lielformā</w:t>
            </w:r>
            <w:r>
              <w:t xml:space="preserve">ta druka šiem stendiem 45 slejas uz tekstilmateriāla / izmērs </w:t>
            </w:r>
            <w:r w:rsidRPr="00FF447F">
              <w:t>75</w:t>
            </w:r>
            <w:r>
              <w:t xml:space="preserve">0 </w:t>
            </w:r>
            <w:r w:rsidRPr="00FF447F">
              <w:t>x</w:t>
            </w:r>
            <w:r>
              <w:t xml:space="preserve"> </w:t>
            </w:r>
            <w:r w:rsidRPr="00FF447F">
              <w:t>225</w:t>
            </w:r>
            <w:r>
              <w:t>0</w:t>
            </w:r>
          </w:p>
          <w:p w:rsidR="00BB4A77" w:rsidRPr="00C61819" w:rsidRDefault="00BB4A77" w:rsidP="00C61819">
            <w:pPr>
              <w:ind w:firstLine="0"/>
            </w:pPr>
            <w:r>
              <w:t>45vien x 49.90 EUR x</w:t>
            </w:r>
            <w:r w:rsidRPr="004A2D2D">
              <w:t xml:space="preserve"> +21% PVN)</w:t>
            </w:r>
            <w:r>
              <w:t xml:space="preserve"> =  2717.06 </w:t>
            </w:r>
            <w:r w:rsidRPr="00FF447F">
              <w:t>Mobilā stendu konstrukcija skolēnu versijai – 3680 EUR (tsk.PVN),</w:t>
            </w:r>
            <w:r>
              <w:t xml:space="preserve"> </w:t>
            </w:r>
            <w:r w:rsidRPr="00FF447F">
              <w:t xml:space="preserve">lielformāta druka </w:t>
            </w:r>
            <w:r>
              <w:t xml:space="preserve">, izmērs 100x 100 x 26 vien </w:t>
            </w:r>
            <w:r w:rsidRPr="00FF447F">
              <w:t>) 456,17  EUR (14,5X</w:t>
            </w:r>
            <w:r>
              <w:t xml:space="preserve"> </w:t>
            </w:r>
            <w:r w:rsidRPr="00FF447F">
              <w:t xml:space="preserve">26 +21% PVN)  un planšetes stendiem (26m2) - </w:t>
            </w:r>
            <w:r w:rsidRPr="00C61819">
              <w:t>149,44</w:t>
            </w:r>
            <w:r w:rsidRPr="00FF447F">
              <w:t xml:space="preserve"> EUR (4,75X26+21% PVN).</w:t>
            </w:r>
          </w:p>
        </w:tc>
      </w:tr>
      <w:tr w:rsidR="00BB4A77" w:rsidRPr="004416D5">
        <w:tc>
          <w:tcPr>
            <w:tcW w:w="498" w:type="pct"/>
          </w:tcPr>
          <w:p w:rsidR="00BB4A77" w:rsidRPr="003E46BF" w:rsidRDefault="00BB4A77" w:rsidP="003E46BF">
            <w:pPr>
              <w:overflowPunct/>
              <w:autoSpaceDE/>
              <w:autoSpaceDN/>
              <w:adjustRightInd/>
              <w:spacing w:before="60" w:after="60"/>
              <w:ind w:left="360" w:firstLine="0"/>
              <w:jc w:val="left"/>
              <w:textAlignment w:val="auto"/>
              <w:rPr>
                <w:lang w:val="lv-LV"/>
              </w:rPr>
            </w:pPr>
            <w:r>
              <w:rPr>
                <w:lang w:val="lv-LV"/>
              </w:rPr>
              <w:t>3.</w:t>
            </w:r>
          </w:p>
        </w:tc>
        <w:tc>
          <w:tcPr>
            <w:tcW w:w="1612" w:type="pct"/>
          </w:tcPr>
          <w:p w:rsidR="00BB4A77" w:rsidRPr="004416D5" w:rsidRDefault="00BB4A77" w:rsidP="00C83C54">
            <w:pPr>
              <w:spacing w:before="60" w:after="60"/>
              <w:ind w:firstLine="0"/>
              <w:rPr>
                <w:lang w:val="lv-LV"/>
              </w:rPr>
            </w:pPr>
            <w:r w:rsidRPr="00A856EB">
              <w:rPr>
                <w:lang w:val="lv-LV"/>
              </w:rPr>
              <w:t>Izstādes reprezentatīvi-zinātniskās versijas</w:t>
            </w:r>
            <w:r w:rsidRPr="00A856EB">
              <w:rPr>
                <w:b/>
                <w:sz w:val="28"/>
                <w:lang w:val="lv-LV"/>
              </w:rPr>
              <w:t xml:space="preserve"> </w:t>
            </w:r>
            <w:r w:rsidRPr="00A856EB">
              <w:rPr>
                <w:lang w:val="lv-LV"/>
              </w:rPr>
              <w:t>apgaismojuma gaismas ķermeņi ar halogēnlampām EXPO, montaža</w:t>
            </w:r>
          </w:p>
        </w:tc>
        <w:tc>
          <w:tcPr>
            <w:tcW w:w="673" w:type="pct"/>
          </w:tcPr>
          <w:p w:rsidR="00BB4A77" w:rsidRPr="00FF447F" w:rsidRDefault="00BB4A77" w:rsidP="00B34F01">
            <w:pPr>
              <w:ind w:firstLine="0"/>
            </w:pPr>
            <w:r w:rsidRPr="00FF447F">
              <w:t>706,76</w:t>
            </w:r>
          </w:p>
          <w:p w:rsidR="00BB4A77" w:rsidRPr="004416D5" w:rsidRDefault="00BB4A77" w:rsidP="007B7290">
            <w:pPr>
              <w:spacing w:before="60" w:after="60"/>
              <w:ind w:firstLine="0"/>
              <w:jc w:val="center"/>
              <w:rPr>
                <w:lang w:val="lv-LV"/>
              </w:rPr>
            </w:pPr>
          </w:p>
        </w:tc>
        <w:tc>
          <w:tcPr>
            <w:tcW w:w="2217" w:type="pct"/>
            <w:vAlign w:val="center"/>
          </w:tcPr>
          <w:p w:rsidR="00BB4A77" w:rsidRPr="00FF447F" w:rsidRDefault="00BB4A77" w:rsidP="00B34F01">
            <w:pPr>
              <w:ind w:firstLine="0"/>
            </w:pPr>
            <w:r w:rsidRPr="00FF447F">
              <w:t>sadalījums</w:t>
            </w:r>
          </w:p>
          <w:p w:rsidR="00BB4A77" w:rsidRPr="004416D5" w:rsidRDefault="00BB4A77" w:rsidP="00B34F01">
            <w:pPr>
              <w:spacing w:before="60" w:after="60"/>
              <w:ind w:firstLine="0"/>
              <w:rPr>
                <w:lang w:val="lv-LV"/>
              </w:rPr>
            </w:pPr>
            <w:r w:rsidRPr="00FF447F">
              <w:t>18 gaismas ķermeņi – (32,45x18+21% PVN)</w:t>
            </w:r>
          </w:p>
        </w:tc>
      </w:tr>
      <w:tr w:rsidR="00BB4A77" w:rsidRPr="004416D5">
        <w:tc>
          <w:tcPr>
            <w:tcW w:w="498" w:type="pct"/>
          </w:tcPr>
          <w:p w:rsidR="00BB4A77" w:rsidRPr="004416D5" w:rsidRDefault="00BB4A77" w:rsidP="003E46BF">
            <w:pPr>
              <w:pStyle w:val="ListParagraph"/>
              <w:overflowPunct/>
              <w:autoSpaceDE/>
              <w:autoSpaceDN/>
              <w:adjustRightInd/>
              <w:spacing w:before="60" w:after="60"/>
              <w:ind w:left="0" w:firstLine="0"/>
              <w:jc w:val="left"/>
              <w:textAlignment w:val="auto"/>
              <w:rPr>
                <w:lang w:val="lv-LV"/>
              </w:rPr>
            </w:pPr>
            <w:r>
              <w:rPr>
                <w:lang w:val="lv-LV"/>
              </w:rPr>
              <w:t>4.</w:t>
            </w:r>
          </w:p>
        </w:tc>
        <w:tc>
          <w:tcPr>
            <w:tcW w:w="1612" w:type="pct"/>
          </w:tcPr>
          <w:p w:rsidR="00BB4A77" w:rsidRPr="004416D5" w:rsidRDefault="00BB4A77" w:rsidP="00414C31">
            <w:pPr>
              <w:spacing w:before="60" w:after="60"/>
              <w:ind w:firstLine="0"/>
              <w:rPr>
                <w:lang w:val="lv-LV"/>
              </w:rPr>
            </w:pPr>
            <w:r w:rsidRPr="00A111A8">
              <w:t>Izstādes tekstu tulkošana</w:t>
            </w:r>
          </w:p>
        </w:tc>
        <w:tc>
          <w:tcPr>
            <w:tcW w:w="673" w:type="pct"/>
          </w:tcPr>
          <w:p w:rsidR="00BB4A77" w:rsidRPr="00FF447F" w:rsidRDefault="00BB4A77" w:rsidP="00B34F01">
            <w:pPr>
              <w:ind w:firstLine="0"/>
            </w:pPr>
            <w:r w:rsidRPr="00FF447F">
              <w:t>1103,52</w:t>
            </w:r>
          </w:p>
          <w:p w:rsidR="00BB4A77" w:rsidRPr="004416D5" w:rsidRDefault="00BB4A77" w:rsidP="007B7290">
            <w:pPr>
              <w:spacing w:before="60" w:after="60"/>
              <w:ind w:firstLine="0"/>
              <w:jc w:val="center"/>
              <w:rPr>
                <w:lang w:val="lv-LV"/>
              </w:rPr>
            </w:pPr>
          </w:p>
        </w:tc>
        <w:tc>
          <w:tcPr>
            <w:tcW w:w="2217" w:type="pct"/>
            <w:vAlign w:val="center"/>
          </w:tcPr>
          <w:p w:rsidR="00BB4A77" w:rsidRPr="00FF447F" w:rsidRDefault="00BB4A77" w:rsidP="00B34F01">
            <w:pPr>
              <w:spacing w:after="0"/>
              <w:ind w:firstLine="0"/>
            </w:pPr>
            <w:r w:rsidRPr="00FF447F">
              <w:t>sadalījums:</w:t>
            </w:r>
          </w:p>
          <w:p w:rsidR="00BB4A77" w:rsidRPr="00FF447F" w:rsidRDefault="00BB4A77" w:rsidP="00B34F01">
            <w:pPr>
              <w:spacing w:after="0"/>
              <w:ind w:firstLine="0"/>
            </w:pPr>
            <w:r w:rsidRPr="00FF447F">
              <w:t>no igauņu uz latviešu 290,4 EUR</w:t>
            </w:r>
          </w:p>
          <w:p w:rsidR="00BB4A77" w:rsidRPr="00FF447F" w:rsidRDefault="00BB4A77" w:rsidP="00B34F01">
            <w:pPr>
              <w:spacing w:after="0"/>
              <w:ind w:firstLine="0"/>
            </w:pPr>
            <w:r w:rsidRPr="00FF447F">
              <w:t>(20 lapas x 12 EUR +21 PVN)</w:t>
            </w:r>
          </w:p>
          <w:p w:rsidR="00BB4A77" w:rsidRPr="00FF447F" w:rsidRDefault="00BB4A77" w:rsidP="00B34F01">
            <w:pPr>
              <w:spacing w:after="0"/>
              <w:ind w:firstLine="0"/>
            </w:pPr>
            <w:r w:rsidRPr="00FF447F">
              <w:t>un lietuviešu uz latviešu 169,4 EUR</w:t>
            </w:r>
          </w:p>
          <w:p w:rsidR="00BB4A77" w:rsidRPr="00FF447F" w:rsidRDefault="00BB4A77" w:rsidP="00B34F01">
            <w:pPr>
              <w:spacing w:after="0"/>
              <w:ind w:firstLine="0"/>
            </w:pPr>
            <w:r w:rsidRPr="00FF447F">
              <w:t>(20 lapas x 7 EUR+21 PVN)</w:t>
            </w:r>
          </w:p>
          <w:p w:rsidR="00BB4A77" w:rsidRPr="00FF447F" w:rsidRDefault="00BB4A77" w:rsidP="00B34F01">
            <w:pPr>
              <w:spacing w:after="0"/>
              <w:ind w:firstLine="0"/>
            </w:pPr>
            <w:r w:rsidRPr="00FF447F">
              <w:t>no latviešu uz angļu 643,72 EUR</w:t>
            </w:r>
          </w:p>
          <w:p w:rsidR="00BB4A77" w:rsidRPr="004416D5" w:rsidRDefault="00BB4A77" w:rsidP="00B34F01">
            <w:pPr>
              <w:spacing w:after="0"/>
              <w:ind w:firstLine="0"/>
              <w:rPr>
                <w:lang w:val="lv-LV"/>
              </w:rPr>
            </w:pPr>
            <w:r w:rsidRPr="00FF447F">
              <w:t>(76 lapas x 7 EUR+21 PVN)</w:t>
            </w:r>
          </w:p>
        </w:tc>
      </w:tr>
      <w:tr w:rsidR="00BB4A77" w:rsidRPr="004416D5">
        <w:tc>
          <w:tcPr>
            <w:tcW w:w="498" w:type="pct"/>
          </w:tcPr>
          <w:p w:rsidR="00BB4A77" w:rsidRPr="00B34F01" w:rsidRDefault="00BB4A77" w:rsidP="003E46BF">
            <w:pPr>
              <w:overflowPunct/>
              <w:autoSpaceDE/>
              <w:autoSpaceDN/>
              <w:adjustRightInd/>
              <w:spacing w:before="60" w:after="60"/>
              <w:ind w:firstLine="0"/>
              <w:jc w:val="left"/>
              <w:textAlignment w:val="auto"/>
              <w:rPr>
                <w:lang w:val="lv-LV"/>
              </w:rPr>
            </w:pPr>
            <w:r w:rsidRPr="00B34F01">
              <w:rPr>
                <w:lang w:val="lv-LV"/>
              </w:rPr>
              <w:t>5.</w:t>
            </w:r>
          </w:p>
        </w:tc>
        <w:tc>
          <w:tcPr>
            <w:tcW w:w="1612" w:type="pct"/>
          </w:tcPr>
          <w:p w:rsidR="00BB4A77" w:rsidRPr="004416D5" w:rsidRDefault="00BB4A77" w:rsidP="00414C31">
            <w:pPr>
              <w:ind w:firstLine="0"/>
              <w:jc w:val="left"/>
              <w:rPr>
                <w:b/>
                <w:lang w:val="lv-LV"/>
              </w:rPr>
            </w:pPr>
            <w:r w:rsidRPr="00A111A8">
              <w:t>Apmaksa par autortiesībām</w:t>
            </w:r>
          </w:p>
        </w:tc>
        <w:tc>
          <w:tcPr>
            <w:tcW w:w="673" w:type="pct"/>
          </w:tcPr>
          <w:p w:rsidR="00BB4A77" w:rsidRPr="00FF447F" w:rsidRDefault="00BB4A77" w:rsidP="00B34F01">
            <w:pPr>
              <w:ind w:firstLine="0"/>
            </w:pPr>
            <w:r w:rsidRPr="00FF447F">
              <w:t>1100,4</w:t>
            </w:r>
          </w:p>
          <w:p w:rsidR="00BB4A77" w:rsidRPr="004416D5" w:rsidRDefault="00BB4A77" w:rsidP="007B7290">
            <w:pPr>
              <w:spacing w:before="60" w:after="60"/>
              <w:ind w:firstLine="0"/>
              <w:jc w:val="center"/>
              <w:rPr>
                <w:b/>
                <w:lang w:val="lv-LV"/>
              </w:rPr>
            </w:pPr>
          </w:p>
        </w:tc>
        <w:tc>
          <w:tcPr>
            <w:tcW w:w="2217" w:type="pct"/>
            <w:vAlign w:val="center"/>
          </w:tcPr>
          <w:p w:rsidR="00BB4A77" w:rsidRPr="00FF447F" w:rsidRDefault="00BB4A77" w:rsidP="00B34F01">
            <w:pPr>
              <w:spacing w:after="0"/>
              <w:ind w:firstLine="0"/>
            </w:pPr>
            <w:r w:rsidRPr="00FF447F">
              <w:t>sadalījums:</w:t>
            </w:r>
          </w:p>
          <w:p w:rsidR="00BB4A77" w:rsidRPr="00FF447F" w:rsidRDefault="00BB4A77" w:rsidP="00B34F01">
            <w:pPr>
              <w:spacing w:after="0"/>
              <w:ind w:firstLine="0"/>
            </w:pPr>
            <w:r w:rsidRPr="00FF447F">
              <w:t>par audiovizuālajiem 854,4 EUR(60 d x 14,24 EUR)</w:t>
            </w:r>
          </w:p>
          <w:p w:rsidR="00BB4A77" w:rsidRPr="004416D5" w:rsidRDefault="00BB4A77" w:rsidP="00B34F01">
            <w:pPr>
              <w:overflowPunct/>
              <w:autoSpaceDE/>
              <w:autoSpaceDN/>
              <w:adjustRightInd/>
              <w:spacing w:after="0"/>
              <w:ind w:firstLine="0"/>
              <w:jc w:val="left"/>
              <w:textAlignment w:val="auto"/>
              <w:rPr>
                <w:lang w:val="lv-LV"/>
              </w:rPr>
            </w:pPr>
            <w:r w:rsidRPr="00FF447F">
              <w:t>par fotogrāfijām 246 EUR (20 fotogrāfijas x 12,30 EUR)</w:t>
            </w:r>
          </w:p>
        </w:tc>
      </w:tr>
      <w:tr w:rsidR="00BB4A77" w:rsidRPr="008A2B9A">
        <w:tc>
          <w:tcPr>
            <w:tcW w:w="498" w:type="pct"/>
          </w:tcPr>
          <w:p w:rsidR="00BB4A77" w:rsidRPr="004416D5" w:rsidRDefault="00BB4A77" w:rsidP="003E46BF">
            <w:pPr>
              <w:pStyle w:val="ListParagraph"/>
              <w:overflowPunct/>
              <w:autoSpaceDE/>
              <w:autoSpaceDN/>
              <w:adjustRightInd/>
              <w:spacing w:before="60" w:after="60"/>
              <w:ind w:left="0" w:firstLine="0"/>
              <w:jc w:val="left"/>
              <w:textAlignment w:val="auto"/>
              <w:rPr>
                <w:lang w:val="lv-LV"/>
              </w:rPr>
            </w:pPr>
            <w:r>
              <w:rPr>
                <w:lang w:val="lv-LV"/>
              </w:rPr>
              <w:t>6.</w:t>
            </w:r>
          </w:p>
        </w:tc>
        <w:tc>
          <w:tcPr>
            <w:tcW w:w="1612" w:type="pct"/>
          </w:tcPr>
          <w:p w:rsidR="00BB4A77" w:rsidRPr="004416D5" w:rsidRDefault="00BB4A77" w:rsidP="00414C31">
            <w:pPr>
              <w:spacing w:before="60" w:after="60"/>
              <w:ind w:firstLine="0"/>
              <w:rPr>
                <w:lang w:val="lv-LV"/>
              </w:rPr>
            </w:pPr>
            <w:r>
              <w:t>M</w:t>
            </w:r>
            <w:r w:rsidRPr="00EE5E58">
              <w:t>etodisko mater</w:t>
            </w:r>
            <w:r>
              <w:t>i</w:t>
            </w:r>
            <w:r w:rsidRPr="00EE5E58">
              <w:t>ālu, izdales materiālu</w:t>
            </w:r>
            <w:r>
              <w:t xml:space="preserve"> un</w:t>
            </w:r>
            <w:r w:rsidRPr="00EE5E58">
              <w:t xml:space="preserve"> </w:t>
            </w:r>
            <w:r>
              <w:t>d</w:t>
            </w:r>
            <w:r w:rsidRPr="00EE5E58">
              <w:t>arba lapu iespiešana, laminēšana</w:t>
            </w:r>
            <w:r>
              <w:t>, iesiešana.</w:t>
            </w:r>
          </w:p>
        </w:tc>
        <w:tc>
          <w:tcPr>
            <w:tcW w:w="673" w:type="pct"/>
          </w:tcPr>
          <w:p w:rsidR="00BB4A77" w:rsidRPr="004416D5" w:rsidRDefault="00BB4A77" w:rsidP="007B7290">
            <w:pPr>
              <w:spacing w:before="60" w:after="60"/>
              <w:ind w:firstLine="0"/>
              <w:jc w:val="center"/>
              <w:rPr>
                <w:lang w:val="lv-LV"/>
              </w:rPr>
            </w:pPr>
            <w:r>
              <w:rPr>
                <w:lang w:val="lv-LV"/>
              </w:rPr>
              <w:t>1700</w:t>
            </w:r>
          </w:p>
        </w:tc>
        <w:tc>
          <w:tcPr>
            <w:tcW w:w="2217" w:type="pct"/>
            <w:vAlign w:val="center"/>
          </w:tcPr>
          <w:p w:rsidR="00BB4A77" w:rsidRPr="00FF447F" w:rsidRDefault="00BB4A77" w:rsidP="00B34F01">
            <w:pPr>
              <w:spacing w:after="0"/>
              <w:ind w:firstLine="0"/>
            </w:pPr>
            <w:r w:rsidRPr="00FF447F">
              <w:t>sadalījums:</w:t>
            </w:r>
          </w:p>
          <w:p w:rsidR="00BB4A77" w:rsidRPr="00FF447F" w:rsidRDefault="00BB4A77" w:rsidP="00B34F01">
            <w:pPr>
              <w:spacing w:after="0"/>
              <w:ind w:firstLine="0"/>
            </w:pPr>
            <w:r w:rsidRPr="00FF447F">
              <w:t>iespiešana – 130 eks. X 12 EUR (ar PVN)  - EUR 1560 (ar PVN)</w:t>
            </w:r>
          </w:p>
          <w:p w:rsidR="00BB4A77" w:rsidRPr="006418EC" w:rsidRDefault="00BB4A77" w:rsidP="00B34F01">
            <w:pPr>
              <w:spacing w:after="0"/>
              <w:ind w:firstLine="0"/>
              <w:rPr>
                <w:lang w:val="lv-LV"/>
              </w:rPr>
            </w:pPr>
            <w:r w:rsidRPr="00FF447F">
              <w:t>laminēšnas kabatas, mapes,iesiešanas papīrs, spirāles 140 EUR (ar PVN).</w:t>
            </w:r>
          </w:p>
        </w:tc>
      </w:tr>
      <w:tr w:rsidR="00BB4A77" w:rsidRPr="006418EC">
        <w:tc>
          <w:tcPr>
            <w:tcW w:w="498" w:type="pct"/>
          </w:tcPr>
          <w:p w:rsidR="00BB4A77" w:rsidRPr="004416D5" w:rsidRDefault="00BB4A77" w:rsidP="003E46BF">
            <w:pPr>
              <w:pStyle w:val="ListParagraph"/>
              <w:overflowPunct/>
              <w:autoSpaceDE/>
              <w:autoSpaceDN/>
              <w:adjustRightInd/>
              <w:spacing w:before="60" w:after="60"/>
              <w:ind w:left="0" w:firstLine="0"/>
              <w:jc w:val="left"/>
              <w:textAlignment w:val="auto"/>
              <w:rPr>
                <w:lang w:val="lv-LV"/>
              </w:rPr>
            </w:pPr>
          </w:p>
        </w:tc>
        <w:tc>
          <w:tcPr>
            <w:tcW w:w="1612" w:type="pct"/>
          </w:tcPr>
          <w:p w:rsidR="00BB4A77" w:rsidRPr="004416D5" w:rsidRDefault="00BB4A77" w:rsidP="00C83C54">
            <w:pPr>
              <w:spacing w:before="60" w:after="60"/>
              <w:ind w:firstLine="0"/>
              <w:rPr>
                <w:lang w:val="lv-LV"/>
              </w:rPr>
            </w:pPr>
          </w:p>
        </w:tc>
        <w:tc>
          <w:tcPr>
            <w:tcW w:w="673" w:type="pct"/>
          </w:tcPr>
          <w:p w:rsidR="00BB4A77" w:rsidRPr="004416D5" w:rsidRDefault="00BB4A77" w:rsidP="007B7290">
            <w:pPr>
              <w:spacing w:before="60" w:after="60"/>
              <w:ind w:firstLine="0"/>
              <w:jc w:val="center"/>
              <w:rPr>
                <w:lang w:val="lv-LV"/>
              </w:rPr>
            </w:pPr>
          </w:p>
        </w:tc>
        <w:tc>
          <w:tcPr>
            <w:tcW w:w="2217" w:type="pct"/>
            <w:vAlign w:val="center"/>
          </w:tcPr>
          <w:p w:rsidR="00BB4A77" w:rsidRPr="004416D5" w:rsidRDefault="00BB4A77" w:rsidP="00414C31">
            <w:pPr>
              <w:spacing w:before="60" w:after="60"/>
              <w:ind w:firstLine="0"/>
              <w:rPr>
                <w:lang w:val="lv-LV"/>
              </w:rPr>
            </w:pPr>
          </w:p>
        </w:tc>
      </w:tr>
      <w:tr w:rsidR="00BB4A77" w:rsidRPr="004416D5">
        <w:tc>
          <w:tcPr>
            <w:tcW w:w="498" w:type="pct"/>
          </w:tcPr>
          <w:p w:rsidR="00BB4A77" w:rsidRPr="004416D5" w:rsidRDefault="00BB4A77" w:rsidP="003E46BF">
            <w:pPr>
              <w:pStyle w:val="ListParagraph"/>
              <w:overflowPunct/>
              <w:autoSpaceDE/>
              <w:autoSpaceDN/>
              <w:adjustRightInd/>
              <w:spacing w:before="60" w:after="60"/>
              <w:ind w:left="0" w:firstLine="0"/>
              <w:jc w:val="left"/>
              <w:textAlignment w:val="auto"/>
              <w:rPr>
                <w:lang w:val="lv-LV"/>
              </w:rPr>
            </w:pPr>
            <w:r>
              <w:rPr>
                <w:lang w:val="lv-LV"/>
              </w:rPr>
              <w:lastRenderedPageBreak/>
              <w:t>8.</w:t>
            </w:r>
          </w:p>
        </w:tc>
        <w:tc>
          <w:tcPr>
            <w:tcW w:w="1612" w:type="pct"/>
          </w:tcPr>
          <w:p w:rsidR="00BB4A77" w:rsidRPr="004416D5" w:rsidRDefault="00BB4A77" w:rsidP="00414C31">
            <w:pPr>
              <w:spacing w:before="60" w:after="60"/>
              <w:ind w:firstLine="0"/>
              <w:rPr>
                <w:lang w:val="lv-LV"/>
              </w:rPr>
            </w:pPr>
            <w:r w:rsidRPr="00A111A8">
              <w:t>WEB tehniskā izstrāde</w:t>
            </w:r>
          </w:p>
        </w:tc>
        <w:tc>
          <w:tcPr>
            <w:tcW w:w="673" w:type="pct"/>
          </w:tcPr>
          <w:p w:rsidR="00BB4A77" w:rsidRPr="004416D5" w:rsidRDefault="00BB4A77" w:rsidP="007B7290">
            <w:pPr>
              <w:spacing w:before="60" w:after="60"/>
              <w:ind w:firstLine="0"/>
              <w:jc w:val="center"/>
              <w:rPr>
                <w:lang w:val="lv-LV"/>
              </w:rPr>
            </w:pPr>
            <w:r>
              <w:rPr>
                <w:lang w:val="lv-LV"/>
              </w:rPr>
              <w:t>3680</w:t>
            </w:r>
          </w:p>
        </w:tc>
        <w:tc>
          <w:tcPr>
            <w:tcW w:w="2217" w:type="pct"/>
            <w:vAlign w:val="center"/>
          </w:tcPr>
          <w:p w:rsidR="00BB4A77" w:rsidRPr="004416D5" w:rsidRDefault="00BB4A77" w:rsidP="00414C31">
            <w:pPr>
              <w:spacing w:before="60" w:after="60"/>
              <w:ind w:firstLine="0"/>
              <w:rPr>
                <w:lang w:val="lv-LV"/>
              </w:rPr>
            </w:pPr>
            <w:r>
              <w:t>(pakalpojuma līgumi vai autoratīdzības līgumi ar pašnodarbināto personu)</w:t>
            </w:r>
          </w:p>
        </w:tc>
      </w:tr>
      <w:tr w:rsidR="00BB4A77" w:rsidRPr="004416D5">
        <w:tc>
          <w:tcPr>
            <w:tcW w:w="498" w:type="pct"/>
          </w:tcPr>
          <w:p w:rsidR="00BB4A77" w:rsidRPr="004416D5" w:rsidRDefault="00BB4A77" w:rsidP="003E46BF">
            <w:pPr>
              <w:pStyle w:val="ListParagraph"/>
              <w:overflowPunct/>
              <w:autoSpaceDE/>
              <w:autoSpaceDN/>
              <w:adjustRightInd/>
              <w:spacing w:before="60" w:after="60"/>
              <w:ind w:left="0" w:firstLine="0"/>
              <w:jc w:val="left"/>
              <w:textAlignment w:val="auto"/>
              <w:rPr>
                <w:lang w:val="lv-LV"/>
              </w:rPr>
            </w:pPr>
            <w:r>
              <w:rPr>
                <w:lang w:val="lv-LV"/>
              </w:rPr>
              <w:t>9.</w:t>
            </w:r>
          </w:p>
        </w:tc>
        <w:tc>
          <w:tcPr>
            <w:tcW w:w="1612" w:type="pct"/>
          </w:tcPr>
          <w:p w:rsidR="00BB4A77" w:rsidRPr="004416D5" w:rsidRDefault="00BB4A77" w:rsidP="00414C31">
            <w:pPr>
              <w:spacing w:before="60" w:after="60"/>
              <w:ind w:firstLine="0"/>
              <w:jc w:val="left"/>
              <w:rPr>
                <w:lang w:val="lv-LV"/>
              </w:rPr>
            </w:pPr>
            <w:r>
              <w:t>Izstādes informatīvie materiāli</w:t>
            </w:r>
            <w:r w:rsidRPr="00A111A8">
              <w:t>:Izstādes reklāmas lielformāta posteri, plakāti A3 formātā, izstādes bukleti</w:t>
            </w:r>
          </w:p>
        </w:tc>
        <w:tc>
          <w:tcPr>
            <w:tcW w:w="673" w:type="pct"/>
          </w:tcPr>
          <w:p w:rsidR="00BB4A77" w:rsidRPr="004416D5" w:rsidRDefault="00BB4A77" w:rsidP="007B7290">
            <w:pPr>
              <w:spacing w:before="60" w:after="60"/>
              <w:ind w:firstLine="0"/>
              <w:jc w:val="center"/>
              <w:rPr>
                <w:lang w:val="lv-LV"/>
              </w:rPr>
            </w:pPr>
            <w:r>
              <w:rPr>
                <w:lang w:val="lv-LV"/>
              </w:rPr>
              <w:t>394</w:t>
            </w:r>
          </w:p>
        </w:tc>
        <w:tc>
          <w:tcPr>
            <w:tcW w:w="2217" w:type="pct"/>
            <w:vAlign w:val="center"/>
          </w:tcPr>
          <w:p w:rsidR="00BB4A77" w:rsidRDefault="00BB4A77" w:rsidP="00B34F01">
            <w:pPr>
              <w:ind w:firstLine="0"/>
            </w:pPr>
            <w:r>
              <w:t>Plakāta, postera un bukletu maketi</w:t>
            </w:r>
          </w:p>
          <w:p w:rsidR="00BB4A77" w:rsidRPr="004416D5" w:rsidRDefault="00BB4A77" w:rsidP="00B34F01">
            <w:pPr>
              <w:spacing w:before="60" w:after="60"/>
              <w:ind w:firstLine="0"/>
              <w:rPr>
                <w:lang w:val="lv-LV"/>
              </w:rPr>
            </w:pPr>
            <w:r>
              <w:t>(pakalpojuma līgumi vai autoratīdzības līgumi ar pašnodarbināto personu)</w:t>
            </w:r>
          </w:p>
        </w:tc>
      </w:tr>
      <w:tr w:rsidR="00BB4A77" w:rsidRPr="004416D5">
        <w:tc>
          <w:tcPr>
            <w:tcW w:w="498" w:type="pct"/>
            <w:shd w:val="clear" w:color="auto" w:fill="943634"/>
          </w:tcPr>
          <w:p w:rsidR="00BB4A77" w:rsidRPr="004416D5" w:rsidRDefault="00BB4A77" w:rsidP="00414C31">
            <w:pPr>
              <w:spacing w:before="60" w:after="60"/>
              <w:rPr>
                <w:lang w:val="lv-LV"/>
              </w:rPr>
            </w:pPr>
          </w:p>
        </w:tc>
        <w:tc>
          <w:tcPr>
            <w:tcW w:w="1612" w:type="pct"/>
            <w:shd w:val="clear" w:color="auto" w:fill="943634"/>
          </w:tcPr>
          <w:p w:rsidR="00BB4A77" w:rsidRPr="004416D5" w:rsidRDefault="00BB4A77" w:rsidP="00414C31">
            <w:pPr>
              <w:spacing w:before="60" w:after="60"/>
              <w:jc w:val="right"/>
              <w:rPr>
                <w:b/>
                <w:color w:val="FFFFFF"/>
                <w:lang w:val="lv-LV"/>
              </w:rPr>
            </w:pPr>
            <w:r w:rsidRPr="004416D5">
              <w:rPr>
                <w:b/>
                <w:color w:val="FFFFFF"/>
                <w:lang w:val="lv-LV"/>
              </w:rPr>
              <w:t>KOPĀ:</w:t>
            </w:r>
          </w:p>
        </w:tc>
        <w:tc>
          <w:tcPr>
            <w:tcW w:w="673" w:type="pct"/>
            <w:shd w:val="clear" w:color="auto" w:fill="943634"/>
          </w:tcPr>
          <w:p w:rsidR="00BB4A77" w:rsidRPr="004416D5" w:rsidRDefault="00BB4A77" w:rsidP="00414C31">
            <w:pPr>
              <w:spacing w:before="60" w:after="60"/>
              <w:ind w:firstLine="0"/>
              <w:rPr>
                <w:b/>
                <w:color w:val="FFFFFF"/>
                <w:lang w:val="lv-LV"/>
              </w:rPr>
            </w:pPr>
            <w:r>
              <w:rPr>
                <w:b/>
                <w:color w:val="FFFFFF"/>
                <w:lang w:val="lv-LV"/>
              </w:rPr>
              <w:t>19 337</w:t>
            </w:r>
          </w:p>
        </w:tc>
        <w:tc>
          <w:tcPr>
            <w:tcW w:w="2217" w:type="pct"/>
            <w:shd w:val="clear" w:color="auto" w:fill="943634"/>
            <w:vAlign w:val="center"/>
          </w:tcPr>
          <w:p w:rsidR="00BB4A77" w:rsidRPr="004416D5" w:rsidRDefault="00BB4A77" w:rsidP="00414C31">
            <w:pPr>
              <w:spacing w:before="60" w:after="60"/>
              <w:rPr>
                <w:lang w:val="lv-LV"/>
              </w:rPr>
            </w:pPr>
          </w:p>
        </w:tc>
      </w:tr>
    </w:tbl>
    <w:p w:rsidR="00BB4A77" w:rsidRPr="004416D5" w:rsidRDefault="00BB4A77" w:rsidP="00414C31">
      <w:pPr>
        <w:spacing w:after="0"/>
        <w:ind w:left="1080" w:firstLine="0"/>
        <w:jc w:val="center"/>
        <w:rPr>
          <w:b/>
          <w:sz w:val="28"/>
          <w:lang w:val="lv-LV"/>
        </w:rPr>
      </w:pPr>
    </w:p>
    <w:p w:rsidR="00BB4A77" w:rsidRPr="003E46BF" w:rsidRDefault="00BB4A77" w:rsidP="00A34653">
      <w:pPr>
        <w:pStyle w:val="ListParagraph"/>
        <w:numPr>
          <w:ilvl w:val="0"/>
          <w:numId w:val="38"/>
        </w:numPr>
        <w:spacing w:after="0"/>
        <w:rPr>
          <w:b/>
          <w:sz w:val="28"/>
          <w:lang w:val="lv-LV"/>
        </w:rPr>
      </w:pPr>
      <w:r w:rsidRPr="003E46BF">
        <w:rPr>
          <w:b/>
          <w:sz w:val="28"/>
          <w:lang w:val="lv-LV"/>
        </w:rPr>
        <w:t>Koncerts pie Brīvības pieminekļa "Baltijas ceļam 25 "</w:t>
      </w: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748"/>
        <w:gridCol w:w="3046"/>
        <w:gridCol w:w="1254"/>
        <w:gridCol w:w="4353"/>
      </w:tblGrid>
      <w:tr w:rsidR="00BB4A77" w:rsidRPr="004416D5">
        <w:tc>
          <w:tcPr>
            <w:tcW w:w="398" w:type="pct"/>
            <w:shd w:val="clear" w:color="auto" w:fill="943634"/>
          </w:tcPr>
          <w:p w:rsidR="00BB4A77" w:rsidRPr="004416D5" w:rsidRDefault="00BB4A77" w:rsidP="00DF6354">
            <w:pPr>
              <w:spacing w:before="60" w:after="60"/>
              <w:rPr>
                <w:b/>
                <w:color w:val="FFFFFF"/>
                <w:lang w:val="lv-LV"/>
              </w:rPr>
            </w:pPr>
            <w:r w:rsidRPr="004416D5">
              <w:rPr>
                <w:b/>
                <w:color w:val="FFFFFF"/>
                <w:lang w:val="lv-LV"/>
              </w:rPr>
              <w:t>NNr. P. K.</w:t>
            </w:r>
          </w:p>
        </w:tc>
        <w:tc>
          <w:tcPr>
            <w:tcW w:w="1620" w:type="pct"/>
            <w:shd w:val="clear" w:color="auto" w:fill="943634"/>
          </w:tcPr>
          <w:p w:rsidR="00BB4A77" w:rsidRPr="004416D5" w:rsidRDefault="00BB4A77" w:rsidP="00DF6354">
            <w:pPr>
              <w:spacing w:before="60" w:after="60"/>
              <w:rPr>
                <w:b/>
                <w:color w:val="FFFFFF"/>
                <w:lang w:val="lv-LV"/>
              </w:rPr>
            </w:pPr>
            <w:r w:rsidRPr="004416D5">
              <w:rPr>
                <w:b/>
                <w:color w:val="FFFFFF"/>
                <w:lang w:val="lv-LV"/>
              </w:rPr>
              <w:t>Pozīcija</w:t>
            </w:r>
          </w:p>
        </w:tc>
        <w:tc>
          <w:tcPr>
            <w:tcW w:w="667" w:type="pct"/>
            <w:shd w:val="clear" w:color="auto" w:fill="943634"/>
          </w:tcPr>
          <w:p w:rsidR="00BB4A77" w:rsidRPr="004416D5" w:rsidRDefault="00BB4A77" w:rsidP="00DF6354">
            <w:pPr>
              <w:spacing w:before="60" w:after="60"/>
              <w:ind w:firstLine="0"/>
              <w:rPr>
                <w:b/>
                <w:color w:val="FFFFFF"/>
                <w:lang w:val="lv-LV"/>
              </w:rPr>
            </w:pPr>
            <w:r>
              <w:rPr>
                <w:b/>
                <w:color w:val="FFFFFF"/>
                <w:lang w:val="lv-LV"/>
              </w:rPr>
              <w:t>Summa (EUR</w:t>
            </w:r>
            <w:r w:rsidRPr="004416D5">
              <w:rPr>
                <w:b/>
                <w:color w:val="FFFFFF"/>
                <w:lang w:val="lv-LV"/>
              </w:rPr>
              <w:t>)</w:t>
            </w:r>
          </w:p>
        </w:tc>
        <w:tc>
          <w:tcPr>
            <w:tcW w:w="2315" w:type="pct"/>
            <w:shd w:val="clear" w:color="auto" w:fill="943634"/>
          </w:tcPr>
          <w:p w:rsidR="00BB4A77" w:rsidRPr="004416D5" w:rsidRDefault="00BB4A77" w:rsidP="00DF6354">
            <w:pPr>
              <w:spacing w:before="60" w:after="60"/>
              <w:rPr>
                <w:b/>
                <w:color w:val="FFFFFF"/>
                <w:lang w:val="lv-LV"/>
              </w:rPr>
            </w:pPr>
            <w:r w:rsidRPr="004416D5">
              <w:rPr>
                <w:b/>
                <w:color w:val="FFFFFF"/>
                <w:lang w:val="lv-LV"/>
              </w:rPr>
              <w:t>Piezīmes</w:t>
            </w:r>
          </w:p>
        </w:tc>
      </w:tr>
      <w:tr w:rsidR="00BB4A77" w:rsidRPr="004416D5">
        <w:tc>
          <w:tcPr>
            <w:tcW w:w="398" w:type="pct"/>
          </w:tcPr>
          <w:p w:rsidR="00BB4A77" w:rsidRPr="00B34F01" w:rsidRDefault="00BB4A77" w:rsidP="006617E0">
            <w:pPr>
              <w:overflowPunct/>
              <w:autoSpaceDE/>
              <w:autoSpaceDN/>
              <w:adjustRightInd/>
              <w:spacing w:after="0"/>
              <w:ind w:firstLine="0"/>
              <w:jc w:val="left"/>
              <w:textAlignment w:val="auto"/>
              <w:rPr>
                <w:lang w:val="lv-LV"/>
              </w:rPr>
            </w:pPr>
            <w:r w:rsidRPr="00B34F01">
              <w:rPr>
                <w:lang w:val="lv-LV"/>
              </w:rPr>
              <w:t>1.</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jc w:val="left"/>
              <w:rPr>
                <w:color w:val="000000"/>
              </w:rPr>
            </w:pPr>
            <w:r w:rsidRPr="00D223A6">
              <w:rPr>
                <w:color w:val="000000"/>
              </w:rPr>
              <w:t>4500,00</w:t>
            </w:r>
          </w:p>
          <w:p w:rsidR="00BB4A77" w:rsidRPr="00D223A6" w:rsidRDefault="00BB4A77" w:rsidP="006617E0">
            <w:pPr>
              <w:spacing w:after="0"/>
              <w:ind w:firstLine="0"/>
              <w:jc w:val="center"/>
              <w:rPr>
                <w:b/>
                <w:lang w:val="lv-LV"/>
              </w:rPr>
            </w:pPr>
          </w:p>
        </w:tc>
        <w:tc>
          <w:tcPr>
            <w:tcW w:w="2315" w:type="pct"/>
            <w:vAlign w:val="center"/>
          </w:tcPr>
          <w:p w:rsidR="00BB4A77" w:rsidRPr="00D223A6" w:rsidRDefault="00BB4A77" w:rsidP="006617E0">
            <w:pPr>
              <w:shd w:val="clear" w:color="auto" w:fill="FFFFFF"/>
              <w:spacing w:after="0"/>
              <w:ind w:firstLine="0"/>
              <w:rPr>
                <w:color w:val="222222"/>
                <w:lang w:val="lv-LV"/>
              </w:rPr>
            </w:pPr>
            <w:r w:rsidRPr="00D223A6">
              <w:rPr>
                <w:color w:val="222222"/>
                <w:lang w:val="lv-LV"/>
              </w:rPr>
              <w:t>Liepājas simfoniskais orķestris Paredzēts noslēgt līgumu</w:t>
            </w:r>
          </w:p>
        </w:tc>
      </w:tr>
      <w:tr w:rsidR="00BB4A77" w:rsidRPr="004416D5">
        <w:tc>
          <w:tcPr>
            <w:tcW w:w="398" w:type="pct"/>
          </w:tcPr>
          <w:p w:rsidR="00BB4A77" w:rsidRPr="004416D5" w:rsidRDefault="00BB4A77" w:rsidP="006617E0">
            <w:pPr>
              <w:pStyle w:val="ListParagraph"/>
              <w:overflowPunct/>
              <w:autoSpaceDE/>
              <w:autoSpaceDN/>
              <w:adjustRightInd/>
              <w:spacing w:after="0"/>
              <w:ind w:left="0" w:firstLine="0"/>
              <w:jc w:val="left"/>
              <w:textAlignment w:val="auto"/>
              <w:rPr>
                <w:lang w:val="lv-LV"/>
              </w:rPr>
            </w:pPr>
            <w:r>
              <w:rPr>
                <w:lang w:val="lv-LV"/>
              </w:rPr>
              <w:t>2.</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1000,00</w:t>
            </w:r>
          </w:p>
          <w:p w:rsidR="00BB4A77" w:rsidRPr="00D223A6" w:rsidRDefault="00BB4A77" w:rsidP="006617E0">
            <w:pPr>
              <w:spacing w:after="0"/>
              <w:ind w:firstLine="0"/>
              <w:jc w:val="center"/>
              <w:rPr>
                <w:lang w:val="lv-LV"/>
              </w:rPr>
            </w:pPr>
          </w:p>
        </w:tc>
        <w:tc>
          <w:tcPr>
            <w:tcW w:w="2315" w:type="pct"/>
            <w:vAlign w:val="center"/>
          </w:tcPr>
          <w:p w:rsidR="00BB4A77" w:rsidRPr="00D223A6" w:rsidRDefault="00BB4A77" w:rsidP="006617E0">
            <w:pPr>
              <w:spacing w:after="0"/>
              <w:ind w:firstLine="0"/>
              <w:rPr>
                <w:lang w:val="lv-LV"/>
              </w:rPr>
            </w:pPr>
            <w:r w:rsidRPr="00D223A6">
              <w:rPr>
                <w:lang w:val="lv-LV"/>
              </w:rPr>
              <w:t>Jauktais koris "Kamēr…" Paredzēts noslēgt līgumu</w:t>
            </w: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3.</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1000,00</w:t>
            </w:r>
          </w:p>
          <w:p w:rsidR="00BB4A77" w:rsidRPr="00D223A6" w:rsidRDefault="00BB4A77" w:rsidP="006617E0">
            <w:pPr>
              <w:spacing w:after="0"/>
              <w:ind w:firstLine="0"/>
              <w:jc w:val="center"/>
              <w:rPr>
                <w:lang w:val="lv-LV"/>
              </w:rPr>
            </w:pPr>
          </w:p>
        </w:tc>
        <w:tc>
          <w:tcPr>
            <w:tcW w:w="2315" w:type="pct"/>
            <w:vAlign w:val="center"/>
          </w:tcPr>
          <w:p w:rsidR="00BB4A77" w:rsidRPr="00D223A6" w:rsidRDefault="00BB4A77" w:rsidP="006617E0">
            <w:pPr>
              <w:spacing w:after="0"/>
              <w:ind w:firstLine="0"/>
              <w:jc w:val="left"/>
              <w:rPr>
                <w:lang w:val="lv-LV"/>
              </w:rPr>
            </w:pPr>
            <w:r w:rsidRPr="00D223A6">
              <w:rPr>
                <w:lang w:val="lv-LV"/>
              </w:rPr>
              <w:t>Jauktais koris "Balsis" Paredzēts noslēgt līgumu</w:t>
            </w: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4.</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1000,00</w:t>
            </w:r>
          </w:p>
          <w:p w:rsidR="00BB4A77" w:rsidRPr="00D223A6" w:rsidRDefault="00BB4A77" w:rsidP="006617E0">
            <w:pPr>
              <w:spacing w:after="0"/>
              <w:ind w:firstLine="0"/>
              <w:jc w:val="center"/>
              <w:rPr>
                <w:lang w:val="lv-LV"/>
              </w:rPr>
            </w:pPr>
          </w:p>
        </w:tc>
        <w:tc>
          <w:tcPr>
            <w:tcW w:w="2315" w:type="pct"/>
            <w:vAlign w:val="center"/>
          </w:tcPr>
          <w:p w:rsidR="00BB4A77" w:rsidRPr="00D223A6" w:rsidRDefault="00BB4A77" w:rsidP="006617E0">
            <w:pPr>
              <w:spacing w:after="0"/>
              <w:ind w:firstLine="0"/>
              <w:rPr>
                <w:lang w:val="lv-LV"/>
              </w:rPr>
            </w:pPr>
            <w:r w:rsidRPr="00D223A6">
              <w:rPr>
                <w:lang w:val="lv-LV"/>
              </w:rPr>
              <w:t>Jauktais koris "Sōla" Paredzēts noslēgt līgumu</w:t>
            </w:r>
          </w:p>
        </w:tc>
      </w:tr>
      <w:tr w:rsidR="00BB4A77" w:rsidRPr="004416D5">
        <w:tc>
          <w:tcPr>
            <w:tcW w:w="398" w:type="pct"/>
          </w:tcPr>
          <w:p w:rsidR="00BB4A77" w:rsidRPr="001105A5" w:rsidRDefault="00BB4A77" w:rsidP="006617E0">
            <w:pPr>
              <w:overflowPunct/>
              <w:autoSpaceDE/>
              <w:autoSpaceDN/>
              <w:adjustRightInd/>
              <w:spacing w:after="0"/>
              <w:ind w:firstLine="0"/>
              <w:jc w:val="left"/>
              <w:textAlignment w:val="auto"/>
              <w:rPr>
                <w:lang w:val="lv-LV"/>
              </w:rPr>
            </w:pPr>
            <w:r w:rsidRPr="001105A5">
              <w:rPr>
                <w:lang w:val="lv-LV"/>
              </w:rPr>
              <w:t>5.</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2500,00</w:t>
            </w:r>
          </w:p>
          <w:p w:rsidR="00BB4A77" w:rsidRPr="00D223A6" w:rsidRDefault="00BB4A77" w:rsidP="006617E0">
            <w:pPr>
              <w:spacing w:after="0"/>
              <w:ind w:firstLine="0"/>
              <w:jc w:val="center"/>
              <w:rPr>
                <w:b/>
                <w:lang w:val="lv-LV"/>
              </w:rPr>
            </w:pPr>
          </w:p>
        </w:tc>
        <w:tc>
          <w:tcPr>
            <w:tcW w:w="2315" w:type="pct"/>
            <w:vAlign w:val="center"/>
          </w:tcPr>
          <w:p w:rsidR="00BB4A77" w:rsidRPr="00D223A6" w:rsidRDefault="00BB4A77" w:rsidP="006617E0">
            <w:pPr>
              <w:spacing w:after="0"/>
              <w:ind w:firstLine="0"/>
              <w:rPr>
                <w:lang w:val="lv-LV"/>
              </w:rPr>
            </w:pPr>
            <w:r w:rsidRPr="00D223A6">
              <w:rPr>
                <w:lang w:val="lv-LV"/>
              </w:rPr>
              <w:t>Valsts akadēmiskais koris "Latvija" Paredzēts noslēgt līgumu</w:t>
            </w: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6.</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1315,79</w:t>
            </w:r>
          </w:p>
          <w:p w:rsidR="00BB4A77" w:rsidRPr="00D223A6" w:rsidRDefault="00BB4A77" w:rsidP="006617E0">
            <w:pPr>
              <w:spacing w:after="0"/>
              <w:ind w:firstLine="0"/>
              <w:jc w:val="center"/>
              <w:rPr>
                <w:lang w:val="lv-LV"/>
              </w:rPr>
            </w:pPr>
          </w:p>
        </w:tc>
        <w:tc>
          <w:tcPr>
            <w:tcW w:w="2315" w:type="pct"/>
            <w:vAlign w:val="center"/>
          </w:tcPr>
          <w:p w:rsidR="00BB4A77" w:rsidRPr="00D223A6" w:rsidRDefault="00BB4A77" w:rsidP="006617E0">
            <w:pPr>
              <w:spacing w:after="0"/>
              <w:ind w:firstLine="0"/>
              <w:rPr>
                <w:lang w:val="lv-LV"/>
              </w:rPr>
            </w:pPr>
            <w:r w:rsidRPr="00D223A6">
              <w:rPr>
                <w:lang w:val="lv-LV"/>
              </w:rPr>
              <w:t>Sirmais Māris /diriģents/ Paredzēts noslēgt līgumu</w:t>
            </w: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7.</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3947,37</w:t>
            </w:r>
          </w:p>
          <w:p w:rsidR="00BB4A77" w:rsidRPr="00D223A6" w:rsidRDefault="00BB4A77" w:rsidP="006617E0">
            <w:pPr>
              <w:spacing w:after="0"/>
              <w:ind w:firstLine="0"/>
              <w:jc w:val="center"/>
              <w:rPr>
                <w:lang w:val="lv-LV"/>
              </w:rPr>
            </w:pPr>
          </w:p>
        </w:tc>
        <w:tc>
          <w:tcPr>
            <w:tcW w:w="2315" w:type="pct"/>
            <w:vAlign w:val="center"/>
          </w:tcPr>
          <w:p w:rsidR="00BB4A77" w:rsidRPr="00D223A6" w:rsidRDefault="00BB4A77" w:rsidP="006617E0">
            <w:pPr>
              <w:spacing w:after="0"/>
              <w:ind w:firstLine="0"/>
              <w:rPr>
                <w:lang w:val="lv-LV"/>
              </w:rPr>
            </w:pPr>
            <w:r w:rsidRPr="00D223A6">
              <w:rPr>
                <w:lang w:val="lv-LV"/>
              </w:rPr>
              <w:t>Solisti, instrumentālā grupa Paredzēts noslēgt līgumu</w:t>
            </w: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8.</w:t>
            </w:r>
          </w:p>
        </w:tc>
        <w:tc>
          <w:tcPr>
            <w:tcW w:w="1620" w:type="pct"/>
          </w:tcPr>
          <w:p w:rsidR="00BB4A77" w:rsidRPr="00D223A6" w:rsidRDefault="00BB4A77" w:rsidP="006617E0">
            <w:pPr>
              <w:spacing w:after="0"/>
              <w:ind w:firstLine="0"/>
              <w:jc w:val="left"/>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2500,00</w:t>
            </w:r>
          </w:p>
          <w:p w:rsidR="00BB4A77" w:rsidRPr="00D223A6" w:rsidRDefault="00BB4A77" w:rsidP="006617E0">
            <w:pPr>
              <w:spacing w:after="0"/>
              <w:ind w:firstLine="0"/>
              <w:jc w:val="center"/>
              <w:rPr>
                <w:lang w:val="lv-LV"/>
              </w:rPr>
            </w:pPr>
          </w:p>
        </w:tc>
        <w:tc>
          <w:tcPr>
            <w:tcW w:w="2315" w:type="pct"/>
            <w:vAlign w:val="center"/>
          </w:tcPr>
          <w:p w:rsidR="00BB4A77" w:rsidRPr="00D223A6" w:rsidRDefault="00BB4A77" w:rsidP="006617E0">
            <w:pPr>
              <w:spacing w:after="0"/>
              <w:ind w:firstLine="0"/>
              <w:rPr>
                <w:lang w:val="lv-LV"/>
              </w:rPr>
            </w:pPr>
            <w:r w:rsidRPr="00D223A6">
              <w:rPr>
                <w:lang w:val="lv-LV"/>
              </w:rPr>
              <w:t>Igaunijas Nacionālais vīru koris Paredzēts noslēgt līgumu</w:t>
            </w:r>
          </w:p>
        </w:tc>
      </w:tr>
      <w:tr w:rsidR="00BB4A77" w:rsidRPr="00503BBA">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9.</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2500,00</w:t>
            </w:r>
          </w:p>
          <w:p w:rsidR="00BB4A77" w:rsidRPr="00D223A6" w:rsidRDefault="00BB4A77" w:rsidP="006617E0">
            <w:pPr>
              <w:spacing w:after="0"/>
              <w:ind w:firstLine="0"/>
              <w:jc w:val="center"/>
              <w:rPr>
                <w:lang w:val="lv-LV"/>
              </w:rPr>
            </w:pPr>
          </w:p>
        </w:tc>
        <w:tc>
          <w:tcPr>
            <w:tcW w:w="2315" w:type="pct"/>
            <w:vAlign w:val="center"/>
          </w:tcPr>
          <w:p w:rsidR="00BB4A77" w:rsidRPr="00D223A6" w:rsidRDefault="00BB4A77" w:rsidP="006617E0">
            <w:pPr>
              <w:spacing w:after="0"/>
              <w:ind w:firstLine="0"/>
              <w:rPr>
                <w:lang w:val="lv-LV"/>
              </w:rPr>
            </w:pPr>
            <w:r w:rsidRPr="00D223A6">
              <w:rPr>
                <w:lang w:val="lv-LV"/>
              </w:rPr>
              <w:t>Jauktais koris "Jauna Muzika" /Lietuva/ Paredzēts noslēgt līgumu</w:t>
            </w:r>
          </w:p>
        </w:tc>
      </w:tr>
      <w:tr w:rsidR="00BB4A77" w:rsidRPr="00503BBA">
        <w:tc>
          <w:tcPr>
            <w:tcW w:w="398" w:type="pct"/>
          </w:tcPr>
          <w:p w:rsidR="00BB4A77" w:rsidRPr="001105A5" w:rsidRDefault="00BB4A77" w:rsidP="006617E0">
            <w:pPr>
              <w:overflowPunct/>
              <w:autoSpaceDE/>
              <w:autoSpaceDN/>
              <w:adjustRightInd/>
              <w:spacing w:after="0"/>
              <w:ind w:firstLine="0"/>
              <w:jc w:val="left"/>
              <w:textAlignment w:val="auto"/>
              <w:rPr>
                <w:lang w:val="lv-LV"/>
              </w:rPr>
            </w:pPr>
            <w:r w:rsidRPr="001105A5">
              <w:rPr>
                <w:lang w:val="lv-LV"/>
              </w:rPr>
              <w:t>10.</w:t>
            </w:r>
          </w:p>
        </w:tc>
        <w:tc>
          <w:tcPr>
            <w:tcW w:w="1620" w:type="pct"/>
          </w:tcPr>
          <w:p w:rsidR="00BB4A77" w:rsidRPr="00D223A6" w:rsidRDefault="00BB4A77" w:rsidP="006617E0">
            <w:pPr>
              <w:spacing w:after="0"/>
              <w:ind w:firstLine="0"/>
              <w:rPr>
                <w:lang w:val="lv-LV"/>
              </w:rPr>
            </w:pPr>
            <w:r w:rsidRPr="00D223A6">
              <w:rPr>
                <w:lang w:val="lv-LV"/>
              </w:rPr>
              <w:t>Honorārs izpildītājam</w:t>
            </w:r>
          </w:p>
        </w:tc>
        <w:tc>
          <w:tcPr>
            <w:tcW w:w="667" w:type="pct"/>
          </w:tcPr>
          <w:p w:rsidR="00BB4A77" w:rsidRPr="00D223A6" w:rsidRDefault="00BB4A77" w:rsidP="006617E0">
            <w:pPr>
              <w:spacing w:after="0"/>
              <w:ind w:firstLine="0"/>
              <w:rPr>
                <w:color w:val="000000"/>
              </w:rPr>
            </w:pPr>
            <w:r w:rsidRPr="00D223A6">
              <w:rPr>
                <w:color w:val="000000"/>
              </w:rPr>
              <w:t>4000,00</w:t>
            </w:r>
          </w:p>
          <w:p w:rsidR="00BB4A77" w:rsidRPr="00D223A6" w:rsidRDefault="00BB4A77" w:rsidP="006617E0">
            <w:pPr>
              <w:spacing w:after="0"/>
              <w:ind w:firstLine="0"/>
              <w:jc w:val="center"/>
              <w:rPr>
                <w:b/>
                <w:lang w:val="lv-LV"/>
              </w:rPr>
            </w:pPr>
          </w:p>
        </w:tc>
        <w:tc>
          <w:tcPr>
            <w:tcW w:w="2315" w:type="pct"/>
            <w:vAlign w:val="center"/>
          </w:tcPr>
          <w:p w:rsidR="00BB4A77" w:rsidRPr="00D223A6" w:rsidRDefault="00BB4A77" w:rsidP="006617E0">
            <w:pPr>
              <w:spacing w:after="0"/>
              <w:ind w:firstLine="0"/>
              <w:rPr>
                <w:lang w:val="lv-LV"/>
              </w:rPr>
            </w:pPr>
            <w:r w:rsidRPr="00D223A6">
              <w:rPr>
                <w:lang w:val="lv-LV"/>
              </w:rPr>
              <w:t>Jaunzems Didzis /scenogrāfs/ Scenogrāfijas koncepcijas piedāvājums no 17.03.2014.</w:t>
            </w:r>
          </w:p>
        </w:tc>
      </w:tr>
      <w:tr w:rsidR="00BB4A77" w:rsidRPr="00503BBA">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11.</w:t>
            </w:r>
          </w:p>
        </w:tc>
        <w:tc>
          <w:tcPr>
            <w:tcW w:w="1620" w:type="pct"/>
          </w:tcPr>
          <w:p w:rsidR="00BB4A77" w:rsidRPr="00D223A6" w:rsidRDefault="00BB4A77" w:rsidP="006617E0">
            <w:pPr>
              <w:spacing w:after="0"/>
              <w:ind w:firstLine="0"/>
              <w:jc w:val="left"/>
              <w:rPr>
                <w:color w:val="000000"/>
              </w:rPr>
            </w:pPr>
            <w:r w:rsidRPr="00D223A6">
              <w:rPr>
                <w:color w:val="000000"/>
              </w:rPr>
              <w:t>Apskaņošana</w:t>
            </w:r>
          </w:p>
          <w:p w:rsidR="00BB4A77" w:rsidRPr="004416D5" w:rsidRDefault="00BB4A77" w:rsidP="006617E0">
            <w:pPr>
              <w:spacing w:after="0"/>
              <w:ind w:firstLine="0"/>
              <w:jc w:val="left"/>
              <w:rPr>
                <w:lang w:val="lv-LV"/>
              </w:rPr>
            </w:pPr>
          </w:p>
        </w:tc>
        <w:tc>
          <w:tcPr>
            <w:tcW w:w="667" w:type="pct"/>
          </w:tcPr>
          <w:p w:rsidR="00BB4A77" w:rsidRDefault="00BB4A77" w:rsidP="006617E0">
            <w:pPr>
              <w:spacing w:after="0"/>
              <w:ind w:firstLine="0"/>
              <w:rPr>
                <w:rFonts w:ascii="Verdana" w:hAnsi="Verdana"/>
                <w:color w:val="000000"/>
                <w:sz w:val="20"/>
              </w:rPr>
            </w:pPr>
            <w:r>
              <w:rPr>
                <w:rFonts w:ascii="Verdana" w:hAnsi="Verdana"/>
                <w:color w:val="000000"/>
                <w:sz w:val="20"/>
              </w:rPr>
              <w:t>4610,10</w:t>
            </w:r>
          </w:p>
          <w:p w:rsidR="00BB4A77" w:rsidRPr="004416D5" w:rsidRDefault="00BB4A77" w:rsidP="006617E0">
            <w:pPr>
              <w:spacing w:after="0"/>
              <w:ind w:firstLine="0"/>
              <w:jc w:val="center"/>
              <w:rPr>
                <w:lang w:val="lv-LV"/>
              </w:rPr>
            </w:pPr>
          </w:p>
        </w:tc>
        <w:tc>
          <w:tcPr>
            <w:tcW w:w="2315" w:type="pct"/>
            <w:vAlign w:val="center"/>
          </w:tcPr>
          <w:p w:rsidR="00BB4A77" w:rsidRPr="004416D5" w:rsidRDefault="00BB4A77" w:rsidP="006617E0">
            <w:pPr>
              <w:spacing w:after="0"/>
              <w:ind w:firstLine="0"/>
              <w:rPr>
                <w:lang w:val="lv-LV"/>
              </w:rPr>
            </w:pPr>
            <w:r w:rsidRPr="00D223A6">
              <w:rPr>
                <w:lang w:val="lv-LV"/>
              </w:rPr>
              <w:t>KM sound</w:t>
            </w:r>
            <w:r>
              <w:rPr>
                <w:lang w:val="lv-LV"/>
              </w:rPr>
              <w:t xml:space="preserve">, </w:t>
            </w:r>
            <w:r w:rsidRPr="00670865">
              <w:rPr>
                <w:lang w:val="lv-LV"/>
              </w:rPr>
              <w:t>Piedāvājums Nr. 50-14 no 17.03.2014.</w:t>
            </w:r>
          </w:p>
        </w:tc>
      </w:tr>
      <w:tr w:rsidR="00BB4A77" w:rsidRPr="004416D5">
        <w:trPr>
          <w:trHeight w:val="1039"/>
        </w:trPr>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12.</w:t>
            </w:r>
          </w:p>
        </w:tc>
        <w:tc>
          <w:tcPr>
            <w:tcW w:w="1620" w:type="pct"/>
          </w:tcPr>
          <w:p w:rsidR="00BB4A77" w:rsidRPr="006617E0" w:rsidRDefault="00BB4A77" w:rsidP="006617E0">
            <w:pPr>
              <w:spacing w:after="0"/>
              <w:ind w:firstLine="0"/>
              <w:jc w:val="left"/>
              <w:rPr>
                <w:color w:val="000000"/>
              </w:rPr>
            </w:pPr>
            <w:r w:rsidRPr="006617E0">
              <w:rPr>
                <w:color w:val="000000"/>
              </w:rPr>
              <w:t>Video ekrāna (LED) noma, iekares, apkalpošanas, transporta izmaksas</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4065,60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jc w:val="left"/>
              <w:rPr>
                <w:color w:val="000000"/>
              </w:rPr>
            </w:pPr>
            <w:r w:rsidRPr="006617E0">
              <w:rPr>
                <w:color w:val="000000"/>
              </w:rPr>
              <w:t>PRO 1, Piedāvājums no 17.03.2014.</w:t>
            </w: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13.</w:t>
            </w:r>
          </w:p>
        </w:tc>
        <w:tc>
          <w:tcPr>
            <w:tcW w:w="1620" w:type="pct"/>
          </w:tcPr>
          <w:p w:rsidR="00BB4A77" w:rsidRPr="006617E0" w:rsidRDefault="00BB4A77" w:rsidP="006617E0">
            <w:pPr>
              <w:spacing w:after="0"/>
              <w:ind w:firstLine="0"/>
              <w:jc w:val="left"/>
              <w:rPr>
                <w:color w:val="000000"/>
              </w:rPr>
            </w:pPr>
            <w:r w:rsidRPr="006617E0">
              <w:rPr>
                <w:color w:val="000000"/>
              </w:rPr>
              <w:t>Tualešu noma</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400,00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Bio Modul, Pēc pieredzes citos līdzīgos pasākumos</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14.</w:t>
            </w:r>
          </w:p>
        </w:tc>
        <w:tc>
          <w:tcPr>
            <w:tcW w:w="1620" w:type="pct"/>
          </w:tcPr>
          <w:p w:rsidR="00BB4A77" w:rsidRPr="006617E0" w:rsidRDefault="00BB4A77" w:rsidP="006617E0">
            <w:pPr>
              <w:spacing w:after="0"/>
              <w:ind w:firstLine="0"/>
              <w:jc w:val="left"/>
              <w:rPr>
                <w:color w:val="000000"/>
              </w:rPr>
            </w:pPr>
            <w:r w:rsidRPr="006617E0">
              <w:rPr>
                <w:color w:val="000000"/>
              </w:rPr>
              <w:t>Tehniskā un apkalpojošā personāla nodrošināšana</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2420,00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Koncerti&amp;Koncerti, Pēc pieredzes citos līdzīgos pasākumos</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lastRenderedPageBreak/>
              <w:t>15.</w:t>
            </w:r>
          </w:p>
        </w:tc>
        <w:tc>
          <w:tcPr>
            <w:tcW w:w="1620" w:type="pct"/>
          </w:tcPr>
          <w:p w:rsidR="00BB4A77" w:rsidRPr="006617E0" w:rsidRDefault="00BB4A77" w:rsidP="006617E0">
            <w:pPr>
              <w:spacing w:after="0"/>
              <w:ind w:firstLine="0"/>
              <w:jc w:val="left"/>
              <w:rPr>
                <w:color w:val="000000"/>
              </w:rPr>
            </w:pPr>
            <w:r w:rsidRPr="006617E0">
              <w:rPr>
                <w:color w:val="000000"/>
              </w:rPr>
              <w:t>Medicīnas pakalpojumi</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138,78</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 xml:space="preserve">NMP brigāde (46,26 EUR x 3st.), </w:t>
            </w:r>
          </w:p>
          <w:p w:rsidR="00BB4A77" w:rsidRPr="006617E0" w:rsidRDefault="00BB4A77" w:rsidP="006617E0">
            <w:pPr>
              <w:spacing w:after="0"/>
              <w:ind w:firstLine="0"/>
              <w:rPr>
                <w:color w:val="000000"/>
              </w:rPr>
            </w:pPr>
            <w:r w:rsidRPr="006617E0">
              <w:rPr>
                <w:color w:val="000000"/>
              </w:rPr>
              <w:t>MK noteikumi Nr. 746 no 03.09.2013.</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16.</w:t>
            </w:r>
          </w:p>
        </w:tc>
        <w:tc>
          <w:tcPr>
            <w:tcW w:w="1620" w:type="pct"/>
          </w:tcPr>
          <w:p w:rsidR="00BB4A77" w:rsidRPr="006617E0" w:rsidRDefault="00BB4A77" w:rsidP="006617E0">
            <w:pPr>
              <w:spacing w:after="0"/>
              <w:ind w:firstLine="0"/>
              <w:jc w:val="left"/>
              <w:rPr>
                <w:color w:val="000000"/>
              </w:rPr>
            </w:pPr>
            <w:r w:rsidRPr="006617E0">
              <w:rPr>
                <w:color w:val="000000"/>
              </w:rPr>
              <w:t>Apsardze</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302,50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G4S, Pēc pieredzes citos līdzīgos pasākumos</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17.</w:t>
            </w:r>
          </w:p>
        </w:tc>
        <w:tc>
          <w:tcPr>
            <w:tcW w:w="1620" w:type="pct"/>
          </w:tcPr>
          <w:p w:rsidR="00BB4A77" w:rsidRPr="006617E0" w:rsidRDefault="00BB4A77" w:rsidP="006617E0">
            <w:pPr>
              <w:spacing w:after="0"/>
              <w:ind w:firstLine="0"/>
              <w:jc w:val="left"/>
              <w:rPr>
                <w:color w:val="000000"/>
              </w:rPr>
            </w:pPr>
            <w:r w:rsidRPr="006617E0">
              <w:rPr>
                <w:color w:val="000000"/>
              </w:rPr>
              <w:t>Skatuve un gaismas</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15000,00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GaCo, Piedāvājums no 17.03.2014.</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18.</w:t>
            </w:r>
          </w:p>
        </w:tc>
        <w:tc>
          <w:tcPr>
            <w:tcW w:w="1620" w:type="pct"/>
          </w:tcPr>
          <w:p w:rsidR="00BB4A77" w:rsidRPr="006617E0" w:rsidRDefault="00BB4A77" w:rsidP="006617E0">
            <w:pPr>
              <w:spacing w:after="0"/>
              <w:ind w:firstLine="0"/>
              <w:jc w:val="left"/>
              <w:rPr>
                <w:color w:val="000000"/>
              </w:rPr>
            </w:pPr>
            <w:r w:rsidRPr="006617E0">
              <w:rPr>
                <w:color w:val="000000"/>
              </w:rPr>
              <w:t>Strāvas ģenerators</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3000,00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GaCo, Piedāvājums no 17.03.2014.</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19.</w:t>
            </w:r>
          </w:p>
        </w:tc>
        <w:tc>
          <w:tcPr>
            <w:tcW w:w="1620" w:type="pct"/>
          </w:tcPr>
          <w:p w:rsidR="00BB4A77" w:rsidRPr="006617E0" w:rsidRDefault="00BB4A77" w:rsidP="006617E0">
            <w:pPr>
              <w:spacing w:after="0"/>
              <w:ind w:firstLine="0"/>
              <w:jc w:val="left"/>
              <w:rPr>
                <w:color w:val="000000"/>
              </w:rPr>
            </w:pPr>
            <w:r w:rsidRPr="006617E0">
              <w:rPr>
                <w:color w:val="000000"/>
              </w:rPr>
              <w:t>Podesti</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2000,00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GaCo, Piedāvājums no 17.03.2014.</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20.</w:t>
            </w:r>
          </w:p>
        </w:tc>
        <w:tc>
          <w:tcPr>
            <w:tcW w:w="1620" w:type="pct"/>
          </w:tcPr>
          <w:p w:rsidR="00BB4A77" w:rsidRPr="006617E0" w:rsidRDefault="00BB4A77" w:rsidP="006617E0">
            <w:pPr>
              <w:spacing w:after="0"/>
              <w:ind w:firstLine="0"/>
              <w:jc w:val="left"/>
              <w:rPr>
                <w:color w:val="000000"/>
              </w:rPr>
            </w:pPr>
            <w:r w:rsidRPr="006617E0">
              <w:rPr>
                <w:color w:val="000000"/>
              </w:rPr>
              <w:t>Projektors, ekrāns, kameras, operators</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7000,00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 xml:space="preserve">VPT centrs, </w:t>
            </w:r>
          </w:p>
          <w:p w:rsidR="00BB4A77" w:rsidRPr="006617E0" w:rsidRDefault="00BB4A77" w:rsidP="006617E0">
            <w:pPr>
              <w:spacing w:after="0"/>
              <w:ind w:firstLine="0"/>
              <w:rPr>
                <w:color w:val="000000"/>
              </w:rPr>
            </w:pPr>
            <w:r w:rsidRPr="006617E0">
              <w:rPr>
                <w:color w:val="000000"/>
              </w:rPr>
              <w:t>Pēc pieredzes citos līdzīgos pasākumos</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21.</w:t>
            </w:r>
          </w:p>
        </w:tc>
        <w:tc>
          <w:tcPr>
            <w:tcW w:w="1620" w:type="pct"/>
          </w:tcPr>
          <w:p w:rsidR="00BB4A77" w:rsidRPr="006617E0" w:rsidRDefault="00BB4A77" w:rsidP="006617E0">
            <w:pPr>
              <w:spacing w:after="0"/>
              <w:ind w:firstLine="0"/>
              <w:jc w:val="left"/>
              <w:rPr>
                <w:color w:val="000000"/>
              </w:rPr>
            </w:pPr>
            <w:r w:rsidRPr="006617E0">
              <w:rPr>
                <w:color w:val="000000"/>
              </w:rPr>
              <w:t>Videoprejekcijas izveide, realizācija</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14241,47</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SIA Putnu ceļš (režisors Roberts Rubīns),Piedāvājums no 17.03.2014.</w:t>
            </w: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22.</w:t>
            </w:r>
          </w:p>
        </w:tc>
        <w:tc>
          <w:tcPr>
            <w:tcW w:w="1620" w:type="pct"/>
          </w:tcPr>
          <w:p w:rsidR="00BB4A77" w:rsidRPr="006617E0" w:rsidRDefault="00BB4A77" w:rsidP="006617E0">
            <w:pPr>
              <w:spacing w:after="0"/>
              <w:ind w:firstLine="0"/>
              <w:jc w:val="left"/>
              <w:rPr>
                <w:color w:val="000000"/>
              </w:rPr>
            </w:pPr>
            <w:r w:rsidRPr="006617E0">
              <w:rPr>
                <w:color w:val="000000"/>
              </w:rPr>
              <w:t>Scenogrāfijas izgatavošana un uzbūve</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6050,00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SIA HFS, Pēc pieredzes citos līdzīgos pasākumos</w:t>
            </w:r>
          </w:p>
        </w:tc>
      </w:tr>
      <w:tr w:rsidR="00BB4A77" w:rsidRPr="007847DF">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23.</w:t>
            </w:r>
          </w:p>
        </w:tc>
        <w:tc>
          <w:tcPr>
            <w:tcW w:w="1620" w:type="pct"/>
          </w:tcPr>
          <w:p w:rsidR="00BB4A77" w:rsidRPr="006617E0" w:rsidRDefault="00BB4A77" w:rsidP="006617E0">
            <w:pPr>
              <w:spacing w:after="0"/>
              <w:ind w:firstLine="0"/>
              <w:jc w:val="left"/>
              <w:rPr>
                <w:color w:val="000000"/>
              </w:rPr>
            </w:pPr>
            <w:r w:rsidRPr="006617E0">
              <w:rPr>
                <w:color w:val="000000"/>
              </w:rPr>
              <w:t>Norobežojumu noma</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602,67</w:t>
            </w:r>
          </w:p>
          <w:p w:rsidR="00BB4A77" w:rsidRPr="006617E0" w:rsidRDefault="00BB4A77" w:rsidP="006617E0">
            <w:pPr>
              <w:spacing w:after="0"/>
              <w:ind w:firstLine="0"/>
              <w:jc w:val="center"/>
              <w:rPr>
                <w:lang w:val="lv-LV"/>
              </w:rPr>
            </w:pPr>
          </w:p>
        </w:tc>
        <w:tc>
          <w:tcPr>
            <w:tcW w:w="2315" w:type="pct"/>
            <w:vAlign w:val="center"/>
          </w:tcPr>
          <w:p w:rsidR="00BB4A77" w:rsidRPr="00A856EB" w:rsidRDefault="00BB4A77" w:rsidP="006617E0">
            <w:pPr>
              <w:spacing w:after="0"/>
              <w:ind w:firstLine="0"/>
              <w:rPr>
                <w:color w:val="000000"/>
                <w:lang w:val="lv-LV"/>
              </w:rPr>
            </w:pPr>
            <w:r w:rsidRPr="00A856EB">
              <w:rPr>
                <w:color w:val="000000"/>
                <w:lang w:val="lv-LV"/>
              </w:rPr>
              <w:t>Kompānija NA, Pēc pieredzes citos līdzīgos pasākumos</w:t>
            </w:r>
          </w:p>
          <w:p w:rsidR="00BB4A77" w:rsidRPr="00A856EB" w:rsidRDefault="00BB4A77" w:rsidP="006617E0">
            <w:pPr>
              <w:spacing w:after="0"/>
              <w:ind w:firstLine="0"/>
              <w:rPr>
                <w:color w:val="000000"/>
                <w:lang w:val="lv-LV"/>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24.</w:t>
            </w:r>
          </w:p>
        </w:tc>
        <w:tc>
          <w:tcPr>
            <w:tcW w:w="1620" w:type="pct"/>
          </w:tcPr>
          <w:p w:rsidR="00BB4A77" w:rsidRPr="006617E0" w:rsidRDefault="00BB4A77" w:rsidP="006617E0">
            <w:pPr>
              <w:spacing w:after="0"/>
              <w:ind w:firstLine="0"/>
              <w:jc w:val="left"/>
              <w:rPr>
                <w:color w:val="000000"/>
              </w:rPr>
            </w:pPr>
            <w:r w:rsidRPr="006617E0">
              <w:rPr>
                <w:color w:val="000000"/>
              </w:rPr>
              <w:t>Autortiesības autoriem no pasākumā atskaņotajiem skaņdarbiem</w:t>
            </w:r>
          </w:p>
          <w:p w:rsidR="00BB4A77" w:rsidRPr="006617E0" w:rsidRDefault="00BB4A77" w:rsidP="006617E0">
            <w:pPr>
              <w:spacing w:after="0"/>
              <w:ind w:firstLine="0"/>
              <w:jc w:val="left"/>
              <w:rPr>
                <w:lang w:val="lv-LV"/>
              </w:rPr>
            </w:pPr>
          </w:p>
        </w:tc>
        <w:tc>
          <w:tcPr>
            <w:tcW w:w="667" w:type="pct"/>
          </w:tcPr>
          <w:p w:rsidR="00BB4A77" w:rsidRPr="006617E0" w:rsidRDefault="00BB4A77" w:rsidP="006617E0">
            <w:pPr>
              <w:spacing w:after="0"/>
              <w:ind w:firstLine="0"/>
              <w:rPr>
                <w:color w:val="000000"/>
              </w:rPr>
            </w:pPr>
            <w:r w:rsidRPr="006617E0">
              <w:rPr>
                <w:color w:val="000000"/>
              </w:rPr>
              <w:t>355,72</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color w:val="000000"/>
              </w:rPr>
            </w:pPr>
            <w:r w:rsidRPr="006617E0">
              <w:rPr>
                <w:color w:val="000000"/>
              </w:rPr>
              <w:t>AKKA/LAA, Saskaņā ar licenci Nr. 3/6Z 2-14</w:t>
            </w:r>
          </w:p>
          <w:p w:rsidR="00BB4A77" w:rsidRPr="006617E0" w:rsidRDefault="00BB4A77" w:rsidP="006617E0">
            <w:pPr>
              <w:spacing w:after="0"/>
              <w:ind w:firstLine="0"/>
              <w:rPr>
                <w:color w:val="000000"/>
              </w:rPr>
            </w:pPr>
          </w:p>
          <w:p w:rsidR="00BB4A77" w:rsidRPr="006617E0" w:rsidRDefault="00BB4A77" w:rsidP="006617E0">
            <w:pPr>
              <w:spacing w:after="0"/>
              <w:ind w:firstLine="0"/>
              <w:rPr>
                <w:lang w:val="lv-LV"/>
              </w:rPr>
            </w:pPr>
          </w:p>
        </w:tc>
      </w:tr>
      <w:tr w:rsidR="00BB4A77" w:rsidRPr="004416D5">
        <w:tc>
          <w:tcPr>
            <w:tcW w:w="398" w:type="pct"/>
          </w:tcPr>
          <w:p w:rsidR="00BB4A77" w:rsidRPr="004416D5" w:rsidRDefault="00BB4A77" w:rsidP="006617E0">
            <w:pPr>
              <w:overflowPunct/>
              <w:autoSpaceDE/>
              <w:autoSpaceDN/>
              <w:adjustRightInd/>
              <w:spacing w:after="0"/>
              <w:ind w:firstLine="0"/>
              <w:jc w:val="left"/>
              <w:textAlignment w:val="auto"/>
              <w:rPr>
                <w:lang w:val="lv-LV"/>
              </w:rPr>
            </w:pPr>
            <w:r>
              <w:rPr>
                <w:lang w:val="lv-LV"/>
              </w:rPr>
              <w:t>25.</w:t>
            </w:r>
          </w:p>
        </w:tc>
        <w:tc>
          <w:tcPr>
            <w:tcW w:w="1620" w:type="pct"/>
          </w:tcPr>
          <w:p w:rsidR="00BB4A77" w:rsidRPr="006617E0" w:rsidRDefault="00BB4A77" w:rsidP="006617E0">
            <w:pPr>
              <w:spacing w:after="0"/>
              <w:ind w:firstLine="0"/>
              <w:jc w:val="left"/>
              <w:rPr>
                <w:color w:val="000000"/>
              </w:rPr>
            </w:pPr>
            <w:r>
              <w:rPr>
                <w:color w:val="000000"/>
              </w:rPr>
              <w:t>Administatīvie izdevumi</w:t>
            </w:r>
          </w:p>
        </w:tc>
        <w:tc>
          <w:tcPr>
            <w:tcW w:w="667" w:type="pct"/>
          </w:tcPr>
          <w:p w:rsidR="00BB4A77" w:rsidRPr="006617E0" w:rsidRDefault="00BB4A77" w:rsidP="006617E0">
            <w:pPr>
              <w:spacing w:after="0"/>
              <w:ind w:firstLine="0"/>
              <w:rPr>
                <w:color w:val="000000"/>
              </w:rPr>
            </w:pPr>
            <w:r w:rsidRPr="006617E0">
              <w:rPr>
                <w:color w:val="000000"/>
              </w:rPr>
              <w:t>550,00</w:t>
            </w:r>
          </w:p>
          <w:p w:rsidR="00BB4A77" w:rsidRPr="006617E0" w:rsidRDefault="00BB4A77" w:rsidP="006617E0">
            <w:pPr>
              <w:spacing w:after="0"/>
              <w:ind w:firstLine="0"/>
              <w:jc w:val="center"/>
              <w:rPr>
                <w:lang w:val="lv-LV"/>
              </w:rPr>
            </w:pPr>
          </w:p>
        </w:tc>
        <w:tc>
          <w:tcPr>
            <w:tcW w:w="2315" w:type="pct"/>
            <w:vAlign w:val="center"/>
          </w:tcPr>
          <w:p w:rsidR="00BB4A77" w:rsidRPr="006617E0" w:rsidRDefault="00BB4A77" w:rsidP="006617E0">
            <w:pPr>
              <w:spacing w:after="0"/>
              <w:ind w:firstLine="0"/>
              <w:rPr>
                <w:lang w:val="lv-LV"/>
              </w:rPr>
            </w:pPr>
          </w:p>
        </w:tc>
      </w:tr>
      <w:tr w:rsidR="00BB4A77" w:rsidRPr="007847DF">
        <w:tc>
          <w:tcPr>
            <w:tcW w:w="398" w:type="pct"/>
            <w:shd w:val="clear" w:color="auto" w:fill="943634"/>
          </w:tcPr>
          <w:p w:rsidR="00BB4A77" w:rsidRPr="004416D5" w:rsidRDefault="00BB4A77" w:rsidP="00DF6354">
            <w:pPr>
              <w:spacing w:before="60" w:after="60"/>
              <w:rPr>
                <w:lang w:val="lv-LV"/>
              </w:rPr>
            </w:pPr>
          </w:p>
        </w:tc>
        <w:tc>
          <w:tcPr>
            <w:tcW w:w="1620" w:type="pct"/>
            <w:shd w:val="clear" w:color="auto" w:fill="943634"/>
          </w:tcPr>
          <w:p w:rsidR="00BB4A77" w:rsidRPr="004416D5" w:rsidRDefault="00BB4A77" w:rsidP="00DF6354">
            <w:pPr>
              <w:spacing w:before="60" w:after="60"/>
              <w:jc w:val="right"/>
              <w:rPr>
                <w:b/>
                <w:color w:val="FFFFFF"/>
                <w:lang w:val="lv-LV"/>
              </w:rPr>
            </w:pPr>
            <w:r w:rsidRPr="004416D5">
              <w:rPr>
                <w:b/>
                <w:color w:val="FFFFFF"/>
                <w:lang w:val="lv-LV"/>
              </w:rPr>
              <w:t>KOPĀ:</w:t>
            </w:r>
          </w:p>
        </w:tc>
        <w:tc>
          <w:tcPr>
            <w:tcW w:w="667" w:type="pct"/>
            <w:shd w:val="clear" w:color="auto" w:fill="943634"/>
          </w:tcPr>
          <w:p w:rsidR="00BB4A77" w:rsidRPr="004416D5" w:rsidRDefault="00BB4A77" w:rsidP="000540E4">
            <w:pPr>
              <w:spacing w:before="60" w:after="60"/>
              <w:ind w:firstLine="0"/>
              <w:rPr>
                <w:b/>
                <w:color w:val="FFFFFF"/>
                <w:lang w:val="lv-LV"/>
              </w:rPr>
            </w:pPr>
            <w:r>
              <w:rPr>
                <w:b/>
                <w:color w:val="FFFFFF"/>
                <w:lang w:val="lv-LV"/>
              </w:rPr>
              <w:t>85000,00</w:t>
            </w:r>
          </w:p>
        </w:tc>
        <w:tc>
          <w:tcPr>
            <w:tcW w:w="2315" w:type="pct"/>
            <w:shd w:val="clear" w:color="auto" w:fill="943634"/>
            <w:vAlign w:val="center"/>
          </w:tcPr>
          <w:p w:rsidR="00BB4A77" w:rsidRPr="004416D5" w:rsidRDefault="00BB4A77" w:rsidP="00DF6354">
            <w:pPr>
              <w:spacing w:before="60" w:after="60"/>
              <w:rPr>
                <w:lang w:val="lv-LV"/>
              </w:rPr>
            </w:pPr>
            <w:r w:rsidRPr="006617E0">
              <w:rPr>
                <w:color w:val="FFFFFF"/>
                <w:lang w:val="lv-LV"/>
              </w:rPr>
              <w:t>Finansējuma avoti: Valsts budžeta līdzek</w:t>
            </w:r>
            <w:r>
              <w:rPr>
                <w:color w:val="FFFFFF"/>
                <w:lang w:val="lv-LV"/>
              </w:rPr>
              <w:t xml:space="preserve">ļi </w:t>
            </w:r>
            <w:r w:rsidRPr="006617E0">
              <w:rPr>
                <w:color w:val="FFFFFF"/>
                <w:lang w:val="lv-LV"/>
              </w:rPr>
              <w:t>50 000 EUR; Rīgas pašvaldības līdzekļi 35 000 EUR</w:t>
            </w:r>
          </w:p>
        </w:tc>
      </w:tr>
    </w:tbl>
    <w:p w:rsidR="00BB4A77" w:rsidRPr="004416D5" w:rsidRDefault="00BB4A77" w:rsidP="003A469B">
      <w:pPr>
        <w:spacing w:after="0"/>
        <w:ind w:firstLine="0"/>
        <w:rPr>
          <w:lang w:val="lv-LV"/>
        </w:rPr>
      </w:pPr>
    </w:p>
    <w:p w:rsidR="00BB4A77" w:rsidRPr="003E46BF" w:rsidRDefault="00BB4A77" w:rsidP="003E46BF">
      <w:pPr>
        <w:pStyle w:val="ListParagraph"/>
        <w:numPr>
          <w:ilvl w:val="0"/>
          <w:numId w:val="38"/>
        </w:numPr>
        <w:overflowPunct/>
        <w:autoSpaceDE/>
        <w:autoSpaceDN/>
        <w:adjustRightInd/>
        <w:spacing w:after="0"/>
        <w:textAlignment w:val="auto"/>
        <w:rPr>
          <w:b/>
          <w:sz w:val="28"/>
          <w:lang w:val="lv-LV"/>
        </w:rPr>
      </w:pPr>
      <w:r w:rsidRPr="003E46BF">
        <w:rPr>
          <w:b/>
          <w:sz w:val="28"/>
          <w:lang w:val="lv-LV"/>
        </w:rPr>
        <w:t>Lekciju cikls Rīgā un reģionu augstskolās</w:t>
      </w:r>
    </w:p>
    <w:tbl>
      <w:tblPr>
        <w:tblW w:w="5002"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764"/>
        <w:gridCol w:w="3267"/>
        <w:gridCol w:w="1004"/>
        <w:gridCol w:w="4370"/>
      </w:tblGrid>
      <w:tr w:rsidR="00BB4A77" w:rsidRPr="004416D5">
        <w:tc>
          <w:tcPr>
            <w:tcW w:w="406" w:type="pct"/>
            <w:shd w:val="clear" w:color="auto" w:fill="943634"/>
          </w:tcPr>
          <w:p w:rsidR="00BB4A77" w:rsidRPr="004416D5" w:rsidRDefault="00BB4A77" w:rsidP="00DF6354">
            <w:pPr>
              <w:spacing w:before="60" w:after="60"/>
              <w:rPr>
                <w:b/>
                <w:color w:val="FFFFFF"/>
                <w:lang w:val="lv-LV"/>
              </w:rPr>
            </w:pPr>
            <w:r w:rsidRPr="004416D5">
              <w:rPr>
                <w:b/>
                <w:color w:val="FFFFFF"/>
                <w:lang w:val="lv-LV"/>
              </w:rPr>
              <w:t>NNr. P. K.</w:t>
            </w:r>
          </w:p>
        </w:tc>
        <w:tc>
          <w:tcPr>
            <w:tcW w:w="1737" w:type="pct"/>
            <w:shd w:val="clear" w:color="auto" w:fill="943634"/>
          </w:tcPr>
          <w:p w:rsidR="00BB4A77" w:rsidRPr="004416D5" w:rsidRDefault="00BB4A77" w:rsidP="00DF6354">
            <w:pPr>
              <w:spacing w:before="60" w:after="60"/>
              <w:rPr>
                <w:b/>
                <w:color w:val="FFFFFF"/>
                <w:lang w:val="lv-LV"/>
              </w:rPr>
            </w:pPr>
            <w:r w:rsidRPr="004416D5">
              <w:rPr>
                <w:b/>
                <w:color w:val="FFFFFF"/>
                <w:lang w:val="lv-LV"/>
              </w:rPr>
              <w:t>Pozīcija</w:t>
            </w:r>
          </w:p>
        </w:tc>
        <w:tc>
          <w:tcPr>
            <w:tcW w:w="534" w:type="pct"/>
            <w:shd w:val="clear" w:color="auto" w:fill="943634"/>
          </w:tcPr>
          <w:p w:rsidR="00BB4A77" w:rsidRPr="004416D5" w:rsidRDefault="00BB4A77" w:rsidP="00DF6354">
            <w:pPr>
              <w:spacing w:before="60" w:after="60"/>
              <w:ind w:firstLine="0"/>
              <w:rPr>
                <w:b/>
                <w:color w:val="FFFFFF"/>
                <w:lang w:val="lv-LV"/>
              </w:rPr>
            </w:pPr>
            <w:r>
              <w:rPr>
                <w:b/>
                <w:color w:val="FFFFFF"/>
                <w:lang w:val="lv-LV"/>
              </w:rPr>
              <w:t>Summa (EUR</w:t>
            </w:r>
            <w:r w:rsidRPr="004416D5">
              <w:rPr>
                <w:b/>
                <w:color w:val="FFFFFF"/>
                <w:lang w:val="lv-LV"/>
              </w:rPr>
              <w:t>)</w:t>
            </w:r>
          </w:p>
        </w:tc>
        <w:tc>
          <w:tcPr>
            <w:tcW w:w="2323" w:type="pct"/>
            <w:shd w:val="clear" w:color="auto" w:fill="943634"/>
          </w:tcPr>
          <w:p w:rsidR="00BB4A77" w:rsidRPr="004416D5" w:rsidRDefault="00BB4A77" w:rsidP="00DF6354">
            <w:pPr>
              <w:spacing w:before="60" w:after="60"/>
              <w:rPr>
                <w:b/>
                <w:color w:val="FFFFFF"/>
                <w:lang w:val="lv-LV"/>
              </w:rPr>
            </w:pPr>
            <w:r w:rsidRPr="004416D5">
              <w:rPr>
                <w:b/>
                <w:color w:val="FFFFFF"/>
                <w:lang w:val="lv-LV"/>
              </w:rPr>
              <w:t>Piezīmes</w:t>
            </w:r>
          </w:p>
        </w:tc>
      </w:tr>
      <w:tr w:rsidR="00BB4A77" w:rsidRPr="00F0682A">
        <w:tc>
          <w:tcPr>
            <w:tcW w:w="406" w:type="pct"/>
          </w:tcPr>
          <w:p w:rsidR="00BB4A77" w:rsidRPr="004416D5" w:rsidRDefault="00BB4A77" w:rsidP="00DF6354">
            <w:pPr>
              <w:overflowPunct/>
              <w:autoSpaceDE/>
              <w:autoSpaceDN/>
              <w:adjustRightInd/>
              <w:spacing w:before="60" w:after="60"/>
              <w:ind w:firstLine="0"/>
              <w:jc w:val="left"/>
              <w:textAlignment w:val="auto"/>
              <w:rPr>
                <w:lang w:val="lv-LV"/>
              </w:rPr>
            </w:pPr>
            <w:r>
              <w:rPr>
                <w:lang w:val="lv-LV"/>
              </w:rPr>
              <w:t>1.</w:t>
            </w:r>
          </w:p>
        </w:tc>
        <w:tc>
          <w:tcPr>
            <w:tcW w:w="1737" w:type="pct"/>
          </w:tcPr>
          <w:p w:rsidR="00BB4A77" w:rsidRPr="00037953" w:rsidRDefault="00BB4A77" w:rsidP="00037953">
            <w:pPr>
              <w:spacing w:after="0"/>
              <w:ind w:firstLine="0"/>
              <w:jc w:val="left"/>
              <w:rPr>
                <w:lang w:val="lv-LV"/>
              </w:rPr>
            </w:pPr>
            <w:r w:rsidRPr="00037953">
              <w:rPr>
                <w:lang w:val="lv-LV"/>
              </w:rPr>
              <w:t xml:space="preserve">Autoratlīdzības par lekciju satura un prezentācijas materiālu sagatavošanu </w:t>
            </w:r>
          </w:p>
          <w:p w:rsidR="00BB4A77" w:rsidRPr="00037953" w:rsidRDefault="00BB4A77" w:rsidP="00037953">
            <w:pPr>
              <w:spacing w:after="0"/>
              <w:ind w:firstLine="0"/>
              <w:jc w:val="left"/>
              <w:rPr>
                <w:lang w:val="lv-LV"/>
              </w:rPr>
            </w:pPr>
            <w:r w:rsidRPr="00037953">
              <w:rPr>
                <w:lang w:val="lv-LV"/>
              </w:rPr>
              <w:t xml:space="preserve">( 6 lekcijas  x 235 EUR = 1410 </w:t>
            </w:r>
            <w:r w:rsidRPr="00037953">
              <w:rPr>
                <w:lang w:val="lv-LV"/>
              </w:rPr>
              <w:lastRenderedPageBreak/>
              <w:t>EUR</w:t>
            </w:r>
          </w:p>
          <w:p w:rsidR="00BB4A77" w:rsidRPr="00037953" w:rsidRDefault="00BB4A77" w:rsidP="00037953">
            <w:pPr>
              <w:spacing w:after="0"/>
              <w:ind w:firstLine="0"/>
              <w:jc w:val="left"/>
              <w:rPr>
                <w:lang w:val="lv-LV"/>
              </w:rPr>
            </w:pPr>
            <w:r w:rsidRPr="00037953">
              <w:rPr>
                <w:lang w:val="lv-LV"/>
              </w:rPr>
              <w:t>Autoratlīdzības līgumi</w:t>
            </w:r>
          </w:p>
          <w:p w:rsidR="00BB4A77" w:rsidRPr="00F0682A" w:rsidRDefault="00BB4A77" w:rsidP="00037953">
            <w:pPr>
              <w:spacing w:before="60" w:after="60"/>
              <w:ind w:firstLine="0"/>
              <w:jc w:val="left"/>
              <w:rPr>
                <w:lang w:val="lv-LV"/>
              </w:rPr>
            </w:pPr>
            <w:r w:rsidRPr="00037953">
              <w:rPr>
                <w:lang w:val="lv-LV"/>
              </w:rPr>
              <w:t>Prezentāciju materiāli 500kompl x 1.02 EUR= 510.00 EUR ( pakalpojuma līgums)</w:t>
            </w:r>
          </w:p>
        </w:tc>
        <w:tc>
          <w:tcPr>
            <w:tcW w:w="534" w:type="pct"/>
          </w:tcPr>
          <w:p w:rsidR="00BB4A77" w:rsidRPr="00F0682A" w:rsidRDefault="00BB4A77" w:rsidP="00CA7CD5">
            <w:pPr>
              <w:spacing w:before="60" w:after="60"/>
              <w:ind w:firstLine="0"/>
              <w:rPr>
                <w:lang w:val="lv-LV"/>
              </w:rPr>
            </w:pPr>
            <w:r>
              <w:rPr>
                <w:lang w:val="lv-LV"/>
              </w:rPr>
              <w:lastRenderedPageBreak/>
              <w:t>1920</w:t>
            </w:r>
          </w:p>
        </w:tc>
        <w:tc>
          <w:tcPr>
            <w:tcW w:w="2323" w:type="pct"/>
            <w:vAlign w:val="center"/>
          </w:tcPr>
          <w:p w:rsidR="00BB4A77" w:rsidRPr="00F0682A" w:rsidRDefault="00BB4A77" w:rsidP="00351C1D">
            <w:pPr>
              <w:shd w:val="clear" w:color="auto" w:fill="FFFFFF"/>
              <w:spacing w:before="50"/>
              <w:ind w:firstLine="0"/>
              <w:jc w:val="left"/>
              <w:rPr>
                <w:color w:val="222222"/>
                <w:lang w:val="lv-LV"/>
              </w:rPr>
            </w:pPr>
          </w:p>
        </w:tc>
      </w:tr>
      <w:tr w:rsidR="00BB4A77" w:rsidRPr="004416D5">
        <w:tc>
          <w:tcPr>
            <w:tcW w:w="406" w:type="pct"/>
          </w:tcPr>
          <w:p w:rsidR="00BB4A77" w:rsidRPr="004416D5" w:rsidRDefault="00BB4A77" w:rsidP="00DF6354">
            <w:pPr>
              <w:pStyle w:val="ListParagraph"/>
              <w:overflowPunct/>
              <w:autoSpaceDE/>
              <w:autoSpaceDN/>
              <w:adjustRightInd/>
              <w:spacing w:before="60" w:after="60"/>
              <w:ind w:left="0" w:firstLine="0"/>
              <w:jc w:val="left"/>
              <w:textAlignment w:val="auto"/>
              <w:rPr>
                <w:lang w:val="lv-LV"/>
              </w:rPr>
            </w:pPr>
            <w:r>
              <w:rPr>
                <w:lang w:val="lv-LV"/>
              </w:rPr>
              <w:lastRenderedPageBreak/>
              <w:t xml:space="preserve">2. </w:t>
            </w:r>
          </w:p>
        </w:tc>
        <w:tc>
          <w:tcPr>
            <w:tcW w:w="1737" w:type="pct"/>
          </w:tcPr>
          <w:p w:rsidR="00BB4A77" w:rsidRPr="00037953" w:rsidRDefault="00BB4A77" w:rsidP="00037953">
            <w:pPr>
              <w:spacing w:after="0"/>
              <w:ind w:firstLine="0"/>
              <w:rPr>
                <w:lang w:val="lv-LV"/>
              </w:rPr>
            </w:pPr>
            <w:r w:rsidRPr="00037953">
              <w:rPr>
                <w:lang w:val="lv-LV"/>
              </w:rPr>
              <w:t>Autoratlīdzības par lekciju nolasīšanu</w:t>
            </w:r>
          </w:p>
          <w:p w:rsidR="00BB4A77" w:rsidRPr="00AE193D" w:rsidRDefault="00BB4A77" w:rsidP="00037953">
            <w:pPr>
              <w:spacing w:after="0"/>
              <w:ind w:firstLine="0"/>
              <w:rPr>
                <w:lang w:val="lv-LV"/>
              </w:rPr>
            </w:pPr>
            <w:r w:rsidRPr="00037953">
              <w:rPr>
                <w:lang w:val="lv-LV"/>
              </w:rPr>
              <w:t>12 reizes x 6 lekcijas x 35.00 EUR Autoratlīdzības līgumi</w:t>
            </w:r>
          </w:p>
        </w:tc>
        <w:tc>
          <w:tcPr>
            <w:tcW w:w="534" w:type="pct"/>
          </w:tcPr>
          <w:p w:rsidR="00BB4A77" w:rsidRPr="00AE193D" w:rsidRDefault="00BB4A77" w:rsidP="00DF6354">
            <w:pPr>
              <w:spacing w:before="60" w:after="60"/>
              <w:ind w:firstLine="0"/>
              <w:rPr>
                <w:lang w:val="lv-LV"/>
              </w:rPr>
            </w:pPr>
            <w:r>
              <w:rPr>
                <w:lang w:val="lv-LV"/>
              </w:rPr>
              <w:t>2520</w:t>
            </w:r>
          </w:p>
        </w:tc>
        <w:tc>
          <w:tcPr>
            <w:tcW w:w="2323" w:type="pct"/>
            <w:vAlign w:val="center"/>
          </w:tcPr>
          <w:p w:rsidR="00BB4A77" w:rsidRPr="00AE193D" w:rsidRDefault="00BB4A77" w:rsidP="00FC1D8B">
            <w:pPr>
              <w:spacing w:before="60" w:after="60"/>
              <w:ind w:firstLine="0"/>
              <w:rPr>
                <w:lang w:val="lv-LV"/>
              </w:rPr>
            </w:pPr>
          </w:p>
        </w:tc>
      </w:tr>
      <w:tr w:rsidR="00BB4A77" w:rsidRPr="008A2B9A">
        <w:tc>
          <w:tcPr>
            <w:tcW w:w="406" w:type="pct"/>
          </w:tcPr>
          <w:p w:rsidR="00BB4A77" w:rsidRPr="004416D5" w:rsidRDefault="00BB4A77" w:rsidP="00037953">
            <w:pPr>
              <w:overflowPunct/>
              <w:autoSpaceDE/>
              <w:autoSpaceDN/>
              <w:adjustRightInd/>
              <w:spacing w:before="60" w:after="60"/>
              <w:ind w:left="360" w:firstLine="0"/>
              <w:jc w:val="left"/>
              <w:textAlignment w:val="auto"/>
              <w:rPr>
                <w:lang w:val="lv-LV"/>
              </w:rPr>
            </w:pPr>
            <w:r>
              <w:rPr>
                <w:lang w:val="lv-LV"/>
              </w:rPr>
              <w:t>3.</w:t>
            </w:r>
          </w:p>
        </w:tc>
        <w:tc>
          <w:tcPr>
            <w:tcW w:w="1737" w:type="pct"/>
          </w:tcPr>
          <w:p w:rsidR="00BB4A77" w:rsidRDefault="00BB4A77" w:rsidP="00037953">
            <w:pPr>
              <w:spacing w:after="0"/>
              <w:ind w:firstLine="0"/>
              <w:rPr>
                <w:lang w:val="lv-LV"/>
              </w:rPr>
            </w:pPr>
            <w:r w:rsidRPr="00D8673D">
              <w:rPr>
                <w:lang w:val="lv-LV"/>
              </w:rPr>
              <w:t xml:space="preserve">Komandējuma </w:t>
            </w:r>
            <w:r>
              <w:rPr>
                <w:lang w:val="lv-LV"/>
              </w:rPr>
              <w:t xml:space="preserve">dienas </w:t>
            </w:r>
            <w:r w:rsidRPr="00D8673D">
              <w:rPr>
                <w:lang w:val="lv-LV"/>
              </w:rPr>
              <w:t>naudas</w:t>
            </w:r>
            <w:r>
              <w:rPr>
                <w:lang w:val="lv-LV"/>
              </w:rPr>
              <w:t xml:space="preserve"> pa Latviju, </w:t>
            </w:r>
          </w:p>
          <w:p w:rsidR="00BB4A77" w:rsidRPr="00597A77" w:rsidRDefault="00BB4A77" w:rsidP="00037953">
            <w:pPr>
              <w:spacing w:before="60" w:after="60"/>
              <w:ind w:firstLine="0"/>
              <w:rPr>
                <w:lang w:val="lv-LV"/>
              </w:rPr>
            </w:pPr>
            <w:r>
              <w:rPr>
                <w:lang w:val="lv-LV"/>
              </w:rPr>
              <w:t>projekta prezentācija Lietuvā, Igaunijā</w:t>
            </w:r>
          </w:p>
        </w:tc>
        <w:tc>
          <w:tcPr>
            <w:tcW w:w="534" w:type="pct"/>
          </w:tcPr>
          <w:p w:rsidR="00BB4A77" w:rsidRPr="00597A77" w:rsidRDefault="00BB4A77" w:rsidP="00DF6354">
            <w:pPr>
              <w:spacing w:before="60" w:after="60"/>
              <w:ind w:firstLine="0"/>
              <w:rPr>
                <w:lang w:val="lv-LV"/>
              </w:rPr>
            </w:pPr>
            <w:r>
              <w:rPr>
                <w:lang w:val="lv-LV"/>
              </w:rPr>
              <w:t>380</w:t>
            </w:r>
          </w:p>
        </w:tc>
        <w:tc>
          <w:tcPr>
            <w:tcW w:w="2323" w:type="pct"/>
            <w:vAlign w:val="center"/>
          </w:tcPr>
          <w:p w:rsidR="00BB4A77" w:rsidRPr="00B2606E" w:rsidRDefault="00BB4A77" w:rsidP="00F0682A">
            <w:pPr>
              <w:spacing w:before="60" w:after="60"/>
              <w:ind w:firstLine="0"/>
              <w:rPr>
                <w:highlight w:val="yellow"/>
                <w:lang w:val="lv-LV"/>
              </w:rPr>
            </w:pPr>
          </w:p>
        </w:tc>
      </w:tr>
      <w:tr w:rsidR="00BB4A77" w:rsidRPr="008A2B9A">
        <w:tc>
          <w:tcPr>
            <w:tcW w:w="406" w:type="pct"/>
          </w:tcPr>
          <w:p w:rsidR="00BB4A77" w:rsidRPr="004416D5" w:rsidRDefault="00BB4A77" w:rsidP="00DF6354">
            <w:pPr>
              <w:overflowPunct/>
              <w:autoSpaceDE/>
              <w:autoSpaceDN/>
              <w:adjustRightInd/>
              <w:spacing w:before="60" w:after="60"/>
              <w:ind w:left="360" w:firstLine="0"/>
              <w:jc w:val="left"/>
              <w:textAlignment w:val="auto"/>
              <w:rPr>
                <w:lang w:val="lv-LV"/>
              </w:rPr>
            </w:pPr>
            <w:r>
              <w:rPr>
                <w:lang w:val="lv-LV"/>
              </w:rPr>
              <w:t>4.</w:t>
            </w:r>
          </w:p>
        </w:tc>
        <w:tc>
          <w:tcPr>
            <w:tcW w:w="1737" w:type="pct"/>
          </w:tcPr>
          <w:p w:rsidR="00BB4A77" w:rsidRPr="00037953" w:rsidRDefault="00BB4A77" w:rsidP="00037953">
            <w:pPr>
              <w:spacing w:after="0"/>
              <w:ind w:firstLine="0"/>
              <w:rPr>
                <w:lang w:val="lv-LV"/>
              </w:rPr>
            </w:pPr>
            <w:r w:rsidRPr="00037953">
              <w:rPr>
                <w:lang w:val="lv-LV"/>
              </w:rPr>
              <w:t>Transporta izdevumi</w:t>
            </w:r>
          </w:p>
          <w:p w:rsidR="00BB4A77" w:rsidRPr="00597A77" w:rsidRDefault="00BB4A77" w:rsidP="00037953">
            <w:pPr>
              <w:spacing w:before="60" w:after="60"/>
              <w:ind w:firstLine="0"/>
              <w:rPr>
                <w:lang w:val="lv-LV"/>
              </w:rPr>
            </w:pPr>
            <w:r w:rsidRPr="00037953">
              <w:rPr>
                <w:lang w:val="lv-LV"/>
              </w:rPr>
              <w:t>Pakalpojuma līgumi</w:t>
            </w:r>
          </w:p>
        </w:tc>
        <w:tc>
          <w:tcPr>
            <w:tcW w:w="534" w:type="pct"/>
          </w:tcPr>
          <w:p w:rsidR="00BB4A77" w:rsidRPr="00597A77" w:rsidRDefault="00BB4A77" w:rsidP="00DF6354">
            <w:pPr>
              <w:spacing w:before="60" w:after="60"/>
              <w:ind w:firstLine="0"/>
              <w:rPr>
                <w:lang w:val="lv-LV"/>
              </w:rPr>
            </w:pPr>
            <w:r>
              <w:rPr>
                <w:lang w:val="lv-LV"/>
              </w:rPr>
              <w:t>620</w:t>
            </w:r>
          </w:p>
        </w:tc>
        <w:tc>
          <w:tcPr>
            <w:tcW w:w="2323" w:type="pct"/>
            <w:vAlign w:val="center"/>
          </w:tcPr>
          <w:p w:rsidR="00BB4A77" w:rsidRPr="00B2606E" w:rsidRDefault="00BB4A77" w:rsidP="00F0682A">
            <w:pPr>
              <w:spacing w:before="60" w:after="60"/>
              <w:ind w:firstLine="0"/>
              <w:rPr>
                <w:highlight w:val="yellow"/>
                <w:lang w:val="lv-LV"/>
              </w:rPr>
            </w:pPr>
          </w:p>
        </w:tc>
      </w:tr>
      <w:tr w:rsidR="00BB4A77" w:rsidRPr="008A2B9A">
        <w:tc>
          <w:tcPr>
            <w:tcW w:w="406" w:type="pct"/>
          </w:tcPr>
          <w:p w:rsidR="00BB4A77" w:rsidRPr="004416D5" w:rsidRDefault="00BB4A77" w:rsidP="00DF6354">
            <w:pPr>
              <w:overflowPunct/>
              <w:autoSpaceDE/>
              <w:autoSpaceDN/>
              <w:adjustRightInd/>
              <w:spacing w:before="60" w:after="60"/>
              <w:ind w:left="360" w:firstLine="0"/>
              <w:jc w:val="left"/>
              <w:textAlignment w:val="auto"/>
              <w:rPr>
                <w:lang w:val="lv-LV"/>
              </w:rPr>
            </w:pPr>
            <w:r>
              <w:rPr>
                <w:lang w:val="lv-LV"/>
              </w:rPr>
              <w:t>5.</w:t>
            </w:r>
          </w:p>
        </w:tc>
        <w:tc>
          <w:tcPr>
            <w:tcW w:w="1737" w:type="pct"/>
          </w:tcPr>
          <w:p w:rsidR="00BB4A77" w:rsidRPr="00037953" w:rsidRDefault="00BB4A77" w:rsidP="00037953">
            <w:pPr>
              <w:spacing w:after="0"/>
              <w:ind w:firstLine="0"/>
              <w:rPr>
                <w:lang w:val="lv-LV"/>
              </w:rPr>
            </w:pPr>
            <w:r w:rsidRPr="00037953">
              <w:rPr>
                <w:lang w:val="lv-LV"/>
              </w:rPr>
              <w:t>Video lekciju satura sagatavošana, tulkojums angļu valodā (3 lekcijas x 45 min )</w:t>
            </w:r>
          </w:p>
          <w:p w:rsidR="00BB4A77" w:rsidRPr="00037953" w:rsidRDefault="00BB4A77" w:rsidP="00037953">
            <w:pPr>
              <w:spacing w:after="0"/>
              <w:ind w:firstLine="0"/>
              <w:rPr>
                <w:lang w:val="lv-LV"/>
              </w:rPr>
            </w:pPr>
            <w:r w:rsidRPr="00037953">
              <w:rPr>
                <w:lang w:val="lv-LV"/>
              </w:rPr>
              <w:t>Autoratlīdzības līgums -videolekciju satura izveide  3 x 205.75 = 617.25 EUR</w:t>
            </w:r>
          </w:p>
          <w:p w:rsidR="00BB4A77" w:rsidRPr="00037953" w:rsidRDefault="00BB4A77" w:rsidP="00037953">
            <w:pPr>
              <w:spacing w:after="0"/>
              <w:ind w:firstLine="0"/>
              <w:rPr>
                <w:lang w:val="lv-LV"/>
              </w:rPr>
            </w:pPr>
            <w:r w:rsidRPr="00037953">
              <w:rPr>
                <w:lang w:val="lv-LV"/>
              </w:rPr>
              <w:t>Lekciju ierunāšana 3 stundas x 75 EUR= 225</w:t>
            </w:r>
          </w:p>
          <w:p w:rsidR="00BB4A77" w:rsidRPr="00037953" w:rsidRDefault="00BB4A77" w:rsidP="00037953">
            <w:pPr>
              <w:spacing w:after="0"/>
              <w:ind w:firstLine="0"/>
              <w:rPr>
                <w:lang w:val="lv-LV"/>
              </w:rPr>
            </w:pPr>
            <w:r w:rsidRPr="00037953">
              <w:rPr>
                <w:lang w:val="lv-LV"/>
              </w:rPr>
              <w:t xml:space="preserve">Pakalpojuma līgums </w:t>
            </w:r>
          </w:p>
          <w:p w:rsidR="00BB4A77" w:rsidRPr="00037953" w:rsidRDefault="00BB4A77" w:rsidP="00037953">
            <w:pPr>
              <w:spacing w:after="0"/>
              <w:ind w:firstLine="0"/>
              <w:rPr>
                <w:lang w:val="lv-LV"/>
              </w:rPr>
            </w:pPr>
            <w:r w:rsidRPr="00037953">
              <w:rPr>
                <w:lang w:val="lv-LV"/>
              </w:rPr>
              <w:t>Tulkošana 42 lpp x 7 EUR+ PVN= 355.74</w:t>
            </w:r>
          </w:p>
          <w:p w:rsidR="00BB4A77" w:rsidRPr="00597A77" w:rsidRDefault="00BB4A77" w:rsidP="00037953">
            <w:pPr>
              <w:spacing w:before="60" w:after="60"/>
              <w:ind w:firstLine="0"/>
              <w:rPr>
                <w:lang w:val="lv-LV"/>
              </w:rPr>
            </w:pPr>
            <w:r w:rsidRPr="00037953">
              <w:rPr>
                <w:lang w:val="lv-LV"/>
              </w:rPr>
              <w:t>Pakalpojuma līgums</w:t>
            </w:r>
          </w:p>
        </w:tc>
        <w:tc>
          <w:tcPr>
            <w:tcW w:w="534" w:type="pct"/>
          </w:tcPr>
          <w:p w:rsidR="00BB4A77" w:rsidRPr="00597A77" w:rsidRDefault="00BB4A77" w:rsidP="00DF6354">
            <w:pPr>
              <w:spacing w:before="60" w:after="60"/>
              <w:ind w:firstLine="0"/>
              <w:rPr>
                <w:lang w:val="lv-LV"/>
              </w:rPr>
            </w:pPr>
            <w:r>
              <w:rPr>
                <w:lang w:val="lv-LV"/>
              </w:rPr>
              <w:t>1198</w:t>
            </w:r>
          </w:p>
        </w:tc>
        <w:tc>
          <w:tcPr>
            <w:tcW w:w="2323" w:type="pct"/>
            <w:vAlign w:val="center"/>
          </w:tcPr>
          <w:p w:rsidR="00BB4A77" w:rsidRPr="00B2606E" w:rsidRDefault="00BB4A77" w:rsidP="00F0682A">
            <w:pPr>
              <w:spacing w:before="60" w:after="60"/>
              <w:ind w:firstLine="0"/>
              <w:rPr>
                <w:highlight w:val="yellow"/>
                <w:lang w:val="lv-LV"/>
              </w:rPr>
            </w:pPr>
          </w:p>
        </w:tc>
      </w:tr>
      <w:tr w:rsidR="00BB4A77" w:rsidRPr="008A2B9A">
        <w:tc>
          <w:tcPr>
            <w:tcW w:w="406" w:type="pct"/>
          </w:tcPr>
          <w:p w:rsidR="00BB4A77" w:rsidRPr="004416D5" w:rsidRDefault="00BB4A77" w:rsidP="00DF6354">
            <w:pPr>
              <w:overflowPunct/>
              <w:autoSpaceDE/>
              <w:autoSpaceDN/>
              <w:adjustRightInd/>
              <w:spacing w:before="60" w:after="60"/>
              <w:ind w:left="360" w:firstLine="0"/>
              <w:jc w:val="left"/>
              <w:textAlignment w:val="auto"/>
              <w:rPr>
                <w:lang w:val="lv-LV"/>
              </w:rPr>
            </w:pPr>
            <w:r>
              <w:rPr>
                <w:lang w:val="lv-LV"/>
              </w:rPr>
              <w:t>6.</w:t>
            </w:r>
          </w:p>
        </w:tc>
        <w:tc>
          <w:tcPr>
            <w:tcW w:w="1737" w:type="pct"/>
          </w:tcPr>
          <w:p w:rsidR="00BB4A77" w:rsidRPr="001105A5" w:rsidRDefault="00BB4A77" w:rsidP="001105A5">
            <w:pPr>
              <w:spacing w:after="0"/>
              <w:ind w:firstLine="0"/>
              <w:rPr>
                <w:lang w:val="lv-LV"/>
              </w:rPr>
            </w:pPr>
            <w:r w:rsidRPr="001105A5">
              <w:rPr>
                <w:lang w:val="lv-LV"/>
              </w:rPr>
              <w:t>Videolekciju materiāla tehniskā apstrāde, montāža, IT risinājumi</w:t>
            </w:r>
          </w:p>
          <w:p w:rsidR="00BB4A77" w:rsidRPr="00597A77" w:rsidRDefault="00BB4A77" w:rsidP="001105A5">
            <w:pPr>
              <w:spacing w:before="60" w:after="60"/>
              <w:ind w:firstLine="0"/>
              <w:rPr>
                <w:lang w:val="lv-LV"/>
              </w:rPr>
            </w:pPr>
            <w:r w:rsidRPr="001105A5">
              <w:rPr>
                <w:lang w:val="lv-LV"/>
              </w:rPr>
              <w:t>Pakalpojuma līgums</w:t>
            </w:r>
          </w:p>
        </w:tc>
        <w:tc>
          <w:tcPr>
            <w:tcW w:w="534" w:type="pct"/>
          </w:tcPr>
          <w:p w:rsidR="00BB4A77" w:rsidRPr="00597A77" w:rsidRDefault="00BB4A77" w:rsidP="00DF6354">
            <w:pPr>
              <w:spacing w:before="60" w:after="60"/>
              <w:ind w:firstLine="0"/>
              <w:rPr>
                <w:lang w:val="lv-LV"/>
              </w:rPr>
            </w:pPr>
            <w:r>
              <w:rPr>
                <w:lang w:val="lv-LV"/>
              </w:rPr>
              <w:t>960</w:t>
            </w:r>
          </w:p>
        </w:tc>
        <w:tc>
          <w:tcPr>
            <w:tcW w:w="2323" w:type="pct"/>
            <w:vAlign w:val="center"/>
          </w:tcPr>
          <w:p w:rsidR="00BB4A77" w:rsidRPr="00B2606E" w:rsidRDefault="00BB4A77" w:rsidP="00F0682A">
            <w:pPr>
              <w:spacing w:before="60" w:after="60"/>
              <w:ind w:firstLine="0"/>
              <w:rPr>
                <w:highlight w:val="yellow"/>
                <w:lang w:val="lv-LV"/>
              </w:rPr>
            </w:pPr>
          </w:p>
        </w:tc>
      </w:tr>
      <w:tr w:rsidR="00BB4A77" w:rsidRPr="008A2B9A">
        <w:tc>
          <w:tcPr>
            <w:tcW w:w="406" w:type="pct"/>
          </w:tcPr>
          <w:p w:rsidR="00BB4A77" w:rsidRPr="004416D5" w:rsidRDefault="00BB4A77" w:rsidP="00DF6354">
            <w:pPr>
              <w:overflowPunct/>
              <w:autoSpaceDE/>
              <w:autoSpaceDN/>
              <w:adjustRightInd/>
              <w:spacing w:before="60" w:after="60"/>
              <w:ind w:left="360" w:firstLine="0"/>
              <w:jc w:val="left"/>
              <w:textAlignment w:val="auto"/>
              <w:rPr>
                <w:lang w:val="lv-LV"/>
              </w:rPr>
            </w:pPr>
            <w:r>
              <w:rPr>
                <w:lang w:val="lv-LV"/>
              </w:rPr>
              <w:t>7.</w:t>
            </w:r>
          </w:p>
        </w:tc>
        <w:tc>
          <w:tcPr>
            <w:tcW w:w="1737" w:type="pct"/>
          </w:tcPr>
          <w:p w:rsidR="00BB4A77" w:rsidRPr="00597A77" w:rsidRDefault="00BB4A77" w:rsidP="00DF6354">
            <w:pPr>
              <w:spacing w:before="60" w:after="60"/>
              <w:ind w:firstLine="0"/>
              <w:rPr>
                <w:lang w:val="lv-LV"/>
              </w:rPr>
            </w:pPr>
            <w:r>
              <w:rPr>
                <w:lang w:val="lv-LV"/>
              </w:rPr>
              <w:t>Izdales materiālu pavairošana</w:t>
            </w:r>
          </w:p>
        </w:tc>
        <w:tc>
          <w:tcPr>
            <w:tcW w:w="534" w:type="pct"/>
          </w:tcPr>
          <w:p w:rsidR="00BB4A77" w:rsidRPr="00597A77" w:rsidRDefault="00BB4A77" w:rsidP="00DF6354">
            <w:pPr>
              <w:spacing w:before="60" w:after="60"/>
              <w:ind w:firstLine="0"/>
              <w:rPr>
                <w:lang w:val="lv-LV"/>
              </w:rPr>
            </w:pPr>
            <w:r>
              <w:rPr>
                <w:lang w:val="lv-LV"/>
              </w:rPr>
              <w:t>100</w:t>
            </w:r>
          </w:p>
        </w:tc>
        <w:tc>
          <w:tcPr>
            <w:tcW w:w="2323" w:type="pct"/>
            <w:vAlign w:val="center"/>
          </w:tcPr>
          <w:p w:rsidR="00BB4A77" w:rsidRPr="00B2606E" w:rsidRDefault="00BB4A77" w:rsidP="00F0682A">
            <w:pPr>
              <w:spacing w:before="60" w:after="60"/>
              <w:ind w:firstLine="0"/>
              <w:rPr>
                <w:highlight w:val="yellow"/>
                <w:lang w:val="lv-LV"/>
              </w:rPr>
            </w:pPr>
          </w:p>
        </w:tc>
      </w:tr>
      <w:tr w:rsidR="00BB4A77" w:rsidRPr="00F0682A">
        <w:tc>
          <w:tcPr>
            <w:tcW w:w="406" w:type="pct"/>
            <w:shd w:val="clear" w:color="auto" w:fill="943634"/>
          </w:tcPr>
          <w:p w:rsidR="00BB4A77" w:rsidRPr="004416D5" w:rsidRDefault="00BB4A77" w:rsidP="00DF6354">
            <w:pPr>
              <w:spacing w:before="60" w:after="60"/>
              <w:rPr>
                <w:lang w:val="lv-LV"/>
              </w:rPr>
            </w:pPr>
          </w:p>
        </w:tc>
        <w:tc>
          <w:tcPr>
            <w:tcW w:w="1737" w:type="pct"/>
            <w:shd w:val="clear" w:color="auto" w:fill="943634"/>
          </w:tcPr>
          <w:p w:rsidR="00BB4A77" w:rsidRPr="004416D5" w:rsidRDefault="00BB4A77" w:rsidP="00DF6354">
            <w:pPr>
              <w:spacing w:before="60" w:after="60"/>
              <w:jc w:val="right"/>
              <w:rPr>
                <w:b/>
                <w:color w:val="FFFFFF"/>
                <w:lang w:val="lv-LV"/>
              </w:rPr>
            </w:pPr>
            <w:r w:rsidRPr="004416D5">
              <w:rPr>
                <w:b/>
                <w:color w:val="FFFFFF"/>
                <w:lang w:val="lv-LV"/>
              </w:rPr>
              <w:t>KOPĀ:</w:t>
            </w:r>
          </w:p>
        </w:tc>
        <w:tc>
          <w:tcPr>
            <w:tcW w:w="534" w:type="pct"/>
            <w:shd w:val="clear" w:color="auto" w:fill="943634"/>
          </w:tcPr>
          <w:p w:rsidR="00BB4A77" w:rsidRPr="004416D5" w:rsidRDefault="00BB4A77" w:rsidP="00012C2C">
            <w:pPr>
              <w:spacing w:before="60" w:after="60"/>
              <w:ind w:firstLine="0"/>
              <w:rPr>
                <w:b/>
                <w:color w:val="FFFFFF"/>
                <w:lang w:val="lv-LV"/>
              </w:rPr>
            </w:pPr>
            <w:r>
              <w:rPr>
                <w:b/>
                <w:color w:val="FFFFFF"/>
                <w:lang w:val="lv-LV"/>
              </w:rPr>
              <w:t>7698</w:t>
            </w:r>
          </w:p>
        </w:tc>
        <w:tc>
          <w:tcPr>
            <w:tcW w:w="2323" w:type="pct"/>
            <w:shd w:val="clear" w:color="auto" w:fill="943634"/>
            <w:vAlign w:val="center"/>
          </w:tcPr>
          <w:p w:rsidR="00BB4A77" w:rsidRPr="004416D5" w:rsidRDefault="00BB4A77" w:rsidP="00DF6354">
            <w:pPr>
              <w:spacing w:before="60" w:after="60"/>
              <w:rPr>
                <w:lang w:val="lv-LV"/>
              </w:rPr>
            </w:pPr>
          </w:p>
        </w:tc>
      </w:tr>
    </w:tbl>
    <w:p w:rsidR="00BB4A77" w:rsidRPr="004416D5" w:rsidRDefault="00BB4A77" w:rsidP="003A469B">
      <w:pPr>
        <w:spacing w:after="0"/>
        <w:ind w:firstLine="0"/>
        <w:rPr>
          <w:lang w:val="lv-LV"/>
        </w:rPr>
      </w:pPr>
    </w:p>
    <w:p w:rsidR="00BB4A77" w:rsidRPr="003E46BF" w:rsidRDefault="00BB4A77" w:rsidP="0060743E">
      <w:pPr>
        <w:pStyle w:val="ListParagraph"/>
        <w:numPr>
          <w:ilvl w:val="0"/>
          <w:numId w:val="38"/>
        </w:numPr>
        <w:overflowPunct/>
        <w:autoSpaceDE/>
        <w:autoSpaceDN/>
        <w:adjustRightInd/>
        <w:spacing w:after="0"/>
        <w:textAlignment w:val="auto"/>
        <w:rPr>
          <w:b/>
          <w:sz w:val="28"/>
          <w:lang w:val="lv-LV"/>
        </w:rPr>
      </w:pPr>
      <w:r w:rsidRPr="003E46BF">
        <w:rPr>
          <w:b/>
          <w:sz w:val="28"/>
          <w:lang w:val="lv-LV"/>
        </w:rPr>
        <w:t>Atmiņu, vēsturisko liecību izdevums "Tauta tautu rokās tur"</w:t>
      </w:r>
    </w:p>
    <w:tbl>
      <w:tblPr>
        <w:tblW w:w="5094"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1278"/>
        <w:gridCol w:w="3260"/>
        <w:gridCol w:w="1699"/>
        <w:gridCol w:w="3341"/>
      </w:tblGrid>
      <w:tr w:rsidR="00BB4A77" w:rsidRPr="00F0682A">
        <w:trPr>
          <w:trHeight w:val="836"/>
        </w:trPr>
        <w:tc>
          <w:tcPr>
            <w:tcW w:w="667" w:type="pct"/>
            <w:shd w:val="clear" w:color="auto" w:fill="943634"/>
          </w:tcPr>
          <w:p w:rsidR="00BB4A77" w:rsidRPr="004416D5" w:rsidRDefault="00BB4A77" w:rsidP="001105A5">
            <w:pPr>
              <w:spacing w:before="60" w:after="60"/>
              <w:ind w:firstLine="0"/>
              <w:rPr>
                <w:b/>
                <w:color w:val="FFFFFF"/>
                <w:lang w:val="lv-LV"/>
              </w:rPr>
            </w:pPr>
            <w:r w:rsidRPr="004416D5">
              <w:rPr>
                <w:b/>
                <w:color w:val="FFFFFF"/>
                <w:lang w:val="lv-LV"/>
              </w:rPr>
              <w:t>Nr. P. K.</w:t>
            </w:r>
          </w:p>
        </w:tc>
        <w:tc>
          <w:tcPr>
            <w:tcW w:w="1702" w:type="pct"/>
            <w:shd w:val="clear" w:color="auto" w:fill="943634"/>
          </w:tcPr>
          <w:p w:rsidR="00BB4A77" w:rsidRPr="004416D5" w:rsidRDefault="00BB4A77" w:rsidP="00FC450F">
            <w:pPr>
              <w:spacing w:before="60" w:after="60"/>
              <w:rPr>
                <w:b/>
                <w:color w:val="FFFFFF"/>
                <w:lang w:val="lv-LV"/>
              </w:rPr>
            </w:pPr>
            <w:r w:rsidRPr="004416D5">
              <w:rPr>
                <w:b/>
                <w:color w:val="FFFFFF"/>
                <w:lang w:val="lv-LV"/>
              </w:rPr>
              <w:t>Pozīcija</w:t>
            </w:r>
          </w:p>
        </w:tc>
        <w:tc>
          <w:tcPr>
            <w:tcW w:w="887" w:type="pct"/>
            <w:shd w:val="clear" w:color="auto" w:fill="943634"/>
          </w:tcPr>
          <w:p w:rsidR="00BB4A77" w:rsidRPr="004416D5" w:rsidRDefault="00BB4A77" w:rsidP="00FC450F">
            <w:pPr>
              <w:spacing w:before="60" w:after="60"/>
              <w:ind w:firstLine="0"/>
              <w:rPr>
                <w:b/>
                <w:color w:val="FFFFFF"/>
                <w:lang w:val="lv-LV"/>
              </w:rPr>
            </w:pPr>
            <w:r>
              <w:rPr>
                <w:b/>
                <w:color w:val="FFFFFF"/>
                <w:lang w:val="lv-LV"/>
              </w:rPr>
              <w:t>Summa (EUR</w:t>
            </w:r>
            <w:r w:rsidRPr="004416D5">
              <w:rPr>
                <w:b/>
                <w:color w:val="FFFFFF"/>
                <w:lang w:val="lv-LV"/>
              </w:rPr>
              <w:t>)</w:t>
            </w:r>
          </w:p>
        </w:tc>
        <w:tc>
          <w:tcPr>
            <w:tcW w:w="1744" w:type="pct"/>
            <w:shd w:val="clear" w:color="auto" w:fill="943634"/>
          </w:tcPr>
          <w:p w:rsidR="00BB4A77" w:rsidRPr="004416D5" w:rsidRDefault="00BB4A77" w:rsidP="00FC450F">
            <w:pPr>
              <w:spacing w:before="60" w:after="60"/>
              <w:rPr>
                <w:b/>
                <w:color w:val="FFFFFF"/>
                <w:lang w:val="lv-LV"/>
              </w:rPr>
            </w:pPr>
            <w:r w:rsidRPr="004416D5">
              <w:rPr>
                <w:b/>
                <w:color w:val="FFFFFF"/>
                <w:lang w:val="lv-LV"/>
              </w:rPr>
              <w:t>Piezīmes</w:t>
            </w:r>
          </w:p>
        </w:tc>
      </w:tr>
      <w:tr w:rsidR="00BB4A77" w:rsidRPr="004416D5">
        <w:tc>
          <w:tcPr>
            <w:tcW w:w="667" w:type="pct"/>
          </w:tcPr>
          <w:p w:rsidR="00BB4A77" w:rsidRPr="00D8673D" w:rsidRDefault="00BB4A77" w:rsidP="001105A5">
            <w:pPr>
              <w:spacing w:after="0"/>
              <w:jc w:val="left"/>
              <w:rPr>
                <w:lang w:val="lv-LV"/>
              </w:rPr>
            </w:pPr>
            <w:r w:rsidRPr="00D8673D">
              <w:rPr>
                <w:lang w:val="lv-LV"/>
              </w:rPr>
              <w:t>1</w:t>
            </w:r>
            <w:r>
              <w:rPr>
                <w:lang w:val="lv-LV"/>
              </w:rPr>
              <w:t>.</w:t>
            </w:r>
          </w:p>
        </w:tc>
        <w:tc>
          <w:tcPr>
            <w:tcW w:w="1702" w:type="pct"/>
          </w:tcPr>
          <w:p w:rsidR="00BB4A77" w:rsidRPr="001105A5" w:rsidRDefault="00BB4A77" w:rsidP="001105A5">
            <w:pPr>
              <w:spacing w:after="0"/>
              <w:ind w:firstLine="0"/>
              <w:jc w:val="left"/>
              <w:rPr>
                <w:lang w:val="lv-LV"/>
              </w:rPr>
            </w:pPr>
            <w:r w:rsidRPr="001105A5">
              <w:rPr>
                <w:lang w:val="lv-LV"/>
              </w:rPr>
              <w:t xml:space="preserve">Izdevuma materiāli atlase, apstrāde </w:t>
            </w:r>
          </w:p>
          <w:p w:rsidR="00BB4A77" w:rsidRPr="001105A5" w:rsidRDefault="00BB4A77" w:rsidP="001105A5">
            <w:pPr>
              <w:spacing w:after="0"/>
              <w:ind w:firstLine="0"/>
              <w:jc w:val="left"/>
              <w:rPr>
                <w:lang w:val="lv-LV"/>
              </w:rPr>
            </w:pPr>
            <w:r w:rsidRPr="001105A5">
              <w:rPr>
                <w:lang w:val="lv-LV"/>
              </w:rPr>
              <w:t>Pakalpojuma  līgums</w:t>
            </w:r>
          </w:p>
        </w:tc>
        <w:tc>
          <w:tcPr>
            <w:tcW w:w="887" w:type="pct"/>
          </w:tcPr>
          <w:p w:rsidR="00BB4A77" w:rsidRPr="00D8673D" w:rsidRDefault="00BB4A77" w:rsidP="00670865">
            <w:pPr>
              <w:spacing w:after="0"/>
              <w:jc w:val="center"/>
              <w:rPr>
                <w:lang w:val="lv-LV"/>
              </w:rPr>
            </w:pPr>
            <w:r>
              <w:rPr>
                <w:lang w:val="lv-LV"/>
              </w:rPr>
              <w:t>5</w:t>
            </w:r>
            <w:r w:rsidRPr="00D8673D">
              <w:rPr>
                <w:lang w:val="lv-LV"/>
              </w:rPr>
              <w:t>20</w:t>
            </w:r>
          </w:p>
        </w:tc>
        <w:tc>
          <w:tcPr>
            <w:tcW w:w="1744" w:type="pct"/>
            <w:vAlign w:val="center"/>
          </w:tcPr>
          <w:p w:rsidR="00BB4A77" w:rsidRPr="001C7456" w:rsidRDefault="00BB4A77" w:rsidP="001C7456">
            <w:pPr>
              <w:spacing w:after="0"/>
              <w:ind w:left="33" w:firstLine="0"/>
              <w:rPr>
                <w:lang w:eastAsia="en-US"/>
              </w:rPr>
            </w:pPr>
          </w:p>
        </w:tc>
      </w:tr>
      <w:tr w:rsidR="00BB4A77" w:rsidRPr="004416D5">
        <w:tc>
          <w:tcPr>
            <w:tcW w:w="667" w:type="pct"/>
          </w:tcPr>
          <w:p w:rsidR="00BB4A77" w:rsidRPr="00D8673D" w:rsidRDefault="00BB4A77" w:rsidP="001105A5">
            <w:pPr>
              <w:spacing w:after="0"/>
              <w:jc w:val="left"/>
              <w:rPr>
                <w:lang w:val="lv-LV"/>
              </w:rPr>
            </w:pPr>
            <w:r w:rsidRPr="00D8673D">
              <w:rPr>
                <w:lang w:val="lv-LV"/>
              </w:rPr>
              <w:t>2.</w:t>
            </w:r>
          </w:p>
        </w:tc>
        <w:tc>
          <w:tcPr>
            <w:tcW w:w="1702" w:type="pct"/>
          </w:tcPr>
          <w:p w:rsidR="00BB4A77" w:rsidRPr="001105A5" w:rsidRDefault="00BB4A77" w:rsidP="001105A5">
            <w:pPr>
              <w:spacing w:after="0"/>
              <w:ind w:firstLine="0"/>
              <w:jc w:val="left"/>
              <w:rPr>
                <w:lang w:val="lv-LV"/>
              </w:rPr>
            </w:pPr>
            <w:r w:rsidRPr="001105A5">
              <w:rPr>
                <w:lang w:val="lv-LV"/>
              </w:rPr>
              <w:t>Teksti,  tulkojums uz angļu valodu, korektūra</w:t>
            </w:r>
          </w:p>
          <w:p w:rsidR="00BB4A77" w:rsidRPr="001105A5" w:rsidRDefault="00BB4A77" w:rsidP="001105A5">
            <w:pPr>
              <w:spacing w:after="0"/>
              <w:ind w:firstLine="0"/>
              <w:jc w:val="left"/>
              <w:rPr>
                <w:lang w:val="lv-LV"/>
              </w:rPr>
            </w:pPr>
            <w:r w:rsidRPr="001105A5">
              <w:rPr>
                <w:lang w:val="lv-LV"/>
              </w:rPr>
              <w:t>Pakalpojuma un autoratlīdzības  līgumi</w:t>
            </w:r>
          </w:p>
        </w:tc>
        <w:tc>
          <w:tcPr>
            <w:tcW w:w="887" w:type="pct"/>
          </w:tcPr>
          <w:p w:rsidR="00BB4A77" w:rsidRPr="00D8673D" w:rsidRDefault="00BB4A77" w:rsidP="00670865">
            <w:pPr>
              <w:spacing w:after="0"/>
              <w:jc w:val="center"/>
              <w:rPr>
                <w:lang w:val="lv-LV"/>
              </w:rPr>
            </w:pPr>
            <w:r>
              <w:rPr>
                <w:lang w:val="lv-LV"/>
              </w:rPr>
              <w:t>3</w:t>
            </w:r>
            <w:r w:rsidRPr="00D8673D">
              <w:rPr>
                <w:lang w:val="lv-LV"/>
              </w:rPr>
              <w:t>75</w:t>
            </w:r>
          </w:p>
        </w:tc>
        <w:tc>
          <w:tcPr>
            <w:tcW w:w="1744" w:type="pct"/>
            <w:vAlign w:val="center"/>
          </w:tcPr>
          <w:p w:rsidR="00BB4A77" w:rsidRPr="001C7456" w:rsidRDefault="00BB4A77" w:rsidP="00B91782">
            <w:pPr>
              <w:spacing w:after="0"/>
              <w:ind w:firstLine="0"/>
            </w:pPr>
          </w:p>
        </w:tc>
      </w:tr>
      <w:tr w:rsidR="00BB4A77" w:rsidRPr="004416D5">
        <w:tc>
          <w:tcPr>
            <w:tcW w:w="667" w:type="pct"/>
          </w:tcPr>
          <w:p w:rsidR="00BB4A77" w:rsidRPr="00D8673D" w:rsidRDefault="00BB4A77" w:rsidP="001105A5">
            <w:pPr>
              <w:spacing w:after="0"/>
              <w:jc w:val="left"/>
              <w:rPr>
                <w:lang w:val="lv-LV"/>
              </w:rPr>
            </w:pPr>
            <w:r w:rsidRPr="00D8673D">
              <w:rPr>
                <w:lang w:val="lv-LV"/>
              </w:rPr>
              <w:t>3.</w:t>
            </w:r>
          </w:p>
        </w:tc>
        <w:tc>
          <w:tcPr>
            <w:tcW w:w="1702" w:type="pct"/>
          </w:tcPr>
          <w:p w:rsidR="00BB4A77" w:rsidRPr="001105A5" w:rsidRDefault="00BB4A77" w:rsidP="001105A5">
            <w:pPr>
              <w:spacing w:after="0"/>
              <w:ind w:firstLine="0"/>
              <w:jc w:val="left"/>
              <w:rPr>
                <w:lang w:val="lv-LV"/>
              </w:rPr>
            </w:pPr>
            <w:r w:rsidRPr="001105A5">
              <w:rPr>
                <w:lang w:val="lv-LV"/>
              </w:rPr>
              <w:t xml:space="preserve">Izdevuma  makets </w:t>
            </w:r>
          </w:p>
          <w:p w:rsidR="00BB4A77" w:rsidRPr="001105A5" w:rsidRDefault="00BB4A77" w:rsidP="001105A5">
            <w:pPr>
              <w:spacing w:after="0"/>
              <w:ind w:firstLine="0"/>
              <w:jc w:val="left"/>
              <w:rPr>
                <w:lang w:val="lv-LV"/>
              </w:rPr>
            </w:pPr>
            <w:r w:rsidRPr="001105A5">
              <w:rPr>
                <w:lang w:val="lv-LV"/>
              </w:rPr>
              <w:t xml:space="preserve">Autoratlīdzības līgums </w:t>
            </w:r>
          </w:p>
        </w:tc>
        <w:tc>
          <w:tcPr>
            <w:tcW w:w="887" w:type="pct"/>
          </w:tcPr>
          <w:p w:rsidR="00BB4A77" w:rsidRPr="00D8673D" w:rsidRDefault="00BB4A77" w:rsidP="00670865">
            <w:pPr>
              <w:spacing w:after="0"/>
              <w:jc w:val="center"/>
              <w:rPr>
                <w:lang w:val="lv-LV"/>
              </w:rPr>
            </w:pPr>
            <w:r w:rsidRPr="00D8673D">
              <w:rPr>
                <w:lang w:val="lv-LV"/>
              </w:rPr>
              <w:t>690</w:t>
            </w:r>
          </w:p>
        </w:tc>
        <w:tc>
          <w:tcPr>
            <w:tcW w:w="1744" w:type="pct"/>
            <w:vAlign w:val="center"/>
          </w:tcPr>
          <w:p w:rsidR="00BB4A77" w:rsidRPr="001C7456" w:rsidRDefault="00BB4A77" w:rsidP="00B91782">
            <w:pPr>
              <w:spacing w:after="0"/>
              <w:ind w:firstLine="0"/>
              <w:rPr>
                <w:lang w:val="lv-LV" w:eastAsia="en-US"/>
              </w:rPr>
            </w:pPr>
          </w:p>
        </w:tc>
      </w:tr>
      <w:tr w:rsidR="00BB4A77" w:rsidRPr="008A2B9A">
        <w:tc>
          <w:tcPr>
            <w:tcW w:w="667" w:type="pct"/>
          </w:tcPr>
          <w:p w:rsidR="00BB4A77" w:rsidRPr="00D8673D" w:rsidRDefault="00BB4A77" w:rsidP="001105A5">
            <w:pPr>
              <w:spacing w:after="0"/>
              <w:jc w:val="left"/>
              <w:rPr>
                <w:lang w:val="lv-LV"/>
              </w:rPr>
            </w:pPr>
            <w:r w:rsidRPr="00D8673D">
              <w:rPr>
                <w:lang w:val="lv-LV"/>
              </w:rPr>
              <w:lastRenderedPageBreak/>
              <w:t>4.</w:t>
            </w:r>
          </w:p>
        </w:tc>
        <w:tc>
          <w:tcPr>
            <w:tcW w:w="1702" w:type="pct"/>
          </w:tcPr>
          <w:p w:rsidR="00BB4A77" w:rsidRPr="001105A5" w:rsidRDefault="00BB4A77" w:rsidP="001105A5">
            <w:pPr>
              <w:spacing w:after="0"/>
              <w:ind w:firstLine="0"/>
              <w:jc w:val="left"/>
              <w:rPr>
                <w:lang w:val="lv-LV"/>
              </w:rPr>
            </w:pPr>
            <w:r w:rsidRPr="001105A5">
              <w:rPr>
                <w:lang w:val="lv-LV"/>
              </w:rPr>
              <w:t>Tipogrāfijas izdevumi :</w:t>
            </w:r>
          </w:p>
          <w:p w:rsidR="00BB4A77" w:rsidRPr="001105A5" w:rsidRDefault="00BB4A77" w:rsidP="001105A5">
            <w:pPr>
              <w:spacing w:after="0"/>
              <w:jc w:val="left"/>
              <w:rPr>
                <w:lang w:val="lv-LV"/>
              </w:rPr>
            </w:pPr>
            <w:r w:rsidRPr="001105A5">
              <w:rPr>
                <w:lang w:val="lv-LV"/>
              </w:rPr>
              <w:t>(240x210mm, cietais sējums , 264 lpp)</w:t>
            </w:r>
          </w:p>
          <w:p w:rsidR="00BB4A77" w:rsidRPr="001105A5" w:rsidRDefault="00BB4A77" w:rsidP="001105A5">
            <w:pPr>
              <w:spacing w:after="0"/>
              <w:jc w:val="left"/>
              <w:rPr>
                <w:lang w:val="lv-LV"/>
              </w:rPr>
            </w:pPr>
            <w:r w:rsidRPr="001105A5">
              <w:rPr>
                <w:lang w:val="lv-LV"/>
              </w:rPr>
              <w:t>Papīrs – 3445,21 + PVN= 4168.70</w:t>
            </w:r>
          </w:p>
          <w:p w:rsidR="00BB4A77" w:rsidRPr="001105A5" w:rsidRDefault="00BB4A77" w:rsidP="001105A5">
            <w:pPr>
              <w:spacing w:after="0"/>
              <w:jc w:val="left"/>
              <w:rPr>
                <w:lang w:val="lv-LV"/>
              </w:rPr>
            </w:pPr>
            <w:r w:rsidRPr="001105A5">
              <w:rPr>
                <w:lang w:val="lv-LV"/>
              </w:rPr>
              <w:t>Druka – 1705,20 + PVN = 2063,29</w:t>
            </w:r>
          </w:p>
          <w:p w:rsidR="00BB4A77" w:rsidRPr="001105A5" w:rsidRDefault="00BB4A77" w:rsidP="001105A5">
            <w:pPr>
              <w:spacing w:after="0"/>
              <w:jc w:val="left"/>
              <w:rPr>
                <w:lang w:val="lv-LV"/>
              </w:rPr>
            </w:pPr>
            <w:r w:rsidRPr="001105A5">
              <w:rPr>
                <w:lang w:val="lv-LV"/>
              </w:rPr>
              <w:t>Darba sagatavošana –  1356,13 +PVN = 1640.92</w:t>
            </w:r>
          </w:p>
          <w:p w:rsidR="00BB4A77" w:rsidRPr="001105A5" w:rsidRDefault="00BB4A77" w:rsidP="001105A5">
            <w:pPr>
              <w:spacing w:after="0"/>
              <w:jc w:val="left"/>
              <w:rPr>
                <w:lang w:val="lv-LV"/>
              </w:rPr>
            </w:pPr>
            <w:r w:rsidRPr="001105A5">
              <w:rPr>
                <w:lang w:val="lv-LV"/>
              </w:rPr>
              <w:t>Pēcapstrāde  1960,38 +PVN= 2372.06</w:t>
            </w:r>
          </w:p>
          <w:p w:rsidR="00BB4A77" w:rsidRPr="001105A5" w:rsidRDefault="00BB4A77" w:rsidP="001105A5">
            <w:pPr>
              <w:spacing w:after="0"/>
              <w:jc w:val="left"/>
              <w:rPr>
                <w:lang w:val="lv-LV"/>
              </w:rPr>
            </w:pPr>
            <w:r w:rsidRPr="001105A5">
              <w:rPr>
                <w:lang w:val="lv-LV"/>
              </w:rPr>
              <w:t>Pakalpojuma līgums</w:t>
            </w:r>
          </w:p>
        </w:tc>
        <w:tc>
          <w:tcPr>
            <w:tcW w:w="887" w:type="pct"/>
          </w:tcPr>
          <w:p w:rsidR="00BB4A77" w:rsidRDefault="00BB4A77" w:rsidP="00670865">
            <w:pPr>
              <w:spacing w:after="0"/>
              <w:jc w:val="center"/>
              <w:rPr>
                <w:lang w:val="lv-LV"/>
              </w:rPr>
            </w:pPr>
          </w:p>
          <w:p w:rsidR="00BB4A77" w:rsidRDefault="00BB4A77" w:rsidP="00670865">
            <w:pPr>
              <w:spacing w:after="0"/>
              <w:jc w:val="center"/>
              <w:rPr>
                <w:lang w:val="lv-LV"/>
              </w:rPr>
            </w:pPr>
          </w:p>
          <w:p w:rsidR="00BB4A77" w:rsidRPr="00D8673D" w:rsidRDefault="00BB4A77" w:rsidP="00670865">
            <w:pPr>
              <w:spacing w:after="0"/>
              <w:jc w:val="center"/>
              <w:rPr>
                <w:lang w:val="lv-LV"/>
              </w:rPr>
            </w:pPr>
            <w:r>
              <w:rPr>
                <w:lang w:val="lv-LV"/>
              </w:rPr>
              <w:t>10 245</w:t>
            </w:r>
          </w:p>
        </w:tc>
        <w:tc>
          <w:tcPr>
            <w:tcW w:w="1744" w:type="pct"/>
            <w:vAlign w:val="center"/>
          </w:tcPr>
          <w:p w:rsidR="00BB4A77" w:rsidRPr="001C7456" w:rsidRDefault="00BB4A77" w:rsidP="001C7456">
            <w:pPr>
              <w:spacing w:before="60" w:after="60"/>
              <w:ind w:firstLine="0"/>
              <w:rPr>
                <w:lang w:val="lv-LV"/>
              </w:rPr>
            </w:pPr>
          </w:p>
        </w:tc>
      </w:tr>
      <w:tr w:rsidR="00BB4A77" w:rsidRPr="004416D5">
        <w:tc>
          <w:tcPr>
            <w:tcW w:w="667" w:type="pct"/>
          </w:tcPr>
          <w:p w:rsidR="00BB4A77" w:rsidRPr="00D8673D" w:rsidRDefault="00BB4A77" w:rsidP="001105A5">
            <w:pPr>
              <w:spacing w:after="0"/>
              <w:jc w:val="left"/>
              <w:rPr>
                <w:lang w:val="lv-LV"/>
              </w:rPr>
            </w:pPr>
            <w:r w:rsidRPr="00D8673D">
              <w:rPr>
                <w:lang w:val="lv-LV"/>
              </w:rPr>
              <w:t>5.</w:t>
            </w:r>
          </w:p>
        </w:tc>
        <w:tc>
          <w:tcPr>
            <w:tcW w:w="1702" w:type="pct"/>
          </w:tcPr>
          <w:p w:rsidR="00BB4A77" w:rsidRPr="001105A5" w:rsidRDefault="00BB4A77" w:rsidP="001105A5">
            <w:pPr>
              <w:spacing w:after="0"/>
              <w:ind w:firstLine="0"/>
              <w:jc w:val="left"/>
              <w:rPr>
                <w:lang w:val="lv-LV"/>
              </w:rPr>
            </w:pPr>
            <w:r w:rsidRPr="001105A5">
              <w:rPr>
                <w:lang w:val="lv-LV"/>
              </w:rPr>
              <w:t>Grāmatas satura sagatavošana, mākslinieciskais iekārtojums</w:t>
            </w:r>
          </w:p>
          <w:p w:rsidR="00BB4A77" w:rsidRPr="001105A5" w:rsidRDefault="00BB4A77" w:rsidP="001105A5">
            <w:pPr>
              <w:spacing w:after="0"/>
              <w:ind w:firstLine="0"/>
              <w:jc w:val="left"/>
              <w:rPr>
                <w:lang w:val="lv-LV"/>
              </w:rPr>
            </w:pPr>
            <w:r w:rsidRPr="001105A5">
              <w:rPr>
                <w:lang w:val="lv-LV"/>
              </w:rPr>
              <w:t>Autoratlīdzības līgumi</w:t>
            </w:r>
          </w:p>
        </w:tc>
        <w:tc>
          <w:tcPr>
            <w:tcW w:w="887" w:type="pct"/>
          </w:tcPr>
          <w:p w:rsidR="00BB4A77" w:rsidRPr="00D8673D" w:rsidRDefault="00BB4A77" w:rsidP="00670865">
            <w:pPr>
              <w:spacing w:after="0"/>
              <w:jc w:val="center"/>
              <w:rPr>
                <w:lang w:val="lv-LV"/>
              </w:rPr>
            </w:pPr>
            <w:r>
              <w:rPr>
                <w:lang w:val="lv-LV"/>
              </w:rPr>
              <w:t>715</w:t>
            </w:r>
          </w:p>
        </w:tc>
        <w:tc>
          <w:tcPr>
            <w:tcW w:w="1744" w:type="pct"/>
            <w:vAlign w:val="center"/>
          </w:tcPr>
          <w:p w:rsidR="00BB4A77" w:rsidRPr="001C7456" w:rsidRDefault="00BB4A77" w:rsidP="001C7456">
            <w:pPr>
              <w:spacing w:after="0"/>
              <w:ind w:left="33" w:firstLine="0"/>
            </w:pPr>
          </w:p>
        </w:tc>
      </w:tr>
      <w:tr w:rsidR="00BB4A77" w:rsidRPr="004416D5">
        <w:tc>
          <w:tcPr>
            <w:tcW w:w="667" w:type="pct"/>
          </w:tcPr>
          <w:p w:rsidR="00BB4A77" w:rsidRPr="00D8673D" w:rsidRDefault="00BB4A77" w:rsidP="001105A5">
            <w:pPr>
              <w:spacing w:after="0"/>
              <w:jc w:val="left"/>
              <w:rPr>
                <w:lang w:val="lv-LV"/>
              </w:rPr>
            </w:pPr>
            <w:r>
              <w:rPr>
                <w:lang w:val="lv-LV"/>
              </w:rPr>
              <w:t>6.</w:t>
            </w:r>
          </w:p>
        </w:tc>
        <w:tc>
          <w:tcPr>
            <w:tcW w:w="1702" w:type="pct"/>
          </w:tcPr>
          <w:p w:rsidR="00BB4A77" w:rsidRPr="001105A5" w:rsidRDefault="00BB4A77" w:rsidP="001105A5">
            <w:pPr>
              <w:spacing w:after="0"/>
              <w:ind w:firstLine="0"/>
              <w:jc w:val="left"/>
              <w:rPr>
                <w:lang w:val="lv-LV"/>
              </w:rPr>
            </w:pPr>
            <w:r w:rsidRPr="001105A5">
              <w:rPr>
                <w:lang w:val="lv-LV"/>
              </w:rPr>
              <w:t>Autoratlīdzības par materiālu izmantošanu</w:t>
            </w:r>
          </w:p>
          <w:p w:rsidR="00BB4A77" w:rsidRPr="001105A5" w:rsidRDefault="00BB4A77" w:rsidP="001105A5">
            <w:pPr>
              <w:spacing w:after="0"/>
              <w:ind w:firstLine="0"/>
              <w:jc w:val="left"/>
              <w:rPr>
                <w:lang w:val="lv-LV"/>
              </w:rPr>
            </w:pPr>
            <w:r w:rsidRPr="001105A5">
              <w:rPr>
                <w:lang w:val="lv-LV"/>
              </w:rPr>
              <w:t xml:space="preserve">35 vien x 25 EUR </w:t>
            </w:r>
          </w:p>
        </w:tc>
        <w:tc>
          <w:tcPr>
            <w:tcW w:w="887" w:type="pct"/>
          </w:tcPr>
          <w:p w:rsidR="00BB4A77" w:rsidRDefault="00BB4A77" w:rsidP="00670865">
            <w:pPr>
              <w:spacing w:after="0"/>
              <w:jc w:val="center"/>
              <w:rPr>
                <w:lang w:val="lv-LV"/>
              </w:rPr>
            </w:pPr>
            <w:r>
              <w:rPr>
                <w:lang w:val="lv-LV"/>
              </w:rPr>
              <w:t>875</w:t>
            </w:r>
          </w:p>
        </w:tc>
        <w:tc>
          <w:tcPr>
            <w:tcW w:w="1744" w:type="pct"/>
            <w:vAlign w:val="center"/>
          </w:tcPr>
          <w:p w:rsidR="00BB4A77" w:rsidRPr="001C7456" w:rsidRDefault="00BB4A77" w:rsidP="00F90F05">
            <w:pPr>
              <w:spacing w:before="60" w:after="60"/>
            </w:pPr>
          </w:p>
        </w:tc>
      </w:tr>
      <w:tr w:rsidR="00BB4A77" w:rsidRPr="004416D5">
        <w:tc>
          <w:tcPr>
            <w:tcW w:w="667" w:type="pct"/>
            <w:shd w:val="clear" w:color="auto" w:fill="943634"/>
          </w:tcPr>
          <w:p w:rsidR="00BB4A77" w:rsidRPr="00E2347A" w:rsidRDefault="00BB4A77" w:rsidP="0060743E">
            <w:pPr>
              <w:spacing w:before="60" w:after="60"/>
              <w:rPr>
                <w:color w:val="FFFFFF"/>
                <w:lang w:val="lv-LV"/>
              </w:rPr>
            </w:pPr>
          </w:p>
        </w:tc>
        <w:tc>
          <w:tcPr>
            <w:tcW w:w="1702" w:type="pct"/>
            <w:shd w:val="clear" w:color="auto" w:fill="943634"/>
          </w:tcPr>
          <w:p w:rsidR="00BB4A77" w:rsidRPr="00E2347A" w:rsidRDefault="00BB4A77" w:rsidP="0060743E">
            <w:pPr>
              <w:spacing w:before="60" w:after="60"/>
              <w:jc w:val="left"/>
              <w:rPr>
                <w:b/>
                <w:color w:val="FFFFFF"/>
                <w:lang w:val="lv-LV"/>
              </w:rPr>
            </w:pPr>
            <w:r w:rsidRPr="00E2347A">
              <w:rPr>
                <w:b/>
                <w:color w:val="FFFFFF"/>
                <w:lang w:val="lv-LV"/>
              </w:rPr>
              <w:t>KOPĀ:</w:t>
            </w:r>
          </w:p>
        </w:tc>
        <w:tc>
          <w:tcPr>
            <w:tcW w:w="887" w:type="pct"/>
            <w:shd w:val="clear" w:color="auto" w:fill="943634"/>
          </w:tcPr>
          <w:p w:rsidR="00BB4A77" w:rsidRPr="00E2347A" w:rsidRDefault="00BB4A77" w:rsidP="0060743E">
            <w:pPr>
              <w:spacing w:before="60" w:after="60"/>
              <w:ind w:firstLine="0"/>
              <w:rPr>
                <w:b/>
                <w:color w:val="FFFFFF"/>
                <w:lang w:val="lv-LV"/>
              </w:rPr>
            </w:pPr>
            <w:r>
              <w:rPr>
                <w:b/>
                <w:color w:val="FFFFFF"/>
                <w:lang w:val="lv-LV"/>
              </w:rPr>
              <w:t>13 420</w:t>
            </w:r>
          </w:p>
        </w:tc>
        <w:tc>
          <w:tcPr>
            <w:tcW w:w="1744" w:type="pct"/>
            <w:shd w:val="clear" w:color="auto" w:fill="943634"/>
            <w:vAlign w:val="center"/>
          </w:tcPr>
          <w:p w:rsidR="00BB4A77" w:rsidRPr="00E2347A" w:rsidRDefault="00BB4A77" w:rsidP="0060743E">
            <w:pPr>
              <w:spacing w:before="60" w:after="60"/>
              <w:rPr>
                <w:color w:val="FFFFFF"/>
                <w:lang w:val="lv-LV"/>
              </w:rPr>
            </w:pPr>
          </w:p>
        </w:tc>
      </w:tr>
    </w:tbl>
    <w:p w:rsidR="00BB4A77" w:rsidRPr="004416D5" w:rsidRDefault="00BB4A77" w:rsidP="00071CDF">
      <w:pPr>
        <w:overflowPunct/>
        <w:autoSpaceDE/>
        <w:autoSpaceDN/>
        <w:adjustRightInd/>
        <w:spacing w:after="0"/>
        <w:ind w:firstLine="0"/>
        <w:textAlignment w:val="auto"/>
        <w:rPr>
          <w:b/>
          <w:sz w:val="28"/>
          <w:lang w:val="lv-LV"/>
        </w:rPr>
      </w:pPr>
    </w:p>
    <w:p w:rsidR="00BB4A77" w:rsidRPr="003E46BF" w:rsidRDefault="00BB4A77" w:rsidP="0060743E">
      <w:pPr>
        <w:pStyle w:val="ListParagraph"/>
        <w:numPr>
          <w:ilvl w:val="0"/>
          <w:numId w:val="38"/>
        </w:numPr>
        <w:overflowPunct/>
        <w:autoSpaceDE/>
        <w:autoSpaceDN/>
        <w:adjustRightInd/>
        <w:spacing w:after="0"/>
        <w:textAlignment w:val="auto"/>
        <w:rPr>
          <w:b/>
          <w:sz w:val="28"/>
          <w:lang w:val="lv-LV"/>
        </w:rPr>
      </w:pPr>
      <w:r w:rsidRPr="003E46BF">
        <w:rPr>
          <w:b/>
          <w:sz w:val="28"/>
          <w:lang w:val="lv-LV"/>
        </w:rPr>
        <w:t>Piemiņas zīmes izveide</w:t>
      </w:r>
    </w:p>
    <w:tbl>
      <w:tblPr>
        <w:tblW w:w="5127"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671"/>
        <w:gridCol w:w="40"/>
        <w:gridCol w:w="2734"/>
        <w:gridCol w:w="1812"/>
        <w:gridCol w:w="54"/>
        <w:gridCol w:w="4269"/>
        <w:gridCol w:w="60"/>
      </w:tblGrid>
      <w:tr w:rsidR="00BB4A77" w:rsidRPr="004416D5">
        <w:trPr>
          <w:gridAfter w:val="1"/>
          <w:wAfter w:w="31" w:type="pct"/>
        </w:trPr>
        <w:tc>
          <w:tcPr>
            <w:tcW w:w="348" w:type="pct"/>
            <w:shd w:val="clear" w:color="auto" w:fill="943634"/>
          </w:tcPr>
          <w:p w:rsidR="00BB4A77" w:rsidRPr="004416D5" w:rsidRDefault="00BB4A77" w:rsidP="00B27C89">
            <w:pPr>
              <w:spacing w:before="60" w:after="60"/>
              <w:rPr>
                <w:b/>
                <w:color w:val="FFFFFF"/>
                <w:lang w:val="lv-LV"/>
              </w:rPr>
            </w:pPr>
            <w:r w:rsidRPr="004416D5">
              <w:rPr>
                <w:b/>
                <w:color w:val="FFFFFF"/>
                <w:lang w:val="lv-LV"/>
              </w:rPr>
              <w:t>NNr. P. k.</w:t>
            </w:r>
          </w:p>
        </w:tc>
        <w:tc>
          <w:tcPr>
            <w:tcW w:w="1439" w:type="pct"/>
            <w:gridSpan w:val="2"/>
            <w:shd w:val="clear" w:color="auto" w:fill="943634"/>
          </w:tcPr>
          <w:p w:rsidR="00BB4A77" w:rsidRPr="004416D5" w:rsidRDefault="00BB4A77" w:rsidP="00B27C89">
            <w:pPr>
              <w:spacing w:before="60" w:after="60"/>
              <w:rPr>
                <w:b/>
                <w:color w:val="FFFFFF"/>
                <w:lang w:val="lv-LV"/>
              </w:rPr>
            </w:pPr>
            <w:r w:rsidRPr="004416D5">
              <w:rPr>
                <w:b/>
                <w:color w:val="FFFFFF"/>
                <w:lang w:val="lv-LV"/>
              </w:rPr>
              <w:t>Pozīcija</w:t>
            </w:r>
          </w:p>
        </w:tc>
        <w:tc>
          <w:tcPr>
            <w:tcW w:w="968" w:type="pct"/>
            <w:gridSpan w:val="2"/>
            <w:shd w:val="clear" w:color="auto" w:fill="943634"/>
          </w:tcPr>
          <w:p w:rsidR="00BB4A77" w:rsidRPr="004416D5" w:rsidRDefault="00BB4A77" w:rsidP="00B27C89">
            <w:pPr>
              <w:spacing w:before="60" w:after="60"/>
              <w:jc w:val="right"/>
              <w:rPr>
                <w:b/>
                <w:color w:val="FFFFFF"/>
                <w:lang w:val="lv-LV"/>
              </w:rPr>
            </w:pPr>
            <w:r>
              <w:rPr>
                <w:b/>
                <w:color w:val="FFFFFF"/>
                <w:lang w:val="lv-LV"/>
              </w:rPr>
              <w:t>Summa (EUR</w:t>
            </w:r>
            <w:r w:rsidRPr="004416D5">
              <w:rPr>
                <w:b/>
                <w:color w:val="FFFFFF"/>
                <w:lang w:val="lv-LV"/>
              </w:rPr>
              <w:t>)</w:t>
            </w:r>
          </w:p>
        </w:tc>
        <w:tc>
          <w:tcPr>
            <w:tcW w:w="2214" w:type="pct"/>
            <w:shd w:val="clear" w:color="auto" w:fill="943634"/>
          </w:tcPr>
          <w:p w:rsidR="00BB4A77" w:rsidRPr="004416D5" w:rsidRDefault="00BB4A77" w:rsidP="00B27C89">
            <w:pPr>
              <w:spacing w:before="60" w:after="60"/>
              <w:rPr>
                <w:b/>
                <w:color w:val="FFFFFF"/>
                <w:lang w:val="lv-LV"/>
              </w:rPr>
            </w:pPr>
            <w:r w:rsidRPr="004416D5">
              <w:rPr>
                <w:b/>
                <w:color w:val="FFFFFF"/>
                <w:lang w:val="lv-LV"/>
              </w:rPr>
              <w:t>Piezīmes</w:t>
            </w:r>
          </w:p>
        </w:tc>
      </w:tr>
      <w:tr w:rsidR="00BB4A77" w:rsidRPr="004416D5">
        <w:trPr>
          <w:gridAfter w:val="1"/>
          <w:wAfter w:w="31" w:type="pct"/>
        </w:trPr>
        <w:tc>
          <w:tcPr>
            <w:tcW w:w="348" w:type="pct"/>
          </w:tcPr>
          <w:p w:rsidR="00BB4A77" w:rsidRPr="001105A5" w:rsidRDefault="00BB4A77" w:rsidP="00E15A8F">
            <w:pPr>
              <w:pStyle w:val="ListParagraph"/>
              <w:overflowPunct/>
              <w:autoSpaceDE/>
              <w:autoSpaceDN/>
              <w:adjustRightInd/>
              <w:spacing w:before="60" w:after="60"/>
              <w:ind w:left="0" w:firstLine="0"/>
              <w:jc w:val="left"/>
              <w:textAlignment w:val="auto"/>
              <w:rPr>
                <w:lang w:val="lv-LV"/>
              </w:rPr>
            </w:pPr>
            <w:r w:rsidRPr="001105A5">
              <w:rPr>
                <w:lang w:val="lv-LV"/>
              </w:rPr>
              <w:t>1.</w:t>
            </w:r>
          </w:p>
        </w:tc>
        <w:tc>
          <w:tcPr>
            <w:tcW w:w="1439" w:type="pct"/>
            <w:gridSpan w:val="2"/>
          </w:tcPr>
          <w:p w:rsidR="00BB4A77" w:rsidRDefault="00BB4A77" w:rsidP="001105A5">
            <w:pPr>
              <w:ind w:firstLine="0"/>
              <w:jc w:val="left"/>
              <w:rPr>
                <w:lang w:val="lv-LV"/>
              </w:rPr>
            </w:pPr>
            <w:r>
              <w:rPr>
                <w:lang w:val="lv-LV"/>
              </w:rPr>
              <w:t>Projekta  maketu izstrāde</w:t>
            </w:r>
          </w:p>
          <w:p w:rsidR="00BB4A77" w:rsidRDefault="00BB4A77" w:rsidP="001105A5">
            <w:pPr>
              <w:ind w:firstLine="0"/>
              <w:jc w:val="left"/>
              <w:rPr>
                <w:lang w:val="lv-LV"/>
              </w:rPr>
            </w:pPr>
            <w:r>
              <w:rPr>
                <w:lang w:val="lv-LV"/>
              </w:rPr>
              <w:t xml:space="preserve">Pakalpojuma līgums / autoratlīdzības līgums  </w:t>
            </w:r>
          </w:p>
        </w:tc>
        <w:tc>
          <w:tcPr>
            <w:tcW w:w="968" w:type="pct"/>
            <w:gridSpan w:val="2"/>
          </w:tcPr>
          <w:p w:rsidR="00BB4A77" w:rsidRDefault="00BB4A77" w:rsidP="00670865">
            <w:pPr>
              <w:rPr>
                <w:lang w:val="lv-LV"/>
              </w:rPr>
            </w:pPr>
            <w:r>
              <w:rPr>
                <w:lang w:val="lv-LV"/>
              </w:rPr>
              <w:t>1280</w:t>
            </w:r>
          </w:p>
        </w:tc>
        <w:tc>
          <w:tcPr>
            <w:tcW w:w="2214" w:type="pct"/>
            <w:vAlign w:val="center"/>
          </w:tcPr>
          <w:p w:rsidR="00BB4A77" w:rsidRPr="004416D5" w:rsidRDefault="00BB4A77" w:rsidP="004D67F2">
            <w:pPr>
              <w:tabs>
                <w:tab w:val="left" w:pos="5640"/>
              </w:tabs>
              <w:ind w:firstLine="0"/>
              <w:rPr>
                <w:sz w:val="20"/>
                <w:lang w:val="lv-LV"/>
              </w:rPr>
            </w:pPr>
          </w:p>
        </w:tc>
      </w:tr>
      <w:tr w:rsidR="00BB4A77" w:rsidRPr="004416D5">
        <w:trPr>
          <w:gridAfter w:val="1"/>
          <w:wAfter w:w="31" w:type="pct"/>
        </w:trPr>
        <w:tc>
          <w:tcPr>
            <w:tcW w:w="348" w:type="pct"/>
          </w:tcPr>
          <w:p w:rsidR="00BB4A77" w:rsidRPr="001105A5" w:rsidRDefault="00BB4A77" w:rsidP="00E15A8F">
            <w:pPr>
              <w:pStyle w:val="ListParagraph"/>
              <w:overflowPunct/>
              <w:autoSpaceDE/>
              <w:autoSpaceDN/>
              <w:adjustRightInd/>
              <w:spacing w:before="60" w:after="60"/>
              <w:ind w:left="0" w:firstLine="0"/>
              <w:jc w:val="left"/>
              <w:textAlignment w:val="auto"/>
              <w:rPr>
                <w:lang w:val="lv-LV"/>
              </w:rPr>
            </w:pPr>
            <w:r w:rsidRPr="001105A5">
              <w:rPr>
                <w:lang w:val="lv-LV"/>
              </w:rPr>
              <w:t>2.</w:t>
            </w:r>
          </w:p>
        </w:tc>
        <w:tc>
          <w:tcPr>
            <w:tcW w:w="1439" w:type="pct"/>
            <w:gridSpan w:val="2"/>
          </w:tcPr>
          <w:p w:rsidR="00BB4A77" w:rsidRDefault="00BB4A77" w:rsidP="001105A5">
            <w:pPr>
              <w:ind w:firstLine="0"/>
              <w:jc w:val="left"/>
              <w:rPr>
                <w:lang w:val="lv-LV"/>
              </w:rPr>
            </w:pPr>
            <w:r>
              <w:rPr>
                <w:lang w:val="lv-LV"/>
              </w:rPr>
              <w:t xml:space="preserve">Materiāli un izgatavošana  </w:t>
            </w:r>
          </w:p>
          <w:p w:rsidR="00BB4A77" w:rsidRDefault="00BB4A77" w:rsidP="001105A5">
            <w:pPr>
              <w:ind w:firstLine="0"/>
              <w:jc w:val="left"/>
              <w:rPr>
                <w:lang w:val="lv-LV"/>
              </w:rPr>
            </w:pPr>
            <w:r>
              <w:rPr>
                <w:lang w:val="lv-LV"/>
              </w:rPr>
              <w:t>2 plāksnes , izmērs 700x800</w:t>
            </w:r>
          </w:p>
          <w:p w:rsidR="00BB4A77" w:rsidRDefault="00BB4A77" w:rsidP="001105A5">
            <w:pPr>
              <w:ind w:firstLine="0"/>
              <w:jc w:val="left"/>
              <w:rPr>
                <w:lang w:val="lv-LV"/>
              </w:rPr>
            </w:pPr>
            <w:r>
              <w:rPr>
                <w:lang w:val="lv-LV"/>
              </w:rPr>
              <w:t xml:space="preserve">Pakalpojuma līgums /autoratlīdzības līgums </w:t>
            </w:r>
          </w:p>
        </w:tc>
        <w:tc>
          <w:tcPr>
            <w:tcW w:w="968" w:type="pct"/>
            <w:gridSpan w:val="2"/>
          </w:tcPr>
          <w:p w:rsidR="00BB4A77" w:rsidRDefault="00BB4A77" w:rsidP="00670865">
            <w:pPr>
              <w:rPr>
                <w:lang w:val="lv-LV"/>
              </w:rPr>
            </w:pPr>
            <w:r>
              <w:rPr>
                <w:lang w:val="lv-LV"/>
              </w:rPr>
              <w:t>3160</w:t>
            </w:r>
          </w:p>
        </w:tc>
        <w:tc>
          <w:tcPr>
            <w:tcW w:w="2214" w:type="pct"/>
            <w:vAlign w:val="center"/>
          </w:tcPr>
          <w:p w:rsidR="00BB4A77" w:rsidRPr="004416D5" w:rsidRDefault="00BB4A77" w:rsidP="005C6749">
            <w:pPr>
              <w:shd w:val="clear" w:color="auto" w:fill="FFFFFF"/>
              <w:spacing w:before="50"/>
              <w:rPr>
                <w:rFonts w:ascii="Arial" w:hAnsi="Arial" w:cs="Arial"/>
                <w:color w:val="222222"/>
                <w:lang w:val="lv-LV"/>
              </w:rPr>
            </w:pPr>
          </w:p>
        </w:tc>
      </w:tr>
      <w:tr w:rsidR="00BB4A77" w:rsidRPr="004416D5">
        <w:trPr>
          <w:gridAfter w:val="1"/>
          <w:wAfter w:w="31" w:type="pct"/>
          <w:trHeight w:val="600"/>
        </w:trPr>
        <w:tc>
          <w:tcPr>
            <w:tcW w:w="348" w:type="pct"/>
          </w:tcPr>
          <w:p w:rsidR="00BB4A77" w:rsidRPr="001105A5" w:rsidRDefault="00BB4A77" w:rsidP="00E15A8F">
            <w:pPr>
              <w:pStyle w:val="ListParagraph"/>
              <w:overflowPunct/>
              <w:autoSpaceDE/>
              <w:autoSpaceDN/>
              <w:adjustRightInd/>
              <w:spacing w:before="60" w:after="60"/>
              <w:ind w:left="0" w:firstLine="0"/>
              <w:jc w:val="left"/>
              <w:textAlignment w:val="auto"/>
              <w:rPr>
                <w:lang w:val="lv-LV"/>
              </w:rPr>
            </w:pPr>
            <w:r w:rsidRPr="001105A5">
              <w:rPr>
                <w:lang w:val="lv-LV"/>
              </w:rPr>
              <w:t>3.</w:t>
            </w:r>
          </w:p>
        </w:tc>
        <w:tc>
          <w:tcPr>
            <w:tcW w:w="1439" w:type="pct"/>
            <w:gridSpan w:val="2"/>
          </w:tcPr>
          <w:p w:rsidR="00BB4A77" w:rsidRDefault="00BB4A77" w:rsidP="001105A5">
            <w:pPr>
              <w:ind w:firstLine="0"/>
              <w:jc w:val="left"/>
              <w:rPr>
                <w:lang w:val="lv-LV"/>
              </w:rPr>
            </w:pPr>
            <w:r>
              <w:rPr>
                <w:lang w:val="lv-LV"/>
              </w:rPr>
              <w:t>Transports , stiprināšana</w:t>
            </w:r>
          </w:p>
          <w:p w:rsidR="00BB4A77" w:rsidRDefault="00BB4A77" w:rsidP="001105A5">
            <w:pPr>
              <w:ind w:firstLine="0"/>
              <w:jc w:val="left"/>
              <w:rPr>
                <w:lang w:val="lv-LV"/>
              </w:rPr>
            </w:pPr>
            <w:r>
              <w:rPr>
                <w:lang w:val="lv-LV"/>
              </w:rPr>
              <w:t xml:space="preserve">Pakalpojuma līgums </w:t>
            </w:r>
          </w:p>
        </w:tc>
        <w:tc>
          <w:tcPr>
            <w:tcW w:w="968" w:type="pct"/>
            <w:gridSpan w:val="2"/>
          </w:tcPr>
          <w:p w:rsidR="00BB4A77" w:rsidRDefault="00BB4A77" w:rsidP="00670865">
            <w:pPr>
              <w:rPr>
                <w:lang w:val="lv-LV"/>
              </w:rPr>
            </w:pPr>
            <w:r>
              <w:rPr>
                <w:lang w:val="lv-LV"/>
              </w:rPr>
              <w:t>363</w:t>
            </w:r>
          </w:p>
        </w:tc>
        <w:tc>
          <w:tcPr>
            <w:tcW w:w="2214" w:type="pct"/>
            <w:vAlign w:val="center"/>
          </w:tcPr>
          <w:p w:rsidR="00BB4A77" w:rsidRPr="004416D5" w:rsidRDefault="00BB4A77" w:rsidP="00B27C89">
            <w:pPr>
              <w:tabs>
                <w:tab w:val="left" w:pos="6237"/>
                <w:tab w:val="left" w:pos="6521"/>
                <w:tab w:val="left" w:pos="6960"/>
              </w:tabs>
              <w:rPr>
                <w:lang w:val="lv-LV"/>
              </w:rPr>
            </w:pPr>
            <w:r w:rsidRPr="004416D5">
              <w:rPr>
                <w:lang w:val="lv-LV"/>
              </w:rPr>
              <w:tab/>
              <w:t>1391.76</w:t>
            </w:r>
          </w:p>
          <w:p w:rsidR="00BB4A77" w:rsidRPr="004416D5" w:rsidRDefault="00BB4A77" w:rsidP="00B27C89">
            <w:pPr>
              <w:tabs>
                <w:tab w:val="left" w:pos="6237"/>
                <w:tab w:val="left" w:pos="6521"/>
                <w:tab w:val="left" w:pos="6960"/>
              </w:tabs>
              <w:rPr>
                <w:lang w:val="lv-LV"/>
              </w:rPr>
            </w:pPr>
            <w:r w:rsidRPr="004416D5">
              <w:rPr>
                <w:lang w:val="lv-LV"/>
              </w:rPr>
              <w:tab/>
              <w:t>12989.76</w:t>
            </w:r>
          </w:p>
        </w:tc>
      </w:tr>
      <w:tr w:rsidR="00BB4A77" w:rsidRPr="004416D5">
        <w:trPr>
          <w:gridAfter w:val="1"/>
          <w:wAfter w:w="31" w:type="pct"/>
          <w:trHeight w:val="600"/>
        </w:trPr>
        <w:tc>
          <w:tcPr>
            <w:tcW w:w="348" w:type="pct"/>
          </w:tcPr>
          <w:p w:rsidR="00BB4A77" w:rsidRPr="001105A5" w:rsidRDefault="00BB4A77" w:rsidP="00E15A8F">
            <w:pPr>
              <w:pStyle w:val="ListParagraph"/>
              <w:overflowPunct/>
              <w:autoSpaceDE/>
              <w:autoSpaceDN/>
              <w:adjustRightInd/>
              <w:spacing w:before="60" w:after="60"/>
              <w:ind w:left="0" w:firstLine="0"/>
              <w:jc w:val="left"/>
              <w:textAlignment w:val="auto"/>
              <w:rPr>
                <w:lang w:val="lv-LV"/>
              </w:rPr>
            </w:pPr>
            <w:r w:rsidRPr="001105A5">
              <w:rPr>
                <w:lang w:val="lv-LV"/>
              </w:rPr>
              <w:t>4.</w:t>
            </w:r>
          </w:p>
        </w:tc>
        <w:tc>
          <w:tcPr>
            <w:tcW w:w="1439" w:type="pct"/>
            <w:gridSpan w:val="2"/>
          </w:tcPr>
          <w:p w:rsidR="00BB4A77" w:rsidRDefault="00BB4A77" w:rsidP="001105A5">
            <w:pPr>
              <w:ind w:firstLine="0"/>
              <w:jc w:val="left"/>
              <w:rPr>
                <w:lang w:val="lv-LV"/>
              </w:rPr>
            </w:pPr>
            <w:r>
              <w:rPr>
                <w:lang w:val="lv-LV"/>
              </w:rPr>
              <w:t>Piemiņas zīmju skiču saskaņošana, atļaujas</w:t>
            </w:r>
          </w:p>
          <w:p w:rsidR="00BB4A77" w:rsidRDefault="00BB4A77" w:rsidP="001105A5">
            <w:pPr>
              <w:ind w:firstLine="0"/>
              <w:jc w:val="left"/>
              <w:rPr>
                <w:lang w:val="lv-LV"/>
              </w:rPr>
            </w:pPr>
            <w:r>
              <w:rPr>
                <w:lang w:val="lv-LV"/>
              </w:rPr>
              <w:t xml:space="preserve">Pakalpojuma līgums </w:t>
            </w:r>
          </w:p>
        </w:tc>
        <w:tc>
          <w:tcPr>
            <w:tcW w:w="968" w:type="pct"/>
            <w:gridSpan w:val="2"/>
          </w:tcPr>
          <w:p w:rsidR="00BB4A77" w:rsidRDefault="00BB4A77" w:rsidP="00670865">
            <w:pPr>
              <w:rPr>
                <w:lang w:val="lv-LV"/>
              </w:rPr>
            </w:pPr>
            <w:r>
              <w:rPr>
                <w:lang w:val="lv-LV"/>
              </w:rPr>
              <w:t>680</w:t>
            </w:r>
          </w:p>
        </w:tc>
        <w:tc>
          <w:tcPr>
            <w:tcW w:w="2214" w:type="pct"/>
            <w:vAlign w:val="center"/>
          </w:tcPr>
          <w:p w:rsidR="00BB4A77" w:rsidRPr="004416D5" w:rsidRDefault="00BB4A77" w:rsidP="00B27C89">
            <w:pPr>
              <w:tabs>
                <w:tab w:val="left" w:pos="6237"/>
                <w:tab w:val="left" w:pos="6521"/>
                <w:tab w:val="left" w:pos="6960"/>
              </w:tabs>
              <w:rPr>
                <w:lang w:val="lv-LV"/>
              </w:rPr>
            </w:pPr>
          </w:p>
        </w:tc>
      </w:tr>
      <w:tr w:rsidR="00BB4A77" w:rsidRPr="004416D5">
        <w:tc>
          <w:tcPr>
            <w:tcW w:w="369" w:type="pct"/>
            <w:gridSpan w:val="2"/>
            <w:shd w:val="clear" w:color="auto" w:fill="943634"/>
          </w:tcPr>
          <w:p w:rsidR="00BB4A77" w:rsidRPr="004416D5" w:rsidRDefault="00BB4A77" w:rsidP="005C6749">
            <w:pPr>
              <w:spacing w:before="60" w:after="60"/>
              <w:rPr>
                <w:lang w:val="lv-LV"/>
              </w:rPr>
            </w:pPr>
          </w:p>
        </w:tc>
        <w:tc>
          <w:tcPr>
            <w:tcW w:w="1418" w:type="pct"/>
            <w:shd w:val="clear" w:color="auto" w:fill="943634"/>
          </w:tcPr>
          <w:p w:rsidR="00BB4A77" w:rsidRPr="004416D5" w:rsidRDefault="00BB4A77" w:rsidP="005C6749">
            <w:pPr>
              <w:spacing w:before="60" w:after="60"/>
              <w:jc w:val="left"/>
              <w:rPr>
                <w:b/>
                <w:color w:val="FFFFFF"/>
                <w:lang w:val="lv-LV"/>
              </w:rPr>
            </w:pPr>
            <w:r w:rsidRPr="004416D5">
              <w:rPr>
                <w:b/>
                <w:color w:val="FFFFFF"/>
                <w:lang w:val="lv-LV"/>
              </w:rPr>
              <w:t>KOPĀ:</w:t>
            </w:r>
          </w:p>
        </w:tc>
        <w:tc>
          <w:tcPr>
            <w:tcW w:w="940" w:type="pct"/>
            <w:shd w:val="clear" w:color="auto" w:fill="943634"/>
          </w:tcPr>
          <w:p w:rsidR="00BB4A77" w:rsidRPr="004416D5" w:rsidRDefault="00BB4A77" w:rsidP="001105A5">
            <w:pPr>
              <w:spacing w:before="60" w:after="60"/>
              <w:ind w:firstLine="0"/>
              <w:jc w:val="center"/>
              <w:rPr>
                <w:b/>
                <w:color w:val="FFFFFF"/>
                <w:lang w:val="lv-LV"/>
              </w:rPr>
            </w:pPr>
            <w:r>
              <w:rPr>
                <w:b/>
                <w:color w:val="FFFFFF"/>
                <w:lang w:val="lv-LV"/>
              </w:rPr>
              <w:t>5483</w:t>
            </w:r>
          </w:p>
        </w:tc>
        <w:tc>
          <w:tcPr>
            <w:tcW w:w="2273" w:type="pct"/>
            <w:gridSpan w:val="3"/>
            <w:shd w:val="clear" w:color="auto" w:fill="943634"/>
            <w:vAlign w:val="center"/>
          </w:tcPr>
          <w:p w:rsidR="00BB4A77" w:rsidRPr="004416D5" w:rsidRDefault="00BB4A77" w:rsidP="005C6749">
            <w:pPr>
              <w:spacing w:before="60" w:after="60"/>
              <w:rPr>
                <w:lang w:val="lv-LV"/>
              </w:rPr>
            </w:pPr>
          </w:p>
        </w:tc>
      </w:tr>
    </w:tbl>
    <w:p w:rsidR="00BB4A77" w:rsidRPr="004416D5" w:rsidRDefault="00BB4A77" w:rsidP="009E5661">
      <w:pPr>
        <w:overflowPunct/>
        <w:autoSpaceDE/>
        <w:autoSpaceDN/>
        <w:adjustRightInd/>
        <w:spacing w:after="0"/>
        <w:ind w:firstLine="0"/>
        <w:textAlignment w:val="auto"/>
        <w:rPr>
          <w:b/>
          <w:sz w:val="28"/>
          <w:lang w:val="lv-LV"/>
        </w:rPr>
      </w:pPr>
    </w:p>
    <w:p w:rsidR="00BB4A77" w:rsidRPr="003E46BF" w:rsidRDefault="00BB4A77" w:rsidP="007338EC">
      <w:pPr>
        <w:pStyle w:val="ListParagraph"/>
        <w:numPr>
          <w:ilvl w:val="0"/>
          <w:numId w:val="38"/>
        </w:numPr>
        <w:overflowPunct/>
        <w:autoSpaceDE/>
        <w:autoSpaceDN/>
        <w:adjustRightInd/>
        <w:spacing w:after="0"/>
        <w:textAlignment w:val="auto"/>
        <w:rPr>
          <w:b/>
          <w:sz w:val="28"/>
          <w:lang w:val="lv-LV"/>
        </w:rPr>
      </w:pPr>
      <w:r w:rsidRPr="004416D5">
        <w:rPr>
          <w:b/>
          <w:sz w:val="28"/>
          <w:lang w:val="lv-LV"/>
        </w:rPr>
        <w:t xml:space="preserve"> </w:t>
      </w:r>
      <w:r w:rsidRPr="003E46BF">
        <w:rPr>
          <w:b/>
          <w:sz w:val="28"/>
          <w:lang w:val="lv-LV"/>
        </w:rPr>
        <w:t>Baltijas ceļa stāsti virtuālā vidē - veltījums 25. gadadienai</w:t>
      </w:r>
    </w:p>
    <w:tbl>
      <w:tblPr>
        <w:tblW w:w="5111"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672"/>
        <w:gridCol w:w="111"/>
        <w:gridCol w:w="2672"/>
        <w:gridCol w:w="1818"/>
        <w:gridCol w:w="56"/>
        <w:gridCol w:w="4223"/>
        <w:gridCol w:w="58"/>
      </w:tblGrid>
      <w:tr w:rsidR="00BB4A77" w:rsidRPr="004416D5">
        <w:trPr>
          <w:trHeight w:val="1225"/>
        </w:trPr>
        <w:tc>
          <w:tcPr>
            <w:tcW w:w="350" w:type="pct"/>
            <w:shd w:val="clear" w:color="auto" w:fill="943634"/>
          </w:tcPr>
          <w:p w:rsidR="00BB4A77" w:rsidRPr="004416D5" w:rsidRDefault="00BB4A77" w:rsidP="0042725A">
            <w:pPr>
              <w:spacing w:before="60" w:after="60"/>
              <w:rPr>
                <w:b/>
                <w:color w:val="FFFFFF"/>
                <w:lang w:val="lv-LV"/>
              </w:rPr>
            </w:pPr>
            <w:r w:rsidRPr="004416D5">
              <w:rPr>
                <w:b/>
                <w:color w:val="FFFFFF"/>
                <w:lang w:val="lv-LV"/>
              </w:rPr>
              <w:lastRenderedPageBreak/>
              <w:t>NNr. P. k.</w:t>
            </w:r>
          </w:p>
        </w:tc>
        <w:tc>
          <w:tcPr>
            <w:tcW w:w="1448" w:type="pct"/>
            <w:gridSpan w:val="2"/>
            <w:shd w:val="clear" w:color="auto" w:fill="943634"/>
          </w:tcPr>
          <w:p w:rsidR="00BB4A77" w:rsidRPr="004416D5" w:rsidRDefault="00BB4A77" w:rsidP="0042725A">
            <w:pPr>
              <w:spacing w:before="60" w:after="60"/>
              <w:rPr>
                <w:b/>
                <w:color w:val="FFFFFF"/>
                <w:lang w:val="lv-LV"/>
              </w:rPr>
            </w:pPr>
            <w:r w:rsidRPr="004416D5">
              <w:rPr>
                <w:b/>
                <w:color w:val="FFFFFF"/>
                <w:lang w:val="lv-LV"/>
              </w:rPr>
              <w:t>Pozīcija</w:t>
            </w:r>
          </w:p>
        </w:tc>
        <w:tc>
          <w:tcPr>
            <w:tcW w:w="975" w:type="pct"/>
            <w:gridSpan w:val="2"/>
            <w:shd w:val="clear" w:color="auto" w:fill="943634"/>
          </w:tcPr>
          <w:p w:rsidR="00BB4A77" w:rsidRPr="004416D5" w:rsidRDefault="00BB4A77" w:rsidP="0042725A">
            <w:pPr>
              <w:spacing w:before="60" w:after="60"/>
              <w:jc w:val="right"/>
              <w:rPr>
                <w:b/>
                <w:color w:val="FFFFFF"/>
                <w:lang w:val="lv-LV"/>
              </w:rPr>
            </w:pPr>
            <w:r>
              <w:rPr>
                <w:b/>
                <w:color w:val="FFFFFF"/>
                <w:lang w:val="lv-LV"/>
              </w:rPr>
              <w:t>Summa (EUR</w:t>
            </w:r>
            <w:r w:rsidRPr="004416D5">
              <w:rPr>
                <w:b/>
                <w:color w:val="FFFFFF"/>
                <w:lang w:val="lv-LV"/>
              </w:rPr>
              <w:t>)</w:t>
            </w:r>
          </w:p>
        </w:tc>
        <w:tc>
          <w:tcPr>
            <w:tcW w:w="2227" w:type="pct"/>
            <w:gridSpan w:val="2"/>
            <w:shd w:val="clear" w:color="auto" w:fill="943634"/>
          </w:tcPr>
          <w:p w:rsidR="00BB4A77" w:rsidRPr="004416D5" w:rsidRDefault="00BB4A77" w:rsidP="0042725A">
            <w:pPr>
              <w:spacing w:before="60" w:after="60"/>
              <w:rPr>
                <w:b/>
                <w:color w:val="FFFFFF"/>
                <w:lang w:val="lv-LV"/>
              </w:rPr>
            </w:pPr>
            <w:r w:rsidRPr="004416D5">
              <w:rPr>
                <w:b/>
                <w:color w:val="FFFFFF"/>
                <w:lang w:val="lv-LV"/>
              </w:rPr>
              <w:t>Piezīmes</w:t>
            </w:r>
          </w:p>
        </w:tc>
      </w:tr>
      <w:tr w:rsidR="00BB4A77" w:rsidRPr="007847DF">
        <w:trPr>
          <w:trHeight w:val="393"/>
        </w:trPr>
        <w:tc>
          <w:tcPr>
            <w:tcW w:w="350" w:type="pct"/>
          </w:tcPr>
          <w:p w:rsidR="00BB4A77" w:rsidRPr="006617E0" w:rsidRDefault="00BB4A77" w:rsidP="0042725A">
            <w:pPr>
              <w:pStyle w:val="ListParagraph"/>
              <w:overflowPunct/>
              <w:autoSpaceDE/>
              <w:autoSpaceDN/>
              <w:adjustRightInd/>
              <w:spacing w:before="60" w:after="60"/>
              <w:ind w:left="0" w:firstLine="0"/>
              <w:jc w:val="left"/>
              <w:textAlignment w:val="auto"/>
              <w:rPr>
                <w:lang w:val="lv-LV"/>
              </w:rPr>
            </w:pPr>
            <w:r w:rsidRPr="006617E0">
              <w:rPr>
                <w:lang w:val="lv-LV"/>
              </w:rPr>
              <w:t>1.</w:t>
            </w:r>
          </w:p>
        </w:tc>
        <w:tc>
          <w:tcPr>
            <w:tcW w:w="1448" w:type="pct"/>
            <w:gridSpan w:val="2"/>
          </w:tcPr>
          <w:p w:rsidR="00BB4A77" w:rsidRPr="006617E0" w:rsidRDefault="00BB4A77" w:rsidP="0042725A">
            <w:pPr>
              <w:spacing w:before="60" w:after="60"/>
              <w:ind w:firstLine="0"/>
              <w:jc w:val="left"/>
              <w:rPr>
                <w:lang w:val="lv-LV"/>
              </w:rPr>
            </w:pPr>
            <w:r w:rsidRPr="00A856EB">
              <w:rPr>
                <w:bCs/>
                <w:color w:val="000000"/>
                <w:lang w:val="lv-LV"/>
              </w:rPr>
              <w:t>Projekta vizuālā identitātes izstrāde un noformējums (logo, informatīvie materiāli, vizuālais noformējums)</w:t>
            </w:r>
          </w:p>
        </w:tc>
        <w:tc>
          <w:tcPr>
            <w:tcW w:w="975" w:type="pct"/>
            <w:gridSpan w:val="2"/>
          </w:tcPr>
          <w:p w:rsidR="00BB4A77" w:rsidRPr="006D0EF5" w:rsidRDefault="00BB4A77" w:rsidP="000346DF">
            <w:pPr>
              <w:spacing w:before="60" w:after="60"/>
              <w:ind w:firstLine="0"/>
              <w:jc w:val="center"/>
              <w:rPr>
                <w:lang w:val="lv-LV"/>
              </w:rPr>
            </w:pPr>
            <w:r w:rsidRPr="006D0EF5">
              <w:rPr>
                <w:color w:val="000000"/>
              </w:rPr>
              <w:t>2 392</w:t>
            </w:r>
          </w:p>
        </w:tc>
        <w:tc>
          <w:tcPr>
            <w:tcW w:w="2227" w:type="pct"/>
            <w:gridSpan w:val="2"/>
            <w:vAlign w:val="center"/>
          </w:tcPr>
          <w:p w:rsidR="00BB4A77" w:rsidRPr="006D0EF5" w:rsidRDefault="00BB4A77" w:rsidP="006D0EF5">
            <w:pPr>
              <w:pStyle w:val="NoSpacing"/>
              <w:rPr>
                <w:rFonts w:ascii="Times New Roman" w:hAnsi="Times New Roman" w:cs="Times New Roman"/>
                <w:i/>
                <w:iCs/>
                <w:sz w:val="24"/>
              </w:rPr>
            </w:pPr>
            <w:r w:rsidRPr="006D0EF5">
              <w:rPr>
                <w:rFonts w:ascii="Times New Roman" w:hAnsi="Times New Roman" w:cs="Times New Roman"/>
                <w:sz w:val="24"/>
              </w:rPr>
              <w:t>Logo un vizuālā noformējuma izstrāde (visiem projekta publicitātes materiāliem)</w:t>
            </w:r>
          </w:p>
          <w:p w:rsidR="00BB4A77" w:rsidRPr="00A856EB" w:rsidRDefault="00BB4A77" w:rsidP="006D0EF5">
            <w:pPr>
              <w:shd w:val="clear" w:color="auto" w:fill="FFFFFF"/>
              <w:spacing w:before="50"/>
              <w:ind w:firstLine="0"/>
              <w:rPr>
                <w:i/>
                <w:lang w:val="lv-LV"/>
              </w:rPr>
            </w:pPr>
            <w:r w:rsidRPr="00A856EB">
              <w:rPr>
                <w:i/>
                <w:lang w:val="lv-LV"/>
              </w:rPr>
              <w:t>Aprēķins: 30,5h x 20 Eur = 610 Eur</w:t>
            </w:r>
          </w:p>
          <w:p w:rsidR="00BB4A77" w:rsidRPr="006D0EF5" w:rsidRDefault="00BB4A77" w:rsidP="006D0EF5">
            <w:pPr>
              <w:pStyle w:val="NoSpacing"/>
              <w:rPr>
                <w:rFonts w:ascii="Times New Roman" w:hAnsi="Times New Roman" w:cs="Times New Roman"/>
                <w:i/>
                <w:iCs/>
                <w:sz w:val="24"/>
              </w:rPr>
            </w:pPr>
            <w:r w:rsidRPr="006D0EF5">
              <w:rPr>
                <w:rFonts w:ascii="Times New Roman" w:hAnsi="Times New Roman" w:cs="Times New Roman"/>
                <w:sz w:val="24"/>
              </w:rPr>
              <w:t>Plakātu, uzlīmju un publikācijas izstrāde un maketēšana</w:t>
            </w:r>
          </w:p>
          <w:p w:rsidR="00BB4A77" w:rsidRPr="00A856EB" w:rsidRDefault="00BB4A77" w:rsidP="006D0EF5">
            <w:pPr>
              <w:shd w:val="clear" w:color="auto" w:fill="FFFFFF"/>
              <w:spacing w:before="50"/>
              <w:ind w:firstLine="0"/>
              <w:rPr>
                <w:i/>
                <w:lang w:val="lv-LV"/>
              </w:rPr>
            </w:pPr>
            <w:r w:rsidRPr="00A856EB">
              <w:rPr>
                <w:i/>
                <w:lang w:val="lv-LV"/>
              </w:rPr>
              <w:t>Aprēķins: 16,5h x 20 Eur = 330 Eur</w:t>
            </w:r>
          </w:p>
          <w:p w:rsidR="00BB4A77" w:rsidRPr="006D0EF5" w:rsidRDefault="00BB4A77" w:rsidP="006D0EF5">
            <w:pPr>
              <w:shd w:val="clear" w:color="auto" w:fill="FFFFFF"/>
              <w:spacing w:before="50"/>
              <w:ind w:firstLine="0"/>
              <w:rPr>
                <w:color w:val="222222"/>
                <w:lang w:val="lv-LV"/>
              </w:rPr>
            </w:pPr>
            <w:r w:rsidRPr="00A856EB">
              <w:rPr>
                <w:lang w:val="lv-LV"/>
              </w:rPr>
              <w:t xml:space="preserve">Informatīvo materiālu druka </w:t>
            </w:r>
            <w:r w:rsidRPr="00A856EB">
              <w:rPr>
                <w:lang w:val="lv-LV"/>
              </w:rPr>
              <w:br/>
            </w:r>
            <w:r w:rsidRPr="00A856EB">
              <w:rPr>
                <w:i/>
                <w:lang w:val="lv-LV"/>
              </w:rPr>
              <w:t xml:space="preserve">Plakāti (1500 gab./600 EUR) + uzlīmes (1000gab./300 EUR)+ </w:t>
            </w:r>
            <w:r w:rsidRPr="00A856EB">
              <w:rPr>
                <w:i/>
                <w:lang w:val="lv-LV"/>
              </w:rPr>
              <w:br/>
              <w:t>nozīmītes (1000 gab./300 EUR) + PVN</w:t>
            </w:r>
          </w:p>
        </w:tc>
      </w:tr>
      <w:tr w:rsidR="00BB4A77" w:rsidRPr="004416D5">
        <w:trPr>
          <w:trHeight w:val="454"/>
        </w:trPr>
        <w:tc>
          <w:tcPr>
            <w:tcW w:w="350" w:type="pct"/>
          </w:tcPr>
          <w:p w:rsidR="00BB4A77" w:rsidRPr="006D0EF5" w:rsidRDefault="00BB4A77" w:rsidP="0042725A">
            <w:pPr>
              <w:pStyle w:val="ListParagraph"/>
              <w:overflowPunct/>
              <w:autoSpaceDE/>
              <w:autoSpaceDN/>
              <w:adjustRightInd/>
              <w:spacing w:before="60" w:after="60"/>
              <w:ind w:left="0" w:firstLine="0"/>
              <w:jc w:val="left"/>
              <w:textAlignment w:val="auto"/>
              <w:rPr>
                <w:lang w:val="lv-LV"/>
              </w:rPr>
            </w:pPr>
            <w:r w:rsidRPr="006D0EF5">
              <w:rPr>
                <w:lang w:val="lv-LV"/>
              </w:rPr>
              <w:t>2.</w:t>
            </w:r>
          </w:p>
        </w:tc>
        <w:tc>
          <w:tcPr>
            <w:tcW w:w="1448" w:type="pct"/>
            <w:gridSpan w:val="2"/>
          </w:tcPr>
          <w:p w:rsidR="00BB4A77" w:rsidRPr="006D0EF5" w:rsidRDefault="00BB4A77" w:rsidP="0042725A">
            <w:pPr>
              <w:spacing w:before="60" w:after="60"/>
              <w:ind w:firstLine="0"/>
              <w:jc w:val="left"/>
              <w:rPr>
                <w:lang w:val="lv-LV"/>
              </w:rPr>
            </w:pPr>
            <w:r w:rsidRPr="006D0EF5">
              <w:rPr>
                <w:bCs/>
                <w:color w:val="000000"/>
              </w:rPr>
              <w:t>Interneta vietnes pilnveide un uzturēšana (programmēšana, tehniskā uzturēšana, satura papildināšana)</w:t>
            </w:r>
          </w:p>
        </w:tc>
        <w:tc>
          <w:tcPr>
            <w:tcW w:w="975" w:type="pct"/>
            <w:gridSpan w:val="2"/>
          </w:tcPr>
          <w:p w:rsidR="00BB4A77" w:rsidRPr="006D0EF5" w:rsidRDefault="00BB4A77" w:rsidP="000346DF">
            <w:pPr>
              <w:spacing w:before="60" w:after="60"/>
              <w:ind w:firstLine="0"/>
              <w:jc w:val="center"/>
              <w:rPr>
                <w:lang w:val="lv-LV"/>
              </w:rPr>
            </w:pPr>
            <w:r w:rsidRPr="006D0EF5">
              <w:rPr>
                <w:color w:val="000000"/>
              </w:rPr>
              <w:t>6 330</w:t>
            </w:r>
          </w:p>
        </w:tc>
        <w:tc>
          <w:tcPr>
            <w:tcW w:w="2227" w:type="pct"/>
            <w:gridSpan w:val="2"/>
            <w:vAlign w:val="center"/>
          </w:tcPr>
          <w:p w:rsidR="00BB4A77" w:rsidRDefault="00BB4A77" w:rsidP="006D0EF5">
            <w:pPr>
              <w:pStyle w:val="NoSpacing"/>
              <w:rPr>
                <w:rFonts w:ascii="Times New Roman" w:hAnsi="Times New Roman" w:cs="Times New Roman"/>
                <w:i/>
                <w:sz w:val="24"/>
              </w:rPr>
            </w:pPr>
            <w:r w:rsidRPr="006D0EF5">
              <w:rPr>
                <w:rFonts w:ascii="Times New Roman" w:hAnsi="Times New Roman" w:cs="Times New Roman"/>
                <w:sz w:val="24"/>
              </w:rPr>
              <w:t xml:space="preserve">Interneta vietnes dizains (jauno sadaļu dizaina izveide un pilnveide) </w:t>
            </w:r>
            <w:r w:rsidRPr="006D0EF5">
              <w:rPr>
                <w:rFonts w:ascii="Times New Roman" w:hAnsi="Times New Roman" w:cs="Times New Roman"/>
                <w:i/>
                <w:sz w:val="24"/>
              </w:rPr>
              <w:t>Aprēķins: 49,2h x 25 Eur = 1230 Eur</w:t>
            </w:r>
          </w:p>
          <w:p w:rsidR="00BB4A77" w:rsidRPr="00A856EB" w:rsidRDefault="00BB4A77" w:rsidP="006D0EF5">
            <w:pPr>
              <w:spacing w:after="0" w:line="240" w:lineRule="atLeast"/>
              <w:ind w:firstLine="0"/>
              <w:rPr>
                <w:i/>
                <w:iCs/>
                <w:lang w:val="lv-LV"/>
              </w:rPr>
            </w:pPr>
            <w:r w:rsidRPr="00A856EB">
              <w:rPr>
                <w:lang w:val="lv-LV"/>
              </w:rPr>
              <w:t xml:space="preserve">Programmēšana (mājas lapas </w:t>
            </w:r>
            <w:hyperlink r:id="rId18" w:history="1">
              <w:r w:rsidRPr="00A856EB">
                <w:rPr>
                  <w:rStyle w:val="Hyperlink"/>
                  <w:lang w:val="lv-LV"/>
                </w:rPr>
                <w:t>www.thebalticway.eu</w:t>
              </w:r>
            </w:hyperlink>
            <w:r w:rsidRPr="00A856EB">
              <w:rPr>
                <w:lang w:val="lv-LV"/>
              </w:rPr>
              <w:t xml:space="preserve"> jauno sadaļu programmēšana, viena no sadaļām būs interaktīva karte ar iespēju atzīmēties vietā, no kurienes nāk stāsts, vai vietā, kur cilvēks ir stāvējis/būtu gatavs stāvēt Baltijas ceļā)</w:t>
            </w:r>
          </w:p>
          <w:p w:rsidR="00BB4A77" w:rsidRDefault="00BB4A77" w:rsidP="006D0EF5">
            <w:pPr>
              <w:pStyle w:val="NoSpacing"/>
              <w:rPr>
                <w:rFonts w:ascii="Times New Roman" w:hAnsi="Times New Roman" w:cs="Times New Roman"/>
                <w:i/>
                <w:sz w:val="24"/>
              </w:rPr>
            </w:pPr>
            <w:r w:rsidRPr="006D0EF5">
              <w:rPr>
                <w:rFonts w:ascii="Times New Roman" w:hAnsi="Times New Roman" w:cs="Times New Roman"/>
                <w:i/>
                <w:sz w:val="24"/>
              </w:rPr>
              <w:t>Aprēķins: 118h x 35 Eur = 4130 Eur</w:t>
            </w:r>
          </w:p>
          <w:p w:rsidR="00BB4A77" w:rsidRPr="006D0EF5" w:rsidRDefault="00BB4A77" w:rsidP="006D0EF5">
            <w:pPr>
              <w:spacing w:after="0" w:line="240" w:lineRule="atLeast"/>
              <w:ind w:firstLine="0"/>
              <w:rPr>
                <w:rStyle w:val="CommentReference"/>
                <w:rFonts w:ascii="Calibri" w:hAnsi="Calibri" w:cs="Calibri"/>
                <w:lang w:val="lv-LV" w:eastAsia="ar-SA"/>
              </w:rPr>
            </w:pPr>
            <w:r w:rsidRPr="006D0EF5">
              <w:t>Interneta vietnes tehniskā uzturēšana un atjaunināšana</w:t>
            </w:r>
          </w:p>
          <w:p w:rsidR="00BB4A77" w:rsidRDefault="00BB4A77" w:rsidP="006D0EF5">
            <w:pPr>
              <w:pStyle w:val="NoSpacing"/>
              <w:rPr>
                <w:rFonts w:ascii="Times New Roman" w:hAnsi="Times New Roman" w:cs="Times New Roman"/>
                <w:i/>
                <w:sz w:val="24"/>
              </w:rPr>
            </w:pPr>
            <w:r w:rsidRPr="006D0EF5">
              <w:rPr>
                <w:rFonts w:ascii="Times New Roman" w:hAnsi="Times New Roman" w:cs="Times New Roman"/>
                <w:i/>
                <w:sz w:val="24"/>
              </w:rPr>
              <w:t>Aprēķins: 9 mēn x 2h x 15 Eur = 270 Eur</w:t>
            </w:r>
          </w:p>
          <w:p w:rsidR="00BB4A77" w:rsidRPr="006D0EF5" w:rsidRDefault="00BB4A77" w:rsidP="006D0EF5">
            <w:pPr>
              <w:pStyle w:val="NoSpacing"/>
              <w:rPr>
                <w:rFonts w:ascii="Times New Roman" w:hAnsi="Times New Roman" w:cs="Times New Roman"/>
                <w:i/>
                <w:iCs/>
                <w:sz w:val="24"/>
              </w:rPr>
            </w:pPr>
            <w:r w:rsidRPr="006D0EF5">
              <w:rPr>
                <w:rFonts w:ascii="Times New Roman" w:hAnsi="Times New Roman" w:cs="Times New Roman"/>
                <w:sz w:val="24"/>
              </w:rPr>
              <w:t>Eksperta atalgojums saturiskā materiāla nodrošināšanai</w:t>
            </w:r>
            <w:r>
              <w:rPr>
                <w:rFonts w:ascii="Times New Roman" w:hAnsi="Times New Roman" w:cs="Times New Roman"/>
                <w:sz w:val="24"/>
              </w:rPr>
              <w:t>.</w:t>
            </w:r>
          </w:p>
        </w:tc>
      </w:tr>
      <w:tr w:rsidR="00BB4A77" w:rsidRPr="004416D5">
        <w:trPr>
          <w:trHeight w:val="454"/>
        </w:trPr>
        <w:tc>
          <w:tcPr>
            <w:tcW w:w="350" w:type="pct"/>
          </w:tcPr>
          <w:p w:rsidR="00BB4A77" w:rsidRPr="006D0EF5" w:rsidRDefault="00BB4A77" w:rsidP="0042725A">
            <w:pPr>
              <w:pStyle w:val="ListParagraph"/>
              <w:overflowPunct/>
              <w:autoSpaceDE/>
              <w:autoSpaceDN/>
              <w:adjustRightInd/>
              <w:spacing w:before="60" w:after="60"/>
              <w:ind w:left="0" w:firstLine="0"/>
              <w:jc w:val="left"/>
              <w:textAlignment w:val="auto"/>
              <w:rPr>
                <w:lang w:val="lv-LV"/>
              </w:rPr>
            </w:pPr>
            <w:r w:rsidRPr="006D0EF5">
              <w:rPr>
                <w:lang w:val="lv-LV"/>
              </w:rPr>
              <w:t>3.</w:t>
            </w:r>
          </w:p>
        </w:tc>
        <w:tc>
          <w:tcPr>
            <w:tcW w:w="1448" w:type="pct"/>
            <w:gridSpan w:val="2"/>
          </w:tcPr>
          <w:p w:rsidR="00BB4A77" w:rsidRPr="006D0EF5" w:rsidRDefault="00BB4A77" w:rsidP="0042725A">
            <w:pPr>
              <w:spacing w:before="60" w:after="60"/>
              <w:ind w:firstLine="0"/>
              <w:jc w:val="left"/>
              <w:rPr>
                <w:lang w:val="lv-LV"/>
              </w:rPr>
            </w:pPr>
            <w:r w:rsidRPr="006D0EF5">
              <w:rPr>
                <w:bCs/>
                <w:color w:val="000000"/>
              </w:rPr>
              <w:t>Starptautiskas starpinstitucionālas platformas veidošana Baltijas ceļa 25. gadadienas atzīmēšana (informatīvie semināri, pasākumi)</w:t>
            </w:r>
          </w:p>
        </w:tc>
        <w:tc>
          <w:tcPr>
            <w:tcW w:w="975" w:type="pct"/>
            <w:gridSpan w:val="2"/>
          </w:tcPr>
          <w:p w:rsidR="00BB4A77" w:rsidRPr="006D0EF5" w:rsidRDefault="00BB4A77" w:rsidP="000346DF">
            <w:pPr>
              <w:spacing w:before="60" w:after="60"/>
              <w:ind w:firstLine="0"/>
              <w:jc w:val="center"/>
              <w:rPr>
                <w:lang w:val="lv-LV"/>
              </w:rPr>
            </w:pPr>
            <w:r w:rsidRPr="006D0EF5">
              <w:rPr>
                <w:color w:val="000000"/>
              </w:rPr>
              <w:t>6 920</w:t>
            </w:r>
          </w:p>
        </w:tc>
        <w:tc>
          <w:tcPr>
            <w:tcW w:w="2227" w:type="pct"/>
            <w:gridSpan w:val="2"/>
            <w:vAlign w:val="center"/>
          </w:tcPr>
          <w:p w:rsidR="00BB4A77" w:rsidRDefault="00BB4A77" w:rsidP="0042725A">
            <w:pPr>
              <w:shd w:val="clear" w:color="auto" w:fill="FFFFFF"/>
              <w:spacing w:before="50"/>
              <w:ind w:firstLine="0"/>
            </w:pPr>
            <w:r w:rsidRPr="006D0EF5">
              <w:t>Telpu īre un tehniskais nodrošinājums, tulkošanas kabīnes</w:t>
            </w:r>
            <w:r>
              <w:t xml:space="preserve"> 2000 EUR</w:t>
            </w:r>
          </w:p>
          <w:p w:rsidR="00BB4A77" w:rsidRPr="002532C8" w:rsidRDefault="00BB4A77" w:rsidP="0042725A">
            <w:pPr>
              <w:shd w:val="clear" w:color="auto" w:fill="FFFFFF"/>
              <w:spacing w:before="50"/>
              <w:ind w:firstLine="0"/>
            </w:pPr>
            <w:r w:rsidRPr="002532C8">
              <w:t>Kancelejas preces 500 EUR</w:t>
            </w:r>
          </w:p>
          <w:p w:rsidR="00BB4A77" w:rsidRPr="002532C8" w:rsidRDefault="00BB4A77" w:rsidP="0042725A">
            <w:pPr>
              <w:shd w:val="clear" w:color="auto" w:fill="FFFFFF"/>
              <w:spacing w:before="50"/>
              <w:ind w:firstLine="0"/>
            </w:pPr>
            <w:r w:rsidRPr="002532C8">
              <w:t>Ceļa un uzturēšanās izdevumi ekspertam no Vācijas 600 no līdzfinasējuma Konrāda Adenauera fonds.</w:t>
            </w:r>
          </w:p>
          <w:p w:rsidR="00BB4A77" w:rsidRPr="002532C8" w:rsidRDefault="00BB4A77" w:rsidP="0042725A">
            <w:pPr>
              <w:shd w:val="clear" w:color="auto" w:fill="FFFFFF"/>
              <w:spacing w:before="50"/>
              <w:ind w:firstLine="0"/>
            </w:pPr>
            <w:r w:rsidRPr="002532C8">
              <w:t>Uzturēšanās izdevumi starptautiskajiem 4 ekspertiem (viesnīcas) 320 EUR</w:t>
            </w:r>
          </w:p>
          <w:p w:rsidR="00BB4A77" w:rsidRPr="002532C8" w:rsidRDefault="00BB4A77" w:rsidP="0042725A">
            <w:pPr>
              <w:shd w:val="clear" w:color="auto" w:fill="FFFFFF"/>
              <w:spacing w:before="50"/>
              <w:ind w:firstLine="0"/>
            </w:pPr>
            <w:r w:rsidRPr="002532C8">
              <w:t>Ceļa izdevumi 4 starptautiskajiem ekspertiem (Lietuva un Igaunija) 160 EUR</w:t>
            </w:r>
          </w:p>
          <w:p w:rsidR="00BB4A77" w:rsidRPr="002532C8" w:rsidRDefault="00BB4A77" w:rsidP="0042725A">
            <w:pPr>
              <w:shd w:val="clear" w:color="auto" w:fill="FFFFFF"/>
              <w:spacing w:before="50"/>
              <w:ind w:firstLine="0"/>
            </w:pPr>
            <w:r w:rsidRPr="002532C8">
              <w:t>Ekspertu atalgojums informatīvajos semināros 300 līdzfinansējms no ENESCO</w:t>
            </w:r>
          </w:p>
          <w:p w:rsidR="00BB4A77" w:rsidRPr="002532C8" w:rsidRDefault="00BB4A77" w:rsidP="0042725A">
            <w:pPr>
              <w:shd w:val="clear" w:color="auto" w:fill="FFFFFF"/>
              <w:spacing w:before="50"/>
              <w:ind w:firstLine="0"/>
            </w:pPr>
            <w:r w:rsidRPr="002532C8">
              <w:t xml:space="preserve">Vietējie ceļa izdevumi 1140 EUR </w:t>
            </w:r>
            <w:r w:rsidRPr="002532C8">
              <w:lastRenderedPageBreak/>
              <w:t>(</w:t>
            </w:r>
            <w:r w:rsidRPr="002532C8">
              <w:rPr>
                <w:i/>
              </w:rPr>
              <w:t>Semināri Ventspilī un Valmierā (autobuss no Rīgas uz Valmieru, līdz 57 vietām (400x2) = 800) Ekspertu dalība reģionos rīkotajos pasākumos autobuss līdz 8 vietām (3 braucieni=340)</w:t>
            </w:r>
          </w:p>
          <w:p w:rsidR="00BB4A77" w:rsidRPr="006D0EF5" w:rsidRDefault="00BB4A77" w:rsidP="0042725A">
            <w:pPr>
              <w:shd w:val="clear" w:color="auto" w:fill="FFFFFF"/>
              <w:spacing w:before="50"/>
              <w:ind w:firstLine="0"/>
              <w:rPr>
                <w:color w:val="222222"/>
                <w:lang w:val="lv-LV"/>
              </w:rPr>
            </w:pPr>
            <w:r w:rsidRPr="002532C8">
              <w:t xml:space="preserve">Ēdināšana 2800 EUR </w:t>
            </w:r>
            <w:r w:rsidRPr="002532C8">
              <w:rPr>
                <w:i/>
              </w:rPr>
              <w:t>2 Starptautiski semināri (100 dalībnieku pusdienas +kafijas pauzes x 2=) 2500 EUR 3 Informatīvie semināri (kafijas pauzes) 300 EUR</w:t>
            </w:r>
          </w:p>
        </w:tc>
      </w:tr>
      <w:tr w:rsidR="00BB4A77" w:rsidRPr="004416D5">
        <w:trPr>
          <w:trHeight w:val="681"/>
        </w:trPr>
        <w:tc>
          <w:tcPr>
            <w:tcW w:w="350" w:type="pct"/>
          </w:tcPr>
          <w:p w:rsidR="00BB4A77" w:rsidRPr="006D0EF5" w:rsidRDefault="00BB4A77" w:rsidP="0042725A">
            <w:pPr>
              <w:pStyle w:val="ListParagraph"/>
              <w:overflowPunct/>
              <w:autoSpaceDE/>
              <w:autoSpaceDN/>
              <w:adjustRightInd/>
              <w:spacing w:before="60" w:after="60"/>
              <w:ind w:left="0" w:firstLine="0"/>
              <w:jc w:val="left"/>
              <w:textAlignment w:val="auto"/>
              <w:rPr>
                <w:lang w:val="lv-LV"/>
              </w:rPr>
            </w:pPr>
            <w:r w:rsidRPr="006D0EF5">
              <w:rPr>
                <w:lang w:val="lv-LV"/>
              </w:rPr>
              <w:lastRenderedPageBreak/>
              <w:t>4.</w:t>
            </w:r>
          </w:p>
        </w:tc>
        <w:tc>
          <w:tcPr>
            <w:tcW w:w="1448" w:type="pct"/>
            <w:gridSpan w:val="2"/>
          </w:tcPr>
          <w:p w:rsidR="00BB4A77" w:rsidRPr="006D0EF5" w:rsidRDefault="00BB4A77" w:rsidP="0042725A">
            <w:pPr>
              <w:spacing w:before="60" w:after="60"/>
              <w:ind w:firstLine="0"/>
              <w:jc w:val="left"/>
              <w:rPr>
                <w:lang w:val="lv-LV"/>
              </w:rPr>
            </w:pPr>
            <w:r w:rsidRPr="006D0EF5">
              <w:t>Komunikācijas pakalpojumi un tulkošana</w:t>
            </w:r>
          </w:p>
        </w:tc>
        <w:tc>
          <w:tcPr>
            <w:tcW w:w="975" w:type="pct"/>
            <w:gridSpan w:val="2"/>
          </w:tcPr>
          <w:p w:rsidR="00BB4A77" w:rsidRPr="006D0EF5" w:rsidRDefault="00BB4A77" w:rsidP="000346DF">
            <w:pPr>
              <w:spacing w:before="60" w:after="60"/>
              <w:ind w:firstLine="0"/>
              <w:jc w:val="center"/>
              <w:rPr>
                <w:lang w:val="lv-LV"/>
              </w:rPr>
            </w:pPr>
            <w:r w:rsidRPr="006D0EF5">
              <w:rPr>
                <w:color w:val="000000"/>
              </w:rPr>
              <w:t>8 984</w:t>
            </w:r>
          </w:p>
        </w:tc>
        <w:tc>
          <w:tcPr>
            <w:tcW w:w="2227" w:type="pct"/>
            <w:gridSpan w:val="2"/>
            <w:vAlign w:val="center"/>
          </w:tcPr>
          <w:p w:rsidR="00BB4A77" w:rsidRPr="002532C8" w:rsidRDefault="00BB4A77" w:rsidP="002532C8">
            <w:pPr>
              <w:spacing w:after="0" w:line="240" w:lineRule="atLeast"/>
              <w:ind w:firstLine="0"/>
              <w:rPr>
                <w:i/>
                <w:iCs/>
              </w:rPr>
            </w:pPr>
            <w:r w:rsidRPr="002532C8">
              <w:t>Komunikācijas stratēģijas izstrāde</w:t>
            </w:r>
          </w:p>
          <w:p w:rsidR="00BB4A77" w:rsidRPr="002532C8" w:rsidRDefault="00BB4A77" w:rsidP="002532C8">
            <w:pPr>
              <w:tabs>
                <w:tab w:val="left" w:pos="5640"/>
              </w:tabs>
              <w:ind w:firstLine="0"/>
              <w:rPr>
                <w:i/>
              </w:rPr>
            </w:pPr>
            <w:r w:rsidRPr="002532C8">
              <w:rPr>
                <w:i/>
              </w:rPr>
              <w:t>Aprēķins: 25h x 22Eur = 550</w:t>
            </w:r>
          </w:p>
          <w:p w:rsidR="00BB4A77" w:rsidRPr="002532C8" w:rsidRDefault="00BB4A77" w:rsidP="002532C8">
            <w:pPr>
              <w:spacing w:after="0" w:line="240" w:lineRule="atLeast"/>
              <w:ind w:firstLine="0"/>
            </w:pPr>
            <w:r w:rsidRPr="002532C8">
              <w:t>Sociālo tīklu uzturēšana un vadība (sociālajos tīklos 2013. gadā izveidoto šķirkļu papildināšana, regulāra informācijas atjaunošana un sociālo tīklu profilu uzturēšana, aktīvo lietotāju piesaiste, jaunumu sagatavošana un apstrāde par sadarbības partneru īstenotajām aktivitātēm)</w:t>
            </w:r>
          </w:p>
          <w:p w:rsidR="00BB4A77" w:rsidRPr="002532C8" w:rsidRDefault="00BB4A77" w:rsidP="002532C8">
            <w:pPr>
              <w:tabs>
                <w:tab w:val="left" w:pos="5640"/>
              </w:tabs>
              <w:ind w:firstLine="0"/>
              <w:rPr>
                <w:i/>
              </w:rPr>
            </w:pPr>
            <w:r w:rsidRPr="002532C8">
              <w:rPr>
                <w:i/>
              </w:rPr>
              <w:t>Aprēķins: maijs-decembris, 8 mēn.*50h*12,25 €</w:t>
            </w:r>
          </w:p>
          <w:p w:rsidR="00BB4A77" w:rsidRPr="002532C8" w:rsidRDefault="00BB4A77" w:rsidP="002532C8">
            <w:pPr>
              <w:spacing w:after="0" w:line="240" w:lineRule="atLeast"/>
              <w:ind w:firstLine="0"/>
              <w:rPr>
                <w:i/>
              </w:rPr>
            </w:pPr>
            <w:r w:rsidRPr="002532C8">
              <w:t xml:space="preserve">Tulkošanas pakalpojumi </w:t>
            </w:r>
          </w:p>
          <w:p w:rsidR="00BB4A77" w:rsidRPr="002532C8" w:rsidRDefault="00BB4A77" w:rsidP="002532C8">
            <w:pPr>
              <w:pStyle w:val="NoSpacing"/>
              <w:rPr>
                <w:rFonts w:ascii="Times New Roman" w:hAnsi="Times New Roman" w:cs="Times New Roman"/>
                <w:i/>
                <w:sz w:val="24"/>
              </w:rPr>
            </w:pPr>
            <w:r w:rsidRPr="002532C8">
              <w:rPr>
                <w:rFonts w:ascii="Times New Roman" w:hAnsi="Times New Roman" w:cs="Times New Roman"/>
                <w:i/>
                <w:sz w:val="24"/>
              </w:rPr>
              <w:t xml:space="preserve">(Sinhronā tulkošana starptautiskajos semināros, publikācijas, preses prelīžu, interneta vietnes satura tulkošana lietuviešu, igauņu un angļu valodās </w:t>
            </w:r>
            <w:r w:rsidRPr="002532C8">
              <w:rPr>
                <w:rFonts w:ascii="Times New Roman" w:hAnsi="Times New Roman" w:cs="Times New Roman"/>
                <w:i/>
                <w:sz w:val="24"/>
              </w:rPr>
              <w:br/>
              <w:t xml:space="preserve">(250 vārdi (1lpp): LV&gt;EN=12,75; LV&gt;EST=19,5; LV&gt;LT=19,5) </w:t>
            </w:r>
          </w:p>
          <w:p w:rsidR="00BB4A77" w:rsidRPr="00A856EB" w:rsidRDefault="00BB4A77" w:rsidP="002532C8">
            <w:pPr>
              <w:tabs>
                <w:tab w:val="left" w:pos="5640"/>
              </w:tabs>
              <w:ind w:firstLine="0"/>
              <w:rPr>
                <w:i/>
                <w:lang w:val="lv-LV"/>
              </w:rPr>
            </w:pPr>
            <w:r w:rsidRPr="00A856EB">
              <w:rPr>
                <w:i/>
                <w:lang w:val="lv-LV"/>
              </w:rPr>
              <w:t xml:space="preserve">(12,75x32lpp+19,5x32lpp+19,5x32lpp)+PVN= 2003,76 </w:t>
            </w:r>
          </w:p>
          <w:p w:rsidR="00BB4A77" w:rsidRPr="00A856EB" w:rsidRDefault="00BB4A77" w:rsidP="002532C8">
            <w:pPr>
              <w:tabs>
                <w:tab w:val="left" w:pos="5640"/>
              </w:tabs>
              <w:ind w:firstLine="0"/>
              <w:rPr>
                <w:i/>
                <w:lang w:val="lv-LV"/>
              </w:rPr>
            </w:pPr>
            <w:r w:rsidRPr="00A856EB">
              <w:rPr>
                <w:i/>
                <w:lang w:val="lv-LV"/>
              </w:rPr>
              <w:t>Skrivanek līdzfinansējums 800 EUR</w:t>
            </w:r>
          </w:p>
          <w:p w:rsidR="00BB4A77" w:rsidRPr="002532C8" w:rsidRDefault="00BB4A77" w:rsidP="002532C8">
            <w:pPr>
              <w:spacing w:after="0" w:line="240" w:lineRule="atLeast"/>
              <w:ind w:firstLine="0"/>
            </w:pPr>
            <w:r w:rsidRPr="002532C8">
              <w:t>Projekta reklāmas video izstrāde</w:t>
            </w:r>
          </w:p>
          <w:p w:rsidR="00BB4A77" w:rsidRPr="002532C8" w:rsidRDefault="00BB4A77" w:rsidP="002532C8">
            <w:pPr>
              <w:spacing w:after="0" w:line="240" w:lineRule="atLeast"/>
              <w:ind w:firstLine="0"/>
              <w:rPr>
                <w:i/>
                <w:iCs/>
              </w:rPr>
            </w:pPr>
            <w:r w:rsidRPr="002532C8">
              <w:t>(Scenārija un satura sagatavošana, filmēšana, montāža)</w:t>
            </w:r>
          </w:p>
          <w:p w:rsidR="00BB4A77" w:rsidRPr="004416D5" w:rsidRDefault="00BB4A77" w:rsidP="002532C8">
            <w:pPr>
              <w:tabs>
                <w:tab w:val="left" w:pos="5640"/>
              </w:tabs>
              <w:ind w:firstLine="0"/>
              <w:rPr>
                <w:sz w:val="20"/>
                <w:lang w:val="lv-LV"/>
              </w:rPr>
            </w:pPr>
            <w:r w:rsidRPr="002532C8">
              <w:rPr>
                <w:i/>
              </w:rPr>
              <w:t>Aprēķins: 60h x 25,5 Eur = 1530</w:t>
            </w:r>
          </w:p>
        </w:tc>
      </w:tr>
      <w:tr w:rsidR="00BB4A77" w:rsidRPr="004416D5">
        <w:trPr>
          <w:trHeight w:val="953"/>
        </w:trPr>
        <w:tc>
          <w:tcPr>
            <w:tcW w:w="350" w:type="pct"/>
          </w:tcPr>
          <w:p w:rsidR="00BB4A77" w:rsidRPr="006D0EF5" w:rsidRDefault="00BB4A77" w:rsidP="0042725A">
            <w:pPr>
              <w:pStyle w:val="ListParagraph"/>
              <w:overflowPunct/>
              <w:autoSpaceDE/>
              <w:autoSpaceDN/>
              <w:adjustRightInd/>
              <w:spacing w:before="60" w:after="60"/>
              <w:ind w:left="0" w:firstLine="0"/>
              <w:jc w:val="left"/>
              <w:textAlignment w:val="auto"/>
              <w:rPr>
                <w:lang w:val="lv-LV"/>
              </w:rPr>
            </w:pPr>
            <w:r w:rsidRPr="006D0EF5">
              <w:rPr>
                <w:lang w:val="lv-LV"/>
              </w:rPr>
              <w:t>5.</w:t>
            </w:r>
          </w:p>
        </w:tc>
        <w:tc>
          <w:tcPr>
            <w:tcW w:w="1448" w:type="pct"/>
            <w:gridSpan w:val="2"/>
          </w:tcPr>
          <w:p w:rsidR="00BB4A77" w:rsidRPr="006D0EF5" w:rsidRDefault="00BB4A77" w:rsidP="0042725A">
            <w:pPr>
              <w:spacing w:before="60" w:after="60"/>
              <w:ind w:firstLine="0"/>
              <w:jc w:val="left"/>
              <w:rPr>
                <w:lang w:val="lv-LV"/>
              </w:rPr>
            </w:pPr>
            <w:r w:rsidRPr="00A856EB">
              <w:rPr>
                <w:bCs/>
                <w:color w:val="000000"/>
                <w:lang w:val="lv-LV"/>
              </w:rPr>
              <w:t>Metodoloģijas izstrāde atmiņas stāstu apzināšanai, dokumentēšanai; iegūtā materiāla apstrāde, sagatavošana publicēšanai</w:t>
            </w:r>
          </w:p>
        </w:tc>
        <w:tc>
          <w:tcPr>
            <w:tcW w:w="975" w:type="pct"/>
            <w:gridSpan w:val="2"/>
          </w:tcPr>
          <w:p w:rsidR="00BB4A77" w:rsidRPr="006D0EF5" w:rsidRDefault="00BB4A77" w:rsidP="000346DF">
            <w:pPr>
              <w:spacing w:before="60" w:after="60"/>
              <w:ind w:firstLine="0"/>
              <w:jc w:val="center"/>
              <w:rPr>
                <w:lang w:val="lv-LV"/>
              </w:rPr>
            </w:pPr>
            <w:r w:rsidRPr="006D0EF5">
              <w:rPr>
                <w:color w:val="000000"/>
              </w:rPr>
              <w:t>3 340</w:t>
            </w:r>
          </w:p>
        </w:tc>
        <w:tc>
          <w:tcPr>
            <w:tcW w:w="2227" w:type="pct"/>
            <w:gridSpan w:val="2"/>
            <w:vAlign w:val="center"/>
          </w:tcPr>
          <w:p w:rsidR="00BB4A77" w:rsidRPr="00A856EB" w:rsidRDefault="00BB4A77" w:rsidP="002532C8">
            <w:pPr>
              <w:spacing w:after="0" w:line="240" w:lineRule="atLeast"/>
              <w:ind w:firstLine="0"/>
              <w:rPr>
                <w:i/>
                <w:lang w:val="lv-LV"/>
              </w:rPr>
            </w:pPr>
            <w:r w:rsidRPr="00A856EB">
              <w:rPr>
                <w:lang w:val="lv-LV"/>
              </w:rPr>
              <w:t>Stāsta „veidlapas” saturiskā izstrāde, metodisko materiālu un praktisko vadlīniju izstrāde (autoratlīdzība par izstrādāto materiālu)</w:t>
            </w:r>
            <w:r w:rsidRPr="00A856EB">
              <w:rPr>
                <w:i/>
                <w:lang w:val="lv-LV"/>
              </w:rPr>
              <w:t>(Eksperta atalgojums) 220EUR</w:t>
            </w:r>
          </w:p>
          <w:p w:rsidR="00BB4A77" w:rsidRPr="00A856EB" w:rsidRDefault="00BB4A77" w:rsidP="002532C8">
            <w:pPr>
              <w:spacing w:after="0" w:line="240" w:lineRule="atLeast"/>
              <w:rPr>
                <w:i/>
                <w:lang w:val="lv-LV"/>
              </w:rPr>
            </w:pPr>
            <w:r w:rsidRPr="00A856EB">
              <w:rPr>
                <w:lang w:val="lv-LV"/>
              </w:rPr>
              <w:t xml:space="preserve">Iesūtīto stāstu apstrāde (redakcija), darbs ar apmācāmajiem (skolotājiem, bibliotekāriem, muzeju pārstāvjiem u.c. interesentiem, kas tālāk nodrošina vietējās sabiedrības iesaisti stāstu apzināšanā un apkopošanā </w:t>
            </w:r>
            <w:r w:rsidRPr="00A856EB">
              <w:rPr>
                <w:lang w:val="lv-LV"/>
              </w:rPr>
              <w:lastRenderedPageBreak/>
              <w:t xml:space="preserve">reģionos. </w:t>
            </w:r>
          </w:p>
          <w:p w:rsidR="00BB4A77" w:rsidRPr="002532C8" w:rsidRDefault="00BB4A77" w:rsidP="002532C8">
            <w:pPr>
              <w:spacing w:after="0" w:line="240" w:lineRule="atLeast"/>
              <w:ind w:firstLine="0"/>
              <w:rPr>
                <w:i/>
                <w:sz w:val="12"/>
              </w:rPr>
            </w:pPr>
            <w:r w:rsidRPr="002532C8">
              <w:rPr>
                <w:i/>
              </w:rPr>
              <w:t>Eksperta atalgojums (aprēķins: maijs-decembris, 8 mēn. * 30 h * 13 € =3120)</w:t>
            </w:r>
          </w:p>
        </w:tc>
      </w:tr>
      <w:tr w:rsidR="00BB4A77" w:rsidRPr="004416D5">
        <w:trPr>
          <w:gridAfter w:val="1"/>
          <w:wAfter w:w="30" w:type="pct"/>
          <w:trHeight w:val="393"/>
        </w:trPr>
        <w:tc>
          <w:tcPr>
            <w:tcW w:w="408" w:type="pct"/>
            <w:gridSpan w:val="2"/>
            <w:shd w:val="clear" w:color="auto" w:fill="943634"/>
          </w:tcPr>
          <w:p w:rsidR="00BB4A77" w:rsidRPr="004416D5" w:rsidRDefault="00BB4A77" w:rsidP="0042725A">
            <w:pPr>
              <w:spacing w:before="60" w:after="60"/>
              <w:rPr>
                <w:lang w:val="lv-LV"/>
              </w:rPr>
            </w:pPr>
          </w:p>
        </w:tc>
        <w:tc>
          <w:tcPr>
            <w:tcW w:w="1389" w:type="pct"/>
            <w:shd w:val="clear" w:color="auto" w:fill="943634"/>
          </w:tcPr>
          <w:p w:rsidR="00BB4A77" w:rsidRPr="004416D5" w:rsidRDefault="00BB4A77" w:rsidP="0042725A">
            <w:pPr>
              <w:spacing w:before="60" w:after="60"/>
              <w:jc w:val="left"/>
              <w:rPr>
                <w:b/>
                <w:color w:val="FFFFFF"/>
                <w:lang w:val="lv-LV"/>
              </w:rPr>
            </w:pPr>
            <w:r w:rsidRPr="004416D5">
              <w:rPr>
                <w:b/>
                <w:color w:val="FFFFFF"/>
                <w:lang w:val="lv-LV"/>
              </w:rPr>
              <w:t>KOPĀ:</w:t>
            </w:r>
          </w:p>
        </w:tc>
        <w:tc>
          <w:tcPr>
            <w:tcW w:w="946" w:type="pct"/>
            <w:shd w:val="clear" w:color="auto" w:fill="943634"/>
          </w:tcPr>
          <w:p w:rsidR="00BB4A77" w:rsidRPr="004416D5" w:rsidRDefault="00BB4A77" w:rsidP="0060743E">
            <w:pPr>
              <w:spacing w:before="60" w:after="60"/>
              <w:ind w:firstLine="0"/>
              <w:rPr>
                <w:b/>
                <w:color w:val="FFFFFF"/>
                <w:lang w:val="lv-LV"/>
              </w:rPr>
            </w:pPr>
            <w:r>
              <w:rPr>
                <w:b/>
                <w:color w:val="FFFFFF"/>
                <w:lang w:val="lv-LV"/>
              </w:rPr>
              <w:t>27 966</w:t>
            </w:r>
          </w:p>
        </w:tc>
        <w:tc>
          <w:tcPr>
            <w:tcW w:w="2226" w:type="pct"/>
            <w:gridSpan w:val="2"/>
            <w:shd w:val="clear" w:color="auto" w:fill="943634"/>
            <w:vAlign w:val="center"/>
          </w:tcPr>
          <w:p w:rsidR="00BB4A77" w:rsidRPr="004416D5" w:rsidRDefault="00BB4A77" w:rsidP="0042725A">
            <w:pPr>
              <w:spacing w:before="60" w:after="60"/>
              <w:rPr>
                <w:lang w:val="lv-LV"/>
              </w:rPr>
            </w:pPr>
            <w:r w:rsidRPr="002532C8">
              <w:rPr>
                <w:color w:val="FFFFFF"/>
                <w:lang w:val="lv-LV"/>
              </w:rPr>
              <w:t>Projekta izmaksas</w:t>
            </w:r>
            <w:r>
              <w:rPr>
                <w:color w:val="FFFFFF"/>
                <w:lang w:val="lv-LV"/>
              </w:rPr>
              <w:t xml:space="preserve"> kopā</w:t>
            </w:r>
            <w:r w:rsidRPr="002532C8">
              <w:rPr>
                <w:color w:val="FFFFFF"/>
                <w:lang w:val="lv-LV"/>
              </w:rPr>
              <w:t xml:space="preserve"> ar līdzfinansējumu 30 666</w:t>
            </w:r>
          </w:p>
        </w:tc>
      </w:tr>
    </w:tbl>
    <w:p w:rsidR="00BB4A77" w:rsidRPr="004416D5" w:rsidRDefault="00BB4A77" w:rsidP="00925B06">
      <w:pPr>
        <w:overflowPunct/>
        <w:autoSpaceDE/>
        <w:autoSpaceDN/>
        <w:adjustRightInd/>
        <w:spacing w:after="0"/>
        <w:ind w:firstLine="0"/>
        <w:textAlignment w:val="auto"/>
        <w:rPr>
          <w:b/>
          <w:sz w:val="28"/>
          <w:lang w:val="lv-LV"/>
        </w:rPr>
      </w:pPr>
    </w:p>
    <w:p w:rsidR="00BB4A77" w:rsidRPr="003E46BF" w:rsidRDefault="00BB4A77" w:rsidP="00071CDF">
      <w:pPr>
        <w:pStyle w:val="ListParagraph"/>
        <w:numPr>
          <w:ilvl w:val="0"/>
          <w:numId w:val="38"/>
        </w:numPr>
        <w:overflowPunct/>
        <w:autoSpaceDE/>
        <w:autoSpaceDN/>
        <w:adjustRightInd/>
        <w:spacing w:after="0"/>
        <w:textAlignment w:val="auto"/>
        <w:rPr>
          <w:b/>
          <w:sz w:val="28"/>
          <w:lang w:val="lv-LV"/>
        </w:rPr>
      </w:pPr>
      <w:r w:rsidRPr="004416D5">
        <w:rPr>
          <w:b/>
          <w:sz w:val="28"/>
          <w:lang w:val="lv-LV"/>
        </w:rPr>
        <w:t xml:space="preserve"> </w:t>
      </w:r>
      <w:r w:rsidRPr="003E46BF">
        <w:rPr>
          <w:rFonts w:eastAsia="SimSun"/>
          <w:b/>
          <w:sz w:val="28"/>
          <w:lang w:val="lv-LV" w:eastAsia="zh-CN"/>
        </w:rPr>
        <w:t>Latvijas, Lietuvas un Igaunijas kopražojuma dokument</w:t>
      </w:r>
      <w:r w:rsidRPr="003E46BF">
        <w:rPr>
          <w:rFonts w:eastAsia="SimSun" w:hint="eastAsia"/>
          <w:b/>
          <w:sz w:val="28"/>
          <w:lang w:val="lv-LV" w:eastAsia="zh-CN"/>
        </w:rPr>
        <w:t>ā</w:t>
      </w:r>
      <w:r w:rsidRPr="003E46BF">
        <w:rPr>
          <w:rFonts w:eastAsia="SimSun"/>
          <w:b/>
          <w:sz w:val="28"/>
          <w:lang w:val="lv-LV" w:eastAsia="zh-CN"/>
        </w:rPr>
        <w:t>l</w:t>
      </w:r>
      <w:r w:rsidRPr="003E46BF">
        <w:rPr>
          <w:rFonts w:eastAsia="SimSun" w:hint="eastAsia"/>
          <w:b/>
          <w:sz w:val="28"/>
          <w:lang w:val="lv-LV" w:eastAsia="zh-CN"/>
        </w:rPr>
        <w:t>ā</w:t>
      </w:r>
      <w:r w:rsidRPr="003E46BF">
        <w:rPr>
          <w:rFonts w:eastAsia="SimSun"/>
          <w:b/>
          <w:sz w:val="28"/>
          <w:lang w:val="lv-LV" w:eastAsia="zh-CN"/>
        </w:rPr>
        <w:t xml:space="preserve"> filma "Baltijas ceļa 25. gadadiena"</w:t>
      </w:r>
    </w:p>
    <w:tbl>
      <w:tblPr>
        <w:tblW w:w="5127"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672"/>
        <w:gridCol w:w="30"/>
        <w:gridCol w:w="2742"/>
        <w:gridCol w:w="1803"/>
        <w:gridCol w:w="64"/>
        <w:gridCol w:w="4269"/>
        <w:gridCol w:w="60"/>
      </w:tblGrid>
      <w:tr w:rsidR="00BB4A77" w:rsidRPr="004416D5">
        <w:trPr>
          <w:gridAfter w:val="1"/>
          <w:wAfter w:w="31" w:type="pct"/>
        </w:trPr>
        <w:tc>
          <w:tcPr>
            <w:tcW w:w="349" w:type="pct"/>
            <w:shd w:val="clear" w:color="auto" w:fill="943634"/>
          </w:tcPr>
          <w:p w:rsidR="00BB4A77" w:rsidRPr="004416D5" w:rsidRDefault="00BB4A77" w:rsidP="009205B4">
            <w:pPr>
              <w:spacing w:before="60" w:after="60"/>
              <w:rPr>
                <w:b/>
                <w:color w:val="FFFFFF"/>
                <w:lang w:val="lv-LV"/>
              </w:rPr>
            </w:pPr>
            <w:r w:rsidRPr="004416D5">
              <w:rPr>
                <w:b/>
                <w:color w:val="FFFFFF"/>
                <w:lang w:val="lv-LV"/>
              </w:rPr>
              <w:t>NNr. P. k.</w:t>
            </w:r>
          </w:p>
        </w:tc>
        <w:tc>
          <w:tcPr>
            <w:tcW w:w="1438" w:type="pct"/>
            <w:gridSpan w:val="2"/>
            <w:shd w:val="clear" w:color="auto" w:fill="943634"/>
          </w:tcPr>
          <w:p w:rsidR="00BB4A77" w:rsidRPr="004416D5" w:rsidRDefault="00BB4A77" w:rsidP="009205B4">
            <w:pPr>
              <w:spacing w:before="60" w:after="60"/>
              <w:rPr>
                <w:b/>
                <w:color w:val="FFFFFF"/>
                <w:lang w:val="lv-LV"/>
              </w:rPr>
            </w:pPr>
            <w:r w:rsidRPr="004416D5">
              <w:rPr>
                <w:b/>
                <w:color w:val="FFFFFF"/>
                <w:lang w:val="lv-LV"/>
              </w:rPr>
              <w:t>Pozīcija</w:t>
            </w:r>
          </w:p>
        </w:tc>
        <w:tc>
          <w:tcPr>
            <w:tcW w:w="968" w:type="pct"/>
            <w:gridSpan w:val="2"/>
            <w:shd w:val="clear" w:color="auto" w:fill="943634"/>
          </w:tcPr>
          <w:p w:rsidR="00BB4A77" w:rsidRPr="004416D5" w:rsidRDefault="00BB4A77" w:rsidP="009205B4">
            <w:pPr>
              <w:spacing w:before="60" w:after="60"/>
              <w:jc w:val="right"/>
              <w:rPr>
                <w:b/>
                <w:color w:val="FFFFFF"/>
                <w:lang w:val="lv-LV"/>
              </w:rPr>
            </w:pPr>
            <w:r>
              <w:rPr>
                <w:b/>
                <w:color w:val="FFFFFF"/>
                <w:lang w:val="lv-LV"/>
              </w:rPr>
              <w:t>Summa (EUR</w:t>
            </w:r>
            <w:r w:rsidRPr="004416D5">
              <w:rPr>
                <w:b/>
                <w:color w:val="FFFFFF"/>
                <w:lang w:val="lv-LV"/>
              </w:rPr>
              <w:t>)</w:t>
            </w:r>
          </w:p>
        </w:tc>
        <w:tc>
          <w:tcPr>
            <w:tcW w:w="2214" w:type="pct"/>
            <w:shd w:val="clear" w:color="auto" w:fill="943634"/>
          </w:tcPr>
          <w:p w:rsidR="00BB4A77" w:rsidRPr="004416D5" w:rsidRDefault="00BB4A77" w:rsidP="009205B4">
            <w:pPr>
              <w:spacing w:before="60" w:after="60"/>
              <w:rPr>
                <w:b/>
                <w:color w:val="FFFFFF"/>
                <w:lang w:val="lv-LV"/>
              </w:rPr>
            </w:pPr>
            <w:r w:rsidRPr="004416D5">
              <w:rPr>
                <w:b/>
                <w:color w:val="FFFFFF"/>
                <w:lang w:val="lv-LV"/>
              </w:rPr>
              <w:t>Piezīmes</w:t>
            </w:r>
          </w:p>
        </w:tc>
      </w:tr>
      <w:tr w:rsidR="00BB4A77" w:rsidRPr="004416D5">
        <w:trPr>
          <w:gridAfter w:val="1"/>
          <w:wAfter w:w="31" w:type="pct"/>
        </w:trPr>
        <w:tc>
          <w:tcPr>
            <w:tcW w:w="349" w:type="pct"/>
          </w:tcPr>
          <w:p w:rsidR="00BB4A77" w:rsidRPr="004416D5" w:rsidRDefault="00BB4A77" w:rsidP="009205B4">
            <w:pPr>
              <w:pStyle w:val="ListParagraph"/>
              <w:overflowPunct/>
              <w:autoSpaceDE/>
              <w:autoSpaceDN/>
              <w:adjustRightInd/>
              <w:spacing w:before="60" w:after="60"/>
              <w:ind w:left="0" w:firstLine="0"/>
              <w:jc w:val="left"/>
              <w:textAlignment w:val="auto"/>
              <w:rPr>
                <w:lang w:val="lv-LV"/>
              </w:rPr>
            </w:pPr>
            <w:r>
              <w:rPr>
                <w:lang w:val="lv-LV"/>
              </w:rPr>
              <w:t>1.</w:t>
            </w:r>
          </w:p>
        </w:tc>
        <w:tc>
          <w:tcPr>
            <w:tcW w:w="1438" w:type="pct"/>
            <w:gridSpan w:val="2"/>
          </w:tcPr>
          <w:p w:rsidR="00BB4A77" w:rsidRPr="004416D5" w:rsidRDefault="00BB4A77" w:rsidP="009205B4">
            <w:pPr>
              <w:spacing w:before="60" w:after="60"/>
              <w:ind w:firstLine="0"/>
              <w:jc w:val="left"/>
              <w:rPr>
                <w:lang w:val="lv-LV"/>
              </w:rPr>
            </w:pPr>
            <w:r>
              <w:rPr>
                <w:lang w:val="lv-LV"/>
              </w:rPr>
              <w:t>Scenārijs</w:t>
            </w:r>
          </w:p>
        </w:tc>
        <w:tc>
          <w:tcPr>
            <w:tcW w:w="968" w:type="pct"/>
            <w:gridSpan w:val="2"/>
          </w:tcPr>
          <w:p w:rsidR="00BB4A77" w:rsidRPr="002532C8" w:rsidRDefault="00BB4A77" w:rsidP="002532C8">
            <w:pPr>
              <w:jc w:val="center"/>
              <w:rPr>
                <w:color w:val="000000"/>
              </w:rPr>
            </w:pPr>
            <w:r w:rsidRPr="002532C8">
              <w:rPr>
                <w:color w:val="000000"/>
              </w:rPr>
              <w:t>3 600,00</w:t>
            </w:r>
          </w:p>
          <w:p w:rsidR="00BB4A77" w:rsidRPr="004416D5" w:rsidRDefault="00BB4A77" w:rsidP="00FC1D8B">
            <w:pPr>
              <w:spacing w:before="60" w:after="60"/>
              <w:ind w:firstLine="0"/>
              <w:jc w:val="center"/>
              <w:rPr>
                <w:lang w:val="lv-LV"/>
              </w:rPr>
            </w:pPr>
          </w:p>
        </w:tc>
        <w:tc>
          <w:tcPr>
            <w:tcW w:w="2214" w:type="pct"/>
            <w:vAlign w:val="center"/>
          </w:tcPr>
          <w:p w:rsidR="00BB4A77" w:rsidRPr="00045809" w:rsidRDefault="00BB4A77" w:rsidP="002532C8">
            <w:r w:rsidRPr="00045809">
              <w:t>KONSULTANTI EE un LT</w:t>
            </w:r>
          </w:p>
          <w:p w:rsidR="00BB4A77" w:rsidRPr="00045809" w:rsidRDefault="00BB4A77" w:rsidP="002532C8">
            <w:r w:rsidRPr="00045809">
              <w:t>600,00</w:t>
            </w:r>
          </w:p>
          <w:p w:rsidR="00BB4A77" w:rsidRPr="00045809" w:rsidRDefault="00BB4A77" w:rsidP="00045809">
            <w:pPr>
              <w:rPr>
                <w:rFonts w:ascii="Arial" w:hAnsi="Arial" w:cs="Arial"/>
                <w:sz w:val="16"/>
              </w:rPr>
            </w:pPr>
            <w:r w:rsidRPr="00045809">
              <w:t>Scenārijs 3 000,00</w:t>
            </w:r>
          </w:p>
        </w:tc>
      </w:tr>
      <w:tr w:rsidR="00BB4A77" w:rsidRPr="004416D5">
        <w:trPr>
          <w:gridAfter w:val="1"/>
          <w:wAfter w:w="31" w:type="pct"/>
        </w:trPr>
        <w:tc>
          <w:tcPr>
            <w:tcW w:w="349" w:type="pct"/>
          </w:tcPr>
          <w:p w:rsidR="00BB4A77" w:rsidRPr="004416D5" w:rsidRDefault="00BB4A77" w:rsidP="009205B4">
            <w:pPr>
              <w:pStyle w:val="ListParagraph"/>
              <w:overflowPunct/>
              <w:autoSpaceDE/>
              <w:autoSpaceDN/>
              <w:adjustRightInd/>
              <w:spacing w:before="60" w:after="60"/>
              <w:ind w:left="0" w:firstLine="0"/>
              <w:jc w:val="left"/>
              <w:textAlignment w:val="auto"/>
              <w:rPr>
                <w:lang w:val="lv-LV"/>
              </w:rPr>
            </w:pPr>
            <w:r>
              <w:rPr>
                <w:lang w:val="lv-LV"/>
              </w:rPr>
              <w:t>2.</w:t>
            </w:r>
          </w:p>
        </w:tc>
        <w:tc>
          <w:tcPr>
            <w:tcW w:w="1438" w:type="pct"/>
            <w:gridSpan w:val="2"/>
          </w:tcPr>
          <w:p w:rsidR="00BB4A77" w:rsidRPr="00FC1D8B" w:rsidRDefault="00BB4A77" w:rsidP="00C151C4">
            <w:pPr>
              <w:spacing w:before="60" w:after="60"/>
              <w:ind w:firstLine="0"/>
              <w:jc w:val="left"/>
              <w:rPr>
                <w:lang w:val="lv-LV"/>
              </w:rPr>
            </w:pPr>
            <w:r>
              <w:rPr>
                <w:lang w:val="lv-LV"/>
              </w:rPr>
              <w:t>Producents un režisors</w:t>
            </w:r>
          </w:p>
        </w:tc>
        <w:tc>
          <w:tcPr>
            <w:tcW w:w="968" w:type="pct"/>
            <w:gridSpan w:val="2"/>
          </w:tcPr>
          <w:p w:rsidR="00BB4A77" w:rsidRPr="00045809" w:rsidRDefault="00BB4A77" w:rsidP="00045809">
            <w:pPr>
              <w:jc w:val="center"/>
            </w:pPr>
            <w:r w:rsidRPr="00045809">
              <w:t>3 800,00</w:t>
            </w:r>
          </w:p>
          <w:p w:rsidR="00BB4A77" w:rsidRPr="00FC1D8B" w:rsidRDefault="00BB4A77" w:rsidP="00C151C4">
            <w:pPr>
              <w:spacing w:before="60" w:after="60"/>
              <w:ind w:firstLine="0"/>
              <w:jc w:val="center"/>
              <w:rPr>
                <w:lang w:val="lv-LV"/>
              </w:rPr>
            </w:pPr>
          </w:p>
        </w:tc>
        <w:tc>
          <w:tcPr>
            <w:tcW w:w="2214" w:type="pct"/>
            <w:vAlign w:val="center"/>
          </w:tcPr>
          <w:p w:rsidR="00BB4A77" w:rsidRPr="00FC1D8B" w:rsidRDefault="00BB4A77" w:rsidP="00925B06">
            <w:pPr>
              <w:shd w:val="clear" w:color="auto" w:fill="FFFFFF"/>
              <w:spacing w:before="50"/>
              <w:ind w:firstLine="0"/>
              <w:rPr>
                <w:rFonts w:ascii="Arial" w:hAnsi="Arial" w:cs="Arial"/>
                <w:color w:val="222222"/>
                <w:lang w:val="lv-LV"/>
              </w:rPr>
            </w:pPr>
          </w:p>
        </w:tc>
      </w:tr>
      <w:tr w:rsidR="00BB4A77" w:rsidRPr="00FC1D8B">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3.</w:t>
            </w:r>
          </w:p>
        </w:tc>
        <w:tc>
          <w:tcPr>
            <w:tcW w:w="1438" w:type="pct"/>
            <w:gridSpan w:val="2"/>
          </w:tcPr>
          <w:p w:rsidR="00BB4A77" w:rsidRPr="00FC1D8B" w:rsidRDefault="00BB4A77" w:rsidP="00C151C4">
            <w:pPr>
              <w:spacing w:before="60" w:after="60"/>
              <w:ind w:firstLine="0"/>
              <w:jc w:val="left"/>
              <w:rPr>
                <w:lang w:val="lv-LV"/>
              </w:rPr>
            </w:pPr>
            <w:r>
              <w:rPr>
                <w:lang w:val="lv-LV"/>
              </w:rPr>
              <w:t>Filmēšanas grupa</w:t>
            </w:r>
          </w:p>
        </w:tc>
        <w:tc>
          <w:tcPr>
            <w:tcW w:w="968" w:type="pct"/>
            <w:gridSpan w:val="2"/>
          </w:tcPr>
          <w:p w:rsidR="00BB4A77" w:rsidRPr="00045809" w:rsidRDefault="00BB4A77" w:rsidP="00045809">
            <w:pPr>
              <w:jc w:val="center"/>
            </w:pPr>
            <w:r w:rsidRPr="00045809">
              <w:t>8 730,00</w:t>
            </w:r>
          </w:p>
          <w:p w:rsidR="00BB4A77" w:rsidRPr="00FC1D8B" w:rsidRDefault="00BB4A77" w:rsidP="00C151C4">
            <w:pPr>
              <w:spacing w:before="60" w:after="60"/>
              <w:ind w:firstLine="0"/>
              <w:jc w:val="center"/>
              <w:rPr>
                <w:lang w:val="lv-LV"/>
              </w:rPr>
            </w:pPr>
          </w:p>
        </w:tc>
        <w:tc>
          <w:tcPr>
            <w:tcW w:w="2214" w:type="pct"/>
            <w:vAlign w:val="center"/>
          </w:tcPr>
          <w:p w:rsidR="00BB4A77" w:rsidRPr="00045809" w:rsidRDefault="00BB4A77" w:rsidP="00045809">
            <w:pPr>
              <w:shd w:val="clear" w:color="auto" w:fill="FFFFFF"/>
              <w:spacing w:after="0"/>
              <w:ind w:firstLine="0"/>
              <w:rPr>
                <w:color w:val="222222"/>
                <w:lang w:val="lv-LV"/>
              </w:rPr>
            </w:pPr>
            <w:r w:rsidRPr="00045809">
              <w:rPr>
                <w:color w:val="222222"/>
                <w:lang w:val="lv-LV"/>
              </w:rPr>
              <w:t>Operators 30 dienas 3600,00</w:t>
            </w:r>
          </w:p>
          <w:p w:rsidR="00BB4A77" w:rsidRPr="00045809" w:rsidRDefault="00BB4A77" w:rsidP="00045809">
            <w:pPr>
              <w:shd w:val="clear" w:color="auto" w:fill="FFFFFF"/>
              <w:spacing w:after="0"/>
              <w:ind w:firstLine="0"/>
              <w:rPr>
                <w:color w:val="222222"/>
                <w:lang w:val="lv-LV"/>
              </w:rPr>
            </w:pPr>
            <w:r w:rsidRPr="00045809">
              <w:rPr>
                <w:color w:val="222222"/>
                <w:lang w:val="lv-LV"/>
              </w:rPr>
              <w:t>Fotogrāfs 3 dienas 150</w:t>
            </w:r>
          </w:p>
          <w:p w:rsidR="00BB4A77" w:rsidRPr="00045809" w:rsidRDefault="00BB4A77" w:rsidP="00045809">
            <w:pPr>
              <w:shd w:val="clear" w:color="auto" w:fill="FFFFFF"/>
              <w:spacing w:after="0"/>
              <w:ind w:firstLine="0"/>
              <w:rPr>
                <w:color w:val="222222"/>
                <w:lang w:val="lv-LV"/>
              </w:rPr>
            </w:pPr>
            <w:r w:rsidRPr="00045809">
              <w:rPr>
                <w:color w:val="222222"/>
                <w:lang w:val="lv-LV"/>
              </w:rPr>
              <w:t>Skaņu operators 30 dienas 1800,00</w:t>
            </w:r>
          </w:p>
          <w:p w:rsidR="00BB4A77" w:rsidRPr="00045809" w:rsidRDefault="00BB4A77" w:rsidP="00045809">
            <w:pPr>
              <w:shd w:val="clear" w:color="auto" w:fill="FFFFFF"/>
              <w:spacing w:after="0"/>
              <w:ind w:firstLine="0"/>
              <w:rPr>
                <w:color w:val="222222"/>
                <w:lang w:val="lv-LV"/>
              </w:rPr>
            </w:pPr>
            <w:r w:rsidRPr="00045809">
              <w:rPr>
                <w:color w:val="222222"/>
                <w:lang w:val="lv-LV"/>
              </w:rPr>
              <w:t>Montāžas režisors 15 dienas 1350,00</w:t>
            </w:r>
          </w:p>
          <w:p w:rsidR="00BB4A77" w:rsidRPr="00045809" w:rsidRDefault="00BB4A77" w:rsidP="00045809">
            <w:pPr>
              <w:shd w:val="clear" w:color="auto" w:fill="FFFFFF"/>
              <w:spacing w:after="0"/>
              <w:ind w:firstLine="0"/>
              <w:rPr>
                <w:color w:val="222222"/>
                <w:lang w:val="lv-LV"/>
              </w:rPr>
            </w:pPr>
            <w:r w:rsidRPr="00045809">
              <w:rPr>
                <w:color w:val="222222"/>
                <w:lang w:val="lv-LV"/>
              </w:rPr>
              <w:t>Šoferi 30 dienas 900</w:t>
            </w:r>
          </w:p>
          <w:p w:rsidR="00BB4A77" w:rsidRPr="00FC1D8B" w:rsidRDefault="00BB4A77" w:rsidP="00045809">
            <w:pPr>
              <w:shd w:val="clear" w:color="auto" w:fill="FFFFFF"/>
              <w:spacing w:after="0"/>
              <w:ind w:firstLine="0"/>
              <w:rPr>
                <w:rFonts w:ascii="Arial" w:hAnsi="Arial" w:cs="Arial"/>
                <w:color w:val="222222"/>
                <w:lang w:val="lv-LV"/>
              </w:rPr>
            </w:pPr>
            <w:r w:rsidRPr="00045809">
              <w:rPr>
                <w:color w:val="222222"/>
                <w:lang w:val="lv-LV"/>
              </w:rPr>
              <w:t>Video inženieri 7 dienas 490</w:t>
            </w:r>
          </w:p>
        </w:tc>
      </w:tr>
      <w:tr w:rsidR="00BB4A77" w:rsidRPr="00FC1D8B">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4.</w:t>
            </w:r>
          </w:p>
        </w:tc>
        <w:tc>
          <w:tcPr>
            <w:tcW w:w="1438" w:type="pct"/>
            <w:gridSpan w:val="2"/>
          </w:tcPr>
          <w:p w:rsidR="00BB4A77" w:rsidRPr="00FC1D8B" w:rsidRDefault="00BB4A77" w:rsidP="00C151C4">
            <w:pPr>
              <w:spacing w:before="60" w:after="60"/>
              <w:ind w:firstLine="0"/>
              <w:jc w:val="left"/>
              <w:rPr>
                <w:lang w:val="lv-LV"/>
              </w:rPr>
            </w:pPr>
            <w:r>
              <w:rPr>
                <w:lang w:val="lv-LV"/>
              </w:rPr>
              <w:t>Filmēšanas tehnika</w:t>
            </w:r>
          </w:p>
        </w:tc>
        <w:tc>
          <w:tcPr>
            <w:tcW w:w="968" w:type="pct"/>
            <w:gridSpan w:val="2"/>
          </w:tcPr>
          <w:p w:rsidR="00BB4A77" w:rsidRPr="00FC1D8B" w:rsidRDefault="00BB4A77" w:rsidP="00C151C4">
            <w:pPr>
              <w:spacing w:before="60" w:after="60"/>
              <w:ind w:firstLine="0"/>
              <w:jc w:val="center"/>
              <w:rPr>
                <w:lang w:val="lv-LV"/>
              </w:rPr>
            </w:pPr>
            <w:r>
              <w:rPr>
                <w:lang w:val="lv-LV"/>
              </w:rPr>
              <w:t>3150,00</w:t>
            </w:r>
          </w:p>
        </w:tc>
        <w:tc>
          <w:tcPr>
            <w:tcW w:w="2214" w:type="pct"/>
            <w:vAlign w:val="center"/>
          </w:tcPr>
          <w:p w:rsidR="00BB4A77" w:rsidRPr="00045809" w:rsidRDefault="00BB4A77" w:rsidP="00C151C4">
            <w:pPr>
              <w:shd w:val="clear" w:color="auto" w:fill="FFFFFF"/>
              <w:spacing w:before="50"/>
              <w:ind w:firstLine="0"/>
              <w:rPr>
                <w:color w:val="222222"/>
                <w:lang w:val="lv-LV"/>
              </w:rPr>
            </w:pPr>
            <w:r w:rsidRPr="00045809">
              <w:rPr>
                <w:color w:val="222222"/>
                <w:lang w:val="lv-LV"/>
              </w:rPr>
              <w:t>Kameras komplekts, Gaisma 30 dienas</w:t>
            </w:r>
          </w:p>
        </w:tc>
      </w:tr>
      <w:tr w:rsidR="00BB4A77" w:rsidRPr="00FC1D8B">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5.</w:t>
            </w:r>
          </w:p>
        </w:tc>
        <w:tc>
          <w:tcPr>
            <w:tcW w:w="1438" w:type="pct"/>
            <w:gridSpan w:val="2"/>
          </w:tcPr>
          <w:p w:rsidR="00BB4A77" w:rsidRPr="00FC1D8B" w:rsidRDefault="00BB4A77" w:rsidP="00C151C4">
            <w:pPr>
              <w:spacing w:before="60" w:after="60"/>
              <w:ind w:firstLine="0"/>
              <w:jc w:val="left"/>
              <w:rPr>
                <w:lang w:val="lv-LV"/>
              </w:rPr>
            </w:pPr>
            <w:r>
              <w:rPr>
                <w:lang w:val="lv-LV"/>
              </w:rPr>
              <w:t>Materiāli</w:t>
            </w:r>
          </w:p>
        </w:tc>
        <w:tc>
          <w:tcPr>
            <w:tcW w:w="968" w:type="pct"/>
            <w:gridSpan w:val="2"/>
          </w:tcPr>
          <w:p w:rsidR="00BB4A77" w:rsidRPr="00FC1D8B" w:rsidRDefault="00BB4A77" w:rsidP="00C151C4">
            <w:pPr>
              <w:spacing w:before="60" w:after="60"/>
              <w:ind w:firstLine="0"/>
              <w:jc w:val="center"/>
              <w:rPr>
                <w:lang w:val="lv-LV"/>
              </w:rPr>
            </w:pPr>
            <w:r>
              <w:rPr>
                <w:lang w:val="lv-LV"/>
              </w:rPr>
              <w:t>60</w:t>
            </w:r>
          </w:p>
        </w:tc>
        <w:tc>
          <w:tcPr>
            <w:tcW w:w="2214" w:type="pct"/>
            <w:vAlign w:val="center"/>
          </w:tcPr>
          <w:p w:rsidR="00BB4A77" w:rsidRPr="00045809" w:rsidRDefault="00BB4A77" w:rsidP="00C151C4">
            <w:pPr>
              <w:shd w:val="clear" w:color="auto" w:fill="FFFFFF"/>
              <w:spacing w:before="50"/>
              <w:ind w:firstLine="0"/>
              <w:rPr>
                <w:color w:val="222222"/>
                <w:lang w:val="lv-LV"/>
              </w:rPr>
            </w:pPr>
            <w:r w:rsidRPr="00045809">
              <w:rPr>
                <w:color w:val="222222"/>
                <w:lang w:val="lv-LV"/>
              </w:rPr>
              <w:t>Datorpiederumi</w:t>
            </w:r>
          </w:p>
        </w:tc>
      </w:tr>
      <w:tr w:rsidR="00BB4A77" w:rsidRPr="007847DF">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6.</w:t>
            </w:r>
          </w:p>
        </w:tc>
        <w:tc>
          <w:tcPr>
            <w:tcW w:w="1438" w:type="pct"/>
            <w:gridSpan w:val="2"/>
          </w:tcPr>
          <w:p w:rsidR="00BB4A77" w:rsidRPr="00045809" w:rsidRDefault="00BB4A77" w:rsidP="00045809">
            <w:pPr>
              <w:spacing w:after="0"/>
              <w:ind w:firstLine="0"/>
              <w:jc w:val="left"/>
              <w:rPr>
                <w:lang w:val="lv-LV"/>
              </w:rPr>
            </w:pPr>
            <w:r w:rsidRPr="00045809">
              <w:rPr>
                <w:lang w:val="lv-LV"/>
              </w:rPr>
              <w:t>Montāža, ieskaņošana, videografika</w:t>
            </w:r>
          </w:p>
        </w:tc>
        <w:tc>
          <w:tcPr>
            <w:tcW w:w="968" w:type="pct"/>
            <w:gridSpan w:val="2"/>
          </w:tcPr>
          <w:p w:rsidR="00BB4A77" w:rsidRPr="00045809" w:rsidRDefault="00BB4A77" w:rsidP="00045809">
            <w:pPr>
              <w:spacing w:after="0"/>
              <w:ind w:firstLine="0"/>
              <w:jc w:val="center"/>
              <w:rPr>
                <w:lang w:val="lv-LV"/>
              </w:rPr>
            </w:pPr>
            <w:r w:rsidRPr="00045809">
              <w:rPr>
                <w:lang w:val="lv-LV"/>
              </w:rPr>
              <w:t>3810,00</w:t>
            </w:r>
          </w:p>
        </w:tc>
        <w:tc>
          <w:tcPr>
            <w:tcW w:w="2214" w:type="pct"/>
            <w:vAlign w:val="center"/>
          </w:tcPr>
          <w:p w:rsidR="00BB4A77" w:rsidRPr="00045809" w:rsidRDefault="00BB4A77" w:rsidP="00045809">
            <w:pPr>
              <w:shd w:val="clear" w:color="auto" w:fill="FFFFFF"/>
              <w:spacing w:after="0"/>
              <w:ind w:firstLine="0"/>
              <w:rPr>
                <w:color w:val="222222"/>
                <w:lang w:val="lv-LV"/>
              </w:rPr>
            </w:pPr>
            <w:r w:rsidRPr="00045809">
              <w:rPr>
                <w:color w:val="222222"/>
                <w:lang w:val="lv-LV"/>
              </w:rPr>
              <w:t>Melnā un tīrā montāža 1085,00</w:t>
            </w:r>
          </w:p>
          <w:p w:rsidR="00BB4A77" w:rsidRPr="00045809" w:rsidRDefault="00BB4A77" w:rsidP="00045809">
            <w:pPr>
              <w:shd w:val="clear" w:color="auto" w:fill="FFFFFF"/>
              <w:spacing w:after="0"/>
              <w:ind w:firstLine="0"/>
              <w:rPr>
                <w:color w:val="222222"/>
                <w:lang w:val="lv-LV"/>
              </w:rPr>
            </w:pPr>
            <w:r w:rsidRPr="00045809">
              <w:rPr>
                <w:color w:val="222222"/>
                <w:lang w:val="lv-LV"/>
              </w:rPr>
              <w:t>Skaņas montāža 775,00</w:t>
            </w:r>
          </w:p>
          <w:p w:rsidR="00BB4A77" w:rsidRPr="00045809" w:rsidRDefault="00BB4A77" w:rsidP="00045809">
            <w:pPr>
              <w:shd w:val="clear" w:color="auto" w:fill="FFFFFF"/>
              <w:spacing w:after="0"/>
              <w:ind w:firstLine="0"/>
              <w:rPr>
                <w:color w:val="222222"/>
                <w:lang w:val="lv-LV"/>
              </w:rPr>
            </w:pPr>
            <w:r w:rsidRPr="00045809">
              <w:rPr>
                <w:color w:val="222222"/>
                <w:lang w:val="lv-LV"/>
              </w:rPr>
              <w:t>Titri, Grafika, Krāsu korekcija 1500,00</w:t>
            </w:r>
          </w:p>
          <w:p w:rsidR="00BB4A77" w:rsidRPr="00045809" w:rsidRDefault="00BB4A77" w:rsidP="00045809">
            <w:pPr>
              <w:shd w:val="clear" w:color="auto" w:fill="FFFFFF"/>
              <w:spacing w:after="0"/>
              <w:ind w:firstLine="0"/>
              <w:rPr>
                <w:color w:val="222222"/>
                <w:lang w:val="lv-LV"/>
              </w:rPr>
            </w:pPr>
            <w:r w:rsidRPr="00045809">
              <w:rPr>
                <w:color w:val="222222"/>
                <w:lang w:val="lv-LV"/>
              </w:rPr>
              <w:t>Videokopēšana 450,00</w:t>
            </w:r>
          </w:p>
        </w:tc>
      </w:tr>
      <w:tr w:rsidR="00BB4A77" w:rsidRPr="00FC1D8B">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7.</w:t>
            </w:r>
          </w:p>
        </w:tc>
        <w:tc>
          <w:tcPr>
            <w:tcW w:w="1438" w:type="pct"/>
            <w:gridSpan w:val="2"/>
          </w:tcPr>
          <w:p w:rsidR="00BB4A77" w:rsidRPr="00BC441C" w:rsidRDefault="00BB4A77" w:rsidP="00BC441C">
            <w:pPr>
              <w:spacing w:after="0"/>
              <w:ind w:firstLine="0"/>
              <w:jc w:val="left"/>
              <w:rPr>
                <w:lang w:val="lv-LV"/>
              </w:rPr>
            </w:pPr>
            <w:r w:rsidRPr="00BC441C">
              <w:rPr>
                <w:lang w:val="lv-LV"/>
              </w:rPr>
              <w:t>Transports un pārbraucieni</w:t>
            </w:r>
          </w:p>
        </w:tc>
        <w:tc>
          <w:tcPr>
            <w:tcW w:w="968" w:type="pct"/>
            <w:gridSpan w:val="2"/>
          </w:tcPr>
          <w:p w:rsidR="00BB4A77" w:rsidRPr="00BC441C" w:rsidRDefault="00BB4A77" w:rsidP="00BC441C">
            <w:pPr>
              <w:spacing w:after="0"/>
              <w:ind w:firstLine="0"/>
              <w:jc w:val="center"/>
              <w:rPr>
                <w:lang w:val="lv-LV"/>
              </w:rPr>
            </w:pPr>
            <w:r w:rsidRPr="00BC441C">
              <w:rPr>
                <w:lang w:val="lv-LV"/>
              </w:rPr>
              <w:t>710</w:t>
            </w:r>
          </w:p>
        </w:tc>
        <w:tc>
          <w:tcPr>
            <w:tcW w:w="2214" w:type="pct"/>
            <w:vAlign w:val="center"/>
          </w:tcPr>
          <w:p w:rsidR="00BB4A77" w:rsidRPr="00BC441C" w:rsidRDefault="00BB4A77" w:rsidP="00BC441C">
            <w:pPr>
              <w:shd w:val="clear" w:color="auto" w:fill="FFFFFF"/>
              <w:spacing w:after="0"/>
              <w:ind w:firstLine="0"/>
              <w:rPr>
                <w:color w:val="222222"/>
                <w:lang w:val="lv-LV"/>
              </w:rPr>
            </w:pPr>
            <w:r w:rsidRPr="00BC441C">
              <w:rPr>
                <w:color w:val="222222"/>
                <w:lang w:val="lv-LV"/>
              </w:rPr>
              <w:t>Degvielas iegāde 540,00</w:t>
            </w:r>
          </w:p>
          <w:p w:rsidR="00BB4A77" w:rsidRPr="00BC441C" w:rsidRDefault="00BB4A77" w:rsidP="00BC441C">
            <w:pPr>
              <w:shd w:val="clear" w:color="auto" w:fill="FFFFFF"/>
              <w:spacing w:after="0"/>
              <w:ind w:firstLine="0"/>
              <w:rPr>
                <w:color w:val="222222"/>
                <w:lang w:val="lv-LV"/>
              </w:rPr>
            </w:pPr>
            <w:r w:rsidRPr="00BC441C">
              <w:rPr>
                <w:color w:val="222222"/>
                <w:lang w:val="lv-LV"/>
              </w:rPr>
              <w:t>Taksometru izmantošana 140,00</w:t>
            </w:r>
          </w:p>
          <w:p w:rsidR="00BB4A77" w:rsidRPr="00BC441C" w:rsidRDefault="00BB4A77" w:rsidP="00BC441C">
            <w:pPr>
              <w:shd w:val="clear" w:color="auto" w:fill="FFFFFF"/>
              <w:spacing w:after="0"/>
              <w:ind w:firstLine="0"/>
              <w:rPr>
                <w:color w:val="222222"/>
                <w:lang w:val="lv-LV"/>
              </w:rPr>
            </w:pPr>
            <w:r w:rsidRPr="00BC441C">
              <w:rPr>
                <w:color w:val="222222"/>
                <w:lang w:val="lv-LV"/>
              </w:rPr>
              <w:t>Sabiedriskā transporta biļetes 30,00</w:t>
            </w:r>
          </w:p>
        </w:tc>
      </w:tr>
      <w:tr w:rsidR="00BB4A77" w:rsidRPr="00FC1D8B">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8.</w:t>
            </w:r>
          </w:p>
        </w:tc>
        <w:tc>
          <w:tcPr>
            <w:tcW w:w="1438" w:type="pct"/>
            <w:gridSpan w:val="2"/>
          </w:tcPr>
          <w:p w:rsidR="00BB4A77" w:rsidRPr="00FC1D8B" w:rsidRDefault="00BB4A77" w:rsidP="00C151C4">
            <w:pPr>
              <w:spacing w:before="60" w:after="60"/>
              <w:ind w:firstLine="0"/>
              <w:jc w:val="left"/>
              <w:rPr>
                <w:lang w:val="lv-LV"/>
              </w:rPr>
            </w:pPr>
            <w:r>
              <w:rPr>
                <w:lang w:val="lv-LV"/>
              </w:rPr>
              <w:t>Komandējumu izdevumi</w:t>
            </w:r>
          </w:p>
        </w:tc>
        <w:tc>
          <w:tcPr>
            <w:tcW w:w="968" w:type="pct"/>
            <w:gridSpan w:val="2"/>
          </w:tcPr>
          <w:p w:rsidR="00BB4A77" w:rsidRPr="00FC1D8B" w:rsidRDefault="00BB4A77" w:rsidP="00C151C4">
            <w:pPr>
              <w:spacing w:before="60" w:after="60"/>
              <w:ind w:firstLine="0"/>
              <w:jc w:val="center"/>
              <w:rPr>
                <w:lang w:val="lv-LV"/>
              </w:rPr>
            </w:pPr>
            <w:r>
              <w:rPr>
                <w:lang w:val="lv-LV"/>
              </w:rPr>
              <w:t>2165,60</w:t>
            </w:r>
          </w:p>
        </w:tc>
        <w:tc>
          <w:tcPr>
            <w:tcW w:w="2214" w:type="pct"/>
            <w:vAlign w:val="center"/>
          </w:tcPr>
          <w:p w:rsidR="00BB4A77" w:rsidRPr="00BC441C" w:rsidRDefault="00BB4A77" w:rsidP="00BC441C">
            <w:pPr>
              <w:shd w:val="clear" w:color="auto" w:fill="FFFFFF"/>
              <w:spacing w:after="0"/>
              <w:ind w:firstLine="0"/>
              <w:rPr>
                <w:color w:val="222222"/>
                <w:lang w:val="lv-LV"/>
              </w:rPr>
            </w:pPr>
            <w:r w:rsidRPr="00BC441C">
              <w:rPr>
                <w:color w:val="222222"/>
                <w:lang w:val="lv-LV"/>
              </w:rPr>
              <w:t>Uzturēšanās izdevumi grupai 1405,60 20 d.</w:t>
            </w:r>
          </w:p>
          <w:p w:rsidR="00BB4A77" w:rsidRPr="00BC441C" w:rsidRDefault="00BB4A77" w:rsidP="00BC441C">
            <w:pPr>
              <w:shd w:val="clear" w:color="auto" w:fill="FFFFFF"/>
              <w:spacing w:after="0"/>
              <w:ind w:firstLine="0"/>
              <w:rPr>
                <w:color w:val="222222"/>
                <w:lang w:val="lv-LV"/>
              </w:rPr>
            </w:pPr>
            <w:r w:rsidRPr="00BC441C">
              <w:rPr>
                <w:color w:val="222222"/>
                <w:lang w:val="lv-LV"/>
              </w:rPr>
              <w:t>Dienasnauda 580, 00 20 d.</w:t>
            </w:r>
          </w:p>
          <w:p w:rsidR="00BB4A77" w:rsidRPr="00FC1D8B" w:rsidRDefault="00BB4A77" w:rsidP="00BC441C">
            <w:pPr>
              <w:shd w:val="clear" w:color="auto" w:fill="FFFFFF"/>
              <w:spacing w:after="0"/>
              <w:ind w:firstLine="0"/>
              <w:rPr>
                <w:rFonts w:ascii="Arial" w:hAnsi="Arial" w:cs="Arial"/>
                <w:color w:val="222222"/>
                <w:lang w:val="lv-LV"/>
              </w:rPr>
            </w:pPr>
            <w:r w:rsidRPr="00BC441C">
              <w:rPr>
                <w:color w:val="222222"/>
                <w:lang w:val="lv-LV"/>
              </w:rPr>
              <w:t>Neparedzētie izdevumi komandējuma laikā 20d. 180,00</w:t>
            </w:r>
          </w:p>
        </w:tc>
      </w:tr>
      <w:tr w:rsidR="00BB4A77" w:rsidRPr="007847DF">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9.</w:t>
            </w:r>
          </w:p>
        </w:tc>
        <w:tc>
          <w:tcPr>
            <w:tcW w:w="1438" w:type="pct"/>
            <w:gridSpan w:val="2"/>
          </w:tcPr>
          <w:p w:rsidR="00BB4A77" w:rsidRPr="00FC1D8B" w:rsidRDefault="00BB4A77" w:rsidP="00C151C4">
            <w:pPr>
              <w:spacing w:before="60" w:after="60"/>
              <w:ind w:firstLine="0"/>
              <w:jc w:val="left"/>
              <w:rPr>
                <w:lang w:val="lv-LV"/>
              </w:rPr>
            </w:pPr>
            <w:r>
              <w:rPr>
                <w:lang w:val="lv-LV"/>
              </w:rPr>
              <w:t>Tulkošana</w:t>
            </w:r>
          </w:p>
        </w:tc>
        <w:tc>
          <w:tcPr>
            <w:tcW w:w="968" w:type="pct"/>
            <w:gridSpan w:val="2"/>
          </w:tcPr>
          <w:p w:rsidR="00BB4A77" w:rsidRPr="00FC1D8B" w:rsidRDefault="00BB4A77" w:rsidP="00C151C4">
            <w:pPr>
              <w:spacing w:before="60" w:after="60"/>
              <w:ind w:firstLine="0"/>
              <w:jc w:val="center"/>
              <w:rPr>
                <w:lang w:val="lv-LV"/>
              </w:rPr>
            </w:pPr>
            <w:r>
              <w:rPr>
                <w:lang w:val="lv-LV"/>
              </w:rPr>
              <w:t>1000,00</w:t>
            </w:r>
          </w:p>
        </w:tc>
        <w:tc>
          <w:tcPr>
            <w:tcW w:w="2214" w:type="pct"/>
            <w:vAlign w:val="center"/>
          </w:tcPr>
          <w:p w:rsidR="00BB4A77" w:rsidRPr="00BC441C" w:rsidRDefault="00BB4A77" w:rsidP="00BC441C">
            <w:pPr>
              <w:shd w:val="clear" w:color="auto" w:fill="FFFFFF"/>
              <w:spacing w:after="0"/>
              <w:ind w:firstLine="0"/>
              <w:rPr>
                <w:color w:val="222222"/>
                <w:lang w:val="lv-LV"/>
              </w:rPr>
            </w:pPr>
            <w:r w:rsidRPr="00BC441C">
              <w:rPr>
                <w:color w:val="222222"/>
                <w:lang w:val="lv-LV"/>
              </w:rPr>
              <w:t>Tulkošana filmēšanas laikā 15d. 750,00</w:t>
            </w:r>
          </w:p>
          <w:p w:rsidR="00BB4A77" w:rsidRPr="00FC1D8B" w:rsidRDefault="00BB4A77" w:rsidP="00BC441C">
            <w:pPr>
              <w:shd w:val="clear" w:color="auto" w:fill="FFFFFF"/>
              <w:spacing w:after="0"/>
              <w:ind w:firstLine="0"/>
              <w:rPr>
                <w:rFonts w:ascii="Arial" w:hAnsi="Arial" w:cs="Arial"/>
                <w:color w:val="222222"/>
                <w:lang w:val="lv-LV"/>
              </w:rPr>
            </w:pPr>
            <w:r w:rsidRPr="00BC441C">
              <w:rPr>
                <w:color w:val="222222"/>
                <w:lang w:val="lv-LV"/>
              </w:rPr>
              <w:t>Tulkošana pēcapstrādes posmā 180,00</w:t>
            </w:r>
          </w:p>
        </w:tc>
      </w:tr>
      <w:tr w:rsidR="00BB4A77" w:rsidRPr="00FC1D8B">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10.</w:t>
            </w:r>
          </w:p>
        </w:tc>
        <w:tc>
          <w:tcPr>
            <w:tcW w:w="1438" w:type="pct"/>
            <w:gridSpan w:val="2"/>
          </w:tcPr>
          <w:p w:rsidR="00BB4A77" w:rsidRPr="00FC1D8B" w:rsidRDefault="00BB4A77" w:rsidP="00C151C4">
            <w:pPr>
              <w:spacing w:before="60" w:after="60"/>
              <w:ind w:firstLine="0"/>
              <w:jc w:val="left"/>
              <w:rPr>
                <w:lang w:val="lv-LV"/>
              </w:rPr>
            </w:pPr>
            <w:r>
              <w:rPr>
                <w:lang w:val="lv-LV"/>
              </w:rPr>
              <w:t>Autortiesības un arhīvs</w:t>
            </w:r>
          </w:p>
        </w:tc>
        <w:tc>
          <w:tcPr>
            <w:tcW w:w="968" w:type="pct"/>
            <w:gridSpan w:val="2"/>
          </w:tcPr>
          <w:p w:rsidR="00BB4A77" w:rsidRPr="00FC1D8B" w:rsidRDefault="00BB4A77" w:rsidP="00C151C4">
            <w:pPr>
              <w:spacing w:before="60" w:after="60"/>
              <w:ind w:firstLine="0"/>
              <w:jc w:val="center"/>
              <w:rPr>
                <w:lang w:val="lv-LV"/>
              </w:rPr>
            </w:pPr>
            <w:r>
              <w:rPr>
                <w:lang w:val="lv-LV"/>
              </w:rPr>
              <w:t>2500,00</w:t>
            </w:r>
          </w:p>
        </w:tc>
        <w:tc>
          <w:tcPr>
            <w:tcW w:w="2214" w:type="pct"/>
            <w:vAlign w:val="center"/>
          </w:tcPr>
          <w:p w:rsidR="00BB4A77" w:rsidRPr="00BC441C" w:rsidRDefault="00BB4A77" w:rsidP="00C151C4">
            <w:pPr>
              <w:shd w:val="clear" w:color="auto" w:fill="FFFFFF"/>
              <w:spacing w:before="50"/>
              <w:ind w:firstLine="0"/>
              <w:rPr>
                <w:color w:val="222222"/>
                <w:lang w:val="lv-LV"/>
              </w:rPr>
            </w:pPr>
            <w:r w:rsidRPr="00BC441C">
              <w:rPr>
                <w:color w:val="222222"/>
                <w:lang w:val="lv-LV"/>
              </w:rPr>
              <w:t>Arhīvu materiāli, digitālā skenēšana</w:t>
            </w:r>
          </w:p>
        </w:tc>
      </w:tr>
      <w:tr w:rsidR="00BB4A77" w:rsidRPr="00FC1D8B">
        <w:trPr>
          <w:gridAfter w:val="1"/>
          <w:wAfter w:w="31" w:type="pct"/>
        </w:trPr>
        <w:tc>
          <w:tcPr>
            <w:tcW w:w="349" w:type="pct"/>
          </w:tcPr>
          <w:p w:rsidR="00BB4A77" w:rsidRDefault="00BB4A77" w:rsidP="009205B4">
            <w:pPr>
              <w:pStyle w:val="ListParagraph"/>
              <w:overflowPunct/>
              <w:autoSpaceDE/>
              <w:autoSpaceDN/>
              <w:adjustRightInd/>
              <w:spacing w:before="60" w:after="60"/>
              <w:ind w:left="0" w:firstLine="0"/>
              <w:jc w:val="left"/>
              <w:textAlignment w:val="auto"/>
              <w:rPr>
                <w:lang w:val="lv-LV"/>
              </w:rPr>
            </w:pPr>
            <w:r>
              <w:rPr>
                <w:lang w:val="lv-LV"/>
              </w:rPr>
              <w:t>11.</w:t>
            </w:r>
          </w:p>
        </w:tc>
        <w:tc>
          <w:tcPr>
            <w:tcW w:w="1438" w:type="pct"/>
            <w:gridSpan w:val="2"/>
          </w:tcPr>
          <w:p w:rsidR="00BB4A77" w:rsidRPr="00FC1D8B" w:rsidRDefault="00BB4A77" w:rsidP="00C151C4">
            <w:pPr>
              <w:spacing w:before="60" w:after="60"/>
              <w:ind w:firstLine="0"/>
              <w:jc w:val="left"/>
              <w:rPr>
                <w:lang w:val="lv-LV"/>
              </w:rPr>
            </w:pPr>
            <w:r>
              <w:rPr>
                <w:lang w:val="lv-LV"/>
              </w:rPr>
              <w:t>Mārketinga izdevumi</w:t>
            </w:r>
          </w:p>
        </w:tc>
        <w:tc>
          <w:tcPr>
            <w:tcW w:w="968" w:type="pct"/>
            <w:gridSpan w:val="2"/>
          </w:tcPr>
          <w:p w:rsidR="00BB4A77" w:rsidRPr="00FC1D8B" w:rsidRDefault="00BB4A77" w:rsidP="00C151C4">
            <w:pPr>
              <w:spacing w:before="60" w:after="60"/>
              <w:ind w:firstLine="0"/>
              <w:jc w:val="center"/>
              <w:rPr>
                <w:lang w:val="lv-LV"/>
              </w:rPr>
            </w:pPr>
            <w:r>
              <w:rPr>
                <w:lang w:val="lv-LV"/>
              </w:rPr>
              <w:t>2010,00</w:t>
            </w:r>
          </w:p>
        </w:tc>
        <w:tc>
          <w:tcPr>
            <w:tcW w:w="2214" w:type="pct"/>
            <w:vAlign w:val="center"/>
          </w:tcPr>
          <w:p w:rsidR="00BB4A77" w:rsidRPr="00BC441C" w:rsidRDefault="00BB4A77" w:rsidP="00C151C4">
            <w:pPr>
              <w:shd w:val="clear" w:color="auto" w:fill="FFFFFF"/>
              <w:spacing w:before="50"/>
              <w:ind w:firstLine="0"/>
              <w:rPr>
                <w:color w:val="222222"/>
                <w:lang w:val="lv-LV"/>
              </w:rPr>
            </w:pPr>
            <w:r w:rsidRPr="00BC441C">
              <w:rPr>
                <w:color w:val="222222"/>
                <w:lang w:val="lv-LV"/>
              </w:rPr>
              <w:t>Reklāmas materiāli un materiāli presei</w:t>
            </w:r>
          </w:p>
        </w:tc>
      </w:tr>
      <w:tr w:rsidR="00BB4A77" w:rsidRPr="00FC1D8B">
        <w:tc>
          <w:tcPr>
            <w:tcW w:w="365" w:type="pct"/>
            <w:gridSpan w:val="2"/>
            <w:shd w:val="clear" w:color="auto" w:fill="943634"/>
          </w:tcPr>
          <w:p w:rsidR="00BB4A77" w:rsidRPr="004416D5" w:rsidRDefault="00BB4A77" w:rsidP="009205B4">
            <w:pPr>
              <w:spacing w:before="60" w:after="60"/>
              <w:rPr>
                <w:lang w:val="lv-LV"/>
              </w:rPr>
            </w:pPr>
          </w:p>
        </w:tc>
        <w:tc>
          <w:tcPr>
            <w:tcW w:w="1421" w:type="pct"/>
            <w:shd w:val="clear" w:color="auto" w:fill="943634"/>
          </w:tcPr>
          <w:p w:rsidR="00BB4A77" w:rsidRPr="004416D5" w:rsidRDefault="00BB4A77" w:rsidP="009205B4">
            <w:pPr>
              <w:spacing w:before="60" w:after="60"/>
              <w:jc w:val="left"/>
              <w:rPr>
                <w:b/>
                <w:color w:val="FFFFFF"/>
                <w:lang w:val="lv-LV"/>
              </w:rPr>
            </w:pPr>
            <w:r w:rsidRPr="004416D5">
              <w:rPr>
                <w:b/>
                <w:color w:val="FFFFFF"/>
                <w:lang w:val="lv-LV"/>
              </w:rPr>
              <w:t>KOPĀ:</w:t>
            </w:r>
          </w:p>
        </w:tc>
        <w:tc>
          <w:tcPr>
            <w:tcW w:w="935" w:type="pct"/>
            <w:shd w:val="clear" w:color="auto" w:fill="943634"/>
          </w:tcPr>
          <w:p w:rsidR="00BB4A77" w:rsidRPr="004416D5" w:rsidRDefault="00BB4A77" w:rsidP="00865477">
            <w:pPr>
              <w:spacing w:before="60" w:after="60"/>
              <w:ind w:firstLine="0"/>
              <w:rPr>
                <w:b/>
                <w:color w:val="FFFFFF"/>
                <w:lang w:val="lv-LV"/>
              </w:rPr>
            </w:pPr>
            <w:r>
              <w:rPr>
                <w:b/>
                <w:color w:val="FFFFFF"/>
                <w:lang w:val="lv-LV"/>
              </w:rPr>
              <w:t>38 158,08</w:t>
            </w:r>
          </w:p>
        </w:tc>
        <w:tc>
          <w:tcPr>
            <w:tcW w:w="2279" w:type="pct"/>
            <w:gridSpan w:val="3"/>
            <w:shd w:val="clear" w:color="auto" w:fill="943634"/>
            <w:vAlign w:val="center"/>
          </w:tcPr>
          <w:p w:rsidR="00BB4A77" w:rsidRPr="004416D5" w:rsidRDefault="00BB4A77" w:rsidP="009205B4">
            <w:pPr>
              <w:spacing w:before="60" w:after="60"/>
              <w:rPr>
                <w:lang w:val="lv-LV"/>
              </w:rPr>
            </w:pPr>
          </w:p>
        </w:tc>
      </w:tr>
    </w:tbl>
    <w:p w:rsidR="00BB4A77" w:rsidRPr="00946EEA" w:rsidRDefault="00BB4A77" w:rsidP="00946EEA">
      <w:pPr>
        <w:pStyle w:val="ListParagraph"/>
        <w:numPr>
          <w:ilvl w:val="0"/>
          <w:numId w:val="38"/>
        </w:numPr>
        <w:overflowPunct/>
        <w:autoSpaceDE/>
        <w:autoSpaceDN/>
        <w:adjustRightInd/>
        <w:spacing w:after="0"/>
        <w:textAlignment w:val="auto"/>
        <w:rPr>
          <w:b/>
          <w:sz w:val="28"/>
          <w:lang w:val="lv-LV"/>
        </w:rPr>
      </w:pPr>
      <w:r w:rsidRPr="00946EEA">
        <w:rPr>
          <w:rFonts w:eastAsia="SimSun"/>
          <w:b/>
          <w:sz w:val="28"/>
          <w:lang w:val="lv-LV" w:eastAsia="zh-CN"/>
        </w:rPr>
        <w:t>„Baltijas ceļam - 25” koncerta transl</w:t>
      </w:r>
      <w:r w:rsidRPr="00946EEA">
        <w:rPr>
          <w:rFonts w:eastAsia="SimSun" w:hint="eastAsia"/>
          <w:b/>
          <w:sz w:val="28"/>
          <w:lang w:val="lv-LV" w:eastAsia="zh-CN"/>
        </w:rPr>
        <w:t>ā</w:t>
      </w:r>
      <w:r w:rsidRPr="00946EEA">
        <w:rPr>
          <w:rFonts w:eastAsia="SimSun"/>
          <w:b/>
          <w:sz w:val="28"/>
          <w:lang w:val="lv-LV" w:eastAsia="zh-CN"/>
        </w:rPr>
        <w:t>cijas nodrošin</w:t>
      </w:r>
      <w:r w:rsidRPr="00946EEA">
        <w:rPr>
          <w:rFonts w:eastAsia="SimSun" w:hint="eastAsia"/>
          <w:b/>
          <w:sz w:val="28"/>
          <w:lang w:val="lv-LV" w:eastAsia="zh-CN"/>
        </w:rPr>
        <w:t>ā</w:t>
      </w:r>
      <w:r w:rsidRPr="00946EEA">
        <w:rPr>
          <w:rFonts w:eastAsia="SimSun"/>
          <w:b/>
          <w:sz w:val="28"/>
          <w:lang w:val="lv-LV" w:eastAsia="zh-CN"/>
        </w:rPr>
        <w:t>jums LTV</w:t>
      </w:r>
    </w:p>
    <w:p w:rsidR="00BB4A77" w:rsidRPr="00946EEA" w:rsidRDefault="00BB4A77" w:rsidP="00946EEA">
      <w:pPr>
        <w:pStyle w:val="ListParagraph"/>
        <w:overflowPunct/>
        <w:autoSpaceDE/>
        <w:autoSpaceDN/>
        <w:adjustRightInd/>
        <w:spacing w:after="0"/>
        <w:ind w:firstLine="0"/>
        <w:textAlignment w:val="auto"/>
        <w:rPr>
          <w:b/>
          <w:sz w:val="28"/>
          <w:lang w:val="lv-LV"/>
        </w:rPr>
      </w:pPr>
    </w:p>
    <w:tbl>
      <w:tblPr>
        <w:tblW w:w="5111"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673"/>
        <w:gridCol w:w="110"/>
        <w:gridCol w:w="3046"/>
        <w:gridCol w:w="1445"/>
        <w:gridCol w:w="540"/>
        <w:gridCol w:w="3738"/>
        <w:gridCol w:w="58"/>
      </w:tblGrid>
      <w:tr w:rsidR="00BB4A77" w:rsidRPr="004416D5">
        <w:trPr>
          <w:trHeight w:val="1225"/>
        </w:trPr>
        <w:tc>
          <w:tcPr>
            <w:tcW w:w="350" w:type="pct"/>
            <w:shd w:val="clear" w:color="auto" w:fill="943634"/>
          </w:tcPr>
          <w:p w:rsidR="00BB4A77" w:rsidRPr="004416D5" w:rsidRDefault="00BB4A77" w:rsidP="00986E0B">
            <w:pPr>
              <w:spacing w:before="60" w:after="60"/>
              <w:rPr>
                <w:b/>
                <w:color w:val="FFFFFF"/>
                <w:lang w:val="lv-LV"/>
              </w:rPr>
            </w:pPr>
            <w:r w:rsidRPr="004416D5">
              <w:rPr>
                <w:b/>
                <w:color w:val="FFFFFF"/>
                <w:lang w:val="lv-LV"/>
              </w:rPr>
              <w:t>NNr. P. k.</w:t>
            </w:r>
          </w:p>
        </w:tc>
        <w:tc>
          <w:tcPr>
            <w:tcW w:w="1642" w:type="pct"/>
            <w:gridSpan w:val="2"/>
            <w:shd w:val="clear" w:color="auto" w:fill="943634"/>
          </w:tcPr>
          <w:p w:rsidR="00BB4A77" w:rsidRPr="004416D5" w:rsidRDefault="00BB4A77" w:rsidP="00986E0B">
            <w:pPr>
              <w:spacing w:before="60" w:after="60"/>
              <w:rPr>
                <w:b/>
                <w:color w:val="FFFFFF"/>
                <w:lang w:val="lv-LV"/>
              </w:rPr>
            </w:pPr>
            <w:r w:rsidRPr="004416D5">
              <w:rPr>
                <w:b/>
                <w:color w:val="FFFFFF"/>
                <w:lang w:val="lv-LV"/>
              </w:rPr>
              <w:t>Pozīcija</w:t>
            </w:r>
          </w:p>
        </w:tc>
        <w:tc>
          <w:tcPr>
            <w:tcW w:w="1033" w:type="pct"/>
            <w:gridSpan w:val="2"/>
            <w:shd w:val="clear" w:color="auto" w:fill="943634"/>
          </w:tcPr>
          <w:p w:rsidR="00BB4A77" w:rsidRPr="004416D5" w:rsidRDefault="00BB4A77" w:rsidP="00986E0B">
            <w:pPr>
              <w:spacing w:before="60" w:after="60"/>
              <w:jc w:val="right"/>
              <w:rPr>
                <w:b/>
                <w:color w:val="FFFFFF"/>
                <w:lang w:val="lv-LV"/>
              </w:rPr>
            </w:pPr>
            <w:r>
              <w:rPr>
                <w:b/>
                <w:color w:val="FFFFFF"/>
                <w:lang w:val="lv-LV"/>
              </w:rPr>
              <w:t>Summa (EUR</w:t>
            </w:r>
            <w:r w:rsidRPr="004416D5">
              <w:rPr>
                <w:b/>
                <w:color w:val="FFFFFF"/>
                <w:lang w:val="lv-LV"/>
              </w:rPr>
              <w:t>)</w:t>
            </w:r>
          </w:p>
        </w:tc>
        <w:tc>
          <w:tcPr>
            <w:tcW w:w="1976" w:type="pct"/>
            <w:gridSpan w:val="2"/>
            <w:shd w:val="clear" w:color="auto" w:fill="943634"/>
          </w:tcPr>
          <w:p w:rsidR="00BB4A77" w:rsidRPr="004416D5" w:rsidRDefault="00BB4A77" w:rsidP="00986E0B">
            <w:pPr>
              <w:spacing w:before="60" w:after="60"/>
              <w:rPr>
                <w:b/>
                <w:color w:val="FFFFFF"/>
                <w:lang w:val="lv-LV"/>
              </w:rPr>
            </w:pPr>
            <w:r w:rsidRPr="004416D5">
              <w:rPr>
                <w:b/>
                <w:color w:val="FFFFFF"/>
                <w:lang w:val="lv-LV"/>
              </w:rPr>
              <w:t>Piezīmes</w:t>
            </w:r>
          </w:p>
        </w:tc>
      </w:tr>
      <w:tr w:rsidR="00BB4A77" w:rsidRPr="004416D5">
        <w:trPr>
          <w:trHeight w:val="393"/>
        </w:trPr>
        <w:tc>
          <w:tcPr>
            <w:tcW w:w="350" w:type="pct"/>
          </w:tcPr>
          <w:p w:rsidR="00BB4A77" w:rsidRPr="00BC441C" w:rsidRDefault="00BB4A77" w:rsidP="00986E0B">
            <w:pPr>
              <w:pStyle w:val="ListParagraph"/>
              <w:overflowPunct/>
              <w:autoSpaceDE/>
              <w:autoSpaceDN/>
              <w:adjustRightInd/>
              <w:spacing w:before="60" w:after="60"/>
              <w:ind w:left="0" w:firstLine="0"/>
              <w:jc w:val="left"/>
              <w:textAlignment w:val="auto"/>
              <w:rPr>
                <w:lang w:val="lv-LV"/>
              </w:rPr>
            </w:pPr>
            <w:r w:rsidRPr="00BC441C">
              <w:rPr>
                <w:lang w:val="lv-LV"/>
              </w:rPr>
              <w:t>1.</w:t>
            </w:r>
          </w:p>
        </w:tc>
        <w:tc>
          <w:tcPr>
            <w:tcW w:w="1642" w:type="pct"/>
            <w:gridSpan w:val="2"/>
          </w:tcPr>
          <w:p w:rsidR="00BB4A77" w:rsidRPr="00BB685C" w:rsidRDefault="00BB4A77" w:rsidP="00986E0B">
            <w:pPr>
              <w:spacing w:before="60" w:after="60"/>
              <w:ind w:firstLine="0"/>
              <w:jc w:val="left"/>
              <w:rPr>
                <w:lang w:val="lv-LV"/>
              </w:rPr>
            </w:pPr>
            <w:r w:rsidRPr="00BB685C">
              <w:rPr>
                <w:lang w:val="lv-LV"/>
              </w:rPr>
              <w:t>Radošā komanda režija</w:t>
            </w:r>
          </w:p>
        </w:tc>
        <w:tc>
          <w:tcPr>
            <w:tcW w:w="1033" w:type="pct"/>
            <w:gridSpan w:val="2"/>
          </w:tcPr>
          <w:p w:rsidR="00BB4A77" w:rsidRPr="004416D5" w:rsidRDefault="00BB4A77" w:rsidP="00986E0B">
            <w:pPr>
              <w:spacing w:before="60" w:after="60"/>
              <w:ind w:firstLine="0"/>
              <w:jc w:val="center"/>
              <w:rPr>
                <w:lang w:val="lv-LV"/>
              </w:rPr>
            </w:pPr>
            <w:r>
              <w:rPr>
                <w:lang w:val="lv-LV"/>
              </w:rPr>
              <w:t>849,17</w:t>
            </w:r>
          </w:p>
        </w:tc>
        <w:tc>
          <w:tcPr>
            <w:tcW w:w="1976" w:type="pct"/>
            <w:gridSpan w:val="2"/>
            <w:vAlign w:val="center"/>
          </w:tcPr>
          <w:p w:rsidR="00BB4A77" w:rsidRPr="004416D5" w:rsidRDefault="00BB4A77" w:rsidP="00986E0B">
            <w:pPr>
              <w:shd w:val="clear" w:color="auto" w:fill="FFFFFF"/>
              <w:spacing w:before="50"/>
              <w:ind w:firstLine="0"/>
              <w:rPr>
                <w:color w:val="222222"/>
                <w:sz w:val="20"/>
                <w:lang w:val="lv-LV"/>
              </w:rPr>
            </w:pPr>
            <w:r>
              <w:rPr>
                <w:color w:val="222222"/>
                <w:sz w:val="20"/>
                <w:lang w:val="lv-LV"/>
              </w:rPr>
              <w:t xml:space="preserve">Režija ( koncerts, videopiefilm.,pašreklāma) </w:t>
            </w:r>
          </w:p>
        </w:tc>
      </w:tr>
      <w:tr w:rsidR="00BB4A77" w:rsidRPr="004416D5">
        <w:trPr>
          <w:trHeight w:val="454"/>
        </w:trPr>
        <w:tc>
          <w:tcPr>
            <w:tcW w:w="350" w:type="pct"/>
          </w:tcPr>
          <w:p w:rsidR="00BB4A77" w:rsidRPr="00BB685C" w:rsidRDefault="00BB4A77" w:rsidP="00986E0B">
            <w:pPr>
              <w:pStyle w:val="ListParagraph"/>
              <w:overflowPunct/>
              <w:autoSpaceDE/>
              <w:autoSpaceDN/>
              <w:adjustRightInd/>
              <w:spacing w:before="60" w:after="60"/>
              <w:ind w:left="0" w:firstLine="0"/>
              <w:jc w:val="left"/>
              <w:textAlignment w:val="auto"/>
              <w:rPr>
                <w:lang w:val="lv-LV"/>
              </w:rPr>
            </w:pPr>
            <w:r w:rsidRPr="00BB685C">
              <w:rPr>
                <w:lang w:val="lv-LV"/>
              </w:rPr>
              <w:t>2.</w:t>
            </w:r>
          </w:p>
        </w:tc>
        <w:tc>
          <w:tcPr>
            <w:tcW w:w="1642" w:type="pct"/>
            <w:gridSpan w:val="2"/>
          </w:tcPr>
          <w:p w:rsidR="00BB4A77" w:rsidRPr="00BB685C" w:rsidRDefault="00BB4A77" w:rsidP="00986E0B">
            <w:pPr>
              <w:spacing w:before="60" w:after="60"/>
              <w:ind w:firstLine="0"/>
              <w:jc w:val="left"/>
              <w:rPr>
                <w:lang w:val="lv-LV"/>
              </w:rPr>
            </w:pPr>
            <w:r w:rsidRPr="00BB685C">
              <w:rPr>
                <w:lang w:val="lv-LV"/>
              </w:rPr>
              <w:t>Redaktors</w:t>
            </w:r>
          </w:p>
        </w:tc>
        <w:tc>
          <w:tcPr>
            <w:tcW w:w="1033" w:type="pct"/>
            <w:gridSpan w:val="2"/>
          </w:tcPr>
          <w:p w:rsidR="00BB4A77" w:rsidRPr="004416D5" w:rsidRDefault="00BB4A77" w:rsidP="00986E0B">
            <w:pPr>
              <w:spacing w:before="60" w:after="60"/>
              <w:ind w:firstLine="0"/>
              <w:jc w:val="center"/>
              <w:rPr>
                <w:lang w:val="lv-LV"/>
              </w:rPr>
            </w:pPr>
            <w:r>
              <w:rPr>
                <w:lang w:val="lv-LV"/>
              </w:rPr>
              <w:t>303,99</w:t>
            </w:r>
          </w:p>
        </w:tc>
        <w:tc>
          <w:tcPr>
            <w:tcW w:w="1976" w:type="pct"/>
            <w:gridSpan w:val="2"/>
            <w:vAlign w:val="center"/>
          </w:tcPr>
          <w:p w:rsidR="00BB4A77" w:rsidRPr="004416D5" w:rsidRDefault="00BB4A77" w:rsidP="00986E0B">
            <w:pPr>
              <w:shd w:val="clear" w:color="auto" w:fill="FFFFFF"/>
              <w:spacing w:before="50"/>
              <w:rPr>
                <w:rFonts w:ascii="Arial" w:hAnsi="Arial" w:cs="Arial"/>
                <w:color w:val="222222"/>
                <w:lang w:val="lv-LV"/>
              </w:rPr>
            </w:pPr>
          </w:p>
        </w:tc>
      </w:tr>
      <w:tr w:rsidR="00BB4A77" w:rsidRPr="004416D5">
        <w:trPr>
          <w:trHeight w:val="454"/>
        </w:trPr>
        <w:tc>
          <w:tcPr>
            <w:tcW w:w="350" w:type="pct"/>
          </w:tcPr>
          <w:p w:rsidR="00BB4A77" w:rsidRPr="00BB685C" w:rsidRDefault="00BB4A77" w:rsidP="00986E0B">
            <w:pPr>
              <w:pStyle w:val="ListParagraph"/>
              <w:overflowPunct/>
              <w:autoSpaceDE/>
              <w:autoSpaceDN/>
              <w:adjustRightInd/>
              <w:spacing w:before="60" w:after="60"/>
              <w:ind w:left="0" w:firstLine="0"/>
              <w:jc w:val="left"/>
              <w:textAlignment w:val="auto"/>
              <w:rPr>
                <w:lang w:val="lv-LV"/>
              </w:rPr>
            </w:pPr>
            <w:r w:rsidRPr="00BB685C">
              <w:rPr>
                <w:lang w:val="lv-LV"/>
              </w:rPr>
              <w:t>3.</w:t>
            </w:r>
          </w:p>
        </w:tc>
        <w:tc>
          <w:tcPr>
            <w:tcW w:w="1642" w:type="pct"/>
            <w:gridSpan w:val="2"/>
          </w:tcPr>
          <w:p w:rsidR="00BB4A77" w:rsidRPr="00BB685C" w:rsidRDefault="00BB4A77" w:rsidP="00986E0B">
            <w:pPr>
              <w:spacing w:before="60" w:after="60"/>
              <w:ind w:firstLine="0"/>
              <w:jc w:val="left"/>
              <w:rPr>
                <w:lang w:val="lv-LV"/>
              </w:rPr>
            </w:pPr>
            <w:r w:rsidRPr="00BB685C">
              <w:rPr>
                <w:lang w:val="lv-LV"/>
              </w:rPr>
              <w:t>Režisora asistents</w:t>
            </w:r>
          </w:p>
        </w:tc>
        <w:tc>
          <w:tcPr>
            <w:tcW w:w="1033" w:type="pct"/>
            <w:gridSpan w:val="2"/>
          </w:tcPr>
          <w:p w:rsidR="00BB4A77" w:rsidRPr="004416D5" w:rsidRDefault="00BB4A77" w:rsidP="00986E0B">
            <w:pPr>
              <w:spacing w:before="60" w:after="60"/>
              <w:ind w:firstLine="0"/>
              <w:jc w:val="center"/>
              <w:rPr>
                <w:lang w:val="lv-LV"/>
              </w:rPr>
            </w:pPr>
            <w:r>
              <w:rPr>
                <w:lang w:val="lv-LV"/>
              </w:rPr>
              <w:t>216,69</w:t>
            </w:r>
          </w:p>
        </w:tc>
        <w:tc>
          <w:tcPr>
            <w:tcW w:w="1976" w:type="pct"/>
            <w:gridSpan w:val="2"/>
            <w:vAlign w:val="center"/>
          </w:tcPr>
          <w:p w:rsidR="00BB4A77" w:rsidRPr="004416D5" w:rsidRDefault="00BB4A77" w:rsidP="00986E0B">
            <w:pPr>
              <w:shd w:val="clear" w:color="auto" w:fill="FFFFFF"/>
              <w:spacing w:before="50"/>
              <w:ind w:firstLine="0"/>
              <w:rPr>
                <w:color w:val="222222"/>
                <w:lang w:val="lv-LV"/>
              </w:rPr>
            </w:pPr>
          </w:p>
        </w:tc>
      </w:tr>
      <w:tr w:rsidR="00BB4A77" w:rsidRPr="004416D5">
        <w:trPr>
          <w:trHeight w:val="681"/>
        </w:trPr>
        <w:tc>
          <w:tcPr>
            <w:tcW w:w="350" w:type="pct"/>
          </w:tcPr>
          <w:p w:rsidR="00BB4A77" w:rsidRPr="00BB685C" w:rsidRDefault="00BB4A77" w:rsidP="00986E0B">
            <w:pPr>
              <w:pStyle w:val="ListParagraph"/>
              <w:overflowPunct/>
              <w:autoSpaceDE/>
              <w:autoSpaceDN/>
              <w:adjustRightInd/>
              <w:spacing w:before="60" w:after="60"/>
              <w:ind w:left="0" w:firstLine="0"/>
              <w:jc w:val="left"/>
              <w:textAlignment w:val="auto"/>
              <w:rPr>
                <w:lang w:val="lv-LV"/>
              </w:rPr>
            </w:pPr>
            <w:r w:rsidRPr="00BB685C">
              <w:rPr>
                <w:lang w:val="lv-LV"/>
              </w:rPr>
              <w:t>4.</w:t>
            </w:r>
          </w:p>
        </w:tc>
        <w:tc>
          <w:tcPr>
            <w:tcW w:w="1642" w:type="pct"/>
            <w:gridSpan w:val="2"/>
          </w:tcPr>
          <w:p w:rsidR="00BB4A77" w:rsidRPr="00BB685C" w:rsidRDefault="00BB4A77" w:rsidP="00986E0B">
            <w:pPr>
              <w:spacing w:before="60" w:after="60"/>
              <w:ind w:firstLine="0"/>
              <w:jc w:val="left"/>
              <w:rPr>
                <w:lang w:val="lv-LV"/>
              </w:rPr>
            </w:pPr>
            <w:r w:rsidRPr="00BB685C">
              <w:rPr>
                <w:lang w:val="lv-LV"/>
              </w:rPr>
              <w:t>Autorl</w:t>
            </w:r>
            <w:r>
              <w:rPr>
                <w:lang w:val="lv-LV"/>
              </w:rPr>
              <w:t>īgumi</w:t>
            </w:r>
            <w:r w:rsidRPr="00BB685C">
              <w:rPr>
                <w:lang w:val="lv-LV"/>
              </w:rPr>
              <w:t>, žurnālists</w:t>
            </w:r>
          </w:p>
        </w:tc>
        <w:tc>
          <w:tcPr>
            <w:tcW w:w="1033" w:type="pct"/>
            <w:gridSpan w:val="2"/>
          </w:tcPr>
          <w:p w:rsidR="00BB4A77" w:rsidRPr="004416D5" w:rsidRDefault="00BB4A77" w:rsidP="00986E0B">
            <w:pPr>
              <w:spacing w:before="60" w:after="60"/>
              <w:ind w:firstLine="0"/>
              <w:jc w:val="center"/>
              <w:rPr>
                <w:lang w:val="lv-LV"/>
              </w:rPr>
            </w:pPr>
            <w:r>
              <w:rPr>
                <w:lang w:val="lv-LV"/>
              </w:rPr>
              <w:t>144,00</w:t>
            </w:r>
          </w:p>
        </w:tc>
        <w:tc>
          <w:tcPr>
            <w:tcW w:w="1976" w:type="pct"/>
            <w:gridSpan w:val="2"/>
            <w:vAlign w:val="center"/>
          </w:tcPr>
          <w:p w:rsidR="00BB4A77" w:rsidRPr="004416D5" w:rsidRDefault="00BB4A77" w:rsidP="00986E0B">
            <w:pPr>
              <w:tabs>
                <w:tab w:val="left" w:pos="5640"/>
              </w:tabs>
              <w:ind w:firstLine="0"/>
              <w:rPr>
                <w:sz w:val="20"/>
                <w:lang w:val="lv-LV"/>
              </w:rPr>
            </w:pPr>
            <w:r>
              <w:rPr>
                <w:sz w:val="20"/>
                <w:lang w:val="lv-LV"/>
              </w:rPr>
              <w:t>3 žurnālisti objektā</w:t>
            </w:r>
          </w:p>
        </w:tc>
      </w:tr>
      <w:tr w:rsidR="00BB4A77" w:rsidRPr="004416D5">
        <w:trPr>
          <w:trHeight w:val="953"/>
        </w:trPr>
        <w:tc>
          <w:tcPr>
            <w:tcW w:w="350" w:type="pct"/>
          </w:tcPr>
          <w:p w:rsidR="00BB4A77" w:rsidRPr="00BB685C" w:rsidRDefault="00BB4A77" w:rsidP="00986E0B">
            <w:pPr>
              <w:pStyle w:val="ListParagraph"/>
              <w:overflowPunct/>
              <w:autoSpaceDE/>
              <w:autoSpaceDN/>
              <w:adjustRightInd/>
              <w:spacing w:before="60" w:after="60"/>
              <w:ind w:left="0" w:firstLine="0"/>
              <w:jc w:val="left"/>
              <w:textAlignment w:val="auto"/>
              <w:rPr>
                <w:lang w:val="lv-LV"/>
              </w:rPr>
            </w:pPr>
            <w:r w:rsidRPr="00BB685C">
              <w:rPr>
                <w:lang w:val="lv-LV"/>
              </w:rPr>
              <w:t>5.</w:t>
            </w:r>
          </w:p>
        </w:tc>
        <w:tc>
          <w:tcPr>
            <w:tcW w:w="1642" w:type="pct"/>
            <w:gridSpan w:val="2"/>
          </w:tcPr>
          <w:p w:rsidR="00BB4A77" w:rsidRPr="00BB685C" w:rsidRDefault="00BB4A77" w:rsidP="00986E0B">
            <w:pPr>
              <w:spacing w:before="60" w:after="60"/>
              <w:ind w:firstLine="0"/>
              <w:jc w:val="left"/>
              <w:rPr>
                <w:lang w:val="lv-LV"/>
              </w:rPr>
            </w:pPr>
            <w:r w:rsidRPr="00BB685C">
              <w:rPr>
                <w:lang w:val="lv-LV"/>
              </w:rPr>
              <w:t>Apkalpojošais personāls</w:t>
            </w:r>
          </w:p>
          <w:p w:rsidR="00BB4A77" w:rsidRDefault="00BB4A77" w:rsidP="00986E0B">
            <w:pPr>
              <w:spacing w:before="60" w:after="60"/>
              <w:ind w:firstLine="0"/>
              <w:jc w:val="left"/>
              <w:rPr>
                <w:lang w:val="lv-LV"/>
              </w:rPr>
            </w:pPr>
            <w:r w:rsidRPr="00BB685C">
              <w:rPr>
                <w:lang w:val="lv-LV"/>
              </w:rPr>
              <w:t>Operatori</w:t>
            </w:r>
          </w:p>
          <w:p w:rsidR="00BB4A77" w:rsidRDefault="00BB4A77" w:rsidP="00986E0B">
            <w:pPr>
              <w:spacing w:before="60" w:after="60"/>
              <w:ind w:firstLine="0"/>
              <w:jc w:val="left"/>
              <w:rPr>
                <w:lang w:val="lv-LV"/>
              </w:rPr>
            </w:pPr>
            <w:r>
              <w:rPr>
                <w:lang w:val="lv-LV"/>
              </w:rPr>
              <w:t>Skaņu režisori</w:t>
            </w:r>
          </w:p>
          <w:p w:rsidR="00BB4A77" w:rsidRDefault="00BB4A77" w:rsidP="00986E0B">
            <w:pPr>
              <w:spacing w:before="60" w:after="60"/>
              <w:ind w:firstLine="0"/>
              <w:jc w:val="left"/>
              <w:rPr>
                <w:lang w:val="lv-LV"/>
              </w:rPr>
            </w:pPr>
            <w:r>
              <w:rPr>
                <w:lang w:val="lv-LV"/>
              </w:rPr>
              <w:t>Grimētāji (t.sk.stils)</w:t>
            </w:r>
          </w:p>
          <w:p w:rsidR="00BB4A77" w:rsidRDefault="00BB4A77" w:rsidP="00986E0B">
            <w:pPr>
              <w:spacing w:before="60" w:after="60"/>
              <w:ind w:firstLine="0"/>
              <w:jc w:val="left"/>
              <w:rPr>
                <w:lang w:val="lv-LV"/>
              </w:rPr>
            </w:pPr>
            <w:r>
              <w:rPr>
                <w:lang w:val="lv-LV"/>
              </w:rPr>
              <w:t>Skatuves montāža</w:t>
            </w:r>
          </w:p>
          <w:p w:rsidR="00BB4A77" w:rsidRDefault="00BB4A77" w:rsidP="00986E0B">
            <w:pPr>
              <w:spacing w:before="60" w:after="60"/>
              <w:ind w:firstLine="0"/>
              <w:jc w:val="left"/>
              <w:rPr>
                <w:lang w:val="lv-LV"/>
              </w:rPr>
            </w:pPr>
            <w:r>
              <w:rPr>
                <w:lang w:val="lv-LV"/>
              </w:rPr>
              <w:t>Videomontāžisti</w:t>
            </w:r>
          </w:p>
          <w:p w:rsidR="00BB4A77" w:rsidRDefault="00BB4A77" w:rsidP="00986E0B">
            <w:pPr>
              <w:spacing w:before="60" w:after="60"/>
              <w:ind w:firstLine="0"/>
              <w:jc w:val="left"/>
              <w:rPr>
                <w:lang w:val="lv-LV"/>
              </w:rPr>
            </w:pPr>
            <w:r>
              <w:rPr>
                <w:lang w:val="lv-LV"/>
              </w:rPr>
              <w:t>Autovadītāji</w:t>
            </w:r>
          </w:p>
          <w:p w:rsidR="00BB4A77" w:rsidRDefault="00BB4A77" w:rsidP="00986E0B">
            <w:pPr>
              <w:spacing w:before="60" w:after="60"/>
              <w:ind w:firstLine="0"/>
              <w:jc w:val="left"/>
              <w:rPr>
                <w:lang w:val="lv-LV"/>
              </w:rPr>
            </w:pPr>
            <w:r>
              <w:rPr>
                <w:lang w:val="lv-LV"/>
              </w:rPr>
              <w:t>PTS ABAVA</w:t>
            </w:r>
          </w:p>
          <w:p w:rsidR="00BB4A77" w:rsidRPr="004416D5" w:rsidRDefault="00BB4A77" w:rsidP="00986E0B">
            <w:pPr>
              <w:spacing w:before="60" w:after="60"/>
              <w:ind w:firstLine="0"/>
              <w:jc w:val="left"/>
              <w:rPr>
                <w:b/>
                <w:lang w:val="lv-LV"/>
              </w:rPr>
            </w:pPr>
            <w:r>
              <w:rPr>
                <w:lang w:val="lv-LV"/>
              </w:rPr>
              <w:t>RRL</w:t>
            </w:r>
          </w:p>
        </w:tc>
        <w:tc>
          <w:tcPr>
            <w:tcW w:w="1033" w:type="pct"/>
            <w:gridSpan w:val="2"/>
          </w:tcPr>
          <w:p w:rsidR="00BB4A77" w:rsidRDefault="00BB4A77" w:rsidP="00986E0B">
            <w:pPr>
              <w:spacing w:before="60" w:after="60"/>
              <w:ind w:firstLine="0"/>
              <w:jc w:val="center"/>
              <w:rPr>
                <w:lang w:val="lv-LV"/>
              </w:rPr>
            </w:pPr>
            <w:r>
              <w:rPr>
                <w:lang w:val="lv-LV"/>
              </w:rPr>
              <w:t>2102,08</w:t>
            </w:r>
          </w:p>
          <w:p w:rsidR="00BB4A77" w:rsidRDefault="00BB4A77" w:rsidP="00986E0B">
            <w:pPr>
              <w:spacing w:before="60" w:after="60"/>
              <w:ind w:firstLine="0"/>
              <w:jc w:val="center"/>
              <w:rPr>
                <w:lang w:val="lv-LV"/>
              </w:rPr>
            </w:pPr>
          </w:p>
          <w:p w:rsidR="00BB4A77" w:rsidRDefault="00BB4A77" w:rsidP="00986E0B">
            <w:pPr>
              <w:spacing w:before="60" w:after="60"/>
              <w:ind w:firstLine="0"/>
              <w:jc w:val="center"/>
              <w:rPr>
                <w:lang w:val="lv-LV"/>
              </w:rPr>
            </w:pPr>
            <w:r>
              <w:rPr>
                <w:lang w:val="lv-LV"/>
              </w:rPr>
              <w:t>309,60</w:t>
            </w:r>
          </w:p>
          <w:p w:rsidR="00BB4A77" w:rsidRDefault="00BB4A77" w:rsidP="00986E0B">
            <w:pPr>
              <w:spacing w:before="60" w:after="60"/>
              <w:ind w:firstLine="0"/>
              <w:jc w:val="center"/>
              <w:rPr>
                <w:lang w:val="lv-LV"/>
              </w:rPr>
            </w:pPr>
            <w:r>
              <w:rPr>
                <w:lang w:val="lv-LV"/>
              </w:rPr>
              <w:t>27,94</w:t>
            </w:r>
          </w:p>
          <w:p w:rsidR="00BB4A77" w:rsidRDefault="00BB4A77" w:rsidP="00986E0B">
            <w:pPr>
              <w:spacing w:before="60" w:after="60"/>
              <w:ind w:firstLine="0"/>
              <w:jc w:val="center"/>
              <w:rPr>
                <w:lang w:val="lv-LV"/>
              </w:rPr>
            </w:pPr>
            <w:r>
              <w:rPr>
                <w:lang w:val="lv-LV"/>
              </w:rPr>
              <w:t>75,20</w:t>
            </w:r>
          </w:p>
          <w:p w:rsidR="00BB4A77" w:rsidRDefault="00BB4A77" w:rsidP="00986E0B">
            <w:pPr>
              <w:spacing w:before="60" w:after="60"/>
              <w:ind w:firstLine="0"/>
              <w:jc w:val="center"/>
              <w:rPr>
                <w:lang w:val="lv-LV"/>
              </w:rPr>
            </w:pPr>
            <w:r>
              <w:rPr>
                <w:lang w:val="lv-LV"/>
              </w:rPr>
              <w:t xml:space="preserve">149,48 </w:t>
            </w:r>
          </w:p>
          <w:p w:rsidR="00BB4A77" w:rsidRDefault="00BB4A77" w:rsidP="00986E0B">
            <w:pPr>
              <w:spacing w:before="60" w:after="60"/>
              <w:ind w:firstLine="0"/>
              <w:jc w:val="center"/>
              <w:rPr>
                <w:lang w:val="lv-LV"/>
              </w:rPr>
            </w:pPr>
            <w:r>
              <w:rPr>
                <w:lang w:val="lv-LV"/>
              </w:rPr>
              <w:t>186,64</w:t>
            </w:r>
          </w:p>
          <w:p w:rsidR="00BB4A77" w:rsidRDefault="00BB4A77" w:rsidP="00986E0B">
            <w:pPr>
              <w:spacing w:before="60" w:after="60"/>
              <w:ind w:firstLine="0"/>
              <w:jc w:val="center"/>
              <w:rPr>
                <w:lang w:val="lv-LV"/>
              </w:rPr>
            </w:pPr>
            <w:r>
              <w:rPr>
                <w:lang w:val="lv-LV"/>
              </w:rPr>
              <w:t>907,72</w:t>
            </w:r>
          </w:p>
          <w:p w:rsidR="00BB4A77" w:rsidRPr="004416D5" w:rsidRDefault="00BB4A77" w:rsidP="00986E0B">
            <w:pPr>
              <w:spacing w:before="60" w:after="60"/>
              <w:ind w:firstLine="0"/>
              <w:jc w:val="center"/>
              <w:rPr>
                <w:lang w:val="lv-LV"/>
              </w:rPr>
            </w:pPr>
            <w:r>
              <w:rPr>
                <w:lang w:val="lv-LV"/>
              </w:rPr>
              <w:t>249,01</w:t>
            </w:r>
          </w:p>
        </w:tc>
        <w:tc>
          <w:tcPr>
            <w:tcW w:w="1976" w:type="pct"/>
            <w:gridSpan w:val="2"/>
            <w:vAlign w:val="center"/>
          </w:tcPr>
          <w:p w:rsidR="00BB4A77" w:rsidRDefault="00BB4A77" w:rsidP="00BB685C">
            <w:pPr>
              <w:shd w:val="clear" w:color="auto" w:fill="FFFFFF"/>
              <w:spacing w:before="50"/>
              <w:ind w:firstLine="0"/>
              <w:jc w:val="left"/>
              <w:rPr>
                <w:color w:val="222222"/>
                <w:lang w:val="lv-LV"/>
              </w:rPr>
            </w:pPr>
            <w:r w:rsidRPr="00BB685C">
              <w:rPr>
                <w:color w:val="222222"/>
                <w:lang w:val="lv-LV"/>
              </w:rPr>
              <w:t xml:space="preserve">3 studijā, 8 </w:t>
            </w:r>
            <w:r>
              <w:rPr>
                <w:color w:val="222222"/>
                <w:lang w:val="lv-LV"/>
              </w:rPr>
              <w:t>–</w:t>
            </w:r>
            <w:r w:rsidRPr="00BB685C">
              <w:rPr>
                <w:color w:val="222222"/>
                <w:lang w:val="lv-LV"/>
              </w:rPr>
              <w:t>objektos</w:t>
            </w:r>
          </w:p>
          <w:p w:rsidR="00BB4A77" w:rsidRDefault="00BB4A77" w:rsidP="00BB685C">
            <w:pPr>
              <w:shd w:val="clear" w:color="auto" w:fill="FFFFFF"/>
              <w:spacing w:before="50"/>
              <w:ind w:firstLine="0"/>
              <w:jc w:val="left"/>
              <w:rPr>
                <w:color w:val="222222"/>
                <w:lang w:val="lv-LV"/>
              </w:rPr>
            </w:pPr>
            <w:r>
              <w:rPr>
                <w:color w:val="222222"/>
                <w:lang w:val="lv-LV"/>
              </w:rPr>
              <w:t>1 studijā, 2 – PTS</w:t>
            </w:r>
          </w:p>
          <w:p w:rsidR="00BB4A77" w:rsidRDefault="00BB4A77" w:rsidP="00BB685C">
            <w:pPr>
              <w:shd w:val="clear" w:color="auto" w:fill="FFFFFF"/>
              <w:spacing w:before="50"/>
              <w:ind w:firstLine="0"/>
              <w:jc w:val="left"/>
              <w:rPr>
                <w:color w:val="222222"/>
                <w:lang w:val="lv-LV"/>
              </w:rPr>
            </w:pPr>
            <w:r>
              <w:rPr>
                <w:color w:val="222222"/>
                <w:lang w:val="lv-LV"/>
              </w:rPr>
              <w:t>TV moderatoru sagatavošana</w:t>
            </w:r>
          </w:p>
          <w:p w:rsidR="00BB4A77" w:rsidRDefault="00BB4A77" w:rsidP="00BB685C">
            <w:pPr>
              <w:shd w:val="clear" w:color="auto" w:fill="FFFFFF"/>
              <w:spacing w:before="50"/>
              <w:ind w:firstLine="0"/>
              <w:jc w:val="left"/>
              <w:rPr>
                <w:color w:val="222222"/>
                <w:lang w:val="lv-LV"/>
              </w:rPr>
            </w:pPr>
          </w:p>
          <w:p w:rsidR="00BB4A77" w:rsidRPr="00BB685C" w:rsidRDefault="00BB4A77" w:rsidP="00BB685C">
            <w:pPr>
              <w:shd w:val="clear" w:color="auto" w:fill="FFFFFF"/>
              <w:spacing w:before="50"/>
              <w:ind w:firstLine="0"/>
              <w:jc w:val="left"/>
              <w:rPr>
                <w:color w:val="222222"/>
                <w:lang w:val="lv-LV"/>
              </w:rPr>
            </w:pPr>
            <w:r>
              <w:rPr>
                <w:color w:val="222222"/>
                <w:lang w:val="lv-LV"/>
              </w:rPr>
              <w:t>1 studijā, 1 sižetu montāžai</w:t>
            </w:r>
          </w:p>
        </w:tc>
      </w:tr>
      <w:tr w:rsidR="00BB4A77" w:rsidRPr="004416D5">
        <w:trPr>
          <w:trHeight w:val="605"/>
        </w:trPr>
        <w:tc>
          <w:tcPr>
            <w:tcW w:w="350" w:type="pct"/>
          </w:tcPr>
          <w:p w:rsidR="00BB4A77" w:rsidRPr="00BB685C" w:rsidRDefault="00BB4A77" w:rsidP="00986E0B">
            <w:pPr>
              <w:pStyle w:val="ListParagraph"/>
              <w:overflowPunct/>
              <w:autoSpaceDE/>
              <w:autoSpaceDN/>
              <w:adjustRightInd/>
              <w:spacing w:before="60" w:after="60"/>
              <w:ind w:left="0" w:firstLine="0"/>
              <w:jc w:val="left"/>
              <w:textAlignment w:val="auto"/>
              <w:rPr>
                <w:lang w:val="lv-LV"/>
              </w:rPr>
            </w:pPr>
            <w:r w:rsidRPr="00BB685C">
              <w:rPr>
                <w:lang w:val="lv-LV"/>
              </w:rPr>
              <w:t>6.</w:t>
            </w:r>
          </w:p>
        </w:tc>
        <w:tc>
          <w:tcPr>
            <w:tcW w:w="1642" w:type="pct"/>
            <w:gridSpan w:val="2"/>
          </w:tcPr>
          <w:p w:rsidR="00BB4A77" w:rsidRDefault="00BB4A77" w:rsidP="00986E0B">
            <w:pPr>
              <w:tabs>
                <w:tab w:val="left" w:pos="6237"/>
                <w:tab w:val="left" w:pos="6521"/>
                <w:tab w:val="left" w:pos="6960"/>
              </w:tabs>
              <w:ind w:firstLine="0"/>
              <w:jc w:val="left"/>
              <w:rPr>
                <w:lang w:val="lv-LV"/>
              </w:rPr>
            </w:pPr>
            <w:r>
              <w:rPr>
                <w:lang w:val="lv-LV"/>
              </w:rPr>
              <w:t>Muz.darbu un izpild.autoratlīdzība</w:t>
            </w:r>
          </w:p>
          <w:p w:rsidR="00BB4A77" w:rsidRPr="004416D5" w:rsidRDefault="00BB4A77" w:rsidP="00986E0B">
            <w:pPr>
              <w:tabs>
                <w:tab w:val="left" w:pos="6237"/>
                <w:tab w:val="left" w:pos="6521"/>
                <w:tab w:val="left" w:pos="6960"/>
              </w:tabs>
              <w:ind w:firstLine="0"/>
              <w:jc w:val="left"/>
              <w:rPr>
                <w:lang w:val="lv-LV"/>
              </w:rPr>
            </w:pPr>
            <w:r>
              <w:rPr>
                <w:lang w:val="lv-LV"/>
              </w:rPr>
              <w:t>Degviela</w:t>
            </w:r>
          </w:p>
        </w:tc>
        <w:tc>
          <w:tcPr>
            <w:tcW w:w="1033" w:type="pct"/>
            <w:gridSpan w:val="2"/>
          </w:tcPr>
          <w:p w:rsidR="00BB4A77" w:rsidRDefault="00BB4A77" w:rsidP="00986E0B">
            <w:pPr>
              <w:spacing w:before="60" w:after="60"/>
              <w:ind w:firstLine="0"/>
              <w:jc w:val="center"/>
              <w:rPr>
                <w:lang w:val="lv-LV"/>
              </w:rPr>
            </w:pPr>
            <w:r>
              <w:rPr>
                <w:lang w:val="lv-LV"/>
              </w:rPr>
              <w:t>170</w:t>
            </w:r>
          </w:p>
          <w:p w:rsidR="00BB4A77" w:rsidRDefault="00BB4A77" w:rsidP="00986E0B">
            <w:pPr>
              <w:spacing w:before="60" w:after="60"/>
              <w:ind w:firstLine="0"/>
              <w:jc w:val="center"/>
              <w:rPr>
                <w:lang w:val="lv-LV"/>
              </w:rPr>
            </w:pPr>
          </w:p>
          <w:p w:rsidR="00BB4A77" w:rsidRPr="004416D5" w:rsidRDefault="00BB4A77" w:rsidP="00986E0B">
            <w:pPr>
              <w:spacing w:before="60" w:after="60"/>
              <w:ind w:firstLine="0"/>
              <w:jc w:val="center"/>
              <w:rPr>
                <w:lang w:val="lv-LV"/>
              </w:rPr>
            </w:pPr>
            <w:r>
              <w:rPr>
                <w:lang w:val="lv-LV"/>
              </w:rPr>
              <w:t>100</w:t>
            </w:r>
          </w:p>
        </w:tc>
        <w:tc>
          <w:tcPr>
            <w:tcW w:w="1976" w:type="pct"/>
            <w:gridSpan w:val="2"/>
            <w:vAlign w:val="center"/>
          </w:tcPr>
          <w:p w:rsidR="00BB4A77" w:rsidRDefault="00BB4A77" w:rsidP="00BB685C">
            <w:pPr>
              <w:pStyle w:val="ListParagraph"/>
              <w:ind w:left="251" w:firstLine="0"/>
              <w:rPr>
                <w:lang w:val="lv-LV"/>
              </w:rPr>
            </w:pPr>
          </w:p>
          <w:p w:rsidR="00BB4A77" w:rsidRPr="00B76FED" w:rsidRDefault="00BB4A77" w:rsidP="00BB685C">
            <w:pPr>
              <w:pStyle w:val="ListParagraph"/>
              <w:ind w:left="251" w:firstLine="0"/>
              <w:rPr>
                <w:lang w:val="lv-LV"/>
              </w:rPr>
            </w:pPr>
            <w:r>
              <w:rPr>
                <w:lang w:val="lv-LV"/>
              </w:rPr>
              <w:t>LTV transports</w:t>
            </w:r>
          </w:p>
        </w:tc>
      </w:tr>
      <w:tr w:rsidR="00BB4A77" w:rsidRPr="004416D5">
        <w:trPr>
          <w:gridAfter w:val="1"/>
          <w:wAfter w:w="30" w:type="pct"/>
          <w:trHeight w:val="393"/>
        </w:trPr>
        <w:tc>
          <w:tcPr>
            <w:tcW w:w="407" w:type="pct"/>
            <w:gridSpan w:val="2"/>
            <w:shd w:val="clear" w:color="auto" w:fill="943634"/>
          </w:tcPr>
          <w:p w:rsidR="00BB4A77" w:rsidRPr="004416D5" w:rsidRDefault="00BB4A77" w:rsidP="00986E0B">
            <w:pPr>
              <w:spacing w:before="60" w:after="60"/>
              <w:rPr>
                <w:lang w:val="lv-LV"/>
              </w:rPr>
            </w:pPr>
          </w:p>
        </w:tc>
        <w:tc>
          <w:tcPr>
            <w:tcW w:w="1585" w:type="pct"/>
            <w:shd w:val="clear" w:color="auto" w:fill="943634"/>
          </w:tcPr>
          <w:p w:rsidR="00BB4A77" w:rsidRPr="004416D5" w:rsidRDefault="00BB4A77" w:rsidP="00986E0B">
            <w:pPr>
              <w:spacing w:before="60" w:after="60"/>
              <w:jc w:val="left"/>
              <w:rPr>
                <w:b/>
                <w:color w:val="FFFFFF"/>
                <w:lang w:val="lv-LV"/>
              </w:rPr>
            </w:pPr>
            <w:r w:rsidRPr="004416D5">
              <w:rPr>
                <w:b/>
                <w:color w:val="FFFFFF"/>
                <w:lang w:val="lv-LV"/>
              </w:rPr>
              <w:t>KOPĀ:</w:t>
            </w:r>
          </w:p>
        </w:tc>
        <w:tc>
          <w:tcPr>
            <w:tcW w:w="752" w:type="pct"/>
            <w:shd w:val="clear" w:color="auto" w:fill="943634"/>
          </w:tcPr>
          <w:p w:rsidR="00BB4A77" w:rsidRPr="004416D5" w:rsidRDefault="00BB4A77" w:rsidP="00BB685C">
            <w:pPr>
              <w:spacing w:before="60" w:after="60"/>
              <w:ind w:firstLine="0"/>
              <w:jc w:val="center"/>
              <w:rPr>
                <w:b/>
                <w:color w:val="FFFFFF"/>
                <w:lang w:val="lv-LV"/>
              </w:rPr>
            </w:pPr>
            <w:r>
              <w:rPr>
                <w:b/>
                <w:color w:val="FFFFFF"/>
                <w:lang w:val="lv-LV"/>
              </w:rPr>
              <w:t>7010,16</w:t>
            </w:r>
          </w:p>
        </w:tc>
        <w:tc>
          <w:tcPr>
            <w:tcW w:w="2226" w:type="pct"/>
            <w:gridSpan w:val="2"/>
            <w:shd w:val="clear" w:color="auto" w:fill="943634"/>
            <w:vAlign w:val="center"/>
          </w:tcPr>
          <w:p w:rsidR="00BB4A77" w:rsidRPr="004416D5" w:rsidRDefault="00BB4A77" w:rsidP="00986E0B">
            <w:pPr>
              <w:spacing w:before="60" w:after="60"/>
              <w:rPr>
                <w:lang w:val="lv-LV"/>
              </w:rPr>
            </w:pPr>
          </w:p>
        </w:tc>
      </w:tr>
      <w:tr w:rsidR="00E5519E" w:rsidRPr="004416D5">
        <w:trPr>
          <w:gridAfter w:val="1"/>
          <w:wAfter w:w="30" w:type="pct"/>
          <w:trHeight w:val="393"/>
        </w:trPr>
        <w:tc>
          <w:tcPr>
            <w:tcW w:w="407" w:type="pct"/>
            <w:gridSpan w:val="2"/>
            <w:shd w:val="clear" w:color="auto" w:fill="943634"/>
          </w:tcPr>
          <w:p w:rsidR="00E5519E" w:rsidRPr="004416D5" w:rsidRDefault="00E5519E" w:rsidP="00986E0B">
            <w:pPr>
              <w:spacing w:before="60" w:after="60"/>
              <w:rPr>
                <w:lang w:val="lv-LV"/>
              </w:rPr>
            </w:pPr>
          </w:p>
        </w:tc>
        <w:tc>
          <w:tcPr>
            <w:tcW w:w="1585" w:type="pct"/>
            <w:shd w:val="clear" w:color="auto" w:fill="943634"/>
          </w:tcPr>
          <w:p w:rsidR="00E5519E" w:rsidRPr="004416D5" w:rsidRDefault="00E5519E" w:rsidP="00986E0B">
            <w:pPr>
              <w:spacing w:before="60" w:after="60"/>
              <w:jc w:val="left"/>
              <w:rPr>
                <w:b/>
                <w:color w:val="FFFFFF"/>
                <w:lang w:val="lv-LV"/>
              </w:rPr>
            </w:pPr>
          </w:p>
        </w:tc>
        <w:tc>
          <w:tcPr>
            <w:tcW w:w="752" w:type="pct"/>
            <w:shd w:val="clear" w:color="auto" w:fill="943634"/>
          </w:tcPr>
          <w:p w:rsidR="00E5519E" w:rsidRDefault="00E5519E" w:rsidP="00BB685C">
            <w:pPr>
              <w:spacing w:before="60" w:after="60"/>
              <w:ind w:firstLine="0"/>
              <w:jc w:val="center"/>
              <w:rPr>
                <w:b/>
                <w:color w:val="FFFFFF"/>
                <w:lang w:val="lv-LV"/>
              </w:rPr>
            </w:pPr>
          </w:p>
        </w:tc>
        <w:tc>
          <w:tcPr>
            <w:tcW w:w="2226" w:type="pct"/>
            <w:gridSpan w:val="2"/>
            <w:shd w:val="clear" w:color="auto" w:fill="943634"/>
            <w:vAlign w:val="center"/>
          </w:tcPr>
          <w:p w:rsidR="00E5519E" w:rsidRPr="004416D5" w:rsidRDefault="00E5519E" w:rsidP="00986E0B">
            <w:pPr>
              <w:spacing w:before="60" w:after="60"/>
              <w:rPr>
                <w:lang w:val="lv-LV"/>
              </w:rPr>
            </w:pPr>
          </w:p>
        </w:tc>
      </w:tr>
    </w:tbl>
    <w:p w:rsidR="006641FF" w:rsidRPr="006641FF" w:rsidRDefault="00BB4A77" w:rsidP="006641FF">
      <w:pPr>
        <w:pStyle w:val="ListParagraph"/>
        <w:numPr>
          <w:ilvl w:val="0"/>
          <w:numId w:val="38"/>
        </w:numPr>
        <w:overflowPunct/>
        <w:autoSpaceDE/>
        <w:autoSpaceDN/>
        <w:adjustRightInd/>
        <w:spacing w:after="0"/>
        <w:textAlignment w:val="auto"/>
        <w:rPr>
          <w:b/>
          <w:sz w:val="28"/>
          <w:lang w:val="lv-LV"/>
        </w:rPr>
      </w:pPr>
      <w:r w:rsidRPr="00E5519E">
        <w:rPr>
          <w:rFonts w:eastAsia="SimSun"/>
          <w:b/>
          <w:sz w:val="28"/>
          <w:lang w:val="lv-LV" w:eastAsia="zh-CN"/>
        </w:rPr>
        <w:t>Ziņu speci</w:t>
      </w:r>
      <w:r w:rsidRPr="00E5519E">
        <w:rPr>
          <w:rFonts w:eastAsia="SimSun" w:hint="eastAsia"/>
          <w:b/>
          <w:sz w:val="28"/>
          <w:lang w:val="lv-LV" w:eastAsia="zh-CN"/>
        </w:rPr>
        <w:t>ā</w:t>
      </w:r>
      <w:r w:rsidRPr="00E5519E">
        <w:rPr>
          <w:rFonts w:eastAsia="SimSun"/>
          <w:b/>
          <w:sz w:val="28"/>
          <w:lang w:val="lv-LV" w:eastAsia="zh-CN"/>
        </w:rPr>
        <w:t>lizlaidumu tiešraides par Baltijas ceļa 25.gadadienas pas</w:t>
      </w:r>
      <w:r w:rsidRPr="00E5519E">
        <w:rPr>
          <w:rFonts w:eastAsia="SimSun" w:hint="eastAsia"/>
          <w:b/>
          <w:sz w:val="28"/>
          <w:lang w:val="lv-LV" w:eastAsia="zh-CN"/>
        </w:rPr>
        <w:t>ā</w:t>
      </w:r>
      <w:r w:rsidRPr="00E5519E">
        <w:rPr>
          <w:rFonts w:eastAsia="SimSun"/>
          <w:b/>
          <w:sz w:val="28"/>
          <w:lang w:val="lv-LV" w:eastAsia="zh-CN"/>
        </w:rPr>
        <w:t>kumiem LTV</w:t>
      </w:r>
    </w:p>
    <w:tbl>
      <w:tblPr>
        <w:tblW w:w="5010" w:type="pct"/>
        <w:tblInd w:w="-318"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993"/>
        <w:gridCol w:w="203"/>
        <w:gridCol w:w="2491"/>
        <w:gridCol w:w="1494"/>
        <w:gridCol w:w="207"/>
        <w:gridCol w:w="3977"/>
        <w:gridCol w:w="55"/>
      </w:tblGrid>
      <w:tr w:rsidR="00BB4A77" w:rsidRPr="004416D5" w:rsidTr="00E5519E">
        <w:trPr>
          <w:trHeight w:val="1225"/>
        </w:trPr>
        <w:tc>
          <w:tcPr>
            <w:tcW w:w="527" w:type="pct"/>
            <w:shd w:val="clear" w:color="auto" w:fill="943634"/>
          </w:tcPr>
          <w:p w:rsidR="00BB4A77" w:rsidRPr="004416D5" w:rsidRDefault="00E5519E" w:rsidP="00E5519E">
            <w:pPr>
              <w:spacing w:before="60" w:after="60"/>
              <w:ind w:firstLine="0"/>
              <w:rPr>
                <w:b/>
                <w:color w:val="FFFFFF"/>
                <w:lang w:val="lv-LV"/>
              </w:rPr>
            </w:pPr>
            <w:r>
              <w:rPr>
                <w:b/>
                <w:color w:val="FFFFFF"/>
                <w:lang w:val="lv-LV"/>
              </w:rPr>
              <w:t>Nr.</w:t>
            </w:r>
            <w:r w:rsidR="00BB4A77" w:rsidRPr="004416D5">
              <w:rPr>
                <w:b/>
                <w:color w:val="FFFFFF"/>
                <w:lang w:val="lv-LV"/>
              </w:rPr>
              <w:t>P. k.</w:t>
            </w:r>
          </w:p>
        </w:tc>
        <w:tc>
          <w:tcPr>
            <w:tcW w:w="1430" w:type="pct"/>
            <w:gridSpan w:val="2"/>
            <w:shd w:val="clear" w:color="auto" w:fill="943634"/>
          </w:tcPr>
          <w:p w:rsidR="00BB4A77" w:rsidRPr="004416D5" w:rsidRDefault="00BB4A77" w:rsidP="00986E0B">
            <w:pPr>
              <w:spacing w:before="60" w:after="60"/>
              <w:rPr>
                <w:b/>
                <w:color w:val="FFFFFF"/>
                <w:lang w:val="lv-LV"/>
              </w:rPr>
            </w:pPr>
            <w:r w:rsidRPr="004416D5">
              <w:rPr>
                <w:b/>
                <w:color w:val="FFFFFF"/>
                <w:lang w:val="lv-LV"/>
              </w:rPr>
              <w:t>Pozīcija</w:t>
            </w:r>
          </w:p>
        </w:tc>
        <w:tc>
          <w:tcPr>
            <w:tcW w:w="903" w:type="pct"/>
            <w:gridSpan w:val="2"/>
            <w:shd w:val="clear" w:color="auto" w:fill="943634"/>
          </w:tcPr>
          <w:p w:rsidR="00BB4A77" w:rsidRPr="004416D5" w:rsidRDefault="00BB4A77" w:rsidP="00E5519E">
            <w:pPr>
              <w:spacing w:before="60" w:after="60"/>
              <w:ind w:firstLine="0"/>
              <w:jc w:val="center"/>
              <w:rPr>
                <w:b/>
                <w:color w:val="FFFFFF"/>
                <w:lang w:val="lv-LV"/>
              </w:rPr>
            </w:pPr>
            <w:r>
              <w:rPr>
                <w:b/>
                <w:color w:val="FFFFFF"/>
                <w:lang w:val="lv-LV"/>
              </w:rPr>
              <w:t>Summa (EUR</w:t>
            </w:r>
            <w:r w:rsidRPr="004416D5">
              <w:rPr>
                <w:b/>
                <w:color w:val="FFFFFF"/>
                <w:lang w:val="lv-LV"/>
              </w:rPr>
              <w:t>)</w:t>
            </w:r>
          </w:p>
        </w:tc>
        <w:tc>
          <w:tcPr>
            <w:tcW w:w="2140" w:type="pct"/>
            <w:gridSpan w:val="2"/>
            <w:shd w:val="clear" w:color="auto" w:fill="943634"/>
          </w:tcPr>
          <w:p w:rsidR="00BB4A77" w:rsidRPr="004416D5" w:rsidRDefault="00BB4A77" w:rsidP="00E5519E">
            <w:pPr>
              <w:spacing w:before="60" w:after="60"/>
              <w:ind w:firstLine="0"/>
              <w:jc w:val="center"/>
              <w:rPr>
                <w:b/>
                <w:color w:val="FFFFFF"/>
                <w:lang w:val="lv-LV"/>
              </w:rPr>
            </w:pPr>
            <w:r w:rsidRPr="004416D5">
              <w:rPr>
                <w:b/>
                <w:color w:val="FFFFFF"/>
                <w:lang w:val="lv-LV"/>
              </w:rPr>
              <w:t>Piezīmes</w:t>
            </w:r>
          </w:p>
        </w:tc>
      </w:tr>
      <w:tr w:rsidR="00D6246B" w:rsidRPr="004416D5" w:rsidTr="00E5519E">
        <w:trPr>
          <w:trHeight w:val="393"/>
        </w:trPr>
        <w:tc>
          <w:tcPr>
            <w:tcW w:w="5000" w:type="pct"/>
            <w:gridSpan w:val="7"/>
          </w:tcPr>
          <w:p w:rsidR="00D6246B" w:rsidRPr="00D6246B" w:rsidRDefault="00D6246B" w:rsidP="00986E0B">
            <w:pPr>
              <w:shd w:val="clear" w:color="auto" w:fill="FFFFFF"/>
              <w:spacing w:before="50"/>
              <w:ind w:firstLine="0"/>
              <w:rPr>
                <w:color w:val="222222"/>
                <w:szCs w:val="24"/>
                <w:lang w:val="lv-LV"/>
              </w:rPr>
            </w:pPr>
            <w:r w:rsidRPr="00D6246B">
              <w:rPr>
                <w:color w:val="222222"/>
                <w:szCs w:val="24"/>
                <w:lang w:val="lv-LV"/>
              </w:rPr>
              <w:t>DARBA SAMAKSA (t.sk.visi LR likumd.noteiktie nodokļi)</w:t>
            </w:r>
          </w:p>
        </w:tc>
      </w:tr>
      <w:tr w:rsidR="00D6246B" w:rsidRPr="004416D5" w:rsidTr="00E5519E">
        <w:trPr>
          <w:trHeight w:val="454"/>
        </w:trPr>
        <w:tc>
          <w:tcPr>
            <w:tcW w:w="527" w:type="pct"/>
          </w:tcPr>
          <w:p w:rsidR="00D6246B" w:rsidRPr="00D6246B" w:rsidRDefault="00D6246B" w:rsidP="00986E0B">
            <w:pPr>
              <w:pStyle w:val="ListParagraph"/>
              <w:overflowPunct/>
              <w:autoSpaceDE/>
              <w:autoSpaceDN/>
              <w:adjustRightInd/>
              <w:spacing w:before="60" w:after="60"/>
              <w:ind w:left="0" w:firstLine="0"/>
              <w:jc w:val="left"/>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 xml:space="preserve">RADOŠĀ KOMANDA </w:t>
            </w:r>
          </w:p>
        </w:tc>
        <w:tc>
          <w:tcPr>
            <w:tcW w:w="903" w:type="pct"/>
            <w:gridSpan w:val="2"/>
          </w:tcPr>
          <w:p w:rsidR="00D6246B" w:rsidRPr="00E5519E" w:rsidRDefault="00D6246B" w:rsidP="00986E0B">
            <w:pPr>
              <w:spacing w:before="60" w:after="60"/>
              <w:ind w:firstLine="0"/>
              <w:jc w:val="center"/>
              <w:rPr>
                <w:szCs w:val="24"/>
                <w:lang w:val="lv-LV"/>
              </w:rPr>
            </w:pPr>
          </w:p>
        </w:tc>
        <w:tc>
          <w:tcPr>
            <w:tcW w:w="2140" w:type="pct"/>
            <w:gridSpan w:val="2"/>
            <w:vAlign w:val="center"/>
          </w:tcPr>
          <w:p w:rsidR="00D6246B" w:rsidRPr="00E5519E" w:rsidRDefault="00D6246B" w:rsidP="00986E0B">
            <w:pPr>
              <w:shd w:val="clear" w:color="auto" w:fill="FFFFFF"/>
              <w:spacing w:before="50"/>
              <w:rPr>
                <w:szCs w:val="24"/>
                <w:lang w:val="lv-LV"/>
              </w:rPr>
            </w:pPr>
          </w:p>
        </w:tc>
      </w:tr>
      <w:tr w:rsidR="00D6246B" w:rsidRPr="004416D5" w:rsidTr="00E5519E">
        <w:trPr>
          <w:trHeight w:val="454"/>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 xml:space="preserve">Režija </w:t>
            </w:r>
          </w:p>
        </w:tc>
        <w:tc>
          <w:tcPr>
            <w:tcW w:w="903" w:type="pct"/>
            <w:gridSpan w:val="2"/>
            <w:vAlign w:val="bottom"/>
          </w:tcPr>
          <w:p w:rsidR="00D6246B" w:rsidRPr="00E5519E" w:rsidRDefault="00D6246B" w:rsidP="00E5519E">
            <w:pPr>
              <w:ind w:firstLine="0"/>
              <w:jc w:val="center"/>
              <w:rPr>
                <w:szCs w:val="24"/>
              </w:rPr>
            </w:pPr>
            <w:r w:rsidRPr="00E5519E">
              <w:rPr>
                <w:szCs w:val="24"/>
              </w:rPr>
              <w:t>190.08</w:t>
            </w:r>
          </w:p>
        </w:tc>
        <w:tc>
          <w:tcPr>
            <w:tcW w:w="2140" w:type="pct"/>
            <w:gridSpan w:val="2"/>
            <w:vAlign w:val="center"/>
          </w:tcPr>
          <w:p w:rsidR="00D6246B" w:rsidRPr="00E5519E" w:rsidRDefault="00D6246B" w:rsidP="00986E0B">
            <w:pPr>
              <w:shd w:val="clear" w:color="auto" w:fill="FFFFFF"/>
              <w:spacing w:before="50"/>
              <w:ind w:firstLine="0"/>
              <w:rPr>
                <w:szCs w:val="24"/>
                <w:lang w:val="lv-LV"/>
              </w:rPr>
            </w:pPr>
            <w:r w:rsidRPr="00E5519E">
              <w:rPr>
                <w:szCs w:val="24"/>
                <w:lang w:val="lv-LV"/>
              </w:rPr>
              <w:t>1. - tiešraidē studijā, 1  - tiešraidē PTS</w:t>
            </w:r>
          </w:p>
        </w:tc>
      </w:tr>
      <w:tr w:rsidR="00D6246B" w:rsidRPr="004416D5" w:rsidTr="00E5519E">
        <w:trPr>
          <w:trHeight w:val="681"/>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Redaktori, raid.vadītāji, žurnālisti</w:t>
            </w:r>
          </w:p>
        </w:tc>
        <w:tc>
          <w:tcPr>
            <w:tcW w:w="903" w:type="pct"/>
            <w:gridSpan w:val="2"/>
            <w:vAlign w:val="bottom"/>
          </w:tcPr>
          <w:p w:rsidR="00D6246B" w:rsidRPr="00E5519E" w:rsidRDefault="00D6246B" w:rsidP="00E5519E">
            <w:pPr>
              <w:ind w:firstLine="0"/>
              <w:jc w:val="center"/>
              <w:rPr>
                <w:szCs w:val="24"/>
              </w:rPr>
            </w:pPr>
            <w:r w:rsidRPr="00E5519E">
              <w:rPr>
                <w:szCs w:val="24"/>
              </w:rPr>
              <w:t>1 380.53</w:t>
            </w:r>
          </w:p>
        </w:tc>
        <w:tc>
          <w:tcPr>
            <w:tcW w:w="2140" w:type="pct"/>
            <w:gridSpan w:val="2"/>
            <w:vAlign w:val="center"/>
          </w:tcPr>
          <w:p w:rsidR="00D6246B" w:rsidRPr="00E5519E" w:rsidRDefault="00D6246B" w:rsidP="00986E0B">
            <w:pPr>
              <w:tabs>
                <w:tab w:val="left" w:pos="5640"/>
              </w:tabs>
              <w:ind w:firstLine="0"/>
              <w:rPr>
                <w:szCs w:val="24"/>
                <w:lang w:val="lv-LV"/>
              </w:rPr>
            </w:pPr>
            <w:r w:rsidRPr="00E5519E">
              <w:rPr>
                <w:szCs w:val="24"/>
                <w:lang w:val="lv-LV"/>
              </w:rPr>
              <w:t>1- atbildīgais redaktors (scenārijs), 2 raid.vad. Studijā, žurnālisti sižetiem</w:t>
            </w:r>
          </w:p>
        </w:tc>
      </w:tr>
      <w:tr w:rsidR="00D6246B" w:rsidRPr="004416D5" w:rsidTr="00E5519E">
        <w:trPr>
          <w:trHeight w:val="953"/>
        </w:trPr>
        <w:tc>
          <w:tcPr>
            <w:tcW w:w="527" w:type="pct"/>
          </w:tcPr>
          <w:p w:rsidR="00D6246B" w:rsidRPr="00D6246B" w:rsidRDefault="00D6246B" w:rsidP="00E5519E">
            <w:pPr>
              <w:pStyle w:val="ListParagraph"/>
              <w:overflowPunct/>
              <w:autoSpaceDE/>
              <w:autoSpaceDN/>
              <w:adjustRightInd/>
              <w:spacing w:before="60" w:after="60"/>
              <w:ind w:left="0" w:firstLine="0"/>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AUTORLĪGUMI</w:t>
            </w:r>
          </w:p>
        </w:tc>
        <w:tc>
          <w:tcPr>
            <w:tcW w:w="903" w:type="pct"/>
            <w:gridSpan w:val="2"/>
          </w:tcPr>
          <w:p w:rsidR="00D6246B" w:rsidRPr="00E5519E" w:rsidRDefault="00D6246B" w:rsidP="00E5519E">
            <w:pPr>
              <w:spacing w:before="60" w:after="60"/>
              <w:ind w:firstLine="0"/>
              <w:jc w:val="center"/>
              <w:rPr>
                <w:szCs w:val="24"/>
                <w:lang w:val="lv-LV"/>
              </w:rPr>
            </w:pPr>
          </w:p>
        </w:tc>
        <w:tc>
          <w:tcPr>
            <w:tcW w:w="2140" w:type="pct"/>
            <w:gridSpan w:val="2"/>
            <w:vAlign w:val="center"/>
          </w:tcPr>
          <w:p w:rsidR="00D6246B" w:rsidRPr="00E5519E" w:rsidRDefault="00D6246B" w:rsidP="00986E0B">
            <w:pPr>
              <w:shd w:val="clear" w:color="auto" w:fill="FFFFFF"/>
              <w:spacing w:before="50"/>
              <w:rPr>
                <w:szCs w:val="24"/>
                <w:lang w:val="lv-LV"/>
              </w:rPr>
            </w:pP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Žurnālists</w:t>
            </w:r>
          </w:p>
        </w:tc>
        <w:tc>
          <w:tcPr>
            <w:tcW w:w="903" w:type="pct"/>
            <w:gridSpan w:val="2"/>
          </w:tcPr>
          <w:p w:rsidR="00D6246B" w:rsidRPr="00E5519E" w:rsidRDefault="00D6246B" w:rsidP="00E5519E">
            <w:pPr>
              <w:ind w:firstLine="0"/>
              <w:jc w:val="center"/>
              <w:rPr>
                <w:szCs w:val="24"/>
              </w:rPr>
            </w:pPr>
            <w:r w:rsidRPr="00E5519E">
              <w:rPr>
                <w:szCs w:val="24"/>
              </w:rPr>
              <w:t>200.00</w:t>
            </w:r>
          </w:p>
          <w:p w:rsidR="00D6246B" w:rsidRPr="00E5519E" w:rsidRDefault="00D6246B" w:rsidP="00E5519E">
            <w:pPr>
              <w:spacing w:before="60" w:after="60"/>
              <w:ind w:firstLine="0"/>
              <w:jc w:val="center"/>
              <w:rPr>
                <w:szCs w:val="24"/>
                <w:lang w:val="lv-LV"/>
              </w:rPr>
            </w:pPr>
          </w:p>
        </w:tc>
        <w:tc>
          <w:tcPr>
            <w:tcW w:w="2140" w:type="pct"/>
            <w:gridSpan w:val="2"/>
            <w:vAlign w:val="center"/>
          </w:tcPr>
          <w:p w:rsidR="00D6246B" w:rsidRPr="00E5519E" w:rsidRDefault="00D6246B" w:rsidP="00D6246B">
            <w:pPr>
              <w:ind w:firstLine="0"/>
              <w:rPr>
                <w:szCs w:val="24"/>
              </w:rPr>
            </w:pPr>
            <w:r w:rsidRPr="00E5519E">
              <w:rPr>
                <w:szCs w:val="24"/>
              </w:rPr>
              <w:t>4 žurnālisti objektos</w:t>
            </w:r>
          </w:p>
          <w:p w:rsidR="00D6246B" w:rsidRPr="00E5519E" w:rsidRDefault="00D6246B" w:rsidP="00D6246B">
            <w:pPr>
              <w:pStyle w:val="ListParagraph"/>
              <w:ind w:left="251" w:firstLine="0"/>
              <w:rPr>
                <w:szCs w:val="24"/>
                <w:lang w:val="lv-LV"/>
              </w:rPr>
            </w:pPr>
          </w:p>
        </w:tc>
      </w:tr>
      <w:tr w:rsidR="00D6246B" w:rsidRPr="004416D5" w:rsidTr="00E5519E">
        <w:trPr>
          <w:trHeight w:val="605"/>
        </w:trPr>
        <w:tc>
          <w:tcPr>
            <w:tcW w:w="527" w:type="pct"/>
          </w:tcPr>
          <w:p w:rsidR="00D6246B" w:rsidRPr="00D6246B" w:rsidRDefault="00D6246B" w:rsidP="00E5519E">
            <w:pPr>
              <w:pStyle w:val="ListParagraph"/>
              <w:overflowPunct/>
              <w:autoSpaceDE/>
              <w:autoSpaceDN/>
              <w:adjustRightInd/>
              <w:spacing w:before="60" w:after="60"/>
              <w:ind w:left="0" w:firstLine="0"/>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APKALPOJOŠAIS PERSONĀLS</w:t>
            </w:r>
          </w:p>
        </w:tc>
        <w:tc>
          <w:tcPr>
            <w:tcW w:w="903" w:type="pct"/>
            <w:gridSpan w:val="2"/>
          </w:tcPr>
          <w:p w:rsidR="00D6246B" w:rsidRPr="00E5519E" w:rsidRDefault="00D6246B" w:rsidP="00E5519E">
            <w:pPr>
              <w:spacing w:before="60" w:after="60"/>
              <w:ind w:firstLine="0"/>
              <w:jc w:val="center"/>
              <w:rPr>
                <w:szCs w:val="24"/>
                <w:lang w:val="lv-LV"/>
              </w:rPr>
            </w:pPr>
          </w:p>
        </w:tc>
        <w:tc>
          <w:tcPr>
            <w:tcW w:w="2140" w:type="pct"/>
            <w:gridSpan w:val="2"/>
            <w:vAlign w:val="center"/>
          </w:tcPr>
          <w:p w:rsidR="00D6246B" w:rsidRPr="00E5519E" w:rsidRDefault="00D6246B" w:rsidP="00D6246B">
            <w:pPr>
              <w:pStyle w:val="ListParagraph"/>
              <w:ind w:left="251" w:firstLine="0"/>
              <w:rPr>
                <w:szCs w:val="24"/>
                <w:lang w:val="lv-LV"/>
              </w:rPr>
            </w:pP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Operatori</w:t>
            </w:r>
          </w:p>
        </w:tc>
        <w:tc>
          <w:tcPr>
            <w:tcW w:w="903" w:type="pct"/>
            <w:gridSpan w:val="2"/>
            <w:vAlign w:val="bottom"/>
          </w:tcPr>
          <w:p w:rsidR="00D6246B" w:rsidRPr="00E5519E" w:rsidRDefault="00D6246B" w:rsidP="00E5519E">
            <w:pPr>
              <w:ind w:firstLine="0"/>
              <w:jc w:val="center"/>
              <w:rPr>
                <w:szCs w:val="24"/>
              </w:rPr>
            </w:pPr>
            <w:r w:rsidRPr="00E5519E">
              <w:rPr>
                <w:szCs w:val="24"/>
              </w:rPr>
              <w:t>1 039.64</w:t>
            </w:r>
          </w:p>
        </w:tc>
        <w:tc>
          <w:tcPr>
            <w:tcW w:w="2140" w:type="pct"/>
            <w:gridSpan w:val="2"/>
            <w:vAlign w:val="bottom"/>
          </w:tcPr>
          <w:p w:rsidR="00D6246B" w:rsidRPr="00E5519E" w:rsidRDefault="00D6246B" w:rsidP="00D6246B">
            <w:pPr>
              <w:ind w:firstLine="0"/>
              <w:rPr>
                <w:szCs w:val="24"/>
              </w:rPr>
            </w:pPr>
            <w:r w:rsidRPr="00E5519E">
              <w:rPr>
                <w:szCs w:val="24"/>
              </w:rPr>
              <w:t>3 - studijā, 6 - objektos</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tcPr>
          <w:p w:rsidR="00D6246B" w:rsidRPr="00E5519E" w:rsidRDefault="00D6246B" w:rsidP="00D6246B">
            <w:pPr>
              <w:ind w:firstLine="0"/>
              <w:rPr>
                <w:szCs w:val="24"/>
              </w:rPr>
            </w:pPr>
            <w:r w:rsidRPr="00E5519E">
              <w:rPr>
                <w:szCs w:val="24"/>
              </w:rPr>
              <w:t>Skaņu režisori</w:t>
            </w:r>
          </w:p>
        </w:tc>
        <w:tc>
          <w:tcPr>
            <w:tcW w:w="903" w:type="pct"/>
            <w:gridSpan w:val="2"/>
            <w:vAlign w:val="bottom"/>
          </w:tcPr>
          <w:p w:rsidR="00D6246B" w:rsidRPr="00E5519E" w:rsidRDefault="00D6246B" w:rsidP="00E5519E">
            <w:pPr>
              <w:ind w:firstLine="0"/>
              <w:jc w:val="center"/>
              <w:rPr>
                <w:szCs w:val="24"/>
              </w:rPr>
            </w:pPr>
            <w:r w:rsidRPr="00E5519E">
              <w:rPr>
                <w:szCs w:val="24"/>
              </w:rPr>
              <w:t>225.76</w:t>
            </w:r>
          </w:p>
        </w:tc>
        <w:tc>
          <w:tcPr>
            <w:tcW w:w="2140" w:type="pct"/>
            <w:gridSpan w:val="2"/>
            <w:vAlign w:val="bottom"/>
          </w:tcPr>
          <w:p w:rsidR="00D6246B" w:rsidRPr="00E5519E" w:rsidRDefault="00D6246B" w:rsidP="00D6246B">
            <w:pPr>
              <w:ind w:firstLine="0"/>
              <w:rPr>
                <w:szCs w:val="24"/>
              </w:rPr>
            </w:pPr>
            <w:r w:rsidRPr="00E5519E">
              <w:rPr>
                <w:szCs w:val="24"/>
              </w:rPr>
              <w:t>1 - studijā, 1 - PTS</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vAlign w:val="center"/>
          </w:tcPr>
          <w:p w:rsidR="00D6246B" w:rsidRPr="00E5519E" w:rsidRDefault="00D6246B" w:rsidP="00D6246B">
            <w:pPr>
              <w:ind w:firstLine="0"/>
              <w:rPr>
                <w:szCs w:val="24"/>
              </w:rPr>
            </w:pPr>
            <w:r w:rsidRPr="00E5519E">
              <w:rPr>
                <w:szCs w:val="24"/>
              </w:rPr>
              <w:t>Grimētāji (t.sk.stils)</w:t>
            </w:r>
          </w:p>
        </w:tc>
        <w:tc>
          <w:tcPr>
            <w:tcW w:w="903" w:type="pct"/>
            <w:gridSpan w:val="2"/>
            <w:vAlign w:val="bottom"/>
          </w:tcPr>
          <w:p w:rsidR="00D6246B" w:rsidRPr="00E5519E" w:rsidRDefault="00D6246B" w:rsidP="00E5519E">
            <w:pPr>
              <w:ind w:firstLine="0"/>
              <w:jc w:val="center"/>
              <w:rPr>
                <w:szCs w:val="24"/>
              </w:rPr>
            </w:pPr>
            <w:r w:rsidRPr="00E5519E">
              <w:rPr>
                <w:szCs w:val="24"/>
              </w:rPr>
              <w:t>50.72</w:t>
            </w:r>
          </w:p>
        </w:tc>
        <w:tc>
          <w:tcPr>
            <w:tcW w:w="2140" w:type="pct"/>
            <w:gridSpan w:val="2"/>
            <w:vAlign w:val="bottom"/>
          </w:tcPr>
          <w:p w:rsidR="00D6246B" w:rsidRPr="00E5519E" w:rsidRDefault="00D6246B" w:rsidP="00D6246B">
            <w:pPr>
              <w:ind w:firstLine="0"/>
              <w:rPr>
                <w:szCs w:val="24"/>
              </w:rPr>
            </w:pPr>
            <w:r w:rsidRPr="00E5519E">
              <w:rPr>
                <w:szCs w:val="24"/>
              </w:rPr>
              <w:t>TV moderatoru sagatavošana</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vAlign w:val="center"/>
          </w:tcPr>
          <w:p w:rsidR="00D6246B" w:rsidRPr="00E5519E" w:rsidRDefault="00D6246B" w:rsidP="00D6246B">
            <w:pPr>
              <w:ind w:firstLine="0"/>
              <w:rPr>
                <w:szCs w:val="24"/>
              </w:rPr>
            </w:pPr>
            <w:r w:rsidRPr="00E5519E">
              <w:rPr>
                <w:szCs w:val="24"/>
              </w:rPr>
              <w:t>Apgaismotāji</w:t>
            </w:r>
          </w:p>
        </w:tc>
        <w:tc>
          <w:tcPr>
            <w:tcW w:w="903" w:type="pct"/>
            <w:gridSpan w:val="2"/>
            <w:vAlign w:val="bottom"/>
          </w:tcPr>
          <w:p w:rsidR="00D6246B" w:rsidRPr="00E5519E" w:rsidRDefault="00D6246B" w:rsidP="00E5519E">
            <w:pPr>
              <w:ind w:firstLine="0"/>
              <w:jc w:val="center"/>
              <w:rPr>
                <w:szCs w:val="24"/>
              </w:rPr>
            </w:pPr>
            <w:r w:rsidRPr="00E5519E">
              <w:rPr>
                <w:szCs w:val="24"/>
              </w:rPr>
              <w:t>227.00</w:t>
            </w:r>
          </w:p>
        </w:tc>
        <w:tc>
          <w:tcPr>
            <w:tcW w:w="2140" w:type="pct"/>
            <w:gridSpan w:val="2"/>
            <w:vAlign w:val="bottom"/>
          </w:tcPr>
          <w:p w:rsidR="00D6246B" w:rsidRPr="00E5519E" w:rsidRDefault="00D6246B" w:rsidP="00D6246B">
            <w:pPr>
              <w:ind w:firstLine="0"/>
              <w:rPr>
                <w:szCs w:val="24"/>
              </w:rPr>
            </w:pPr>
            <w:r w:rsidRPr="00E5519E">
              <w:rPr>
                <w:szCs w:val="24"/>
              </w:rPr>
              <w:t>1 - studijā, 4 - objektos</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vAlign w:val="center"/>
          </w:tcPr>
          <w:p w:rsidR="00D6246B" w:rsidRPr="00E5519E" w:rsidRDefault="00D6246B" w:rsidP="00D6246B">
            <w:pPr>
              <w:ind w:firstLine="0"/>
              <w:rPr>
                <w:szCs w:val="24"/>
              </w:rPr>
            </w:pPr>
            <w:r w:rsidRPr="00E5519E">
              <w:rPr>
                <w:szCs w:val="24"/>
              </w:rPr>
              <w:t xml:space="preserve">Videomontāžisti </w:t>
            </w:r>
          </w:p>
        </w:tc>
        <w:tc>
          <w:tcPr>
            <w:tcW w:w="903" w:type="pct"/>
            <w:gridSpan w:val="2"/>
            <w:vAlign w:val="bottom"/>
          </w:tcPr>
          <w:p w:rsidR="00D6246B" w:rsidRPr="00E5519E" w:rsidRDefault="00D6246B" w:rsidP="00E5519E">
            <w:pPr>
              <w:ind w:firstLine="0"/>
              <w:jc w:val="center"/>
              <w:rPr>
                <w:szCs w:val="24"/>
              </w:rPr>
            </w:pPr>
            <w:r w:rsidRPr="00E5519E">
              <w:rPr>
                <w:szCs w:val="24"/>
              </w:rPr>
              <w:t>305.36</w:t>
            </w:r>
          </w:p>
        </w:tc>
        <w:tc>
          <w:tcPr>
            <w:tcW w:w="2140" w:type="pct"/>
            <w:gridSpan w:val="2"/>
            <w:vAlign w:val="bottom"/>
          </w:tcPr>
          <w:p w:rsidR="00D6246B" w:rsidRPr="00E5519E" w:rsidRDefault="00D6246B" w:rsidP="00D6246B">
            <w:pPr>
              <w:ind w:firstLine="0"/>
              <w:rPr>
                <w:szCs w:val="24"/>
              </w:rPr>
            </w:pPr>
            <w:r w:rsidRPr="00E5519E">
              <w:rPr>
                <w:szCs w:val="24"/>
              </w:rPr>
              <w:t>1 - studijā, 1 - sižetu montāžai</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vAlign w:val="center"/>
          </w:tcPr>
          <w:p w:rsidR="00D6246B" w:rsidRPr="00E5519E" w:rsidRDefault="00D6246B" w:rsidP="00D6246B">
            <w:pPr>
              <w:ind w:firstLine="0"/>
              <w:rPr>
                <w:szCs w:val="24"/>
              </w:rPr>
            </w:pPr>
            <w:r w:rsidRPr="00E5519E">
              <w:rPr>
                <w:szCs w:val="24"/>
              </w:rPr>
              <w:t xml:space="preserve">Autovadītāji </w:t>
            </w:r>
          </w:p>
        </w:tc>
        <w:tc>
          <w:tcPr>
            <w:tcW w:w="903" w:type="pct"/>
            <w:gridSpan w:val="2"/>
            <w:vAlign w:val="bottom"/>
          </w:tcPr>
          <w:p w:rsidR="00D6246B" w:rsidRPr="00E5519E" w:rsidRDefault="00D6246B" w:rsidP="00E5519E">
            <w:pPr>
              <w:ind w:firstLine="0"/>
              <w:jc w:val="center"/>
              <w:rPr>
                <w:szCs w:val="24"/>
              </w:rPr>
            </w:pPr>
            <w:r w:rsidRPr="00E5519E">
              <w:rPr>
                <w:szCs w:val="24"/>
              </w:rPr>
              <w:t>255.04</w:t>
            </w:r>
          </w:p>
        </w:tc>
        <w:tc>
          <w:tcPr>
            <w:tcW w:w="2140" w:type="pct"/>
            <w:gridSpan w:val="2"/>
            <w:vAlign w:val="bottom"/>
          </w:tcPr>
          <w:p w:rsidR="00D6246B" w:rsidRPr="00E5519E" w:rsidRDefault="00D6246B" w:rsidP="00D6246B">
            <w:pPr>
              <w:ind w:firstLine="0"/>
              <w:rPr>
                <w:szCs w:val="24"/>
              </w:rPr>
            </w:pPr>
            <w:r w:rsidRPr="00E5519E">
              <w:rPr>
                <w:szCs w:val="24"/>
              </w:rPr>
              <w:t>1 - PTS, 3 - citos objektos</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vAlign w:val="center"/>
          </w:tcPr>
          <w:p w:rsidR="00D6246B" w:rsidRPr="00E5519E" w:rsidRDefault="00D6246B" w:rsidP="00D6246B">
            <w:pPr>
              <w:ind w:firstLine="0"/>
              <w:rPr>
                <w:szCs w:val="24"/>
              </w:rPr>
            </w:pPr>
            <w:r w:rsidRPr="00E5519E">
              <w:rPr>
                <w:szCs w:val="24"/>
              </w:rPr>
              <w:t>PTS ASTRA</w:t>
            </w:r>
          </w:p>
        </w:tc>
        <w:tc>
          <w:tcPr>
            <w:tcW w:w="903" w:type="pct"/>
            <w:gridSpan w:val="2"/>
            <w:vAlign w:val="bottom"/>
          </w:tcPr>
          <w:p w:rsidR="00D6246B" w:rsidRPr="00E5519E" w:rsidRDefault="00D6246B" w:rsidP="00E5519E">
            <w:pPr>
              <w:ind w:firstLine="0"/>
              <w:jc w:val="center"/>
              <w:rPr>
                <w:szCs w:val="24"/>
              </w:rPr>
            </w:pPr>
            <w:r w:rsidRPr="00E5519E">
              <w:rPr>
                <w:szCs w:val="24"/>
              </w:rPr>
              <w:t>379.95</w:t>
            </w:r>
          </w:p>
        </w:tc>
        <w:tc>
          <w:tcPr>
            <w:tcW w:w="2140" w:type="pct"/>
            <w:gridSpan w:val="2"/>
            <w:vAlign w:val="bottom"/>
          </w:tcPr>
          <w:p w:rsidR="00D6246B" w:rsidRPr="00E5519E" w:rsidRDefault="00D6246B">
            <w:pPr>
              <w:rPr>
                <w:szCs w:val="24"/>
              </w:rPr>
            </w:pP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vAlign w:val="center"/>
          </w:tcPr>
          <w:p w:rsidR="00D6246B" w:rsidRPr="00E5519E" w:rsidRDefault="00D6246B" w:rsidP="00D6246B">
            <w:pPr>
              <w:ind w:firstLine="0"/>
              <w:rPr>
                <w:szCs w:val="24"/>
              </w:rPr>
            </w:pPr>
            <w:r w:rsidRPr="00E5519E">
              <w:rPr>
                <w:szCs w:val="24"/>
              </w:rPr>
              <w:t>Studija-3</w:t>
            </w:r>
          </w:p>
        </w:tc>
        <w:tc>
          <w:tcPr>
            <w:tcW w:w="903" w:type="pct"/>
            <w:gridSpan w:val="2"/>
            <w:vAlign w:val="bottom"/>
          </w:tcPr>
          <w:p w:rsidR="00D6246B" w:rsidRPr="00E5519E" w:rsidRDefault="00D6246B" w:rsidP="00E5519E">
            <w:pPr>
              <w:ind w:firstLine="0"/>
              <w:jc w:val="center"/>
              <w:rPr>
                <w:szCs w:val="24"/>
              </w:rPr>
            </w:pPr>
            <w:r w:rsidRPr="00E5519E">
              <w:rPr>
                <w:szCs w:val="24"/>
              </w:rPr>
              <w:t>73.08</w:t>
            </w:r>
          </w:p>
        </w:tc>
        <w:tc>
          <w:tcPr>
            <w:tcW w:w="2140" w:type="pct"/>
            <w:gridSpan w:val="2"/>
            <w:vAlign w:val="bottom"/>
          </w:tcPr>
          <w:p w:rsidR="00D6246B" w:rsidRPr="00E5519E" w:rsidRDefault="00D6246B" w:rsidP="00D6246B">
            <w:pPr>
              <w:ind w:firstLine="0"/>
              <w:rPr>
                <w:szCs w:val="24"/>
              </w:rPr>
            </w:pPr>
            <w:r w:rsidRPr="00E5519E">
              <w:rPr>
                <w:szCs w:val="24"/>
              </w:rPr>
              <w:t>1 tehniskais darbinieks studijā</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textAlignment w:val="auto"/>
              <w:rPr>
                <w:b/>
                <w:szCs w:val="24"/>
                <w:lang w:val="lv-LV"/>
              </w:rPr>
            </w:pPr>
          </w:p>
        </w:tc>
        <w:tc>
          <w:tcPr>
            <w:tcW w:w="1430" w:type="pct"/>
            <w:gridSpan w:val="2"/>
            <w:vAlign w:val="center"/>
          </w:tcPr>
          <w:p w:rsidR="00D6246B" w:rsidRPr="00E5519E" w:rsidRDefault="00D6246B" w:rsidP="00D6246B">
            <w:pPr>
              <w:ind w:firstLine="0"/>
              <w:rPr>
                <w:szCs w:val="24"/>
              </w:rPr>
            </w:pPr>
            <w:r w:rsidRPr="00E5519E">
              <w:rPr>
                <w:szCs w:val="24"/>
              </w:rPr>
              <w:t>Datorgrafika</w:t>
            </w:r>
          </w:p>
        </w:tc>
        <w:tc>
          <w:tcPr>
            <w:tcW w:w="903" w:type="pct"/>
            <w:gridSpan w:val="2"/>
            <w:vAlign w:val="bottom"/>
          </w:tcPr>
          <w:p w:rsidR="00D6246B" w:rsidRPr="00E5519E" w:rsidRDefault="00D6246B" w:rsidP="00E5519E">
            <w:pPr>
              <w:ind w:firstLine="0"/>
              <w:jc w:val="center"/>
              <w:rPr>
                <w:szCs w:val="24"/>
              </w:rPr>
            </w:pPr>
            <w:r w:rsidRPr="00E5519E">
              <w:rPr>
                <w:szCs w:val="24"/>
              </w:rPr>
              <w:t>82.76</w:t>
            </w:r>
          </w:p>
        </w:tc>
        <w:tc>
          <w:tcPr>
            <w:tcW w:w="2140" w:type="pct"/>
            <w:gridSpan w:val="2"/>
            <w:vAlign w:val="bottom"/>
          </w:tcPr>
          <w:p w:rsidR="00D6246B" w:rsidRPr="00E5519E" w:rsidRDefault="00D6246B" w:rsidP="00D6246B">
            <w:pPr>
              <w:ind w:firstLine="0"/>
              <w:rPr>
                <w:szCs w:val="24"/>
              </w:rPr>
            </w:pPr>
            <w:r w:rsidRPr="00E5519E">
              <w:rPr>
                <w:szCs w:val="24"/>
              </w:rPr>
              <w:t>Grafikas izveide tiešraidēm</w:t>
            </w:r>
          </w:p>
        </w:tc>
      </w:tr>
      <w:tr w:rsidR="00D6246B" w:rsidRPr="004416D5" w:rsidTr="00E5519E">
        <w:trPr>
          <w:trHeight w:val="478"/>
        </w:trPr>
        <w:tc>
          <w:tcPr>
            <w:tcW w:w="5000" w:type="pct"/>
            <w:gridSpan w:val="7"/>
          </w:tcPr>
          <w:p w:rsidR="00D6246B" w:rsidRPr="00E5519E" w:rsidRDefault="00D6246B" w:rsidP="00E5519E">
            <w:pPr>
              <w:ind w:firstLine="0"/>
              <w:jc w:val="left"/>
              <w:rPr>
                <w:bCs/>
                <w:szCs w:val="24"/>
              </w:rPr>
            </w:pPr>
            <w:r w:rsidRPr="00E5519E">
              <w:rPr>
                <w:bCs/>
                <w:szCs w:val="24"/>
              </w:rPr>
              <w:t>Pakalpojumu utt. apmaksa</w:t>
            </w:r>
          </w:p>
          <w:p w:rsidR="00D6246B" w:rsidRPr="00E5519E" w:rsidRDefault="00D6246B" w:rsidP="00D6246B">
            <w:pPr>
              <w:pStyle w:val="ListParagraph"/>
              <w:ind w:left="251" w:firstLine="0"/>
              <w:rPr>
                <w:szCs w:val="24"/>
                <w:lang w:val="lv-LV"/>
              </w:rPr>
            </w:pP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jc w:val="left"/>
              <w:textAlignment w:val="auto"/>
              <w:rPr>
                <w:b/>
                <w:szCs w:val="24"/>
                <w:lang w:val="lv-LV"/>
              </w:rPr>
            </w:pPr>
          </w:p>
        </w:tc>
        <w:tc>
          <w:tcPr>
            <w:tcW w:w="1430" w:type="pct"/>
            <w:gridSpan w:val="2"/>
            <w:vAlign w:val="bottom"/>
          </w:tcPr>
          <w:p w:rsidR="00D6246B" w:rsidRPr="00E5519E" w:rsidRDefault="00D6246B" w:rsidP="00E5519E">
            <w:pPr>
              <w:ind w:firstLine="0"/>
              <w:rPr>
                <w:szCs w:val="24"/>
              </w:rPr>
            </w:pPr>
            <w:r w:rsidRPr="00E5519E">
              <w:rPr>
                <w:szCs w:val="24"/>
              </w:rPr>
              <w:t>Iekšzemes komandējumi</w:t>
            </w:r>
          </w:p>
        </w:tc>
        <w:tc>
          <w:tcPr>
            <w:tcW w:w="903" w:type="pct"/>
            <w:gridSpan w:val="2"/>
            <w:vAlign w:val="center"/>
          </w:tcPr>
          <w:p w:rsidR="00D6246B" w:rsidRPr="00E5519E" w:rsidRDefault="00D6246B" w:rsidP="00E5519E">
            <w:pPr>
              <w:ind w:firstLine="0"/>
              <w:jc w:val="center"/>
              <w:rPr>
                <w:szCs w:val="24"/>
              </w:rPr>
            </w:pPr>
            <w:r w:rsidRPr="00E5519E">
              <w:rPr>
                <w:szCs w:val="24"/>
              </w:rPr>
              <w:t>174.00</w:t>
            </w:r>
          </w:p>
        </w:tc>
        <w:tc>
          <w:tcPr>
            <w:tcW w:w="2140" w:type="pct"/>
            <w:gridSpan w:val="2"/>
            <w:vAlign w:val="bottom"/>
          </w:tcPr>
          <w:p w:rsidR="00D6246B" w:rsidRPr="00E5519E" w:rsidRDefault="00D6246B" w:rsidP="00D6246B">
            <w:pPr>
              <w:ind w:firstLine="0"/>
              <w:rPr>
                <w:szCs w:val="24"/>
              </w:rPr>
            </w:pPr>
            <w:r w:rsidRPr="00E5519E">
              <w:rPr>
                <w:szCs w:val="24"/>
              </w:rPr>
              <w:t>Personāla apmaksājami komandējumi</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jc w:val="left"/>
              <w:textAlignment w:val="auto"/>
              <w:rPr>
                <w:b/>
                <w:szCs w:val="24"/>
                <w:lang w:val="lv-LV"/>
              </w:rPr>
            </w:pPr>
          </w:p>
        </w:tc>
        <w:tc>
          <w:tcPr>
            <w:tcW w:w="1430" w:type="pct"/>
            <w:gridSpan w:val="2"/>
          </w:tcPr>
          <w:p w:rsidR="00D6246B" w:rsidRPr="00E5519E" w:rsidRDefault="00D6246B" w:rsidP="00E5519E">
            <w:pPr>
              <w:ind w:firstLine="0"/>
              <w:rPr>
                <w:szCs w:val="24"/>
              </w:rPr>
            </w:pPr>
            <w:r w:rsidRPr="00E5519E">
              <w:rPr>
                <w:szCs w:val="24"/>
              </w:rPr>
              <w:t>EBU fiksētā multilaterālo pārraižu maksa</w:t>
            </w:r>
          </w:p>
        </w:tc>
        <w:tc>
          <w:tcPr>
            <w:tcW w:w="903" w:type="pct"/>
            <w:gridSpan w:val="2"/>
            <w:vAlign w:val="bottom"/>
          </w:tcPr>
          <w:p w:rsidR="00D6246B" w:rsidRPr="00E5519E" w:rsidRDefault="00D6246B" w:rsidP="00E5519E">
            <w:pPr>
              <w:ind w:firstLine="0"/>
              <w:jc w:val="center"/>
              <w:rPr>
                <w:szCs w:val="24"/>
              </w:rPr>
            </w:pPr>
            <w:r w:rsidRPr="00E5519E">
              <w:rPr>
                <w:szCs w:val="24"/>
              </w:rPr>
              <w:t>550.00</w:t>
            </w:r>
          </w:p>
        </w:tc>
        <w:tc>
          <w:tcPr>
            <w:tcW w:w="2140" w:type="pct"/>
            <w:gridSpan w:val="2"/>
            <w:vAlign w:val="bottom"/>
          </w:tcPr>
          <w:p w:rsidR="00D6246B" w:rsidRPr="00E5519E" w:rsidRDefault="00D6246B" w:rsidP="00D6246B">
            <w:pPr>
              <w:ind w:firstLine="0"/>
              <w:rPr>
                <w:szCs w:val="24"/>
              </w:rPr>
            </w:pPr>
            <w:r w:rsidRPr="00E5519E">
              <w:rPr>
                <w:szCs w:val="24"/>
              </w:rPr>
              <w:t>Satelīta izmaksas</w:t>
            </w:r>
          </w:p>
        </w:tc>
      </w:tr>
      <w:tr w:rsidR="00D6246B" w:rsidRPr="004416D5" w:rsidTr="00E5519E">
        <w:trPr>
          <w:trHeight w:val="605"/>
        </w:trPr>
        <w:tc>
          <w:tcPr>
            <w:tcW w:w="527" w:type="pct"/>
          </w:tcPr>
          <w:p w:rsidR="00D6246B" w:rsidRPr="00D6246B" w:rsidRDefault="00D6246B" w:rsidP="00E5519E">
            <w:pPr>
              <w:pStyle w:val="ListParagraph"/>
              <w:numPr>
                <w:ilvl w:val="0"/>
                <w:numId w:val="50"/>
              </w:numPr>
              <w:overflowPunct/>
              <w:autoSpaceDE/>
              <w:autoSpaceDN/>
              <w:adjustRightInd/>
              <w:spacing w:before="60" w:after="60"/>
              <w:jc w:val="left"/>
              <w:textAlignment w:val="auto"/>
              <w:rPr>
                <w:b/>
                <w:szCs w:val="24"/>
                <w:lang w:val="lv-LV"/>
              </w:rPr>
            </w:pPr>
          </w:p>
        </w:tc>
        <w:tc>
          <w:tcPr>
            <w:tcW w:w="1430" w:type="pct"/>
            <w:gridSpan w:val="2"/>
            <w:vAlign w:val="center"/>
          </w:tcPr>
          <w:p w:rsidR="00D6246B" w:rsidRPr="00D6246B" w:rsidRDefault="00D6246B" w:rsidP="00E5519E">
            <w:pPr>
              <w:ind w:firstLine="0"/>
              <w:rPr>
                <w:color w:val="333333"/>
                <w:szCs w:val="24"/>
              </w:rPr>
            </w:pPr>
            <w:r w:rsidRPr="00D6246B">
              <w:rPr>
                <w:color w:val="333333"/>
                <w:szCs w:val="24"/>
              </w:rPr>
              <w:t>Degviela</w:t>
            </w:r>
          </w:p>
        </w:tc>
        <w:tc>
          <w:tcPr>
            <w:tcW w:w="903" w:type="pct"/>
            <w:gridSpan w:val="2"/>
            <w:vAlign w:val="bottom"/>
          </w:tcPr>
          <w:p w:rsidR="00D6246B" w:rsidRPr="00D6246B" w:rsidRDefault="00D6246B" w:rsidP="00E5519E">
            <w:pPr>
              <w:ind w:firstLine="0"/>
              <w:jc w:val="center"/>
              <w:rPr>
                <w:szCs w:val="24"/>
              </w:rPr>
            </w:pPr>
            <w:r w:rsidRPr="00D6246B">
              <w:rPr>
                <w:szCs w:val="24"/>
              </w:rPr>
              <w:t>250.00</w:t>
            </w:r>
          </w:p>
        </w:tc>
        <w:tc>
          <w:tcPr>
            <w:tcW w:w="2140" w:type="pct"/>
            <w:gridSpan w:val="2"/>
            <w:vAlign w:val="bottom"/>
          </w:tcPr>
          <w:p w:rsidR="00D6246B" w:rsidRPr="00D6246B" w:rsidRDefault="00D6246B" w:rsidP="00D6246B">
            <w:pPr>
              <w:ind w:firstLine="0"/>
              <w:rPr>
                <w:szCs w:val="24"/>
              </w:rPr>
            </w:pPr>
            <w:r w:rsidRPr="00D6246B">
              <w:rPr>
                <w:szCs w:val="24"/>
              </w:rPr>
              <w:t>LTV transports</w:t>
            </w:r>
          </w:p>
        </w:tc>
      </w:tr>
      <w:tr w:rsidR="00D6246B" w:rsidRPr="004416D5" w:rsidTr="00E5519E">
        <w:trPr>
          <w:trHeight w:val="605"/>
        </w:trPr>
        <w:tc>
          <w:tcPr>
            <w:tcW w:w="1957" w:type="pct"/>
            <w:gridSpan w:val="3"/>
          </w:tcPr>
          <w:p w:rsidR="00D6246B" w:rsidRPr="00D6246B" w:rsidRDefault="00D6246B" w:rsidP="00D6246B">
            <w:pPr>
              <w:ind w:firstLine="0"/>
              <w:rPr>
                <w:b/>
                <w:bCs/>
                <w:color w:val="333333"/>
                <w:szCs w:val="24"/>
              </w:rPr>
            </w:pPr>
            <w:r w:rsidRPr="00D6246B">
              <w:rPr>
                <w:b/>
                <w:bCs/>
                <w:color w:val="333333"/>
                <w:szCs w:val="24"/>
              </w:rPr>
              <w:t>Summa</w:t>
            </w:r>
          </w:p>
        </w:tc>
        <w:tc>
          <w:tcPr>
            <w:tcW w:w="3043" w:type="pct"/>
            <w:gridSpan w:val="4"/>
            <w:vAlign w:val="bottom"/>
          </w:tcPr>
          <w:p w:rsidR="00D6246B" w:rsidRPr="00D6246B" w:rsidRDefault="00D6246B" w:rsidP="00E5519E">
            <w:pPr>
              <w:pStyle w:val="ListParagraph"/>
              <w:ind w:left="251" w:firstLine="0"/>
              <w:rPr>
                <w:szCs w:val="24"/>
                <w:lang w:val="lv-LV"/>
              </w:rPr>
            </w:pPr>
            <w:r w:rsidRPr="00D6246B">
              <w:rPr>
                <w:b/>
                <w:bCs/>
                <w:color w:val="000000"/>
                <w:szCs w:val="24"/>
              </w:rPr>
              <w:t>5 383.92</w:t>
            </w:r>
          </w:p>
        </w:tc>
      </w:tr>
      <w:tr w:rsidR="00D6246B" w:rsidRPr="004416D5" w:rsidTr="00E5519E">
        <w:trPr>
          <w:trHeight w:val="605"/>
        </w:trPr>
        <w:tc>
          <w:tcPr>
            <w:tcW w:w="1957" w:type="pct"/>
            <w:gridSpan w:val="3"/>
          </w:tcPr>
          <w:p w:rsidR="00D6246B" w:rsidRPr="00D6246B" w:rsidRDefault="00D6246B" w:rsidP="00D6246B">
            <w:pPr>
              <w:ind w:firstLine="0"/>
              <w:rPr>
                <w:b/>
                <w:bCs/>
                <w:color w:val="333333"/>
                <w:szCs w:val="24"/>
              </w:rPr>
            </w:pPr>
            <w:r w:rsidRPr="00D6246B">
              <w:rPr>
                <w:b/>
                <w:bCs/>
                <w:color w:val="333333"/>
                <w:szCs w:val="24"/>
              </w:rPr>
              <w:t>PVN 21 %</w:t>
            </w:r>
          </w:p>
        </w:tc>
        <w:tc>
          <w:tcPr>
            <w:tcW w:w="3043" w:type="pct"/>
            <w:gridSpan w:val="4"/>
            <w:vAlign w:val="bottom"/>
          </w:tcPr>
          <w:p w:rsidR="00D6246B" w:rsidRPr="00D6246B" w:rsidRDefault="00D6246B" w:rsidP="00E5519E">
            <w:pPr>
              <w:pStyle w:val="ListParagraph"/>
              <w:ind w:left="251" w:firstLine="0"/>
              <w:rPr>
                <w:szCs w:val="24"/>
                <w:lang w:val="lv-LV"/>
              </w:rPr>
            </w:pPr>
            <w:r w:rsidRPr="00D6246B">
              <w:rPr>
                <w:b/>
                <w:bCs/>
                <w:color w:val="000000"/>
                <w:szCs w:val="24"/>
              </w:rPr>
              <w:t>1 130.62</w:t>
            </w:r>
          </w:p>
        </w:tc>
      </w:tr>
      <w:tr w:rsidR="00BB4A77" w:rsidRPr="004416D5" w:rsidTr="00E5519E">
        <w:trPr>
          <w:gridAfter w:val="1"/>
          <w:wAfter w:w="29" w:type="pct"/>
          <w:trHeight w:val="393"/>
        </w:trPr>
        <w:tc>
          <w:tcPr>
            <w:tcW w:w="635" w:type="pct"/>
            <w:gridSpan w:val="2"/>
            <w:shd w:val="clear" w:color="auto" w:fill="943634"/>
          </w:tcPr>
          <w:p w:rsidR="00BB4A77" w:rsidRPr="00D6246B" w:rsidRDefault="00BB4A77" w:rsidP="00986E0B">
            <w:pPr>
              <w:spacing w:before="60" w:after="60"/>
              <w:rPr>
                <w:szCs w:val="24"/>
                <w:lang w:val="lv-LV"/>
              </w:rPr>
            </w:pPr>
          </w:p>
        </w:tc>
        <w:tc>
          <w:tcPr>
            <w:tcW w:w="1322" w:type="pct"/>
            <w:shd w:val="clear" w:color="auto" w:fill="943634"/>
          </w:tcPr>
          <w:p w:rsidR="00BB4A77" w:rsidRPr="00D6246B" w:rsidRDefault="00BB4A77" w:rsidP="00986E0B">
            <w:pPr>
              <w:spacing w:before="60" w:after="60"/>
              <w:jc w:val="left"/>
              <w:rPr>
                <w:b/>
                <w:color w:val="FFFFFF"/>
                <w:szCs w:val="24"/>
                <w:lang w:val="lv-LV"/>
              </w:rPr>
            </w:pPr>
            <w:r w:rsidRPr="00D6246B">
              <w:rPr>
                <w:b/>
                <w:color w:val="FFFFFF"/>
                <w:szCs w:val="24"/>
                <w:lang w:val="lv-LV"/>
              </w:rPr>
              <w:t>KOPĀ:</w:t>
            </w:r>
          </w:p>
        </w:tc>
        <w:tc>
          <w:tcPr>
            <w:tcW w:w="793" w:type="pct"/>
            <w:shd w:val="clear" w:color="auto" w:fill="943634"/>
          </w:tcPr>
          <w:p w:rsidR="00BB4A77" w:rsidRPr="00D6246B" w:rsidRDefault="00D6246B" w:rsidP="00986E0B">
            <w:pPr>
              <w:spacing w:before="60" w:after="60"/>
              <w:ind w:firstLine="0"/>
              <w:rPr>
                <w:b/>
                <w:color w:val="FFFFFF" w:themeColor="background1"/>
                <w:szCs w:val="24"/>
                <w:lang w:val="lv-LV"/>
              </w:rPr>
            </w:pPr>
            <w:r w:rsidRPr="00D6246B">
              <w:rPr>
                <w:b/>
                <w:bCs/>
                <w:color w:val="FFFFFF" w:themeColor="background1"/>
                <w:szCs w:val="24"/>
              </w:rPr>
              <w:t>6 514.54</w:t>
            </w:r>
          </w:p>
        </w:tc>
        <w:tc>
          <w:tcPr>
            <w:tcW w:w="2221" w:type="pct"/>
            <w:gridSpan w:val="2"/>
            <w:shd w:val="clear" w:color="auto" w:fill="943634"/>
            <w:vAlign w:val="center"/>
          </w:tcPr>
          <w:p w:rsidR="00BB4A77" w:rsidRPr="00D6246B" w:rsidRDefault="00BB4A77" w:rsidP="00986E0B">
            <w:pPr>
              <w:spacing w:before="60" w:after="60"/>
              <w:rPr>
                <w:szCs w:val="24"/>
                <w:lang w:val="lv-LV"/>
              </w:rPr>
            </w:pPr>
          </w:p>
        </w:tc>
      </w:tr>
    </w:tbl>
    <w:p w:rsidR="00BB4A77" w:rsidRDefault="00BB4A77" w:rsidP="00641D65">
      <w:pPr>
        <w:spacing w:after="0"/>
        <w:ind w:firstLine="0"/>
        <w:rPr>
          <w:sz w:val="28"/>
          <w:u w:val="single"/>
          <w:lang w:val="lv-LV"/>
        </w:rPr>
        <w:sectPr w:rsidR="00BB4A77">
          <w:headerReference w:type="default" r:id="rId19"/>
          <w:footerReference w:type="default" r:id="rId20"/>
          <w:footerReference w:type="first" r:id="rId21"/>
          <w:pgSz w:w="11906" w:h="16838"/>
          <w:pgMar w:top="1134" w:right="1077" w:bottom="1134" w:left="1644" w:header="709" w:footer="709" w:gutter="0"/>
          <w:cols w:space="708"/>
          <w:titlePg/>
          <w:docGrid w:linePitch="360"/>
        </w:sectPr>
      </w:pPr>
    </w:p>
    <w:p w:rsidR="00BB4A77" w:rsidRPr="00FA0477" w:rsidRDefault="00BB4A77" w:rsidP="00946EEA">
      <w:pPr>
        <w:pStyle w:val="ListParagraph"/>
        <w:numPr>
          <w:ilvl w:val="0"/>
          <w:numId w:val="38"/>
        </w:numPr>
        <w:overflowPunct/>
        <w:autoSpaceDE/>
        <w:autoSpaceDN/>
        <w:adjustRightInd/>
        <w:spacing w:after="0"/>
        <w:textAlignment w:val="auto"/>
        <w:rPr>
          <w:b/>
          <w:sz w:val="28"/>
          <w:lang w:val="lv-LV"/>
        </w:rPr>
      </w:pPr>
      <w:r w:rsidRPr="00946EEA">
        <w:rPr>
          <w:rFonts w:eastAsia="SimSun"/>
          <w:b/>
          <w:sz w:val="28"/>
          <w:lang w:val="lv-LV" w:eastAsia="zh-CN"/>
        </w:rPr>
        <w:lastRenderedPageBreak/>
        <w:t>LR1 3 raid</w:t>
      </w:r>
      <w:r w:rsidRPr="00946EEA">
        <w:rPr>
          <w:rFonts w:eastAsia="SimSun" w:hint="eastAsia"/>
          <w:b/>
          <w:sz w:val="28"/>
          <w:lang w:val="lv-LV" w:eastAsia="zh-CN"/>
        </w:rPr>
        <w:t>ī</w:t>
      </w:r>
      <w:r w:rsidRPr="00946EEA">
        <w:rPr>
          <w:rFonts w:eastAsia="SimSun"/>
          <w:b/>
          <w:sz w:val="28"/>
          <w:lang w:val="lv-LV" w:eastAsia="zh-CN"/>
        </w:rPr>
        <w:t>jumi, LR2 Dziesmu konkurss ar balvu fondu, LR3 "Baltijas diena klasik</w:t>
      </w:r>
      <w:r w:rsidRPr="00946EEA">
        <w:rPr>
          <w:rFonts w:eastAsia="SimSun" w:hint="eastAsia"/>
          <w:b/>
          <w:sz w:val="28"/>
          <w:lang w:val="lv-LV" w:eastAsia="zh-CN"/>
        </w:rPr>
        <w:t>ā</w:t>
      </w:r>
      <w:r w:rsidRPr="00946EEA">
        <w:rPr>
          <w:rFonts w:eastAsia="SimSun"/>
          <w:b/>
          <w:sz w:val="28"/>
          <w:lang w:val="lv-LV" w:eastAsia="zh-CN"/>
        </w:rPr>
        <w:t>", LR4 raid</w:t>
      </w:r>
      <w:r w:rsidRPr="00946EEA">
        <w:rPr>
          <w:rFonts w:eastAsia="SimSun" w:hint="eastAsia"/>
          <w:b/>
          <w:sz w:val="28"/>
          <w:lang w:val="lv-LV" w:eastAsia="zh-CN"/>
        </w:rPr>
        <w:t>ī</w:t>
      </w:r>
      <w:r w:rsidRPr="00946EEA">
        <w:rPr>
          <w:rFonts w:eastAsia="SimSun"/>
          <w:b/>
          <w:sz w:val="28"/>
          <w:lang w:val="lv-LV" w:eastAsia="zh-CN"/>
        </w:rPr>
        <w:t>jums - sarunas ar BC pl</w:t>
      </w:r>
      <w:r w:rsidRPr="00946EEA">
        <w:rPr>
          <w:rFonts w:eastAsia="SimSun" w:hint="eastAsia"/>
          <w:b/>
          <w:sz w:val="28"/>
          <w:lang w:val="lv-LV" w:eastAsia="zh-CN"/>
        </w:rPr>
        <w:t>ā</w:t>
      </w:r>
      <w:r w:rsidRPr="00946EEA">
        <w:rPr>
          <w:rFonts w:eastAsia="SimSun"/>
          <w:b/>
          <w:sz w:val="28"/>
          <w:lang w:val="lv-LV" w:eastAsia="zh-CN"/>
        </w:rPr>
        <w:t>not</w:t>
      </w:r>
      <w:r w:rsidRPr="00946EEA">
        <w:rPr>
          <w:rFonts w:eastAsia="SimSun" w:hint="eastAsia"/>
          <w:b/>
          <w:sz w:val="28"/>
          <w:lang w:val="lv-LV" w:eastAsia="zh-CN"/>
        </w:rPr>
        <w:t>ā</w:t>
      </w:r>
      <w:r w:rsidRPr="00946EEA">
        <w:rPr>
          <w:rFonts w:eastAsia="SimSun"/>
          <w:b/>
          <w:sz w:val="28"/>
          <w:lang w:val="lv-LV" w:eastAsia="zh-CN"/>
        </w:rPr>
        <w:t>jiem, LR5 (Baltijas ceļa radio)</w:t>
      </w:r>
    </w:p>
    <w:p w:rsidR="00BB4A77" w:rsidRPr="00946EEA" w:rsidRDefault="00BB4A77" w:rsidP="00DC7613">
      <w:pPr>
        <w:pStyle w:val="ListParagraph"/>
        <w:overflowPunct/>
        <w:autoSpaceDE/>
        <w:autoSpaceDN/>
        <w:adjustRightInd/>
        <w:spacing w:after="0"/>
        <w:ind w:firstLine="0"/>
        <w:textAlignment w:val="auto"/>
        <w:rPr>
          <w:b/>
          <w:sz w:val="28"/>
          <w:lang w:val="lv-LV"/>
        </w:rPr>
      </w:pPr>
    </w:p>
    <w:tbl>
      <w:tblPr>
        <w:tblStyle w:val="TableGrid"/>
        <w:tblW w:w="5081" w:type="pct"/>
        <w:tblInd w:w="-601" w:type="dxa"/>
        <w:tblLayout w:type="fixed"/>
        <w:tblLook w:val="00A0" w:firstRow="1" w:lastRow="0" w:firstColumn="1" w:lastColumn="0" w:noHBand="0" w:noVBand="0"/>
      </w:tblPr>
      <w:tblGrid>
        <w:gridCol w:w="569"/>
        <w:gridCol w:w="1557"/>
        <w:gridCol w:w="4255"/>
        <w:gridCol w:w="850"/>
        <w:gridCol w:w="709"/>
        <w:gridCol w:w="2266"/>
        <w:gridCol w:w="850"/>
        <w:gridCol w:w="3970"/>
      </w:tblGrid>
      <w:tr w:rsidR="00BB4A77" w:rsidRPr="00FA0477">
        <w:trPr>
          <w:trHeight w:val="300"/>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p>
        </w:tc>
        <w:tc>
          <w:tcPr>
            <w:tcW w:w="518" w:type="pct"/>
          </w:tcPr>
          <w:p w:rsidR="00BB4A77" w:rsidRPr="00FA0477" w:rsidRDefault="00BB4A77" w:rsidP="00FA0477">
            <w:pPr>
              <w:overflowPunct/>
              <w:autoSpaceDE/>
              <w:autoSpaceDN/>
              <w:adjustRightInd/>
              <w:spacing w:after="0"/>
              <w:ind w:firstLine="0"/>
              <w:jc w:val="left"/>
              <w:textAlignment w:val="auto"/>
              <w:rPr>
                <w:b/>
                <w:color w:val="000000"/>
                <w:sz w:val="22"/>
                <w:lang w:val="lv-LV"/>
              </w:rPr>
            </w:pPr>
            <w:r w:rsidRPr="00FA0477">
              <w:rPr>
                <w:b/>
                <w:color w:val="000000"/>
                <w:sz w:val="22"/>
                <w:lang w:val="lv-LV"/>
              </w:rPr>
              <w:t>Latvijas Radio</w:t>
            </w:r>
          </w:p>
        </w:tc>
        <w:tc>
          <w:tcPr>
            <w:tcW w:w="1416"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283"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236"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754"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283"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1321"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r>
      <w:tr w:rsidR="00BB4A77" w:rsidRPr="00FA0477">
        <w:trPr>
          <w:trHeight w:val="300"/>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p>
        </w:tc>
        <w:tc>
          <w:tcPr>
            <w:tcW w:w="518"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1416" w:type="pct"/>
          </w:tcPr>
          <w:p w:rsidR="00BB4A77" w:rsidRPr="00FA0477" w:rsidRDefault="00BB4A77" w:rsidP="00FA0477">
            <w:pPr>
              <w:overflowPunct/>
              <w:autoSpaceDE/>
              <w:autoSpaceDN/>
              <w:adjustRightInd/>
              <w:spacing w:after="0"/>
              <w:ind w:firstLine="0"/>
              <w:jc w:val="left"/>
              <w:textAlignment w:val="auto"/>
              <w:rPr>
                <w:b/>
                <w:color w:val="000000"/>
                <w:sz w:val="22"/>
                <w:lang w:val="lv-LV"/>
              </w:rPr>
            </w:pPr>
            <w:r w:rsidRPr="00FA0477">
              <w:rPr>
                <w:b/>
                <w:color w:val="000000"/>
                <w:sz w:val="22"/>
                <w:lang w:val="lv-LV"/>
              </w:rPr>
              <w:t>Baltijas ceļam 25</w:t>
            </w:r>
          </w:p>
        </w:tc>
        <w:tc>
          <w:tcPr>
            <w:tcW w:w="283"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236"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754"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283"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c>
          <w:tcPr>
            <w:tcW w:w="1321"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 </w:t>
            </w:r>
          </w:p>
        </w:tc>
      </w:tr>
      <w:tr w:rsidR="00BB4A77" w:rsidRPr="00FA0477">
        <w:trPr>
          <w:trHeight w:val="900"/>
        </w:trPr>
        <w:tc>
          <w:tcPr>
            <w:tcW w:w="189" w:type="pct"/>
            <w:shd w:val="clear" w:color="auto" w:fill="8E0000"/>
            <w:vAlign w:val="center"/>
          </w:tcPr>
          <w:p w:rsidR="00BB4A77" w:rsidRPr="00FA0477" w:rsidRDefault="00BB4A77" w:rsidP="00FA0477">
            <w:pPr>
              <w:overflowPunct/>
              <w:autoSpaceDE/>
              <w:autoSpaceDN/>
              <w:adjustRightInd/>
              <w:spacing w:after="0"/>
              <w:ind w:firstLine="0"/>
              <w:textAlignment w:val="auto"/>
              <w:rPr>
                <w:b/>
                <w:color w:val="FFFFFF"/>
                <w:sz w:val="22"/>
                <w:lang w:val="lv-LV"/>
              </w:rPr>
            </w:pPr>
            <w:r w:rsidRPr="00FA0477">
              <w:rPr>
                <w:b/>
                <w:color w:val="FFFFFF"/>
                <w:sz w:val="22"/>
                <w:lang w:val="lv-LV"/>
              </w:rPr>
              <w:t>Nr.p.k.</w:t>
            </w:r>
          </w:p>
        </w:tc>
        <w:tc>
          <w:tcPr>
            <w:tcW w:w="518" w:type="pct"/>
            <w:shd w:val="clear" w:color="auto" w:fill="8E0000"/>
            <w:vAlign w:val="center"/>
          </w:tcPr>
          <w:p w:rsidR="00BB4A77" w:rsidRPr="00FA0477" w:rsidRDefault="00BB4A77" w:rsidP="00FA0477">
            <w:pPr>
              <w:overflowPunct/>
              <w:autoSpaceDE/>
              <w:autoSpaceDN/>
              <w:adjustRightInd/>
              <w:spacing w:after="0"/>
              <w:ind w:firstLine="0"/>
              <w:jc w:val="center"/>
              <w:textAlignment w:val="auto"/>
              <w:rPr>
                <w:b/>
                <w:color w:val="FFFFFF"/>
                <w:sz w:val="22"/>
                <w:lang w:val="lv-LV"/>
              </w:rPr>
            </w:pPr>
            <w:r w:rsidRPr="00FA0477">
              <w:rPr>
                <w:b/>
                <w:color w:val="FFFFFF"/>
                <w:sz w:val="22"/>
                <w:lang w:val="lv-LV"/>
              </w:rPr>
              <w:t>Programma / Pozīcija</w:t>
            </w:r>
          </w:p>
        </w:tc>
        <w:tc>
          <w:tcPr>
            <w:tcW w:w="1416" w:type="pct"/>
            <w:shd w:val="clear" w:color="auto" w:fill="8E0000"/>
            <w:vAlign w:val="center"/>
          </w:tcPr>
          <w:p w:rsidR="00BB4A77" w:rsidRPr="00FA0477" w:rsidRDefault="00BB4A77" w:rsidP="00FA0477">
            <w:pPr>
              <w:overflowPunct/>
              <w:autoSpaceDE/>
              <w:autoSpaceDN/>
              <w:adjustRightInd/>
              <w:spacing w:after="0"/>
              <w:ind w:firstLine="0"/>
              <w:jc w:val="center"/>
              <w:textAlignment w:val="auto"/>
              <w:rPr>
                <w:b/>
                <w:color w:val="FFFFFF"/>
                <w:sz w:val="22"/>
                <w:lang w:val="lv-LV"/>
              </w:rPr>
            </w:pPr>
            <w:r w:rsidRPr="00FA0477">
              <w:rPr>
                <w:b/>
                <w:color w:val="FFFFFF"/>
                <w:sz w:val="22"/>
                <w:lang w:val="lv-LV"/>
              </w:rPr>
              <w:t>Apraksts</w:t>
            </w:r>
          </w:p>
        </w:tc>
        <w:tc>
          <w:tcPr>
            <w:tcW w:w="283" w:type="pct"/>
            <w:shd w:val="clear" w:color="auto" w:fill="8E0000"/>
            <w:vAlign w:val="center"/>
          </w:tcPr>
          <w:p w:rsidR="00BB4A77" w:rsidRPr="00FA0477" w:rsidRDefault="00BB4A77" w:rsidP="00FA0477">
            <w:pPr>
              <w:overflowPunct/>
              <w:autoSpaceDE/>
              <w:autoSpaceDN/>
              <w:adjustRightInd/>
              <w:spacing w:after="0"/>
              <w:ind w:firstLine="0"/>
              <w:jc w:val="center"/>
              <w:textAlignment w:val="auto"/>
              <w:rPr>
                <w:b/>
                <w:color w:val="FFFFFF"/>
                <w:sz w:val="22"/>
                <w:lang w:val="lv-LV"/>
              </w:rPr>
            </w:pPr>
            <w:r w:rsidRPr="00FA0477">
              <w:rPr>
                <w:b/>
                <w:color w:val="FFFFFF"/>
                <w:sz w:val="22"/>
                <w:lang w:val="lv-LV"/>
              </w:rPr>
              <w:t>Raidījumu skaits</w:t>
            </w:r>
          </w:p>
        </w:tc>
        <w:tc>
          <w:tcPr>
            <w:tcW w:w="236" w:type="pct"/>
            <w:shd w:val="clear" w:color="auto" w:fill="8E0000"/>
            <w:vAlign w:val="center"/>
          </w:tcPr>
          <w:p w:rsidR="00BB4A77" w:rsidRPr="00FA0477" w:rsidRDefault="00BB4A77" w:rsidP="00FA0477">
            <w:pPr>
              <w:overflowPunct/>
              <w:autoSpaceDE/>
              <w:autoSpaceDN/>
              <w:adjustRightInd/>
              <w:spacing w:after="0"/>
              <w:ind w:firstLine="0"/>
              <w:jc w:val="center"/>
              <w:textAlignment w:val="auto"/>
              <w:rPr>
                <w:b/>
                <w:color w:val="FFFFFF"/>
                <w:sz w:val="22"/>
                <w:lang w:val="lv-LV"/>
              </w:rPr>
            </w:pPr>
            <w:r w:rsidRPr="00FA0477">
              <w:rPr>
                <w:b/>
                <w:color w:val="FFFFFF"/>
                <w:sz w:val="22"/>
                <w:lang w:val="lv-LV"/>
              </w:rPr>
              <w:t>1 Raidījuma izmaksas, EUR</w:t>
            </w:r>
          </w:p>
        </w:tc>
        <w:tc>
          <w:tcPr>
            <w:tcW w:w="754" w:type="pct"/>
            <w:shd w:val="clear" w:color="auto" w:fill="8E0000"/>
            <w:vAlign w:val="center"/>
          </w:tcPr>
          <w:p w:rsidR="00BB4A77" w:rsidRPr="00FA0477" w:rsidRDefault="00BB4A77" w:rsidP="00FA0477">
            <w:pPr>
              <w:overflowPunct/>
              <w:autoSpaceDE/>
              <w:autoSpaceDN/>
              <w:adjustRightInd/>
              <w:spacing w:after="0"/>
              <w:ind w:firstLine="0"/>
              <w:jc w:val="center"/>
              <w:textAlignment w:val="auto"/>
              <w:rPr>
                <w:b/>
                <w:color w:val="FFFFFF"/>
                <w:sz w:val="22"/>
                <w:lang w:val="lv-LV"/>
              </w:rPr>
            </w:pPr>
            <w:r w:rsidRPr="00FA0477">
              <w:rPr>
                <w:b/>
                <w:color w:val="FFFFFF"/>
                <w:sz w:val="22"/>
                <w:lang w:val="lv-LV"/>
              </w:rPr>
              <w:t>1 vienības izmaksas detalizēti, EUR</w:t>
            </w:r>
          </w:p>
        </w:tc>
        <w:tc>
          <w:tcPr>
            <w:tcW w:w="283" w:type="pct"/>
            <w:shd w:val="clear" w:color="auto" w:fill="8E0000"/>
            <w:vAlign w:val="center"/>
          </w:tcPr>
          <w:p w:rsidR="00BB4A77" w:rsidRPr="00FA0477" w:rsidRDefault="00BB4A77" w:rsidP="00FA0477">
            <w:pPr>
              <w:overflowPunct/>
              <w:autoSpaceDE/>
              <w:autoSpaceDN/>
              <w:adjustRightInd/>
              <w:spacing w:after="0"/>
              <w:ind w:firstLine="0"/>
              <w:jc w:val="center"/>
              <w:textAlignment w:val="auto"/>
              <w:rPr>
                <w:b/>
                <w:color w:val="FFFFFF"/>
                <w:sz w:val="22"/>
                <w:lang w:val="lv-LV"/>
              </w:rPr>
            </w:pPr>
            <w:r w:rsidRPr="00FA0477">
              <w:rPr>
                <w:b/>
                <w:color w:val="FFFFFF"/>
                <w:sz w:val="22"/>
                <w:lang w:val="lv-LV"/>
              </w:rPr>
              <w:t>Kopā izmaksas, EUR</w:t>
            </w:r>
          </w:p>
        </w:tc>
        <w:tc>
          <w:tcPr>
            <w:tcW w:w="1321" w:type="pct"/>
            <w:shd w:val="clear" w:color="auto" w:fill="8E0000"/>
            <w:vAlign w:val="center"/>
          </w:tcPr>
          <w:p w:rsidR="00BB4A77" w:rsidRPr="00FA0477" w:rsidRDefault="00BB4A77" w:rsidP="00FA0477">
            <w:pPr>
              <w:overflowPunct/>
              <w:autoSpaceDE/>
              <w:autoSpaceDN/>
              <w:adjustRightInd/>
              <w:spacing w:after="0"/>
              <w:ind w:firstLine="0"/>
              <w:jc w:val="center"/>
              <w:textAlignment w:val="auto"/>
              <w:rPr>
                <w:b/>
                <w:color w:val="FFFFFF"/>
                <w:sz w:val="22"/>
                <w:lang w:val="lv-LV"/>
              </w:rPr>
            </w:pPr>
            <w:r w:rsidRPr="00FA0477">
              <w:rPr>
                <w:b/>
                <w:color w:val="FFFFFF"/>
                <w:sz w:val="22"/>
                <w:lang w:val="lv-LV"/>
              </w:rPr>
              <w:t>Precizējumi</w:t>
            </w:r>
          </w:p>
        </w:tc>
      </w:tr>
      <w:tr w:rsidR="00BB4A77" w:rsidRPr="007847DF">
        <w:trPr>
          <w:trHeight w:val="3499"/>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1</w:t>
            </w:r>
          </w:p>
        </w:tc>
        <w:tc>
          <w:tcPr>
            <w:tcW w:w="518" w:type="pct"/>
            <w:vAlign w:val="center"/>
          </w:tcPr>
          <w:p w:rsidR="00BB4A77" w:rsidRPr="00FA0477" w:rsidRDefault="00BB4A77" w:rsidP="00DC7613">
            <w:pPr>
              <w:overflowPunct/>
              <w:autoSpaceDE/>
              <w:autoSpaceDN/>
              <w:adjustRightInd/>
              <w:spacing w:after="0"/>
              <w:ind w:firstLine="0"/>
              <w:jc w:val="center"/>
              <w:textAlignment w:val="auto"/>
              <w:rPr>
                <w:color w:val="000000"/>
                <w:sz w:val="22"/>
                <w:lang w:val="lv-LV"/>
              </w:rPr>
            </w:pPr>
            <w:r w:rsidRPr="00FA0477">
              <w:rPr>
                <w:color w:val="000000"/>
                <w:sz w:val="22"/>
                <w:lang w:val="lv-LV"/>
              </w:rPr>
              <w:t>LR1</w:t>
            </w:r>
          </w:p>
        </w:tc>
        <w:tc>
          <w:tcPr>
            <w:tcW w:w="1416"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„Baltijas ceļa” akcija bija pasaules kontekstā pamanītākais notikums Trešās atmodas un Baltijas neatkarības atgūšanas procesā pirms 1991. gada – Barikāžu laika un neatkarības de facto atjaunošanas. Šī temata atspoguļojumā vienlīdz nozīmīgi ir trīs aspekti: 1) akcijas nozīme valstiskuma atjaunošanas procesa aktivizēšanā un tālākvirzīšanā; 2) kopdarbība un solidarizēšanās ar pārējās Baltijas tautas kustībām – Igaunijas Tautas fronti un kustību „Sajūdis” Lietuvā; 3) akcijas radītā starptautiskā rezonanse. Attiecīgi „Baltijas ceļš” varētu tikt atspoguļots trīs raidījumu ciklā:</w:t>
            </w:r>
            <w:r w:rsidRPr="00FA0477">
              <w:rPr>
                <w:color w:val="000000"/>
                <w:sz w:val="22"/>
                <w:lang w:val="lv-LV"/>
              </w:rPr>
              <w:br/>
              <w:t>1) Saruna ar Baltijas ceļa akcijas plānotājiem un īstenotājiem (konkrētas personālijas vēl precizējamas);</w:t>
            </w:r>
            <w:r w:rsidRPr="00FA0477">
              <w:rPr>
                <w:color w:val="000000"/>
                <w:sz w:val="22"/>
                <w:lang w:val="lv-LV"/>
              </w:rPr>
              <w:br/>
              <w:t>2) Saruna ar Baltijas ceļa idejas autoru – bij. Igaunijas tautas frontes vadītāju, šobrīd – Igaunijas Centra partijas līderi Edgaru Savisāru;</w:t>
            </w:r>
            <w:r w:rsidRPr="00FA0477">
              <w:rPr>
                <w:color w:val="000000"/>
                <w:sz w:val="22"/>
                <w:lang w:val="lv-LV"/>
              </w:rPr>
              <w:br/>
              <w:t xml:space="preserve">3) Saruna (vai vairāku sarunu kompilācija) ar </w:t>
            </w:r>
            <w:r w:rsidRPr="00FA0477">
              <w:rPr>
                <w:color w:val="000000"/>
                <w:sz w:val="22"/>
                <w:lang w:val="lv-LV"/>
              </w:rPr>
              <w:lastRenderedPageBreak/>
              <w:t>kādu žurnālistu/publicistu (varbūt vēsturnieku vai politologu) no „vecās Eiropas” valstīm (Vācija, Zviedrija vai tml.).</w:t>
            </w:r>
          </w:p>
        </w:tc>
        <w:tc>
          <w:tcPr>
            <w:tcW w:w="283" w:type="pct"/>
          </w:tcPr>
          <w:p w:rsidR="00BB4A77" w:rsidRPr="00FA0477" w:rsidRDefault="00BB4A77" w:rsidP="00FA0477">
            <w:pPr>
              <w:overflowPunct/>
              <w:autoSpaceDE/>
              <w:autoSpaceDN/>
              <w:adjustRightInd/>
              <w:spacing w:after="0"/>
              <w:ind w:firstLine="0"/>
              <w:jc w:val="right"/>
              <w:textAlignment w:val="auto"/>
              <w:rPr>
                <w:color w:val="000000"/>
                <w:sz w:val="22"/>
                <w:lang w:val="lv-LV"/>
              </w:rPr>
            </w:pPr>
            <w:r w:rsidRPr="00FA0477">
              <w:rPr>
                <w:color w:val="000000"/>
                <w:sz w:val="22"/>
                <w:lang w:val="lv-LV"/>
              </w:rPr>
              <w:lastRenderedPageBreak/>
              <w:t>3</w:t>
            </w:r>
          </w:p>
        </w:tc>
        <w:tc>
          <w:tcPr>
            <w:tcW w:w="236" w:type="pct"/>
          </w:tcPr>
          <w:p w:rsidR="00BB4A77" w:rsidRPr="00FA0477" w:rsidRDefault="00BB4A77" w:rsidP="00FA0477">
            <w:pPr>
              <w:overflowPunct/>
              <w:autoSpaceDE/>
              <w:autoSpaceDN/>
              <w:adjustRightInd/>
              <w:spacing w:after="0"/>
              <w:ind w:firstLine="0"/>
              <w:jc w:val="right"/>
              <w:textAlignment w:val="auto"/>
              <w:rPr>
                <w:color w:val="000000"/>
                <w:sz w:val="22"/>
                <w:lang w:val="lv-LV"/>
              </w:rPr>
            </w:pPr>
            <w:r w:rsidRPr="00FA0477">
              <w:rPr>
                <w:color w:val="000000"/>
                <w:sz w:val="22"/>
                <w:lang w:val="lv-LV"/>
              </w:rPr>
              <w:t>400</w:t>
            </w:r>
          </w:p>
        </w:tc>
        <w:tc>
          <w:tcPr>
            <w:tcW w:w="754"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200 – raid. Vadītājs</w:t>
            </w:r>
            <w:r w:rsidRPr="00FA0477">
              <w:rPr>
                <w:color w:val="000000"/>
                <w:sz w:val="22"/>
                <w:lang w:val="lv-LV"/>
              </w:rPr>
              <w:br/>
              <w:t>50 – producents</w:t>
            </w:r>
            <w:r w:rsidRPr="00FA0477">
              <w:rPr>
                <w:color w:val="000000"/>
                <w:sz w:val="22"/>
                <w:lang w:val="lv-LV"/>
              </w:rPr>
              <w:br/>
              <w:t>50 – korespondents</w:t>
            </w:r>
            <w:r w:rsidRPr="00FA0477">
              <w:rPr>
                <w:color w:val="000000"/>
                <w:sz w:val="22"/>
                <w:lang w:val="lv-LV"/>
              </w:rPr>
              <w:br/>
              <w:t>50  - montāža</w:t>
            </w:r>
            <w:r w:rsidRPr="00FA0477">
              <w:rPr>
                <w:color w:val="000000"/>
                <w:sz w:val="22"/>
                <w:lang w:val="lv-LV"/>
              </w:rPr>
              <w:br/>
              <w:t>50 – citas izmaksas (autortiesības, apraides un administratīvās izmaksas)</w:t>
            </w:r>
          </w:p>
        </w:tc>
        <w:tc>
          <w:tcPr>
            <w:tcW w:w="283" w:type="pct"/>
          </w:tcPr>
          <w:p w:rsidR="00BB4A77" w:rsidRPr="00FA0477" w:rsidRDefault="00BB4A77" w:rsidP="00FA0477">
            <w:pPr>
              <w:overflowPunct/>
              <w:autoSpaceDE/>
              <w:autoSpaceDN/>
              <w:adjustRightInd/>
              <w:spacing w:after="0"/>
              <w:ind w:firstLine="0"/>
              <w:textAlignment w:val="auto"/>
              <w:rPr>
                <w:color w:val="000000"/>
                <w:sz w:val="22"/>
                <w:lang w:val="lv-LV"/>
              </w:rPr>
            </w:pPr>
            <w:r w:rsidRPr="00FA0477">
              <w:rPr>
                <w:color w:val="000000"/>
                <w:sz w:val="22"/>
                <w:lang w:val="lv-LV"/>
              </w:rPr>
              <w:t>1 200.00</w:t>
            </w:r>
          </w:p>
        </w:tc>
        <w:tc>
          <w:tcPr>
            <w:tcW w:w="1321"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Tā kā Baltijas Ceļa nozīmīgākās personas dzīvo Latvijā, Lietuvā un Igaunijā (kā arī nozīmīgākie vēsturnieki, kas var iedot objektīvu skatījumu, dzīvo Vācijā, Zviedrijā u.tml.), kā arī daudzi no viņiem joprojām ir sabiedriski ļoti aktīvas personības, tad šo raidījumu nav iespējams kvalitatīvi izveidot, ataicinot viesus uz studiju. Tāpēc nepieciešams apbraukāt un nointervēt šīs personības, veikt padziļinātāku pētniecisko žurnālistu, kas prasa daudz lielāku žurnālistu laika un sabiedriskā medija resursu kapacitāti, kas tādā līmenī Baltijas Ceļa tematikai nav nodrošināta sabiedriskā pasūtījuma ietvaros.</w:t>
            </w:r>
          </w:p>
        </w:tc>
      </w:tr>
      <w:tr w:rsidR="00BB4A77" w:rsidRPr="00FA0477">
        <w:trPr>
          <w:trHeight w:val="8192"/>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lastRenderedPageBreak/>
              <w:t>2</w:t>
            </w:r>
          </w:p>
        </w:tc>
        <w:tc>
          <w:tcPr>
            <w:tcW w:w="518" w:type="pct"/>
            <w:vAlign w:val="center"/>
          </w:tcPr>
          <w:p w:rsidR="00BB4A77" w:rsidRPr="00FA0477" w:rsidRDefault="00BB4A77" w:rsidP="00DC7613">
            <w:pPr>
              <w:overflowPunct/>
              <w:autoSpaceDE/>
              <w:autoSpaceDN/>
              <w:adjustRightInd/>
              <w:spacing w:after="0"/>
              <w:ind w:firstLine="0"/>
              <w:jc w:val="center"/>
              <w:textAlignment w:val="auto"/>
              <w:rPr>
                <w:color w:val="000000"/>
                <w:sz w:val="22"/>
                <w:lang w:val="lv-LV"/>
              </w:rPr>
            </w:pPr>
            <w:r w:rsidRPr="00FA0477">
              <w:rPr>
                <w:color w:val="000000"/>
                <w:sz w:val="22"/>
                <w:lang w:val="lv-LV"/>
              </w:rPr>
              <w:t>LR2</w:t>
            </w:r>
          </w:p>
        </w:tc>
        <w:tc>
          <w:tcPr>
            <w:tcW w:w="1416"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Dziesmu konkurss ar balvu fondu - dziesmas, kas veltītas Latvijas brīvības tematikai - EUR 5000,</w:t>
            </w:r>
            <w:r w:rsidRPr="00FA0477">
              <w:rPr>
                <w:color w:val="000000"/>
                <w:sz w:val="22"/>
                <w:lang w:val="lv-LV"/>
              </w:rPr>
              <w:br/>
            </w:r>
            <w:r w:rsidRPr="00FA0477">
              <w:rPr>
                <w:color w:val="000000"/>
                <w:sz w:val="22"/>
                <w:lang w:val="lv-LV"/>
              </w:rPr>
              <w:br/>
              <w:t xml:space="preserve">Dziesmu un pieteikumu rotācija baltijas Ceļa atceres laikā - "Runā vēstures liecinieki" - apmēram </w:t>
            </w:r>
            <w:r w:rsidRPr="00FA0477">
              <w:rPr>
                <w:color w:val="000000"/>
                <w:sz w:val="22"/>
                <w:lang w:val="lv-LV"/>
              </w:rPr>
              <w:br/>
              <w:t xml:space="preserve">30 Baltijas ceļa laika aculiecinieku, sabiedrības viedokļu līderu īsi (1 min.) atmiņu stāsti kopā </w:t>
            </w:r>
            <w:r w:rsidRPr="00FA0477">
              <w:rPr>
                <w:color w:val="000000"/>
                <w:sz w:val="22"/>
                <w:lang w:val="lv-LV"/>
              </w:rPr>
              <w:br/>
              <w:t xml:space="preserve">ar piemērotu dziesmu - rotācija LR2 ēterā Baltijas ceļa atceres perioda laikā  - 1000 EUR. </w:t>
            </w:r>
          </w:p>
        </w:tc>
        <w:tc>
          <w:tcPr>
            <w:tcW w:w="283" w:type="pct"/>
          </w:tcPr>
          <w:p w:rsidR="00BB4A77" w:rsidRPr="00FA0477" w:rsidRDefault="00BB4A77" w:rsidP="00FA0477">
            <w:pPr>
              <w:overflowPunct/>
              <w:autoSpaceDE/>
              <w:autoSpaceDN/>
              <w:adjustRightInd/>
              <w:spacing w:after="0"/>
              <w:ind w:firstLine="0"/>
              <w:jc w:val="right"/>
              <w:textAlignment w:val="auto"/>
              <w:rPr>
                <w:color w:val="000000"/>
                <w:sz w:val="22"/>
                <w:lang w:val="lv-LV"/>
              </w:rPr>
            </w:pPr>
            <w:r w:rsidRPr="00FA0477">
              <w:rPr>
                <w:color w:val="000000"/>
                <w:sz w:val="22"/>
                <w:lang w:val="lv-LV"/>
              </w:rPr>
              <w:t>1</w:t>
            </w:r>
          </w:p>
        </w:tc>
        <w:tc>
          <w:tcPr>
            <w:tcW w:w="236" w:type="pct"/>
          </w:tcPr>
          <w:p w:rsidR="00BB4A77" w:rsidRPr="00FA0477" w:rsidRDefault="00BB4A77" w:rsidP="00FA0477">
            <w:pPr>
              <w:overflowPunct/>
              <w:autoSpaceDE/>
              <w:autoSpaceDN/>
              <w:adjustRightInd/>
              <w:spacing w:after="0"/>
              <w:ind w:firstLine="0"/>
              <w:jc w:val="right"/>
              <w:textAlignment w:val="auto"/>
              <w:rPr>
                <w:color w:val="000000"/>
                <w:sz w:val="22"/>
                <w:lang w:val="lv-LV"/>
              </w:rPr>
            </w:pPr>
            <w:r w:rsidRPr="00FA0477">
              <w:rPr>
                <w:color w:val="000000"/>
                <w:sz w:val="22"/>
                <w:lang w:val="lv-LV"/>
              </w:rPr>
              <w:t>6000</w:t>
            </w:r>
          </w:p>
        </w:tc>
        <w:tc>
          <w:tcPr>
            <w:tcW w:w="754"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FA0477">
              <w:rPr>
                <w:color w:val="000000"/>
                <w:sz w:val="22"/>
                <w:lang w:val="lv-LV"/>
              </w:rPr>
              <w:t>3000 – balvu fonds</w:t>
            </w:r>
            <w:r w:rsidRPr="00FA0477">
              <w:rPr>
                <w:color w:val="000000"/>
                <w:sz w:val="22"/>
                <w:lang w:val="lv-LV"/>
              </w:rPr>
              <w:br/>
              <w:t>2000 – atlīdzība žūrijai (200 katram no 10 locekļiem)</w:t>
            </w:r>
            <w:r w:rsidRPr="00FA0477">
              <w:rPr>
                <w:color w:val="000000"/>
                <w:sz w:val="22"/>
                <w:lang w:val="lv-LV"/>
              </w:rPr>
              <w:br/>
              <w:t>300 – konkursa raidījuma vadītāji (2*150)</w:t>
            </w:r>
            <w:r w:rsidRPr="00FA0477">
              <w:rPr>
                <w:color w:val="000000"/>
                <w:sz w:val="22"/>
                <w:lang w:val="lv-LV"/>
              </w:rPr>
              <w:br/>
              <w:t>300 – atmiņu stāstu redaktors</w:t>
            </w:r>
            <w:r w:rsidRPr="00FA0477">
              <w:rPr>
                <w:color w:val="000000"/>
                <w:sz w:val="22"/>
                <w:lang w:val="lv-LV"/>
              </w:rPr>
              <w:br/>
              <w:t>200 – atmiņu stāstu korespondenti</w:t>
            </w:r>
            <w:r w:rsidRPr="00FA0477">
              <w:rPr>
                <w:color w:val="000000"/>
                <w:sz w:val="22"/>
                <w:lang w:val="lv-LV"/>
              </w:rPr>
              <w:br/>
              <w:t>100 - montāža</w:t>
            </w:r>
            <w:r w:rsidRPr="00FA0477">
              <w:rPr>
                <w:color w:val="000000"/>
                <w:sz w:val="22"/>
                <w:lang w:val="lv-LV"/>
              </w:rPr>
              <w:br/>
              <w:t>100 – citas izmaksas (autortiesības, apraides un administratīvās izmaksas)</w:t>
            </w:r>
          </w:p>
        </w:tc>
        <w:tc>
          <w:tcPr>
            <w:tcW w:w="283" w:type="pct"/>
          </w:tcPr>
          <w:p w:rsidR="00BB4A77" w:rsidRPr="00FA0477" w:rsidRDefault="00BB4A77" w:rsidP="00FA0477">
            <w:pPr>
              <w:overflowPunct/>
              <w:autoSpaceDE/>
              <w:autoSpaceDN/>
              <w:adjustRightInd/>
              <w:spacing w:after="0"/>
              <w:ind w:firstLine="0"/>
              <w:textAlignment w:val="auto"/>
              <w:rPr>
                <w:color w:val="000000"/>
                <w:sz w:val="22"/>
                <w:lang w:val="lv-LV"/>
              </w:rPr>
            </w:pPr>
            <w:r w:rsidRPr="00FA0477">
              <w:rPr>
                <w:color w:val="000000"/>
                <w:sz w:val="22"/>
                <w:lang w:val="lv-LV"/>
              </w:rPr>
              <w:t>6 000.00</w:t>
            </w:r>
          </w:p>
        </w:tc>
        <w:tc>
          <w:tcPr>
            <w:tcW w:w="1321" w:type="pct"/>
          </w:tcPr>
          <w:p w:rsidR="00BB4A77" w:rsidRPr="00FA0477" w:rsidRDefault="00BB4A77" w:rsidP="00FA0477">
            <w:pPr>
              <w:overflowPunct/>
              <w:autoSpaceDE/>
              <w:autoSpaceDN/>
              <w:adjustRightInd/>
              <w:spacing w:after="0"/>
              <w:ind w:firstLine="0"/>
              <w:jc w:val="left"/>
              <w:textAlignment w:val="auto"/>
              <w:rPr>
                <w:color w:val="000000"/>
                <w:sz w:val="22"/>
                <w:lang w:val="lv-LV"/>
              </w:rPr>
            </w:pPr>
            <w:r w:rsidRPr="006641FF">
              <w:rPr>
                <w:bCs/>
                <w:color w:val="000000"/>
                <w:sz w:val="22"/>
                <w:lang w:val="lv-LV"/>
              </w:rPr>
              <w:t>Dziesmu aptaujas finansējuma kontekstā prasījums paredz nevis finansējumu, bet līdzfinansējumu, jo Latvijas Radio ieguldījums šī projekta ietvaros netiek nedz apmaksāts, nedz pārdots.</w:t>
            </w:r>
            <w:r w:rsidRPr="006641FF">
              <w:rPr>
                <w:bCs/>
                <w:color w:val="000000"/>
                <w:sz w:val="22"/>
                <w:lang w:val="lv-LV"/>
              </w:rPr>
              <w:br/>
              <w:t>Faktiski papildu finansējums nodrošina konkursa balvu fondu, žūrijas darba simbolisku apmaksu un tos tehniskos un radošos maksājumus, kuri nav realizējami Latvijas Radio esošās algas/atlīdzības finansējuma rāmējumā.</w:t>
            </w:r>
            <w:r w:rsidRPr="00FA0477">
              <w:rPr>
                <w:b/>
                <w:bCs/>
                <w:color w:val="000000"/>
                <w:sz w:val="22"/>
                <w:lang w:val="lv-LV"/>
              </w:rPr>
              <w:br/>
            </w:r>
            <w:r w:rsidRPr="00FA0477">
              <w:rPr>
                <w:b/>
                <w:bCs/>
                <w:color w:val="000000"/>
                <w:sz w:val="22"/>
                <w:lang w:val="lv-LV"/>
              </w:rPr>
              <w:br/>
            </w:r>
            <w:r w:rsidRPr="00FA0477">
              <w:rPr>
                <w:color w:val="000000"/>
                <w:sz w:val="22"/>
                <w:lang w:val="lv-LV"/>
              </w:rPr>
              <w:t>Dziesmu konkursa darbu regulē tā nolikums, kurš tiks precizēts pēc esošajiem paraugiem finansējuma apstiprināšanas gadījumā. Finansējuma pozīcijas, kuras nepieciešamas šāda visu žanru populārās mūzikas jaunrades konkursa aktivizēšanai (kuras nav un nebūs sabiedriskā medija rīcībā, lai kā mēs to gribētu):</w:t>
            </w:r>
            <w:r w:rsidRPr="00FA0477">
              <w:rPr>
                <w:color w:val="000000"/>
                <w:sz w:val="22"/>
                <w:lang w:val="lv-LV"/>
              </w:rPr>
              <w:br/>
              <w:t>1) Balvu fonds 3000 EUR. Galvenā balva 1500; otrā vieta 1000 EUR, trešā vieta 500 EUR (nodokļus maksā atlīdzības saņēmējs) Ja  konkursa rezultāti žūrijas izpratnē ir citādi – iespējama citāda balvu fonda sadale (žūrijas protokols), bet nepārsniedzot 3000 EUR robežu;</w:t>
            </w:r>
            <w:r w:rsidRPr="00FA0477">
              <w:rPr>
                <w:color w:val="000000"/>
                <w:sz w:val="22"/>
                <w:lang w:val="lv-LV"/>
              </w:rPr>
              <w:br/>
              <w:t xml:space="preserve">2) Atalgojums žūrijas komisijai (simbolisks; nodokļus maksā žūrijas locekļi paši, bet par darbu – noklausīšanās, izvērtēšana, kopēja lēmuma pieņemšana apmēram desmit žūrijas locekļiem samaksāt vajadzētu; Iecerētā žūrija – kultūras darbinieki, komponisti, dzejnieki, kuri paši </w:t>
            </w:r>
            <w:r w:rsidRPr="00FA0477">
              <w:rPr>
                <w:color w:val="000000"/>
                <w:sz w:val="22"/>
                <w:lang w:val="lv-LV"/>
              </w:rPr>
              <w:lastRenderedPageBreak/>
              <w:t xml:space="preserve">nepiedalās konkursā, bet kuru darbi Atmodas un Baltijas ceļa laikā bija tautas brīvības alku iedvesmas avots un atspoguļojums (piem. B. Rezņiks, J. Peters, u.c.)  </w:t>
            </w:r>
            <w:r w:rsidRPr="00FA0477">
              <w:rPr>
                <w:color w:val="000000"/>
                <w:sz w:val="22"/>
                <w:lang w:val="lv-LV"/>
              </w:rPr>
              <w:br/>
              <w:t>3) 1000 EUR – daļa no radošā un administratīvi tehniskā papildus darba. Daļu darba radio apmaksās no saviem līdzekļiem – ēteru, telpas, daļu darbinieku darba, ko iespējams uzdot veikt algas ietvaros, esošos komunikatīvos un tehniskos kanālus un komunikāciju risinājumus, bet ne papildus tehniskos resursos, vai štata un ārštata autoru papildus darbu)</w:t>
            </w:r>
            <w:r w:rsidRPr="00FA0477">
              <w:rPr>
                <w:color w:val="000000"/>
                <w:sz w:val="22"/>
                <w:lang w:val="lv-LV"/>
              </w:rPr>
              <w:br/>
              <w:t>Ar šīs sadaļas starpniecību iecerēts apmaksāt papildu darbu, kas saistīts ar konkursa savlaicīgu izsludināšanu ar radio rīcībā esošajiem mārketinga, sabiedrisko attiecību un reklāmas instrumentiem; aptaujas vizuālā tēla radīšana, komunikācija visa Latvijas Radio un it īpaši Latvijas Radio 2 ēterā un sociālajos tīklos, interneta balsojumu vietnes radīšana, vizualizēšana un klausītāju aptaujas/refleksijas mehānisma nodrošināšana, pašreklāmu un džinglu izgatavošana, muzikālā materiāla pieņemšana, administrēšana, žūrijas darba tehniskā un administratīvā nodrošināšana un atspoguļošana.</w:t>
            </w:r>
            <w:r w:rsidRPr="00FA0477">
              <w:rPr>
                <w:color w:val="000000"/>
                <w:sz w:val="22"/>
                <w:lang w:val="lv-LV"/>
              </w:rPr>
              <w:br/>
            </w:r>
            <w:r w:rsidRPr="00FA0477">
              <w:rPr>
                <w:color w:val="000000"/>
                <w:sz w:val="22"/>
                <w:lang w:val="lv-LV"/>
              </w:rPr>
              <w:br/>
              <w:t xml:space="preserve">Protams, ka šīs projekts tiek tāmēts un aptaujas papildu finansējuma resursa izmantošana ir gan administratīvi, gan finansiāli, gan citādi caurspīdīga un </w:t>
            </w:r>
            <w:r w:rsidRPr="00FA0477">
              <w:rPr>
                <w:color w:val="000000"/>
                <w:sz w:val="22"/>
                <w:lang w:val="lv-LV"/>
              </w:rPr>
              <w:lastRenderedPageBreak/>
              <w:t>resursu izmantojums ir pamatojams ar visu nepieciešamo dokumentāciju – līgumiem, pieņemšanas nodošanas aktiem u.c.</w:t>
            </w:r>
            <w:r w:rsidRPr="00FA0477">
              <w:rPr>
                <w:color w:val="000000"/>
                <w:sz w:val="22"/>
                <w:lang w:val="lv-LV"/>
              </w:rPr>
              <w:br/>
            </w:r>
            <w:r w:rsidRPr="006641FF">
              <w:rPr>
                <w:bCs/>
                <w:color w:val="000000"/>
                <w:sz w:val="22"/>
                <w:lang w:val="lv-LV"/>
              </w:rPr>
              <w:br/>
              <w:t>PAPILDUS SKAIDROJUMI PAR DZIESMU ROTĀCIJU</w:t>
            </w:r>
            <w:r w:rsidRPr="006641FF">
              <w:rPr>
                <w:bCs/>
                <w:color w:val="000000"/>
                <w:sz w:val="22"/>
                <w:lang w:val="lv-LV"/>
              </w:rPr>
              <w:br/>
            </w:r>
            <w:r w:rsidRPr="006641FF">
              <w:rPr>
                <w:bCs/>
                <w:color w:val="000000"/>
                <w:sz w:val="22"/>
                <w:lang w:val="lv-LV"/>
              </w:rPr>
              <w:br/>
              <w:t>Arī še ir pielietots līdzfinansējuma modelis. Atrast dziesmas un izvietot tās rotācijā Latvijas Radio 2 var arī par esošo finansējumu, bet piešķirt šai rotācijai nozīmīgumu, kvalitatīvu vēstures liecību fiksāciju ar tieši un tikai populārajai mūzikai raksturīgo emocionālo nepastarpinātību bez papildus līdzekļu piesaistes īsti iespējams nav. Pienācīgu kvalitāti un publicitāti iespējams nodrošināt tikai ar papildus finansējuma starpniecību.</w:t>
            </w:r>
            <w:r w:rsidRPr="00FA0477">
              <w:rPr>
                <w:b/>
                <w:bCs/>
                <w:color w:val="000000"/>
                <w:sz w:val="22"/>
                <w:lang w:val="lv-LV"/>
              </w:rPr>
              <w:br/>
            </w:r>
            <w:r w:rsidRPr="00FA0477">
              <w:rPr>
                <w:b/>
                <w:bCs/>
                <w:color w:val="000000"/>
                <w:sz w:val="22"/>
                <w:lang w:val="lv-LV"/>
              </w:rPr>
              <w:br/>
            </w:r>
            <w:r w:rsidRPr="00FA0477">
              <w:rPr>
                <w:color w:val="000000"/>
                <w:sz w:val="22"/>
                <w:lang w:val="lv-LV"/>
              </w:rPr>
              <w:t>Mēs veicam aktivitātes, kas saistītas ar „atmiņu dziesmu”</w:t>
            </w:r>
            <w:r w:rsidRPr="00FA0477">
              <w:rPr>
                <w:b/>
                <w:bCs/>
                <w:color w:val="000000"/>
                <w:sz w:val="22"/>
                <w:lang w:val="lv-LV"/>
              </w:rPr>
              <w:t xml:space="preserve"> </w:t>
            </w:r>
            <w:r w:rsidRPr="00FA0477">
              <w:rPr>
                <w:color w:val="000000"/>
                <w:sz w:val="22"/>
                <w:lang w:val="lv-LV"/>
              </w:rPr>
              <w:t>vizuālā un skaniskā tēla radīšanu, to komunikācijas plānu Latvijas Radio 2 ēterā un sociālajos tīklos, interneta vietnes (mājas lapas apakšsadaļa) radīšanu, vizualizēšanu un klausītāju atmiņu fiksēšanas nodrošināšanu, pašreklāmu un džinglu izgatavošanu, teksta/atmiņu ierakstus, aptaujas plānošanu un administrēšanu.</w:t>
            </w:r>
            <w:r w:rsidRPr="00FA0477">
              <w:rPr>
                <w:color w:val="000000"/>
                <w:sz w:val="22"/>
                <w:lang w:val="lv-LV"/>
              </w:rPr>
              <w:br/>
            </w:r>
            <w:r w:rsidRPr="00FA0477">
              <w:rPr>
                <w:color w:val="000000"/>
                <w:sz w:val="22"/>
                <w:lang w:val="lv-LV"/>
              </w:rPr>
              <w:br/>
              <w:t xml:space="preserve">Faktiski lielākā daļa papildus finansējuma dziesmu rotācijai tiks iztērēta iegūstot konkrētus atmiņu stāstus, kas saistīti ar mūsu izvēlētajiem un atrastajiem Baltijas </w:t>
            </w:r>
            <w:r w:rsidRPr="00FA0477">
              <w:rPr>
                <w:color w:val="000000"/>
                <w:sz w:val="22"/>
                <w:lang w:val="lv-LV"/>
              </w:rPr>
              <w:lastRenderedPageBreak/>
              <w:t>ceļa laika muzikālajiem lieciniekiem, galveno uzsvaru liekot uz refleksijām un atmiņām parkatra konkrētā skaņdarba lietojumu no cilvēkiem, kas ar tieši šo skaņdarbu saistāmas (mūzikas/teksta autoriem/dziedātājiem vai citām emocionāli zīmīgām personām).</w:t>
            </w:r>
            <w:r w:rsidRPr="00FA0477">
              <w:rPr>
                <w:color w:val="000000"/>
                <w:sz w:val="22"/>
                <w:lang w:val="lv-LV"/>
              </w:rPr>
              <w:br/>
            </w:r>
            <w:r w:rsidRPr="00FA0477">
              <w:rPr>
                <w:color w:val="000000"/>
                <w:sz w:val="22"/>
                <w:lang w:val="lv-LV"/>
              </w:rPr>
              <w:br/>
              <w:t>Mēs gribam kopā ar rotāciju nodrošināt emocionāli iedarbīgu atmiņu stāstu eksponēšanu savai auditorijai, panākt atmiņu līdzpārdzīvojuma sajūtu savos klausītājos, līdz ar mūziku un atmiņu stāstu vērtību līmenī atgādināt neatkarības vajadzību savai valstij un tautai. Kad vēl tagad, ja ne šobrīd, tas ir patiesi svarīgi – trauksmaino Ukrainas notikumu kontekstā un neskaidrā valstiskā apdraudējuma priekšnojautu laikā tas var būt nozīmīgi?</w:t>
            </w:r>
            <w:r w:rsidRPr="00FA0477">
              <w:rPr>
                <w:color w:val="000000"/>
                <w:sz w:val="22"/>
                <w:lang w:val="lv-LV"/>
              </w:rPr>
              <w:br/>
            </w:r>
            <w:r w:rsidRPr="00FA0477">
              <w:rPr>
                <w:color w:val="000000"/>
                <w:sz w:val="22"/>
                <w:lang w:val="lv-LV"/>
              </w:rPr>
              <w:br/>
              <w:t>Protams, arī šī aktivitāte ir tāmējama, mērāma un fiksējama.</w:t>
            </w:r>
          </w:p>
        </w:tc>
      </w:tr>
      <w:tr w:rsidR="00BB4A77" w:rsidRPr="007847DF">
        <w:trPr>
          <w:trHeight w:val="3300"/>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lastRenderedPageBreak/>
              <w:t>3</w:t>
            </w:r>
          </w:p>
        </w:tc>
        <w:tc>
          <w:tcPr>
            <w:tcW w:w="518" w:type="pct"/>
            <w:vAlign w:val="center"/>
          </w:tcPr>
          <w:p w:rsidR="00BB4A77" w:rsidRPr="00AB4F29" w:rsidRDefault="00BB4A77" w:rsidP="00DC7613">
            <w:pPr>
              <w:overflowPunct/>
              <w:autoSpaceDE/>
              <w:autoSpaceDN/>
              <w:adjustRightInd/>
              <w:spacing w:after="0"/>
              <w:ind w:firstLine="0"/>
              <w:jc w:val="center"/>
              <w:textAlignment w:val="auto"/>
              <w:rPr>
                <w:color w:val="000000"/>
                <w:sz w:val="22"/>
                <w:lang w:val="lv-LV"/>
              </w:rPr>
            </w:pPr>
            <w:r w:rsidRPr="00AB4F29">
              <w:rPr>
                <w:color w:val="000000"/>
                <w:sz w:val="22"/>
                <w:lang w:val="lv-LV"/>
              </w:rPr>
              <w:t>LR3</w:t>
            </w: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„23.08.2014 - Baltijas diena Klasikā”</w:t>
            </w:r>
            <w:r w:rsidRPr="00AB4F29">
              <w:rPr>
                <w:color w:val="000000"/>
                <w:sz w:val="22"/>
                <w:lang w:val="lv-LV"/>
              </w:rPr>
              <w:br/>
              <w:t>Visas dienas garumā ik katru stundu iesāksim ar kādu no baltiešu komponistu skaņdarbiem.</w:t>
            </w:r>
            <w:r w:rsidRPr="00AB4F29">
              <w:rPr>
                <w:color w:val="000000"/>
                <w:sz w:val="22"/>
                <w:lang w:val="lv-LV"/>
              </w:rPr>
              <w:br/>
              <w:t xml:space="preserve">Raidījums „Meistari un mācekļi”, </w:t>
            </w:r>
            <w:r w:rsidRPr="00AB4F29">
              <w:rPr>
                <w:color w:val="000000"/>
                <w:sz w:val="22"/>
                <w:lang w:val="lv-LV"/>
              </w:rPr>
              <w:br/>
              <w:t>kurā pētīsim mūsu radošās saites, kad latviešu komponisti un mūziķi studējuši pie igauņiem (Santa Ratniece pie Helēnas Tulves) vai lietuviešiem (Andris Dzenītis, Mārtiņš Viļums Lietuvas Mūzikas Akadēmijā). Savukārt saksofonists Arvīds Kazlausks mācījies pie Arta Sīmaņa, Kaspars Putniņš vadījis Igaunijas vīru kori, Andress Mustonens diriģējis kori „Latvija”, Tenu Kaljuste Latvijas radio kori, Risto Josts un Olari Eltss un Pauls Megi Latvijas Nacionālo simfonisko orķestri, mūsu vokālisti iekarojuši Igaunijas operu.</w:t>
            </w:r>
            <w:r w:rsidRPr="00AB4F29">
              <w:rPr>
                <w:color w:val="000000"/>
                <w:sz w:val="22"/>
                <w:lang w:val="lv-LV"/>
              </w:rPr>
              <w:br/>
              <w:t>Raidījums „Krustimi lecami”,</w:t>
            </w:r>
            <w:r w:rsidRPr="00AB4F29">
              <w:rPr>
                <w:color w:val="000000"/>
                <w:sz w:val="22"/>
                <w:lang w:val="lv-LV"/>
              </w:rPr>
              <w:br/>
              <w:t>par saitēm etno mūzikā, par saplūsmi, ietekmēm, šodienas tendencēm.</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650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250 – raid. vadītājs</w:t>
            </w:r>
            <w:r w:rsidRPr="00AB4F29">
              <w:rPr>
                <w:color w:val="000000"/>
                <w:sz w:val="22"/>
                <w:lang w:val="lv-LV"/>
              </w:rPr>
              <w:br/>
              <w:t>100 – producents</w:t>
            </w:r>
            <w:r w:rsidRPr="00AB4F29">
              <w:rPr>
                <w:color w:val="000000"/>
                <w:sz w:val="22"/>
                <w:lang w:val="lv-LV"/>
              </w:rPr>
              <w:br/>
              <w:t>200 – korespondenti</w:t>
            </w:r>
            <w:r w:rsidRPr="00AB4F29">
              <w:rPr>
                <w:color w:val="000000"/>
                <w:sz w:val="22"/>
                <w:lang w:val="lv-LV"/>
              </w:rPr>
              <w:br/>
              <w:t>50 – montāža</w:t>
            </w:r>
            <w:r w:rsidRPr="00AB4F29">
              <w:rPr>
                <w:color w:val="000000"/>
                <w:sz w:val="22"/>
                <w:lang w:val="lv-LV"/>
              </w:rPr>
              <w:br/>
              <w:t>50  - citas izmaksas (autortiesības, apraides un administratīvās izmaksas)</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1 300.00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Šāda satura izveidei nepieciešams veikt pētniecisko analīzi pa visām 3 Baltijas valstīm (apmeklējot ierakstu studijas, arhīvus, medijus, lai sameklētu nepieciešamos materiālus), kā arī konsultēties ar Lietuvas un Igaunijas ekspertiem, kas tādējādi resursu atdevē prasa daudz lielākus resursus par tiem, kas ir paredzēti sabiedriskajām pasūtījumā šī satura izveidei.</w:t>
            </w:r>
          </w:p>
        </w:tc>
      </w:tr>
      <w:tr w:rsidR="00BB4A77" w:rsidRPr="007847DF">
        <w:trPr>
          <w:trHeight w:val="5100"/>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lastRenderedPageBreak/>
              <w:t>4</w:t>
            </w:r>
          </w:p>
        </w:tc>
        <w:tc>
          <w:tcPr>
            <w:tcW w:w="518" w:type="pct"/>
            <w:vAlign w:val="center"/>
          </w:tcPr>
          <w:p w:rsidR="00BB4A77" w:rsidRPr="00AB4F29" w:rsidRDefault="00BB4A77" w:rsidP="00DC7613">
            <w:pPr>
              <w:overflowPunct/>
              <w:autoSpaceDE/>
              <w:autoSpaceDN/>
              <w:adjustRightInd/>
              <w:spacing w:after="0"/>
              <w:ind w:firstLine="0"/>
              <w:jc w:val="center"/>
              <w:textAlignment w:val="auto"/>
              <w:rPr>
                <w:color w:val="000000"/>
                <w:sz w:val="22"/>
                <w:lang w:val="lv-LV"/>
              </w:rPr>
            </w:pPr>
            <w:r w:rsidRPr="00AB4F29">
              <w:rPr>
                <w:color w:val="000000"/>
                <w:sz w:val="22"/>
                <w:lang w:val="lv-LV"/>
              </w:rPr>
              <w:t>LR4</w:t>
            </w: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6641FF">
              <w:rPr>
                <w:sz w:val="22"/>
                <w:lang w:val="lv-LV"/>
              </w:rPr>
              <w:t>Raidījumu cikls</w:t>
            </w:r>
            <w:r w:rsidRPr="00AB4F29">
              <w:rPr>
                <w:color w:val="000000"/>
                <w:sz w:val="22"/>
                <w:lang w:val="lv-LV"/>
              </w:rPr>
              <w:t>: 3 lielās reportāžas raidījuma „Doma laukums” ietvaros par Latvijas, Lietuvas un Igaunijas tautas frontēm, to vēsturi, likteni.</w:t>
            </w:r>
            <w:r w:rsidRPr="00AB4F29">
              <w:rPr>
                <w:color w:val="000000"/>
                <w:sz w:val="22"/>
                <w:lang w:val="lv-LV"/>
              </w:rPr>
              <w:br/>
              <w:t>Radio tilts Rīga-Tallina-Viļņa: kā Baltijas ceļu atceras tagad. Kāda bija Krievijas iedzīvotāju reakcija uz Baltijas ceļa notikumiem?</w:t>
            </w:r>
            <w:r w:rsidRPr="00AB4F29">
              <w:rPr>
                <w:color w:val="000000"/>
                <w:sz w:val="22"/>
                <w:lang w:val="lv-LV"/>
              </w:rPr>
              <w:br/>
              <w:t xml:space="preserve">Sarunas ar Baltijas ceļa plānotājiem un īstenotājiem Latvijā, Lietuvā, Igaunijā, Zviedrijā, Vācijā (tiks izmantoti LR1 raidījumu cikla materiāli) </w:t>
            </w:r>
            <w:r w:rsidRPr="00AB4F29">
              <w:rPr>
                <w:color w:val="000000"/>
                <w:sz w:val="22"/>
                <w:lang w:val="lv-LV"/>
              </w:rPr>
              <w:br/>
              <w:t>Reportāžas no Latvijas muzejiem, kā notikumus atceras Latvijas iedzīvotāji.</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1200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Kopējās izmaksas – 1200</w:t>
            </w:r>
            <w:r w:rsidRPr="00AB4F29">
              <w:rPr>
                <w:color w:val="000000"/>
                <w:sz w:val="22"/>
                <w:lang w:val="lv-LV"/>
              </w:rPr>
              <w:br/>
            </w:r>
            <w:r w:rsidRPr="00AB4F29">
              <w:rPr>
                <w:color w:val="000000"/>
                <w:sz w:val="22"/>
                <w:lang w:val="lv-LV"/>
              </w:rPr>
              <w:br/>
              <w:t>3 reportāžas:  100 – žurnālists</w:t>
            </w:r>
            <w:r w:rsidRPr="00AB4F29">
              <w:rPr>
                <w:color w:val="000000"/>
                <w:sz w:val="22"/>
                <w:lang w:val="lv-LV"/>
              </w:rPr>
              <w:br/>
              <w:t>15 – producents</w:t>
            </w:r>
            <w:r w:rsidRPr="00AB4F29">
              <w:rPr>
                <w:color w:val="000000"/>
                <w:sz w:val="22"/>
                <w:lang w:val="lv-LV"/>
              </w:rPr>
              <w:br/>
              <w:t>Kopā:  345</w:t>
            </w:r>
            <w:r w:rsidRPr="00AB4F29">
              <w:rPr>
                <w:color w:val="000000"/>
                <w:sz w:val="22"/>
                <w:lang w:val="lv-LV"/>
              </w:rPr>
              <w:br/>
            </w:r>
            <w:r w:rsidRPr="00AB4F29">
              <w:rPr>
                <w:color w:val="000000"/>
                <w:sz w:val="22"/>
                <w:lang w:val="lv-LV"/>
              </w:rPr>
              <w:br/>
              <w:t>2 diskusijas:   200 – raid.vadītājs</w:t>
            </w:r>
            <w:r w:rsidRPr="00AB4F29">
              <w:rPr>
                <w:color w:val="000000"/>
                <w:sz w:val="22"/>
                <w:lang w:val="lv-LV"/>
              </w:rPr>
              <w:br/>
              <w:t>50 – producents</w:t>
            </w:r>
            <w:r w:rsidRPr="00AB4F29">
              <w:rPr>
                <w:color w:val="000000"/>
                <w:sz w:val="22"/>
                <w:lang w:val="lv-LV"/>
              </w:rPr>
              <w:br/>
              <w:t>Kopā:  500</w:t>
            </w:r>
            <w:r w:rsidRPr="00AB4F29">
              <w:rPr>
                <w:color w:val="000000"/>
                <w:sz w:val="22"/>
                <w:lang w:val="lv-LV"/>
              </w:rPr>
              <w:br/>
            </w:r>
            <w:r w:rsidRPr="00AB4F29">
              <w:rPr>
                <w:color w:val="000000"/>
                <w:sz w:val="22"/>
                <w:lang w:val="lv-LV"/>
              </w:rPr>
              <w:br/>
              <w:t>Radiotilts:      200 – raid.vadītājs</w:t>
            </w:r>
            <w:r w:rsidRPr="00AB4F29">
              <w:rPr>
                <w:color w:val="000000"/>
                <w:sz w:val="22"/>
                <w:lang w:val="lv-LV"/>
              </w:rPr>
              <w:br/>
              <w:t>50 – producents</w:t>
            </w:r>
            <w:r w:rsidRPr="00AB4F29">
              <w:rPr>
                <w:color w:val="000000"/>
                <w:sz w:val="22"/>
                <w:lang w:val="lv-LV"/>
              </w:rPr>
              <w:br/>
            </w:r>
            <w:r w:rsidRPr="00AB4F29">
              <w:rPr>
                <w:color w:val="000000"/>
                <w:sz w:val="22"/>
                <w:lang w:val="lv-LV"/>
              </w:rPr>
              <w:br/>
            </w:r>
            <w:r w:rsidRPr="006641FF">
              <w:rPr>
                <w:sz w:val="22"/>
                <w:lang w:val="lv-LV"/>
              </w:rPr>
              <w:t>105 – citas izmaksas (autortiesības, apraides un administratīvās izmaksas)</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1 200.00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Tā kā Baltijas Ceļa nozīmīgākās personas dzīvo Latvijā, Lietuvā un Igaunijā (kā arī nozīmīgākie vēsturnieki, kas var iedot objektīvu skatījumu, dzīvo Vācijā, Zviedrijā u.tml.), kā arī daudzi no viņiem joprojām ir sabiedriski ļoti aktīvas personības, tad šo raidījumu nav iespējams kvalitatīvi izveidot, ataicinot viesus uz studiju. Tāpēc nepieciešams apbraukāt un nointervēt šīs personības, veikt padziļinātāku pētniecisko žurnālistu, kas prasa daudz lielāku žurnālistu laika un sabiedriskā medija resursu kapacitāti, kas tādā līmenī Baltijas Ceļa tematikai nav nodrošināta sabiedriskā pasūtījuma ietvaros. Tā kā šī pozīcija tiks veikta daļēji kopā ar LR1 Baltijas Ceļa satura veidošanu, tad viena raidījuma izmaksas šeit ir mazākas, Kopumā tiks izveidoti 5 raidījumi cikli. </w:t>
            </w:r>
          </w:p>
        </w:tc>
      </w:tr>
      <w:tr w:rsidR="00BB4A77" w:rsidRPr="00FA0477">
        <w:trPr>
          <w:trHeight w:val="1002"/>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5</w:t>
            </w:r>
          </w:p>
        </w:tc>
        <w:tc>
          <w:tcPr>
            <w:tcW w:w="518"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Komandējumi</w:t>
            </w: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xml:space="preserve">Komandējumi (Igaunija, Lietuva, Zviedrija, Vācija, Krievija) </w:t>
            </w:r>
            <w:r w:rsidRPr="006641FF">
              <w:rPr>
                <w:sz w:val="22"/>
                <w:lang w:val="lv-LV"/>
              </w:rPr>
              <w:t>LR1, LR2, LR3 un LR4 Baltijas ceļa 25.gadadienas raidījumu nodrošināšanai</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5</w:t>
            </w:r>
          </w:p>
        </w:tc>
        <w:tc>
          <w:tcPr>
            <w:tcW w:w="23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LR1, LR2, LR3, LR4 komandējumi)</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2 845.74</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Lai radītu nepieciešamo saturu Baltijas Ceļa tematikai, Latvijas Radio darbiniekiem būs jāveic komandējumi uz Igauniju, Lietuvu, Vāciju, Zviedriju, Krieviju, kur nepieciešams apmaksāt avio biļetes, viesnīcu izdevumus, kā arī iespējamās nepieciešamās transporta izmaksas katrā no valstīm, lai tiktu līdz intervējamiem. (skatīties arī sheet’ā “LR1, LR2, LR3, LR4 komandējumu atšifrējums”)  </w:t>
            </w:r>
          </w:p>
        </w:tc>
      </w:tr>
      <w:tr w:rsidR="00BB4A77" w:rsidRPr="00FA0477">
        <w:trPr>
          <w:trHeight w:val="1339"/>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lastRenderedPageBreak/>
              <w:t>6</w:t>
            </w:r>
          </w:p>
        </w:tc>
        <w:tc>
          <w:tcPr>
            <w:tcW w:w="518" w:type="pct"/>
            <w:vMerge w:val="restar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b/>
                <w:bCs/>
                <w:color w:val="000000"/>
                <w:sz w:val="22"/>
                <w:lang w:val="lv-LV"/>
              </w:rPr>
              <w:t>LR 5</w:t>
            </w:r>
            <w:r w:rsidRPr="00AB4F29">
              <w:rPr>
                <w:color w:val="000000"/>
                <w:sz w:val="22"/>
                <w:lang w:val="lv-LV"/>
              </w:rPr>
              <w:t xml:space="preserve"> Lai padarītu Baltijas Ceļa notikumus un Baltijas valstu vienotību saistošāku jauniešu auditorijai, Latvijas Radio 5, paralēli plānotajam vēsturiskajam saturam par Baltijas Ceļu (izmantojot arī LR1 gatavoto materiālu) plāno veikt arī Baltijas jauniešu saliedētības un izpratnes veicinošus pasākumus.</w:t>
            </w: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Iepazīsti Baltijas jauniešus. 20 sižeti par Baltijas jauniešiem (kā latviešu studenti, kas studē LT un EE redz šo valstu jauniešus, viņu atšķirības/līdzības ar latviešiem, to attieksmi pret Latviju; Baltijas jaukto ģimeņu stāsti (vecāki no Latvijas un Lietuvas/Igaunijas), kā viņi iepazinās, vai ir atšķirīgi, vai tomēr līdzīg, kas patīk otrā tautā).</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20</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130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100 - žurnālists</w:t>
            </w:r>
            <w:r w:rsidRPr="00AB4F29">
              <w:rPr>
                <w:color w:val="000000"/>
                <w:sz w:val="22"/>
                <w:lang w:val="lv-LV"/>
              </w:rPr>
              <w:br/>
              <w:t>10 - producents</w:t>
            </w:r>
            <w:r w:rsidRPr="00AB4F29">
              <w:rPr>
                <w:color w:val="000000"/>
                <w:sz w:val="22"/>
                <w:lang w:val="lv-LV"/>
              </w:rPr>
              <w:br/>
              <w:t>20 - montāža</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2 600.00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1920"/>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7</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Kā Baltijas valstu sadarbība ir izpaudusies jauniešu dzīves laikā. Pētnieciskā žurnālistika - krievu jaunieši Baltijas ceļā, kā viņi skatās uz to šobrīd; kādi ir bijuši veiksmīgākie un neveiksmīgākie Baltijas projekti kopš Baltijas ceļa u.c.</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4</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250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150 - žurnālists</w:t>
            </w:r>
            <w:r w:rsidRPr="00AB4F29">
              <w:rPr>
                <w:color w:val="000000"/>
                <w:sz w:val="22"/>
                <w:lang w:val="lv-LV"/>
              </w:rPr>
              <w:br/>
              <w:t>20 - producents</w:t>
            </w:r>
            <w:r w:rsidRPr="00AB4F29">
              <w:rPr>
                <w:color w:val="000000"/>
                <w:sz w:val="22"/>
                <w:lang w:val="lv-LV"/>
              </w:rPr>
              <w:br/>
              <w:t xml:space="preserve">50 - montāža </w:t>
            </w:r>
            <w:r w:rsidRPr="00AB4F29">
              <w:rPr>
                <w:color w:val="000000"/>
                <w:sz w:val="22"/>
                <w:lang w:val="lv-LV"/>
              </w:rPr>
              <w:br/>
              <w:t>30 - citas izmaksas (autortiesības, apraides un administratīvās izmaksas)</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1 000.00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1920"/>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8</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Sāc sarunu ar saviem Baltijas kaimiņiem. Dinamiska vārdnīca (4x dienā, 20 dažādas situācijas LT un EE valodā iet atkārtojumos, tādējādi mācot jauniešiem pamatfrāzes, kā iepazīties ar savām kaimiņvalstīm) (piemēram, lai iepazītos ar meiteni/puisi; paprasītu ceļu uz tuvāko kafejnīcu utt.). Izmaksas satur tekstu sacerēšanu, tulkošanu, muzikālo un fona apstrādi, aktieru ierunāšanu</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20</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80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10 - teksts</w:t>
            </w:r>
            <w:r w:rsidRPr="00AB4F29">
              <w:rPr>
                <w:color w:val="000000"/>
                <w:sz w:val="22"/>
                <w:lang w:val="lv-LV"/>
              </w:rPr>
              <w:br/>
              <w:t>2 - tulks</w:t>
            </w:r>
            <w:r w:rsidRPr="00AB4F29">
              <w:rPr>
                <w:color w:val="000000"/>
                <w:sz w:val="22"/>
                <w:lang w:val="lv-LV"/>
              </w:rPr>
              <w:br/>
              <w:t>10 - aktieris</w:t>
            </w:r>
            <w:r w:rsidRPr="00AB4F29">
              <w:rPr>
                <w:color w:val="000000"/>
                <w:sz w:val="22"/>
                <w:lang w:val="lv-LV"/>
              </w:rPr>
              <w:br/>
              <w:t>40 - montāža</w:t>
            </w:r>
            <w:r w:rsidRPr="00AB4F29">
              <w:rPr>
                <w:color w:val="000000"/>
                <w:sz w:val="22"/>
                <w:lang w:val="lv-LV"/>
              </w:rPr>
              <w:br/>
              <w:t>18 - citas izmaksas (autortiesības, apraides un administratīvās izmaksas)</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1 600.00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1722"/>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9</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Komandējumi uz Lietuvu un Igauniju (Lai radītu nepieciešamo saturu Baltijas Ceļa tematikai, Latvijas Radio 5 darbiniekiem būs jāveic komandējumi uz Igauniju un Lietuvu, kur nepieciešams apmaksāt autobusa biļetes, viesnīcu izdevumus, kā arī iespējamās nepieciešamās transporta izmaksas katrā no valstīm, lai tiktu līdz intervējamiem. Tā kā ir paredzēts radīt ļoti daudz satura vienību katrā no valstīm, tad komandējuma izmaksas katrā no valstīm arī ir attiecīgi lielākas, nekā parasti tas ir.)</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1000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xml:space="preserve">pagaidām nav iespējams uzrakstīt detalizētāku izmaksu tāmi, jo pirms tam jāiegulda darbs visu kontaktu apziņošanā, laika grafika sastādīšanā, maršruta izplānošanā (jo nebūs tikai 1 galamērķis), taču ir paredzēts, ka izmaksas nedrīkst iziet </w:t>
            </w:r>
            <w:r w:rsidRPr="00AB4F29">
              <w:rPr>
                <w:color w:val="000000"/>
                <w:sz w:val="22"/>
                <w:lang w:val="lv-LV"/>
              </w:rPr>
              <w:lastRenderedPageBreak/>
              <w:t>ārpus paredzētajām</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lastRenderedPageBreak/>
              <w:t>2 000.00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1062"/>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lastRenderedPageBreak/>
              <w:t>11</w:t>
            </w:r>
          </w:p>
        </w:tc>
        <w:tc>
          <w:tcPr>
            <w:tcW w:w="518" w:type="pct"/>
            <w:vMerge w:val="restar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b/>
                <w:bCs/>
                <w:color w:val="000000"/>
                <w:sz w:val="22"/>
                <w:lang w:val="lv-LV"/>
              </w:rPr>
              <w:t>LR5</w:t>
            </w:r>
            <w:r w:rsidRPr="00AB4F29">
              <w:rPr>
                <w:color w:val="000000"/>
                <w:sz w:val="22"/>
                <w:lang w:val="lv-LV"/>
              </w:rPr>
              <w:t xml:space="preserve"> Baltijas Mūzikas platforma. Jauniešu auditorijai visinteresējošākais saturs ir mūzika. Lai veicinātu Baltijas jauniešu vienotību, jāveicina Baltijas mūzikas un mūziķu sadarbība, veidojot kopīgu mūzikas platformu internetā un aplikācijās, veidojot savstarpējos koncertus, kā arī intervijas nacionālajos sabiedriskajos </w:t>
            </w:r>
            <w:r w:rsidRPr="00AB4F29">
              <w:rPr>
                <w:color w:val="000000"/>
                <w:sz w:val="22"/>
                <w:lang w:val="lv-LV"/>
              </w:rPr>
              <w:lastRenderedPageBreak/>
              <w:t>medijos. Kā pamataktivitāte šādas platformas pasludināšanai būtu “Atmostas Baltija" dziesmas ieraksts mūsdienu mūzikas versijā, apvienojot Latvijas, Lietuvas un Igaunijas jauno un perspektīvāko mūziķu spēkus.</w:t>
            </w: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lastRenderedPageBreak/>
              <w:t>Baltijas mūzikas platformas izveide pieci.lv mājaslapā un mobilajā aplikācijā, veidojot to dinamisku, ka arī EE un LT kolēģi var ielikt savās mājaslapās, veidojot vienotu platformu pa visu Baltiju</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3000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Šis būs ārpakalpojums. Konsultējoties ar nozares profesionāļiem par provizoriskajām izmaksām, tās tika noteiktas ne vairāk kā 3000 EUR</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3 000.00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2779"/>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12</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mūzikas listes izveidošana 1 mēneša ilgumā (dziesmu iegūšana, atlasīšana, tehniska ievietošana rotācijas sistēmā, rotācijas izveide, dziesmu vizuālo materiālu pielāgošana, iknedēļas satura atjaunošana un papildināšana, uzturot to aktuālu)</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2000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1000 - dziesmu iegūšana un atlasīšana</w:t>
            </w:r>
            <w:r w:rsidRPr="00AB4F29">
              <w:rPr>
                <w:color w:val="000000"/>
                <w:sz w:val="22"/>
                <w:lang w:val="lv-LV"/>
              </w:rPr>
              <w:br/>
              <w:t>50 - tehniska ievietošana rotācijas sistēmā</w:t>
            </w:r>
            <w:r w:rsidRPr="00AB4F29">
              <w:rPr>
                <w:color w:val="000000"/>
                <w:sz w:val="22"/>
                <w:lang w:val="lv-LV"/>
              </w:rPr>
              <w:br/>
              <w:t>50 - rotācijas izveide</w:t>
            </w:r>
            <w:r w:rsidRPr="00AB4F29">
              <w:rPr>
                <w:color w:val="000000"/>
                <w:sz w:val="22"/>
                <w:lang w:val="lv-LV"/>
              </w:rPr>
              <w:br/>
              <w:t>100 - dziesmu vizuālo materiālu atlase un pielāgošana</w:t>
            </w:r>
            <w:r w:rsidRPr="00AB4F29">
              <w:rPr>
                <w:color w:val="000000"/>
                <w:sz w:val="22"/>
                <w:lang w:val="lv-LV"/>
              </w:rPr>
              <w:br/>
              <w:t>300 - iknedēļas satura atjaunošana un papildināšana, uzturot to aktuālu</w:t>
            </w:r>
            <w:r w:rsidRPr="00AB4F29">
              <w:rPr>
                <w:color w:val="000000"/>
                <w:sz w:val="22"/>
                <w:lang w:val="lv-LV"/>
              </w:rPr>
              <w:br/>
              <w:t>500 - citas izmaksas (autortiesības, apraides un administratīvās izmaksas)</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2 000.00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1339"/>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13</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Komandējums (tikšanās ar LT, EE, LV ierakstu kompānijām un radio stacijām, ievirzot sadarbību un panākot regulāru mūziķu apmaiņu un mūzikas jaunumu izziņošanu katras valsts auditorijai)</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400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xml:space="preserve">pagaidām nav iespējams uzrakstīt detalizētāku izmaksu tāmi, jo pirms tam jāiegulda darbs visu </w:t>
            </w:r>
            <w:r w:rsidRPr="00AB4F29">
              <w:rPr>
                <w:color w:val="000000"/>
                <w:sz w:val="22"/>
                <w:lang w:val="lv-LV"/>
              </w:rPr>
              <w:lastRenderedPageBreak/>
              <w:t>kontaktu apziņošanā, laika grafika sastādīšanā, maršruta izplānošanā (jo nebūs tikai 1 galamērķis), taču ir paredzēts, ka izmaksas nedrīkst iziet ārpus paredzētajām</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lastRenderedPageBreak/>
              <w:t>800.00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2580"/>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lastRenderedPageBreak/>
              <w:t>14</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džinglu un baneru izstrāde (audio atpazīšanas džinglu tekstu izstrāde, balsis, ierakstīšana, miksēšana + mūzikas pleijera baneru izgatavošana ievietošanai citās mājas lapās)</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500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150 - audio atpazīšanas džinglu izstrāde</w:t>
            </w:r>
            <w:r w:rsidRPr="00AB4F29">
              <w:rPr>
                <w:color w:val="000000"/>
                <w:sz w:val="22"/>
                <w:lang w:val="lv-LV"/>
              </w:rPr>
              <w:br/>
              <w:t>30 - balsis</w:t>
            </w:r>
            <w:r w:rsidRPr="00AB4F29">
              <w:rPr>
                <w:color w:val="000000"/>
                <w:sz w:val="22"/>
                <w:lang w:val="lv-LV"/>
              </w:rPr>
              <w:br/>
              <w:t>50 - producents</w:t>
            </w:r>
            <w:r w:rsidRPr="00AB4F29">
              <w:rPr>
                <w:color w:val="000000"/>
                <w:sz w:val="22"/>
                <w:lang w:val="lv-LV"/>
              </w:rPr>
              <w:br/>
              <w:t>40 - ierakstīšana</w:t>
            </w:r>
            <w:r w:rsidRPr="00AB4F29">
              <w:rPr>
                <w:color w:val="000000"/>
                <w:sz w:val="22"/>
                <w:lang w:val="lv-LV"/>
              </w:rPr>
              <w:br/>
              <w:t xml:space="preserve">100 - montāža </w:t>
            </w:r>
            <w:r w:rsidRPr="00AB4F29">
              <w:rPr>
                <w:color w:val="000000"/>
                <w:sz w:val="22"/>
                <w:lang w:val="lv-LV"/>
              </w:rPr>
              <w:br/>
              <w:t>100 - baneru izstrāde</w:t>
            </w:r>
            <w:r w:rsidRPr="00AB4F29">
              <w:rPr>
                <w:color w:val="000000"/>
                <w:sz w:val="22"/>
                <w:lang w:val="lv-LV"/>
              </w:rPr>
              <w:br/>
              <w:t>30 - citas izmaksas (autortiesības, apraides un administratīvās izmaksas)</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500.00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1602"/>
        </w:trPr>
        <w:tc>
          <w:tcPr>
            <w:tcW w:w="189" w:type="pct"/>
            <w:vAlign w:val="center"/>
          </w:tcPr>
          <w:p w:rsidR="00BB4A77" w:rsidRPr="00FA0477" w:rsidRDefault="00BB4A77" w:rsidP="00FA0477">
            <w:pPr>
              <w:overflowPunct/>
              <w:autoSpaceDE/>
              <w:autoSpaceDN/>
              <w:adjustRightInd/>
              <w:spacing w:after="0"/>
              <w:ind w:firstLine="0"/>
              <w:jc w:val="center"/>
              <w:textAlignment w:val="auto"/>
              <w:rPr>
                <w:color w:val="000000"/>
                <w:sz w:val="22"/>
                <w:lang w:val="lv-LV"/>
              </w:rPr>
            </w:pPr>
            <w:r w:rsidRPr="00FA0477">
              <w:rPr>
                <w:color w:val="000000"/>
                <w:sz w:val="22"/>
                <w:lang w:val="lv-LV"/>
              </w:rPr>
              <w:t>15</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Baltijas jaunāko mūzikas atklājumu koncerts Rīga 2014 Piena Festivāla ietvarā, kas tiek arī raidīts LR5 ēterā. Jaunajiem Baltijas mūziķiem tiek nodrošināts transports, uzturēšanās izdevumi, skatuve, kā arī nepieciešamais tehniskais nodrošinājums. Apmeklētājiem šis pasākums ir bez maksas. Tā kā daļu no summas sedz pasākums, tad mums šeit ir daudz mazākas izmaksas.</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4500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Šis būs ārpakalpojums. Konsultējoties ar nozares profesionāļiem un Rīga 2014 Piena Festa rīkotājiem par provizoriskajām izmaksām, tās tika noteiktas ne vairāk kā 4500 EUR</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4 500.00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3415"/>
        </w:trPr>
        <w:tc>
          <w:tcPr>
            <w:tcW w:w="189" w:type="pct"/>
            <w:vAlign w:val="center"/>
          </w:tcPr>
          <w:p w:rsidR="00BB4A77" w:rsidRPr="00FA0477" w:rsidRDefault="00BB4A77" w:rsidP="00FA0477">
            <w:pPr>
              <w:overflowPunct/>
              <w:autoSpaceDE/>
              <w:autoSpaceDN/>
              <w:adjustRightInd/>
              <w:spacing w:after="0"/>
              <w:ind w:firstLine="0"/>
              <w:jc w:val="center"/>
              <w:textAlignment w:val="auto"/>
              <w:rPr>
                <w:rFonts w:ascii="Helvetica" w:hAnsi="Helvetica"/>
                <w:color w:val="000000"/>
                <w:sz w:val="20"/>
                <w:lang w:val="lv-LV"/>
              </w:rPr>
            </w:pPr>
            <w:r w:rsidRPr="00FA0477">
              <w:rPr>
                <w:rFonts w:ascii="Helvetica" w:hAnsi="Helvetica"/>
                <w:color w:val="000000"/>
                <w:sz w:val="20"/>
                <w:lang w:val="lv-LV"/>
              </w:rPr>
              <w:lastRenderedPageBreak/>
              <w:t>16</w:t>
            </w:r>
          </w:p>
        </w:tc>
        <w:tc>
          <w:tcPr>
            <w:tcW w:w="518" w:type="pct"/>
            <w:vMerge/>
          </w:tcPr>
          <w:p w:rsidR="00BB4A77" w:rsidRPr="00AB4F29" w:rsidRDefault="00BB4A77" w:rsidP="00FA0477">
            <w:pPr>
              <w:overflowPunct/>
              <w:autoSpaceDE/>
              <w:autoSpaceDN/>
              <w:adjustRightInd/>
              <w:spacing w:after="0"/>
              <w:ind w:firstLine="0"/>
              <w:jc w:val="left"/>
              <w:textAlignment w:val="auto"/>
              <w:rPr>
                <w:color w:val="000000"/>
                <w:sz w:val="22"/>
                <w:lang w:val="lv-LV"/>
              </w:rPr>
            </w:pPr>
          </w:p>
        </w:tc>
        <w:tc>
          <w:tcPr>
            <w:tcW w:w="1416"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Koncerta translācijas izmaksas</w:t>
            </w:r>
          </w:p>
        </w:tc>
        <w:tc>
          <w:tcPr>
            <w:tcW w:w="283"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1</w:t>
            </w:r>
          </w:p>
        </w:tc>
        <w:tc>
          <w:tcPr>
            <w:tcW w:w="236" w:type="pct"/>
          </w:tcPr>
          <w:p w:rsidR="00BB4A77" w:rsidRPr="00AB4F29" w:rsidRDefault="00BB4A77" w:rsidP="00FA0477">
            <w:pPr>
              <w:overflowPunct/>
              <w:autoSpaceDE/>
              <w:autoSpaceDN/>
              <w:adjustRightInd/>
              <w:spacing w:after="0"/>
              <w:ind w:firstLine="0"/>
              <w:jc w:val="right"/>
              <w:textAlignment w:val="auto"/>
              <w:rPr>
                <w:color w:val="000000"/>
                <w:sz w:val="22"/>
                <w:lang w:val="lv-LV"/>
              </w:rPr>
            </w:pPr>
            <w:r w:rsidRPr="00AB4F29">
              <w:rPr>
                <w:color w:val="000000"/>
                <w:sz w:val="22"/>
                <w:lang w:val="lv-LV"/>
              </w:rPr>
              <w:t>2000</w:t>
            </w:r>
          </w:p>
        </w:tc>
        <w:tc>
          <w:tcPr>
            <w:tcW w:w="754"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900 - Latvijas Radio pārraides mikroautobuss</w:t>
            </w:r>
            <w:r w:rsidRPr="00AB4F29">
              <w:rPr>
                <w:color w:val="000000"/>
                <w:sz w:val="22"/>
                <w:lang w:val="lv-LV"/>
              </w:rPr>
              <w:br/>
              <w:t>300 - tehniskais personāls</w:t>
            </w:r>
            <w:r w:rsidRPr="00AB4F29">
              <w:rPr>
                <w:color w:val="000000"/>
                <w:sz w:val="22"/>
                <w:lang w:val="lv-LV"/>
              </w:rPr>
              <w:br/>
              <w:t>200 - pārraides vadītājs</w:t>
            </w:r>
            <w:r w:rsidRPr="00AB4F29">
              <w:rPr>
                <w:color w:val="000000"/>
                <w:sz w:val="22"/>
                <w:lang w:val="lv-LV"/>
              </w:rPr>
              <w:br/>
              <w:t>200 - producents</w:t>
            </w:r>
            <w:r w:rsidRPr="00AB4F29">
              <w:rPr>
                <w:color w:val="000000"/>
                <w:sz w:val="22"/>
                <w:lang w:val="lv-LV"/>
              </w:rPr>
              <w:br/>
              <w:t>100 - montāža</w:t>
            </w:r>
            <w:r w:rsidRPr="00AB4F29">
              <w:rPr>
                <w:color w:val="000000"/>
                <w:sz w:val="22"/>
                <w:lang w:val="lv-LV"/>
              </w:rPr>
              <w:br/>
              <w:t>100 - korespondets</w:t>
            </w:r>
            <w:r w:rsidRPr="00AB4F29">
              <w:rPr>
                <w:color w:val="000000"/>
                <w:sz w:val="22"/>
                <w:lang w:val="lv-LV"/>
              </w:rPr>
              <w:br/>
              <w:t>200 - citas izmaksas (autortiesības, apraides un administratīvās izmaksas)</w:t>
            </w:r>
          </w:p>
        </w:tc>
        <w:tc>
          <w:tcPr>
            <w:tcW w:w="283" w:type="pct"/>
          </w:tcPr>
          <w:p w:rsidR="00BB4A77" w:rsidRPr="00AB4F29" w:rsidRDefault="00BB4A77" w:rsidP="00FA0477">
            <w:pPr>
              <w:overflowPunct/>
              <w:autoSpaceDE/>
              <w:autoSpaceDN/>
              <w:adjustRightInd/>
              <w:spacing w:after="0"/>
              <w:ind w:firstLine="0"/>
              <w:textAlignment w:val="auto"/>
              <w:rPr>
                <w:color w:val="000000"/>
                <w:sz w:val="22"/>
                <w:lang w:val="lv-LV"/>
              </w:rPr>
            </w:pPr>
            <w:r w:rsidRPr="00AB4F29">
              <w:rPr>
                <w:color w:val="000000"/>
                <w:sz w:val="22"/>
                <w:lang w:val="lv-LV"/>
              </w:rPr>
              <w:t>2 000.00</w:t>
            </w:r>
          </w:p>
        </w:tc>
        <w:tc>
          <w:tcPr>
            <w:tcW w:w="1321" w:type="pct"/>
          </w:tcPr>
          <w:p w:rsidR="00BB4A77" w:rsidRPr="00AB4F29" w:rsidRDefault="00BB4A77" w:rsidP="00FA0477">
            <w:pPr>
              <w:overflowPunct/>
              <w:autoSpaceDE/>
              <w:autoSpaceDN/>
              <w:adjustRightInd/>
              <w:spacing w:after="0"/>
              <w:ind w:firstLine="0"/>
              <w:jc w:val="left"/>
              <w:textAlignment w:val="auto"/>
              <w:rPr>
                <w:color w:val="000000"/>
                <w:sz w:val="22"/>
                <w:lang w:val="lv-LV"/>
              </w:rPr>
            </w:pPr>
            <w:r w:rsidRPr="00AB4F29">
              <w:rPr>
                <w:color w:val="000000"/>
                <w:sz w:val="22"/>
                <w:lang w:val="lv-LV"/>
              </w:rPr>
              <w:t> </w:t>
            </w:r>
          </w:p>
        </w:tc>
      </w:tr>
      <w:tr w:rsidR="00BB4A77" w:rsidRPr="00FA0477">
        <w:trPr>
          <w:trHeight w:val="559"/>
        </w:trPr>
        <w:tc>
          <w:tcPr>
            <w:tcW w:w="5000" w:type="pct"/>
            <w:gridSpan w:val="8"/>
            <w:vAlign w:val="center"/>
          </w:tcPr>
          <w:p w:rsidR="00BB4A77" w:rsidRPr="00AB4F29" w:rsidRDefault="00BB4A77" w:rsidP="00AB4F29">
            <w:pPr>
              <w:overflowPunct/>
              <w:autoSpaceDE/>
              <w:autoSpaceDN/>
              <w:adjustRightInd/>
              <w:spacing w:after="0"/>
              <w:ind w:firstLine="0"/>
              <w:jc w:val="right"/>
              <w:textAlignment w:val="auto"/>
              <w:rPr>
                <w:color w:val="000000"/>
                <w:sz w:val="22"/>
                <w:lang w:val="lv-LV"/>
              </w:rPr>
            </w:pPr>
            <w:r w:rsidRPr="00AB4F29">
              <w:rPr>
                <w:color w:val="000000"/>
                <w:sz w:val="22"/>
                <w:lang w:val="lv-LV"/>
              </w:rPr>
              <w:t> </w:t>
            </w:r>
            <w:r w:rsidRPr="00AB4F29">
              <w:rPr>
                <w:b/>
                <w:bCs/>
                <w:color w:val="000000"/>
                <w:sz w:val="28"/>
                <w:lang w:val="lv-LV"/>
              </w:rPr>
              <w:t>Kopējā summa EUR 32 545.74</w:t>
            </w:r>
          </w:p>
        </w:tc>
      </w:tr>
    </w:tbl>
    <w:p w:rsidR="00BB4A77" w:rsidRDefault="00BB4A77" w:rsidP="00641D65">
      <w:pPr>
        <w:spacing w:after="0"/>
        <w:ind w:firstLine="0"/>
        <w:rPr>
          <w:sz w:val="28"/>
          <w:u w:val="single"/>
          <w:lang w:val="lv-LV"/>
        </w:rPr>
        <w:sectPr w:rsidR="00BB4A77">
          <w:pgSz w:w="16838" w:h="11906" w:orient="landscape"/>
          <w:pgMar w:top="851" w:right="1134" w:bottom="1077" w:left="1134" w:header="709" w:footer="709" w:gutter="0"/>
          <w:cols w:space="708"/>
          <w:titlePg/>
          <w:docGrid w:linePitch="360"/>
        </w:sectPr>
      </w:pPr>
    </w:p>
    <w:p w:rsidR="00BB4A77" w:rsidRDefault="00BB4A77" w:rsidP="00641D65">
      <w:pPr>
        <w:spacing w:after="0"/>
        <w:ind w:firstLine="0"/>
        <w:rPr>
          <w:sz w:val="28"/>
          <w:u w:val="single"/>
          <w:lang w:val="lv-LV"/>
        </w:rPr>
      </w:pPr>
    </w:p>
    <w:p w:rsidR="00BB4A77" w:rsidRPr="00946EEA" w:rsidRDefault="00BB4A77" w:rsidP="00946EEA">
      <w:pPr>
        <w:pStyle w:val="ListParagraph"/>
        <w:numPr>
          <w:ilvl w:val="0"/>
          <w:numId w:val="38"/>
        </w:numPr>
        <w:overflowPunct/>
        <w:autoSpaceDE/>
        <w:autoSpaceDN/>
        <w:adjustRightInd/>
        <w:spacing w:after="0"/>
        <w:textAlignment w:val="auto"/>
        <w:rPr>
          <w:b/>
          <w:sz w:val="28"/>
          <w:lang w:val="lv-LV"/>
        </w:rPr>
      </w:pPr>
      <w:r>
        <w:rPr>
          <w:rFonts w:eastAsia="SimSun"/>
          <w:sz w:val="28"/>
          <w:lang w:val="lv-LV" w:eastAsia="zh-CN"/>
        </w:rPr>
        <w:t xml:space="preserve"> </w:t>
      </w:r>
      <w:r w:rsidRPr="00946EEA">
        <w:rPr>
          <w:rFonts w:eastAsia="SimSun"/>
          <w:b/>
          <w:sz w:val="28"/>
          <w:lang w:val="lv-LV" w:eastAsia="zh-CN"/>
        </w:rPr>
        <w:t>Baltijas ceļa 25.gadadienas atceres pas</w:t>
      </w:r>
      <w:r w:rsidRPr="00946EEA">
        <w:rPr>
          <w:rFonts w:eastAsia="SimSun" w:hint="eastAsia"/>
          <w:b/>
          <w:sz w:val="28"/>
          <w:lang w:val="lv-LV" w:eastAsia="zh-CN"/>
        </w:rPr>
        <w:t>ā</w:t>
      </w:r>
      <w:r w:rsidRPr="00946EEA">
        <w:rPr>
          <w:rFonts w:eastAsia="SimSun"/>
          <w:b/>
          <w:sz w:val="28"/>
          <w:lang w:val="lv-LV" w:eastAsia="zh-CN"/>
        </w:rPr>
        <w:t>kums pie Latvijas - Igaunijas robežas Ķoņu pagast</w:t>
      </w:r>
      <w:r w:rsidRPr="00946EEA">
        <w:rPr>
          <w:rFonts w:eastAsia="SimSun" w:hint="eastAsia"/>
          <w:b/>
          <w:sz w:val="28"/>
          <w:lang w:val="lv-LV" w:eastAsia="zh-CN"/>
        </w:rPr>
        <w:t>ā</w:t>
      </w:r>
      <w:r w:rsidRPr="00946EEA">
        <w:rPr>
          <w:rFonts w:eastAsia="SimSun"/>
          <w:b/>
          <w:sz w:val="28"/>
          <w:lang w:val="lv-LV" w:eastAsia="zh-CN"/>
        </w:rPr>
        <w:t xml:space="preserve"> un velobrauciens "Karksi Nuija -R</w:t>
      </w:r>
      <w:r w:rsidRPr="00946EEA">
        <w:rPr>
          <w:rFonts w:eastAsia="SimSun" w:hint="eastAsia"/>
          <w:b/>
          <w:sz w:val="28"/>
          <w:lang w:val="lv-LV" w:eastAsia="zh-CN"/>
        </w:rPr>
        <w:t>ū</w:t>
      </w:r>
      <w:r w:rsidRPr="00946EEA">
        <w:rPr>
          <w:rFonts w:eastAsia="SimSun"/>
          <w:b/>
          <w:sz w:val="28"/>
          <w:lang w:val="lv-LV" w:eastAsia="zh-CN"/>
        </w:rPr>
        <w:t>jiena"</w:t>
      </w:r>
    </w:p>
    <w:tbl>
      <w:tblPr>
        <w:tblW w:w="6468"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firstRow="1" w:lastRow="0" w:firstColumn="1" w:lastColumn="0" w:noHBand="0" w:noVBand="0"/>
      </w:tblPr>
      <w:tblGrid>
        <w:gridCol w:w="672"/>
        <w:gridCol w:w="114"/>
        <w:gridCol w:w="2671"/>
        <w:gridCol w:w="1817"/>
        <w:gridCol w:w="56"/>
        <w:gridCol w:w="4222"/>
        <w:gridCol w:w="58"/>
        <w:gridCol w:w="2551"/>
      </w:tblGrid>
      <w:tr w:rsidR="00BB4A77" w:rsidRPr="004416D5">
        <w:trPr>
          <w:gridAfter w:val="1"/>
          <w:wAfter w:w="1049" w:type="pct"/>
          <w:trHeight w:val="1225"/>
        </w:trPr>
        <w:tc>
          <w:tcPr>
            <w:tcW w:w="276" w:type="pct"/>
            <w:shd w:val="clear" w:color="auto" w:fill="943634"/>
          </w:tcPr>
          <w:p w:rsidR="00BB4A77" w:rsidRPr="004416D5" w:rsidRDefault="00BB4A77" w:rsidP="00986E0B">
            <w:pPr>
              <w:spacing w:before="60" w:after="60"/>
              <w:rPr>
                <w:b/>
                <w:color w:val="FFFFFF"/>
                <w:lang w:val="lv-LV"/>
              </w:rPr>
            </w:pPr>
            <w:r w:rsidRPr="004416D5">
              <w:rPr>
                <w:b/>
                <w:color w:val="FFFFFF"/>
                <w:lang w:val="lv-LV"/>
              </w:rPr>
              <w:t>NNr. P. k.</w:t>
            </w:r>
          </w:p>
        </w:tc>
        <w:tc>
          <w:tcPr>
            <w:tcW w:w="1144" w:type="pct"/>
            <w:gridSpan w:val="2"/>
            <w:shd w:val="clear" w:color="auto" w:fill="943634"/>
          </w:tcPr>
          <w:p w:rsidR="00BB4A77" w:rsidRPr="004416D5" w:rsidRDefault="00BB4A77" w:rsidP="00986E0B">
            <w:pPr>
              <w:spacing w:before="60" w:after="60"/>
              <w:rPr>
                <w:b/>
                <w:color w:val="FFFFFF"/>
                <w:lang w:val="lv-LV"/>
              </w:rPr>
            </w:pPr>
            <w:r w:rsidRPr="004416D5">
              <w:rPr>
                <w:b/>
                <w:color w:val="FFFFFF"/>
                <w:lang w:val="lv-LV"/>
              </w:rPr>
              <w:t>Pozīcija</w:t>
            </w:r>
          </w:p>
        </w:tc>
        <w:tc>
          <w:tcPr>
            <w:tcW w:w="770" w:type="pct"/>
            <w:gridSpan w:val="2"/>
            <w:shd w:val="clear" w:color="auto" w:fill="943634"/>
          </w:tcPr>
          <w:p w:rsidR="00BB4A77" w:rsidRPr="004416D5" w:rsidRDefault="00BB4A77" w:rsidP="00986E0B">
            <w:pPr>
              <w:spacing w:before="60" w:after="60"/>
              <w:jc w:val="right"/>
              <w:rPr>
                <w:b/>
                <w:color w:val="FFFFFF"/>
                <w:lang w:val="lv-LV"/>
              </w:rPr>
            </w:pPr>
            <w:r>
              <w:rPr>
                <w:b/>
                <w:color w:val="FFFFFF"/>
                <w:lang w:val="lv-LV"/>
              </w:rPr>
              <w:t>Summa (EUR</w:t>
            </w:r>
            <w:r w:rsidRPr="004416D5">
              <w:rPr>
                <w:b/>
                <w:color w:val="FFFFFF"/>
                <w:lang w:val="lv-LV"/>
              </w:rPr>
              <w:t>)</w:t>
            </w:r>
          </w:p>
        </w:tc>
        <w:tc>
          <w:tcPr>
            <w:tcW w:w="1760" w:type="pct"/>
            <w:gridSpan w:val="2"/>
            <w:shd w:val="clear" w:color="auto" w:fill="943634"/>
          </w:tcPr>
          <w:p w:rsidR="00BB4A77" w:rsidRPr="004416D5" w:rsidRDefault="00BB4A77" w:rsidP="00986E0B">
            <w:pPr>
              <w:spacing w:before="60" w:after="60"/>
              <w:rPr>
                <w:b/>
                <w:color w:val="FFFFFF"/>
                <w:lang w:val="lv-LV"/>
              </w:rPr>
            </w:pPr>
            <w:r w:rsidRPr="004416D5">
              <w:rPr>
                <w:b/>
                <w:color w:val="FFFFFF"/>
                <w:lang w:val="lv-LV"/>
              </w:rPr>
              <w:t>Piezīmes</w:t>
            </w:r>
          </w:p>
        </w:tc>
      </w:tr>
      <w:tr w:rsidR="00BB4A77" w:rsidRPr="004416D5">
        <w:trPr>
          <w:trHeight w:val="393"/>
        </w:trPr>
        <w:tc>
          <w:tcPr>
            <w:tcW w:w="276" w:type="pct"/>
          </w:tcPr>
          <w:p w:rsidR="00BB4A77" w:rsidRPr="00CD176C" w:rsidRDefault="00BB4A77" w:rsidP="00986E0B">
            <w:pPr>
              <w:pStyle w:val="ListParagraph"/>
              <w:overflowPunct/>
              <w:autoSpaceDE/>
              <w:autoSpaceDN/>
              <w:adjustRightInd/>
              <w:spacing w:before="60" w:after="60"/>
              <w:ind w:left="0" w:firstLine="0"/>
              <w:jc w:val="left"/>
              <w:textAlignment w:val="auto"/>
              <w:rPr>
                <w:lang w:val="lv-LV"/>
              </w:rPr>
            </w:pPr>
            <w:r w:rsidRPr="00CD176C">
              <w:rPr>
                <w:lang w:val="lv-LV"/>
              </w:rPr>
              <w:t>1.</w:t>
            </w:r>
          </w:p>
        </w:tc>
        <w:tc>
          <w:tcPr>
            <w:tcW w:w="1144" w:type="pct"/>
            <w:gridSpan w:val="2"/>
          </w:tcPr>
          <w:p w:rsidR="00BB4A77" w:rsidRPr="00CD176C" w:rsidRDefault="00BB4A77" w:rsidP="00986E0B">
            <w:pPr>
              <w:spacing w:before="60" w:after="60"/>
              <w:ind w:firstLine="0"/>
              <w:jc w:val="left"/>
              <w:rPr>
                <w:lang w:val="lv-LV"/>
              </w:rPr>
            </w:pPr>
            <w:r w:rsidRPr="00CD176C">
              <w:t>Izmaksas pasākuma organizēšanai</w:t>
            </w:r>
          </w:p>
        </w:tc>
        <w:tc>
          <w:tcPr>
            <w:tcW w:w="770" w:type="pct"/>
            <w:gridSpan w:val="2"/>
          </w:tcPr>
          <w:p w:rsidR="00BB4A77" w:rsidRPr="004416D5" w:rsidRDefault="00BB4A77" w:rsidP="00986E0B">
            <w:pPr>
              <w:spacing w:before="60" w:after="60"/>
              <w:ind w:firstLine="0"/>
              <w:jc w:val="center"/>
              <w:rPr>
                <w:lang w:val="lv-LV"/>
              </w:rPr>
            </w:pPr>
            <w:r>
              <w:rPr>
                <w:lang w:val="lv-LV"/>
              </w:rPr>
              <w:t>650</w:t>
            </w:r>
          </w:p>
        </w:tc>
        <w:tc>
          <w:tcPr>
            <w:tcW w:w="1760" w:type="pct"/>
            <w:gridSpan w:val="2"/>
          </w:tcPr>
          <w:p w:rsidR="00BB4A77" w:rsidRPr="00CD176C" w:rsidRDefault="00BB4A77" w:rsidP="00CD176C">
            <w:pPr>
              <w:spacing w:after="0"/>
              <w:ind w:firstLine="0"/>
            </w:pPr>
            <w:r w:rsidRPr="00CD176C">
              <w:t>Pārvietojamā sanitāra mezgla noma un apkope. Pasākuma mākslinieciskais noformējums. Karogi (LV, EST, LIT). Karogu turētājs (novietojams uz grīdas)</w:t>
            </w:r>
          </w:p>
        </w:tc>
        <w:tc>
          <w:tcPr>
            <w:tcW w:w="1049" w:type="pct"/>
          </w:tcPr>
          <w:p w:rsidR="00BB4A77" w:rsidRPr="00E84724" w:rsidRDefault="00BB4A77" w:rsidP="00A856EB">
            <w:pPr>
              <w:ind w:left="170"/>
              <w:rPr>
                <w:rFonts w:ascii="Arial" w:hAnsi="Arial" w:cs="Arial"/>
                <w:sz w:val="22"/>
              </w:rPr>
            </w:pPr>
            <w:r>
              <w:rPr>
                <w:rFonts w:ascii="Arial" w:hAnsi="Arial" w:cs="Arial"/>
                <w:sz w:val="22"/>
              </w:rPr>
              <w:t>350</w:t>
            </w:r>
          </w:p>
        </w:tc>
      </w:tr>
      <w:tr w:rsidR="00BB4A77" w:rsidRPr="004416D5">
        <w:trPr>
          <w:trHeight w:val="454"/>
        </w:trPr>
        <w:tc>
          <w:tcPr>
            <w:tcW w:w="276" w:type="pct"/>
          </w:tcPr>
          <w:p w:rsidR="00BB4A77" w:rsidRPr="00CD176C" w:rsidRDefault="00BB4A77" w:rsidP="00986E0B">
            <w:pPr>
              <w:pStyle w:val="ListParagraph"/>
              <w:overflowPunct/>
              <w:autoSpaceDE/>
              <w:autoSpaceDN/>
              <w:adjustRightInd/>
              <w:spacing w:before="60" w:after="60"/>
              <w:ind w:left="0" w:firstLine="0"/>
              <w:jc w:val="left"/>
              <w:textAlignment w:val="auto"/>
              <w:rPr>
                <w:lang w:val="lv-LV"/>
              </w:rPr>
            </w:pPr>
            <w:r w:rsidRPr="00CD176C">
              <w:rPr>
                <w:lang w:val="lv-LV"/>
              </w:rPr>
              <w:t>2.</w:t>
            </w:r>
          </w:p>
        </w:tc>
        <w:tc>
          <w:tcPr>
            <w:tcW w:w="1144" w:type="pct"/>
            <w:gridSpan w:val="2"/>
          </w:tcPr>
          <w:p w:rsidR="00BB4A77" w:rsidRPr="00CD176C" w:rsidRDefault="00BB4A77" w:rsidP="00986E0B">
            <w:pPr>
              <w:spacing w:before="60" w:after="60"/>
              <w:ind w:firstLine="0"/>
              <w:jc w:val="left"/>
              <w:rPr>
                <w:lang w:val="lv-LV"/>
              </w:rPr>
            </w:pPr>
            <w:r w:rsidRPr="00CD176C">
              <w:t>Izmaksas kultūras programmas nodrošināšanai</w:t>
            </w:r>
          </w:p>
        </w:tc>
        <w:tc>
          <w:tcPr>
            <w:tcW w:w="770" w:type="pct"/>
            <w:gridSpan w:val="2"/>
          </w:tcPr>
          <w:p w:rsidR="00BB4A77" w:rsidRPr="004416D5" w:rsidRDefault="00BB4A77" w:rsidP="00986E0B">
            <w:pPr>
              <w:spacing w:before="60" w:after="60"/>
              <w:ind w:firstLine="0"/>
              <w:jc w:val="center"/>
              <w:rPr>
                <w:lang w:val="lv-LV"/>
              </w:rPr>
            </w:pPr>
            <w:r>
              <w:rPr>
                <w:lang w:val="lv-LV"/>
              </w:rPr>
              <w:t>2900</w:t>
            </w:r>
          </w:p>
        </w:tc>
        <w:tc>
          <w:tcPr>
            <w:tcW w:w="1760" w:type="pct"/>
            <w:gridSpan w:val="2"/>
          </w:tcPr>
          <w:p w:rsidR="00BB4A77" w:rsidRPr="00A856EB" w:rsidRDefault="00BB4A77" w:rsidP="00CD176C">
            <w:pPr>
              <w:spacing w:after="0"/>
              <w:ind w:firstLine="0"/>
              <w:rPr>
                <w:lang w:val="lv-LV"/>
              </w:rPr>
            </w:pPr>
            <w:r w:rsidRPr="00A856EB">
              <w:rPr>
                <w:lang w:val="lv-LV"/>
              </w:rPr>
              <w:t>Pasākuma apskaņošana un apgaismošana 600; Grupas „Pērkons” concerts 2000;</w:t>
            </w:r>
            <w:r w:rsidRPr="00A856EB">
              <w:rPr>
                <w:rFonts w:ascii="Arial" w:hAnsi="Arial" w:cs="Arial"/>
                <w:lang w:val="lv-LV"/>
              </w:rPr>
              <w:t xml:space="preserve"> </w:t>
            </w:r>
            <w:r w:rsidRPr="00A856EB">
              <w:rPr>
                <w:lang w:val="lv-LV"/>
              </w:rPr>
              <w:t>Tulkošanas pakalpojumi (latviešu - igauņu) – 150; Kamerkora „Kaķi” concerts -150.</w:t>
            </w:r>
          </w:p>
        </w:tc>
        <w:tc>
          <w:tcPr>
            <w:tcW w:w="1049" w:type="pct"/>
          </w:tcPr>
          <w:p w:rsidR="00BB4A77" w:rsidRPr="00E84724" w:rsidRDefault="00BB4A77" w:rsidP="00A856EB">
            <w:pPr>
              <w:ind w:left="170"/>
              <w:rPr>
                <w:rFonts w:ascii="Arial" w:hAnsi="Arial" w:cs="Arial"/>
                <w:sz w:val="22"/>
              </w:rPr>
            </w:pPr>
            <w:r>
              <w:rPr>
                <w:rFonts w:ascii="Arial" w:hAnsi="Arial" w:cs="Arial"/>
                <w:sz w:val="22"/>
              </w:rPr>
              <w:t>300</w:t>
            </w:r>
          </w:p>
        </w:tc>
      </w:tr>
      <w:tr w:rsidR="00BB4A77" w:rsidRPr="004416D5">
        <w:trPr>
          <w:trHeight w:val="454"/>
        </w:trPr>
        <w:tc>
          <w:tcPr>
            <w:tcW w:w="276" w:type="pct"/>
          </w:tcPr>
          <w:p w:rsidR="00BB4A77" w:rsidRPr="00CD176C" w:rsidRDefault="00BB4A77" w:rsidP="00986E0B">
            <w:pPr>
              <w:pStyle w:val="ListParagraph"/>
              <w:overflowPunct/>
              <w:autoSpaceDE/>
              <w:autoSpaceDN/>
              <w:adjustRightInd/>
              <w:spacing w:before="60" w:after="60"/>
              <w:ind w:left="0" w:firstLine="0"/>
              <w:jc w:val="left"/>
              <w:textAlignment w:val="auto"/>
              <w:rPr>
                <w:lang w:val="lv-LV"/>
              </w:rPr>
            </w:pPr>
            <w:r w:rsidRPr="00CD176C">
              <w:rPr>
                <w:lang w:val="lv-LV"/>
              </w:rPr>
              <w:t>3.</w:t>
            </w:r>
          </w:p>
        </w:tc>
        <w:tc>
          <w:tcPr>
            <w:tcW w:w="1144" w:type="pct"/>
            <w:gridSpan w:val="2"/>
          </w:tcPr>
          <w:p w:rsidR="00BB4A77" w:rsidRPr="00A856EB" w:rsidRDefault="00BB4A77" w:rsidP="00986E0B">
            <w:pPr>
              <w:spacing w:before="60" w:after="60"/>
              <w:ind w:firstLine="0"/>
              <w:jc w:val="left"/>
              <w:rPr>
                <w:lang w:val="lv-LV"/>
              </w:rPr>
            </w:pPr>
            <w:r w:rsidRPr="00A856EB">
              <w:rPr>
                <w:lang w:val="lv-LV"/>
              </w:rPr>
              <w:t>Velobrauciena izmaksas</w:t>
            </w:r>
          </w:p>
          <w:p w:rsidR="00BB4A77" w:rsidRPr="00A856EB" w:rsidRDefault="00BB4A77" w:rsidP="00986E0B">
            <w:pPr>
              <w:spacing w:before="60" w:after="60"/>
              <w:ind w:firstLine="0"/>
              <w:jc w:val="left"/>
              <w:rPr>
                <w:color w:val="222222"/>
                <w:lang w:val="lv-LV"/>
              </w:rPr>
            </w:pPr>
            <w:r w:rsidRPr="00A856EB">
              <w:rPr>
                <w:color w:val="222222"/>
                <w:lang w:val="lv-LV"/>
              </w:rPr>
              <w:t>Fotogrāfa pakalpojumi</w:t>
            </w:r>
          </w:p>
          <w:p w:rsidR="00BB4A77" w:rsidRPr="00D21B01" w:rsidRDefault="00BB4A77" w:rsidP="00986E0B">
            <w:pPr>
              <w:spacing w:before="60" w:after="60"/>
              <w:ind w:firstLine="0"/>
              <w:jc w:val="left"/>
              <w:rPr>
                <w:lang w:val="lv-LV"/>
              </w:rPr>
            </w:pPr>
            <w:r w:rsidRPr="00A856EB">
              <w:rPr>
                <w:color w:val="222222"/>
                <w:lang w:val="lv-LV"/>
              </w:rPr>
              <w:t>Fotogrāfiju izgatavošana</w:t>
            </w:r>
          </w:p>
        </w:tc>
        <w:tc>
          <w:tcPr>
            <w:tcW w:w="770" w:type="pct"/>
            <w:gridSpan w:val="2"/>
          </w:tcPr>
          <w:p w:rsidR="00BB4A77" w:rsidRDefault="00BB4A77" w:rsidP="00986E0B">
            <w:pPr>
              <w:spacing w:before="60" w:after="60"/>
              <w:ind w:firstLine="0"/>
              <w:jc w:val="center"/>
            </w:pPr>
            <w:r w:rsidRPr="00CD176C">
              <w:t>1035</w:t>
            </w:r>
          </w:p>
          <w:p w:rsidR="00BB4A77" w:rsidRDefault="00BB4A77" w:rsidP="00986E0B">
            <w:pPr>
              <w:spacing w:before="60" w:after="60"/>
              <w:ind w:firstLine="0"/>
              <w:jc w:val="center"/>
            </w:pPr>
            <w:r>
              <w:t>100</w:t>
            </w:r>
          </w:p>
          <w:p w:rsidR="00BB4A77" w:rsidRPr="00CD176C" w:rsidRDefault="00BB4A77" w:rsidP="00986E0B">
            <w:pPr>
              <w:spacing w:before="60" w:after="60"/>
              <w:ind w:firstLine="0"/>
              <w:jc w:val="center"/>
              <w:rPr>
                <w:lang w:val="lv-LV"/>
              </w:rPr>
            </w:pPr>
            <w:r>
              <w:t>150</w:t>
            </w:r>
          </w:p>
        </w:tc>
        <w:tc>
          <w:tcPr>
            <w:tcW w:w="1760" w:type="pct"/>
            <w:gridSpan w:val="2"/>
          </w:tcPr>
          <w:p w:rsidR="00BB4A77" w:rsidRPr="00A856EB" w:rsidRDefault="00BB4A77" w:rsidP="00CD176C">
            <w:pPr>
              <w:ind w:firstLine="0"/>
              <w:jc w:val="left"/>
              <w:rPr>
                <w:color w:val="222222"/>
                <w:lang w:val="lv-LV"/>
              </w:rPr>
            </w:pPr>
            <w:r w:rsidRPr="00A856EB">
              <w:rPr>
                <w:color w:val="222222"/>
                <w:lang w:val="lv-LV"/>
              </w:rPr>
              <w:t xml:space="preserve">Transporta izmaksas, lai velobraucējus no Rūjienas aiztransportētu uz Karksi Nuiju (Igaunija); Balvu fonds velobraucējiem (Igaunijas un Latvijas patriotiski suvenīri); Aktivitātes stacijās - (Lilli, uz Latvijas - Igaunijas robežas, Ķoņu dzirnavās); </w:t>
            </w:r>
          </w:p>
          <w:p w:rsidR="00BB4A77" w:rsidRPr="00CD176C" w:rsidRDefault="00BB4A77" w:rsidP="00CD176C">
            <w:pPr>
              <w:ind w:firstLine="0"/>
              <w:jc w:val="left"/>
            </w:pPr>
            <w:r w:rsidRPr="00CD176C">
              <w:rPr>
                <w:color w:val="222222"/>
              </w:rPr>
              <w:t>Velobrauciena fotografēšana un izstādes veidošana.</w:t>
            </w:r>
          </w:p>
        </w:tc>
        <w:tc>
          <w:tcPr>
            <w:tcW w:w="1049" w:type="pct"/>
          </w:tcPr>
          <w:p w:rsidR="00BB4A77" w:rsidRPr="006B6808" w:rsidRDefault="00BB4A77" w:rsidP="00A856EB">
            <w:pPr>
              <w:ind w:left="567"/>
              <w:rPr>
                <w:rFonts w:ascii="Arial" w:hAnsi="Arial" w:cs="Arial"/>
                <w:i/>
                <w:sz w:val="22"/>
              </w:rPr>
            </w:pPr>
            <w:r w:rsidRPr="006B6808">
              <w:rPr>
                <w:rFonts w:ascii="Arial" w:hAnsi="Arial" w:cs="Arial"/>
                <w:i/>
                <w:sz w:val="22"/>
              </w:rPr>
              <w:t>105</w:t>
            </w:r>
          </w:p>
        </w:tc>
      </w:tr>
      <w:tr w:rsidR="00BB4A77" w:rsidRPr="004416D5">
        <w:trPr>
          <w:trHeight w:val="1505"/>
        </w:trPr>
        <w:tc>
          <w:tcPr>
            <w:tcW w:w="276" w:type="pct"/>
          </w:tcPr>
          <w:p w:rsidR="00BB4A77" w:rsidRPr="00CD176C" w:rsidRDefault="00BB4A77" w:rsidP="00986E0B">
            <w:pPr>
              <w:pStyle w:val="ListParagraph"/>
              <w:overflowPunct/>
              <w:autoSpaceDE/>
              <w:autoSpaceDN/>
              <w:adjustRightInd/>
              <w:spacing w:before="60" w:after="60"/>
              <w:ind w:left="0" w:firstLine="0"/>
              <w:jc w:val="left"/>
              <w:textAlignment w:val="auto"/>
              <w:rPr>
                <w:lang w:val="lv-LV"/>
              </w:rPr>
            </w:pPr>
            <w:r w:rsidRPr="00CD176C">
              <w:rPr>
                <w:lang w:val="lv-LV"/>
              </w:rPr>
              <w:t>4.</w:t>
            </w:r>
          </w:p>
        </w:tc>
        <w:tc>
          <w:tcPr>
            <w:tcW w:w="1144" w:type="pct"/>
            <w:gridSpan w:val="2"/>
          </w:tcPr>
          <w:p w:rsidR="00BB4A77" w:rsidRPr="00CD176C" w:rsidRDefault="00BB4A77" w:rsidP="00986E0B">
            <w:pPr>
              <w:spacing w:before="60" w:after="60"/>
              <w:ind w:firstLine="0"/>
              <w:jc w:val="left"/>
              <w:rPr>
                <w:lang w:val="lv-LV"/>
              </w:rPr>
            </w:pPr>
            <w:r w:rsidRPr="00CD176C">
              <w:t>Vēstures – uzziņas materiālu izgatavošana</w:t>
            </w:r>
          </w:p>
        </w:tc>
        <w:tc>
          <w:tcPr>
            <w:tcW w:w="770" w:type="pct"/>
            <w:gridSpan w:val="2"/>
          </w:tcPr>
          <w:p w:rsidR="00BB4A77" w:rsidRPr="004416D5" w:rsidRDefault="00BB4A77" w:rsidP="00986E0B">
            <w:pPr>
              <w:spacing w:before="60" w:after="60"/>
              <w:ind w:firstLine="0"/>
              <w:jc w:val="center"/>
              <w:rPr>
                <w:lang w:val="lv-LV"/>
              </w:rPr>
            </w:pPr>
            <w:r>
              <w:rPr>
                <w:lang w:val="lv-LV"/>
              </w:rPr>
              <w:t>500</w:t>
            </w:r>
          </w:p>
        </w:tc>
        <w:tc>
          <w:tcPr>
            <w:tcW w:w="1760" w:type="pct"/>
            <w:gridSpan w:val="2"/>
          </w:tcPr>
          <w:p w:rsidR="00BB4A77" w:rsidRPr="00D21B01" w:rsidRDefault="00BB4A77" w:rsidP="00CD176C">
            <w:pPr>
              <w:ind w:firstLine="0"/>
            </w:pPr>
            <w:r w:rsidRPr="00D21B01">
              <w:t>Vēstures brošūras izgatavošana 300 gab.</w:t>
            </w:r>
          </w:p>
          <w:p w:rsidR="00BB4A77" w:rsidRPr="00CD176C" w:rsidRDefault="00BB4A77" w:rsidP="00CD176C">
            <w:pPr>
              <w:ind w:firstLine="0"/>
            </w:pPr>
            <w:r w:rsidRPr="00CD176C">
              <w:t>Brošūrā būs iekļauts laika periods no 1989 – līdz šodienai. Materiāli par Baltijas ceļu un kā Ķoņu pagastā 25 gadu laikā notikusi šīs dienas atzīmēšanai.</w:t>
            </w:r>
          </w:p>
        </w:tc>
        <w:tc>
          <w:tcPr>
            <w:tcW w:w="1049" w:type="pct"/>
          </w:tcPr>
          <w:p w:rsidR="00BB4A77" w:rsidRPr="006B6808" w:rsidRDefault="00BB4A77" w:rsidP="00A856EB">
            <w:pPr>
              <w:ind w:left="567"/>
              <w:rPr>
                <w:rFonts w:ascii="Arial" w:hAnsi="Arial" w:cs="Arial"/>
                <w:i/>
                <w:sz w:val="22"/>
              </w:rPr>
            </w:pPr>
            <w:r w:rsidRPr="006B6808">
              <w:rPr>
                <w:rFonts w:ascii="Arial" w:hAnsi="Arial" w:cs="Arial"/>
                <w:i/>
                <w:sz w:val="22"/>
              </w:rPr>
              <w:t>195</w:t>
            </w:r>
          </w:p>
        </w:tc>
      </w:tr>
      <w:tr w:rsidR="00BB4A77" w:rsidRPr="004416D5">
        <w:trPr>
          <w:gridAfter w:val="1"/>
          <w:wAfter w:w="1049" w:type="pct"/>
          <w:trHeight w:val="953"/>
        </w:trPr>
        <w:tc>
          <w:tcPr>
            <w:tcW w:w="276" w:type="pct"/>
          </w:tcPr>
          <w:p w:rsidR="00BB4A77" w:rsidRPr="00D21B01" w:rsidRDefault="00BB4A77" w:rsidP="00986E0B">
            <w:pPr>
              <w:pStyle w:val="ListParagraph"/>
              <w:overflowPunct/>
              <w:autoSpaceDE/>
              <w:autoSpaceDN/>
              <w:adjustRightInd/>
              <w:spacing w:before="60" w:after="60"/>
              <w:ind w:left="0" w:firstLine="0"/>
              <w:jc w:val="left"/>
              <w:textAlignment w:val="auto"/>
              <w:rPr>
                <w:lang w:val="lv-LV"/>
              </w:rPr>
            </w:pPr>
            <w:r w:rsidRPr="00D21B01">
              <w:rPr>
                <w:lang w:val="lv-LV"/>
              </w:rPr>
              <w:t>4.1.</w:t>
            </w:r>
          </w:p>
        </w:tc>
        <w:tc>
          <w:tcPr>
            <w:tcW w:w="1144" w:type="pct"/>
            <w:gridSpan w:val="2"/>
          </w:tcPr>
          <w:p w:rsidR="00BB4A77" w:rsidRPr="00D21B01" w:rsidRDefault="00BB4A77" w:rsidP="00986E0B">
            <w:pPr>
              <w:spacing w:before="60" w:after="60"/>
              <w:ind w:firstLine="0"/>
              <w:jc w:val="left"/>
              <w:rPr>
                <w:lang w:val="lv-LV"/>
              </w:rPr>
            </w:pPr>
            <w:r w:rsidRPr="00D21B01">
              <w:t>Maketēšanas pakalpojumi</w:t>
            </w:r>
          </w:p>
        </w:tc>
        <w:tc>
          <w:tcPr>
            <w:tcW w:w="770" w:type="pct"/>
            <w:gridSpan w:val="2"/>
          </w:tcPr>
          <w:p w:rsidR="00BB4A77" w:rsidRPr="004416D5" w:rsidRDefault="00BB4A77" w:rsidP="00986E0B">
            <w:pPr>
              <w:spacing w:before="60" w:after="60"/>
              <w:ind w:firstLine="0"/>
              <w:jc w:val="center"/>
              <w:rPr>
                <w:lang w:val="lv-LV"/>
              </w:rPr>
            </w:pPr>
            <w:r>
              <w:rPr>
                <w:lang w:val="lv-LV"/>
              </w:rPr>
              <w:t>120</w:t>
            </w:r>
          </w:p>
        </w:tc>
        <w:tc>
          <w:tcPr>
            <w:tcW w:w="1760" w:type="pct"/>
            <w:gridSpan w:val="2"/>
            <w:vAlign w:val="center"/>
          </w:tcPr>
          <w:p w:rsidR="00BB4A77" w:rsidRPr="004416D5" w:rsidRDefault="00BB4A77" w:rsidP="00986E0B">
            <w:pPr>
              <w:shd w:val="clear" w:color="auto" w:fill="FFFFFF"/>
              <w:spacing w:before="50"/>
              <w:rPr>
                <w:rFonts w:ascii="Arial" w:hAnsi="Arial" w:cs="Arial"/>
                <w:color w:val="222222"/>
                <w:lang w:val="lv-LV"/>
              </w:rPr>
            </w:pPr>
          </w:p>
        </w:tc>
      </w:tr>
      <w:tr w:rsidR="00BB4A77" w:rsidRPr="004416D5">
        <w:trPr>
          <w:gridAfter w:val="1"/>
          <w:wAfter w:w="1049" w:type="pct"/>
          <w:trHeight w:val="605"/>
        </w:trPr>
        <w:tc>
          <w:tcPr>
            <w:tcW w:w="276" w:type="pct"/>
          </w:tcPr>
          <w:p w:rsidR="00BB4A77" w:rsidRPr="00D21B01" w:rsidRDefault="00BB4A77" w:rsidP="00986E0B">
            <w:pPr>
              <w:pStyle w:val="ListParagraph"/>
              <w:overflowPunct/>
              <w:autoSpaceDE/>
              <w:autoSpaceDN/>
              <w:adjustRightInd/>
              <w:spacing w:before="60" w:after="60"/>
              <w:ind w:left="0" w:firstLine="0"/>
              <w:jc w:val="left"/>
              <w:textAlignment w:val="auto"/>
              <w:rPr>
                <w:lang w:val="lv-LV"/>
              </w:rPr>
            </w:pPr>
            <w:r w:rsidRPr="00D21B01">
              <w:rPr>
                <w:lang w:val="lv-LV"/>
              </w:rPr>
              <w:t>4.2.</w:t>
            </w:r>
          </w:p>
        </w:tc>
        <w:tc>
          <w:tcPr>
            <w:tcW w:w="1144" w:type="pct"/>
            <w:gridSpan w:val="2"/>
          </w:tcPr>
          <w:p w:rsidR="00BB4A77" w:rsidRPr="00D21B01" w:rsidRDefault="00BB4A77" w:rsidP="00986E0B">
            <w:pPr>
              <w:tabs>
                <w:tab w:val="left" w:pos="6237"/>
                <w:tab w:val="left" w:pos="6521"/>
                <w:tab w:val="left" w:pos="6960"/>
              </w:tabs>
              <w:ind w:firstLine="0"/>
              <w:jc w:val="left"/>
              <w:rPr>
                <w:lang w:val="lv-LV"/>
              </w:rPr>
            </w:pPr>
            <w:r w:rsidRPr="00D21B01">
              <w:t>Drukāšanas pakalpojumi</w:t>
            </w:r>
          </w:p>
        </w:tc>
        <w:tc>
          <w:tcPr>
            <w:tcW w:w="770" w:type="pct"/>
            <w:gridSpan w:val="2"/>
          </w:tcPr>
          <w:p w:rsidR="00BB4A77" w:rsidRPr="004416D5" w:rsidRDefault="00BB4A77" w:rsidP="00986E0B">
            <w:pPr>
              <w:spacing w:before="60" w:after="60"/>
              <w:ind w:firstLine="0"/>
              <w:jc w:val="center"/>
              <w:rPr>
                <w:lang w:val="lv-LV"/>
              </w:rPr>
            </w:pPr>
            <w:r>
              <w:rPr>
                <w:lang w:val="lv-LV"/>
              </w:rPr>
              <w:t>380</w:t>
            </w:r>
          </w:p>
        </w:tc>
        <w:tc>
          <w:tcPr>
            <w:tcW w:w="1760" w:type="pct"/>
            <w:gridSpan w:val="2"/>
            <w:vAlign w:val="center"/>
          </w:tcPr>
          <w:p w:rsidR="00BB4A77" w:rsidRPr="00D21B01" w:rsidRDefault="00BB4A77" w:rsidP="00D21B01">
            <w:pPr>
              <w:ind w:firstLine="0"/>
              <w:rPr>
                <w:lang w:val="lv-LV"/>
              </w:rPr>
            </w:pPr>
          </w:p>
        </w:tc>
      </w:tr>
      <w:tr w:rsidR="00BB4A77" w:rsidRPr="004416D5">
        <w:trPr>
          <w:gridAfter w:val="2"/>
          <w:wAfter w:w="1073" w:type="pct"/>
          <w:trHeight w:val="393"/>
        </w:trPr>
        <w:tc>
          <w:tcPr>
            <w:tcW w:w="323" w:type="pct"/>
            <w:gridSpan w:val="2"/>
            <w:shd w:val="clear" w:color="auto" w:fill="943634"/>
          </w:tcPr>
          <w:p w:rsidR="00BB4A77" w:rsidRPr="004416D5" w:rsidRDefault="00BB4A77" w:rsidP="00986E0B">
            <w:pPr>
              <w:spacing w:before="60" w:after="60"/>
              <w:rPr>
                <w:lang w:val="lv-LV"/>
              </w:rPr>
            </w:pPr>
          </w:p>
        </w:tc>
        <w:tc>
          <w:tcPr>
            <w:tcW w:w="1098" w:type="pct"/>
            <w:shd w:val="clear" w:color="auto" w:fill="943634"/>
          </w:tcPr>
          <w:p w:rsidR="00BB4A77" w:rsidRPr="004416D5" w:rsidRDefault="00BB4A77" w:rsidP="00986E0B">
            <w:pPr>
              <w:spacing w:before="60" w:after="60"/>
              <w:jc w:val="left"/>
              <w:rPr>
                <w:b/>
                <w:color w:val="FFFFFF"/>
                <w:lang w:val="lv-LV"/>
              </w:rPr>
            </w:pPr>
            <w:r w:rsidRPr="004416D5">
              <w:rPr>
                <w:b/>
                <w:color w:val="FFFFFF"/>
                <w:lang w:val="lv-LV"/>
              </w:rPr>
              <w:t>KOPĀ:</w:t>
            </w:r>
          </w:p>
        </w:tc>
        <w:tc>
          <w:tcPr>
            <w:tcW w:w="747" w:type="pct"/>
            <w:shd w:val="clear" w:color="auto" w:fill="943634"/>
          </w:tcPr>
          <w:p w:rsidR="00BB4A77" w:rsidRPr="004416D5" w:rsidRDefault="00BB4A77" w:rsidP="00986E0B">
            <w:pPr>
              <w:spacing w:before="60" w:after="60"/>
              <w:ind w:firstLine="0"/>
              <w:rPr>
                <w:b/>
                <w:color w:val="FFFFFF"/>
                <w:lang w:val="lv-LV"/>
              </w:rPr>
            </w:pPr>
            <w:r>
              <w:rPr>
                <w:b/>
                <w:color w:val="FFFFFF"/>
                <w:lang w:val="lv-LV"/>
              </w:rPr>
              <w:t>5085</w:t>
            </w:r>
          </w:p>
        </w:tc>
        <w:tc>
          <w:tcPr>
            <w:tcW w:w="1759" w:type="pct"/>
            <w:gridSpan w:val="2"/>
            <w:shd w:val="clear" w:color="auto" w:fill="943634"/>
            <w:vAlign w:val="center"/>
          </w:tcPr>
          <w:p w:rsidR="00BB4A77" w:rsidRPr="004416D5" w:rsidRDefault="00BB4A77" w:rsidP="00986E0B">
            <w:pPr>
              <w:spacing w:before="60" w:after="60"/>
              <w:rPr>
                <w:lang w:val="lv-LV"/>
              </w:rPr>
            </w:pPr>
          </w:p>
        </w:tc>
      </w:tr>
    </w:tbl>
    <w:p w:rsidR="00BB4A77" w:rsidRDefault="00BB4A77" w:rsidP="00641D65">
      <w:pPr>
        <w:spacing w:after="0"/>
        <w:ind w:firstLine="0"/>
        <w:rPr>
          <w:sz w:val="28"/>
          <w:u w:val="single"/>
          <w:lang w:val="lv-LV"/>
        </w:rPr>
      </w:pPr>
    </w:p>
    <w:p w:rsidR="00BB4A77" w:rsidRPr="00304AAC" w:rsidRDefault="00BB4A77" w:rsidP="00641D65">
      <w:pPr>
        <w:spacing w:after="0"/>
        <w:ind w:firstLine="0"/>
        <w:rPr>
          <w:b/>
          <w:sz w:val="28"/>
          <w:u w:val="single"/>
          <w:lang w:val="lv-LV"/>
        </w:rPr>
      </w:pPr>
      <w:r w:rsidRPr="00641D65">
        <w:rPr>
          <w:sz w:val="28"/>
          <w:u w:val="single"/>
          <w:lang w:val="lv-LV"/>
        </w:rPr>
        <w:t>Norādīto i</w:t>
      </w:r>
      <w:r w:rsidRPr="00304AAC">
        <w:rPr>
          <w:sz w:val="28"/>
          <w:u w:val="single"/>
          <w:lang w:val="lv-LV"/>
        </w:rPr>
        <w:t>zmaks</w:t>
      </w:r>
      <w:r>
        <w:rPr>
          <w:sz w:val="28"/>
          <w:u w:val="single"/>
          <w:lang w:val="lv-LV"/>
        </w:rPr>
        <w:t xml:space="preserve">u kopsummas nemainīsies, savukārt </w:t>
      </w:r>
      <w:r w:rsidRPr="00304AAC">
        <w:rPr>
          <w:sz w:val="28"/>
          <w:u w:val="single"/>
          <w:lang w:val="lv-LV"/>
        </w:rPr>
        <w:t xml:space="preserve">atsevišķas </w:t>
      </w:r>
      <w:r>
        <w:rPr>
          <w:sz w:val="28"/>
          <w:u w:val="single"/>
          <w:lang w:val="lv-LV"/>
        </w:rPr>
        <w:t xml:space="preserve">tāmju </w:t>
      </w:r>
      <w:r w:rsidRPr="00304AAC">
        <w:rPr>
          <w:sz w:val="28"/>
          <w:u w:val="single"/>
          <w:lang w:val="lv-LV"/>
        </w:rPr>
        <w:t>pozīcijas darba gaitā var tikt precizētas.</w:t>
      </w:r>
    </w:p>
    <w:p w:rsidR="00BB4A77" w:rsidRDefault="00BB4A77" w:rsidP="00A902D7">
      <w:pPr>
        <w:spacing w:after="0"/>
        <w:ind w:firstLine="0"/>
        <w:rPr>
          <w:b/>
          <w:sz w:val="28"/>
          <w:lang w:val="lv-LV"/>
        </w:rPr>
      </w:pPr>
    </w:p>
    <w:p w:rsidR="006641FF" w:rsidRDefault="006641FF" w:rsidP="00A902D7">
      <w:pPr>
        <w:spacing w:after="0"/>
        <w:ind w:firstLine="0"/>
        <w:rPr>
          <w:b/>
          <w:sz w:val="28"/>
          <w:lang w:val="lv-LV"/>
        </w:rPr>
      </w:pPr>
    </w:p>
    <w:p w:rsidR="006641FF" w:rsidRDefault="006641FF" w:rsidP="00A902D7">
      <w:pPr>
        <w:spacing w:after="0"/>
        <w:ind w:firstLine="0"/>
        <w:rPr>
          <w:b/>
          <w:sz w:val="28"/>
          <w:lang w:val="lv-LV"/>
        </w:rPr>
      </w:pPr>
    </w:p>
    <w:p w:rsidR="006641FF" w:rsidRDefault="006641FF" w:rsidP="00A902D7">
      <w:pPr>
        <w:spacing w:after="0"/>
        <w:ind w:firstLine="0"/>
        <w:rPr>
          <w:b/>
          <w:sz w:val="28"/>
          <w:lang w:val="lv-LV"/>
        </w:rPr>
      </w:pPr>
    </w:p>
    <w:p w:rsidR="006641FF" w:rsidRDefault="006641FF" w:rsidP="00A902D7">
      <w:pPr>
        <w:spacing w:after="0"/>
        <w:ind w:firstLine="0"/>
        <w:rPr>
          <w:b/>
          <w:sz w:val="28"/>
          <w:lang w:val="lv-LV"/>
        </w:rPr>
      </w:pPr>
    </w:p>
    <w:p w:rsidR="006641FF" w:rsidRPr="004416D5" w:rsidRDefault="006641FF" w:rsidP="00A902D7">
      <w:pPr>
        <w:spacing w:after="0"/>
        <w:ind w:firstLine="0"/>
        <w:rPr>
          <w:b/>
          <w:sz w:val="28"/>
          <w:lang w:val="lv-LV"/>
        </w:rPr>
      </w:pPr>
    </w:p>
    <w:p w:rsidR="00BB4A77" w:rsidRPr="00670FA7" w:rsidRDefault="00BB4A77" w:rsidP="00DE1884">
      <w:pPr>
        <w:spacing w:after="0"/>
        <w:jc w:val="center"/>
        <w:rPr>
          <w:b/>
          <w:szCs w:val="24"/>
          <w:lang w:val="lv-LV"/>
        </w:rPr>
      </w:pPr>
      <w:r w:rsidRPr="00670FA7">
        <w:rPr>
          <w:b/>
          <w:szCs w:val="24"/>
          <w:lang w:val="lv-LV"/>
        </w:rPr>
        <w:lastRenderedPageBreak/>
        <w:t>III. Kopsavilkums</w:t>
      </w:r>
    </w:p>
    <w:p w:rsidR="00BB4A77" w:rsidRPr="00670FA7" w:rsidRDefault="00BB4A77" w:rsidP="00DE1884">
      <w:pPr>
        <w:spacing w:after="0"/>
        <w:jc w:val="center"/>
        <w:rPr>
          <w:b/>
          <w:szCs w:val="24"/>
          <w:lang w:val="lv-LV"/>
        </w:rPr>
      </w:pPr>
    </w:p>
    <w:p w:rsidR="00BB4A77" w:rsidRPr="00670FA7" w:rsidRDefault="00BB4A77" w:rsidP="00E141AC">
      <w:pPr>
        <w:spacing w:after="0"/>
        <w:rPr>
          <w:szCs w:val="24"/>
          <w:lang w:val="lv-LV"/>
        </w:rPr>
      </w:pPr>
      <w:r w:rsidRPr="00670FA7">
        <w:rPr>
          <w:szCs w:val="24"/>
          <w:lang w:val="lv-LV"/>
        </w:rPr>
        <w:t xml:space="preserve">Kopumā Baltijas ceļa 25.gadadienas svinību organizēšanai ir nepieciešami </w:t>
      </w:r>
      <w:r w:rsidRPr="00670FA7">
        <w:rPr>
          <w:b/>
          <w:szCs w:val="24"/>
          <w:lang w:val="lv-LV"/>
        </w:rPr>
        <w:t xml:space="preserve">280 000 </w:t>
      </w:r>
      <w:r w:rsidRPr="00670FA7">
        <w:rPr>
          <w:b/>
          <w:szCs w:val="24"/>
          <w:u w:val="single"/>
          <w:lang w:val="lv-LV"/>
        </w:rPr>
        <w:t xml:space="preserve"> euro</w:t>
      </w:r>
      <w:r w:rsidRPr="00670FA7">
        <w:rPr>
          <w:szCs w:val="24"/>
          <w:lang w:val="lv-LV"/>
        </w:rPr>
        <w:t>, no kuriem:</w:t>
      </w:r>
    </w:p>
    <w:p w:rsidR="00BB4A77" w:rsidRPr="00670FA7" w:rsidRDefault="00BB4A77" w:rsidP="00A30FCE">
      <w:pPr>
        <w:pStyle w:val="ListParagraph"/>
        <w:numPr>
          <w:ilvl w:val="0"/>
          <w:numId w:val="41"/>
        </w:numPr>
        <w:overflowPunct/>
        <w:autoSpaceDE/>
        <w:autoSpaceDN/>
        <w:adjustRightInd/>
        <w:spacing w:after="0"/>
        <w:textAlignment w:val="auto"/>
        <w:rPr>
          <w:szCs w:val="24"/>
          <w:lang w:val="lv-LV"/>
        </w:rPr>
      </w:pPr>
      <w:r w:rsidRPr="00670FA7">
        <w:rPr>
          <w:szCs w:val="24"/>
          <w:lang w:val="lv-LV"/>
        </w:rPr>
        <w:t>Baltijas ceļa 25. gadadienas velobrauciens. Igaunijas robeža – Rīga, Brīvības piemineklis</w:t>
      </w:r>
      <w:r w:rsidR="004F07FF">
        <w:rPr>
          <w:szCs w:val="24"/>
          <w:lang w:val="lv-LV"/>
        </w:rPr>
        <w:t xml:space="preserve"> un no Lietuvas robežas uz Rīgu, Brīvības pieminekli</w:t>
      </w:r>
      <w:r w:rsidRPr="00670FA7">
        <w:rPr>
          <w:szCs w:val="24"/>
          <w:lang w:val="lv-LV"/>
        </w:rPr>
        <w:t>. Maršruta garums 260 km.– 10 000 EUR;</w:t>
      </w:r>
    </w:p>
    <w:p w:rsidR="00BB4A77" w:rsidRPr="00670FA7" w:rsidRDefault="00BB4A77" w:rsidP="004503CD">
      <w:pPr>
        <w:pStyle w:val="ListParagraph"/>
        <w:numPr>
          <w:ilvl w:val="0"/>
          <w:numId w:val="41"/>
        </w:numPr>
        <w:overflowPunct/>
        <w:autoSpaceDE/>
        <w:autoSpaceDN/>
        <w:adjustRightInd/>
        <w:spacing w:after="0"/>
        <w:jc w:val="left"/>
        <w:textAlignment w:val="auto"/>
        <w:rPr>
          <w:szCs w:val="24"/>
          <w:lang w:val="lv-LV"/>
        </w:rPr>
      </w:pPr>
      <w:r w:rsidRPr="00670FA7">
        <w:rPr>
          <w:szCs w:val="24"/>
          <w:lang w:val="lv-LV"/>
        </w:rPr>
        <w:t xml:space="preserve">Faktu lapas sagatavošana "Par Baltijas ceļu" - </w:t>
      </w:r>
      <w:r w:rsidRPr="00670FA7">
        <w:rPr>
          <w:szCs w:val="24"/>
        </w:rPr>
        <w:t>2123 EUR</w:t>
      </w:r>
      <w:r w:rsidRPr="00670FA7">
        <w:rPr>
          <w:szCs w:val="24"/>
          <w:lang w:val="lv-LV"/>
        </w:rPr>
        <w:t>, Starptautiskā publicitāte portālam</w:t>
      </w:r>
      <w:r w:rsidRPr="00670FA7">
        <w:rPr>
          <w:b/>
          <w:szCs w:val="24"/>
          <w:lang w:val="lv-LV"/>
        </w:rPr>
        <w:t xml:space="preserve"> </w:t>
      </w:r>
      <w:hyperlink r:id="rId22" w:history="1">
        <w:r w:rsidRPr="00670FA7">
          <w:rPr>
            <w:rStyle w:val="Hyperlink"/>
            <w:b/>
            <w:szCs w:val="24"/>
            <w:lang w:val="lv-LV"/>
          </w:rPr>
          <w:t>www.latvia.eu</w:t>
        </w:r>
      </w:hyperlink>
      <w:r w:rsidRPr="00670FA7">
        <w:rPr>
          <w:szCs w:val="24"/>
          <w:lang w:val="lv-LV"/>
        </w:rPr>
        <w:t xml:space="preserve"> - </w:t>
      </w:r>
      <w:r w:rsidRPr="00670FA7">
        <w:rPr>
          <w:szCs w:val="24"/>
        </w:rPr>
        <w:t>641 EUR</w:t>
      </w:r>
      <w:r w:rsidRPr="00670FA7">
        <w:rPr>
          <w:szCs w:val="24"/>
          <w:lang w:val="lv-LV"/>
        </w:rPr>
        <w:t xml:space="preserve">, Interaktīvs, informatīvs šķirklis "Baltijas ceļš-1989." Latvijas oficiālajā Facebook vietnē "If  you like Latvia, Latvia likes you" - </w:t>
      </w:r>
      <w:r w:rsidRPr="00670FA7">
        <w:rPr>
          <w:szCs w:val="24"/>
        </w:rPr>
        <w:t>6165 EUR</w:t>
      </w:r>
      <w:r w:rsidRPr="00670FA7">
        <w:rPr>
          <w:szCs w:val="24"/>
          <w:lang w:val="lv-LV"/>
        </w:rPr>
        <w:t>;</w:t>
      </w:r>
    </w:p>
    <w:p w:rsidR="00BB4A77" w:rsidRPr="00670FA7" w:rsidRDefault="00BB4A77" w:rsidP="004503CD">
      <w:pPr>
        <w:pStyle w:val="ListParagraph"/>
        <w:numPr>
          <w:ilvl w:val="0"/>
          <w:numId w:val="41"/>
        </w:numPr>
        <w:overflowPunct/>
        <w:autoSpaceDE/>
        <w:autoSpaceDN/>
        <w:adjustRightInd/>
        <w:spacing w:after="0"/>
        <w:jc w:val="left"/>
        <w:textAlignment w:val="auto"/>
        <w:rPr>
          <w:szCs w:val="24"/>
          <w:lang w:val="lv-LV"/>
        </w:rPr>
      </w:pPr>
      <w:r w:rsidRPr="00670FA7">
        <w:rPr>
          <w:szCs w:val="24"/>
          <w:lang w:val="lv-LV"/>
        </w:rPr>
        <w:t xml:space="preserve">Baltijas valstu daudzdienu velobrauciens „Baltic Chain Tour – BC 2014” - </w:t>
      </w:r>
      <w:r w:rsidRPr="00670FA7">
        <w:rPr>
          <w:szCs w:val="24"/>
        </w:rPr>
        <w:t>29 051 EUR;</w:t>
      </w:r>
    </w:p>
    <w:p w:rsidR="00BB4A77" w:rsidRPr="00670FA7" w:rsidRDefault="00BB4A77" w:rsidP="004503CD">
      <w:pPr>
        <w:pStyle w:val="ListParagraph"/>
        <w:numPr>
          <w:ilvl w:val="0"/>
          <w:numId w:val="41"/>
        </w:numPr>
        <w:overflowPunct/>
        <w:autoSpaceDE/>
        <w:autoSpaceDN/>
        <w:adjustRightInd/>
        <w:spacing w:after="0"/>
        <w:textAlignment w:val="auto"/>
        <w:rPr>
          <w:szCs w:val="24"/>
          <w:lang w:val="lv-LV"/>
        </w:rPr>
      </w:pPr>
      <w:r w:rsidRPr="00670FA7">
        <w:rPr>
          <w:szCs w:val="24"/>
          <w:lang w:val="lv-LV"/>
        </w:rPr>
        <w:t>Starptautiska konference "Baltijas ceļš - 25” 21.-22.08. 2014. -</w:t>
      </w:r>
      <w:r w:rsidRPr="00670FA7">
        <w:rPr>
          <w:szCs w:val="24"/>
        </w:rPr>
        <w:t>18 800 EUR;</w:t>
      </w:r>
      <w:r w:rsidRPr="00670FA7">
        <w:rPr>
          <w:szCs w:val="24"/>
          <w:lang w:val="lv-LV"/>
        </w:rPr>
        <w:t xml:space="preserve">  </w:t>
      </w:r>
    </w:p>
    <w:p w:rsidR="00BB4A77" w:rsidRPr="00670FA7" w:rsidRDefault="00BB4A77" w:rsidP="004503CD">
      <w:pPr>
        <w:pStyle w:val="ListParagraph"/>
        <w:numPr>
          <w:ilvl w:val="0"/>
          <w:numId w:val="41"/>
        </w:numPr>
        <w:overflowPunct/>
        <w:autoSpaceDE/>
        <w:autoSpaceDN/>
        <w:adjustRightInd/>
        <w:spacing w:after="0"/>
        <w:textAlignment w:val="auto"/>
        <w:rPr>
          <w:szCs w:val="24"/>
          <w:lang w:val="lv-LV"/>
        </w:rPr>
      </w:pPr>
      <w:r w:rsidRPr="00670FA7">
        <w:rPr>
          <w:szCs w:val="24"/>
          <w:lang w:val="lv-LV"/>
        </w:rPr>
        <w:t>Izstāde „1989. gada Baltijas ceļš - akcija brīvības vārdā…” - 19 337 EUR;</w:t>
      </w:r>
    </w:p>
    <w:p w:rsidR="00BB4A77" w:rsidRPr="00670FA7" w:rsidRDefault="00BB4A77" w:rsidP="004503CD">
      <w:pPr>
        <w:pStyle w:val="ListParagraph"/>
        <w:numPr>
          <w:ilvl w:val="0"/>
          <w:numId w:val="41"/>
        </w:numPr>
        <w:overflowPunct/>
        <w:autoSpaceDE/>
        <w:autoSpaceDN/>
        <w:adjustRightInd/>
        <w:spacing w:after="0"/>
        <w:textAlignment w:val="auto"/>
        <w:rPr>
          <w:szCs w:val="24"/>
          <w:lang w:val="lv-LV"/>
        </w:rPr>
      </w:pPr>
      <w:r w:rsidRPr="00670FA7">
        <w:rPr>
          <w:szCs w:val="24"/>
          <w:lang w:val="lv-LV"/>
        </w:rPr>
        <w:t xml:space="preserve">Koncerts pie Brīvības pieminekļa "Baltijas ceļam 25 " - </w:t>
      </w:r>
      <w:r w:rsidRPr="00670FA7">
        <w:rPr>
          <w:szCs w:val="24"/>
        </w:rPr>
        <w:t>50 000 EUR;</w:t>
      </w:r>
    </w:p>
    <w:p w:rsidR="00BB4A77" w:rsidRPr="00670FA7" w:rsidRDefault="00BB4A77" w:rsidP="004503CD">
      <w:pPr>
        <w:pStyle w:val="ListParagraph"/>
        <w:numPr>
          <w:ilvl w:val="0"/>
          <w:numId w:val="41"/>
        </w:numPr>
        <w:overflowPunct/>
        <w:autoSpaceDE/>
        <w:autoSpaceDN/>
        <w:adjustRightInd/>
        <w:spacing w:after="0"/>
        <w:textAlignment w:val="auto"/>
        <w:rPr>
          <w:szCs w:val="24"/>
          <w:lang w:val="lv-LV"/>
        </w:rPr>
      </w:pPr>
      <w:r w:rsidRPr="00670FA7">
        <w:rPr>
          <w:szCs w:val="24"/>
          <w:lang w:val="lv-LV"/>
        </w:rPr>
        <w:t>Lekciju cikls Rīgā un reģionu augstskolās - 7698 EUR;</w:t>
      </w:r>
    </w:p>
    <w:p w:rsidR="00BB4A77" w:rsidRPr="00670FA7" w:rsidRDefault="00BB4A77" w:rsidP="004503CD">
      <w:pPr>
        <w:pStyle w:val="ListParagraph"/>
        <w:numPr>
          <w:ilvl w:val="0"/>
          <w:numId w:val="41"/>
        </w:numPr>
        <w:overflowPunct/>
        <w:autoSpaceDE/>
        <w:autoSpaceDN/>
        <w:adjustRightInd/>
        <w:spacing w:after="0"/>
        <w:textAlignment w:val="auto"/>
        <w:rPr>
          <w:szCs w:val="24"/>
          <w:lang w:val="lv-LV"/>
        </w:rPr>
      </w:pPr>
      <w:r w:rsidRPr="00670FA7">
        <w:rPr>
          <w:szCs w:val="24"/>
          <w:lang w:val="lv-LV"/>
        </w:rPr>
        <w:t xml:space="preserve">Atmiņu, vēsturisko liecību izdevums "Tauta tautu rokās tur" - </w:t>
      </w:r>
      <w:r w:rsidRPr="00670FA7">
        <w:rPr>
          <w:szCs w:val="24"/>
        </w:rPr>
        <w:t>13 420 EUR</w:t>
      </w:r>
      <w:r w:rsidRPr="00670FA7">
        <w:rPr>
          <w:szCs w:val="24"/>
          <w:lang w:val="lv-LV"/>
        </w:rPr>
        <w:t>;</w:t>
      </w:r>
    </w:p>
    <w:p w:rsidR="00BB4A77" w:rsidRPr="00670FA7" w:rsidRDefault="00BB4A77" w:rsidP="004503CD">
      <w:pPr>
        <w:pStyle w:val="ListParagraph"/>
        <w:numPr>
          <w:ilvl w:val="0"/>
          <w:numId w:val="41"/>
        </w:numPr>
        <w:spacing w:after="0"/>
        <w:rPr>
          <w:szCs w:val="24"/>
          <w:lang w:val="lv-LV"/>
        </w:rPr>
      </w:pPr>
      <w:r w:rsidRPr="00670FA7">
        <w:rPr>
          <w:szCs w:val="24"/>
          <w:lang w:val="lv-LV"/>
        </w:rPr>
        <w:t xml:space="preserve">Piemiņas zīmes izveide - </w:t>
      </w:r>
      <w:r w:rsidRPr="00670FA7">
        <w:rPr>
          <w:szCs w:val="24"/>
        </w:rPr>
        <w:t>5483 EUR</w:t>
      </w:r>
      <w:r w:rsidRPr="00670FA7">
        <w:rPr>
          <w:szCs w:val="24"/>
          <w:lang w:val="lv-LV"/>
        </w:rPr>
        <w:t xml:space="preserve">; </w:t>
      </w:r>
    </w:p>
    <w:p w:rsidR="00BB4A77" w:rsidRPr="00670FA7" w:rsidRDefault="00BB4A77" w:rsidP="004503CD">
      <w:pPr>
        <w:pStyle w:val="ListParagraph"/>
        <w:numPr>
          <w:ilvl w:val="0"/>
          <w:numId w:val="41"/>
        </w:numPr>
        <w:spacing w:after="0"/>
        <w:rPr>
          <w:szCs w:val="24"/>
          <w:lang w:val="lv-LV"/>
        </w:rPr>
      </w:pPr>
      <w:r w:rsidRPr="00670FA7">
        <w:rPr>
          <w:szCs w:val="24"/>
          <w:lang w:val="lv-LV"/>
        </w:rPr>
        <w:t>Baltijas ceļa stāsti virtuālā vidē - veltījums 25. gadadienai -27 966 EUR;</w:t>
      </w:r>
    </w:p>
    <w:p w:rsidR="00BB4A77" w:rsidRPr="00670FA7" w:rsidRDefault="00BB4A77" w:rsidP="004503CD">
      <w:pPr>
        <w:pStyle w:val="ListParagraph"/>
        <w:numPr>
          <w:ilvl w:val="0"/>
          <w:numId w:val="41"/>
        </w:numPr>
        <w:rPr>
          <w:szCs w:val="24"/>
          <w:lang w:val="lv-LV"/>
        </w:rPr>
      </w:pPr>
      <w:r w:rsidRPr="00670FA7">
        <w:rPr>
          <w:rFonts w:eastAsia="SimSun"/>
          <w:szCs w:val="24"/>
          <w:lang w:val="lv-LV" w:eastAsia="zh-CN"/>
        </w:rPr>
        <w:t>Latvijas, Lietuvas un Igaunijas kopražojuma dokumentālā filma "Baltijas ceļa 25. gadadiena" - 38 159 EUR;</w:t>
      </w:r>
    </w:p>
    <w:p w:rsidR="00BB4A77" w:rsidRPr="00670FA7" w:rsidRDefault="00BB4A77" w:rsidP="004503CD">
      <w:pPr>
        <w:pStyle w:val="ListParagraph"/>
        <w:numPr>
          <w:ilvl w:val="0"/>
          <w:numId w:val="41"/>
        </w:numPr>
        <w:rPr>
          <w:szCs w:val="24"/>
          <w:lang w:val="lv-LV"/>
        </w:rPr>
      </w:pPr>
      <w:r w:rsidRPr="00670FA7">
        <w:rPr>
          <w:rFonts w:eastAsia="SimSun"/>
          <w:szCs w:val="24"/>
          <w:lang w:val="lv-LV" w:eastAsia="zh-CN"/>
        </w:rPr>
        <w:t>„Baltijas ceļam - 25” koncerta translācijas nodrošinājums LTV -</w:t>
      </w:r>
      <w:r w:rsidRPr="00670FA7">
        <w:rPr>
          <w:rFonts w:eastAsia="SimSun"/>
          <w:szCs w:val="24"/>
          <w:lang w:eastAsia="zh-CN"/>
        </w:rPr>
        <w:t>7011 EUR</w:t>
      </w:r>
      <w:r w:rsidRPr="00670FA7">
        <w:rPr>
          <w:rFonts w:eastAsia="SimSun"/>
          <w:szCs w:val="24"/>
          <w:lang w:val="lv-LV" w:eastAsia="zh-CN"/>
        </w:rPr>
        <w:t>;</w:t>
      </w:r>
    </w:p>
    <w:p w:rsidR="00BB4A77" w:rsidRPr="00670FA7" w:rsidRDefault="00BB4A77" w:rsidP="004503CD">
      <w:pPr>
        <w:pStyle w:val="ListParagraph"/>
        <w:numPr>
          <w:ilvl w:val="0"/>
          <w:numId w:val="41"/>
        </w:numPr>
        <w:rPr>
          <w:szCs w:val="24"/>
          <w:lang w:val="lv-LV"/>
        </w:rPr>
      </w:pPr>
      <w:r w:rsidRPr="00670FA7">
        <w:rPr>
          <w:rFonts w:eastAsia="SimSun"/>
          <w:szCs w:val="24"/>
          <w:lang w:val="lv-LV" w:eastAsia="zh-CN"/>
        </w:rPr>
        <w:t xml:space="preserve">Ziņu speciālizlaidumu tiešraides par Baltijas ceļa 25.gadadienas pasākumiem LTV - </w:t>
      </w:r>
      <w:r w:rsidRPr="00670FA7">
        <w:rPr>
          <w:rFonts w:eastAsia="SimSun"/>
          <w:szCs w:val="24"/>
          <w:lang w:eastAsia="zh-CN"/>
        </w:rPr>
        <w:t>6515 EUR</w:t>
      </w:r>
      <w:r w:rsidRPr="00670FA7">
        <w:rPr>
          <w:rFonts w:eastAsia="SimSun"/>
          <w:szCs w:val="24"/>
          <w:lang w:val="lv-LV" w:eastAsia="zh-CN"/>
        </w:rPr>
        <w:t>;</w:t>
      </w:r>
    </w:p>
    <w:p w:rsidR="00BB4A77" w:rsidRPr="00670FA7" w:rsidRDefault="00BB4A77" w:rsidP="004503CD">
      <w:pPr>
        <w:pStyle w:val="ListParagraph"/>
        <w:numPr>
          <w:ilvl w:val="0"/>
          <w:numId w:val="41"/>
        </w:numPr>
        <w:rPr>
          <w:szCs w:val="24"/>
          <w:lang w:val="lv-LV"/>
        </w:rPr>
      </w:pPr>
      <w:r w:rsidRPr="00670FA7">
        <w:rPr>
          <w:rFonts w:eastAsia="SimSun"/>
          <w:szCs w:val="24"/>
          <w:lang w:val="lv-LV" w:eastAsia="zh-CN"/>
        </w:rPr>
        <w:t>LR1 3 raidījumi, LR2 Dziesmu konkurss ar balvu fondu, LR3 "Baltijas diena klasikā", LR4 raidījums - sarunas ar BC plānotājiem, LR5 (Baltijas ceļa radio) - 32546 EUR;</w:t>
      </w:r>
    </w:p>
    <w:p w:rsidR="00BB4A77" w:rsidRPr="00670FA7" w:rsidRDefault="00BB4A77" w:rsidP="004503CD">
      <w:pPr>
        <w:pStyle w:val="ListParagraph"/>
        <w:numPr>
          <w:ilvl w:val="0"/>
          <w:numId w:val="41"/>
        </w:numPr>
        <w:rPr>
          <w:b/>
          <w:szCs w:val="24"/>
          <w:lang w:val="lv-LV"/>
        </w:rPr>
      </w:pPr>
      <w:r w:rsidRPr="00670FA7">
        <w:rPr>
          <w:rFonts w:eastAsia="SimSun"/>
          <w:szCs w:val="24"/>
          <w:lang w:val="lv-LV" w:eastAsia="zh-CN"/>
        </w:rPr>
        <w:t>Baltijas ceļa 25.gadadienas atceres pasākums pie Latvijas - Igaunijas robežas Ķoņu pagastā un velobrauciens "Karksi Nuija -Rūjiena" -</w:t>
      </w:r>
      <w:r w:rsidRPr="00670FA7">
        <w:rPr>
          <w:rStyle w:val="Emphasis"/>
          <w:b w:val="0"/>
          <w:szCs w:val="24"/>
          <w:lang w:val="lv-LV"/>
        </w:rPr>
        <w:t>5085 EUR</w:t>
      </w:r>
      <w:r w:rsidRPr="00670FA7">
        <w:rPr>
          <w:rFonts w:eastAsia="SimSun"/>
          <w:b/>
          <w:szCs w:val="24"/>
          <w:lang w:val="lv-LV" w:eastAsia="zh-CN"/>
        </w:rPr>
        <w:t>.</w:t>
      </w:r>
    </w:p>
    <w:p w:rsidR="00BB4A77" w:rsidRPr="00670FA7" w:rsidRDefault="00BB4A77" w:rsidP="00E141AC">
      <w:pPr>
        <w:spacing w:after="0"/>
        <w:rPr>
          <w:szCs w:val="24"/>
          <w:lang w:val="lv-LV"/>
        </w:rPr>
      </w:pPr>
    </w:p>
    <w:p w:rsidR="00BB4A77" w:rsidRPr="00670FA7" w:rsidRDefault="00BB4A77" w:rsidP="008A16F0">
      <w:pPr>
        <w:spacing w:after="0"/>
        <w:rPr>
          <w:szCs w:val="24"/>
          <w:lang w:val="lv-LV"/>
        </w:rPr>
      </w:pPr>
      <w:r w:rsidRPr="00670FA7">
        <w:rPr>
          <w:szCs w:val="24"/>
          <w:lang w:val="lv-LV"/>
        </w:rPr>
        <w:t>Ārlietu ministrija sadarbībā ar iesaistītajām institūcijām ir izvērtējusi finansējuma pieprasījumu tāmes un sagatavojusi iesniegšanai Ministru kabinetā Ministru kabineta rīkojuma projektu</w:t>
      </w:r>
      <w:r w:rsidRPr="00670FA7">
        <w:rPr>
          <w:b/>
          <w:szCs w:val="24"/>
          <w:lang w:val="lv-LV"/>
        </w:rPr>
        <w:t>”</w:t>
      </w:r>
      <w:r w:rsidRPr="00670FA7">
        <w:rPr>
          <w:szCs w:val="24"/>
          <w:lang w:val="lv-LV"/>
        </w:rPr>
        <w:t xml:space="preserve"> „Par apropriācijas pārdali Baltijas ceļa 25. gadadienas svinību pasākumu nodrošināšanai” </w:t>
      </w:r>
      <w:r w:rsidRPr="00670FA7">
        <w:rPr>
          <w:bCs/>
          <w:szCs w:val="24"/>
          <w:lang w:val="lv-LV"/>
        </w:rPr>
        <w:t>līdzekļu</w:t>
      </w:r>
      <w:r w:rsidRPr="00670FA7">
        <w:rPr>
          <w:szCs w:val="24"/>
          <w:lang w:val="lv-LV"/>
        </w:rPr>
        <w:t xml:space="preserve"> pieprasījumu.</w:t>
      </w:r>
    </w:p>
    <w:p w:rsidR="00BB4A77" w:rsidRPr="00670FA7" w:rsidRDefault="00BB4A77" w:rsidP="004416D5">
      <w:pPr>
        <w:spacing w:after="0"/>
        <w:ind w:firstLine="426"/>
        <w:rPr>
          <w:szCs w:val="24"/>
          <w:lang w:val="lv-LV"/>
        </w:rPr>
      </w:pPr>
      <w:r w:rsidRPr="00670FA7">
        <w:rPr>
          <w:szCs w:val="24"/>
          <w:lang w:val="lv-LV"/>
        </w:rPr>
        <w:tab/>
      </w:r>
    </w:p>
    <w:p w:rsidR="00BB4A77" w:rsidRPr="00670FA7" w:rsidRDefault="00BB4A77" w:rsidP="00845DA3">
      <w:pPr>
        <w:tabs>
          <w:tab w:val="left" w:pos="6840"/>
        </w:tabs>
        <w:ind w:firstLine="0"/>
        <w:rPr>
          <w:szCs w:val="24"/>
          <w:lang w:val="lv-LV"/>
        </w:rPr>
      </w:pPr>
      <w:r w:rsidRPr="00670FA7">
        <w:rPr>
          <w:bCs/>
          <w:szCs w:val="24"/>
          <w:lang w:val="lv-LV"/>
        </w:rPr>
        <w:t xml:space="preserve">Ārlietu ministrs </w:t>
      </w:r>
      <w:r w:rsidRPr="00670FA7">
        <w:rPr>
          <w:bCs/>
          <w:szCs w:val="24"/>
          <w:lang w:val="lv-LV"/>
        </w:rPr>
        <w:tab/>
        <w:t>E. Rinkēvičs</w:t>
      </w:r>
    </w:p>
    <w:p w:rsidR="00BB4A77" w:rsidRPr="00670FA7" w:rsidRDefault="00BB4A77" w:rsidP="00604E61">
      <w:pPr>
        <w:tabs>
          <w:tab w:val="left" w:pos="6840"/>
        </w:tabs>
        <w:rPr>
          <w:szCs w:val="24"/>
          <w:lang w:val="lv-LV"/>
        </w:rPr>
      </w:pPr>
    </w:p>
    <w:p w:rsidR="00BB4A77" w:rsidRPr="00670FA7" w:rsidRDefault="006203B3" w:rsidP="0099053F">
      <w:pPr>
        <w:tabs>
          <w:tab w:val="left" w:pos="360"/>
          <w:tab w:val="left" w:pos="540"/>
          <w:tab w:val="left" w:pos="6663"/>
        </w:tabs>
        <w:spacing w:after="0"/>
        <w:ind w:firstLine="0"/>
        <w:rPr>
          <w:szCs w:val="24"/>
          <w:lang w:val="lv-LV"/>
        </w:rPr>
      </w:pPr>
      <w:r>
        <w:rPr>
          <w:szCs w:val="24"/>
          <w:lang w:val="lv-LV"/>
        </w:rPr>
        <w:t>Vīza: Valsts sekretāra p.i.</w:t>
      </w:r>
      <w:r>
        <w:rPr>
          <w:szCs w:val="24"/>
          <w:lang w:val="lv-LV"/>
        </w:rPr>
        <w:tab/>
        <w:t xml:space="preserve">  </w:t>
      </w:r>
      <w:bookmarkStart w:id="2" w:name="_GoBack"/>
      <w:bookmarkEnd w:id="2"/>
      <w:r>
        <w:rPr>
          <w:szCs w:val="24"/>
          <w:lang w:val="lv-LV"/>
        </w:rPr>
        <w:t>M.Manika</w:t>
      </w:r>
    </w:p>
    <w:p w:rsidR="00BB4A77" w:rsidRPr="00670FA7" w:rsidRDefault="00BB4A77" w:rsidP="005603DC">
      <w:pPr>
        <w:tabs>
          <w:tab w:val="left" w:pos="720"/>
          <w:tab w:val="left" w:pos="6840"/>
        </w:tabs>
        <w:spacing w:after="0"/>
        <w:ind w:firstLine="0"/>
        <w:rPr>
          <w:szCs w:val="24"/>
          <w:lang w:val="lv-LV"/>
        </w:rPr>
      </w:pPr>
    </w:p>
    <w:p w:rsidR="00BB4A77" w:rsidRPr="00670FA7" w:rsidRDefault="00BB4A77" w:rsidP="005603DC">
      <w:pPr>
        <w:tabs>
          <w:tab w:val="left" w:pos="720"/>
          <w:tab w:val="left" w:pos="6840"/>
        </w:tabs>
        <w:spacing w:after="0"/>
        <w:ind w:firstLine="0"/>
        <w:rPr>
          <w:szCs w:val="24"/>
          <w:lang w:val="lv-LV"/>
        </w:rPr>
      </w:pPr>
    </w:p>
    <w:p w:rsidR="00BB4A77" w:rsidRDefault="00BB4A77" w:rsidP="00604E61">
      <w:pPr>
        <w:spacing w:after="0"/>
        <w:rPr>
          <w:rFonts w:eastAsia="SimSun"/>
          <w:sz w:val="20"/>
          <w:lang w:val="lv-LV" w:eastAsia="zh-CN"/>
        </w:rPr>
      </w:pPr>
    </w:p>
    <w:p w:rsidR="00670FA7" w:rsidRDefault="00670FA7" w:rsidP="00670FA7">
      <w:pPr>
        <w:spacing w:after="0"/>
        <w:jc w:val="left"/>
        <w:rPr>
          <w:rFonts w:eastAsia="SimSun"/>
          <w:sz w:val="18"/>
          <w:szCs w:val="18"/>
          <w:lang w:val="lv-LV" w:eastAsia="zh-CN"/>
        </w:rPr>
      </w:pPr>
    </w:p>
    <w:p w:rsidR="00670FA7" w:rsidRDefault="00670FA7" w:rsidP="00670FA7">
      <w:pPr>
        <w:spacing w:after="0"/>
        <w:jc w:val="left"/>
        <w:rPr>
          <w:rFonts w:eastAsia="SimSun"/>
          <w:sz w:val="18"/>
          <w:szCs w:val="18"/>
          <w:lang w:val="lv-LV" w:eastAsia="zh-CN"/>
        </w:rPr>
      </w:pPr>
    </w:p>
    <w:p w:rsidR="00BB4A77" w:rsidRPr="00670FA7" w:rsidRDefault="00BB4A77" w:rsidP="00670FA7">
      <w:pPr>
        <w:spacing w:after="0"/>
        <w:jc w:val="left"/>
        <w:rPr>
          <w:rFonts w:eastAsia="SimSun"/>
          <w:sz w:val="18"/>
          <w:szCs w:val="18"/>
          <w:lang w:val="lv-LV" w:eastAsia="zh-CN"/>
        </w:rPr>
      </w:pPr>
      <w:r w:rsidRPr="00670FA7">
        <w:rPr>
          <w:rFonts w:eastAsia="SimSun"/>
          <w:sz w:val="18"/>
          <w:szCs w:val="18"/>
          <w:lang w:val="lv-LV" w:eastAsia="zh-CN"/>
        </w:rPr>
        <w:t xml:space="preserve">10.04.2014. </w:t>
      </w:r>
    </w:p>
    <w:p w:rsidR="00BB4A77" w:rsidRPr="00670FA7" w:rsidRDefault="00BB4A77" w:rsidP="00670FA7">
      <w:pPr>
        <w:spacing w:after="0"/>
        <w:jc w:val="left"/>
        <w:rPr>
          <w:rFonts w:eastAsia="SimSun"/>
          <w:sz w:val="18"/>
          <w:szCs w:val="18"/>
          <w:lang w:val="lv-LV" w:eastAsia="zh-CN"/>
        </w:rPr>
      </w:pPr>
      <w:r w:rsidRPr="00670FA7">
        <w:rPr>
          <w:rFonts w:eastAsia="SimSun"/>
          <w:sz w:val="18"/>
          <w:szCs w:val="18"/>
          <w:lang w:val="lv-LV" w:eastAsia="zh-CN"/>
        </w:rPr>
        <w:t>6996</w:t>
      </w:r>
    </w:p>
    <w:p w:rsidR="00BB4A77" w:rsidRPr="00670FA7" w:rsidRDefault="00BB4A77" w:rsidP="00670FA7">
      <w:pPr>
        <w:spacing w:after="0"/>
        <w:jc w:val="left"/>
        <w:rPr>
          <w:rFonts w:eastAsia="SimSun"/>
          <w:sz w:val="18"/>
          <w:szCs w:val="18"/>
          <w:lang w:val="lv-LV" w:eastAsia="zh-CN"/>
        </w:rPr>
      </w:pPr>
      <w:r w:rsidRPr="00670FA7">
        <w:rPr>
          <w:rFonts w:eastAsia="SimSun"/>
          <w:sz w:val="18"/>
          <w:szCs w:val="18"/>
          <w:lang w:val="lv-LV" w:eastAsia="zh-CN"/>
        </w:rPr>
        <w:t>E.Tanne</w:t>
      </w:r>
    </w:p>
    <w:p w:rsidR="00BB4A77" w:rsidRPr="00670FA7" w:rsidRDefault="00BB4A77" w:rsidP="00670FA7">
      <w:pPr>
        <w:spacing w:after="0"/>
        <w:jc w:val="left"/>
        <w:rPr>
          <w:rFonts w:eastAsia="SimSun"/>
          <w:sz w:val="18"/>
          <w:szCs w:val="18"/>
          <w:lang w:val="lv-LV" w:eastAsia="zh-CN"/>
        </w:rPr>
      </w:pPr>
      <w:r w:rsidRPr="00670FA7">
        <w:rPr>
          <w:rFonts w:eastAsia="SimSun"/>
          <w:sz w:val="18"/>
          <w:szCs w:val="18"/>
          <w:lang w:val="lv-LV" w:eastAsia="zh-CN"/>
        </w:rPr>
        <w:t>Baltijas valstu, Ziemeļvalstu un reģionālās sadarbības nodaļas vadītāja</w:t>
      </w:r>
    </w:p>
    <w:p w:rsidR="00BB4A77" w:rsidRPr="00670FA7" w:rsidRDefault="00BB4A77" w:rsidP="00670FA7">
      <w:pPr>
        <w:spacing w:after="0"/>
        <w:jc w:val="left"/>
        <w:rPr>
          <w:rStyle w:val="Hyperlink"/>
          <w:sz w:val="18"/>
          <w:szCs w:val="18"/>
        </w:rPr>
      </w:pPr>
      <w:r w:rsidRPr="00670FA7">
        <w:rPr>
          <w:rFonts w:eastAsia="SimSun"/>
          <w:sz w:val="18"/>
          <w:szCs w:val="18"/>
          <w:lang w:eastAsia="zh-CN"/>
        </w:rPr>
        <w:t xml:space="preserve">Tālr.: 67016178; E-pasts: </w:t>
      </w:r>
      <w:hyperlink r:id="rId23" w:history="1">
        <w:r w:rsidRPr="00670FA7">
          <w:rPr>
            <w:rStyle w:val="Hyperlink"/>
            <w:rFonts w:eastAsia="SimSun"/>
            <w:sz w:val="18"/>
            <w:szCs w:val="18"/>
            <w:lang w:eastAsia="zh-CN"/>
          </w:rPr>
          <w:t>elina.tanne@mfa.gov.lv</w:t>
        </w:r>
      </w:hyperlink>
    </w:p>
    <w:p w:rsidR="00BB4A77" w:rsidRPr="00670FA7" w:rsidRDefault="00BB4A77" w:rsidP="00670FA7">
      <w:pPr>
        <w:spacing w:after="0"/>
        <w:jc w:val="left"/>
        <w:rPr>
          <w:rFonts w:eastAsia="SimSun"/>
          <w:sz w:val="18"/>
          <w:szCs w:val="18"/>
        </w:rPr>
      </w:pPr>
      <w:r w:rsidRPr="00670FA7">
        <w:rPr>
          <w:rFonts w:eastAsia="SimSun"/>
          <w:sz w:val="18"/>
          <w:szCs w:val="18"/>
        </w:rPr>
        <w:t>K.Iosava</w:t>
      </w:r>
    </w:p>
    <w:p w:rsidR="00BB4A77" w:rsidRPr="00670FA7" w:rsidRDefault="00BB4A77" w:rsidP="00670FA7">
      <w:pPr>
        <w:spacing w:after="0"/>
        <w:jc w:val="left"/>
        <w:rPr>
          <w:rFonts w:eastAsia="SimSun"/>
          <w:sz w:val="18"/>
          <w:szCs w:val="18"/>
          <w:lang w:eastAsia="zh-CN"/>
        </w:rPr>
      </w:pPr>
      <w:r w:rsidRPr="00670FA7">
        <w:rPr>
          <w:rFonts w:eastAsia="SimSun"/>
          <w:sz w:val="18"/>
          <w:szCs w:val="18"/>
          <w:lang w:eastAsia="zh-CN"/>
        </w:rPr>
        <w:t>Sabiedrisko attiecību nodaļas vecākā referente</w:t>
      </w:r>
    </w:p>
    <w:p w:rsidR="00BB4A77" w:rsidRPr="00670FA7" w:rsidRDefault="00BB4A77" w:rsidP="00670FA7">
      <w:pPr>
        <w:spacing w:after="0"/>
        <w:jc w:val="left"/>
        <w:rPr>
          <w:rFonts w:eastAsia="SimSun"/>
          <w:sz w:val="18"/>
          <w:szCs w:val="18"/>
          <w:lang w:eastAsia="zh-CN"/>
        </w:rPr>
      </w:pPr>
      <w:r w:rsidRPr="00670FA7">
        <w:rPr>
          <w:rFonts w:eastAsia="SimSun"/>
          <w:sz w:val="18"/>
          <w:szCs w:val="18"/>
          <w:lang w:eastAsia="zh-CN"/>
        </w:rPr>
        <w:t xml:space="preserve">Tālr.67015984, e-pasts: </w:t>
      </w:r>
      <w:hyperlink r:id="rId24" w:history="1">
        <w:r w:rsidRPr="00670FA7">
          <w:rPr>
            <w:rStyle w:val="Hyperlink"/>
            <w:rFonts w:eastAsia="SimSun"/>
            <w:sz w:val="18"/>
            <w:szCs w:val="18"/>
            <w:lang w:eastAsia="zh-CN"/>
          </w:rPr>
          <w:t>kristine.iosava@mfa.gov.lv</w:t>
        </w:r>
      </w:hyperlink>
    </w:p>
    <w:p w:rsidR="00BB4A77" w:rsidRPr="00670FA7" w:rsidRDefault="00BB4A77" w:rsidP="00670FA7">
      <w:pPr>
        <w:pStyle w:val="BodyTextIndent2"/>
        <w:spacing w:after="0" w:line="240" w:lineRule="auto"/>
        <w:ind w:left="0"/>
        <w:rPr>
          <w:rFonts w:ascii="Times New Roman" w:hAnsi="Times New Roman"/>
          <w:sz w:val="18"/>
          <w:szCs w:val="18"/>
        </w:rPr>
      </w:pPr>
    </w:p>
    <w:sectPr w:rsidR="00BB4A77" w:rsidRPr="00670FA7" w:rsidSect="00FF0A3A">
      <w:pgSz w:w="11906" w:h="16838"/>
      <w:pgMar w:top="1134" w:right="1077"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83" w:rsidRDefault="00112283" w:rsidP="00DF0986">
      <w:pPr>
        <w:spacing w:after="0"/>
      </w:pPr>
      <w:r>
        <w:separator/>
      </w:r>
    </w:p>
  </w:endnote>
  <w:endnote w:type="continuationSeparator" w:id="0">
    <w:p w:rsidR="00112283" w:rsidRDefault="00112283" w:rsidP="00DF0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A7" w:rsidRPr="0058122A" w:rsidRDefault="00670FA7" w:rsidP="00081631">
    <w:pPr>
      <w:ind w:firstLine="0"/>
      <w:rPr>
        <w:b/>
        <w:sz w:val="20"/>
      </w:rPr>
    </w:pPr>
    <w:r>
      <w:rPr>
        <w:sz w:val="18"/>
      </w:rPr>
      <w:t>AMZin</w:t>
    </w:r>
    <w:r w:rsidRPr="00D9733E">
      <w:rPr>
        <w:sz w:val="18"/>
      </w:rPr>
      <w:t>_</w:t>
    </w:r>
    <w:r>
      <w:rPr>
        <w:sz w:val="18"/>
      </w:rPr>
      <w:t xml:space="preserve">100414_BC25; Informatīvais ziņojums </w:t>
    </w:r>
    <w:r w:rsidRPr="00D9733E">
      <w:rPr>
        <w:sz w:val="20"/>
      </w:rPr>
      <w:t>„</w:t>
    </w:r>
    <w:r w:rsidRPr="0058122A">
      <w:rPr>
        <w:sz w:val="20"/>
        <w:lang w:val="lv-LV"/>
      </w:rPr>
      <w:t>Par Baltijas ceļa 25. gadadienas svinību pasākumu plānu, tā realizācijas finansēšanu un finanšu izlietojumu</w:t>
    </w:r>
    <w:r w:rsidRPr="0058122A">
      <w:rPr>
        <w:sz w:val="20"/>
      </w:rPr>
      <w:t>”</w:t>
    </w:r>
  </w:p>
  <w:p w:rsidR="00670FA7" w:rsidRPr="00081631" w:rsidRDefault="00670FA7" w:rsidP="00081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A7" w:rsidRPr="0058122A" w:rsidRDefault="00670FA7" w:rsidP="0058122A">
    <w:pPr>
      <w:ind w:firstLine="0"/>
      <w:rPr>
        <w:b/>
        <w:sz w:val="20"/>
      </w:rPr>
    </w:pPr>
    <w:r>
      <w:rPr>
        <w:sz w:val="18"/>
      </w:rPr>
      <w:t>AMZin</w:t>
    </w:r>
    <w:r w:rsidRPr="00D9733E">
      <w:rPr>
        <w:sz w:val="18"/>
      </w:rPr>
      <w:t>_</w:t>
    </w:r>
    <w:r>
      <w:rPr>
        <w:sz w:val="18"/>
      </w:rPr>
      <w:t xml:space="preserve">100414_BC25; Informatīvais ziņojums </w:t>
    </w:r>
    <w:r w:rsidRPr="00D9733E">
      <w:rPr>
        <w:sz w:val="20"/>
      </w:rPr>
      <w:t>„</w:t>
    </w:r>
    <w:r w:rsidRPr="0058122A">
      <w:rPr>
        <w:sz w:val="20"/>
        <w:lang w:val="lv-LV"/>
      </w:rPr>
      <w:t>Par Baltijas ceļa 25. gadadienas svinību pasākumu plānu, tā realizācijas finansēšanu un finanšu izlietojumu</w:t>
    </w:r>
    <w:r w:rsidRPr="0058122A">
      <w:rPr>
        <w:sz w:val="20"/>
      </w:rPr>
      <w:t>”</w:t>
    </w:r>
  </w:p>
  <w:p w:rsidR="00670FA7" w:rsidRPr="00081631" w:rsidRDefault="00670FA7" w:rsidP="0008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83" w:rsidRDefault="00112283" w:rsidP="00DF0986">
      <w:pPr>
        <w:spacing w:after="0"/>
      </w:pPr>
      <w:r>
        <w:separator/>
      </w:r>
    </w:p>
  </w:footnote>
  <w:footnote w:type="continuationSeparator" w:id="0">
    <w:p w:rsidR="00112283" w:rsidRDefault="00112283" w:rsidP="00DF09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A7" w:rsidRPr="00687AC0" w:rsidRDefault="00670FA7">
    <w:pPr>
      <w:pStyle w:val="Header"/>
      <w:jc w:val="center"/>
    </w:pPr>
    <w:r>
      <w:fldChar w:fldCharType="begin"/>
    </w:r>
    <w:r>
      <w:instrText xml:space="preserve"> PAGE   \* MERGEFORMAT </w:instrText>
    </w:r>
    <w:r>
      <w:fldChar w:fldCharType="separate"/>
    </w:r>
    <w:r w:rsidR="006203B3">
      <w:rPr>
        <w:noProof/>
      </w:rPr>
      <w:t>40</w:t>
    </w:r>
    <w:r>
      <w:rPr>
        <w:noProof/>
      </w:rPr>
      <w:fldChar w:fldCharType="end"/>
    </w:r>
  </w:p>
  <w:p w:rsidR="00670FA7" w:rsidRDefault="00670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F82416"/>
    <w:multiLevelType w:val="hybridMultilevel"/>
    <w:tmpl w:val="30C8E8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E162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rPr>
    </w:lvl>
    <w:lvl w:ilvl="1" w:tplc="A9D03B0C">
      <w:start w:val="1"/>
      <w:numFmt w:val="lowerLetter"/>
      <w:lvlText w:val="%2)"/>
      <w:lvlJc w:val="left"/>
      <w:pPr>
        <w:tabs>
          <w:tab w:val="num" w:pos="2160"/>
        </w:tabs>
        <w:ind w:left="2160" w:hanging="360"/>
      </w:pPr>
      <w:rPr>
        <w:rFonts w:ascii="Times New Roman" w:eastAsia="Times New Roman" w:hAnsi="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D60880"/>
    <w:multiLevelType w:val="hybridMultilevel"/>
    <w:tmpl w:val="8C3C6EA4"/>
    <w:lvl w:ilvl="0" w:tplc="CAA84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hint="default"/>
        <w:color w:val="FF0000"/>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A4154DC"/>
    <w:multiLevelType w:val="hybridMultilevel"/>
    <w:tmpl w:val="B0680322"/>
    <w:lvl w:ilvl="0" w:tplc="05F003E4">
      <w:start w:val="1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1BCC0CB0"/>
    <w:multiLevelType w:val="hybridMultilevel"/>
    <w:tmpl w:val="4886AFEA"/>
    <w:lvl w:ilvl="0" w:tplc="2D4872E6">
      <w:start w:val="30"/>
      <w:numFmt w:val="bullet"/>
      <w:lvlText w:val=""/>
      <w:lvlJc w:val="left"/>
      <w:pPr>
        <w:ind w:left="833" w:hanging="360"/>
      </w:pPr>
      <w:rPr>
        <w:rFonts w:ascii="Symbol" w:eastAsia="Times New Roman" w:hAnsi="Symbol" w:hint="default"/>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3">
    <w:nsid w:val="21DE6B21"/>
    <w:multiLevelType w:val="hybridMultilevel"/>
    <w:tmpl w:val="94587A18"/>
    <w:lvl w:ilvl="0" w:tplc="5BBA57E4">
      <w:start w:val="1"/>
      <w:numFmt w:val="decimal"/>
      <w:lvlText w:val="%1)"/>
      <w:lvlJc w:val="left"/>
      <w:pPr>
        <w:ind w:left="386" w:hanging="360"/>
      </w:pPr>
      <w:rPr>
        <w:rFonts w:hint="default"/>
        <w:b/>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14">
    <w:nsid w:val="25B00C12"/>
    <w:multiLevelType w:val="hybridMultilevel"/>
    <w:tmpl w:val="E73A51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FE865D2"/>
    <w:multiLevelType w:val="hybridMultilevel"/>
    <w:tmpl w:val="EAE29774"/>
    <w:lvl w:ilvl="0" w:tplc="8284A4B2">
      <w:start w:val="321"/>
      <w:numFmt w:val="bullet"/>
      <w:lvlText w:val=""/>
      <w:lvlJc w:val="left"/>
      <w:pPr>
        <w:ind w:left="1440" w:hanging="360"/>
      </w:pPr>
      <w:rPr>
        <w:rFonts w:ascii="Symbol" w:eastAsia="Times New Roman" w:hAnsi="Symbol" w:hint="default"/>
        <w:b w:val="0"/>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4055486F"/>
    <w:multiLevelType w:val="hybridMultilevel"/>
    <w:tmpl w:val="1A627570"/>
    <w:lvl w:ilvl="0" w:tplc="C298DA3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18D6F9D"/>
    <w:multiLevelType w:val="hybridMultilevel"/>
    <w:tmpl w:val="CFC66B4C"/>
    <w:lvl w:ilvl="0" w:tplc="7D105AA4">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ECF15FE"/>
    <w:multiLevelType w:val="hybridMultilevel"/>
    <w:tmpl w:val="921E3680"/>
    <w:lvl w:ilvl="0" w:tplc="CA2EF93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FF350B3"/>
    <w:multiLevelType w:val="hybridMultilevel"/>
    <w:tmpl w:val="7154160E"/>
    <w:lvl w:ilvl="0" w:tplc="C298D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91A77BB"/>
    <w:multiLevelType w:val="hybridMultilevel"/>
    <w:tmpl w:val="BD806E32"/>
    <w:lvl w:ilvl="0" w:tplc="D9FC2CE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27D1053"/>
    <w:multiLevelType w:val="hybridMultilevel"/>
    <w:tmpl w:val="05A27DAA"/>
    <w:lvl w:ilvl="0" w:tplc="6B74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5ED02EE"/>
    <w:multiLevelType w:val="hybridMultilevel"/>
    <w:tmpl w:val="D89EBA02"/>
    <w:lvl w:ilvl="0" w:tplc="60DA28D6">
      <w:start w:val="7"/>
      <w:numFmt w:val="decimal"/>
      <w:lvlText w:val="%1)"/>
      <w:lvlJc w:val="left"/>
      <w:pPr>
        <w:ind w:left="386" w:hanging="360"/>
      </w:pPr>
      <w:rPr>
        <w:rFonts w:hint="default"/>
        <w:b/>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8">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116C86"/>
    <w:multiLevelType w:val="hybridMultilevel"/>
    <w:tmpl w:val="2054A1E2"/>
    <w:lvl w:ilvl="0" w:tplc="C298DA3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09838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hint="default"/>
        <w:color w:val="FF0000"/>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nsid w:val="7952077F"/>
    <w:multiLevelType w:val="hybridMultilevel"/>
    <w:tmpl w:val="9850B2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8"/>
  </w:num>
  <w:num w:numId="7">
    <w:abstractNumId w:val="17"/>
  </w:num>
  <w:num w:numId="8">
    <w:abstractNumId w:val="38"/>
  </w:num>
  <w:num w:numId="9">
    <w:abstractNumId w:val="48"/>
  </w:num>
  <w:num w:numId="10">
    <w:abstractNumId w:val="7"/>
  </w:num>
  <w:num w:numId="11">
    <w:abstractNumId w:val="31"/>
  </w:num>
  <w:num w:numId="12">
    <w:abstractNumId w:val="11"/>
  </w:num>
  <w:num w:numId="13">
    <w:abstractNumId w:val="8"/>
  </w:num>
  <w:num w:numId="14">
    <w:abstractNumId w:val="35"/>
  </w:num>
  <w:num w:numId="15">
    <w:abstractNumId w:val="46"/>
  </w:num>
  <w:num w:numId="16">
    <w:abstractNumId w:val="25"/>
  </w:num>
  <w:num w:numId="17">
    <w:abstractNumId w:val="18"/>
  </w:num>
  <w:num w:numId="18">
    <w:abstractNumId w:val="44"/>
  </w:num>
  <w:num w:numId="19">
    <w:abstractNumId w:val="12"/>
  </w:num>
  <w:num w:numId="20">
    <w:abstractNumId w:val="45"/>
  </w:num>
  <w:num w:numId="21">
    <w:abstractNumId w:val="42"/>
  </w:num>
  <w:num w:numId="22">
    <w:abstractNumId w:val="40"/>
  </w:num>
  <w:num w:numId="23">
    <w:abstractNumId w:val="16"/>
  </w:num>
  <w:num w:numId="24">
    <w:abstractNumId w:val="19"/>
  </w:num>
  <w:num w:numId="25">
    <w:abstractNumId w:val="33"/>
  </w:num>
  <w:num w:numId="26">
    <w:abstractNumId w:val="20"/>
  </w:num>
  <w:num w:numId="27">
    <w:abstractNumId w:val="4"/>
  </w:num>
  <w:num w:numId="28">
    <w:abstractNumId w:val="21"/>
  </w:num>
  <w:num w:numId="29">
    <w:abstractNumId w:val="15"/>
  </w:num>
  <w:num w:numId="30">
    <w:abstractNumId w:val="26"/>
  </w:num>
  <w:num w:numId="31">
    <w:abstractNumId w:val="22"/>
  </w:num>
  <w:num w:numId="32">
    <w:abstractNumId w:val="27"/>
  </w:num>
  <w:num w:numId="33">
    <w:abstractNumId w:val="10"/>
  </w:num>
  <w:num w:numId="34">
    <w:abstractNumId w:val="36"/>
  </w:num>
  <w:num w:numId="35">
    <w:abstractNumId w:val="41"/>
  </w:num>
  <w:num w:numId="36">
    <w:abstractNumId w:val="2"/>
  </w:num>
  <w:num w:numId="37">
    <w:abstractNumId w:val="24"/>
  </w:num>
  <w:num w:numId="38">
    <w:abstractNumId w:val="32"/>
  </w:num>
  <w:num w:numId="39">
    <w:abstractNumId w:val="14"/>
  </w:num>
  <w:num w:numId="40">
    <w:abstractNumId w:val="9"/>
  </w:num>
  <w:num w:numId="41">
    <w:abstractNumId w:val="5"/>
  </w:num>
  <w:num w:numId="42">
    <w:abstractNumId w:val="29"/>
  </w:num>
  <w:num w:numId="43">
    <w:abstractNumId w:val="43"/>
  </w:num>
  <w:num w:numId="44">
    <w:abstractNumId w:val="30"/>
  </w:num>
  <w:num w:numId="45">
    <w:abstractNumId w:val="39"/>
  </w:num>
  <w:num w:numId="46">
    <w:abstractNumId w:val="23"/>
  </w:num>
  <w:num w:numId="47">
    <w:abstractNumId w:val="13"/>
  </w:num>
  <w:num w:numId="48">
    <w:abstractNumId w:val="37"/>
  </w:num>
  <w:num w:numId="49">
    <w:abstractNumId w:val="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74"/>
    <w:rsid w:val="00000381"/>
    <w:rsid w:val="00012B38"/>
    <w:rsid w:val="00012C2C"/>
    <w:rsid w:val="00013848"/>
    <w:rsid w:val="00022C81"/>
    <w:rsid w:val="00023C59"/>
    <w:rsid w:val="00027844"/>
    <w:rsid w:val="00031806"/>
    <w:rsid w:val="00031E1B"/>
    <w:rsid w:val="000346DF"/>
    <w:rsid w:val="00034A37"/>
    <w:rsid w:val="00037953"/>
    <w:rsid w:val="00040731"/>
    <w:rsid w:val="00042C88"/>
    <w:rsid w:val="00042DF0"/>
    <w:rsid w:val="00044F07"/>
    <w:rsid w:val="00045809"/>
    <w:rsid w:val="00046C79"/>
    <w:rsid w:val="00046FE0"/>
    <w:rsid w:val="00051FC7"/>
    <w:rsid w:val="000540E4"/>
    <w:rsid w:val="000612AC"/>
    <w:rsid w:val="00067A43"/>
    <w:rsid w:val="00070015"/>
    <w:rsid w:val="000704C3"/>
    <w:rsid w:val="00070D69"/>
    <w:rsid w:val="0007193B"/>
    <w:rsid w:val="00071CDF"/>
    <w:rsid w:val="00074BD5"/>
    <w:rsid w:val="00077ADA"/>
    <w:rsid w:val="000801EE"/>
    <w:rsid w:val="00081631"/>
    <w:rsid w:val="000816F2"/>
    <w:rsid w:val="0008187B"/>
    <w:rsid w:val="00090C44"/>
    <w:rsid w:val="00095AA6"/>
    <w:rsid w:val="000975A4"/>
    <w:rsid w:val="00097B5E"/>
    <w:rsid w:val="000A4B35"/>
    <w:rsid w:val="000B3706"/>
    <w:rsid w:val="000B4797"/>
    <w:rsid w:val="000B4B81"/>
    <w:rsid w:val="000B4D85"/>
    <w:rsid w:val="000B525D"/>
    <w:rsid w:val="000B7654"/>
    <w:rsid w:val="000C3FA9"/>
    <w:rsid w:val="000C3FBB"/>
    <w:rsid w:val="000D1B7C"/>
    <w:rsid w:val="000D2DC9"/>
    <w:rsid w:val="000D318D"/>
    <w:rsid w:val="000D6600"/>
    <w:rsid w:val="000E0D7B"/>
    <w:rsid w:val="000E5847"/>
    <w:rsid w:val="000E5DEE"/>
    <w:rsid w:val="000F0CE2"/>
    <w:rsid w:val="000F1FAC"/>
    <w:rsid w:val="000F6DAA"/>
    <w:rsid w:val="0010023D"/>
    <w:rsid w:val="00101D38"/>
    <w:rsid w:val="00104198"/>
    <w:rsid w:val="0010419A"/>
    <w:rsid w:val="001060FA"/>
    <w:rsid w:val="001105A5"/>
    <w:rsid w:val="00112283"/>
    <w:rsid w:val="00113D9D"/>
    <w:rsid w:val="00115C71"/>
    <w:rsid w:val="001203A3"/>
    <w:rsid w:val="001207DF"/>
    <w:rsid w:val="00123E1C"/>
    <w:rsid w:val="00127AA2"/>
    <w:rsid w:val="001430F3"/>
    <w:rsid w:val="001452AC"/>
    <w:rsid w:val="0014640D"/>
    <w:rsid w:val="001468AE"/>
    <w:rsid w:val="001502D2"/>
    <w:rsid w:val="00151AC4"/>
    <w:rsid w:val="00161F69"/>
    <w:rsid w:val="0016306E"/>
    <w:rsid w:val="001656B3"/>
    <w:rsid w:val="001657FD"/>
    <w:rsid w:val="00172368"/>
    <w:rsid w:val="001725BB"/>
    <w:rsid w:val="001762B6"/>
    <w:rsid w:val="0017685C"/>
    <w:rsid w:val="0017720D"/>
    <w:rsid w:val="00181237"/>
    <w:rsid w:val="00181A5B"/>
    <w:rsid w:val="001821C9"/>
    <w:rsid w:val="0018475B"/>
    <w:rsid w:val="00193BB3"/>
    <w:rsid w:val="00194BC9"/>
    <w:rsid w:val="001A2E5D"/>
    <w:rsid w:val="001A74E3"/>
    <w:rsid w:val="001B1B8F"/>
    <w:rsid w:val="001B2E60"/>
    <w:rsid w:val="001B54F0"/>
    <w:rsid w:val="001B553F"/>
    <w:rsid w:val="001B6370"/>
    <w:rsid w:val="001B6A33"/>
    <w:rsid w:val="001C1947"/>
    <w:rsid w:val="001C4859"/>
    <w:rsid w:val="001C4F5F"/>
    <w:rsid w:val="001C7456"/>
    <w:rsid w:val="001C7DF7"/>
    <w:rsid w:val="001D0C97"/>
    <w:rsid w:val="001D6A93"/>
    <w:rsid w:val="001E45AF"/>
    <w:rsid w:val="001E4E28"/>
    <w:rsid w:val="001F0B27"/>
    <w:rsid w:val="001F5172"/>
    <w:rsid w:val="001F655C"/>
    <w:rsid w:val="001F7938"/>
    <w:rsid w:val="0020241F"/>
    <w:rsid w:val="00203549"/>
    <w:rsid w:val="00204FEA"/>
    <w:rsid w:val="0021169D"/>
    <w:rsid w:val="00217A88"/>
    <w:rsid w:val="00220903"/>
    <w:rsid w:val="00220F2F"/>
    <w:rsid w:val="00221703"/>
    <w:rsid w:val="0022177C"/>
    <w:rsid w:val="00221A69"/>
    <w:rsid w:val="0023204F"/>
    <w:rsid w:val="00232CAC"/>
    <w:rsid w:val="00236274"/>
    <w:rsid w:val="0024217A"/>
    <w:rsid w:val="00246B8E"/>
    <w:rsid w:val="00247753"/>
    <w:rsid w:val="00252234"/>
    <w:rsid w:val="00252D73"/>
    <w:rsid w:val="002532C8"/>
    <w:rsid w:val="00254A5C"/>
    <w:rsid w:val="00255F26"/>
    <w:rsid w:val="0025608F"/>
    <w:rsid w:val="002561AB"/>
    <w:rsid w:val="002565E1"/>
    <w:rsid w:val="00257CD6"/>
    <w:rsid w:val="00261925"/>
    <w:rsid w:val="002624A1"/>
    <w:rsid w:val="00264F22"/>
    <w:rsid w:val="002867FA"/>
    <w:rsid w:val="002904C6"/>
    <w:rsid w:val="002A0F46"/>
    <w:rsid w:val="002A2ED3"/>
    <w:rsid w:val="002A66C9"/>
    <w:rsid w:val="002B04CB"/>
    <w:rsid w:val="002B1059"/>
    <w:rsid w:val="002B6B29"/>
    <w:rsid w:val="002C06BB"/>
    <w:rsid w:val="002C3703"/>
    <w:rsid w:val="002C49E4"/>
    <w:rsid w:val="002D2190"/>
    <w:rsid w:val="002D3161"/>
    <w:rsid w:val="002D4C59"/>
    <w:rsid w:val="002D6613"/>
    <w:rsid w:val="002D75F6"/>
    <w:rsid w:val="002E0EDC"/>
    <w:rsid w:val="002E47A7"/>
    <w:rsid w:val="002E6BE8"/>
    <w:rsid w:val="002F2FE9"/>
    <w:rsid w:val="002F570B"/>
    <w:rsid w:val="002F62B7"/>
    <w:rsid w:val="002F6546"/>
    <w:rsid w:val="002F6632"/>
    <w:rsid w:val="002F7987"/>
    <w:rsid w:val="0030374F"/>
    <w:rsid w:val="003038C2"/>
    <w:rsid w:val="00304AAC"/>
    <w:rsid w:val="00304FE6"/>
    <w:rsid w:val="003056A0"/>
    <w:rsid w:val="003104AB"/>
    <w:rsid w:val="00311657"/>
    <w:rsid w:val="00316DE1"/>
    <w:rsid w:val="00317BB4"/>
    <w:rsid w:val="00322BAE"/>
    <w:rsid w:val="00322EAB"/>
    <w:rsid w:val="0033323C"/>
    <w:rsid w:val="003407F2"/>
    <w:rsid w:val="003431A1"/>
    <w:rsid w:val="003433D6"/>
    <w:rsid w:val="00343DAB"/>
    <w:rsid w:val="0034658E"/>
    <w:rsid w:val="00350FCF"/>
    <w:rsid w:val="00351573"/>
    <w:rsid w:val="00351C1D"/>
    <w:rsid w:val="00354FAF"/>
    <w:rsid w:val="00360D3F"/>
    <w:rsid w:val="003660F5"/>
    <w:rsid w:val="003701CD"/>
    <w:rsid w:val="003733A3"/>
    <w:rsid w:val="00376878"/>
    <w:rsid w:val="003804FC"/>
    <w:rsid w:val="00391DA3"/>
    <w:rsid w:val="00391EC6"/>
    <w:rsid w:val="00393C7B"/>
    <w:rsid w:val="00394D30"/>
    <w:rsid w:val="003A349D"/>
    <w:rsid w:val="003A469B"/>
    <w:rsid w:val="003B4C27"/>
    <w:rsid w:val="003B505C"/>
    <w:rsid w:val="003B5B45"/>
    <w:rsid w:val="003B7EEB"/>
    <w:rsid w:val="003C44CF"/>
    <w:rsid w:val="003C5EBE"/>
    <w:rsid w:val="003D15DF"/>
    <w:rsid w:val="003D453C"/>
    <w:rsid w:val="003D4899"/>
    <w:rsid w:val="003D7278"/>
    <w:rsid w:val="003E1973"/>
    <w:rsid w:val="003E25D2"/>
    <w:rsid w:val="003E46BF"/>
    <w:rsid w:val="003E5BAF"/>
    <w:rsid w:val="003E60E1"/>
    <w:rsid w:val="003F5AD8"/>
    <w:rsid w:val="003F6FAD"/>
    <w:rsid w:val="003F7CC5"/>
    <w:rsid w:val="00404652"/>
    <w:rsid w:val="004057A5"/>
    <w:rsid w:val="00411A9A"/>
    <w:rsid w:val="00413F68"/>
    <w:rsid w:val="00414C31"/>
    <w:rsid w:val="00420A4C"/>
    <w:rsid w:val="004216A5"/>
    <w:rsid w:val="004255BA"/>
    <w:rsid w:val="00425B35"/>
    <w:rsid w:val="004266CE"/>
    <w:rsid w:val="0042725A"/>
    <w:rsid w:val="004304BE"/>
    <w:rsid w:val="00432CB9"/>
    <w:rsid w:val="00436BB8"/>
    <w:rsid w:val="004416D5"/>
    <w:rsid w:val="00444DF6"/>
    <w:rsid w:val="00445091"/>
    <w:rsid w:val="004503C7"/>
    <w:rsid w:val="004503CD"/>
    <w:rsid w:val="00451CAD"/>
    <w:rsid w:val="004532A6"/>
    <w:rsid w:val="00453742"/>
    <w:rsid w:val="0045548C"/>
    <w:rsid w:val="00462760"/>
    <w:rsid w:val="004629E8"/>
    <w:rsid w:val="00465FF7"/>
    <w:rsid w:val="00466B8A"/>
    <w:rsid w:val="00474063"/>
    <w:rsid w:val="00475EEC"/>
    <w:rsid w:val="004762E6"/>
    <w:rsid w:val="0047738A"/>
    <w:rsid w:val="004849BB"/>
    <w:rsid w:val="00485DC6"/>
    <w:rsid w:val="004865A2"/>
    <w:rsid w:val="004A0DA0"/>
    <w:rsid w:val="004A1EA2"/>
    <w:rsid w:val="004A2085"/>
    <w:rsid w:val="004A2D2D"/>
    <w:rsid w:val="004A3B00"/>
    <w:rsid w:val="004A500D"/>
    <w:rsid w:val="004A525A"/>
    <w:rsid w:val="004A6029"/>
    <w:rsid w:val="004B304D"/>
    <w:rsid w:val="004B3EEF"/>
    <w:rsid w:val="004B4881"/>
    <w:rsid w:val="004B70E7"/>
    <w:rsid w:val="004C01B6"/>
    <w:rsid w:val="004C2D01"/>
    <w:rsid w:val="004C3085"/>
    <w:rsid w:val="004C3B18"/>
    <w:rsid w:val="004C58DD"/>
    <w:rsid w:val="004D0EA3"/>
    <w:rsid w:val="004D5099"/>
    <w:rsid w:val="004D67F2"/>
    <w:rsid w:val="004E0BD6"/>
    <w:rsid w:val="004E3316"/>
    <w:rsid w:val="004E4E5F"/>
    <w:rsid w:val="004E6390"/>
    <w:rsid w:val="004F07FF"/>
    <w:rsid w:val="004F1433"/>
    <w:rsid w:val="004F1C2E"/>
    <w:rsid w:val="004F53B6"/>
    <w:rsid w:val="00500BD5"/>
    <w:rsid w:val="00503BBA"/>
    <w:rsid w:val="00504A6B"/>
    <w:rsid w:val="005057DE"/>
    <w:rsid w:val="00512150"/>
    <w:rsid w:val="005138E1"/>
    <w:rsid w:val="00515063"/>
    <w:rsid w:val="00515A25"/>
    <w:rsid w:val="00515AEC"/>
    <w:rsid w:val="00521B35"/>
    <w:rsid w:val="00521EFF"/>
    <w:rsid w:val="00523B85"/>
    <w:rsid w:val="00523D66"/>
    <w:rsid w:val="005305F6"/>
    <w:rsid w:val="005365B3"/>
    <w:rsid w:val="00536E18"/>
    <w:rsid w:val="00537194"/>
    <w:rsid w:val="005371C4"/>
    <w:rsid w:val="00537B79"/>
    <w:rsid w:val="00546C22"/>
    <w:rsid w:val="005503F8"/>
    <w:rsid w:val="00550710"/>
    <w:rsid w:val="00555498"/>
    <w:rsid w:val="00555ABA"/>
    <w:rsid w:val="00556A00"/>
    <w:rsid w:val="005603DC"/>
    <w:rsid w:val="00570DD9"/>
    <w:rsid w:val="005711C7"/>
    <w:rsid w:val="00571794"/>
    <w:rsid w:val="00571F52"/>
    <w:rsid w:val="0057389D"/>
    <w:rsid w:val="0057452D"/>
    <w:rsid w:val="0058122A"/>
    <w:rsid w:val="00582774"/>
    <w:rsid w:val="005827AC"/>
    <w:rsid w:val="005852D3"/>
    <w:rsid w:val="00590975"/>
    <w:rsid w:val="00597A77"/>
    <w:rsid w:val="005A0A5D"/>
    <w:rsid w:val="005A34E3"/>
    <w:rsid w:val="005A67F3"/>
    <w:rsid w:val="005B6DE3"/>
    <w:rsid w:val="005B7180"/>
    <w:rsid w:val="005C3E2A"/>
    <w:rsid w:val="005C47FC"/>
    <w:rsid w:val="005C577A"/>
    <w:rsid w:val="005C5FD3"/>
    <w:rsid w:val="005C6749"/>
    <w:rsid w:val="005D091D"/>
    <w:rsid w:val="005D2AC2"/>
    <w:rsid w:val="005D4755"/>
    <w:rsid w:val="005D68BE"/>
    <w:rsid w:val="005D7FD5"/>
    <w:rsid w:val="005E2ED0"/>
    <w:rsid w:val="005F1C57"/>
    <w:rsid w:val="00604E61"/>
    <w:rsid w:val="0060743E"/>
    <w:rsid w:val="00607BF5"/>
    <w:rsid w:val="006108B1"/>
    <w:rsid w:val="006118F6"/>
    <w:rsid w:val="00612C50"/>
    <w:rsid w:val="0061382A"/>
    <w:rsid w:val="00615FF4"/>
    <w:rsid w:val="006203B3"/>
    <w:rsid w:val="00625DFD"/>
    <w:rsid w:val="006266EA"/>
    <w:rsid w:val="00632054"/>
    <w:rsid w:val="006321AB"/>
    <w:rsid w:val="00632B31"/>
    <w:rsid w:val="006418EC"/>
    <w:rsid w:val="00641D65"/>
    <w:rsid w:val="00650F2D"/>
    <w:rsid w:val="006617E0"/>
    <w:rsid w:val="006641FF"/>
    <w:rsid w:val="006659D4"/>
    <w:rsid w:val="00665A9F"/>
    <w:rsid w:val="006662DF"/>
    <w:rsid w:val="00667B56"/>
    <w:rsid w:val="00670865"/>
    <w:rsid w:val="00670FA7"/>
    <w:rsid w:val="0067174C"/>
    <w:rsid w:val="00671DDF"/>
    <w:rsid w:val="0068241B"/>
    <w:rsid w:val="00684C0A"/>
    <w:rsid w:val="00687AC0"/>
    <w:rsid w:val="006951C5"/>
    <w:rsid w:val="006957E3"/>
    <w:rsid w:val="00695CCA"/>
    <w:rsid w:val="006964B6"/>
    <w:rsid w:val="006A5685"/>
    <w:rsid w:val="006A73B4"/>
    <w:rsid w:val="006B0878"/>
    <w:rsid w:val="006B13D1"/>
    <w:rsid w:val="006B2C75"/>
    <w:rsid w:val="006B5A0B"/>
    <w:rsid w:val="006B6808"/>
    <w:rsid w:val="006C49A3"/>
    <w:rsid w:val="006C5065"/>
    <w:rsid w:val="006C58BB"/>
    <w:rsid w:val="006D0EF5"/>
    <w:rsid w:val="006D1070"/>
    <w:rsid w:val="006D3BB8"/>
    <w:rsid w:val="006D3D4B"/>
    <w:rsid w:val="006D3EAE"/>
    <w:rsid w:val="006D4AAE"/>
    <w:rsid w:val="006D4E3E"/>
    <w:rsid w:val="006D74BF"/>
    <w:rsid w:val="006E479F"/>
    <w:rsid w:val="006E5371"/>
    <w:rsid w:val="006E6660"/>
    <w:rsid w:val="006E6EFA"/>
    <w:rsid w:val="006F2C62"/>
    <w:rsid w:val="006F6145"/>
    <w:rsid w:val="006F7131"/>
    <w:rsid w:val="0070651B"/>
    <w:rsid w:val="0072146E"/>
    <w:rsid w:val="007216FD"/>
    <w:rsid w:val="0072439C"/>
    <w:rsid w:val="00725B79"/>
    <w:rsid w:val="00730851"/>
    <w:rsid w:val="00731EE9"/>
    <w:rsid w:val="00732855"/>
    <w:rsid w:val="00732C9A"/>
    <w:rsid w:val="007336F8"/>
    <w:rsid w:val="007338EC"/>
    <w:rsid w:val="007348C3"/>
    <w:rsid w:val="007379D6"/>
    <w:rsid w:val="00745ABC"/>
    <w:rsid w:val="00746141"/>
    <w:rsid w:val="00746E78"/>
    <w:rsid w:val="00747E82"/>
    <w:rsid w:val="00750107"/>
    <w:rsid w:val="00750849"/>
    <w:rsid w:val="00750CAB"/>
    <w:rsid w:val="007565ED"/>
    <w:rsid w:val="007657C8"/>
    <w:rsid w:val="00767407"/>
    <w:rsid w:val="00771ED9"/>
    <w:rsid w:val="00776717"/>
    <w:rsid w:val="00780278"/>
    <w:rsid w:val="007847DF"/>
    <w:rsid w:val="007853B2"/>
    <w:rsid w:val="00787DF5"/>
    <w:rsid w:val="00790C88"/>
    <w:rsid w:val="007978B7"/>
    <w:rsid w:val="007A0F86"/>
    <w:rsid w:val="007A1232"/>
    <w:rsid w:val="007A1A7B"/>
    <w:rsid w:val="007A1E80"/>
    <w:rsid w:val="007A237D"/>
    <w:rsid w:val="007A7296"/>
    <w:rsid w:val="007A775F"/>
    <w:rsid w:val="007B3179"/>
    <w:rsid w:val="007B5342"/>
    <w:rsid w:val="007B7290"/>
    <w:rsid w:val="007C7515"/>
    <w:rsid w:val="007C7B9F"/>
    <w:rsid w:val="007D08AC"/>
    <w:rsid w:val="007D1C3F"/>
    <w:rsid w:val="007D5F82"/>
    <w:rsid w:val="007D61D7"/>
    <w:rsid w:val="007D6373"/>
    <w:rsid w:val="007D796C"/>
    <w:rsid w:val="007E2E22"/>
    <w:rsid w:val="007E30DA"/>
    <w:rsid w:val="007E444D"/>
    <w:rsid w:val="007E6920"/>
    <w:rsid w:val="007F392B"/>
    <w:rsid w:val="007F6525"/>
    <w:rsid w:val="008025EA"/>
    <w:rsid w:val="00803863"/>
    <w:rsid w:val="0081312A"/>
    <w:rsid w:val="008167CE"/>
    <w:rsid w:val="00821676"/>
    <w:rsid w:val="00823865"/>
    <w:rsid w:val="00830073"/>
    <w:rsid w:val="00830AF0"/>
    <w:rsid w:val="008317E3"/>
    <w:rsid w:val="0083466D"/>
    <w:rsid w:val="008378DC"/>
    <w:rsid w:val="00844B06"/>
    <w:rsid w:val="00845DA3"/>
    <w:rsid w:val="0085257F"/>
    <w:rsid w:val="008630FA"/>
    <w:rsid w:val="00863A0B"/>
    <w:rsid w:val="00864FC7"/>
    <w:rsid w:val="008653FD"/>
    <w:rsid w:val="00865477"/>
    <w:rsid w:val="008709B1"/>
    <w:rsid w:val="00872C92"/>
    <w:rsid w:val="00877FA9"/>
    <w:rsid w:val="00880795"/>
    <w:rsid w:val="00880B48"/>
    <w:rsid w:val="00893622"/>
    <w:rsid w:val="0089686D"/>
    <w:rsid w:val="008A0AB1"/>
    <w:rsid w:val="008A16F0"/>
    <w:rsid w:val="008A19A3"/>
    <w:rsid w:val="008A22DA"/>
    <w:rsid w:val="008A2B9A"/>
    <w:rsid w:val="008A5B84"/>
    <w:rsid w:val="008A71F6"/>
    <w:rsid w:val="008B2078"/>
    <w:rsid w:val="008B3943"/>
    <w:rsid w:val="008B7240"/>
    <w:rsid w:val="008B7481"/>
    <w:rsid w:val="008C03AE"/>
    <w:rsid w:val="008C362A"/>
    <w:rsid w:val="008C3F89"/>
    <w:rsid w:val="008C4F7A"/>
    <w:rsid w:val="008D18F7"/>
    <w:rsid w:val="008D5906"/>
    <w:rsid w:val="008D6C9B"/>
    <w:rsid w:val="008E143E"/>
    <w:rsid w:val="008E2D68"/>
    <w:rsid w:val="008E385F"/>
    <w:rsid w:val="008E45F5"/>
    <w:rsid w:val="008E5785"/>
    <w:rsid w:val="008E7908"/>
    <w:rsid w:val="008F0828"/>
    <w:rsid w:val="008F0D24"/>
    <w:rsid w:val="008F280A"/>
    <w:rsid w:val="008F29D7"/>
    <w:rsid w:val="008F69F2"/>
    <w:rsid w:val="00900733"/>
    <w:rsid w:val="00902B65"/>
    <w:rsid w:val="00903724"/>
    <w:rsid w:val="009053F3"/>
    <w:rsid w:val="00905BF1"/>
    <w:rsid w:val="009163BD"/>
    <w:rsid w:val="00916696"/>
    <w:rsid w:val="00916F02"/>
    <w:rsid w:val="009171DC"/>
    <w:rsid w:val="009205B4"/>
    <w:rsid w:val="00921787"/>
    <w:rsid w:val="00922764"/>
    <w:rsid w:val="0092316E"/>
    <w:rsid w:val="00925B06"/>
    <w:rsid w:val="00930820"/>
    <w:rsid w:val="00931CCA"/>
    <w:rsid w:val="00936A44"/>
    <w:rsid w:val="00937F8E"/>
    <w:rsid w:val="00940813"/>
    <w:rsid w:val="0094239E"/>
    <w:rsid w:val="0094616D"/>
    <w:rsid w:val="00946EEA"/>
    <w:rsid w:val="00951BF4"/>
    <w:rsid w:val="0095420B"/>
    <w:rsid w:val="009567DE"/>
    <w:rsid w:val="009571BC"/>
    <w:rsid w:val="009604CC"/>
    <w:rsid w:val="0096285D"/>
    <w:rsid w:val="00963B09"/>
    <w:rsid w:val="00964079"/>
    <w:rsid w:val="00965655"/>
    <w:rsid w:val="009665F9"/>
    <w:rsid w:val="00966A00"/>
    <w:rsid w:val="0096791F"/>
    <w:rsid w:val="009716B5"/>
    <w:rsid w:val="00973F5B"/>
    <w:rsid w:val="00974920"/>
    <w:rsid w:val="00974B52"/>
    <w:rsid w:val="009768C3"/>
    <w:rsid w:val="00977C5F"/>
    <w:rsid w:val="00981F0B"/>
    <w:rsid w:val="00984589"/>
    <w:rsid w:val="00986E0B"/>
    <w:rsid w:val="0099053F"/>
    <w:rsid w:val="009927DF"/>
    <w:rsid w:val="00992CFB"/>
    <w:rsid w:val="009943BA"/>
    <w:rsid w:val="00994A29"/>
    <w:rsid w:val="00995006"/>
    <w:rsid w:val="009A3AD9"/>
    <w:rsid w:val="009A439F"/>
    <w:rsid w:val="009A5116"/>
    <w:rsid w:val="009B2682"/>
    <w:rsid w:val="009B59E8"/>
    <w:rsid w:val="009B6DD4"/>
    <w:rsid w:val="009B73B9"/>
    <w:rsid w:val="009C02E8"/>
    <w:rsid w:val="009C2AB2"/>
    <w:rsid w:val="009C7FD3"/>
    <w:rsid w:val="009D0175"/>
    <w:rsid w:val="009D02FB"/>
    <w:rsid w:val="009D1EDF"/>
    <w:rsid w:val="009D6D35"/>
    <w:rsid w:val="009E05DF"/>
    <w:rsid w:val="009E1AD5"/>
    <w:rsid w:val="009E27FE"/>
    <w:rsid w:val="009E3590"/>
    <w:rsid w:val="009E4CA8"/>
    <w:rsid w:val="009E5661"/>
    <w:rsid w:val="009E68DE"/>
    <w:rsid w:val="009E70E7"/>
    <w:rsid w:val="009F07A4"/>
    <w:rsid w:val="009F2750"/>
    <w:rsid w:val="009F2E6F"/>
    <w:rsid w:val="009F50AC"/>
    <w:rsid w:val="009F6BE7"/>
    <w:rsid w:val="00A03609"/>
    <w:rsid w:val="00A0505F"/>
    <w:rsid w:val="00A111A8"/>
    <w:rsid w:val="00A12464"/>
    <w:rsid w:val="00A205DC"/>
    <w:rsid w:val="00A2698D"/>
    <w:rsid w:val="00A27E46"/>
    <w:rsid w:val="00A30FCE"/>
    <w:rsid w:val="00A340AA"/>
    <w:rsid w:val="00A34653"/>
    <w:rsid w:val="00A34C2E"/>
    <w:rsid w:val="00A3533B"/>
    <w:rsid w:val="00A35610"/>
    <w:rsid w:val="00A441D0"/>
    <w:rsid w:val="00A55B7C"/>
    <w:rsid w:val="00A63B08"/>
    <w:rsid w:val="00A65DFD"/>
    <w:rsid w:val="00A66555"/>
    <w:rsid w:val="00A70174"/>
    <w:rsid w:val="00A70EF7"/>
    <w:rsid w:val="00A72DC6"/>
    <w:rsid w:val="00A74831"/>
    <w:rsid w:val="00A806C3"/>
    <w:rsid w:val="00A811CD"/>
    <w:rsid w:val="00A856EB"/>
    <w:rsid w:val="00A86234"/>
    <w:rsid w:val="00A902D7"/>
    <w:rsid w:val="00A956A0"/>
    <w:rsid w:val="00AA0931"/>
    <w:rsid w:val="00AA1D92"/>
    <w:rsid w:val="00AA33D7"/>
    <w:rsid w:val="00AA3DFE"/>
    <w:rsid w:val="00AA4E68"/>
    <w:rsid w:val="00AA7D8E"/>
    <w:rsid w:val="00AB0E5A"/>
    <w:rsid w:val="00AB3998"/>
    <w:rsid w:val="00AB3DEA"/>
    <w:rsid w:val="00AB4F29"/>
    <w:rsid w:val="00AB689F"/>
    <w:rsid w:val="00AC2912"/>
    <w:rsid w:val="00AC3B42"/>
    <w:rsid w:val="00AC6A73"/>
    <w:rsid w:val="00AC7A2B"/>
    <w:rsid w:val="00AD0FA1"/>
    <w:rsid w:val="00AD7A7E"/>
    <w:rsid w:val="00AE193D"/>
    <w:rsid w:val="00AE32A0"/>
    <w:rsid w:val="00AE3641"/>
    <w:rsid w:val="00AE406B"/>
    <w:rsid w:val="00AE43DA"/>
    <w:rsid w:val="00AE4FE7"/>
    <w:rsid w:val="00AE563E"/>
    <w:rsid w:val="00AE60E5"/>
    <w:rsid w:val="00AF164A"/>
    <w:rsid w:val="00AF4CF0"/>
    <w:rsid w:val="00AF629D"/>
    <w:rsid w:val="00B0213C"/>
    <w:rsid w:val="00B04112"/>
    <w:rsid w:val="00B04FAF"/>
    <w:rsid w:val="00B059A1"/>
    <w:rsid w:val="00B1386F"/>
    <w:rsid w:val="00B15719"/>
    <w:rsid w:val="00B17AEE"/>
    <w:rsid w:val="00B202E8"/>
    <w:rsid w:val="00B20BF7"/>
    <w:rsid w:val="00B22570"/>
    <w:rsid w:val="00B23879"/>
    <w:rsid w:val="00B2606E"/>
    <w:rsid w:val="00B27C89"/>
    <w:rsid w:val="00B34F01"/>
    <w:rsid w:val="00B42DFF"/>
    <w:rsid w:val="00B43374"/>
    <w:rsid w:val="00B45D02"/>
    <w:rsid w:val="00B61081"/>
    <w:rsid w:val="00B61DE4"/>
    <w:rsid w:val="00B65A1D"/>
    <w:rsid w:val="00B76FED"/>
    <w:rsid w:val="00B80261"/>
    <w:rsid w:val="00B80E77"/>
    <w:rsid w:val="00B81012"/>
    <w:rsid w:val="00B8162E"/>
    <w:rsid w:val="00B87032"/>
    <w:rsid w:val="00B91782"/>
    <w:rsid w:val="00B923F3"/>
    <w:rsid w:val="00B935FF"/>
    <w:rsid w:val="00B95AF8"/>
    <w:rsid w:val="00BA6303"/>
    <w:rsid w:val="00BA6992"/>
    <w:rsid w:val="00BB29CA"/>
    <w:rsid w:val="00BB4A77"/>
    <w:rsid w:val="00BB4C46"/>
    <w:rsid w:val="00BB685C"/>
    <w:rsid w:val="00BC0455"/>
    <w:rsid w:val="00BC0BB4"/>
    <w:rsid w:val="00BC2144"/>
    <w:rsid w:val="00BC2795"/>
    <w:rsid w:val="00BC441C"/>
    <w:rsid w:val="00BC7644"/>
    <w:rsid w:val="00BD043C"/>
    <w:rsid w:val="00BD67BD"/>
    <w:rsid w:val="00BE1D82"/>
    <w:rsid w:val="00BE2E50"/>
    <w:rsid w:val="00BE580A"/>
    <w:rsid w:val="00BF485A"/>
    <w:rsid w:val="00BF4F3F"/>
    <w:rsid w:val="00BF5765"/>
    <w:rsid w:val="00BF57DC"/>
    <w:rsid w:val="00BF6CC0"/>
    <w:rsid w:val="00C00942"/>
    <w:rsid w:val="00C1073D"/>
    <w:rsid w:val="00C151C4"/>
    <w:rsid w:val="00C159A5"/>
    <w:rsid w:val="00C168C8"/>
    <w:rsid w:val="00C218E5"/>
    <w:rsid w:val="00C23827"/>
    <w:rsid w:val="00C24CAA"/>
    <w:rsid w:val="00C26272"/>
    <w:rsid w:val="00C31A7B"/>
    <w:rsid w:val="00C33754"/>
    <w:rsid w:val="00C33D09"/>
    <w:rsid w:val="00C3562C"/>
    <w:rsid w:val="00C46732"/>
    <w:rsid w:val="00C469EC"/>
    <w:rsid w:val="00C47429"/>
    <w:rsid w:val="00C5000E"/>
    <w:rsid w:val="00C52F38"/>
    <w:rsid w:val="00C55176"/>
    <w:rsid w:val="00C60DB4"/>
    <w:rsid w:val="00C60F87"/>
    <w:rsid w:val="00C61349"/>
    <w:rsid w:val="00C61819"/>
    <w:rsid w:val="00C621D5"/>
    <w:rsid w:val="00C713B5"/>
    <w:rsid w:val="00C71BA3"/>
    <w:rsid w:val="00C72266"/>
    <w:rsid w:val="00C730DC"/>
    <w:rsid w:val="00C73138"/>
    <w:rsid w:val="00C765B7"/>
    <w:rsid w:val="00C7727C"/>
    <w:rsid w:val="00C8206B"/>
    <w:rsid w:val="00C83C54"/>
    <w:rsid w:val="00C85134"/>
    <w:rsid w:val="00C87CAC"/>
    <w:rsid w:val="00C94735"/>
    <w:rsid w:val="00C94AF2"/>
    <w:rsid w:val="00C95222"/>
    <w:rsid w:val="00CA20D8"/>
    <w:rsid w:val="00CA5AE5"/>
    <w:rsid w:val="00CA71C9"/>
    <w:rsid w:val="00CA7CD5"/>
    <w:rsid w:val="00CB1636"/>
    <w:rsid w:val="00CB63F7"/>
    <w:rsid w:val="00CB70E8"/>
    <w:rsid w:val="00CB7532"/>
    <w:rsid w:val="00CC101C"/>
    <w:rsid w:val="00CC2056"/>
    <w:rsid w:val="00CC463B"/>
    <w:rsid w:val="00CC552A"/>
    <w:rsid w:val="00CD176C"/>
    <w:rsid w:val="00CD2F79"/>
    <w:rsid w:val="00CD3BB7"/>
    <w:rsid w:val="00CE22EB"/>
    <w:rsid w:val="00CE3628"/>
    <w:rsid w:val="00CE79B0"/>
    <w:rsid w:val="00CF092B"/>
    <w:rsid w:val="00CF1588"/>
    <w:rsid w:val="00CF1E76"/>
    <w:rsid w:val="00D01550"/>
    <w:rsid w:val="00D03E90"/>
    <w:rsid w:val="00D16B43"/>
    <w:rsid w:val="00D17BDE"/>
    <w:rsid w:val="00D21B01"/>
    <w:rsid w:val="00D223A6"/>
    <w:rsid w:val="00D23F9A"/>
    <w:rsid w:val="00D24114"/>
    <w:rsid w:val="00D26240"/>
    <w:rsid w:val="00D3194C"/>
    <w:rsid w:val="00D31DB9"/>
    <w:rsid w:val="00D324E1"/>
    <w:rsid w:val="00D35C97"/>
    <w:rsid w:val="00D41DE5"/>
    <w:rsid w:val="00D4233E"/>
    <w:rsid w:val="00D44143"/>
    <w:rsid w:val="00D539A5"/>
    <w:rsid w:val="00D557EB"/>
    <w:rsid w:val="00D5711F"/>
    <w:rsid w:val="00D6019E"/>
    <w:rsid w:val="00D60858"/>
    <w:rsid w:val="00D6246B"/>
    <w:rsid w:val="00D70072"/>
    <w:rsid w:val="00D71A9D"/>
    <w:rsid w:val="00D75B1F"/>
    <w:rsid w:val="00D75FBB"/>
    <w:rsid w:val="00D77713"/>
    <w:rsid w:val="00D85987"/>
    <w:rsid w:val="00D8673D"/>
    <w:rsid w:val="00D93BB6"/>
    <w:rsid w:val="00D94650"/>
    <w:rsid w:val="00D9733E"/>
    <w:rsid w:val="00D97565"/>
    <w:rsid w:val="00D97B4E"/>
    <w:rsid w:val="00DA0AC3"/>
    <w:rsid w:val="00DA2E0C"/>
    <w:rsid w:val="00DA64F5"/>
    <w:rsid w:val="00DA76B4"/>
    <w:rsid w:val="00DB15D1"/>
    <w:rsid w:val="00DB2121"/>
    <w:rsid w:val="00DB5B28"/>
    <w:rsid w:val="00DB6CF3"/>
    <w:rsid w:val="00DB72D8"/>
    <w:rsid w:val="00DC361B"/>
    <w:rsid w:val="00DC3C47"/>
    <w:rsid w:val="00DC5F84"/>
    <w:rsid w:val="00DC69EC"/>
    <w:rsid w:val="00DC7613"/>
    <w:rsid w:val="00DD7247"/>
    <w:rsid w:val="00DE1588"/>
    <w:rsid w:val="00DE1884"/>
    <w:rsid w:val="00DE3655"/>
    <w:rsid w:val="00DE4435"/>
    <w:rsid w:val="00DE58C6"/>
    <w:rsid w:val="00DE5B5D"/>
    <w:rsid w:val="00DE7ED4"/>
    <w:rsid w:val="00DF0986"/>
    <w:rsid w:val="00DF10DE"/>
    <w:rsid w:val="00DF1153"/>
    <w:rsid w:val="00DF6354"/>
    <w:rsid w:val="00DF6558"/>
    <w:rsid w:val="00E10C2F"/>
    <w:rsid w:val="00E14143"/>
    <w:rsid w:val="00E141AC"/>
    <w:rsid w:val="00E15446"/>
    <w:rsid w:val="00E15A8F"/>
    <w:rsid w:val="00E2347A"/>
    <w:rsid w:val="00E248EA"/>
    <w:rsid w:val="00E320A2"/>
    <w:rsid w:val="00E34E6B"/>
    <w:rsid w:val="00E368D8"/>
    <w:rsid w:val="00E377B3"/>
    <w:rsid w:val="00E40CCE"/>
    <w:rsid w:val="00E40CFB"/>
    <w:rsid w:val="00E42753"/>
    <w:rsid w:val="00E44BA2"/>
    <w:rsid w:val="00E51C01"/>
    <w:rsid w:val="00E52D55"/>
    <w:rsid w:val="00E5396B"/>
    <w:rsid w:val="00E54F87"/>
    <w:rsid w:val="00E5519E"/>
    <w:rsid w:val="00E55902"/>
    <w:rsid w:val="00E62E54"/>
    <w:rsid w:val="00E67B5A"/>
    <w:rsid w:val="00E7231B"/>
    <w:rsid w:val="00E74214"/>
    <w:rsid w:val="00E76A8C"/>
    <w:rsid w:val="00E8075B"/>
    <w:rsid w:val="00E80B82"/>
    <w:rsid w:val="00E84724"/>
    <w:rsid w:val="00E901A7"/>
    <w:rsid w:val="00E95B5E"/>
    <w:rsid w:val="00E96290"/>
    <w:rsid w:val="00E969E4"/>
    <w:rsid w:val="00EA2B41"/>
    <w:rsid w:val="00EA36CB"/>
    <w:rsid w:val="00EA3E45"/>
    <w:rsid w:val="00EA6BD4"/>
    <w:rsid w:val="00EB101A"/>
    <w:rsid w:val="00EB3196"/>
    <w:rsid w:val="00EB573C"/>
    <w:rsid w:val="00EB6B3A"/>
    <w:rsid w:val="00EC1977"/>
    <w:rsid w:val="00EC1DDF"/>
    <w:rsid w:val="00EC59AB"/>
    <w:rsid w:val="00EC7236"/>
    <w:rsid w:val="00EC7F11"/>
    <w:rsid w:val="00ED0AF4"/>
    <w:rsid w:val="00ED0DB5"/>
    <w:rsid w:val="00ED4939"/>
    <w:rsid w:val="00EE0D51"/>
    <w:rsid w:val="00EE1D58"/>
    <w:rsid w:val="00EE1FE4"/>
    <w:rsid w:val="00EE3359"/>
    <w:rsid w:val="00EE5512"/>
    <w:rsid w:val="00EE5E58"/>
    <w:rsid w:val="00EE5F40"/>
    <w:rsid w:val="00EE6B59"/>
    <w:rsid w:val="00EE7266"/>
    <w:rsid w:val="00EF0C6D"/>
    <w:rsid w:val="00EF68EB"/>
    <w:rsid w:val="00F02B29"/>
    <w:rsid w:val="00F053EB"/>
    <w:rsid w:val="00F05A89"/>
    <w:rsid w:val="00F065E1"/>
    <w:rsid w:val="00F0682A"/>
    <w:rsid w:val="00F12DA9"/>
    <w:rsid w:val="00F1372E"/>
    <w:rsid w:val="00F145F8"/>
    <w:rsid w:val="00F2040D"/>
    <w:rsid w:val="00F208B5"/>
    <w:rsid w:val="00F20EED"/>
    <w:rsid w:val="00F240A9"/>
    <w:rsid w:val="00F27D5D"/>
    <w:rsid w:val="00F30AFC"/>
    <w:rsid w:val="00F34607"/>
    <w:rsid w:val="00F351D4"/>
    <w:rsid w:val="00F413C9"/>
    <w:rsid w:val="00F45D17"/>
    <w:rsid w:val="00F47E62"/>
    <w:rsid w:val="00F52F14"/>
    <w:rsid w:val="00F5388B"/>
    <w:rsid w:val="00F6114A"/>
    <w:rsid w:val="00F641DD"/>
    <w:rsid w:val="00F675F0"/>
    <w:rsid w:val="00F70E57"/>
    <w:rsid w:val="00F72635"/>
    <w:rsid w:val="00F7376B"/>
    <w:rsid w:val="00F83D83"/>
    <w:rsid w:val="00F86475"/>
    <w:rsid w:val="00F864A0"/>
    <w:rsid w:val="00F90641"/>
    <w:rsid w:val="00F90F05"/>
    <w:rsid w:val="00FA0477"/>
    <w:rsid w:val="00FA324F"/>
    <w:rsid w:val="00FB6E3C"/>
    <w:rsid w:val="00FB7407"/>
    <w:rsid w:val="00FB7F24"/>
    <w:rsid w:val="00FC1D8B"/>
    <w:rsid w:val="00FC2885"/>
    <w:rsid w:val="00FC450F"/>
    <w:rsid w:val="00FC4584"/>
    <w:rsid w:val="00FC57D2"/>
    <w:rsid w:val="00FC5B63"/>
    <w:rsid w:val="00FD28F1"/>
    <w:rsid w:val="00FE27FA"/>
    <w:rsid w:val="00FE44B7"/>
    <w:rsid w:val="00FE4E36"/>
    <w:rsid w:val="00FE6943"/>
    <w:rsid w:val="00FF0A3A"/>
    <w:rsid w:val="00FF28DE"/>
    <w:rsid w:val="00FF401C"/>
    <w:rsid w:val="00FF43D6"/>
    <w:rsid w:val="00FF447F"/>
    <w:rsid w:val="00FF511D"/>
    <w:rsid w:val="00FF5FEE"/>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82774"/>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9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6C79"/>
    <w:pPr>
      <w:ind w:left="720"/>
      <w:contextualSpacing/>
    </w:pPr>
  </w:style>
  <w:style w:type="paragraph" w:styleId="Header">
    <w:name w:val="header"/>
    <w:basedOn w:val="Normal"/>
    <w:link w:val="HeaderChar"/>
    <w:uiPriority w:val="99"/>
    <w:rsid w:val="00DF0986"/>
    <w:pPr>
      <w:tabs>
        <w:tab w:val="center" w:pos="4153"/>
        <w:tab w:val="right" w:pos="8306"/>
      </w:tabs>
      <w:spacing w:after="0"/>
    </w:pPr>
  </w:style>
  <w:style w:type="character" w:customStyle="1" w:styleId="HeaderChar">
    <w:name w:val="Header Char"/>
    <w:basedOn w:val="DefaultParagraphFont"/>
    <w:link w:val="Header"/>
    <w:uiPriority w:val="99"/>
    <w:rsid w:val="00DF0986"/>
    <w:rPr>
      <w:rFonts w:ascii="Times New Roman" w:hAnsi="Times New Roman" w:cs="Times New Roman"/>
      <w:sz w:val="20"/>
      <w:lang w:val="en-GB" w:eastAsia="lv-LV"/>
    </w:rPr>
  </w:style>
  <w:style w:type="paragraph" w:styleId="Footer">
    <w:name w:val="footer"/>
    <w:basedOn w:val="Normal"/>
    <w:link w:val="FooterChar"/>
    <w:uiPriority w:val="99"/>
    <w:semiHidden/>
    <w:rsid w:val="00DF0986"/>
    <w:pPr>
      <w:tabs>
        <w:tab w:val="center" w:pos="4153"/>
        <w:tab w:val="right" w:pos="8306"/>
      </w:tabs>
      <w:spacing w:after="0"/>
    </w:pPr>
  </w:style>
  <w:style w:type="character" w:customStyle="1" w:styleId="FooterChar">
    <w:name w:val="Footer Char"/>
    <w:basedOn w:val="DefaultParagraphFont"/>
    <w:link w:val="Footer"/>
    <w:uiPriority w:val="99"/>
    <w:rsid w:val="00DF0986"/>
    <w:rPr>
      <w:rFonts w:ascii="Times New Roman" w:hAnsi="Times New Roman" w:cs="Times New Roman"/>
      <w:sz w:val="20"/>
      <w:lang w:val="en-GB" w:eastAsia="lv-LV"/>
    </w:rPr>
  </w:style>
  <w:style w:type="paragraph" w:styleId="BalloonText">
    <w:name w:val="Balloon Text"/>
    <w:basedOn w:val="Normal"/>
    <w:link w:val="BalloonTextChar"/>
    <w:uiPriority w:val="99"/>
    <w:semiHidden/>
    <w:rsid w:val="00DF0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86"/>
    <w:rPr>
      <w:rFonts w:ascii="Tahoma" w:hAnsi="Tahoma" w:cs="Tahoma"/>
      <w:sz w:val="16"/>
      <w:lang w:val="en-GB" w:eastAsia="lv-LV"/>
    </w:rPr>
  </w:style>
  <w:style w:type="character" w:styleId="Hyperlink">
    <w:name w:val="Hyperlink"/>
    <w:basedOn w:val="DefaultParagraphFont"/>
    <w:uiPriority w:val="99"/>
    <w:rsid w:val="007A775F"/>
    <w:rPr>
      <w:rFonts w:cs="Times New Roman"/>
      <w:color w:val="0000FF"/>
      <w:u w:val="single"/>
    </w:rPr>
  </w:style>
  <w:style w:type="character" w:styleId="Emphasis">
    <w:name w:val="Emphasis"/>
    <w:basedOn w:val="DefaultParagraphFont"/>
    <w:uiPriority w:val="99"/>
    <w:qFormat/>
    <w:rsid w:val="00821676"/>
    <w:rPr>
      <w:rFonts w:cs="Times New Roman"/>
      <w:b/>
      <w:bCs/>
    </w:rPr>
  </w:style>
  <w:style w:type="character" w:customStyle="1" w:styleId="spelle">
    <w:name w:val="spelle"/>
    <w:basedOn w:val="DefaultParagraphFont"/>
    <w:uiPriority w:val="99"/>
    <w:rsid w:val="00022C81"/>
    <w:rPr>
      <w:rFonts w:cs="Times New Roman"/>
    </w:rPr>
  </w:style>
  <w:style w:type="character" w:customStyle="1" w:styleId="style61">
    <w:name w:val="style61"/>
    <w:basedOn w:val="DefaultParagraphFont"/>
    <w:uiPriority w:val="99"/>
    <w:rsid w:val="00046FE0"/>
    <w:rPr>
      <w:rFonts w:cs="Times New Roman"/>
      <w:sz w:val="27"/>
    </w:rPr>
  </w:style>
  <w:style w:type="paragraph" w:styleId="BodyTextIndent2">
    <w:name w:val="Body Text Indent 2"/>
    <w:basedOn w:val="Normal"/>
    <w:link w:val="BodyTextIndent2Char"/>
    <w:uiPriority w:val="99"/>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603DC"/>
    <w:rPr>
      <w:rFonts w:cs="Times New Roman"/>
      <w:sz w:val="22"/>
      <w:lang w:eastAsia="en-US"/>
    </w:rPr>
  </w:style>
  <w:style w:type="character" w:styleId="CommentReference">
    <w:name w:val="annotation reference"/>
    <w:basedOn w:val="DefaultParagraphFont"/>
    <w:uiPriority w:val="99"/>
    <w:semiHidden/>
    <w:rsid w:val="00436BB8"/>
    <w:rPr>
      <w:rFonts w:cs="Times New Roman"/>
      <w:sz w:val="16"/>
    </w:rPr>
  </w:style>
  <w:style w:type="paragraph" w:styleId="CommentText">
    <w:name w:val="annotation text"/>
    <w:basedOn w:val="Normal"/>
    <w:link w:val="CommentTextChar"/>
    <w:uiPriority w:val="99"/>
    <w:semiHidden/>
    <w:rsid w:val="00436BB8"/>
    <w:rPr>
      <w:sz w:val="20"/>
    </w:rPr>
  </w:style>
  <w:style w:type="character" w:customStyle="1" w:styleId="CommentTextChar">
    <w:name w:val="Comment Text Char"/>
    <w:basedOn w:val="DefaultParagraphFont"/>
    <w:link w:val="CommentText"/>
    <w:uiPriority w:val="99"/>
    <w:semiHidden/>
    <w:rsid w:val="00436BB8"/>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rsid w:val="00436BB8"/>
    <w:rPr>
      <w:b/>
      <w:bCs/>
    </w:rPr>
  </w:style>
  <w:style w:type="character" w:customStyle="1" w:styleId="CommentSubjectChar">
    <w:name w:val="Comment Subject Char"/>
    <w:basedOn w:val="CommentTextChar"/>
    <w:link w:val="CommentSubject"/>
    <w:uiPriority w:val="99"/>
    <w:semiHidden/>
    <w:rsid w:val="00436BB8"/>
    <w:rPr>
      <w:rFonts w:ascii="Times New Roman" w:hAnsi="Times New Roman" w:cs="Times New Roman"/>
      <w:b/>
      <w:bCs/>
      <w:lang w:val="en-GB"/>
    </w:rPr>
  </w:style>
  <w:style w:type="paragraph" w:customStyle="1" w:styleId="msolistparagraph0">
    <w:name w:val="msolistparagraph"/>
    <w:basedOn w:val="Normal"/>
    <w:uiPriority w:val="99"/>
    <w:rsid w:val="004E0BD6"/>
    <w:pPr>
      <w:overflowPunct/>
      <w:autoSpaceDE/>
      <w:autoSpaceDN/>
      <w:adjustRightInd/>
      <w:spacing w:before="100" w:beforeAutospacing="1" w:after="100" w:afterAutospacing="1"/>
      <w:ind w:firstLine="0"/>
      <w:jc w:val="left"/>
      <w:textAlignment w:val="auto"/>
    </w:pPr>
    <w:rPr>
      <w:szCs w:val="24"/>
      <w:lang w:val="lv-LV"/>
    </w:rPr>
  </w:style>
  <w:style w:type="paragraph" w:styleId="PlainText">
    <w:name w:val="Plain Text"/>
    <w:basedOn w:val="Normal"/>
    <w:link w:val="PlainTextChar"/>
    <w:uiPriority w:val="99"/>
    <w:rsid w:val="000612AC"/>
    <w:pPr>
      <w:overflowPunct/>
      <w:autoSpaceDE/>
      <w:autoSpaceDN/>
      <w:adjustRightInd/>
      <w:spacing w:after="0"/>
      <w:ind w:firstLine="0"/>
      <w:jc w:val="left"/>
      <w:textAlignment w:val="auto"/>
    </w:pPr>
    <w:rPr>
      <w:rFonts w:ascii="Calibri" w:eastAsia="Calibri" w:hAnsi="Calibri"/>
      <w:sz w:val="22"/>
      <w:szCs w:val="21"/>
      <w:lang w:val="lv-LV" w:eastAsia="en-US"/>
    </w:rPr>
  </w:style>
  <w:style w:type="character" w:customStyle="1" w:styleId="PlainTextChar">
    <w:name w:val="Plain Text Char"/>
    <w:basedOn w:val="DefaultParagraphFont"/>
    <w:link w:val="PlainText"/>
    <w:uiPriority w:val="99"/>
    <w:rsid w:val="000612AC"/>
    <w:rPr>
      <w:rFonts w:eastAsia="Times New Roman" w:cs="Times New Roman"/>
      <w:sz w:val="21"/>
      <w:lang w:eastAsia="en-US"/>
    </w:rPr>
  </w:style>
  <w:style w:type="paragraph" w:customStyle="1" w:styleId="Teksts">
    <w:name w:val="Teksts"/>
    <w:basedOn w:val="Normal"/>
    <w:uiPriority w:val="99"/>
    <w:rsid w:val="000612AC"/>
    <w:pPr>
      <w:overflowPunct/>
      <w:autoSpaceDE/>
      <w:autoSpaceDN/>
      <w:adjustRightInd/>
      <w:spacing w:after="0"/>
      <w:ind w:firstLine="0"/>
      <w:textAlignment w:val="auto"/>
    </w:pPr>
    <w:rPr>
      <w:rFonts w:ascii="Bookman Old Style" w:hAnsi="Bookman Old Style"/>
      <w:sz w:val="21"/>
      <w:szCs w:val="24"/>
      <w:lang w:val="lv-LV"/>
    </w:rPr>
  </w:style>
  <w:style w:type="paragraph" w:styleId="NoSpacing">
    <w:name w:val="No Spacing"/>
    <w:uiPriority w:val="99"/>
    <w:semiHidden/>
    <w:qFormat/>
    <w:rsid w:val="006D0EF5"/>
    <w:pPr>
      <w:suppressAutoHyphens/>
    </w:pPr>
    <w:rPr>
      <w:rFonts w:cs="Calibri"/>
      <w:sz w:val="22"/>
      <w:szCs w:val="22"/>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82774"/>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9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6C79"/>
    <w:pPr>
      <w:ind w:left="720"/>
      <w:contextualSpacing/>
    </w:pPr>
  </w:style>
  <w:style w:type="paragraph" w:styleId="Header">
    <w:name w:val="header"/>
    <w:basedOn w:val="Normal"/>
    <w:link w:val="HeaderChar"/>
    <w:uiPriority w:val="99"/>
    <w:rsid w:val="00DF0986"/>
    <w:pPr>
      <w:tabs>
        <w:tab w:val="center" w:pos="4153"/>
        <w:tab w:val="right" w:pos="8306"/>
      </w:tabs>
      <w:spacing w:after="0"/>
    </w:pPr>
  </w:style>
  <w:style w:type="character" w:customStyle="1" w:styleId="HeaderChar">
    <w:name w:val="Header Char"/>
    <w:basedOn w:val="DefaultParagraphFont"/>
    <w:link w:val="Header"/>
    <w:uiPriority w:val="99"/>
    <w:rsid w:val="00DF0986"/>
    <w:rPr>
      <w:rFonts w:ascii="Times New Roman" w:hAnsi="Times New Roman" w:cs="Times New Roman"/>
      <w:sz w:val="20"/>
      <w:lang w:val="en-GB" w:eastAsia="lv-LV"/>
    </w:rPr>
  </w:style>
  <w:style w:type="paragraph" w:styleId="Footer">
    <w:name w:val="footer"/>
    <w:basedOn w:val="Normal"/>
    <w:link w:val="FooterChar"/>
    <w:uiPriority w:val="99"/>
    <w:semiHidden/>
    <w:rsid w:val="00DF0986"/>
    <w:pPr>
      <w:tabs>
        <w:tab w:val="center" w:pos="4153"/>
        <w:tab w:val="right" w:pos="8306"/>
      </w:tabs>
      <w:spacing w:after="0"/>
    </w:pPr>
  </w:style>
  <w:style w:type="character" w:customStyle="1" w:styleId="FooterChar">
    <w:name w:val="Footer Char"/>
    <w:basedOn w:val="DefaultParagraphFont"/>
    <w:link w:val="Footer"/>
    <w:uiPriority w:val="99"/>
    <w:rsid w:val="00DF0986"/>
    <w:rPr>
      <w:rFonts w:ascii="Times New Roman" w:hAnsi="Times New Roman" w:cs="Times New Roman"/>
      <w:sz w:val="20"/>
      <w:lang w:val="en-GB" w:eastAsia="lv-LV"/>
    </w:rPr>
  </w:style>
  <w:style w:type="paragraph" w:styleId="BalloonText">
    <w:name w:val="Balloon Text"/>
    <w:basedOn w:val="Normal"/>
    <w:link w:val="BalloonTextChar"/>
    <w:uiPriority w:val="99"/>
    <w:semiHidden/>
    <w:rsid w:val="00DF09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86"/>
    <w:rPr>
      <w:rFonts w:ascii="Tahoma" w:hAnsi="Tahoma" w:cs="Tahoma"/>
      <w:sz w:val="16"/>
      <w:lang w:val="en-GB" w:eastAsia="lv-LV"/>
    </w:rPr>
  </w:style>
  <w:style w:type="character" w:styleId="Hyperlink">
    <w:name w:val="Hyperlink"/>
    <w:basedOn w:val="DefaultParagraphFont"/>
    <w:uiPriority w:val="99"/>
    <w:rsid w:val="007A775F"/>
    <w:rPr>
      <w:rFonts w:cs="Times New Roman"/>
      <w:color w:val="0000FF"/>
      <w:u w:val="single"/>
    </w:rPr>
  </w:style>
  <w:style w:type="character" w:styleId="Emphasis">
    <w:name w:val="Emphasis"/>
    <w:basedOn w:val="DefaultParagraphFont"/>
    <w:uiPriority w:val="99"/>
    <w:qFormat/>
    <w:rsid w:val="00821676"/>
    <w:rPr>
      <w:rFonts w:cs="Times New Roman"/>
      <w:b/>
      <w:bCs/>
    </w:rPr>
  </w:style>
  <w:style w:type="character" w:customStyle="1" w:styleId="spelle">
    <w:name w:val="spelle"/>
    <w:basedOn w:val="DefaultParagraphFont"/>
    <w:uiPriority w:val="99"/>
    <w:rsid w:val="00022C81"/>
    <w:rPr>
      <w:rFonts w:cs="Times New Roman"/>
    </w:rPr>
  </w:style>
  <w:style w:type="character" w:customStyle="1" w:styleId="style61">
    <w:name w:val="style61"/>
    <w:basedOn w:val="DefaultParagraphFont"/>
    <w:uiPriority w:val="99"/>
    <w:rsid w:val="00046FE0"/>
    <w:rPr>
      <w:rFonts w:cs="Times New Roman"/>
      <w:sz w:val="27"/>
    </w:rPr>
  </w:style>
  <w:style w:type="paragraph" w:styleId="BodyTextIndent2">
    <w:name w:val="Body Text Indent 2"/>
    <w:basedOn w:val="Normal"/>
    <w:link w:val="BodyTextIndent2Char"/>
    <w:uiPriority w:val="99"/>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603DC"/>
    <w:rPr>
      <w:rFonts w:cs="Times New Roman"/>
      <w:sz w:val="22"/>
      <w:lang w:eastAsia="en-US"/>
    </w:rPr>
  </w:style>
  <w:style w:type="character" w:styleId="CommentReference">
    <w:name w:val="annotation reference"/>
    <w:basedOn w:val="DefaultParagraphFont"/>
    <w:uiPriority w:val="99"/>
    <w:semiHidden/>
    <w:rsid w:val="00436BB8"/>
    <w:rPr>
      <w:rFonts w:cs="Times New Roman"/>
      <w:sz w:val="16"/>
    </w:rPr>
  </w:style>
  <w:style w:type="paragraph" w:styleId="CommentText">
    <w:name w:val="annotation text"/>
    <w:basedOn w:val="Normal"/>
    <w:link w:val="CommentTextChar"/>
    <w:uiPriority w:val="99"/>
    <w:semiHidden/>
    <w:rsid w:val="00436BB8"/>
    <w:rPr>
      <w:sz w:val="20"/>
    </w:rPr>
  </w:style>
  <w:style w:type="character" w:customStyle="1" w:styleId="CommentTextChar">
    <w:name w:val="Comment Text Char"/>
    <w:basedOn w:val="DefaultParagraphFont"/>
    <w:link w:val="CommentText"/>
    <w:uiPriority w:val="99"/>
    <w:semiHidden/>
    <w:rsid w:val="00436BB8"/>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rsid w:val="00436BB8"/>
    <w:rPr>
      <w:b/>
      <w:bCs/>
    </w:rPr>
  </w:style>
  <w:style w:type="character" w:customStyle="1" w:styleId="CommentSubjectChar">
    <w:name w:val="Comment Subject Char"/>
    <w:basedOn w:val="CommentTextChar"/>
    <w:link w:val="CommentSubject"/>
    <w:uiPriority w:val="99"/>
    <w:semiHidden/>
    <w:rsid w:val="00436BB8"/>
    <w:rPr>
      <w:rFonts w:ascii="Times New Roman" w:hAnsi="Times New Roman" w:cs="Times New Roman"/>
      <w:b/>
      <w:bCs/>
      <w:lang w:val="en-GB"/>
    </w:rPr>
  </w:style>
  <w:style w:type="paragraph" w:customStyle="1" w:styleId="msolistparagraph0">
    <w:name w:val="msolistparagraph"/>
    <w:basedOn w:val="Normal"/>
    <w:uiPriority w:val="99"/>
    <w:rsid w:val="004E0BD6"/>
    <w:pPr>
      <w:overflowPunct/>
      <w:autoSpaceDE/>
      <w:autoSpaceDN/>
      <w:adjustRightInd/>
      <w:spacing w:before="100" w:beforeAutospacing="1" w:after="100" w:afterAutospacing="1"/>
      <w:ind w:firstLine="0"/>
      <w:jc w:val="left"/>
      <w:textAlignment w:val="auto"/>
    </w:pPr>
    <w:rPr>
      <w:szCs w:val="24"/>
      <w:lang w:val="lv-LV"/>
    </w:rPr>
  </w:style>
  <w:style w:type="paragraph" w:styleId="PlainText">
    <w:name w:val="Plain Text"/>
    <w:basedOn w:val="Normal"/>
    <w:link w:val="PlainTextChar"/>
    <w:uiPriority w:val="99"/>
    <w:rsid w:val="000612AC"/>
    <w:pPr>
      <w:overflowPunct/>
      <w:autoSpaceDE/>
      <w:autoSpaceDN/>
      <w:adjustRightInd/>
      <w:spacing w:after="0"/>
      <w:ind w:firstLine="0"/>
      <w:jc w:val="left"/>
      <w:textAlignment w:val="auto"/>
    </w:pPr>
    <w:rPr>
      <w:rFonts w:ascii="Calibri" w:eastAsia="Calibri" w:hAnsi="Calibri"/>
      <w:sz w:val="22"/>
      <w:szCs w:val="21"/>
      <w:lang w:val="lv-LV" w:eastAsia="en-US"/>
    </w:rPr>
  </w:style>
  <w:style w:type="character" w:customStyle="1" w:styleId="PlainTextChar">
    <w:name w:val="Plain Text Char"/>
    <w:basedOn w:val="DefaultParagraphFont"/>
    <w:link w:val="PlainText"/>
    <w:uiPriority w:val="99"/>
    <w:rsid w:val="000612AC"/>
    <w:rPr>
      <w:rFonts w:eastAsia="Times New Roman" w:cs="Times New Roman"/>
      <w:sz w:val="21"/>
      <w:lang w:eastAsia="en-US"/>
    </w:rPr>
  </w:style>
  <w:style w:type="paragraph" w:customStyle="1" w:styleId="Teksts">
    <w:name w:val="Teksts"/>
    <w:basedOn w:val="Normal"/>
    <w:uiPriority w:val="99"/>
    <w:rsid w:val="000612AC"/>
    <w:pPr>
      <w:overflowPunct/>
      <w:autoSpaceDE/>
      <w:autoSpaceDN/>
      <w:adjustRightInd/>
      <w:spacing w:after="0"/>
      <w:ind w:firstLine="0"/>
      <w:textAlignment w:val="auto"/>
    </w:pPr>
    <w:rPr>
      <w:rFonts w:ascii="Bookman Old Style" w:hAnsi="Bookman Old Style"/>
      <w:sz w:val="21"/>
      <w:szCs w:val="24"/>
      <w:lang w:val="lv-LV"/>
    </w:rPr>
  </w:style>
  <w:style w:type="paragraph" w:styleId="NoSpacing">
    <w:name w:val="No Spacing"/>
    <w:uiPriority w:val="99"/>
    <w:semiHidden/>
    <w:qFormat/>
    <w:rsid w:val="006D0EF5"/>
    <w:pPr>
      <w:suppressAutoHyphens/>
    </w:pPr>
    <w:rPr>
      <w:rFonts w:cs="Calibri"/>
      <w:sz w:val="22"/>
      <w:szCs w:val="22"/>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4711">
      <w:bodyDiv w:val="1"/>
      <w:marLeft w:val="0"/>
      <w:marRight w:val="0"/>
      <w:marTop w:val="0"/>
      <w:marBottom w:val="0"/>
      <w:divBdr>
        <w:top w:val="none" w:sz="0" w:space="0" w:color="auto"/>
        <w:left w:val="none" w:sz="0" w:space="0" w:color="auto"/>
        <w:bottom w:val="none" w:sz="0" w:space="0" w:color="auto"/>
        <w:right w:val="none" w:sz="0" w:space="0" w:color="auto"/>
      </w:divBdr>
    </w:div>
    <w:div w:id="1443303991">
      <w:bodyDiv w:val="1"/>
      <w:marLeft w:val="0"/>
      <w:marRight w:val="0"/>
      <w:marTop w:val="0"/>
      <w:marBottom w:val="0"/>
      <w:divBdr>
        <w:top w:val="none" w:sz="0" w:space="0" w:color="auto"/>
        <w:left w:val="none" w:sz="0" w:space="0" w:color="auto"/>
        <w:bottom w:val="none" w:sz="0" w:space="0" w:color="auto"/>
        <w:right w:val="none" w:sz="0" w:space="0" w:color="auto"/>
      </w:divBdr>
    </w:div>
    <w:div w:id="15933929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atvia.eu" TargetMode="External"/><Relationship Id="rId13" Type="http://schemas.openxmlformats.org/officeDocument/2006/relationships/hyperlink" Target="http://www.thebalticway.eu" TargetMode="External"/><Relationship Id="rId18" Type="http://schemas.openxmlformats.org/officeDocument/2006/relationships/hyperlink" Target="http://www.thebalticway.e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hebalticway.eu" TargetMode="External"/><Relationship Id="rId17" Type="http://schemas.openxmlformats.org/officeDocument/2006/relationships/hyperlink" Target="https://www.facebook.com/business/products/a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zz106\AppData\Local\Microsoft\Windows\Temporary%20Internet%20Files\Content.Outlook\943PAH3W\Detaliz&#275;ta%20AkkaLaa%20cenu%20lapa%20skat&#257;ma%20&#353;eit:%20%20%20%20file:\C:\Users\ia414\Downloads\Tarifi_Vizualu_darbu_izmantojums_eur.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balticway.eu" TargetMode="External"/><Relationship Id="rId24" Type="http://schemas.openxmlformats.org/officeDocument/2006/relationships/hyperlink" Target="mailto:kristine.iosava@mfa.gov.lv" TargetMode="External"/><Relationship Id="rId5" Type="http://schemas.openxmlformats.org/officeDocument/2006/relationships/webSettings" Target="webSettings.xml"/><Relationship Id="rId15" Type="http://schemas.openxmlformats.org/officeDocument/2006/relationships/hyperlink" Target="http://www.latvia.eu" TargetMode="External"/><Relationship Id="rId23" Type="http://schemas.openxmlformats.org/officeDocument/2006/relationships/hyperlink" Target="mailto:elina.tanne@mfa.gov.lv" TargetMode="External"/><Relationship Id="rId10" Type="http://schemas.openxmlformats.org/officeDocument/2006/relationships/hyperlink" Target="http://www.thebalticway.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a.eu" TargetMode="External"/><Relationship Id="rId14" Type="http://schemas.openxmlformats.org/officeDocument/2006/relationships/hyperlink" Target="http://www.thebalticway.eu" TargetMode="External"/><Relationship Id="rId22" Type="http://schemas.openxmlformats.org/officeDocument/2006/relationships/hyperlink" Target="http://www.latv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43635</Words>
  <Characters>24872</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Informatīvais ziņojums „Par Latvijas Tautas frontes 25 gadu jubilejas pasākumiem”</vt:lpstr>
    </vt:vector>
  </TitlesOfParts>
  <Manager>B.Zakevica</Manager>
  <Company>Kultūras ministrija</Company>
  <LinksUpToDate>false</LinksUpToDate>
  <CharactersWithSpaces>68371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Tautas frontes 25 gadu jubilejas pasākumiem”</dc:title>
  <dc:subject>Informatīvais ziņojums</dc:subject>
  <dc:creator>L.Bu_evica, A.Alberta</dc:creator>
  <dc:description>L.Bu_evica 67330263liga.busevica@km.gov.lv A.Alberta67330259arta.alberta@km.gov.lv</dc:description>
  <cp:lastModifiedBy>Kristine Iosava</cp:lastModifiedBy>
  <cp:revision>2</cp:revision>
  <cp:lastPrinted>2014-04-30T10:29:00Z</cp:lastPrinted>
  <dcterms:created xsi:type="dcterms:W3CDTF">2014-04-30T10:47:00Z</dcterms:created>
  <dcterms:modified xsi:type="dcterms:W3CDTF">2014-04-30T10:47:00Z</dcterms:modified>
</cp:coreProperties>
</file>