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73E1B7B" w14:textId="77777777" w:rsidR="007C0F02" w:rsidRPr="0094075B" w:rsidRDefault="007C0F02" w:rsidP="00F5458C">
      <w:pPr>
        <w:tabs>
          <w:tab w:val="left" w:pos="6804"/>
        </w:tabs>
        <w:spacing w:after="0" w:line="240" w:lineRule="auto"/>
        <w:jc w:val="both"/>
        <w:rPr>
          <w:rFonts w:ascii="Times New Roman" w:hAnsi="Times New Roman"/>
          <w:sz w:val="28"/>
          <w:szCs w:val="28"/>
          <w:lang w:val="de-DE"/>
        </w:rPr>
      </w:pPr>
    </w:p>
    <w:p w14:paraId="273E1B7E" w14:textId="77777777" w:rsidR="007C0F02" w:rsidRDefault="007C0F02" w:rsidP="00F5458C">
      <w:pPr>
        <w:tabs>
          <w:tab w:val="left" w:pos="6663"/>
        </w:tabs>
        <w:spacing w:after="0" w:line="240" w:lineRule="auto"/>
        <w:rPr>
          <w:rFonts w:ascii="Times New Roman" w:hAnsi="Times New Roman"/>
          <w:sz w:val="28"/>
          <w:szCs w:val="28"/>
        </w:rPr>
      </w:pPr>
    </w:p>
    <w:p w14:paraId="77DE8A9E" w14:textId="77777777" w:rsidR="00705515" w:rsidRPr="0094075B" w:rsidRDefault="00705515" w:rsidP="00F5458C">
      <w:pPr>
        <w:tabs>
          <w:tab w:val="left" w:pos="6663"/>
        </w:tabs>
        <w:spacing w:after="0" w:line="240" w:lineRule="auto"/>
        <w:rPr>
          <w:rFonts w:ascii="Times New Roman" w:hAnsi="Times New Roman"/>
          <w:sz w:val="28"/>
          <w:szCs w:val="28"/>
        </w:rPr>
      </w:pPr>
    </w:p>
    <w:p w14:paraId="273E1B7F" w14:textId="77777777" w:rsidR="007C0F02" w:rsidRPr="0094075B" w:rsidRDefault="007C0F02" w:rsidP="00F5458C">
      <w:pPr>
        <w:tabs>
          <w:tab w:val="left" w:pos="6663"/>
        </w:tabs>
        <w:spacing w:after="0" w:line="240" w:lineRule="auto"/>
        <w:rPr>
          <w:rFonts w:ascii="Times New Roman" w:hAnsi="Times New Roman"/>
          <w:sz w:val="28"/>
          <w:szCs w:val="28"/>
        </w:rPr>
      </w:pPr>
    </w:p>
    <w:p w14:paraId="273E1B80" w14:textId="7AB689D5" w:rsidR="007C0F02" w:rsidRPr="0094075B" w:rsidRDefault="007C0F02" w:rsidP="00E9501F">
      <w:pPr>
        <w:tabs>
          <w:tab w:val="left" w:pos="6804"/>
        </w:tabs>
        <w:spacing w:after="0" w:line="240" w:lineRule="auto"/>
        <w:rPr>
          <w:rFonts w:ascii="Times New Roman" w:hAnsi="Times New Roman"/>
          <w:sz w:val="28"/>
          <w:szCs w:val="28"/>
        </w:rPr>
      </w:pPr>
      <w:r w:rsidRPr="0094075B">
        <w:rPr>
          <w:rFonts w:ascii="Times New Roman" w:hAnsi="Times New Roman"/>
          <w:sz w:val="28"/>
          <w:szCs w:val="28"/>
        </w:rPr>
        <w:t xml:space="preserve">2014. gada </w:t>
      </w:r>
      <w:r w:rsidR="00801B47">
        <w:rPr>
          <w:rFonts w:ascii="Times New Roman" w:hAnsi="Times New Roman"/>
          <w:sz w:val="28"/>
          <w:szCs w:val="28"/>
        </w:rPr>
        <w:t>30. septembrī</w:t>
      </w:r>
      <w:r w:rsidRPr="0094075B">
        <w:rPr>
          <w:rFonts w:ascii="Times New Roman" w:hAnsi="Times New Roman"/>
          <w:sz w:val="28"/>
          <w:szCs w:val="28"/>
        </w:rPr>
        <w:tab/>
        <w:t>Instrukcija Nr.</w:t>
      </w:r>
      <w:r w:rsidR="00801B47">
        <w:rPr>
          <w:rFonts w:ascii="Times New Roman" w:hAnsi="Times New Roman"/>
          <w:sz w:val="28"/>
          <w:szCs w:val="28"/>
        </w:rPr>
        <w:t> 7</w:t>
      </w:r>
    </w:p>
    <w:p w14:paraId="273E1B81" w14:textId="09A30DE6" w:rsidR="007C0F02" w:rsidRPr="0094075B" w:rsidRDefault="007C0F02" w:rsidP="00E9501F">
      <w:pPr>
        <w:tabs>
          <w:tab w:val="left" w:pos="6804"/>
        </w:tabs>
        <w:spacing w:after="0" w:line="240" w:lineRule="auto"/>
        <w:rPr>
          <w:rFonts w:ascii="Times New Roman" w:hAnsi="Times New Roman"/>
          <w:sz w:val="28"/>
          <w:szCs w:val="28"/>
        </w:rPr>
      </w:pPr>
      <w:r w:rsidRPr="0094075B">
        <w:rPr>
          <w:rFonts w:ascii="Times New Roman" w:hAnsi="Times New Roman"/>
          <w:sz w:val="28"/>
          <w:szCs w:val="28"/>
        </w:rPr>
        <w:t>Rīgā</w:t>
      </w:r>
      <w:r w:rsidRPr="0094075B">
        <w:rPr>
          <w:rFonts w:ascii="Times New Roman" w:hAnsi="Times New Roman"/>
          <w:sz w:val="28"/>
          <w:szCs w:val="28"/>
        </w:rPr>
        <w:tab/>
        <w:t>(prot. Nr. </w:t>
      </w:r>
      <w:r w:rsidR="00801B47">
        <w:rPr>
          <w:rFonts w:ascii="Times New Roman" w:hAnsi="Times New Roman"/>
          <w:sz w:val="28"/>
          <w:szCs w:val="28"/>
        </w:rPr>
        <w:t>51 39</w:t>
      </w:r>
      <w:r w:rsidRPr="0094075B">
        <w:rPr>
          <w:rFonts w:ascii="Times New Roman" w:hAnsi="Times New Roman"/>
          <w:sz w:val="28"/>
          <w:szCs w:val="28"/>
        </w:rPr>
        <w:t>. §)</w:t>
      </w:r>
    </w:p>
    <w:p w14:paraId="273E1B82" w14:textId="77777777" w:rsidR="005473CB" w:rsidRPr="0094075B" w:rsidRDefault="005473CB" w:rsidP="005473CB">
      <w:pPr>
        <w:pStyle w:val="tv20687921"/>
        <w:spacing w:before="0" w:after="0" w:line="240" w:lineRule="auto"/>
        <w:rPr>
          <w:rFonts w:ascii="Times New Roman" w:hAnsi="Times New Roman"/>
          <w:bCs/>
          <w:sz w:val="28"/>
          <w:szCs w:val="28"/>
        </w:rPr>
      </w:pPr>
    </w:p>
    <w:p w14:paraId="273E1B83" w14:textId="118900E2" w:rsidR="005473CB" w:rsidRPr="0094075B" w:rsidRDefault="005473CB" w:rsidP="007C0F02">
      <w:pPr>
        <w:pStyle w:val="tv90087921"/>
        <w:spacing w:after="0" w:line="240" w:lineRule="auto"/>
        <w:ind w:firstLine="0"/>
        <w:jc w:val="center"/>
        <w:rPr>
          <w:rFonts w:ascii="Times New Roman" w:hAnsi="Times New Roman"/>
          <w:b/>
          <w:i w:val="0"/>
          <w:sz w:val="28"/>
          <w:szCs w:val="28"/>
        </w:rPr>
      </w:pPr>
      <w:r w:rsidRPr="0094075B">
        <w:rPr>
          <w:rFonts w:ascii="Times New Roman" w:hAnsi="Times New Roman"/>
          <w:b/>
          <w:i w:val="0"/>
          <w:sz w:val="28"/>
          <w:szCs w:val="28"/>
        </w:rPr>
        <w:t>Kārtība, kādā izstrādā, saskaņo un aktualizē mandātus un nodrošina to izpildi Latvijas prezidentūr</w:t>
      </w:r>
      <w:r w:rsidR="00A4142C" w:rsidRPr="0094075B">
        <w:rPr>
          <w:rFonts w:ascii="Times New Roman" w:hAnsi="Times New Roman"/>
          <w:b/>
          <w:i w:val="0"/>
          <w:sz w:val="28"/>
          <w:szCs w:val="28"/>
        </w:rPr>
        <w:t>as</w:t>
      </w:r>
      <w:r w:rsidRPr="0094075B">
        <w:rPr>
          <w:rFonts w:ascii="Times New Roman" w:hAnsi="Times New Roman"/>
          <w:b/>
          <w:i w:val="0"/>
          <w:sz w:val="28"/>
          <w:szCs w:val="28"/>
        </w:rPr>
        <w:t xml:space="preserve"> Eiropas Savienības Padomē</w:t>
      </w:r>
      <w:r w:rsidR="00A4142C" w:rsidRPr="0094075B">
        <w:rPr>
          <w:rFonts w:ascii="Times New Roman" w:hAnsi="Times New Roman"/>
          <w:b/>
          <w:i w:val="0"/>
          <w:sz w:val="28"/>
          <w:szCs w:val="28"/>
        </w:rPr>
        <w:t xml:space="preserve"> laikā</w:t>
      </w:r>
    </w:p>
    <w:p w14:paraId="273E1B84" w14:textId="77777777" w:rsidR="005473CB" w:rsidRPr="0094075B" w:rsidRDefault="005473CB" w:rsidP="005473CB">
      <w:pPr>
        <w:pStyle w:val="tv90087921"/>
        <w:spacing w:after="0" w:line="240" w:lineRule="auto"/>
        <w:jc w:val="center"/>
        <w:rPr>
          <w:rFonts w:ascii="Times New Roman" w:hAnsi="Times New Roman"/>
          <w:i w:val="0"/>
          <w:sz w:val="28"/>
          <w:szCs w:val="28"/>
        </w:rPr>
      </w:pPr>
    </w:p>
    <w:p w14:paraId="273E1B85" w14:textId="77777777" w:rsidR="005473CB" w:rsidRPr="0094075B" w:rsidRDefault="005473CB" w:rsidP="005473CB">
      <w:pPr>
        <w:spacing w:after="0" w:line="240" w:lineRule="auto"/>
        <w:jc w:val="right"/>
        <w:rPr>
          <w:rFonts w:ascii="Times New Roman" w:hAnsi="Times New Roman" w:cs="Times New Roman"/>
          <w:iCs/>
          <w:sz w:val="28"/>
          <w:szCs w:val="28"/>
        </w:rPr>
      </w:pPr>
      <w:r w:rsidRPr="0094075B">
        <w:rPr>
          <w:rFonts w:ascii="Times New Roman" w:hAnsi="Times New Roman" w:cs="Times New Roman"/>
          <w:iCs/>
          <w:sz w:val="28"/>
          <w:szCs w:val="28"/>
        </w:rPr>
        <w:t>Izdota saskaņā ar</w:t>
      </w:r>
    </w:p>
    <w:p w14:paraId="273E1B86" w14:textId="77777777" w:rsidR="005473CB" w:rsidRPr="0094075B" w:rsidRDefault="005473CB" w:rsidP="005473CB">
      <w:pPr>
        <w:spacing w:after="0" w:line="240" w:lineRule="auto"/>
        <w:jc w:val="right"/>
        <w:rPr>
          <w:rFonts w:ascii="Times New Roman" w:hAnsi="Times New Roman" w:cs="Times New Roman"/>
          <w:iCs/>
          <w:sz w:val="28"/>
          <w:szCs w:val="28"/>
        </w:rPr>
      </w:pPr>
      <w:r w:rsidRPr="0094075B">
        <w:rPr>
          <w:rFonts w:ascii="Times New Roman" w:hAnsi="Times New Roman" w:cs="Times New Roman"/>
          <w:iCs/>
          <w:sz w:val="28"/>
          <w:szCs w:val="28"/>
        </w:rPr>
        <w:t>Ministru kabineta 2009. gada 7. aprīļa</w:t>
      </w:r>
    </w:p>
    <w:p w14:paraId="273E1B87" w14:textId="77777777" w:rsidR="005473CB" w:rsidRPr="0094075B" w:rsidRDefault="005473CB" w:rsidP="005473CB">
      <w:pPr>
        <w:spacing w:after="0" w:line="240" w:lineRule="auto"/>
        <w:jc w:val="right"/>
        <w:rPr>
          <w:rFonts w:ascii="Times New Roman" w:hAnsi="Times New Roman" w:cs="Times New Roman"/>
          <w:iCs/>
          <w:sz w:val="28"/>
          <w:szCs w:val="28"/>
        </w:rPr>
      </w:pPr>
      <w:r w:rsidRPr="0094075B">
        <w:rPr>
          <w:rFonts w:ascii="Times New Roman" w:hAnsi="Times New Roman" w:cs="Times New Roman"/>
          <w:iCs/>
          <w:sz w:val="28"/>
          <w:szCs w:val="28"/>
        </w:rPr>
        <w:t xml:space="preserve">noteikumu Nr. 300 </w:t>
      </w:r>
      <w:r w:rsidR="007C0F02" w:rsidRPr="0094075B">
        <w:rPr>
          <w:rFonts w:ascii="Times New Roman" w:hAnsi="Times New Roman" w:cs="Times New Roman"/>
          <w:iCs/>
          <w:sz w:val="28"/>
          <w:szCs w:val="28"/>
        </w:rPr>
        <w:t>"</w:t>
      </w:r>
      <w:r w:rsidRPr="0094075B">
        <w:rPr>
          <w:rFonts w:ascii="Times New Roman" w:hAnsi="Times New Roman" w:cs="Times New Roman"/>
          <w:iCs/>
          <w:sz w:val="28"/>
          <w:szCs w:val="28"/>
        </w:rPr>
        <w:t>Ministru kabineta</w:t>
      </w:r>
    </w:p>
    <w:p w14:paraId="273E1B88" w14:textId="77777777" w:rsidR="005473CB" w:rsidRPr="0094075B" w:rsidRDefault="005473CB" w:rsidP="005473CB">
      <w:pPr>
        <w:spacing w:after="0" w:line="240" w:lineRule="auto"/>
        <w:jc w:val="right"/>
        <w:rPr>
          <w:rFonts w:ascii="Times New Roman" w:hAnsi="Times New Roman" w:cs="Times New Roman"/>
          <w:iCs/>
          <w:sz w:val="28"/>
          <w:szCs w:val="28"/>
        </w:rPr>
      </w:pPr>
      <w:r w:rsidRPr="0094075B">
        <w:rPr>
          <w:rFonts w:ascii="Times New Roman" w:hAnsi="Times New Roman" w:cs="Times New Roman"/>
          <w:iCs/>
          <w:sz w:val="28"/>
          <w:szCs w:val="28"/>
        </w:rPr>
        <w:t>kārtības rullis</w:t>
      </w:r>
      <w:r w:rsidR="007C0F02" w:rsidRPr="0094075B">
        <w:rPr>
          <w:rFonts w:ascii="Times New Roman" w:hAnsi="Times New Roman" w:cs="Times New Roman"/>
          <w:iCs/>
          <w:sz w:val="28"/>
          <w:szCs w:val="28"/>
        </w:rPr>
        <w:t>"</w:t>
      </w:r>
      <w:r w:rsidRPr="0094075B">
        <w:rPr>
          <w:rFonts w:ascii="Times New Roman" w:hAnsi="Times New Roman" w:cs="Times New Roman"/>
          <w:iCs/>
          <w:sz w:val="28"/>
          <w:szCs w:val="28"/>
        </w:rPr>
        <w:t xml:space="preserve"> 8.</w:t>
      </w:r>
      <w:r w:rsidRPr="0094075B">
        <w:rPr>
          <w:rFonts w:ascii="Times New Roman" w:hAnsi="Times New Roman" w:cs="Times New Roman"/>
          <w:iCs/>
          <w:sz w:val="28"/>
          <w:szCs w:val="28"/>
          <w:vertAlign w:val="superscript"/>
        </w:rPr>
        <w:t>1</w:t>
      </w:r>
      <w:r w:rsidRPr="0094075B">
        <w:rPr>
          <w:rFonts w:ascii="Times New Roman" w:hAnsi="Times New Roman" w:cs="Times New Roman"/>
          <w:iCs/>
          <w:sz w:val="28"/>
          <w:szCs w:val="28"/>
        </w:rPr>
        <w:t> punktu</w:t>
      </w:r>
    </w:p>
    <w:p w14:paraId="273E1B89" w14:textId="77777777" w:rsidR="005473CB" w:rsidRPr="0094075B" w:rsidRDefault="005473CB" w:rsidP="005473CB">
      <w:pPr>
        <w:pStyle w:val="tv20787921"/>
        <w:spacing w:after="0" w:line="240" w:lineRule="auto"/>
        <w:ind w:firstLine="720"/>
        <w:rPr>
          <w:rFonts w:ascii="Times New Roman" w:hAnsi="Times New Roman"/>
          <w:b w:val="0"/>
        </w:rPr>
      </w:pPr>
    </w:p>
    <w:p w14:paraId="273E1B8A" w14:textId="650B441E" w:rsidR="005473CB" w:rsidRPr="0094075B" w:rsidRDefault="005473CB" w:rsidP="005473CB">
      <w:pPr>
        <w:pStyle w:val="tv20787921"/>
        <w:spacing w:after="0" w:line="240" w:lineRule="auto"/>
        <w:ind w:firstLine="708"/>
        <w:jc w:val="both"/>
        <w:rPr>
          <w:rFonts w:ascii="Times New Roman" w:hAnsi="Times New Roman"/>
          <w:b w:val="0"/>
        </w:rPr>
      </w:pPr>
      <w:r w:rsidRPr="0094075B">
        <w:rPr>
          <w:rFonts w:ascii="Times New Roman" w:hAnsi="Times New Roman"/>
          <w:b w:val="0"/>
        </w:rPr>
        <w:t xml:space="preserve">1. Instrukcija nosaka Latvijas prezidentūras Eiropas Savienības Padomē (turpmāk – prezidentūra) mandātu izstrādes, saskaņošanas, </w:t>
      </w:r>
      <w:r w:rsidR="00AD5A85" w:rsidRPr="0094075B">
        <w:rPr>
          <w:rFonts w:ascii="Times New Roman" w:hAnsi="Times New Roman"/>
          <w:b w:val="0"/>
        </w:rPr>
        <w:t>apstiprināšanas</w:t>
      </w:r>
      <w:r w:rsidR="00A4142C" w:rsidRPr="0094075B">
        <w:rPr>
          <w:rFonts w:ascii="Times New Roman" w:hAnsi="Times New Roman"/>
          <w:b w:val="0"/>
        </w:rPr>
        <w:t xml:space="preserve"> un </w:t>
      </w:r>
      <w:r w:rsidRPr="0094075B">
        <w:rPr>
          <w:rFonts w:ascii="Times New Roman" w:hAnsi="Times New Roman"/>
          <w:b w:val="0"/>
        </w:rPr>
        <w:t xml:space="preserve">aktualizēšanas </w:t>
      </w:r>
      <w:r w:rsidR="00A4142C" w:rsidRPr="0094075B">
        <w:rPr>
          <w:rFonts w:ascii="Times New Roman" w:hAnsi="Times New Roman"/>
          <w:b w:val="0"/>
        </w:rPr>
        <w:t>kārtību, kā arī to</w:t>
      </w:r>
      <w:r w:rsidRPr="0094075B">
        <w:rPr>
          <w:rFonts w:ascii="Times New Roman" w:hAnsi="Times New Roman"/>
          <w:b w:val="0"/>
        </w:rPr>
        <w:t xml:space="preserve"> izpildes </w:t>
      </w:r>
      <w:r w:rsidR="00A4142C" w:rsidRPr="0094075B">
        <w:rPr>
          <w:rFonts w:ascii="Times New Roman" w:hAnsi="Times New Roman"/>
          <w:b w:val="0"/>
        </w:rPr>
        <w:t xml:space="preserve">kārtību </w:t>
      </w:r>
      <w:r w:rsidRPr="0094075B">
        <w:rPr>
          <w:rFonts w:ascii="Times New Roman" w:hAnsi="Times New Roman"/>
          <w:b w:val="0"/>
        </w:rPr>
        <w:t>prezidentūr</w:t>
      </w:r>
      <w:r w:rsidR="00A4142C" w:rsidRPr="0094075B">
        <w:rPr>
          <w:rFonts w:ascii="Times New Roman" w:hAnsi="Times New Roman"/>
          <w:b w:val="0"/>
        </w:rPr>
        <w:t>as</w:t>
      </w:r>
      <w:r w:rsidRPr="0094075B">
        <w:rPr>
          <w:rFonts w:ascii="Times New Roman" w:hAnsi="Times New Roman"/>
          <w:b w:val="0"/>
        </w:rPr>
        <w:t xml:space="preserve"> </w:t>
      </w:r>
      <w:r w:rsidR="00A4142C" w:rsidRPr="0094075B">
        <w:rPr>
          <w:rFonts w:ascii="Times New Roman" w:hAnsi="Times New Roman"/>
          <w:b w:val="0"/>
        </w:rPr>
        <w:t>laikā</w:t>
      </w:r>
      <w:r w:rsidRPr="0094075B">
        <w:rPr>
          <w:rFonts w:ascii="Times New Roman" w:hAnsi="Times New Roman"/>
          <w:b w:val="0"/>
        </w:rPr>
        <w:t>.</w:t>
      </w:r>
    </w:p>
    <w:p w14:paraId="273E1B8B" w14:textId="77777777" w:rsidR="005473CB" w:rsidRPr="0094075B" w:rsidRDefault="005473CB" w:rsidP="005473CB">
      <w:pPr>
        <w:pStyle w:val="tv20787921"/>
        <w:spacing w:after="0" w:line="240" w:lineRule="auto"/>
        <w:ind w:firstLine="720"/>
        <w:jc w:val="both"/>
        <w:rPr>
          <w:rFonts w:ascii="Times New Roman" w:hAnsi="Times New Roman"/>
          <w:b w:val="0"/>
        </w:rPr>
      </w:pPr>
    </w:p>
    <w:p w14:paraId="273E1B8C" w14:textId="0B646C41" w:rsidR="005473CB" w:rsidRPr="0094075B" w:rsidRDefault="005473CB" w:rsidP="005473CB">
      <w:pPr>
        <w:pStyle w:val="tv20787921"/>
        <w:spacing w:after="0" w:line="240" w:lineRule="auto"/>
        <w:ind w:firstLine="708"/>
        <w:jc w:val="both"/>
        <w:rPr>
          <w:rFonts w:ascii="Times New Roman" w:hAnsi="Times New Roman"/>
          <w:b w:val="0"/>
        </w:rPr>
      </w:pPr>
      <w:r w:rsidRPr="0094075B">
        <w:rPr>
          <w:rFonts w:ascii="Times New Roman" w:hAnsi="Times New Roman"/>
          <w:b w:val="0"/>
        </w:rPr>
        <w:t xml:space="preserve">2. Prezidentūras mandāts (turpmāk – mandāts) ir </w:t>
      </w:r>
      <w:r w:rsidR="00DA4B71" w:rsidRPr="0094075B">
        <w:rPr>
          <w:rFonts w:ascii="Times New Roman" w:hAnsi="Times New Roman"/>
          <w:b w:val="0"/>
        </w:rPr>
        <w:t xml:space="preserve">stratēģisks </w:t>
      </w:r>
      <w:r w:rsidRPr="0094075B">
        <w:rPr>
          <w:rFonts w:ascii="Times New Roman" w:hAnsi="Times New Roman"/>
          <w:b w:val="0"/>
        </w:rPr>
        <w:t xml:space="preserve">dokuments, kas nosaka prezidentūras darbības ietvaru jautājumā, kura virzību pilnībā vai daļēji nodrošina Latvija kā Eiropas Savienības Padomes (turpmāk – </w:t>
      </w:r>
      <w:r w:rsidR="00AD5A85" w:rsidRPr="0094075B">
        <w:rPr>
          <w:rFonts w:ascii="Times New Roman" w:hAnsi="Times New Roman"/>
          <w:b w:val="0"/>
        </w:rPr>
        <w:t>p</w:t>
      </w:r>
      <w:r w:rsidRPr="0094075B">
        <w:rPr>
          <w:rFonts w:ascii="Times New Roman" w:hAnsi="Times New Roman"/>
          <w:b w:val="0"/>
        </w:rPr>
        <w:t xml:space="preserve">adome) prezidējošā valsts. Mandātu var izstrādāt arī noteiktai </w:t>
      </w:r>
      <w:r w:rsidR="00AD5A85" w:rsidRPr="0094075B">
        <w:rPr>
          <w:rFonts w:ascii="Times New Roman" w:hAnsi="Times New Roman"/>
          <w:b w:val="0"/>
        </w:rPr>
        <w:t>p</w:t>
      </w:r>
      <w:r w:rsidRPr="0094075B">
        <w:rPr>
          <w:rFonts w:ascii="Times New Roman" w:hAnsi="Times New Roman"/>
          <w:b w:val="0"/>
        </w:rPr>
        <w:t>adomes darba grupai vai komitejai kopumā, par to vienojoties Vecāko amatpersonu sanāksmē Eiropas Savienības jautājumos (turpmāk – vecāko amatpersonu sanāksme).</w:t>
      </w:r>
    </w:p>
    <w:p w14:paraId="273E1B8D" w14:textId="77777777" w:rsidR="005473CB" w:rsidRPr="0094075B" w:rsidRDefault="005473CB" w:rsidP="005473CB">
      <w:pPr>
        <w:pStyle w:val="ListParagraph"/>
        <w:spacing w:after="0" w:line="240" w:lineRule="auto"/>
        <w:ind w:left="0" w:firstLine="720"/>
        <w:rPr>
          <w:rFonts w:ascii="Times New Roman" w:hAnsi="Times New Roman" w:cs="Times New Roman"/>
          <w:sz w:val="28"/>
          <w:szCs w:val="28"/>
        </w:rPr>
      </w:pPr>
    </w:p>
    <w:p w14:paraId="273E1B8E" w14:textId="320EE070" w:rsidR="005473CB" w:rsidRPr="0094075B" w:rsidRDefault="005473CB" w:rsidP="005473CB">
      <w:pPr>
        <w:pStyle w:val="tv20787921"/>
        <w:spacing w:after="0" w:line="240" w:lineRule="auto"/>
        <w:ind w:firstLine="708"/>
        <w:jc w:val="both"/>
        <w:rPr>
          <w:rFonts w:ascii="Times New Roman" w:hAnsi="Times New Roman"/>
          <w:b w:val="0"/>
        </w:rPr>
      </w:pPr>
      <w:r w:rsidRPr="0094075B">
        <w:rPr>
          <w:rFonts w:ascii="Times New Roman" w:hAnsi="Times New Roman"/>
          <w:b w:val="0"/>
        </w:rPr>
        <w:t>3. Ārlietu ministrija sadarbībā ar atbildīgajām iestādēm sag</w:t>
      </w:r>
      <w:r w:rsidR="00AD5A85" w:rsidRPr="0094075B">
        <w:rPr>
          <w:rFonts w:ascii="Times New Roman" w:hAnsi="Times New Roman"/>
          <w:b w:val="0"/>
        </w:rPr>
        <w:t>atavo un uztur mandātu sarakstu. Minētajā sarakstā</w:t>
      </w:r>
      <w:r w:rsidRPr="0094075B">
        <w:rPr>
          <w:rFonts w:ascii="Times New Roman" w:hAnsi="Times New Roman"/>
          <w:b w:val="0"/>
        </w:rPr>
        <w:t xml:space="preserve"> </w:t>
      </w:r>
      <w:r w:rsidR="00AD5A85" w:rsidRPr="0094075B">
        <w:rPr>
          <w:rFonts w:ascii="Times New Roman" w:hAnsi="Times New Roman"/>
          <w:b w:val="0"/>
        </w:rPr>
        <w:t>norāda</w:t>
      </w:r>
      <w:r w:rsidRPr="0094075B">
        <w:rPr>
          <w:rFonts w:ascii="Times New Roman" w:hAnsi="Times New Roman"/>
          <w:b w:val="0"/>
        </w:rPr>
        <w:t xml:space="preserve"> par mandātu atbildīgās un līdzatbildīgās iestādes, mandāta prioritāti, nepieciešamību nodrošināt konsultācijas ar sociālajiem partneriem un mandāta sagatavošanas termiņu.</w:t>
      </w:r>
    </w:p>
    <w:p w14:paraId="273E1B8F" w14:textId="77777777" w:rsidR="005473CB" w:rsidRPr="00705515" w:rsidRDefault="005473CB" w:rsidP="005473CB">
      <w:pPr>
        <w:pStyle w:val="ListParagraph"/>
        <w:spacing w:after="0" w:line="240" w:lineRule="auto"/>
        <w:ind w:left="0" w:firstLine="720"/>
        <w:rPr>
          <w:rFonts w:ascii="Times New Roman" w:hAnsi="Times New Roman" w:cs="Times New Roman"/>
          <w:sz w:val="24"/>
          <w:szCs w:val="24"/>
        </w:rPr>
      </w:pPr>
    </w:p>
    <w:p w14:paraId="273E1B90" w14:textId="0A866C02" w:rsidR="005473CB" w:rsidRPr="0094075B" w:rsidRDefault="005473CB" w:rsidP="005473CB">
      <w:pPr>
        <w:pStyle w:val="tv20787921"/>
        <w:spacing w:after="0" w:line="240" w:lineRule="auto"/>
        <w:ind w:firstLine="708"/>
        <w:jc w:val="both"/>
        <w:rPr>
          <w:rFonts w:ascii="Times New Roman" w:hAnsi="Times New Roman"/>
          <w:b w:val="0"/>
        </w:rPr>
      </w:pPr>
      <w:r w:rsidRPr="0094075B">
        <w:rPr>
          <w:rFonts w:ascii="Times New Roman" w:hAnsi="Times New Roman"/>
          <w:b w:val="0"/>
        </w:rPr>
        <w:t xml:space="preserve">4. Vecāko amatpersonu sanāksme apstiprina mandātu sarakstu un izmaiņas, </w:t>
      </w:r>
      <w:r w:rsidRPr="00D4521D">
        <w:rPr>
          <w:rFonts w:ascii="Times New Roman" w:hAnsi="Times New Roman"/>
          <w:b w:val="0"/>
        </w:rPr>
        <w:t>arī ja</w:t>
      </w:r>
      <w:r w:rsidRPr="0094075B">
        <w:rPr>
          <w:rFonts w:ascii="Times New Roman" w:hAnsi="Times New Roman"/>
          <w:b w:val="0"/>
        </w:rPr>
        <w:t xml:space="preserve"> nepieciešams izstrādāt mandātu par prezidentūras laikā publicētu jautājumu.</w:t>
      </w:r>
      <w:r w:rsidR="00AD5A85" w:rsidRPr="0094075B">
        <w:rPr>
          <w:rFonts w:ascii="Times New Roman" w:hAnsi="Times New Roman"/>
          <w:b w:val="0"/>
        </w:rPr>
        <w:t xml:space="preserve"> </w:t>
      </w:r>
    </w:p>
    <w:p w14:paraId="273E1B91" w14:textId="77777777" w:rsidR="005473CB" w:rsidRPr="00705515" w:rsidRDefault="005473CB" w:rsidP="005473CB">
      <w:pPr>
        <w:pStyle w:val="ListParagraph"/>
        <w:spacing w:after="0" w:line="240" w:lineRule="auto"/>
        <w:ind w:left="0" w:firstLine="720"/>
        <w:rPr>
          <w:rFonts w:ascii="Times New Roman" w:hAnsi="Times New Roman" w:cs="Times New Roman"/>
          <w:sz w:val="24"/>
          <w:szCs w:val="24"/>
        </w:rPr>
      </w:pPr>
    </w:p>
    <w:p w14:paraId="273E1B92" w14:textId="3A9DEE49" w:rsidR="005473CB" w:rsidRPr="0094075B" w:rsidRDefault="005473CB" w:rsidP="005473CB">
      <w:pPr>
        <w:pStyle w:val="tv20787921"/>
        <w:spacing w:after="0" w:line="240" w:lineRule="auto"/>
        <w:ind w:firstLine="708"/>
        <w:jc w:val="both"/>
        <w:rPr>
          <w:rFonts w:ascii="Times New Roman" w:hAnsi="Times New Roman"/>
          <w:b w:val="0"/>
        </w:rPr>
      </w:pPr>
      <w:r w:rsidRPr="0094075B">
        <w:rPr>
          <w:rFonts w:ascii="Times New Roman" w:hAnsi="Times New Roman"/>
          <w:b w:val="0"/>
        </w:rPr>
        <w:t xml:space="preserve">5. Atbildīgā iestāde, pamatojoties uz apstiprināto mandātu sarakstu, izstrādā mandāta projektu un ar mandātu saistītu tehniska rakstura informāciju, kā arī nodrošina mandāta projekta saskaņošanu un iesniegšanu apstiprināšanai šajā instrukcijā noteiktajā kārtībā. Par mandāta izpildi ir atbildīgs </w:t>
      </w:r>
      <w:r w:rsidR="00AD5A85" w:rsidRPr="0094075B">
        <w:rPr>
          <w:rFonts w:ascii="Times New Roman" w:hAnsi="Times New Roman"/>
          <w:b w:val="0"/>
        </w:rPr>
        <w:t>p</w:t>
      </w:r>
      <w:r w:rsidRPr="0094075B">
        <w:rPr>
          <w:rFonts w:ascii="Times New Roman" w:hAnsi="Times New Roman"/>
          <w:b w:val="0"/>
        </w:rPr>
        <w:t xml:space="preserve">adomes darba </w:t>
      </w:r>
      <w:r w:rsidRPr="0094075B">
        <w:rPr>
          <w:rFonts w:ascii="Times New Roman" w:hAnsi="Times New Roman"/>
          <w:b w:val="0"/>
        </w:rPr>
        <w:lastRenderedPageBreak/>
        <w:t>grupas vadītājs. Mandātiem un ar tiem saistīt</w:t>
      </w:r>
      <w:r w:rsidR="00AD5A85" w:rsidRPr="0094075B">
        <w:rPr>
          <w:rFonts w:ascii="Times New Roman" w:hAnsi="Times New Roman"/>
          <w:b w:val="0"/>
        </w:rPr>
        <w:t>aj</w:t>
      </w:r>
      <w:r w:rsidRPr="0094075B">
        <w:rPr>
          <w:rFonts w:ascii="Times New Roman" w:hAnsi="Times New Roman"/>
          <w:b w:val="0"/>
        </w:rPr>
        <w:t xml:space="preserve">ai tehniska rakstura informācijai nosaka statusu </w:t>
      </w:r>
      <w:r w:rsidR="00AD5A85" w:rsidRPr="0094075B">
        <w:rPr>
          <w:rFonts w:ascii="Times New Roman" w:hAnsi="Times New Roman"/>
          <w:b w:val="0"/>
        </w:rPr>
        <w:t>"</w:t>
      </w:r>
      <w:r w:rsidRPr="0094075B">
        <w:rPr>
          <w:rFonts w:ascii="Times New Roman" w:hAnsi="Times New Roman"/>
          <w:b w:val="0"/>
        </w:rPr>
        <w:t>ierobežota</w:t>
      </w:r>
      <w:r w:rsidR="00831089">
        <w:rPr>
          <w:rFonts w:ascii="Times New Roman" w:hAnsi="Times New Roman"/>
          <w:b w:val="0"/>
        </w:rPr>
        <w:t>s</w:t>
      </w:r>
      <w:r w:rsidRPr="0094075B">
        <w:rPr>
          <w:rFonts w:ascii="Times New Roman" w:hAnsi="Times New Roman"/>
          <w:b w:val="0"/>
        </w:rPr>
        <w:t xml:space="preserve"> pieejamība</w:t>
      </w:r>
      <w:r w:rsidR="00831089">
        <w:rPr>
          <w:rFonts w:ascii="Times New Roman" w:hAnsi="Times New Roman"/>
          <w:b w:val="0"/>
        </w:rPr>
        <w:t>s informācija</w:t>
      </w:r>
      <w:r w:rsidR="00AD5A85" w:rsidRPr="0094075B">
        <w:rPr>
          <w:rFonts w:ascii="Times New Roman" w:hAnsi="Times New Roman"/>
          <w:b w:val="0"/>
        </w:rPr>
        <w:t>"</w:t>
      </w:r>
      <w:r w:rsidRPr="0094075B">
        <w:rPr>
          <w:rFonts w:ascii="Times New Roman" w:hAnsi="Times New Roman"/>
          <w:b w:val="0"/>
        </w:rPr>
        <w:t xml:space="preserve"> vai </w:t>
      </w:r>
      <w:r w:rsidR="00AD5A85" w:rsidRPr="0094075B">
        <w:rPr>
          <w:rFonts w:ascii="Times New Roman" w:hAnsi="Times New Roman"/>
          <w:b w:val="0"/>
        </w:rPr>
        <w:t>"</w:t>
      </w:r>
      <w:r w:rsidRPr="0094075B">
        <w:rPr>
          <w:rFonts w:ascii="Times New Roman" w:hAnsi="Times New Roman"/>
          <w:b w:val="0"/>
        </w:rPr>
        <w:t>informācija dienesta vajadzībām</w:t>
      </w:r>
      <w:r w:rsidR="00AD5A85" w:rsidRPr="0094075B">
        <w:rPr>
          <w:rFonts w:ascii="Times New Roman" w:hAnsi="Times New Roman"/>
          <w:b w:val="0"/>
        </w:rPr>
        <w:t>"</w:t>
      </w:r>
      <w:r w:rsidRPr="0094075B">
        <w:rPr>
          <w:rFonts w:ascii="Times New Roman" w:hAnsi="Times New Roman"/>
          <w:b w:val="0"/>
        </w:rPr>
        <w:t>.</w:t>
      </w:r>
    </w:p>
    <w:p w14:paraId="273E1B93" w14:textId="77777777" w:rsidR="005473CB" w:rsidRPr="00705515" w:rsidRDefault="005473CB" w:rsidP="005473CB">
      <w:pPr>
        <w:pStyle w:val="ListParagraph"/>
        <w:spacing w:after="0" w:line="240" w:lineRule="auto"/>
        <w:ind w:left="0" w:firstLine="720"/>
        <w:rPr>
          <w:rFonts w:ascii="Times New Roman" w:hAnsi="Times New Roman" w:cs="Times New Roman"/>
          <w:sz w:val="24"/>
          <w:szCs w:val="24"/>
        </w:rPr>
      </w:pPr>
    </w:p>
    <w:p w14:paraId="273E1B94" w14:textId="4B8234BB" w:rsidR="005473CB" w:rsidRPr="0094075B" w:rsidRDefault="005473CB" w:rsidP="005473CB">
      <w:pPr>
        <w:pStyle w:val="tv20787921"/>
        <w:spacing w:after="0" w:line="240" w:lineRule="auto"/>
        <w:ind w:firstLine="708"/>
        <w:jc w:val="both"/>
        <w:rPr>
          <w:rFonts w:ascii="Times New Roman" w:hAnsi="Times New Roman"/>
          <w:b w:val="0"/>
        </w:rPr>
      </w:pPr>
      <w:r w:rsidRPr="0094075B">
        <w:rPr>
          <w:rFonts w:ascii="Times New Roman" w:hAnsi="Times New Roman"/>
          <w:b w:val="0"/>
        </w:rPr>
        <w:t xml:space="preserve">6. Atbildīgā iestāde </w:t>
      </w:r>
      <w:r w:rsidR="00AD5A85" w:rsidRPr="0094075B">
        <w:rPr>
          <w:rFonts w:ascii="Times New Roman" w:hAnsi="Times New Roman"/>
          <w:b w:val="0"/>
        </w:rPr>
        <w:t xml:space="preserve">sagatavo šīs instrukcijas </w:t>
      </w:r>
      <w:r w:rsidRPr="0094075B">
        <w:rPr>
          <w:rFonts w:ascii="Times New Roman" w:hAnsi="Times New Roman"/>
          <w:b w:val="0"/>
        </w:rPr>
        <w:t>5. punktā minētos dokumentus:</w:t>
      </w:r>
    </w:p>
    <w:p w14:paraId="273E1B95" w14:textId="4DE84477" w:rsidR="005473CB" w:rsidRPr="0094075B" w:rsidRDefault="005473CB" w:rsidP="005473CB">
      <w:pPr>
        <w:pStyle w:val="tv20787921"/>
        <w:spacing w:after="0" w:line="240" w:lineRule="auto"/>
        <w:ind w:firstLine="720"/>
        <w:jc w:val="both"/>
        <w:rPr>
          <w:rFonts w:ascii="Times New Roman" w:hAnsi="Times New Roman"/>
          <w:b w:val="0"/>
        </w:rPr>
      </w:pPr>
      <w:r w:rsidRPr="0094075B">
        <w:rPr>
          <w:rFonts w:ascii="Times New Roman" w:hAnsi="Times New Roman"/>
          <w:b w:val="0"/>
        </w:rPr>
        <w:t xml:space="preserve">6.1. mandāta projektu </w:t>
      </w:r>
      <w:r w:rsidR="00702721" w:rsidRPr="0094075B">
        <w:rPr>
          <w:rFonts w:ascii="Times New Roman" w:hAnsi="Times New Roman"/>
          <w:b w:val="0"/>
        </w:rPr>
        <w:t>–</w:t>
      </w:r>
      <w:r w:rsidR="00135FC3">
        <w:rPr>
          <w:rFonts w:ascii="Times New Roman" w:hAnsi="Times New Roman"/>
          <w:b w:val="0"/>
        </w:rPr>
        <w:t xml:space="preserve"> </w:t>
      </w:r>
      <w:r w:rsidR="000D7577">
        <w:rPr>
          <w:rFonts w:ascii="Times New Roman" w:hAnsi="Times New Roman"/>
          <w:b w:val="0"/>
        </w:rPr>
        <w:t xml:space="preserve">saskaņā ar </w:t>
      </w:r>
      <w:r w:rsidRPr="0094075B">
        <w:rPr>
          <w:rFonts w:ascii="Times New Roman" w:hAnsi="Times New Roman"/>
          <w:b w:val="0"/>
        </w:rPr>
        <w:t xml:space="preserve">šīs instrukcijas 1. pielikumā </w:t>
      </w:r>
      <w:r w:rsidR="00702721" w:rsidRPr="0094075B">
        <w:rPr>
          <w:rFonts w:ascii="Times New Roman" w:hAnsi="Times New Roman"/>
          <w:b w:val="0"/>
        </w:rPr>
        <w:t>norādīto</w:t>
      </w:r>
      <w:r w:rsidRPr="0094075B">
        <w:rPr>
          <w:rFonts w:ascii="Times New Roman" w:hAnsi="Times New Roman"/>
          <w:b w:val="0"/>
        </w:rPr>
        <w:t xml:space="preserve"> paraugu;</w:t>
      </w:r>
    </w:p>
    <w:p w14:paraId="273E1B96" w14:textId="1AE7AC5B" w:rsidR="005473CB" w:rsidRPr="0094075B" w:rsidRDefault="005473CB" w:rsidP="005473CB">
      <w:pPr>
        <w:pStyle w:val="tv20787921"/>
        <w:spacing w:after="0" w:line="240" w:lineRule="auto"/>
        <w:ind w:firstLine="720"/>
        <w:jc w:val="both"/>
        <w:rPr>
          <w:rFonts w:ascii="Times New Roman" w:hAnsi="Times New Roman"/>
          <w:b w:val="0"/>
        </w:rPr>
      </w:pPr>
      <w:r w:rsidRPr="0094075B">
        <w:rPr>
          <w:rFonts w:ascii="Times New Roman" w:hAnsi="Times New Roman"/>
          <w:b w:val="0"/>
        </w:rPr>
        <w:t>6.2. ar mandātu saistīt</w:t>
      </w:r>
      <w:r w:rsidR="00702721" w:rsidRPr="0094075B">
        <w:rPr>
          <w:rFonts w:ascii="Times New Roman" w:hAnsi="Times New Roman"/>
          <w:b w:val="0"/>
        </w:rPr>
        <w:t>u</w:t>
      </w:r>
      <w:r w:rsidRPr="0094075B">
        <w:rPr>
          <w:rFonts w:ascii="Times New Roman" w:hAnsi="Times New Roman"/>
          <w:b w:val="0"/>
        </w:rPr>
        <w:t xml:space="preserve"> tehniska rakstura informāciju </w:t>
      </w:r>
      <w:r w:rsidR="00135FC3">
        <w:rPr>
          <w:rFonts w:ascii="Times New Roman" w:hAnsi="Times New Roman"/>
          <w:b w:val="0"/>
        </w:rPr>
        <w:t>–</w:t>
      </w:r>
      <w:r w:rsidRPr="0094075B">
        <w:rPr>
          <w:rFonts w:ascii="Times New Roman" w:hAnsi="Times New Roman"/>
          <w:b w:val="0"/>
        </w:rPr>
        <w:t xml:space="preserve"> </w:t>
      </w:r>
      <w:r w:rsidR="000D7577">
        <w:rPr>
          <w:rFonts w:ascii="Times New Roman" w:hAnsi="Times New Roman"/>
          <w:b w:val="0"/>
        </w:rPr>
        <w:t xml:space="preserve">saskaņā ar </w:t>
      </w:r>
      <w:r w:rsidRPr="0094075B">
        <w:rPr>
          <w:rFonts w:ascii="Times New Roman" w:hAnsi="Times New Roman"/>
          <w:b w:val="0"/>
        </w:rPr>
        <w:t xml:space="preserve">šīs instrukcijas 2. pielikumā </w:t>
      </w:r>
      <w:r w:rsidR="00702721" w:rsidRPr="0094075B">
        <w:rPr>
          <w:rFonts w:ascii="Times New Roman" w:hAnsi="Times New Roman"/>
          <w:b w:val="0"/>
        </w:rPr>
        <w:t>norādīto</w:t>
      </w:r>
      <w:r w:rsidRPr="0094075B">
        <w:rPr>
          <w:rFonts w:ascii="Times New Roman" w:hAnsi="Times New Roman"/>
          <w:b w:val="0"/>
        </w:rPr>
        <w:t xml:space="preserve"> paraugu.</w:t>
      </w:r>
    </w:p>
    <w:p w14:paraId="273E1B97" w14:textId="77777777" w:rsidR="005473CB" w:rsidRPr="00705515" w:rsidRDefault="005473CB" w:rsidP="005473CB">
      <w:pPr>
        <w:pStyle w:val="tv20787921"/>
        <w:spacing w:after="0" w:line="240" w:lineRule="auto"/>
        <w:ind w:firstLine="720"/>
        <w:jc w:val="both"/>
        <w:rPr>
          <w:rFonts w:ascii="Times New Roman" w:hAnsi="Times New Roman"/>
          <w:b w:val="0"/>
          <w:sz w:val="24"/>
          <w:szCs w:val="24"/>
        </w:rPr>
      </w:pPr>
    </w:p>
    <w:p w14:paraId="273E1B98" w14:textId="10EA5FC5" w:rsidR="005473CB" w:rsidRPr="0094075B" w:rsidRDefault="005473CB" w:rsidP="005473CB">
      <w:pPr>
        <w:spacing w:after="0" w:line="240" w:lineRule="auto"/>
        <w:ind w:firstLine="708"/>
        <w:jc w:val="both"/>
        <w:rPr>
          <w:rFonts w:ascii="Times New Roman" w:hAnsi="Times New Roman" w:cs="Times New Roman"/>
          <w:sz w:val="28"/>
          <w:szCs w:val="28"/>
        </w:rPr>
      </w:pPr>
      <w:r w:rsidRPr="0094075B">
        <w:rPr>
          <w:rFonts w:ascii="Times New Roman" w:hAnsi="Times New Roman" w:cs="Times New Roman"/>
          <w:sz w:val="28"/>
          <w:szCs w:val="28"/>
        </w:rPr>
        <w:t>7. Atbildīgā iestāde mandāta projektu un ar mandātu saistīt</w:t>
      </w:r>
      <w:r w:rsidR="00702721" w:rsidRPr="0094075B">
        <w:rPr>
          <w:rFonts w:ascii="Times New Roman" w:hAnsi="Times New Roman" w:cs="Times New Roman"/>
          <w:sz w:val="28"/>
          <w:szCs w:val="28"/>
        </w:rPr>
        <w:t>o</w:t>
      </w:r>
      <w:r w:rsidRPr="0094075B">
        <w:rPr>
          <w:rFonts w:ascii="Times New Roman" w:hAnsi="Times New Roman" w:cs="Times New Roman"/>
          <w:sz w:val="28"/>
          <w:szCs w:val="28"/>
        </w:rPr>
        <w:t xml:space="preserve"> tehniska rakstura informāciju </w:t>
      </w:r>
      <w:r w:rsidR="00702721" w:rsidRPr="0094075B">
        <w:rPr>
          <w:rFonts w:ascii="Times New Roman" w:hAnsi="Times New Roman" w:cs="Times New Roman"/>
          <w:sz w:val="28"/>
          <w:szCs w:val="28"/>
        </w:rPr>
        <w:t xml:space="preserve">saskaņo </w:t>
      </w:r>
      <w:r w:rsidRPr="0094075B">
        <w:rPr>
          <w:rFonts w:ascii="Times New Roman" w:hAnsi="Times New Roman" w:cs="Times New Roman"/>
          <w:sz w:val="28"/>
          <w:szCs w:val="28"/>
        </w:rPr>
        <w:t xml:space="preserve">ar līdzatbildīgajām iestādēm un Ārlietu ministriju elektroniski. Saskaņošanas termiņus nosaka atbildīgā iestāde. Prezidentūras laikā </w:t>
      </w:r>
      <w:r w:rsidR="00135FC3">
        <w:rPr>
          <w:rFonts w:ascii="Times New Roman" w:hAnsi="Times New Roman" w:cs="Times New Roman"/>
          <w:sz w:val="28"/>
          <w:szCs w:val="28"/>
        </w:rPr>
        <w:t>uzskata, ka saskaņojums saņemts</w:t>
      </w:r>
      <w:r w:rsidR="003F029B">
        <w:rPr>
          <w:rFonts w:ascii="Times New Roman" w:hAnsi="Times New Roman" w:cs="Times New Roman"/>
          <w:sz w:val="28"/>
          <w:szCs w:val="28"/>
        </w:rPr>
        <w:t xml:space="preserve"> arī tad</w:t>
      </w:r>
      <w:r w:rsidR="00135FC3">
        <w:rPr>
          <w:rFonts w:ascii="Times New Roman" w:hAnsi="Times New Roman" w:cs="Times New Roman"/>
          <w:sz w:val="28"/>
          <w:szCs w:val="28"/>
        </w:rPr>
        <w:t>, ja atbilde saskaņošanai noteiktajā termiņā netiek sniegta</w:t>
      </w:r>
      <w:r w:rsidRPr="0094075B">
        <w:rPr>
          <w:rFonts w:ascii="Times New Roman" w:hAnsi="Times New Roman" w:cs="Times New Roman"/>
          <w:sz w:val="28"/>
          <w:szCs w:val="28"/>
        </w:rPr>
        <w:t>.</w:t>
      </w:r>
    </w:p>
    <w:p w14:paraId="273E1B99" w14:textId="77777777" w:rsidR="005473CB" w:rsidRPr="00705515" w:rsidRDefault="005473CB" w:rsidP="005473CB">
      <w:pPr>
        <w:pStyle w:val="ListParagraph"/>
        <w:spacing w:after="0" w:line="240" w:lineRule="auto"/>
        <w:ind w:left="0" w:firstLine="720"/>
        <w:rPr>
          <w:rFonts w:ascii="Times New Roman" w:hAnsi="Times New Roman" w:cs="Times New Roman"/>
          <w:sz w:val="24"/>
          <w:szCs w:val="24"/>
        </w:rPr>
      </w:pPr>
    </w:p>
    <w:p w14:paraId="273E1B9A" w14:textId="6C47E687" w:rsidR="005473CB" w:rsidRPr="0094075B" w:rsidRDefault="005473CB" w:rsidP="005473CB">
      <w:pPr>
        <w:spacing w:after="0" w:line="240" w:lineRule="auto"/>
        <w:ind w:firstLine="708"/>
        <w:jc w:val="both"/>
        <w:rPr>
          <w:rFonts w:ascii="Times New Roman" w:hAnsi="Times New Roman" w:cs="Times New Roman"/>
          <w:sz w:val="28"/>
          <w:szCs w:val="28"/>
        </w:rPr>
      </w:pPr>
      <w:r w:rsidRPr="0094075B">
        <w:rPr>
          <w:rFonts w:ascii="Times New Roman" w:hAnsi="Times New Roman" w:cs="Times New Roman"/>
          <w:sz w:val="28"/>
          <w:szCs w:val="28"/>
        </w:rPr>
        <w:t>8. Augstas prioritātes mandātus atbildīgā iestāde iesniedz apstiprināšanai Mi</w:t>
      </w:r>
      <w:r w:rsidR="00705515">
        <w:rPr>
          <w:rFonts w:ascii="Times New Roman" w:hAnsi="Times New Roman" w:cs="Times New Roman"/>
          <w:sz w:val="28"/>
          <w:szCs w:val="28"/>
        </w:rPr>
        <w:softHyphen/>
      </w:r>
      <w:r w:rsidRPr="0094075B">
        <w:rPr>
          <w:rFonts w:ascii="Times New Roman" w:hAnsi="Times New Roman" w:cs="Times New Roman"/>
          <w:sz w:val="28"/>
          <w:szCs w:val="28"/>
        </w:rPr>
        <w:t xml:space="preserve">nistru kabinetā. Pārējos mandātus apstiprina atbildīgais ministrs. Pēc </w:t>
      </w:r>
      <w:r w:rsidR="00702721" w:rsidRPr="0094075B">
        <w:rPr>
          <w:rFonts w:ascii="Times New Roman" w:hAnsi="Times New Roman" w:cs="Times New Roman"/>
          <w:sz w:val="28"/>
          <w:szCs w:val="28"/>
        </w:rPr>
        <w:t xml:space="preserve">mandātu </w:t>
      </w:r>
      <w:r w:rsidRPr="0094075B">
        <w:rPr>
          <w:rFonts w:ascii="Times New Roman" w:hAnsi="Times New Roman" w:cs="Times New Roman"/>
          <w:sz w:val="28"/>
          <w:szCs w:val="28"/>
        </w:rPr>
        <w:t>ap</w:t>
      </w:r>
      <w:r w:rsidR="00705515">
        <w:rPr>
          <w:rFonts w:ascii="Times New Roman" w:hAnsi="Times New Roman" w:cs="Times New Roman"/>
          <w:sz w:val="28"/>
          <w:szCs w:val="28"/>
        </w:rPr>
        <w:softHyphen/>
      </w:r>
      <w:r w:rsidRPr="0094075B">
        <w:rPr>
          <w:rFonts w:ascii="Times New Roman" w:hAnsi="Times New Roman" w:cs="Times New Roman"/>
          <w:sz w:val="28"/>
          <w:szCs w:val="28"/>
        </w:rPr>
        <w:t xml:space="preserve">stiprināšanas atbildīgā iestāde nosūta </w:t>
      </w:r>
      <w:r w:rsidR="00702721" w:rsidRPr="0094075B">
        <w:rPr>
          <w:rFonts w:ascii="Times New Roman" w:hAnsi="Times New Roman" w:cs="Times New Roman"/>
          <w:sz w:val="28"/>
          <w:szCs w:val="28"/>
        </w:rPr>
        <w:t xml:space="preserve">tos </w:t>
      </w:r>
      <w:r w:rsidRPr="0094075B">
        <w:rPr>
          <w:rFonts w:ascii="Times New Roman" w:hAnsi="Times New Roman" w:cs="Times New Roman"/>
          <w:sz w:val="28"/>
          <w:szCs w:val="28"/>
        </w:rPr>
        <w:t>Saeimas Eiropas lietu komisijai, lūdzot informēt atbildīgo ministriju par to, kurus mandātus komisija plāno izskatīt.</w:t>
      </w:r>
    </w:p>
    <w:p w14:paraId="273E1B9B" w14:textId="77777777" w:rsidR="005473CB" w:rsidRPr="0094075B" w:rsidRDefault="005473CB" w:rsidP="005473CB">
      <w:pPr>
        <w:pStyle w:val="ListParagraph"/>
        <w:spacing w:after="0" w:line="240" w:lineRule="auto"/>
        <w:ind w:left="0" w:firstLine="720"/>
        <w:jc w:val="both"/>
        <w:rPr>
          <w:rFonts w:ascii="Times New Roman" w:hAnsi="Times New Roman" w:cs="Times New Roman"/>
          <w:sz w:val="28"/>
          <w:szCs w:val="28"/>
        </w:rPr>
      </w:pPr>
    </w:p>
    <w:p w14:paraId="273E1B9C" w14:textId="1F6B9DA0" w:rsidR="005473CB" w:rsidRPr="0094075B" w:rsidRDefault="005473CB" w:rsidP="005473CB">
      <w:pPr>
        <w:spacing w:after="0" w:line="240" w:lineRule="auto"/>
        <w:ind w:firstLine="708"/>
        <w:jc w:val="both"/>
        <w:rPr>
          <w:rFonts w:ascii="Times New Roman" w:hAnsi="Times New Roman" w:cs="Times New Roman"/>
          <w:sz w:val="28"/>
          <w:szCs w:val="28"/>
        </w:rPr>
      </w:pPr>
      <w:r w:rsidRPr="0094075B">
        <w:rPr>
          <w:rFonts w:ascii="Times New Roman" w:hAnsi="Times New Roman" w:cs="Times New Roman"/>
          <w:sz w:val="28"/>
          <w:szCs w:val="28"/>
        </w:rPr>
        <w:t>9. </w:t>
      </w:r>
      <w:r w:rsidR="00702721" w:rsidRPr="0094075B">
        <w:rPr>
          <w:rFonts w:ascii="Times New Roman" w:hAnsi="Times New Roman" w:cs="Times New Roman"/>
          <w:sz w:val="28"/>
          <w:szCs w:val="28"/>
        </w:rPr>
        <w:t>Darba grupas vadība, pamatojoties u</w:t>
      </w:r>
      <w:r w:rsidRPr="0094075B">
        <w:rPr>
          <w:rFonts w:ascii="Times New Roman" w:hAnsi="Times New Roman" w:cs="Times New Roman"/>
          <w:sz w:val="28"/>
          <w:szCs w:val="28"/>
        </w:rPr>
        <w:t>z apstiprināt</w:t>
      </w:r>
      <w:r w:rsidR="00702721" w:rsidRPr="0094075B">
        <w:rPr>
          <w:rFonts w:ascii="Times New Roman" w:hAnsi="Times New Roman" w:cs="Times New Roman"/>
          <w:sz w:val="28"/>
          <w:szCs w:val="28"/>
        </w:rPr>
        <w:t>o</w:t>
      </w:r>
      <w:r w:rsidRPr="0094075B">
        <w:rPr>
          <w:rFonts w:ascii="Times New Roman" w:hAnsi="Times New Roman" w:cs="Times New Roman"/>
          <w:sz w:val="28"/>
          <w:szCs w:val="28"/>
        </w:rPr>
        <w:t xml:space="preserve"> mandāt</w:t>
      </w:r>
      <w:r w:rsidR="00702721" w:rsidRPr="0094075B">
        <w:rPr>
          <w:rFonts w:ascii="Times New Roman" w:hAnsi="Times New Roman" w:cs="Times New Roman"/>
          <w:sz w:val="28"/>
          <w:szCs w:val="28"/>
        </w:rPr>
        <w:t>u,</w:t>
      </w:r>
      <w:r w:rsidRPr="0094075B">
        <w:rPr>
          <w:rFonts w:ascii="Times New Roman" w:hAnsi="Times New Roman" w:cs="Times New Roman"/>
          <w:sz w:val="28"/>
          <w:szCs w:val="28"/>
        </w:rPr>
        <w:t xml:space="preserve"> tiek organizēta šādi:</w:t>
      </w:r>
    </w:p>
    <w:p w14:paraId="273E1B9D" w14:textId="642247BB" w:rsidR="005473CB" w:rsidRPr="0094075B" w:rsidRDefault="005473CB" w:rsidP="005473CB">
      <w:pPr>
        <w:pStyle w:val="ListParagraph"/>
        <w:spacing w:after="0" w:line="240" w:lineRule="auto"/>
        <w:ind w:left="0" w:firstLine="720"/>
        <w:jc w:val="both"/>
        <w:rPr>
          <w:rFonts w:ascii="Times New Roman" w:hAnsi="Times New Roman" w:cs="Times New Roman"/>
          <w:sz w:val="28"/>
          <w:szCs w:val="28"/>
        </w:rPr>
      </w:pPr>
      <w:r w:rsidRPr="0094075B">
        <w:rPr>
          <w:rFonts w:ascii="Times New Roman" w:hAnsi="Times New Roman" w:cs="Times New Roman"/>
          <w:sz w:val="28"/>
          <w:szCs w:val="28"/>
        </w:rPr>
        <w:t>9.1. </w:t>
      </w:r>
      <w:r w:rsidR="00702721" w:rsidRPr="0094075B">
        <w:rPr>
          <w:rFonts w:ascii="Times New Roman" w:hAnsi="Times New Roman" w:cs="Times New Roman"/>
          <w:sz w:val="28"/>
          <w:szCs w:val="28"/>
        </w:rPr>
        <w:t>p</w:t>
      </w:r>
      <w:r w:rsidRPr="0094075B">
        <w:rPr>
          <w:rFonts w:ascii="Times New Roman" w:hAnsi="Times New Roman" w:cs="Times New Roman"/>
          <w:sz w:val="28"/>
          <w:szCs w:val="28"/>
        </w:rPr>
        <w:t>adomes darba grupas vadītājs ir atbildīgs par prezidentūras laikā darba grupā izskatāmā jautājuma virzību visos jautājuma izskatīšanas posmos (no darba grupas līdz Eiropas Parlamenta</w:t>
      </w:r>
      <w:r w:rsidR="004D66AD" w:rsidRPr="0094075B">
        <w:rPr>
          <w:rFonts w:ascii="Times New Roman" w:hAnsi="Times New Roman" w:cs="Times New Roman"/>
          <w:sz w:val="28"/>
          <w:szCs w:val="28"/>
        </w:rPr>
        <w:t>m</w:t>
      </w:r>
      <w:r w:rsidRPr="0094075B">
        <w:rPr>
          <w:rFonts w:ascii="Times New Roman" w:hAnsi="Times New Roman" w:cs="Times New Roman"/>
          <w:sz w:val="28"/>
          <w:szCs w:val="28"/>
        </w:rPr>
        <w:t>);</w:t>
      </w:r>
    </w:p>
    <w:p w14:paraId="273E1B9E" w14:textId="70AE9CE2" w:rsidR="005473CB" w:rsidRPr="0094075B" w:rsidRDefault="005473CB" w:rsidP="005473CB">
      <w:pPr>
        <w:pStyle w:val="ListParagraph"/>
        <w:spacing w:after="0" w:line="240" w:lineRule="auto"/>
        <w:ind w:left="0" w:firstLine="720"/>
        <w:jc w:val="both"/>
        <w:rPr>
          <w:rFonts w:ascii="Times New Roman" w:hAnsi="Times New Roman" w:cs="Times New Roman"/>
          <w:sz w:val="28"/>
          <w:szCs w:val="28"/>
        </w:rPr>
      </w:pPr>
      <w:r w:rsidRPr="0094075B">
        <w:rPr>
          <w:rFonts w:ascii="Times New Roman" w:hAnsi="Times New Roman" w:cs="Times New Roman"/>
          <w:sz w:val="28"/>
          <w:szCs w:val="28"/>
        </w:rPr>
        <w:t xml:space="preserve">9.2. par </w:t>
      </w:r>
      <w:r w:rsidR="004D66AD" w:rsidRPr="0094075B">
        <w:rPr>
          <w:rFonts w:ascii="Times New Roman" w:hAnsi="Times New Roman" w:cs="Times New Roman"/>
          <w:sz w:val="28"/>
          <w:szCs w:val="28"/>
        </w:rPr>
        <w:t>p</w:t>
      </w:r>
      <w:r w:rsidRPr="0094075B">
        <w:rPr>
          <w:rFonts w:ascii="Times New Roman" w:hAnsi="Times New Roman" w:cs="Times New Roman"/>
          <w:sz w:val="28"/>
          <w:szCs w:val="28"/>
        </w:rPr>
        <w:t xml:space="preserve">adomes delegācijas vadīšanu pirmā lasījuma neformālajos trialogos darba grupas vadītājs vienojas ar </w:t>
      </w:r>
      <w:r w:rsidRPr="0094075B">
        <w:rPr>
          <w:rFonts w:ascii="Times New Roman" w:hAnsi="Times New Roman"/>
          <w:sz w:val="28"/>
          <w:szCs w:val="28"/>
        </w:rPr>
        <w:t>Pastāvīgo pārstāvju komitejas (</w:t>
      </w:r>
      <w:r w:rsidRPr="0094075B">
        <w:rPr>
          <w:rFonts w:ascii="Times New Roman" w:hAnsi="Times New Roman" w:cs="Times New Roman"/>
          <w:i/>
          <w:sz w:val="28"/>
          <w:szCs w:val="28"/>
        </w:rPr>
        <w:t>COREPER</w:t>
      </w:r>
      <w:r w:rsidRPr="0094075B">
        <w:rPr>
          <w:rFonts w:ascii="Times New Roman" w:hAnsi="Times New Roman" w:cs="Times New Roman"/>
          <w:sz w:val="28"/>
          <w:szCs w:val="28"/>
        </w:rPr>
        <w:t>) priekšsēdētāju vai Īpašās lauksaimniecības komitejas priekšsēdētāju;</w:t>
      </w:r>
    </w:p>
    <w:p w14:paraId="273E1B9F" w14:textId="77777777" w:rsidR="005473CB" w:rsidRPr="0094075B" w:rsidRDefault="005473CB" w:rsidP="005473CB">
      <w:pPr>
        <w:pStyle w:val="ListParagraph"/>
        <w:spacing w:after="0" w:line="240" w:lineRule="auto"/>
        <w:ind w:left="0" w:firstLine="720"/>
        <w:jc w:val="both"/>
        <w:rPr>
          <w:rFonts w:ascii="Times New Roman" w:hAnsi="Times New Roman" w:cs="Times New Roman"/>
          <w:sz w:val="28"/>
          <w:szCs w:val="28"/>
        </w:rPr>
      </w:pPr>
      <w:r w:rsidRPr="0094075B">
        <w:rPr>
          <w:rFonts w:ascii="Times New Roman" w:hAnsi="Times New Roman" w:cs="Times New Roman"/>
          <w:sz w:val="28"/>
          <w:szCs w:val="28"/>
        </w:rPr>
        <w:t>9.3. ja darba grupu vada galvaspilsētas pārstāvis, atbildīgā iestāde var paredzēt, ka darba grupas vadītājam jāsaskaņo sava rīcība ar atbildīgo nozares padomnieku;</w:t>
      </w:r>
    </w:p>
    <w:p w14:paraId="273E1BA0" w14:textId="1E73CD36" w:rsidR="005473CB" w:rsidRPr="0094075B" w:rsidRDefault="005473CB" w:rsidP="005473CB">
      <w:pPr>
        <w:pStyle w:val="ListParagraph"/>
        <w:spacing w:after="0" w:line="240" w:lineRule="auto"/>
        <w:ind w:left="0" w:firstLine="720"/>
        <w:jc w:val="both"/>
        <w:rPr>
          <w:rFonts w:ascii="Times New Roman" w:hAnsi="Times New Roman" w:cs="Times New Roman"/>
          <w:sz w:val="28"/>
          <w:szCs w:val="28"/>
        </w:rPr>
      </w:pPr>
      <w:r w:rsidRPr="0094075B">
        <w:rPr>
          <w:rFonts w:ascii="Times New Roman" w:hAnsi="Times New Roman" w:cs="Times New Roman"/>
          <w:sz w:val="28"/>
          <w:szCs w:val="28"/>
        </w:rPr>
        <w:t>9.4. </w:t>
      </w:r>
      <w:r w:rsidR="004D66AD" w:rsidRPr="0094075B">
        <w:rPr>
          <w:rFonts w:ascii="Times New Roman" w:hAnsi="Times New Roman" w:cs="Times New Roman"/>
          <w:sz w:val="28"/>
          <w:szCs w:val="28"/>
        </w:rPr>
        <w:t>p</w:t>
      </w:r>
      <w:r w:rsidRPr="0094075B">
        <w:rPr>
          <w:rFonts w:ascii="Times New Roman" w:hAnsi="Times New Roman" w:cs="Times New Roman"/>
          <w:sz w:val="28"/>
          <w:szCs w:val="28"/>
        </w:rPr>
        <w:t xml:space="preserve">adomes darba grupu vada vadītājs, vadītāja prombūtnes </w:t>
      </w:r>
      <w:r w:rsidR="004D66AD" w:rsidRPr="0094075B">
        <w:rPr>
          <w:rFonts w:ascii="Times New Roman" w:hAnsi="Times New Roman" w:cs="Times New Roman"/>
          <w:sz w:val="28"/>
          <w:szCs w:val="28"/>
        </w:rPr>
        <w:t>laikā</w:t>
      </w:r>
      <w:r w:rsidRPr="0094075B">
        <w:rPr>
          <w:rFonts w:ascii="Times New Roman" w:hAnsi="Times New Roman" w:cs="Times New Roman"/>
          <w:sz w:val="28"/>
          <w:szCs w:val="28"/>
        </w:rPr>
        <w:t xml:space="preserve"> </w:t>
      </w:r>
      <w:r w:rsidR="004D66AD" w:rsidRPr="0094075B">
        <w:rPr>
          <w:rFonts w:ascii="Times New Roman" w:hAnsi="Times New Roman" w:cs="Times New Roman"/>
          <w:sz w:val="28"/>
          <w:szCs w:val="28"/>
        </w:rPr>
        <w:t xml:space="preserve">darba </w:t>
      </w:r>
      <w:r w:rsidRPr="0094075B">
        <w:rPr>
          <w:rFonts w:ascii="Times New Roman" w:hAnsi="Times New Roman" w:cs="Times New Roman"/>
          <w:sz w:val="28"/>
          <w:szCs w:val="28"/>
        </w:rPr>
        <w:t xml:space="preserve">grupu vada vadītāja vietnieks, bet vietnieka prombūtnes laikā </w:t>
      </w:r>
      <w:r w:rsidR="004D66AD" w:rsidRPr="0094075B">
        <w:rPr>
          <w:rFonts w:ascii="Times New Roman" w:hAnsi="Times New Roman" w:cs="Times New Roman"/>
          <w:sz w:val="28"/>
          <w:szCs w:val="28"/>
        </w:rPr>
        <w:t>–</w:t>
      </w:r>
      <w:r w:rsidRPr="0094075B">
        <w:rPr>
          <w:rFonts w:ascii="Times New Roman" w:hAnsi="Times New Roman" w:cs="Times New Roman"/>
          <w:sz w:val="28"/>
          <w:szCs w:val="28"/>
        </w:rPr>
        <w:t xml:space="preserve"> eksperts, atbildīgās ministrijas amatpersona vai kāds no </w:t>
      </w:r>
      <w:r w:rsidRPr="00D4521D">
        <w:rPr>
          <w:rFonts w:ascii="Times New Roman" w:hAnsi="Times New Roman" w:cs="Times New Roman"/>
          <w:i/>
          <w:sz w:val="28"/>
          <w:szCs w:val="28"/>
        </w:rPr>
        <w:t>trio</w:t>
      </w:r>
      <w:r w:rsidRPr="00D4521D">
        <w:rPr>
          <w:rFonts w:ascii="Times New Roman" w:hAnsi="Times New Roman" w:cs="Times New Roman"/>
          <w:sz w:val="28"/>
          <w:szCs w:val="28"/>
        </w:rPr>
        <w:t xml:space="preserve"> prezidentūras</w:t>
      </w:r>
      <w:r w:rsidRPr="0094075B">
        <w:rPr>
          <w:rFonts w:ascii="Times New Roman" w:hAnsi="Times New Roman" w:cs="Times New Roman"/>
          <w:sz w:val="28"/>
          <w:szCs w:val="28"/>
        </w:rPr>
        <w:t xml:space="preserve"> locekļiem pēc atbildīgās ministrijas ieskatiem;</w:t>
      </w:r>
      <w:r w:rsidR="004D66AD" w:rsidRPr="0094075B">
        <w:rPr>
          <w:rFonts w:ascii="Times New Roman" w:hAnsi="Times New Roman" w:cs="Times New Roman"/>
          <w:sz w:val="28"/>
          <w:szCs w:val="28"/>
        </w:rPr>
        <w:t xml:space="preserve"> </w:t>
      </w:r>
    </w:p>
    <w:p w14:paraId="273E1BA1" w14:textId="63DF690D" w:rsidR="005473CB" w:rsidRPr="0094075B" w:rsidRDefault="005473CB" w:rsidP="005473CB">
      <w:pPr>
        <w:pStyle w:val="ListParagraph"/>
        <w:spacing w:after="0" w:line="240" w:lineRule="auto"/>
        <w:ind w:left="0" w:firstLine="720"/>
        <w:jc w:val="both"/>
        <w:rPr>
          <w:rFonts w:ascii="Times New Roman" w:hAnsi="Times New Roman" w:cs="Times New Roman"/>
          <w:sz w:val="28"/>
          <w:szCs w:val="28"/>
        </w:rPr>
      </w:pPr>
      <w:r w:rsidRPr="0094075B">
        <w:rPr>
          <w:rFonts w:ascii="Times New Roman" w:hAnsi="Times New Roman" w:cs="Times New Roman"/>
          <w:sz w:val="28"/>
          <w:szCs w:val="28"/>
        </w:rPr>
        <w:t>9.5. </w:t>
      </w:r>
      <w:r w:rsidR="004D66AD" w:rsidRPr="0094075B">
        <w:rPr>
          <w:rFonts w:ascii="Times New Roman" w:hAnsi="Times New Roman" w:cs="Times New Roman"/>
          <w:sz w:val="28"/>
          <w:szCs w:val="28"/>
        </w:rPr>
        <w:t>p</w:t>
      </w:r>
      <w:r w:rsidRPr="0094075B">
        <w:rPr>
          <w:rFonts w:ascii="Times New Roman" w:hAnsi="Times New Roman" w:cs="Times New Roman"/>
          <w:sz w:val="28"/>
          <w:szCs w:val="28"/>
        </w:rPr>
        <w:t xml:space="preserve">adomi vada par attiecīgo </w:t>
      </w:r>
      <w:r w:rsidR="004D66AD" w:rsidRPr="0094075B">
        <w:rPr>
          <w:rFonts w:ascii="Times New Roman" w:hAnsi="Times New Roman" w:cs="Times New Roman"/>
          <w:sz w:val="28"/>
          <w:szCs w:val="28"/>
        </w:rPr>
        <w:t>p</w:t>
      </w:r>
      <w:r w:rsidRPr="0094075B">
        <w:rPr>
          <w:rFonts w:ascii="Times New Roman" w:hAnsi="Times New Roman" w:cs="Times New Roman"/>
          <w:sz w:val="28"/>
          <w:szCs w:val="28"/>
        </w:rPr>
        <w:t xml:space="preserve">adomi vai atsevišķu jautājumu bloku </w:t>
      </w:r>
      <w:r w:rsidR="004D66AD" w:rsidRPr="0094075B">
        <w:rPr>
          <w:rFonts w:ascii="Times New Roman" w:hAnsi="Times New Roman" w:cs="Times New Roman"/>
          <w:sz w:val="28"/>
          <w:szCs w:val="28"/>
        </w:rPr>
        <w:t>p</w:t>
      </w:r>
      <w:r w:rsidRPr="0094075B">
        <w:rPr>
          <w:rFonts w:ascii="Times New Roman" w:hAnsi="Times New Roman" w:cs="Times New Roman"/>
          <w:sz w:val="28"/>
          <w:szCs w:val="28"/>
        </w:rPr>
        <w:t xml:space="preserve">adomē atbildīgais Ministru kabineta loceklis. Viņu drīkst aizstāt cits Ministru kabineta loceklis vai </w:t>
      </w:r>
      <w:r w:rsidRPr="00D4521D">
        <w:rPr>
          <w:rFonts w:ascii="Times New Roman" w:hAnsi="Times New Roman" w:cs="Times New Roman"/>
          <w:i/>
          <w:sz w:val="28"/>
          <w:szCs w:val="28"/>
        </w:rPr>
        <w:t>trio</w:t>
      </w:r>
      <w:r w:rsidRPr="0094075B">
        <w:rPr>
          <w:rFonts w:ascii="Times New Roman" w:hAnsi="Times New Roman" w:cs="Times New Roman"/>
          <w:sz w:val="28"/>
          <w:szCs w:val="28"/>
        </w:rPr>
        <w:t xml:space="preserve"> partnervalsts ministrs</w:t>
      </w:r>
      <w:r w:rsidR="00D4521D">
        <w:rPr>
          <w:rFonts w:ascii="Times New Roman" w:hAnsi="Times New Roman" w:cs="Times New Roman"/>
          <w:sz w:val="28"/>
          <w:szCs w:val="28"/>
        </w:rPr>
        <w:t>;</w:t>
      </w:r>
    </w:p>
    <w:p w14:paraId="273E1BA2" w14:textId="13001E74" w:rsidR="005473CB" w:rsidRPr="0094075B" w:rsidRDefault="005473CB" w:rsidP="005473CB">
      <w:pPr>
        <w:pStyle w:val="ListParagraph"/>
        <w:spacing w:after="0" w:line="240" w:lineRule="auto"/>
        <w:ind w:left="0" w:firstLine="720"/>
        <w:jc w:val="both"/>
        <w:rPr>
          <w:rFonts w:ascii="Times New Roman" w:hAnsi="Times New Roman" w:cs="Times New Roman"/>
          <w:sz w:val="28"/>
          <w:szCs w:val="28"/>
        </w:rPr>
      </w:pPr>
      <w:r w:rsidRPr="0094075B">
        <w:rPr>
          <w:rFonts w:ascii="Times New Roman" w:hAnsi="Times New Roman" w:cs="Times New Roman"/>
          <w:sz w:val="28"/>
          <w:szCs w:val="28"/>
        </w:rPr>
        <w:t>9.6. starptautisk</w:t>
      </w:r>
      <w:r w:rsidR="00CF54E2">
        <w:rPr>
          <w:rFonts w:ascii="Times New Roman" w:hAnsi="Times New Roman" w:cs="Times New Roman"/>
          <w:sz w:val="28"/>
          <w:szCs w:val="28"/>
        </w:rPr>
        <w:t>ajā</w:t>
      </w:r>
      <w:r w:rsidRPr="0094075B">
        <w:rPr>
          <w:rFonts w:ascii="Times New Roman" w:hAnsi="Times New Roman" w:cs="Times New Roman"/>
          <w:sz w:val="28"/>
          <w:szCs w:val="28"/>
        </w:rPr>
        <w:t xml:space="preserve"> </w:t>
      </w:r>
      <w:r w:rsidR="00CF54E2">
        <w:rPr>
          <w:rFonts w:ascii="Times New Roman" w:hAnsi="Times New Roman" w:cs="Times New Roman"/>
          <w:sz w:val="28"/>
          <w:szCs w:val="28"/>
        </w:rPr>
        <w:t>līmenī</w:t>
      </w:r>
      <w:r w:rsidRPr="0094075B">
        <w:rPr>
          <w:rFonts w:ascii="Times New Roman" w:hAnsi="Times New Roman" w:cs="Times New Roman"/>
          <w:sz w:val="28"/>
          <w:szCs w:val="28"/>
        </w:rPr>
        <w:t xml:space="preserve">, </w:t>
      </w:r>
      <w:r w:rsidR="00CF54E2">
        <w:rPr>
          <w:rFonts w:ascii="Times New Roman" w:hAnsi="Times New Roman" w:cs="Times New Roman"/>
          <w:sz w:val="28"/>
          <w:szCs w:val="28"/>
        </w:rPr>
        <w:t>ja</w:t>
      </w:r>
      <w:r w:rsidRPr="0094075B">
        <w:rPr>
          <w:rFonts w:ascii="Times New Roman" w:hAnsi="Times New Roman" w:cs="Times New Roman"/>
          <w:sz w:val="28"/>
          <w:szCs w:val="28"/>
        </w:rPr>
        <w:t xml:space="preserve"> Eiropas Savienību pārstāv </w:t>
      </w:r>
      <w:r w:rsidR="00CF54E2">
        <w:rPr>
          <w:rFonts w:ascii="Times New Roman" w:hAnsi="Times New Roman" w:cs="Times New Roman"/>
          <w:sz w:val="28"/>
          <w:szCs w:val="28"/>
        </w:rPr>
        <w:t>prezidējošā valsts</w:t>
      </w:r>
      <w:r w:rsidRPr="0094075B">
        <w:rPr>
          <w:rFonts w:ascii="Times New Roman" w:hAnsi="Times New Roman" w:cs="Times New Roman"/>
          <w:sz w:val="28"/>
          <w:szCs w:val="28"/>
        </w:rPr>
        <w:t xml:space="preserve">, pārstāvību īsteno atbildīgās iestādes pārstāvis vai pārstāvji. Pārstāvim var </w:t>
      </w:r>
      <w:r w:rsidRPr="0094075B">
        <w:rPr>
          <w:rFonts w:ascii="Times New Roman" w:hAnsi="Times New Roman" w:cs="Times New Roman"/>
          <w:sz w:val="28"/>
          <w:szCs w:val="28"/>
        </w:rPr>
        <w:lastRenderedPageBreak/>
        <w:t>būt viens vai vairāki vietnieki. Ja nepieciešams, atbildīgā iestāde, vienojoties ar Ārlietu ministriju, pārstāvību var īstenot ar Latvijas Republikas pārstāvniecību starptautiskajās organizācijās starpniecību. Atbildīgā iestāde var piesaistīt vienu vai vairākus nozares ekspertus, kā arī līdzatbildīgo iestāžu ekspertus.</w:t>
      </w:r>
    </w:p>
    <w:p w14:paraId="273E1BA3" w14:textId="77777777" w:rsidR="005473CB" w:rsidRPr="0094075B" w:rsidRDefault="005473CB" w:rsidP="005473CB">
      <w:pPr>
        <w:pStyle w:val="ListParagraph"/>
        <w:spacing w:after="0" w:line="240" w:lineRule="auto"/>
        <w:ind w:left="0" w:firstLine="720"/>
        <w:jc w:val="both"/>
        <w:rPr>
          <w:rFonts w:ascii="Times New Roman" w:hAnsi="Times New Roman" w:cs="Times New Roman"/>
          <w:sz w:val="28"/>
          <w:szCs w:val="28"/>
        </w:rPr>
      </w:pPr>
    </w:p>
    <w:p w14:paraId="273E1BA4" w14:textId="2BD296B3" w:rsidR="005473CB" w:rsidRPr="0094075B" w:rsidRDefault="005473CB" w:rsidP="005473CB">
      <w:pPr>
        <w:spacing w:after="0" w:line="240" w:lineRule="auto"/>
        <w:ind w:firstLine="708"/>
        <w:jc w:val="both"/>
        <w:rPr>
          <w:rFonts w:ascii="Times New Roman" w:hAnsi="Times New Roman" w:cs="Times New Roman"/>
          <w:sz w:val="28"/>
          <w:szCs w:val="28"/>
        </w:rPr>
      </w:pPr>
      <w:r w:rsidRPr="0094075B">
        <w:rPr>
          <w:rFonts w:ascii="Times New Roman" w:hAnsi="Times New Roman" w:cs="Times New Roman"/>
          <w:sz w:val="28"/>
          <w:szCs w:val="28"/>
        </w:rPr>
        <w:t>10. Par darba grupā panākto jautājuma virzību ir atbildīgs darba grupas vad</w:t>
      </w:r>
      <w:r w:rsidR="00831089">
        <w:rPr>
          <w:rFonts w:ascii="Times New Roman" w:hAnsi="Times New Roman" w:cs="Times New Roman"/>
          <w:sz w:val="28"/>
          <w:szCs w:val="28"/>
        </w:rPr>
        <w:t>ītājs vai darba grupas vadītāji</w:t>
      </w:r>
      <w:r w:rsidRPr="0094075B">
        <w:rPr>
          <w:rFonts w:ascii="Times New Roman" w:hAnsi="Times New Roman" w:cs="Times New Roman"/>
          <w:sz w:val="28"/>
          <w:szCs w:val="28"/>
        </w:rPr>
        <w:t xml:space="preserve"> neatkarīgi no tā, kura atbildīgā iestāde ir izstrādājusi </w:t>
      </w:r>
      <w:r w:rsidR="005B69AE" w:rsidRPr="0094075B">
        <w:rPr>
          <w:rFonts w:ascii="Times New Roman" w:hAnsi="Times New Roman" w:cs="Times New Roman"/>
          <w:sz w:val="28"/>
          <w:szCs w:val="28"/>
        </w:rPr>
        <w:t xml:space="preserve">attiecīgās </w:t>
      </w:r>
      <w:r w:rsidRPr="0094075B">
        <w:rPr>
          <w:rFonts w:ascii="Times New Roman" w:hAnsi="Times New Roman" w:cs="Times New Roman"/>
          <w:sz w:val="28"/>
          <w:szCs w:val="28"/>
        </w:rPr>
        <w:t>darba grupas mandāta projektu.</w:t>
      </w:r>
    </w:p>
    <w:p w14:paraId="273E1BA5" w14:textId="77777777" w:rsidR="005473CB" w:rsidRPr="0094075B" w:rsidRDefault="005473CB" w:rsidP="005473CB">
      <w:pPr>
        <w:pStyle w:val="ListParagraph"/>
        <w:spacing w:after="0" w:line="240" w:lineRule="auto"/>
        <w:ind w:left="0" w:firstLine="720"/>
        <w:jc w:val="both"/>
        <w:rPr>
          <w:rFonts w:ascii="Times New Roman" w:hAnsi="Times New Roman" w:cs="Times New Roman"/>
          <w:sz w:val="28"/>
          <w:szCs w:val="28"/>
        </w:rPr>
      </w:pPr>
    </w:p>
    <w:p w14:paraId="273E1BA6" w14:textId="77777777" w:rsidR="005473CB" w:rsidRPr="0094075B" w:rsidRDefault="005473CB" w:rsidP="005473CB">
      <w:pPr>
        <w:spacing w:after="0" w:line="240" w:lineRule="auto"/>
        <w:ind w:firstLine="708"/>
        <w:jc w:val="both"/>
        <w:rPr>
          <w:rFonts w:ascii="Times New Roman" w:hAnsi="Times New Roman" w:cs="Times New Roman"/>
          <w:sz w:val="28"/>
          <w:szCs w:val="28"/>
        </w:rPr>
      </w:pPr>
      <w:r w:rsidRPr="0094075B">
        <w:rPr>
          <w:rFonts w:ascii="Times New Roman" w:hAnsi="Times New Roman" w:cs="Times New Roman"/>
          <w:sz w:val="28"/>
          <w:szCs w:val="28"/>
        </w:rPr>
        <w:t>11. Informāciju par mandātu izpildes gaitu apkopo Ārlietu ministrija.</w:t>
      </w:r>
    </w:p>
    <w:p w14:paraId="273E1BA7" w14:textId="77777777" w:rsidR="005473CB" w:rsidRPr="0094075B" w:rsidRDefault="005473CB" w:rsidP="005473CB">
      <w:pPr>
        <w:pStyle w:val="ListParagraph"/>
        <w:spacing w:after="0" w:line="240" w:lineRule="auto"/>
        <w:ind w:left="0" w:firstLine="720"/>
        <w:jc w:val="both"/>
        <w:rPr>
          <w:rFonts w:ascii="Times New Roman" w:hAnsi="Times New Roman" w:cs="Times New Roman"/>
          <w:sz w:val="28"/>
          <w:szCs w:val="28"/>
        </w:rPr>
      </w:pPr>
    </w:p>
    <w:p w14:paraId="273E1BA8" w14:textId="48EC1164" w:rsidR="005473CB" w:rsidRPr="0094075B" w:rsidRDefault="005473CB" w:rsidP="005473CB">
      <w:pPr>
        <w:spacing w:after="0" w:line="240" w:lineRule="auto"/>
        <w:ind w:firstLine="708"/>
        <w:jc w:val="both"/>
        <w:rPr>
          <w:rFonts w:ascii="Times New Roman" w:hAnsi="Times New Roman" w:cs="Times New Roman"/>
          <w:sz w:val="28"/>
          <w:szCs w:val="28"/>
        </w:rPr>
      </w:pPr>
      <w:r w:rsidRPr="0094075B">
        <w:rPr>
          <w:rFonts w:ascii="Times New Roman" w:hAnsi="Times New Roman" w:cs="Times New Roman"/>
          <w:sz w:val="28"/>
          <w:szCs w:val="28"/>
        </w:rPr>
        <w:t>12. Izmaiņas mandātos saskaņo ar līdzatbildīgajām ministrijām un Ārlietu ministriju</w:t>
      </w:r>
      <w:r w:rsidR="00831089">
        <w:rPr>
          <w:rFonts w:ascii="Times New Roman" w:hAnsi="Times New Roman" w:cs="Times New Roman"/>
          <w:sz w:val="28"/>
          <w:szCs w:val="28"/>
        </w:rPr>
        <w:t>,</w:t>
      </w:r>
      <w:r w:rsidRPr="0094075B">
        <w:rPr>
          <w:rFonts w:ascii="Times New Roman" w:hAnsi="Times New Roman" w:cs="Times New Roman"/>
          <w:sz w:val="28"/>
          <w:szCs w:val="28"/>
        </w:rPr>
        <w:t xml:space="preserve"> un tās apstiprina atbildīgais ministrs. Izmaiņas augstas prioritātes mandātos atbildīgā ministrija iesniedz apstiprināšanai Ministru kabinetā. Pēc izmaiņu apstiprināšanas mandātu nosūta Saeimas Eiropas lietu komisijai, lūdzot informēt atbildīgo ministriju par to, kurus mandātus komisija plāno izskatīt. Izmaiņas ar mandātu saistītajā tehniska rakstura informācijā atbildīgā iestāde apstiprina bez saskaņošanas ar citām iestādēm, informējot par izmaiņām vecāko amatpersonu sanāksmes locekļus elektroniski.</w:t>
      </w:r>
    </w:p>
    <w:p w14:paraId="273E1BA9" w14:textId="77777777" w:rsidR="005473CB" w:rsidRPr="0094075B" w:rsidRDefault="005473CB" w:rsidP="005473CB">
      <w:pPr>
        <w:pStyle w:val="ListParagraph"/>
        <w:spacing w:after="0" w:line="240" w:lineRule="auto"/>
        <w:ind w:left="0" w:firstLine="720"/>
        <w:jc w:val="both"/>
        <w:rPr>
          <w:rFonts w:ascii="Times New Roman" w:hAnsi="Times New Roman" w:cs="Times New Roman"/>
          <w:sz w:val="28"/>
          <w:szCs w:val="28"/>
        </w:rPr>
      </w:pPr>
    </w:p>
    <w:p w14:paraId="273E1BAA" w14:textId="5B4A2223" w:rsidR="005473CB" w:rsidRPr="0094075B" w:rsidRDefault="005473CB" w:rsidP="005473CB">
      <w:pPr>
        <w:spacing w:after="0" w:line="240" w:lineRule="auto"/>
        <w:ind w:firstLine="708"/>
        <w:jc w:val="both"/>
        <w:rPr>
          <w:rFonts w:ascii="Times New Roman" w:hAnsi="Times New Roman" w:cs="Times New Roman"/>
          <w:sz w:val="28"/>
          <w:szCs w:val="28"/>
        </w:rPr>
      </w:pPr>
      <w:r w:rsidRPr="0094075B">
        <w:rPr>
          <w:rFonts w:ascii="Times New Roman" w:hAnsi="Times New Roman" w:cs="Times New Roman"/>
          <w:sz w:val="28"/>
          <w:szCs w:val="28"/>
        </w:rPr>
        <w:t xml:space="preserve">13. Apstiprinātos mandātus un ar tiem saistīto tehnisko informāciju, kā arī izmaiņas tajos atbildīgā iestāde nosūta Ārlietu ministrijai darbdienas laikā </w:t>
      </w:r>
      <w:r w:rsidR="005B69AE" w:rsidRPr="0094075B">
        <w:rPr>
          <w:rFonts w:ascii="Times New Roman" w:hAnsi="Times New Roman" w:cs="Times New Roman"/>
          <w:sz w:val="28"/>
          <w:szCs w:val="28"/>
        </w:rPr>
        <w:t>pēc to</w:t>
      </w:r>
      <w:r w:rsidRPr="0094075B">
        <w:rPr>
          <w:rFonts w:ascii="Times New Roman" w:hAnsi="Times New Roman" w:cs="Times New Roman"/>
          <w:sz w:val="28"/>
          <w:szCs w:val="28"/>
        </w:rPr>
        <w:t xml:space="preserve"> apstiprināšanas.</w:t>
      </w:r>
    </w:p>
    <w:p w14:paraId="273E1BAB" w14:textId="77777777" w:rsidR="005473CB" w:rsidRPr="0094075B" w:rsidRDefault="005473CB" w:rsidP="005473CB">
      <w:pPr>
        <w:spacing w:after="0" w:line="240" w:lineRule="auto"/>
        <w:ind w:firstLine="708"/>
        <w:jc w:val="both"/>
        <w:rPr>
          <w:rFonts w:ascii="Times New Roman" w:hAnsi="Times New Roman" w:cs="Times New Roman"/>
          <w:sz w:val="28"/>
          <w:szCs w:val="28"/>
        </w:rPr>
      </w:pPr>
    </w:p>
    <w:p w14:paraId="273E1BAC" w14:textId="77777777" w:rsidR="005473CB" w:rsidRPr="0094075B" w:rsidRDefault="005473CB" w:rsidP="005473CB">
      <w:pPr>
        <w:spacing w:after="0" w:line="240" w:lineRule="auto"/>
        <w:ind w:firstLine="708"/>
        <w:jc w:val="both"/>
        <w:rPr>
          <w:rFonts w:ascii="Times New Roman" w:hAnsi="Times New Roman" w:cs="Times New Roman"/>
          <w:sz w:val="28"/>
          <w:szCs w:val="28"/>
        </w:rPr>
      </w:pPr>
      <w:r w:rsidRPr="0094075B">
        <w:rPr>
          <w:rFonts w:ascii="Times New Roman" w:hAnsi="Times New Roman" w:cs="Times New Roman"/>
          <w:sz w:val="28"/>
          <w:szCs w:val="28"/>
        </w:rPr>
        <w:t>14. Ārlietu ministrija mandātus un ar tiem saistīto tehniska rakstura informāciju ievieto valsts informācijas sistēmā darbam ar Eiropas Savienības dokumentiem.</w:t>
      </w:r>
    </w:p>
    <w:p w14:paraId="273E1BAD" w14:textId="77777777" w:rsidR="005473CB" w:rsidRPr="0094075B" w:rsidRDefault="005473CB" w:rsidP="005473CB">
      <w:pPr>
        <w:pStyle w:val="ListParagraph"/>
        <w:spacing w:after="0" w:line="240" w:lineRule="auto"/>
        <w:ind w:left="0" w:firstLine="720"/>
        <w:jc w:val="both"/>
        <w:rPr>
          <w:rFonts w:ascii="Times New Roman" w:hAnsi="Times New Roman" w:cs="Times New Roman"/>
          <w:sz w:val="28"/>
          <w:szCs w:val="28"/>
        </w:rPr>
      </w:pPr>
    </w:p>
    <w:p w14:paraId="273E1BAE" w14:textId="77777777" w:rsidR="005473CB" w:rsidRPr="0094075B" w:rsidRDefault="005473CB" w:rsidP="005473CB">
      <w:pPr>
        <w:pStyle w:val="ListParagraph"/>
        <w:spacing w:after="0" w:line="240" w:lineRule="auto"/>
        <w:ind w:left="0" w:firstLine="720"/>
        <w:jc w:val="both"/>
        <w:rPr>
          <w:rFonts w:ascii="Times New Roman" w:hAnsi="Times New Roman" w:cs="Times New Roman"/>
          <w:sz w:val="28"/>
          <w:szCs w:val="28"/>
        </w:rPr>
      </w:pPr>
      <w:r w:rsidRPr="0094075B">
        <w:rPr>
          <w:rFonts w:ascii="Times New Roman" w:hAnsi="Times New Roman" w:cs="Times New Roman"/>
          <w:sz w:val="28"/>
          <w:szCs w:val="28"/>
        </w:rPr>
        <w:t>15. Šīs instrukcijas 14. punkts stājas spēkā 2014. gada 1. novembrī.</w:t>
      </w:r>
    </w:p>
    <w:p w14:paraId="273E1BAF" w14:textId="77777777" w:rsidR="005473CB" w:rsidRPr="0094075B" w:rsidRDefault="005473CB" w:rsidP="005473CB">
      <w:pPr>
        <w:pStyle w:val="ListParagraph"/>
        <w:spacing w:after="0" w:line="240" w:lineRule="auto"/>
        <w:ind w:left="0" w:firstLine="720"/>
        <w:jc w:val="both"/>
        <w:rPr>
          <w:rFonts w:ascii="Times New Roman" w:hAnsi="Times New Roman" w:cs="Times New Roman"/>
          <w:sz w:val="28"/>
          <w:szCs w:val="28"/>
        </w:rPr>
      </w:pPr>
    </w:p>
    <w:p w14:paraId="273E1BB0" w14:textId="77777777" w:rsidR="005473CB" w:rsidRPr="0094075B" w:rsidRDefault="005473CB" w:rsidP="005473CB">
      <w:pPr>
        <w:spacing w:after="0" w:line="240" w:lineRule="auto"/>
        <w:ind w:firstLine="708"/>
        <w:rPr>
          <w:rFonts w:ascii="Times New Roman" w:hAnsi="Times New Roman" w:cs="Times New Roman"/>
          <w:sz w:val="28"/>
          <w:szCs w:val="28"/>
        </w:rPr>
      </w:pPr>
      <w:r w:rsidRPr="0094075B">
        <w:rPr>
          <w:rFonts w:ascii="Times New Roman" w:hAnsi="Times New Roman" w:cs="Times New Roman"/>
          <w:sz w:val="28"/>
          <w:szCs w:val="28"/>
        </w:rPr>
        <w:t>16. Instrukcija zaudē spēku 2015. gada 1. jūlijā.</w:t>
      </w:r>
    </w:p>
    <w:p w14:paraId="273E1BB1" w14:textId="77777777" w:rsidR="005473CB" w:rsidRPr="0094075B" w:rsidRDefault="005473CB" w:rsidP="005473CB">
      <w:pPr>
        <w:spacing w:after="0" w:line="240" w:lineRule="auto"/>
        <w:rPr>
          <w:rFonts w:ascii="Times New Roman" w:hAnsi="Times New Roman" w:cs="Times New Roman"/>
          <w:sz w:val="28"/>
          <w:szCs w:val="28"/>
        </w:rPr>
      </w:pPr>
    </w:p>
    <w:p w14:paraId="273E1BB2" w14:textId="77777777" w:rsidR="005473CB" w:rsidRPr="0094075B" w:rsidRDefault="005473CB" w:rsidP="005473CB">
      <w:pPr>
        <w:spacing w:after="0" w:line="240" w:lineRule="auto"/>
        <w:rPr>
          <w:rFonts w:ascii="Times New Roman" w:hAnsi="Times New Roman" w:cs="Times New Roman"/>
          <w:sz w:val="28"/>
          <w:szCs w:val="28"/>
        </w:rPr>
      </w:pPr>
    </w:p>
    <w:p w14:paraId="273E1BB3" w14:textId="77777777" w:rsidR="005473CB" w:rsidRPr="0094075B" w:rsidRDefault="005473CB" w:rsidP="005473CB">
      <w:pPr>
        <w:spacing w:after="0" w:line="240" w:lineRule="auto"/>
        <w:rPr>
          <w:rFonts w:ascii="Times New Roman" w:hAnsi="Times New Roman" w:cs="Times New Roman"/>
          <w:sz w:val="28"/>
          <w:szCs w:val="28"/>
        </w:rPr>
      </w:pPr>
    </w:p>
    <w:p w14:paraId="273E1BB4" w14:textId="77777777" w:rsidR="005473CB" w:rsidRPr="0094075B" w:rsidRDefault="005473CB" w:rsidP="007C0F02">
      <w:pPr>
        <w:tabs>
          <w:tab w:val="left" w:pos="6379"/>
        </w:tabs>
        <w:spacing w:after="0" w:line="240" w:lineRule="auto"/>
        <w:ind w:firstLine="720"/>
        <w:rPr>
          <w:rFonts w:ascii="Times New Roman" w:hAnsi="Times New Roman" w:cs="Times New Roman"/>
          <w:sz w:val="28"/>
          <w:szCs w:val="28"/>
        </w:rPr>
      </w:pPr>
      <w:r w:rsidRPr="0094075B">
        <w:rPr>
          <w:rFonts w:ascii="Times New Roman" w:hAnsi="Times New Roman" w:cs="Times New Roman"/>
          <w:sz w:val="28"/>
          <w:szCs w:val="28"/>
        </w:rPr>
        <w:t xml:space="preserve">Ministru prezidente </w:t>
      </w:r>
      <w:r w:rsidRPr="0094075B">
        <w:rPr>
          <w:rFonts w:ascii="Times New Roman" w:hAnsi="Times New Roman" w:cs="Times New Roman"/>
          <w:sz w:val="28"/>
          <w:szCs w:val="28"/>
        </w:rPr>
        <w:tab/>
        <w:t>Laimdota Straujuma</w:t>
      </w:r>
    </w:p>
    <w:p w14:paraId="273E1BB5" w14:textId="77777777" w:rsidR="005473CB" w:rsidRPr="0094075B" w:rsidRDefault="005473CB" w:rsidP="007C0F02">
      <w:pPr>
        <w:tabs>
          <w:tab w:val="left" w:pos="6379"/>
        </w:tabs>
        <w:spacing w:after="0" w:line="240" w:lineRule="auto"/>
        <w:ind w:firstLine="720"/>
        <w:jc w:val="both"/>
        <w:rPr>
          <w:rFonts w:ascii="Times New Roman" w:hAnsi="Times New Roman" w:cs="Times New Roman"/>
          <w:sz w:val="28"/>
          <w:szCs w:val="28"/>
        </w:rPr>
      </w:pPr>
    </w:p>
    <w:p w14:paraId="273E1BB6" w14:textId="77777777" w:rsidR="005473CB" w:rsidRPr="0094075B" w:rsidRDefault="005473CB" w:rsidP="007C0F02">
      <w:pPr>
        <w:tabs>
          <w:tab w:val="left" w:pos="6379"/>
        </w:tabs>
        <w:spacing w:after="0" w:line="240" w:lineRule="auto"/>
        <w:ind w:firstLine="720"/>
        <w:jc w:val="both"/>
        <w:rPr>
          <w:rFonts w:ascii="Times New Roman" w:hAnsi="Times New Roman" w:cs="Times New Roman"/>
          <w:sz w:val="28"/>
          <w:szCs w:val="28"/>
        </w:rPr>
      </w:pPr>
    </w:p>
    <w:p w14:paraId="273E1BB7" w14:textId="77777777" w:rsidR="005473CB" w:rsidRPr="0094075B" w:rsidRDefault="005473CB" w:rsidP="007C0F02">
      <w:pPr>
        <w:tabs>
          <w:tab w:val="left" w:pos="6379"/>
        </w:tabs>
        <w:spacing w:after="0" w:line="240" w:lineRule="auto"/>
        <w:ind w:firstLine="720"/>
        <w:jc w:val="both"/>
        <w:rPr>
          <w:rFonts w:ascii="Times New Roman" w:hAnsi="Times New Roman" w:cs="Times New Roman"/>
          <w:sz w:val="28"/>
          <w:szCs w:val="28"/>
        </w:rPr>
      </w:pPr>
    </w:p>
    <w:p w14:paraId="273E1BB8" w14:textId="77777777" w:rsidR="005473CB" w:rsidRPr="0094075B" w:rsidRDefault="005473CB" w:rsidP="007C0F02">
      <w:pPr>
        <w:tabs>
          <w:tab w:val="left" w:pos="6379"/>
        </w:tabs>
        <w:spacing w:after="0" w:line="240" w:lineRule="auto"/>
        <w:ind w:firstLine="720"/>
        <w:jc w:val="both"/>
        <w:rPr>
          <w:rFonts w:ascii="Times New Roman" w:hAnsi="Times New Roman" w:cs="Times New Roman"/>
          <w:sz w:val="28"/>
          <w:szCs w:val="28"/>
        </w:rPr>
      </w:pPr>
      <w:r w:rsidRPr="0094075B">
        <w:rPr>
          <w:rFonts w:ascii="Times New Roman" w:hAnsi="Times New Roman" w:cs="Times New Roman"/>
          <w:sz w:val="28"/>
          <w:szCs w:val="28"/>
        </w:rPr>
        <w:t xml:space="preserve">Ārlietu ministrs </w:t>
      </w:r>
      <w:r w:rsidRPr="0094075B">
        <w:rPr>
          <w:rFonts w:ascii="Times New Roman" w:hAnsi="Times New Roman" w:cs="Times New Roman"/>
          <w:sz w:val="28"/>
          <w:szCs w:val="28"/>
        </w:rPr>
        <w:tab/>
        <w:t xml:space="preserve">Edgars </w:t>
      </w:r>
      <w:proofErr w:type="spellStart"/>
      <w:r w:rsidRPr="0094075B">
        <w:rPr>
          <w:rFonts w:ascii="Times New Roman" w:hAnsi="Times New Roman" w:cs="Times New Roman"/>
          <w:sz w:val="28"/>
          <w:szCs w:val="28"/>
        </w:rPr>
        <w:t>Rinkēvičs</w:t>
      </w:r>
      <w:proofErr w:type="spellEnd"/>
    </w:p>
    <w:p w14:paraId="273E1BB9" w14:textId="77777777" w:rsidR="005473CB" w:rsidRPr="0094075B" w:rsidRDefault="005473CB" w:rsidP="007C0F02">
      <w:pPr>
        <w:tabs>
          <w:tab w:val="left" w:pos="6379"/>
        </w:tabs>
        <w:spacing w:after="0" w:line="240" w:lineRule="auto"/>
        <w:ind w:firstLine="720"/>
        <w:rPr>
          <w:rFonts w:ascii="Times New Roman" w:hAnsi="Times New Roman" w:cs="Times New Roman"/>
          <w:sz w:val="28"/>
          <w:szCs w:val="28"/>
        </w:rPr>
      </w:pPr>
    </w:p>
    <w:p w14:paraId="273E1BBA" w14:textId="77777777" w:rsidR="007C0F02" w:rsidRPr="0094075B" w:rsidRDefault="007C0F02" w:rsidP="005473CB">
      <w:pPr>
        <w:spacing w:after="0" w:line="240" w:lineRule="auto"/>
        <w:rPr>
          <w:rFonts w:ascii="Times New Roman" w:eastAsia="Times New Roman" w:hAnsi="Times New Roman" w:cs="Times New Roman"/>
          <w:bCs/>
          <w:sz w:val="28"/>
          <w:szCs w:val="28"/>
        </w:rPr>
        <w:sectPr w:rsidR="007C0F02" w:rsidRPr="0094075B" w:rsidSect="007C0F02">
          <w:headerReference w:type="default" r:id="rId9"/>
          <w:footerReference w:type="even" r:id="rId10"/>
          <w:footerReference w:type="default" r:id="rId11"/>
          <w:headerReference w:type="first" r:id="rId12"/>
          <w:footerReference w:type="first" r:id="rId13"/>
          <w:pgSz w:w="11906" w:h="16838" w:code="9"/>
          <w:pgMar w:top="1418" w:right="1134" w:bottom="1134" w:left="1701" w:header="720" w:footer="720" w:gutter="0"/>
          <w:cols w:space="720"/>
          <w:titlePg/>
          <w:docGrid w:linePitch="360"/>
        </w:sectPr>
      </w:pPr>
    </w:p>
    <w:p w14:paraId="273E1BBB" w14:textId="77777777" w:rsidR="005473CB" w:rsidRPr="0094075B" w:rsidRDefault="005473CB" w:rsidP="005473CB">
      <w:pPr>
        <w:spacing w:after="0" w:line="240" w:lineRule="auto"/>
        <w:rPr>
          <w:rFonts w:ascii="Times New Roman" w:eastAsia="Times New Roman" w:hAnsi="Times New Roman" w:cs="Times New Roman"/>
          <w:bCs/>
          <w:sz w:val="28"/>
          <w:szCs w:val="28"/>
        </w:rPr>
      </w:pPr>
    </w:p>
    <w:p w14:paraId="273E1BBC" w14:textId="77777777" w:rsidR="005473CB" w:rsidRPr="0094075B" w:rsidRDefault="005473CB" w:rsidP="005473CB">
      <w:pPr>
        <w:pStyle w:val="tv90087921"/>
        <w:spacing w:after="0" w:line="240" w:lineRule="auto"/>
        <w:rPr>
          <w:rFonts w:ascii="Times New Roman" w:hAnsi="Times New Roman"/>
          <w:sz w:val="28"/>
          <w:szCs w:val="28"/>
        </w:rPr>
      </w:pPr>
      <w:r w:rsidRPr="0094075B">
        <w:rPr>
          <w:rFonts w:ascii="Times New Roman" w:hAnsi="Times New Roman"/>
          <w:i w:val="0"/>
          <w:sz w:val="28"/>
          <w:szCs w:val="28"/>
        </w:rPr>
        <w:t>1</w:t>
      </w:r>
      <w:r w:rsidR="007C0F02" w:rsidRPr="0094075B">
        <w:rPr>
          <w:rFonts w:ascii="Times New Roman" w:hAnsi="Times New Roman"/>
          <w:i w:val="0"/>
          <w:sz w:val="28"/>
          <w:szCs w:val="28"/>
        </w:rPr>
        <w:t>. p</w:t>
      </w:r>
      <w:r w:rsidRPr="0094075B">
        <w:rPr>
          <w:rFonts w:ascii="Times New Roman" w:hAnsi="Times New Roman"/>
          <w:i w:val="0"/>
          <w:sz w:val="28"/>
          <w:szCs w:val="28"/>
        </w:rPr>
        <w:t>ielikums</w:t>
      </w:r>
    </w:p>
    <w:p w14:paraId="273E1BBD" w14:textId="77777777" w:rsidR="005473CB" w:rsidRPr="0094075B" w:rsidRDefault="005473CB" w:rsidP="005473CB">
      <w:pPr>
        <w:pStyle w:val="tv90087921"/>
        <w:spacing w:after="0" w:line="240" w:lineRule="auto"/>
        <w:rPr>
          <w:rFonts w:ascii="Times New Roman" w:hAnsi="Times New Roman"/>
          <w:i w:val="0"/>
          <w:sz w:val="28"/>
          <w:szCs w:val="28"/>
        </w:rPr>
      </w:pPr>
      <w:r w:rsidRPr="0094075B">
        <w:rPr>
          <w:rFonts w:ascii="Times New Roman" w:hAnsi="Times New Roman"/>
          <w:i w:val="0"/>
          <w:sz w:val="28"/>
          <w:szCs w:val="28"/>
        </w:rPr>
        <w:t>Ministru kabineta</w:t>
      </w:r>
    </w:p>
    <w:p w14:paraId="273E1BBE" w14:textId="7FECA36B" w:rsidR="005473CB" w:rsidRPr="0094075B" w:rsidRDefault="005473CB" w:rsidP="005473CB">
      <w:pPr>
        <w:pStyle w:val="tv90087921"/>
        <w:spacing w:after="0" w:line="240" w:lineRule="auto"/>
        <w:rPr>
          <w:rFonts w:ascii="Times New Roman" w:hAnsi="Times New Roman"/>
          <w:i w:val="0"/>
          <w:sz w:val="28"/>
          <w:szCs w:val="28"/>
        </w:rPr>
      </w:pPr>
      <w:r w:rsidRPr="0094075B">
        <w:rPr>
          <w:rFonts w:ascii="Times New Roman" w:hAnsi="Times New Roman"/>
          <w:i w:val="0"/>
          <w:sz w:val="28"/>
          <w:szCs w:val="28"/>
        </w:rPr>
        <w:t>2014</w:t>
      </w:r>
      <w:r w:rsidR="007C0F02" w:rsidRPr="0094075B">
        <w:rPr>
          <w:rFonts w:ascii="Times New Roman" w:hAnsi="Times New Roman"/>
          <w:i w:val="0"/>
          <w:sz w:val="28"/>
          <w:szCs w:val="28"/>
        </w:rPr>
        <w:t>. g</w:t>
      </w:r>
      <w:r w:rsidRPr="0094075B">
        <w:rPr>
          <w:rFonts w:ascii="Times New Roman" w:hAnsi="Times New Roman"/>
          <w:i w:val="0"/>
          <w:sz w:val="28"/>
          <w:szCs w:val="28"/>
        </w:rPr>
        <w:t xml:space="preserve">ada </w:t>
      </w:r>
      <w:r w:rsidR="000A30EC" w:rsidRPr="000A30EC">
        <w:rPr>
          <w:rFonts w:ascii="Times New Roman" w:hAnsi="Times New Roman"/>
          <w:i w:val="0"/>
          <w:sz w:val="28"/>
          <w:szCs w:val="28"/>
        </w:rPr>
        <w:t>30. septembr</w:t>
      </w:r>
      <w:r w:rsidR="000A30EC">
        <w:rPr>
          <w:rFonts w:ascii="Times New Roman" w:hAnsi="Times New Roman"/>
          <w:i w:val="0"/>
          <w:sz w:val="28"/>
          <w:szCs w:val="28"/>
        </w:rPr>
        <w:t>a</w:t>
      </w:r>
    </w:p>
    <w:p w14:paraId="273E1BBF" w14:textId="6DF72327" w:rsidR="005473CB" w:rsidRPr="0094075B" w:rsidRDefault="005473CB" w:rsidP="005473CB">
      <w:pPr>
        <w:pStyle w:val="tv90087921"/>
        <w:spacing w:after="0" w:line="240" w:lineRule="auto"/>
        <w:rPr>
          <w:rFonts w:ascii="Times New Roman" w:hAnsi="Times New Roman"/>
          <w:i w:val="0"/>
          <w:sz w:val="28"/>
          <w:szCs w:val="28"/>
        </w:rPr>
      </w:pPr>
      <w:r w:rsidRPr="0094075B">
        <w:rPr>
          <w:rFonts w:ascii="Times New Roman" w:hAnsi="Times New Roman"/>
          <w:i w:val="0"/>
          <w:sz w:val="28"/>
          <w:szCs w:val="28"/>
        </w:rPr>
        <w:t>instrukcijai Nr. </w:t>
      </w:r>
      <w:r w:rsidR="000A30EC">
        <w:rPr>
          <w:rFonts w:ascii="Times New Roman" w:hAnsi="Times New Roman"/>
          <w:i w:val="0"/>
          <w:sz w:val="28"/>
          <w:szCs w:val="28"/>
        </w:rPr>
        <w:t>7</w:t>
      </w:r>
    </w:p>
    <w:p w14:paraId="273E1BC0" w14:textId="77777777" w:rsidR="005473CB" w:rsidRPr="0094075B" w:rsidRDefault="005473CB" w:rsidP="005473CB">
      <w:pPr>
        <w:spacing w:after="0" w:line="240" w:lineRule="auto"/>
        <w:ind w:left="567" w:hanging="283"/>
        <w:jc w:val="center"/>
        <w:rPr>
          <w:rFonts w:ascii="Times New Roman" w:hAnsi="Times New Roman" w:cs="Times New Roman"/>
          <w:b/>
          <w:sz w:val="20"/>
          <w:szCs w:val="20"/>
        </w:rPr>
      </w:pPr>
    </w:p>
    <w:p w14:paraId="273E1BC1" w14:textId="77777777" w:rsidR="005473CB" w:rsidRPr="0094075B" w:rsidRDefault="005473CB" w:rsidP="005473CB">
      <w:pPr>
        <w:spacing w:after="0" w:line="240" w:lineRule="auto"/>
        <w:ind w:left="567" w:hanging="283"/>
        <w:jc w:val="center"/>
        <w:rPr>
          <w:rFonts w:ascii="Times New Roman" w:hAnsi="Times New Roman" w:cs="Times New Roman"/>
          <w:sz w:val="20"/>
          <w:szCs w:val="20"/>
        </w:rPr>
      </w:pPr>
      <w:r w:rsidRPr="0094075B">
        <w:rPr>
          <w:rFonts w:ascii="Times New Roman" w:hAnsi="Times New Roman" w:cs="Times New Roman"/>
          <w:sz w:val="20"/>
          <w:szCs w:val="20"/>
        </w:rPr>
        <w:t xml:space="preserve">NORĀDE PAR DOKUMENTA LIETOŠANAS IEROBEŽOJUMU </w:t>
      </w:r>
    </w:p>
    <w:p w14:paraId="273E1BC2" w14:textId="559A21D7" w:rsidR="005473CB" w:rsidRPr="0094075B" w:rsidRDefault="005473CB" w:rsidP="005473CB">
      <w:pPr>
        <w:spacing w:after="0" w:line="240" w:lineRule="auto"/>
        <w:ind w:left="567" w:hanging="283"/>
        <w:jc w:val="center"/>
        <w:rPr>
          <w:rFonts w:ascii="Times New Roman" w:hAnsi="Times New Roman" w:cs="Times New Roman"/>
          <w:sz w:val="20"/>
          <w:szCs w:val="20"/>
        </w:rPr>
      </w:pPr>
      <w:r w:rsidRPr="0094075B">
        <w:rPr>
          <w:rFonts w:ascii="Times New Roman" w:hAnsi="Times New Roman" w:cs="Times New Roman"/>
          <w:sz w:val="20"/>
          <w:szCs w:val="20"/>
        </w:rPr>
        <w:t>(IEROBEŽOTAS PIEEJAMĪBAS INFORMĀCIJA VAI INFORMĀCIJA DIENESTA VAJADZĪBĀM)</w:t>
      </w:r>
    </w:p>
    <w:p w14:paraId="273E1BC3" w14:textId="77777777" w:rsidR="005473CB" w:rsidRPr="0094075B" w:rsidRDefault="005473CB" w:rsidP="005473CB">
      <w:pPr>
        <w:spacing w:after="0" w:line="240" w:lineRule="auto"/>
        <w:ind w:left="567" w:hanging="283"/>
        <w:jc w:val="center"/>
        <w:rPr>
          <w:rFonts w:ascii="Times New Roman" w:hAnsi="Times New Roman" w:cs="Times New Roman"/>
          <w:i/>
          <w:sz w:val="24"/>
          <w:szCs w:val="24"/>
        </w:rPr>
      </w:pPr>
    </w:p>
    <w:p w14:paraId="273E1BC4" w14:textId="77777777" w:rsidR="005473CB" w:rsidRPr="0094075B" w:rsidRDefault="005473CB" w:rsidP="005473CB">
      <w:pPr>
        <w:spacing w:after="0" w:line="240" w:lineRule="auto"/>
        <w:ind w:left="567" w:hanging="283"/>
        <w:jc w:val="center"/>
        <w:rPr>
          <w:rFonts w:ascii="Times New Roman" w:hAnsi="Times New Roman" w:cs="Times New Roman"/>
          <w:b/>
          <w:sz w:val="24"/>
          <w:szCs w:val="24"/>
        </w:rPr>
      </w:pPr>
      <w:r w:rsidRPr="0094075B">
        <w:rPr>
          <w:rFonts w:ascii="Times New Roman" w:hAnsi="Times New Roman" w:cs="Times New Roman"/>
          <w:b/>
          <w:sz w:val="24"/>
          <w:szCs w:val="24"/>
        </w:rPr>
        <w:t xml:space="preserve">ATBILDĪGĀ IESTĀDE </w:t>
      </w:r>
    </w:p>
    <w:p w14:paraId="273E1BC5" w14:textId="77777777" w:rsidR="005473CB" w:rsidRPr="0094075B" w:rsidRDefault="005473CB" w:rsidP="005473CB">
      <w:pPr>
        <w:spacing w:after="0" w:line="240" w:lineRule="auto"/>
        <w:ind w:left="567" w:hanging="283"/>
        <w:jc w:val="center"/>
        <w:rPr>
          <w:rFonts w:ascii="Times New Roman" w:hAnsi="Times New Roman" w:cs="Times New Roman"/>
          <w:i/>
          <w:sz w:val="24"/>
          <w:szCs w:val="24"/>
        </w:rPr>
      </w:pPr>
    </w:p>
    <w:p w14:paraId="273E1BC6" w14:textId="2D642A0C" w:rsidR="005473CB" w:rsidRPr="0094075B" w:rsidRDefault="005473CB" w:rsidP="005473CB">
      <w:pPr>
        <w:spacing w:after="0" w:line="240" w:lineRule="auto"/>
        <w:rPr>
          <w:rFonts w:ascii="Times New Roman" w:hAnsi="Times New Roman" w:cs="Times New Roman"/>
          <w:sz w:val="24"/>
          <w:szCs w:val="24"/>
        </w:rPr>
      </w:pPr>
      <w:r w:rsidRPr="0094075B">
        <w:rPr>
          <w:rFonts w:ascii="Times New Roman" w:hAnsi="Times New Roman" w:cs="Times New Roman"/>
          <w:sz w:val="24"/>
          <w:szCs w:val="24"/>
        </w:rPr>
        <w:t>Reģistrācijas da</w:t>
      </w:r>
      <w:r w:rsidR="00B61A5E" w:rsidRPr="0094075B">
        <w:rPr>
          <w:rFonts w:ascii="Times New Roman" w:hAnsi="Times New Roman" w:cs="Times New Roman"/>
          <w:sz w:val="24"/>
          <w:szCs w:val="24"/>
        </w:rPr>
        <w:t>tums</w:t>
      </w:r>
      <w:r w:rsidR="00B61A5E" w:rsidRPr="0094075B">
        <w:rPr>
          <w:rFonts w:ascii="Times New Roman" w:hAnsi="Times New Roman" w:cs="Times New Roman"/>
          <w:sz w:val="24"/>
          <w:szCs w:val="24"/>
        </w:rPr>
        <w:tab/>
      </w:r>
      <w:r w:rsidR="00B61A5E" w:rsidRPr="0094075B">
        <w:rPr>
          <w:rFonts w:ascii="Times New Roman" w:hAnsi="Times New Roman" w:cs="Times New Roman"/>
          <w:sz w:val="24"/>
          <w:szCs w:val="24"/>
        </w:rPr>
        <w:tab/>
      </w:r>
      <w:r w:rsidR="00B61A5E" w:rsidRPr="0094075B">
        <w:rPr>
          <w:rFonts w:ascii="Times New Roman" w:hAnsi="Times New Roman" w:cs="Times New Roman"/>
          <w:sz w:val="24"/>
          <w:szCs w:val="24"/>
        </w:rPr>
        <w:tab/>
      </w:r>
      <w:r w:rsidR="00B61A5E" w:rsidRPr="0094075B">
        <w:rPr>
          <w:rFonts w:ascii="Times New Roman" w:hAnsi="Times New Roman" w:cs="Times New Roman"/>
          <w:sz w:val="24"/>
          <w:szCs w:val="24"/>
        </w:rPr>
        <w:tab/>
      </w:r>
      <w:r w:rsidR="00B61A5E" w:rsidRPr="0094075B">
        <w:rPr>
          <w:rFonts w:ascii="Times New Roman" w:hAnsi="Times New Roman" w:cs="Times New Roman"/>
          <w:sz w:val="24"/>
          <w:szCs w:val="24"/>
        </w:rPr>
        <w:tab/>
      </w:r>
      <w:r w:rsidR="00B61A5E" w:rsidRPr="0094075B">
        <w:rPr>
          <w:rFonts w:ascii="Times New Roman" w:hAnsi="Times New Roman" w:cs="Times New Roman"/>
          <w:sz w:val="24"/>
          <w:szCs w:val="24"/>
        </w:rPr>
        <w:tab/>
      </w:r>
      <w:r w:rsidR="00B61A5E" w:rsidRPr="0094075B">
        <w:rPr>
          <w:rFonts w:ascii="Times New Roman" w:hAnsi="Times New Roman" w:cs="Times New Roman"/>
          <w:sz w:val="24"/>
          <w:szCs w:val="24"/>
        </w:rPr>
        <w:tab/>
        <w:t xml:space="preserve">Reģistrācijas Nr. </w:t>
      </w:r>
    </w:p>
    <w:p w14:paraId="273E1BC7" w14:textId="77777777" w:rsidR="005473CB" w:rsidRPr="0094075B" w:rsidRDefault="005473CB" w:rsidP="005473CB">
      <w:pPr>
        <w:spacing w:after="0" w:line="240" w:lineRule="auto"/>
        <w:ind w:left="567" w:hanging="283"/>
        <w:jc w:val="center"/>
        <w:rPr>
          <w:rFonts w:ascii="Times New Roman" w:hAnsi="Times New Roman" w:cs="Times New Roman"/>
          <w:b/>
          <w:bCs/>
          <w:caps/>
          <w:sz w:val="24"/>
          <w:szCs w:val="24"/>
        </w:rPr>
      </w:pPr>
    </w:p>
    <w:p w14:paraId="273E1BC8" w14:textId="77777777" w:rsidR="005473CB" w:rsidRPr="0094075B" w:rsidRDefault="005473CB" w:rsidP="005473CB">
      <w:pPr>
        <w:spacing w:after="0" w:line="240" w:lineRule="auto"/>
        <w:ind w:left="567" w:hanging="283"/>
        <w:jc w:val="center"/>
        <w:rPr>
          <w:rFonts w:ascii="Times New Roman" w:hAnsi="Times New Roman" w:cs="Times New Roman"/>
          <w:b/>
          <w:bCs/>
          <w:caps/>
          <w:sz w:val="24"/>
          <w:szCs w:val="24"/>
        </w:rPr>
      </w:pPr>
      <w:r w:rsidRPr="0094075B">
        <w:rPr>
          <w:rFonts w:ascii="Times New Roman" w:hAnsi="Times New Roman" w:cs="Times New Roman"/>
          <w:b/>
          <w:bCs/>
          <w:caps/>
          <w:sz w:val="24"/>
          <w:szCs w:val="24"/>
        </w:rPr>
        <w:t>PREZIDENTŪRAS Mandāts</w:t>
      </w:r>
      <w:r w:rsidRPr="0094075B">
        <w:rPr>
          <w:rFonts w:ascii="Times New Roman" w:hAnsi="Times New Roman" w:cs="Times New Roman"/>
          <w:bCs/>
          <w:caps/>
          <w:sz w:val="24"/>
          <w:szCs w:val="24"/>
        </w:rPr>
        <w:t xml:space="preserve"> </w:t>
      </w:r>
    </w:p>
    <w:p w14:paraId="273E1BC9" w14:textId="77777777" w:rsidR="005473CB" w:rsidRPr="0094075B" w:rsidRDefault="005473CB" w:rsidP="005473CB">
      <w:pPr>
        <w:spacing w:after="0" w:line="240" w:lineRule="auto"/>
        <w:ind w:left="567" w:hanging="283"/>
        <w:jc w:val="center"/>
        <w:rPr>
          <w:rFonts w:ascii="Times New Roman" w:hAnsi="Times New Roman" w:cs="Times New Roman"/>
          <w:b/>
          <w:bCs/>
          <w:caps/>
          <w:sz w:val="24"/>
          <w:szCs w:val="24"/>
        </w:rPr>
      </w:pPr>
    </w:p>
    <w:p w14:paraId="273E1BCA" w14:textId="77777777" w:rsidR="005473CB" w:rsidRPr="0094075B" w:rsidRDefault="005473CB" w:rsidP="005473CB">
      <w:pPr>
        <w:spacing w:after="0" w:line="240" w:lineRule="auto"/>
        <w:ind w:left="567" w:hanging="283"/>
        <w:jc w:val="center"/>
        <w:rPr>
          <w:rFonts w:ascii="Times New Roman" w:hAnsi="Times New Roman" w:cs="Times New Roman"/>
          <w:b/>
          <w:bCs/>
          <w:sz w:val="24"/>
          <w:szCs w:val="24"/>
        </w:rPr>
      </w:pPr>
      <w:r w:rsidRPr="0094075B">
        <w:rPr>
          <w:rFonts w:ascii="Times New Roman" w:hAnsi="Times New Roman" w:cs="Times New Roman"/>
          <w:b/>
          <w:bCs/>
          <w:sz w:val="24"/>
          <w:szCs w:val="24"/>
        </w:rPr>
        <w:t>Prezidentūras mandāta jautājums (latviešu valodā)</w:t>
      </w:r>
    </w:p>
    <w:p w14:paraId="273E1BCB" w14:textId="77777777" w:rsidR="005473CB" w:rsidRPr="0094075B" w:rsidRDefault="005473CB" w:rsidP="005473CB">
      <w:pPr>
        <w:spacing w:after="0" w:line="240" w:lineRule="auto"/>
        <w:ind w:left="567" w:hanging="283"/>
        <w:jc w:val="center"/>
        <w:rPr>
          <w:rFonts w:ascii="Times New Roman" w:hAnsi="Times New Roman" w:cs="Times New Roman"/>
          <w:bCs/>
          <w:i/>
          <w:sz w:val="24"/>
          <w:szCs w:val="24"/>
        </w:rPr>
      </w:pPr>
      <w:r w:rsidRPr="0094075B">
        <w:rPr>
          <w:rFonts w:ascii="Times New Roman" w:hAnsi="Times New Roman" w:cs="Times New Roman"/>
          <w:bCs/>
          <w:i/>
          <w:sz w:val="24"/>
          <w:szCs w:val="24"/>
        </w:rPr>
        <w:t>Prezidentūras mandāta jautājums (angļu valodā)</w:t>
      </w:r>
    </w:p>
    <w:p w14:paraId="273E1BCC" w14:textId="77777777" w:rsidR="005473CB" w:rsidRPr="0094075B" w:rsidRDefault="005473CB" w:rsidP="005473CB">
      <w:pPr>
        <w:spacing w:after="0" w:line="240" w:lineRule="auto"/>
        <w:ind w:left="567" w:hanging="283"/>
        <w:jc w:val="center"/>
        <w:rPr>
          <w:rFonts w:ascii="Times New Roman" w:hAnsi="Times New Roman" w:cs="Times New Roman"/>
          <w:bCs/>
          <w:i/>
          <w:caps/>
          <w:sz w:val="24"/>
          <w:szCs w:val="24"/>
        </w:rPr>
      </w:pPr>
    </w:p>
    <w:tbl>
      <w:tblPr>
        <w:tblStyle w:val="TableGrid"/>
        <w:tblW w:w="2880" w:type="dxa"/>
        <w:tblInd w:w="6185" w:type="dxa"/>
        <w:tblLook w:val="04A0" w:firstRow="1" w:lastRow="0" w:firstColumn="1" w:lastColumn="0" w:noHBand="0" w:noVBand="1"/>
      </w:tblPr>
      <w:tblGrid>
        <w:gridCol w:w="2287"/>
        <w:gridCol w:w="593"/>
      </w:tblGrid>
      <w:tr w:rsidR="0094075B" w:rsidRPr="0094075B" w14:paraId="273E1BCF" w14:textId="77777777" w:rsidTr="00BF28D7">
        <w:tc>
          <w:tcPr>
            <w:tcW w:w="2287" w:type="dxa"/>
          </w:tcPr>
          <w:p w14:paraId="273E1BCD" w14:textId="77777777" w:rsidR="005473CB" w:rsidRPr="0094075B" w:rsidRDefault="005473CB" w:rsidP="00BF28D7">
            <w:pPr>
              <w:jc w:val="both"/>
              <w:rPr>
                <w:rFonts w:ascii="Times New Roman" w:hAnsi="Times New Roman" w:cs="Times New Roman"/>
                <w:bCs/>
                <w:i/>
                <w:caps/>
                <w:sz w:val="24"/>
                <w:szCs w:val="24"/>
              </w:rPr>
            </w:pPr>
            <w:r w:rsidRPr="0094075B">
              <w:rPr>
                <w:rFonts w:ascii="Times New Roman" w:hAnsi="Times New Roman" w:cs="Times New Roman"/>
                <w:bCs/>
                <w:sz w:val="24"/>
                <w:szCs w:val="24"/>
              </w:rPr>
              <w:t xml:space="preserve">Tiesību akts </w:t>
            </w:r>
          </w:p>
        </w:tc>
        <w:tc>
          <w:tcPr>
            <w:tcW w:w="593" w:type="dxa"/>
          </w:tcPr>
          <w:p w14:paraId="273E1BCE" w14:textId="77777777" w:rsidR="005473CB" w:rsidRPr="0094075B" w:rsidRDefault="005473CB" w:rsidP="00BF28D7">
            <w:pPr>
              <w:jc w:val="both"/>
              <w:rPr>
                <w:rFonts w:ascii="Times New Roman" w:hAnsi="Times New Roman" w:cs="Times New Roman"/>
                <w:b/>
                <w:bCs/>
                <w:caps/>
                <w:sz w:val="24"/>
                <w:szCs w:val="24"/>
              </w:rPr>
            </w:pPr>
          </w:p>
        </w:tc>
      </w:tr>
      <w:tr w:rsidR="0094075B" w:rsidRPr="0094075B" w14:paraId="273E1BD2" w14:textId="77777777" w:rsidTr="00BF28D7">
        <w:tc>
          <w:tcPr>
            <w:tcW w:w="2287" w:type="dxa"/>
          </w:tcPr>
          <w:p w14:paraId="273E1BD0" w14:textId="77777777" w:rsidR="005473CB" w:rsidRPr="0094075B" w:rsidRDefault="005473CB" w:rsidP="00BF28D7">
            <w:pPr>
              <w:jc w:val="both"/>
              <w:rPr>
                <w:rFonts w:ascii="Times New Roman" w:hAnsi="Times New Roman" w:cs="Times New Roman"/>
                <w:bCs/>
                <w:sz w:val="24"/>
                <w:szCs w:val="24"/>
              </w:rPr>
            </w:pPr>
            <w:r w:rsidRPr="0094075B">
              <w:rPr>
                <w:rFonts w:ascii="Times New Roman" w:hAnsi="Times New Roman" w:cs="Times New Roman"/>
                <w:bCs/>
                <w:sz w:val="24"/>
                <w:szCs w:val="24"/>
              </w:rPr>
              <w:t>Parastās likumdošanas procedūras numurs</w:t>
            </w:r>
          </w:p>
        </w:tc>
        <w:tc>
          <w:tcPr>
            <w:tcW w:w="593" w:type="dxa"/>
          </w:tcPr>
          <w:p w14:paraId="273E1BD1" w14:textId="77777777" w:rsidR="005473CB" w:rsidRPr="0094075B" w:rsidRDefault="005473CB" w:rsidP="00BF28D7">
            <w:pPr>
              <w:jc w:val="both"/>
              <w:rPr>
                <w:rFonts w:ascii="Times New Roman" w:hAnsi="Times New Roman" w:cs="Times New Roman"/>
                <w:b/>
                <w:bCs/>
                <w:caps/>
                <w:sz w:val="24"/>
                <w:szCs w:val="24"/>
              </w:rPr>
            </w:pPr>
          </w:p>
        </w:tc>
      </w:tr>
      <w:tr w:rsidR="0094075B" w:rsidRPr="0094075B" w14:paraId="273E1BD5" w14:textId="77777777" w:rsidTr="00BF28D7">
        <w:tc>
          <w:tcPr>
            <w:tcW w:w="2287" w:type="dxa"/>
          </w:tcPr>
          <w:p w14:paraId="273E1BD3" w14:textId="77777777" w:rsidR="005473CB" w:rsidRPr="0094075B" w:rsidRDefault="005473CB" w:rsidP="00BF28D7">
            <w:pPr>
              <w:jc w:val="both"/>
              <w:rPr>
                <w:rFonts w:ascii="Times New Roman" w:hAnsi="Times New Roman" w:cs="Times New Roman"/>
                <w:bCs/>
                <w:i/>
                <w:caps/>
                <w:sz w:val="24"/>
                <w:szCs w:val="24"/>
              </w:rPr>
            </w:pPr>
            <w:r w:rsidRPr="0094075B">
              <w:rPr>
                <w:rFonts w:ascii="Times New Roman" w:hAnsi="Times New Roman" w:cs="Times New Roman"/>
                <w:bCs/>
                <w:sz w:val="24"/>
                <w:szCs w:val="24"/>
              </w:rPr>
              <w:t>Augsta prioritāte</w:t>
            </w:r>
          </w:p>
        </w:tc>
        <w:tc>
          <w:tcPr>
            <w:tcW w:w="593" w:type="dxa"/>
          </w:tcPr>
          <w:p w14:paraId="273E1BD4" w14:textId="77777777" w:rsidR="005473CB" w:rsidRPr="0094075B" w:rsidRDefault="005473CB" w:rsidP="00BF28D7">
            <w:pPr>
              <w:jc w:val="both"/>
              <w:rPr>
                <w:rFonts w:ascii="Times New Roman" w:hAnsi="Times New Roman" w:cs="Times New Roman"/>
                <w:b/>
                <w:bCs/>
                <w:caps/>
                <w:sz w:val="24"/>
                <w:szCs w:val="24"/>
              </w:rPr>
            </w:pPr>
          </w:p>
        </w:tc>
      </w:tr>
    </w:tbl>
    <w:p w14:paraId="273E1BD6" w14:textId="77777777" w:rsidR="005473CB" w:rsidRPr="0094075B" w:rsidRDefault="005473CB" w:rsidP="005473CB">
      <w:pPr>
        <w:spacing w:after="0" w:line="240" w:lineRule="auto"/>
        <w:rPr>
          <w:rFonts w:ascii="Times New Roman" w:hAnsi="Times New Roman" w:cs="Times New Roman"/>
          <w:b/>
          <w:bCs/>
          <w:sz w:val="24"/>
          <w:szCs w:val="24"/>
        </w:rPr>
      </w:pPr>
    </w:p>
    <w:p w14:paraId="273E1BD7" w14:textId="77777777" w:rsidR="005473CB" w:rsidRPr="0094075B" w:rsidRDefault="005473CB" w:rsidP="005473CB">
      <w:pPr>
        <w:spacing w:after="0" w:line="240" w:lineRule="auto"/>
        <w:rPr>
          <w:rFonts w:ascii="Times New Roman" w:hAnsi="Times New Roman" w:cs="Times New Roman"/>
          <w:b/>
          <w:bCs/>
          <w:sz w:val="24"/>
          <w:szCs w:val="24"/>
        </w:rPr>
      </w:pPr>
      <w:r w:rsidRPr="0094075B">
        <w:rPr>
          <w:rFonts w:ascii="Times New Roman" w:hAnsi="Times New Roman" w:cs="Times New Roman"/>
          <w:b/>
          <w:bCs/>
          <w:sz w:val="24"/>
          <w:szCs w:val="24"/>
        </w:rPr>
        <w:t>Sas</w:t>
      </w:r>
      <w:r w:rsidRPr="0094075B">
        <w:rPr>
          <w:rFonts w:ascii="Times New Roman" w:hAnsi="Times New Roman" w:cs="Times New Roman"/>
          <w:b/>
          <w:sz w:val="24"/>
          <w:szCs w:val="24"/>
        </w:rPr>
        <w:t xml:space="preserve">niedzamais rezultāts </w:t>
      </w:r>
    </w:p>
    <w:tbl>
      <w:tblPr>
        <w:tblStyle w:val="TableGrid"/>
        <w:tblW w:w="0" w:type="auto"/>
        <w:tblInd w:w="108" w:type="dxa"/>
        <w:tblLook w:val="04A0" w:firstRow="1" w:lastRow="0" w:firstColumn="1" w:lastColumn="0" w:noHBand="0" w:noVBand="1"/>
      </w:tblPr>
      <w:tblGrid>
        <w:gridCol w:w="8953"/>
      </w:tblGrid>
      <w:tr w:rsidR="0094075B" w:rsidRPr="0094075B" w14:paraId="273E1BE3" w14:textId="77777777" w:rsidTr="00BF28D7">
        <w:tc>
          <w:tcPr>
            <w:tcW w:w="8953" w:type="dxa"/>
          </w:tcPr>
          <w:p w14:paraId="273E1BD8" w14:textId="676DF96D" w:rsidR="005473CB" w:rsidRPr="0094075B" w:rsidRDefault="005473CB" w:rsidP="00BF28D7">
            <w:pPr>
              <w:jc w:val="both"/>
              <w:rPr>
                <w:rFonts w:ascii="Times New Roman" w:hAnsi="Times New Roman" w:cs="Times New Roman"/>
                <w:bCs/>
                <w:i/>
                <w:sz w:val="24"/>
                <w:szCs w:val="24"/>
              </w:rPr>
            </w:pPr>
            <w:r w:rsidRPr="0094075B">
              <w:rPr>
                <w:rFonts w:ascii="Times New Roman" w:hAnsi="Times New Roman" w:cs="Times New Roman"/>
                <w:bCs/>
                <w:i/>
                <w:sz w:val="24"/>
                <w:szCs w:val="24"/>
                <w:u w:val="single"/>
              </w:rPr>
              <w:t xml:space="preserve">ES tiesību akta projekts </w:t>
            </w:r>
            <w:r w:rsidRPr="0094075B">
              <w:rPr>
                <w:rFonts w:ascii="Times New Roman" w:hAnsi="Times New Roman" w:cs="Times New Roman"/>
                <w:bCs/>
                <w:i/>
                <w:sz w:val="24"/>
                <w:szCs w:val="24"/>
              </w:rPr>
              <w:t>– norāde uz lasījumu un konkrētām veicamajām darbībām at</w:t>
            </w:r>
            <w:r w:rsidR="008B6D76">
              <w:rPr>
                <w:rFonts w:ascii="Times New Roman" w:hAnsi="Times New Roman" w:cs="Times New Roman"/>
                <w:bCs/>
                <w:i/>
                <w:sz w:val="24"/>
                <w:szCs w:val="24"/>
              </w:rPr>
              <w:t>tiecīgi darba grupas līmenī, Pa</w:t>
            </w:r>
            <w:r w:rsidRPr="0094075B">
              <w:rPr>
                <w:rFonts w:ascii="Times New Roman" w:hAnsi="Times New Roman" w:cs="Times New Roman"/>
                <w:bCs/>
                <w:i/>
                <w:sz w:val="24"/>
                <w:szCs w:val="24"/>
              </w:rPr>
              <w:t>stāvīgo pārstāvju komitejas (COREPER), Īpašā</w:t>
            </w:r>
            <w:r w:rsidR="00B61A5E" w:rsidRPr="0094075B">
              <w:rPr>
                <w:rFonts w:ascii="Times New Roman" w:hAnsi="Times New Roman" w:cs="Times New Roman"/>
                <w:bCs/>
                <w:i/>
                <w:sz w:val="24"/>
                <w:szCs w:val="24"/>
              </w:rPr>
              <w:t>s</w:t>
            </w:r>
            <w:r w:rsidRPr="0094075B">
              <w:rPr>
                <w:rFonts w:ascii="Times New Roman" w:hAnsi="Times New Roman" w:cs="Times New Roman"/>
                <w:bCs/>
                <w:i/>
                <w:sz w:val="24"/>
                <w:szCs w:val="24"/>
              </w:rPr>
              <w:t xml:space="preserve"> lauksaimniecības komiteja</w:t>
            </w:r>
            <w:r w:rsidR="00831089">
              <w:rPr>
                <w:rFonts w:ascii="Times New Roman" w:hAnsi="Times New Roman" w:cs="Times New Roman"/>
                <w:bCs/>
                <w:i/>
                <w:sz w:val="24"/>
                <w:szCs w:val="24"/>
              </w:rPr>
              <w:t>s</w:t>
            </w:r>
            <w:r w:rsidRPr="0094075B">
              <w:rPr>
                <w:rFonts w:ascii="Times New Roman" w:hAnsi="Times New Roman" w:cs="Times New Roman"/>
                <w:bCs/>
                <w:i/>
                <w:sz w:val="24"/>
                <w:szCs w:val="24"/>
              </w:rPr>
              <w:t xml:space="preserve"> (turpmāk </w:t>
            </w:r>
            <w:r w:rsidR="00831089">
              <w:rPr>
                <w:rFonts w:ascii="Times New Roman" w:hAnsi="Times New Roman" w:cs="Times New Roman"/>
                <w:bCs/>
                <w:i/>
                <w:sz w:val="24"/>
                <w:szCs w:val="24"/>
              </w:rPr>
              <w:t>–</w:t>
            </w:r>
            <w:r w:rsidRPr="0094075B">
              <w:rPr>
                <w:rFonts w:ascii="Times New Roman" w:hAnsi="Times New Roman" w:cs="Times New Roman"/>
                <w:bCs/>
                <w:i/>
                <w:sz w:val="24"/>
                <w:szCs w:val="24"/>
              </w:rPr>
              <w:t xml:space="preserve"> ĪLK) </w:t>
            </w:r>
            <w:r w:rsidR="00B61A5E" w:rsidRPr="0094075B">
              <w:rPr>
                <w:rFonts w:ascii="Times New Roman" w:hAnsi="Times New Roman" w:cs="Times New Roman"/>
                <w:bCs/>
                <w:i/>
                <w:sz w:val="24"/>
                <w:szCs w:val="24"/>
              </w:rPr>
              <w:t>un citā līmenī un (</w:t>
            </w:r>
            <w:r w:rsidRPr="0094075B">
              <w:rPr>
                <w:rFonts w:ascii="Times New Roman" w:hAnsi="Times New Roman" w:cs="Times New Roman"/>
                <w:bCs/>
                <w:i/>
                <w:sz w:val="24"/>
                <w:szCs w:val="24"/>
              </w:rPr>
              <w:t>vai</w:t>
            </w:r>
            <w:r w:rsidR="00B61A5E" w:rsidRPr="0094075B">
              <w:rPr>
                <w:rFonts w:ascii="Times New Roman" w:hAnsi="Times New Roman" w:cs="Times New Roman"/>
                <w:bCs/>
                <w:i/>
                <w:sz w:val="24"/>
                <w:szCs w:val="24"/>
              </w:rPr>
              <w:t>)</w:t>
            </w:r>
            <w:r w:rsidRPr="0094075B">
              <w:rPr>
                <w:rFonts w:ascii="Times New Roman" w:hAnsi="Times New Roman" w:cs="Times New Roman"/>
                <w:bCs/>
                <w:i/>
                <w:sz w:val="24"/>
                <w:szCs w:val="24"/>
              </w:rPr>
              <w:t xml:space="preserve"> Eiropas Savienības Padom</w:t>
            </w:r>
            <w:r w:rsidR="00B61A5E" w:rsidRPr="0094075B">
              <w:rPr>
                <w:rFonts w:ascii="Times New Roman" w:hAnsi="Times New Roman" w:cs="Times New Roman"/>
                <w:bCs/>
                <w:i/>
                <w:sz w:val="24"/>
                <w:szCs w:val="24"/>
              </w:rPr>
              <w:t>ē</w:t>
            </w:r>
            <w:r w:rsidR="00831089">
              <w:rPr>
                <w:rFonts w:ascii="Times New Roman" w:hAnsi="Times New Roman" w:cs="Times New Roman"/>
                <w:bCs/>
                <w:i/>
                <w:sz w:val="24"/>
                <w:szCs w:val="24"/>
              </w:rPr>
              <w:t xml:space="preserve"> </w:t>
            </w:r>
            <w:r w:rsidR="00B61A5E" w:rsidRPr="0094075B">
              <w:rPr>
                <w:rFonts w:ascii="Times New Roman" w:hAnsi="Times New Roman" w:cs="Times New Roman"/>
                <w:bCs/>
                <w:i/>
                <w:sz w:val="24"/>
                <w:szCs w:val="24"/>
              </w:rPr>
              <w:t>(turpmāk – ES Padome) (lietojot</w:t>
            </w:r>
            <w:r w:rsidRPr="0094075B">
              <w:rPr>
                <w:rFonts w:ascii="Times New Roman" w:hAnsi="Times New Roman" w:cs="Times New Roman"/>
                <w:bCs/>
                <w:i/>
                <w:sz w:val="24"/>
                <w:szCs w:val="24"/>
              </w:rPr>
              <w:t xml:space="preserve"> provizorisko darba kārtību terminoloģiju attiecībā</w:t>
            </w:r>
            <w:r w:rsidR="00B61A5E" w:rsidRPr="0094075B">
              <w:rPr>
                <w:rFonts w:ascii="Times New Roman" w:hAnsi="Times New Roman" w:cs="Times New Roman"/>
                <w:bCs/>
                <w:i/>
                <w:sz w:val="24"/>
                <w:szCs w:val="24"/>
              </w:rPr>
              <w:t xml:space="preserve"> uz leģislatīvajām aktivitātēm),</w:t>
            </w:r>
            <w:r w:rsidRPr="0094075B">
              <w:rPr>
                <w:rFonts w:ascii="Times New Roman" w:hAnsi="Times New Roman" w:cs="Times New Roman"/>
                <w:bCs/>
                <w:i/>
                <w:sz w:val="24"/>
                <w:szCs w:val="24"/>
              </w:rPr>
              <w:t xml:space="preserve"> </w:t>
            </w:r>
            <w:r w:rsidR="00B61A5E" w:rsidRPr="0094075B">
              <w:rPr>
                <w:rFonts w:ascii="Times New Roman" w:hAnsi="Times New Roman" w:cs="Times New Roman"/>
                <w:bCs/>
                <w:i/>
                <w:sz w:val="24"/>
                <w:szCs w:val="24"/>
              </w:rPr>
              <w:t>kā</w:t>
            </w:r>
            <w:r w:rsidRPr="0094075B">
              <w:rPr>
                <w:rFonts w:ascii="Times New Roman" w:hAnsi="Times New Roman" w:cs="Times New Roman"/>
                <w:bCs/>
                <w:i/>
                <w:sz w:val="24"/>
                <w:szCs w:val="24"/>
              </w:rPr>
              <w:t xml:space="preserve"> arī iespējama norāde, piemēram, uz trialog</w:t>
            </w:r>
            <w:r w:rsidR="00B61A5E" w:rsidRPr="0094075B">
              <w:rPr>
                <w:rFonts w:ascii="Times New Roman" w:hAnsi="Times New Roman" w:cs="Times New Roman"/>
                <w:bCs/>
                <w:i/>
                <w:sz w:val="24"/>
                <w:szCs w:val="24"/>
              </w:rPr>
              <w:t>a uzsākšanu</w:t>
            </w:r>
            <w:r w:rsidRPr="0094075B">
              <w:rPr>
                <w:rFonts w:ascii="Times New Roman" w:hAnsi="Times New Roman" w:cs="Times New Roman"/>
                <w:bCs/>
                <w:i/>
                <w:sz w:val="24"/>
                <w:szCs w:val="24"/>
              </w:rPr>
              <w:t xml:space="preserve"> ar Eiropas Parlamentu (turpmāk </w:t>
            </w:r>
            <w:r w:rsidR="00831089">
              <w:rPr>
                <w:rFonts w:ascii="Times New Roman" w:hAnsi="Times New Roman" w:cs="Times New Roman"/>
                <w:bCs/>
                <w:i/>
                <w:sz w:val="24"/>
                <w:szCs w:val="24"/>
              </w:rPr>
              <w:t>–</w:t>
            </w:r>
            <w:r w:rsidRPr="0094075B">
              <w:rPr>
                <w:rFonts w:ascii="Times New Roman" w:hAnsi="Times New Roman" w:cs="Times New Roman"/>
                <w:bCs/>
                <w:i/>
                <w:sz w:val="24"/>
                <w:szCs w:val="24"/>
              </w:rPr>
              <w:t xml:space="preserve"> EP), </w:t>
            </w:r>
            <w:r w:rsidR="00B61A5E" w:rsidRPr="0094075B">
              <w:rPr>
                <w:rFonts w:ascii="Times New Roman" w:hAnsi="Times New Roman" w:cs="Times New Roman"/>
                <w:bCs/>
                <w:i/>
                <w:sz w:val="24"/>
                <w:szCs w:val="24"/>
              </w:rPr>
              <w:t xml:space="preserve">tā </w:t>
            </w:r>
            <w:r w:rsidRPr="0094075B">
              <w:rPr>
                <w:rFonts w:ascii="Times New Roman" w:hAnsi="Times New Roman" w:cs="Times New Roman"/>
                <w:bCs/>
                <w:i/>
                <w:sz w:val="24"/>
                <w:szCs w:val="24"/>
              </w:rPr>
              <w:t>turpināšanu vai pabeigšanu.</w:t>
            </w:r>
          </w:p>
          <w:p w14:paraId="273E1BD9" w14:textId="77777777" w:rsidR="005473CB" w:rsidRPr="0094075B" w:rsidRDefault="005473CB" w:rsidP="00BF28D7">
            <w:pPr>
              <w:jc w:val="both"/>
              <w:rPr>
                <w:rFonts w:ascii="Times New Roman" w:hAnsi="Times New Roman" w:cs="Times New Roman"/>
                <w:bCs/>
                <w:i/>
                <w:sz w:val="24"/>
                <w:szCs w:val="24"/>
              </w:rPr>
            </w:pPr>
          </w:p>
          <w:p w14:paraId="273E1BDA" w14:textId="1456221D" w:rsidR="005473CB" w:rsidRPr="0094075B" w:rsidRDefault="00B61A5E" w:rsidP="00BF28D7">
            <w:pPr>
              <w:jc w:val="both"/>
              <w:rPr>
                <w:rFonts w:ascii="Times New Roman" w:hAnsi="Times New Roman" w:cs="Times New Roman"/>
                <w:bCs/>
                <w:i/>
                <w:sz w:val="24"/>
                <w:szCs w:val="24"/>
              </w:rPr>
            </w:pPr>
            <w:r w:rsidRPr="0094075B">
              <w:rPr>
                <w:rFonts w:ascii="Times New Roman" w:hAnsi="Times New Roman" w:cs="Times New Roman"/>
                <w:bCs/>
                <w:i/>
                <w:sz w:val="24"/>
                <w:szCs w:val="24"/>
              </w:rPr>
              <w:t>Piemērs.</w:t>
            </w:r>
          </w:p>
          <w:p w14:paraId="273E1BDB" w14:textId="51C47821" w:rsidR="005473CB" w:rsidRPr="0094075B" w:rsidRDefault="005473CB" w:rsidP="00BF28D7">
            <w:pPr>
              <w:jc w:val="both"/>
              <w:rPr>
                <w:rFonts w:ascii="Times New Roman" w:hAnsi="Times New Roman" w:cs="Times New Roman"/>
                <w:bCs/>
                <w:sz w:val="24"/>
                <w:szCs w:val="24"/>
              </w:rPr>
            </w:pPr>
            <w:r w:rsidRPr="0094075B">
              <w:rPr>
                <w:rFonts w:ascii="Times New Roman" w:hAnsi="Times New Roman" w:cs="Times New Roman"/>
                <w:bCs/>
                <w:sz w:val="24"/>
                <w:szCs w:val="24"/>
              </w:rPr>
              <w:t>Vispārējās pieejas panākšana (pirmais lasījums). Iespējama trialog</w:t>
            </w:r>
            <w:r w:rsidR="00B61A5E" w:rsidRPr="0094075B">
              <w:rPr>
                <w:rFonts w:ascii="Times New Roman" w:hAnsi="Times New Roman" w:cs="Times New Roman"/>
                <w:bCs/>
                <w:sz w:val="24"/>
                <w:szCs w:val="24"/>
              </w:rPr>
              <w:t>a</w:t>
            </w:r>
            <w:r w:rsidRPr="0094075B">
              <w:rPr>
                <w:rFonts w:ascii="Times New Roman" w:hAnsi="Times New Roman" w:cs="Times New Roman"/>
                <w:bCs/>
                <w:sz w:val="24"/>
                <w:szCs w:val="24"/>
              </w:rPr>
              <w:t xml:space="preserve"> </w:t>
            </w:r>
            <w:r w:rsidR="00B61A5E" w:rsidRPr="0094075B">
              <w:rPr>
                <w:rFonts w:ascii="Times New Roman" w:hAnsi="Times New Roman" w:cs="Times New Roman"/>
                <w:bCs/>
                <w:sz w:val="24"/>
                <w:szCs w:val="24"/>
              </w:rPr>
              <w:t xml:space="preserve">uzsākšana </w:t>
            </w:r>
            <w:r w:rsidRPr="0094075B">
              <w:rPr>
                <w:rFonts w:ascii="Times New Roman" w:hAnsi="Times New Roman" w:cs="Times New Roman"/>
                <w:bCs/>
                <w:sz w:val="24"/>
                <w:szCs w:val="24"/>
              </w:rPr>
              <w:t>ar EP.</w:t>
            </w:r>
          </w:p>
          <w:p w14:paraId="273E1BDC" w14:textId="77777777" w:rsidR="005473CB" w:rsidRPr="0094075B" w:rsidRDefault="005473CB" w:rsidP="00BF28D7">
            <w:pPr>
              <w:jc w:val="both"/>
              <w:rPr>
                <w:rFonts w:ascii="Times New Roman" w:hAnsi="Times New Roman" w:cs="Times New Roman"/>
                <w:bCs/>
                <w:i/>
                <w:sz w:val="24"/>
                <w:szCs w:val="24"/>
              </w:rPr>
            </w:pPr>
          </w:p>
          <w:p w14:paraId="273E1BDD" w14:textId="7B9C37C8" w:rsidR="005473CB" w:rsidRPr="0094075B" w:rsidRDefault="005473CB" w:rsidP="00BF28D7">
            <w:pPr>
              <w:jc w:val="both"/>
              <w:rPr>
                <w:rFonts w:ascii="Times New Roman" w:hAnsi="Times New Roman" w:cs="Times New Roman"/>
                <w:bCs/>
                <w:i/>
                <w:sz w:val="24"/>
                <w:szCs w:val="24"/>
              </w:rPr>
            </w:pPr>
            <w:r w:rsidRPr="0094075B">
              <w:rPr>
                <w:rFonts w:ascii="Times New Roman" w:hAnsi="Times New Roman" w:cs="Times New Roman"/>
                <w:bCs/>
                <w:i/>
                <w:sz w:val="24"/>
                <w:szCs w:val="24"/>
                <w:u w:val="single"/>
              </w:rPr>
              <w:t>Politikas iniciatīva</w:t>
            </w:r>
            <w:r w:rsidRPr="0094075B">
              <w:rPr>
                <w:rFonts w:ascii="Times New Roman" w:hAnsi="Times New Roman" w:cs="Times New Roman"/>
                <w:bCs/>
                <w:i/>
                <w:sz w:val="24"/>
                <w:szCs w:val="24"/>
              </w:rPr>
              <w:t xml:space="preserve"> – norāde uz konkrētām veicamajām darbībām at</w:t>
            </w:r>
            <w:r w:rsidR="008B6D76">
              <w:rPr>
                <w:rFonts w:ascii="Times New Roman" w:hAnsi="Times New Roman" w:cs="Times New Roman"/>
                <w:bCs/>
                <w:i/>
                <w:sz w:val="24"/>
                <w:szCs w:val="24"/>
              </w:rPr>
              <w:t>tiecīgi darba grupas līmenī, Pa</w:t>
            </w:r>
            <w:r w:rsidRPr="0094075B">
              <w:rPr>
                <w:rFonts w:ascii="Times New Roman" w:hAnsi="Times New Roman" w:cs="Times New Roman"/>
                <w:bCs/>
                <w:i/>
                <w:sz w:val="24"/>
                <w:szCs w:val="24"/>
              </w:rPr>
              <w:t xml:space="preserve">stāvīgo pārstāvju komitejas (COREPER) līmenī, ĪLK </w:t>
            </w:r>
            <w:r w:rsidR="00B61A5E" w:rsidRPr="0094075B">
              <w:rPr>
                <w:rFonts w:ascii="Times New Roman" w:hAnsi="Times New Roman" w:cs="Times New Roman"/>
                <w:bCs/>
                <w:i/>
                <w:sz w:val="24"/>
                <w:szCs w:val="24"/>
              </w:rPr>
              <w:t>un citā līmenī un (</w:t>
            </w:r>
            <w:r w:rsidRPr="0094075B">
              <w:rPr>
                <w:rFonts w:ascii="Times New Roman" w:hAnsi="Times New Roman" w:cs="Times New Roman"/>
                <w:bCs/>
                <w:i/>
                <w:sz w:val="24"/>
                <w:szCs w:val="24"/>
              </w:rPr>
              <w:t>vai</w:t>
            </w:r>
            <w:r w:rsidR="00B61A5E" w:rsidRPr="0094075B">
              <w:rPr>
                <w:rFonts w:ascii="Times New Roman" w:hAnsi="Times New Roman" w:cs="Times New Roman"/>
                <w:bCs/>
                <w:i/>
                <w:sz w:val="24"/>
                <w:szCs w:val="24"/>
              </w:rPr>
              <w:t>)</w:t>
            </w:r>
            <w:r w:rsidRPr="0094075B">
              <w:rPr>
                <w:rFonts w:ascii="Times New Roman" w:hAnsi="Times New Roman" w:cs="Times New Roman"/>
                <w:bCs/>
                <w:i/>
                <w:sz w:val="24"/>
                <w:szCs w:val="24"/>
              </w:rPr>
              <w:t xml:space="preserve"> ES Padomē (lietojot provizorisko darba kārtību terminoloģiju attiecībā uz neleģislatīvajām aktivitātēm).</w:t>
            </w:r>
          </w:p>
          <w:p w14:paraId="273E1BDE" w14:textId="77777777" w:rsidR="005473CB" w:rsidRPr="0094075B" w:rsidRDefault="005473CB" w:rsidP="00BF28D7">
            <w:pPr>
              <w:jc w:val="both"/>
              <w:rPr>
                <w:rFonts w:ascii="Times New Roman" w:hAnsi="Times New Roman" w:cs="Times New Roman"/>
                <w:bCs/>
                <w:i/>
                <w:sz w:val="24"/>
                <w:szCs w:val="24"/>
              </w:rPr>
            </w:pPr>
          </w:p>
          <w:p w14:paraId="273E1BDF" w14:textId="41277679" w:rsidR="005473CB" w:rsidRPr="0094075B" w:rsidRDefault="005473CB" w:rsidP="00BF28D7">
            <w:pPr>
              <w:jc w:val="both"/>
              <w:rPr>
                <w:rFonts w:ascii="Times New Roman" w:hAnsi="Times New Roman" w:cs="Times New Roman"/>
                <w:i/>
                <w:sz w:val="24"/>
                <w:szCs w:val="24"/>
              </w:rPr>
            </w:pPr>
            <w:r w:rsidRPr="0094075B">
              <w:rPr>
                <w:rFonts w:ascii="Times New Roman" w:hAnsi="Times New Roman" w:cs="Times New Roman"/>
                <w:i/>
                <w:sz w:val="24"/>
                <w:szCs w:val="24"/>
                <w:u w:val="single"/>
              </w:rPr>
              <w:t xml:space="preserve">Padomes pozīcija </w:t>
            </w:r>
            <w:r w:rsidR="00CF54E2">
              <w:rPr>
                <w:rFonts w:ascii="Times New Roman" w:hAnsi="Times New Roman" w:cs="Times New Roman"/>
                <w:i/>
                <w:sz w:val="24"/>
                <w:szCs w:val="24"/>
                <w:u w:val="single"/>
              </w:rPr>
              <w:t>starptautiskajā līmenī</w:t>
            </w:r>
            <w:r w:rsidRPr="0094075B">
              <w:rPr>
                <w:rFonts w:ascii="Times New Roman" w:hAnsi="Times New Roman" w:cs="Times New Roman"/>
                <w:i/>
                <w:sz w:val="24"/>
                <w:szCs w:val="24"/>
              </w:rPr>
              <w:t xml:space="preserve"> – </w:t>
            </w:r>
            <w:r w:rsidRPr="0094075B">
              <w:rPr>
                <w:rFonts w:ascii="Times New Roman" w:hAnsi="Times New Roman" w:cs="Times New Roman"/>
                <w:bCs/>
                <w:i/>
                <w:sz w:val="24"/>
                <w:szCs w:val="24"/>
              </w:rPr>
              <w:t>norāde uz konkrētām veicamajām darbībām at</w:t>
            </w:r>
            <w:r w:rsidR="008B6D76">
              <w:rPr>
                <w:rFonts w:ascii="Times New Roman" w:hAnsi="Times New Roman" w:cs="Times New Roman"/>
                <w:bCs/>
                <w:i/>
                <w:sz w:val="24"/>
                <w:szCs w:val="24"/>
              </w:rPr>
              <w:t>tiecīgi darba grupas līmenī, Pa</w:t>
            </w:r>
            <w:r w:rsidRPr="0094075B">
              <w:rPr>
                <w:rFonts w:ascii="Times New Roman" w:hAnsi="Times New Roman" w:cs="Times New Roman"/>
                <w:bCs/>
                <w:i/>
                <w:sz w:val="24"/>
                <w:szCs w:val="24"/>
              </w:rPr>
              <w:t xml:space="preserve">stāvīgo pārstāvju komitejas (COREPER), ĪLK </w:t>
            </w:r>
            <w:r w:rsidR="00B61A5E" w:rsidRPr="0094075B">
              <w:rPr>
                <w:rFonts w:ascii="Times New Roman" w:hAnsi="Times New Roman" w:cs="Times New Roman"/>
                <w:bCs/>
                <w:i/>
                <w:sz w:val="24"/>
                <w:szCs w:val="24"/>
              </w:rPr>
              <w:t>un citā</w:t>
            </w:r>
            <w:r w:rsidR="00831089">
              <w:rPr>
                <w:rFonts w:ascii="Times New Roman" w:hAnsi="Times New Roman" w:cs="Times New Roman"/>
                <w:bCs/>
                <w:i/>
                <w:sz w:val="24"/>
                <w:szCs w:val="24"/>
              </w:rPr>
              <w:t xml:space="preserve"> līmenī un (</w:t>
            </w:r>
            <w:r w:rsidRPr="0094075B">
              <w:rPr>
                <w:rFonts w:ascii="Times New Roman" w:hAnsi="Times New Roman" w:cs="Times New Roman"/>
                <w:bCs/>
                <w:i/>
                <w:sz w:val="24"/>
                <w:szCs w:val="24"/>
              </w:rPr>
              <w:t>vai</w:t>
            </w:r>
            <w:r w:rsidR="00831089">
              <w:rPr>
                <w:rFonts w:ascii="Times New Roman" w:hAnsi="Times New Roman" w:cs="Times New Roman"/>
                <w:bCs/>
                <w:i/>
                <w:sz w:val="24"/>
                <w:szCs w:val="24"/>
              </w:rPr>
              <w:t>)</w:t>
            </w:r>
            <w:r w:rsidRPr="0094075B">
              <w:rPr>
                <w:rFonts w:ascii="Times New Roman" w:hAnsi="Times New Roman" w:cs="Times New Roman"/>
                <w:bCs/>
                <w:i/>
                <w:sz w:val="24"/>
                <w:szCs w:val="24"/>
              </w:rPr>
              <w:t xml:space="preserve"> ES Padomē.</w:t>
            </w:r>
          </w:p>
          <w:p w14:paraId="273E1BE0" w14:textId="77777777" w:rsidR="005473CB" w:rsidRPr="0094075B" w:rsidRDefault="005473CB" w:rsidP="00BF28D7">
            <w:pPr>
              <w:jc w:val="both"/>
              <w:rPr>
                <w:rFonts w:ascii="Times New Roman" w:hAnsi="Times New Roman" w:cs="Times New Roman"/>
                <w:sz w:val="28"/>
                <w:szCs w:val="28"/>
              </w:rPr>
            </w:pPr>
          </w:p>
          <w:p w14:paraId="273E1BE1" w14:textId="6B937FA9" w:rsidR="005473CB" w:rsidRPr="0094075B" w:rsidRDefault="005473CB" w:rsidP="00BF28D7">
            <w:pPr>
              <w:jc w:val="both"/>
              <w:rPr>
                <w:rFonts w:ascii="Times New Roman" w:hAnsi="Times New Roman" w:cs="Times New Roman"/>
                <w:bCs/>
                <w:i/>
                <w:sz w:val="24"/>
                <w:szCs w:val="24"/>
              </w:rPr>
            </w:pPr>
            <w:r w:rsidRPr="0094075B">
              <w:rPr>
                <w:rFonts w:ascii="Times New Roman" w:hAnsi="Times New Roman" w:cs="Times New Roman"/>
                <w:i/>
                <w:sz w:val="24"/>
                <w:szCs w:val="24"/>
                <w:u w:val="single"/>
              </w:rPr>
              <w:t xml:space="preserve">Cits </w:t>
            </w:r>
            <w:r w:rsidR="00831089">
              <w:rPr>
                <w:rFonts w:ascii="Times New Roman" w:hAnsi="Times New Roman" w:cs="Times New Roman"/>
                <w:i/>
                <w:sz w:val="24"/>
                <w:szCs w:val="24"/>
                <w:u w:val="single"/>
              </w:rPr>
              <w:t xml:space="preserve">ES </w:t>
            </w:r>
            <w:r w:rsidRPr="0094075B">
              <w:rPr>
                <w:rFonts w:ascii="Times New Roman" w:hAnsi="Times New Roman" w:cs="Times New Roman"/>
                <w:i/>
                <w:sz w:val="24"/>
                <w:szCs w:val="24"/>
                <w:u w:val="single"/>
              </w:rPr>
              <w:t>Padomē izskatāms dokuments vai jautājums</w:t>
            </w:r>
            <w:r w:rsidRPr="0094075B">
              <w:rPr>
                <w:rFonts w:ascii="Times New Roman" w:hAnsi="Times New Roman" w:cs="Times New Roman"/>
                <w:i/>
                <w:sz w:val="24"/>
                <w:szCs w:val="24"/>
              </w:rPr>
              <w:t xml:space="preserve"> – </w:t>
            </w:r>
            <w:r w:rsidRPr="0094075B">
              <w:rPr>
                <w:rFonts w:ascii="Times New Roman" w:hAnsi="Times New Roman" w:cs="Times New Roman"/>
                <w:bCs/>
                <w:i/>
                <w:sz w:val="24"/>
                <w:szCs w:val="24"/>
              </w:rPr>
              <w:t>norāde uz konkrētām veicamajām darbībām at</w:t>
            </w:r>
            <w:r w:rsidR="008B6D76">
              <w:rPr>
                <w:rFonts w:ascii="Times New Roman" w:hAnsi="Times New Roman" w:cs="Times New Roman"/>
                <w:bCs/>
                <w:i/>
                <w:sz w:val="24"/>
                <w:szCs w:val="24"/>
              </w:rPr>
              <w:t>tiecīgi darba grupas līmenī, Pa</w:t>
            </w:r>
            <w:r w:rsidRPr="0094075B">
              <w:rPr>
                <w:rFonts w:ascii="Times New Roman" w:hAnsi="Times New Roman" w:cs="Times New Roman"/>
                <w:bCs/>
                <w:i/>
                <w:sz w:val="24"/>
                <w:szCs w:val="24"/>
              </w:rPr>
              <w:t>stāvīgo pārstāvju komiteja</w:t>
            </w:r>
            <w:r w:rsidR="00B61A5E" w:rsidRPr="0094075B">
              <w:rPr>
                <w:rFonts w:ascii="Times New Roman" w:hAnsi="Times New Roman" w:cs="Times New Roman"/>
                <w:bCs/>
                <w:i/>
                <w:sz w:val="24"/>
                <w:szCs w:val="24"/>
              </w:rPr>
              <w:t xml:space="preserve">s (COREPER), ĪLK </w:t>
            </w:r>
            <w:r w:rsidR="006F72D7" w:rsidRPr="0094075B">
              <w:rPr>
                <w:rFonts w:ascii="Times New Roman" w:hAnsi="Times New Roman" w:cs="Times New Roman"/>
                <w:bCs/>
                <w:i/>
                <w:sz w:val="24"/>
                <w:szCs w:val="24"/>
              </w:rPr>
              <w:t>un citā</w:t>
            </w:r>
            <w:r w:rsidR="00B61A5E" w:rsidRPr="0094075B">
              <w:rPr>
                <w:rFonts w:ascii="Times New Roman" w:hAnsi="Times New Roman" w:cs="Times New Roman"/>
                <w:bCs/>
                <w:i/>
                <w:sz w:val="24"/>
                <w:szCs w:val="24"/>
              </w:rPr>
              <w:t xml:space="preserve"> līmenī un (</w:t>
            </w:r>
            <w:r w:rsidRPr="0094075B">
              <w:rPr>
                <w:rFonts w:ascii="Times New Roman" w:hAnsi="Times New Roman" w:cs="Times New Roman"/>
                <w:bCs/>
                <w:i/>
                <w:sz w:val="24"/>
                <w:szCs w:val="24"/>
              </w:rPr>
              <w:t>vai</w:t>
            </w:r>
            <w:r w:rsidR="00B61A5E" w:rsidRPr="0094075B">
              <w:rPr>
                <w:rFonts w:ascii="Times New Roman" w:hAnsi="Times New Roman" w:cs="Times New Roman"/>
                <w:bCs/>
                <w:i/>
                <w:sz w:val="24"/>
                <w:szCs w:val="24"/>
              </w:rPr>
              <w:t>)</w:t>
            </w:r>
            <w:r w:rsidRPr="0094075B">
              <w:rPr>
                <w:rFonts w:ascii="Times New Roman" w:hAnsi="Times New Roman" w:cs="Times New Roman"/>
                <w:bCs/>
                <w:i/>
                <w:sz w:val="24"/>
                <w:szCs w:val="24"/>
              </w:rPr>
              <w:t xml:space="preserve"> ES Padomē (ES Padomes gadījumā, lietojot provizorisko darba kārtību terminoloģiju attiecībā u</w:t>
            </w:r>
            <w:r w:rsidR="006F72D7" w:rsidRPr="0094075B">
              <w:rPr>
                <w:rFonts w:ascii="Times New Roman" w:hAnsi="Times New Roman" w:cs="Times New Roman"/>
                <w:bCs/>
                <w:i/>
                <w:sz w:val="24"/>
                <w:szCs w:val="24"/>
              </w:rPr>
              <w:t>z neleģislatīvajām aktivitātēm)</w:t>
            </w:r>
          </w:p>
          <w:p w14:paraId="273E1BE2" w14:textId="77777777" w:rsidR="005473CB" w:rsidRPr="0094075B" w:rsidRDefault="005473CB" w:rsidP="00BF28D7">
            <w:pPr>
              <w:jc w:val="both"/>
              <w:rPr>
                <w:rFonts w:ascii="Times New Roman" w:hAnsi="Times New Roman" w:cs="Times New Roman"/>
                <w:bCs/>
                <w:i/>
                <w:sz w:val="24"/>
                <w:szCs w:val="24"/>
              </w:rPr>
            </w:pPr>
          </w:p>
        </w:tc>
      </w:tr>
    </w:tbl>
    <w:p w14:paraId="273E1BE4" w14:textId="77777777" w:rsidR="005473CB" w:rsidRPr="0094075B" w:rsidRDefault="005473CB" w:rsidP="005473CB">
      <w:pPr>
        <w:spacing w:after="0" w:line="240" w:lineRule="auto"/>
        <w:ind w:left="567" w:hanging="283"/>
        <w:rPr>
          <w:rFonts w:ascii="Times New Roman" w:hAnsi="Times New Roman" w:cs="Times New Roman"/>
          <w:b/>
          <w:bCs/>
          <w:sz w:val="24"/>
          <w:szCs w:val="24"/>
        </w:rPr>
      </w:pPr>
    </w:p>
    <w:p w14:paraId="273E1BE5" w14:textId="77777777" w:rsidR="007C0F02" w:rsidRPr="0094075B" w:rsidRDefault="007C0F02">
      <w:pPr>
        <w:rPr>
          <w:rFonts w:ascii="Times New Roman" w:hAnsi="Times New Roman" w:cs="Times New Roman"/>
          <w:b/>
          <w:bCs/>
          <w:sz w:val="24"/>
          <w:szCs w:val="24"/>
        </w:rPr>
      </w:pPr>
      <w:r w:rsidRPr="0094075B">
        <w:rPr>
          <w:rFonts w:ascii="Times New Roman" w:hAnsi="Times New Roman" w:cs="Times New Roman"/>
          <w:b/>
          <w:bCs/>
          <w:sz w:val="24"/>
          <w:szCs w:val="24"/>
        </w:rPr>
        <w:br w:type="page"/>
      </w:r>
    </w:p>
    <w:p w14:paraId="273E1BE6" w14:textId="77777777" w:rsidR="005473CB" w:rsidRPr="0094075B" w:rsidRDefault="005473CB" w:rsidP="005473CB">
      <w:pPr>
        <w:spacing w:after="0" w:line="240" w:lineRule="auto"/>
        <w:rPr>
          <w:rFonts w:ascii="Times New Roman" w:hAnsi="Times New Roman" w:cs="Times New Roman"/>
          <w:b/>
          <w:bCs/>
          <w:sz w:val="24"/>
          <w:szCs w:val="24"/>
        </w:rPr>
      </w:pPr>
      <w:r w:rsidRPr="0094075B">
        <w:rPr>
          <w:rFonts w:ascii="Times New Roman" w:hAnsi="Times New Roman" w:cs="Times New Roman"/>
          <w:b/>
          <w:bCs/>
          <w:sz w:val="24"/>
          <w:szCs w:val="24"/>
        </w:rPr>
        <w:lastRenderedPageBreak/>
        <w:t>Plānotā virzība</w:t>
      </w:r>
    </w:p>
    <w:tbl>
      <w:tblPr>
        <w:tblStyle w:val="TableGrid"/>
        <w:tblW w:w="0" w:type="auto"/>
        <w:tblInd w:w="108" w:type="dxa"/>
        <w:tblLook w:val="04A0" w:firstRow="1" w:lastRow="0" w:firstColumn="1" w:lastColumn="0" w:noHBand="0" w:noVBand="1"/>
      </w:tblPr>
      <w:tblGrid>
        <w:gridCol w:w="3037"/>
        <w:gridCol w:w="5916"/>
      </w:tblGrid>
      <w:tr w:rsidR="0094075B" w:rsidRPr="0094075B" w14:paraId="273E1BEA" w14:textId="77777777" w:rsidTr="00BF28D7">
        <w:tc>
          <w:tcPr>
            <w:tcW w:w="3037" w:type="dxa"/>
          </w:tcPr>
          <w:p w14:paraId="273E1BE7" w14:textId="77777777" w:rsidR="005473CB" w:rsidRPr="0094075B" w:rsidRDefault="005473CB" w:rsidP="00BF28D7">
            <w:pPr>
              <w:rPr>
                <w:rFonts w:ascii="Times New Roman" w:hAnsi="Times New Roman" w:cs="Times New Roman"/>
                <w:b/>
                <w:bCs/>
                <w:sz w:val="24"/>
                <w:szCs w:val="24"/>
              </w:rPr>
            </w:pPr>
            <w:r w:rsidRPr="0094075B">
              <w:rPr>
                <w:rFonts w:ascii="Times New Roman" w:hAnsi="Times New Roman" w:cs="Times New Roman"/>
                <w:sz w:val="24"/>
                <w:szCs w:val="24"/>
              </w:rPr>
              <w:t>Prognozējamais statuss prezidentūras sākumā</w:t>
            </w:r>
          </w:p>
        </w:tc>
        <w:tc>
          <w:tcPr>
            <w:tcW w:w="5916" w:type="dxa"/>
          </w:tcPr>
          <w:p w14:paraId="273E1BE8" w14:textId="5A9BF564" w:rsidR="005473CB" w:rsidRPr="0094075B" w:rsidRDefault="006F72D7" w:rsidP="00BF28D7">
            <w:pPr>
              <w:jc w:val="both"/>
              <w:rPr>
                <w:rFonts w:ascii="Times New Roman" w:hAnsi="Times New Roman" w:cs="Times New Roman"/>
                <w:bCs/>
                <w:i/>
                <w:sz w:val="24"/>
                <w:szCs w:val="24"/>
              </w:rPr>
            </w:pPr>
            <w:r w:rsidRPr="0094075B">
              <w:rPr>
                <w:rFonts w:ascii="Times New Roman" w:hAnsi="Times New Roman" w:cs="Times New Roman"/>
                <w:bCs/>
                <w:i/>
                <w:sz w:val="24"/>
                <w:szCs w:val="24"/>
              </w:rPr>
              <w:t>Piemērs.</w:t>
            </w:r>
          </w:p>
          <w:p w14:paraId="273E1BE9" w14:textId="524F2470" w:rsidR="005473CB" w:rsidRPr="0094075B" w:rsidRDefault="005473CB" w:rsidP="006F72D7">
            <w:pPr>
              <w:jc w:val="both"/>
              <w:rPr>
                <w:rFonts w:ascii="Times New Roman" w:hAnsi="Times New Roman" w:cs="Times New Roman"/>
                <w:bCs/>
                <w:sz w:val="24"/>
                <w:szCs w:val="24"/>
              </w:rPr>
            </w:pPr>
            <w:r w:rsidRPr="0094075B">
              <w:rPr>
                <w:rFonts w:ascii="Times New Roman" w:hAnsi="Times New Roman" w:cs="Times New Roman"/>
                <w:bCs/>
                <w:sz w:val="24"/>
                <w:szCs w:val="24"/>
              </w:rPr>
              <w:t xml:space="preserve">Diskusiju pabeigšana Materiālo krimināltiesību jautājumu darba grupā (E.15) un CATS darba grupā, </w:t>
            </w:r>
            <w:r w:rsidR="006F72D7" w:rsidRPr="0094075B">
              <w:rPr>
                <w:rFonts w:ascii="Times New Roman" w:hAnsi="Times New Roman" w:cs="Times New Roman"/>
                <w:bCs/>
                <w:sz w:val="24"/>
                <w:szCs w:val="24"/>
              </w:rPr>
              <w:t>tādējādi</w:t>
            </w:r>
            <w:r w:rsidRPr="0094075B">
              <w:rPr>
                <w:rFonts w:ascii="Times New Roman" w:hAnsi="Times New Roman" w:cs="Times New Roman"/>
                <w:bCs/>
                <w:sz w:val="24"/>
                <w:szCs w:val="24"/>
              </w:rPr>
              <w:t xml:space="preserve"> nodrošin</w:t>
            </w:r>
            <w:r w:rsidR="006F72D7" w:rsidRPr="0094075B">
              <w:rPr>
                <w:rFonts w:ascii="Times New Roman" w:hAnsi="Times New Roman" w:cs="Times New Roman"/>
                <w:bCs/>
                <w:sz w:val="24"/>
                <w:szCs w:val="24"/>
              </w:rPr>
              <w:t>ot</w:t>
            </w:r>
            <w:r w:rsidRPr="0094075B">
              <w:rPr>
                <w:rFonts w:ascii="Times New Roman" w:hAnsi="Times New Roman" w:cs="Times New Roman"/>
                <w:bCs/>
                <w:sz w:val="24"/>
                <w:szCs w:val="24"/>
              </w:rPr>
              <w:t xml:space="preserve"> virzību </w:t>
            </w:r>
            <w:r w:rsidR="006F72D7" w:rsidRPr="0094075B">
              <w:rPr>
                <w:rFonts w:ascii="Times New Roman" w:hAnsi="Times New Roman" w:cs="Times New Roman"/>
                <w:bCs/>
                <w:sz w:val="24"/>
                <w:szCs w:val="24"/>
              </w:rPr>
              <w:t>uz vispārējās pieejas panākšanu</w:t>
            </w:r>
            <w:r w:rsidRPr="0094075B">
              <w:rPr>
                <w:rFonts w:ascii="Times New Roman" w:hAnsi="Times New Roman" w:cs="Times New Roman"/>
                <w:bCs/>
                <w:sz w:val="24"/>
                <w:szCs w:val="24"/>
              </w:rPr>
              <w:t xml:space="preserve"> </w:t>
            </w:r>
          </w:p>
        </w:tc>
      </w:tr>
      <w:tr w:rsidR="0094075B" w:rsidRPr="0094075B" w14:paraId="273E1BF0" w14:textId="77777777" w:rsidTr="00BF28D7">
        <w:tc>
          <w:tcPr>
            <w:tcW w:w="3037" w:type="dxa"/>
          </w:tcPr>
          <w:p w14:paraId="273E1BEB" w14:textId="164534DE" w:rsidR="005473CB" w:rsidRPr="0094075B" w:rsidRDefault="005473CB" w:rsidP="00BF28D7">
            <w:pPr>
              <w:rPr>
                <w:rFonts w:ascii="Times New Roman" w:hAnsi="Times New Roman" w:cs="Times New Roman"/>
                <w:b/>
                <w:bCs/>
                <w:sz w:val="24"/>
                <w:szCs w:val="24"/>
              </w:rPr>
            </w:pPr>
            <w:r w:rsidRPr="0094075B">
              <w:rPr>
                <w:rFonts w:ascii="Times New Roman" w:hAnsi="Times New Roman" w:cs="Times New Roman"/>
                <w:sz w:val="24"/>
                <w:szCs w:val="24"/>
              </w:rPr>
              <w:t xml:space="preserve">Virzība </w:t>
            </w:r>
            <w:r w:rsidR="00831089">
              <w:rPr>
                <w:rFonts w:ascii="Times New Roman" w:hAnsi="Times New Roman" w:cs="Times New Roman"/>
                <w:sz w:val="24"/>
                <w:szCs w:val="24"/>
              </w:rPr>
              <w:t xml:space="preserve">ES </w:t>
            </w:r>
            <w:r w:rsidRPr="0094075B">
              <w:rPr>
                <w:rFonts w:ascii="Times New Roman" w:hAnsi="Times New Roman" w:cs="Times New Roman"/>
                <w:sz w:val="24"/>
                <w:szCs w:val="24"/>
              </w:rPr>
              <w:t>Padomē</w:t>
            </w:r>
          </w:p>
        </w:tc>
        <w:tc>
          <w:tcPr>
            <w:tcW w:w="5916" w:type="dxa"/>
          </w:tcPr>
          <w:p w14:paraId="273E1BEC" w14:textId="7685396A" w:rsidR="005473CB" w:rsidRPr="0094075B" w:rsidRDefault="005473CB" w:rsidP="00BF28D7">
            <w:pPr>
              <w:jc w:val="both"/>
              <w:rPr>
                <w:rFonts w:ascii="Times New Roman" w:hAnsi="Times New Roman" w:cs="Times New Roman"/>
                <w:i/>
                <w:sz w:val="24"/>
                <w:szCs w:val="24"/>
              </w:rPr>
            </w:pPr>
            <w:r w:rsidRPr="0094075B">
              <w:rPr>
                <w:rFonts w:ascii="Times New Roman" w:hAnsi="Times New Roman" w:cs="Times New Roman"/>
                <w:i/>
                <w:sz w:val="24"/>
                <w:szCs w:val="24"/>
              </w:rPr>
              <w:t>Norāde uz virzību</w:t>
            </w:r>
            <w:r w:rsidR="008B6D76">
              <w:rPr>
                <w:rFonts w:ascii="Times New Roman" w:hAnsi="Times New Roman" w:cs="Times New Roman"/>
                <w:i/>
                <w:sz w:val="24"/>
                <w:szCs w:val="24"/>
              </w:rPr>
              <w:t xml:space="preserve"> darba grupās (iespēju robežās)</w:t>
            </w:r>
            <w:r w:rsidR="000D7577">
              <w:rPr>
                <w:rFonts w:ascii="Times New Roman" w:hAnsi="Times New Roman" w:cs="Times New Roman"/>
                <w:i/>
                <w:sz w:val="24"/>
                <w:szCs w:val="24"/>
              </w:rPr>
              <w:t>,</w:t>
            </w:r>
            <w:r w:rsidRPr="0094075B">
              <w:rPr>
                <w:rFonts w:ascii="Times New Roman" w:hAnsi="Times New Roman" w:cs="Times New Roman"/>
                <w:i/>
                <w:sz w:val="24"/>
                <w:szCs w:val="24"/>
              </w:rPr>
              <w:t xml:space="preserve"> </w:t>
            </w:r>
            <w:r w:rsidR="008B6D76">
              <w:rPr>
                <w:rFonts w:ascii="Times New Roman" w:hAnsi="Times New Roman" w:cs="Times New Roman"/>
                <w:bCs/>
                <w:i/>
                <w:sz w:val="24"/>
                <w:szCs w:val="24"/>
              </w:rPr>
              <w:t>Pa</w:t>
            </w:r>
            <w:r w:rsidRPr="0094075B">
              <w:rPr>
                <w:rFonts w:ascii="Times New Roman" w:hAnsi="Times New Roman" w:cs="Times New Roman"/>
                <w:bCs/>
                <w:i/>
                <w:sz w:val="24"/>
                <w:szCs w:val="24"/>
              </w:rPr>
              <w:t>stāvīgo pārstāvju komitejā (</w:t>
            </w:r>
            <w:r w:rsidRPr="0094075B">
              <w:rPr>
                <w:rFonts w:ascii="Times New Roman" w:hAnsi="Times New Roman" w:cs="Times New Roman"/>
                <w:i/>
                <w:sz w:val="24"/>
                <w:szCs w:val="24"/>
              </w:rPr>
              <w:t xml:space="preserve">COREPER), ĪLK </w:t>
            </w:r>
            <w:r w:rsidR="006F72D7" w:rsidRPr="0094075B">
              <w:rPr>
                <w:rFonts w:ascii="Times New Roman" w:hAnsi="Times New Roman" w:cs="Times New Roman"/>
                <w:i/>
                <w:sz w:val="24"/>
                <w:szCs w:val="24"/>
              </w:rPr>
              <w:t xml:space="preserve">un </w:t>
            </w:r>
            <w:r w:rsidR="008B6D76">
              <w:rPr>
                <w:rFonts w:ascii="Times New Roman" w:hAnsi="Times New Roman" w:cs="Times New Roman"/>
                <w:i/>
                <w:sz w:val="24"/>
                <w:szCs w:val="24"/>
              </w:rPr>
              <w:t>citā līmenī</w:t>
            </w:r>
            <w:r w:rsidR="006F72D7" w:rsidRPr="0094075B">
              <w:rPr>
                <w:rFonts w:ascii="Times New Roman" w:hAnsi="Times New Roman" w:cs="Times New Roman"/>
                <w:i/>
                <w:sz w:val="24"/>
                <w:szCs w:val="24"/>
              </w:rPr>
              <w:t>,</w:t>
            </w:r>
            <w:r w:rsidRPr="0094075B">
              <w:rPr>
                <w:rFonts w:ascii="Times New Roman" w:hAnsi="Times New Roman" w:cs="Times New Roman"/>
                <w:i/>
                <w:sz w:val="24"/>
                <w:szCs w:val="24"/>
              </w:rPr>
              <w:t xml:space="preserve"> un neformālajā/formālajā ES Padomē, norādot datumu un veicamo darbību </w:t>
            </w:r>
          </w:p>
          <w:p w14:paraId="273E1BED" w14:textId="65397C45" w:rsidR="005473CB" w:rsidRPr="0094075B" w:rsidRDefault="006F72D7" w:rsidP="00BF28D7">
            <w:pPr>
              <w:jc w:val="both"/>
              <w:rPr>
                <w:rFonts w:ascii="Times New Roman" w:hAnsi="Times New Roman" w:cs="Times New Roman"/>
                <w:i/>
                <w:sz w:val="24"/>
                <w:szCs w:val="24"/>
              </w:rPr>
            </w:pPr>
            <w:r w:rsidRPr="0094075B">
              <w:rPr>
                <w:rFonts w:ascii="Times New Roman" w:hAnsi="Times New Roman" w:cs="Times New Roman"/>
                <w:i/>
                <w:sz w:val="24"/>
                <w:szCs w:val="24"/>
              </w:rPr>
              <w:t>Piemērs.</w:t>
            </w:r>
          </w:p>
          <w:p w14:paraId="273E1BEE" w14:textId="77777777" w:rsidR="005473CB" w:rsidRPr="0094075B" w:rsidRDefault="005473CB" w:rsidP="00BF28D7">
            <w:pPr>
              <w:jc w:val="both"/>
              <w:rPr>
                <w:rFonts w:ascii="Times New Roman" w:hAnsi="Times New Roman" w:cs="Times New Roman"/>
                <w:sz w:val="24"/>
                <w:szCs w:val="24"/>
              </w:rPr>
            </w:pPr>
            <w:r w:rsidRPr="0094075B">
              <w:rPr>
                <w:rFonts w:ascii="Times New Roman" w:hAnsi="Times New Roman" w:cs="Times New Roman"/>
                <w:sz w:val="24"/>
                <w:szCs w:val="24"/>
                <w:u w:val="single"/>
              </w:rPr>
              <w:t>5/03 COREPER II</w:t>
            </w:r>
            <w:r w:rsidRPr="0094075B">
              <w:rPr>
                <w:rFonts w:ascii="Times New Roman" w:hAnsi="Times New Roman" w:cs="Times New Roman"/>
                <w:sz w:val="24"/>
                <w:szCs w:val="24"/>
              </w:rPr>
              <w:t>: …</w:t>
            </w:r>
          </w:p>
          <w:p w14:paraId="273E1BEF" w14:textId="77777777" w:rsidR="005473CB" w:rsidRPr="0094075B" w:rsidRDefault="005473CB" w:rsidP="00BF28D7">
            <w:pPr>
              <w:jc w:val="both"/>
              <w:rPr>
                <w:rFonts w:ascii="Times New Roman" w:hAnsi="Times New Roman" w:cs="Times New Roman"/>
                <w:b/>
                <w:bCs/>
                <w:i/>
                <w:sz w:val="24"/>
                <w:szCs w:val="24"/>
              </w:rPr>
            </w:pPr>
            <w:r w:rsidRPr="0094075B">
              <w:rPr>
                <w:rFonts w:ascii="Times New Roman" w:hAnsi="Times New Roman" w:cs="Times New Roman"/>
                <w:sz w:val="24"/>
                <w:szCs w:val="24"/>
                <w:u w:val="single"/>
              </w:rPr>
              <w:t>12-13/03 Tieslietu un iekšlietu Padome</w:t>
            </w:r>
            <w:r w:rsidRPr="0094075B">
              <w:rPr>
                <w:rFonts w:ascii="Times New Roman" w:hAnsi="Times New Roman" w:cs="Times New Roman"/>
                <w:sz w:val="24"/>
                <w:szCs w:val="24"/>
              </w:rPr>
              <w:t>: …</w:t>
            </w:r>
          </w:p>
        </w:tc>
      </w:tr>
      <w:tr w:rsidR="0094075B" w:rsidRPr="0094075B" w14:paraId="273E1BF3" w14:textId="77777777" w:rsidTr="00BF28D7">
        <w:tc>
          <w:tcPr>
            <w:tcW w:w="3037" w:type="dxa"/>
          </w:tcPr>
          <w:p w14:paraId="273E1BF1" w14:textId="77777777" w:rsidR="005473CB" w:rsidRPr="0094075B" w:rsidRDefault="005473CB" w:rsidP="00BF28D7">
            <w:pPr>
              <w:rPr>
                <w:rFonts w:ascii="Times New Roman" w:hAnsi="Times New Roman" w:cs="Times New Roman"/>
                <w:bCs/>
                <w:sz w:val="24"/>
                <w:szCs w:val="24"/>
              </w:rPr>
            </w:pPr>
            <w:r w:rsidRPr="0094075B">
              <w:rPr>
                <w:rFonts w:ascii="Times New Roman" w:hAnsi="Times New Roman" w:cs="Times New Roman"/>
                <w:bCs/>
                <w:sz w:val="24"/>
                <w:szCs w:val="24"/>
              </w:rPr>
              <w:t>Virzība Eiropas Parlamentā</w:t>
            </w:r>
          </w:p>
        </w:tc>
        <w:tc>
          <w:tcPr>
            <w:tcW w:w="5916" w:type="dxa"/>
          </w:tcPr>
          <w:p w14:paraId="273E1BF2" w14:textId="0B288D46" w:rsidR="005473CB" w:rsidRPr="0094075B" w:rsidRDefault="005473CB" w:rsidP="00BF28D7">
            <w:pPr>
              <w:jc w:val="both"/>
              <w:rPr>
                <w:rFonts w:ascii="Times New Roman" w:hAnsi="Times New Roman" w:cs="Times New Roman"/>
                <w:b/>
                <w:bCs/>
                <w:i/>
                <w:sz w:val="24"/>
                <w:szCs w:val="24"/>
              </w:rPr>
            </w:pPr>
            <w:r w:rsidRPr="0094075B">
              <w:rPr>
                <w:rFonts w:ascii="Times New Roman" w:hAnsi="Times New Roman" w:cs="Times New Roman"/>
                <w:bCs/>
                <w:i/>
                <w:sz w:val="24"/>
                <w:szCs w:val="24"/>
              </w:rPr>
              <w:t>Norāde uz trialogiem, balsojumiem EP komitejās un plenārsēdēs</w:t>
            </w:r>
          </w:p>
        </w:tc>
      </w:tr>
      <w:tr w:rsidR="0094075B" w:rsidRPr="0094075B" w14:paraId="273E1BF6" w14:textId="77777777" w:rsidTr="00BF28D7">
        <w:tc>
          <w:tcPr>
            <w:tcW w:w="3037" w:type="dxa"/>
          </w:tcPr>
          <w:p w14:paraId="273E1BF4" w14:textId="069D0AAE" w:rsidR="005473CB" w:rsidRPr="0094075B" w:rsidRDefault="005473CB" w:rsidP="008B6D76">
            <w:pPr>
              <w:rPr>
                <w:rFonts w:ascii="Times New Roman" w:hAnsi="Times New Roman" w:cs="Times New Roman"/>
                <w:b/>
                <w:bCs/>
                <w:sz w:val="24"/>
                <w:szCs w:val="24"/>
              </w:rPr>
            </w:pPr>
            <w:r w:rsidRPr="0094075B">
              <w:rPr>
                <w:rFonts w:ascii="Times New Roman" w:hAnsi="Times New Roman" w:cs="Times New Roman"/>
                <w:sz w:val="24"/>
                <w:szCs w:val="24"/>
              </w:rPr>
              <w:t>Virzība starptautisk</w:t>
            </w:r>
            <w:r w:rsidR="00CF54E2">
              <w:rPr>
                <w:rFonts w:ascii="Times New Roman" w:hAnsi="Times New Roman" w:cs="Times New Roman"/>
                <w:sz w:val="24"/>
                <w:szCs w:val="24"/>
              </w:rPr>
              <w:t>aj</w:t>
            </w:r>
            <w:r w:rsidRPr="0094075B">
              <w:rPr>
                <w:rFonts w:ascii="Times New Roman" w:hAnsi="Times New Roman" w:cs="Times New Roman"/>
                <w:sz w:val="24"/>
                <w:szCs w:val="24"/>
              </w:rPr>
              <w:t xml:space="preserve">ā </w:t>
            </w:r>
            <w:r w:rsidR="008B6D76">
              <w:rPr>
                <w:rFonts w:ascii="Times New Roman" w:hAnsi="Times New Roman" w:cs="Times New Roman"/>
                <w:sz w:val="24"/>
                <w:szCs w:val="24"/>
              </w:rPr>
              <w:t>līmenī</w:t>
            </w:r>
          </w:p>
        </w:tc>
        <w:tc>
          <w:tcPr>
            <w:tcW w:w="5916" w:type="dxa"/>
          </w:tcPr>
          <w:p w14:paraId="273E1BF5" w14:textId="77777777" w:rsidR="005473CB" w:rsidRPr="0094075B" w:rsidRDefault="005473CB" w:rsidP="00BF28D7">
            <w:pPr>
              <w:rPr>
                <w:rFonts w:ascii="Times New Roman" w:hAnsi="Times New Roman" w:cs="Times New Roman"/>
                <w:b/>
                <w:bCs/>
                <w:sz w:val="24"/>
                <w:szCs w:val="24"/>
              </w:rPr>
            </w:pPr>
          </w:p>
        </w:tc>
      </w:tr>
    </w:tbl>
    <w:p w14:paraId="273E1BF7" w14:textId="77777777" w:rsidR="005473CB" w:rsidRPr="0094075B" w:rsidRDefault="005473CB" w:rsidP="005473CB">
      <w:pPr>
        <w:spacing w:after="0" w:line="240" w:lineRule="auto"/>
        <w:ind w:left="567" w:hanging="283"/>
        <w:rPr>
          <w:rFonts w:ascii="Times New Roman" w:hAnsi="Times New Roman" w:cs="Times New Roman"/>
          <w:b/>
          <w:bCs/>
          <w:sz w:val="24"/>
          <w:szCs w:val="24"/>
        </w:rPr>
      </w:pPr>
    </w:p>
    <w:p w14:paraId="273E1BF8" w14:textId="77777777" w:rsidR="005473CB" w:rsidRPr="0094075B" w:rsidRDefault="005473CB" w:rsidP="005473CB">
      <w:pPr>
        <w:spacing w:after="0" w:line="240" w:lineRule="auto"/>
        <w:rPr>
          <w:rFonts w:ascii="Times New Roman" w:hAnsi="Times New Roman" w:cs="Times New Roman"/>
          <w:b/>
          <w:bCs/>
          <w:sz w:val="24"/>
          <w:szCs w:val="24"/>
        </w:rPr>
      </w:pPr>
      <w:r w:rsidRPr="0094075B">
        <w:rPr>
          <w:rFonts w:ascii="Times New Roman" w:hAnsi="Times New Roman" w:cs="Times New Roman"/>
          <w:b/>
          <w:bCs/>
          <w:sz w:val="24"/>
          <w:szCs w:val="24"/>
        </w:rPr>
        <w:t>Galvenie atvērtie diskusiju jautājumi</w:t>
      </w:r>
    </w:p>
    <w:tbl>
      <w:tblPr>
        <w:tblStyle w:val="TableGrid"/>
        <w:tblW w:w="0" w:type="auto"/>
        <w:tblInd w:w="108" w:type="dxa"/>
        <w:tblLook w:val="04A0" w:firstRow="1" w:lastRow="0" w:firstColumn="1" w:lastColumn="0" w:noHBand="0" w:noVBand="1"/>
      </w:tblPr>
      <w:tblGrid>
        <w:gridCol w:w="8953"/>
      </w:tblGrid>
      <w:tr w:rsidR="0094075B" w:rsidRPr="0094075B" w14:paraId="273E1BFB" w14:textId="77777777" w:rsidTr="00BF28D7">
        <w:tc>
          <w:tcPr>
            <w:tcW w:w="8953" w:type="dxa"/>
          </w:tcPr>
          <w:p w14:paraId="273E1BF9" w14:textId="229F9ABE" w:rsidR="005473CB" w:rsidRPr="0094075B" w:rsidRDefault="006F72D7" w:rsidP="00BF28D7">
            <w:pPr>
              <w:rPr>
                <w:rFonts w:ascii="Times New Roman" w:hAnsi="Times New Roman" w:cs="Times New Roman"/>
                <w:bCs/>
                <w:i/>
                <w:sz w:val="24"/>
                <w:szCs w:val="24"/>
              </w:rPr>
            </w:pPr>
            <w:r w:rsidRPr="0094075B">
              <w:rPr>
                <w:rFonts w:ascii="Times New Roman" w:hAnsi="Times New Roman" w:cs="Times New Roman"/>
                <w:bCs/>
                <w:i/>
                <w:sz w:val="24"/>
                <w:szCs w:val="24"/>
              </w:rPr>
              <w:t>Piemērs.</w:t>
            </w:r>
          </w:p>
          <w:p w14:paraId="273E1BFA" w14:textId="3EEB8090" w:rsidR="005473CB" w:rsidRPr="0094075B" w:rsidRDefault="005473CB" w:rsidP="00D4521D">
            <w:pPr>
              <w:jc w:val="both"/>
              <w:rPr>
                <w:rFonts w:ascii="Times New Roman" w:hAnsi="Times New Roman" w:cs="Times New Roman"/>
                <w:bCs/>
                <w:sz w:val="24"/>
                <w:szCs w:val="24"/>
              </w:rPr>
            </w:pPr>
            <w:r w:rsidRPr="0094075B">
              <w:rPr>
                <w:rFonts w:ascii="Times New Roman" w:hAnsi="Times New Roman" w:cs="Times New Roman"/>
                <w:bCs/>
                <w:sz w:val="24"/>
                <w:szCs w:val="24"/>
              </w:rPr>
              <w:t xml:space="preserve">Direktīvas darbības joma (termina </w:t>
            </w:r>
            <w:r w:rsidR="007C0F02" w:rsidRPr="0094075B">
              <w:rPr>
                <w:rFonts w:ascii="Times New Roman" w:hAnsi="Times New Roman" w:cs="Times New Roman"/>
                <w:bCs/>
                <w:sz w:val="24"/>
                <w:szCs w:val="24"/>
              </w:rPr>
              <w:t>"</w:t>
            </w:r>
            <w:r w:rsidRPr="0094075B">
              <w:rPr>
                <w:rFonts w:ascii="Times New Roman" w:hAnsi="Times New Roman" w:cs="Times New Roman"/>
                <w:bCs/>
                <w:sz w:val="24"/>
                <w:szCs w:val="24"/>
              </w:rPr>
              <w:t>kriminālprocess</w:t>
            </w:r>
            <w:r w:rsidR="007C0F02" w:rsidRPr="0094075B">
              <w:rPr>
                <w:rFonts w:ascii="Times New Roman" w:hAnsi="Times New Roman" w:cs="Times New Roman"/>
                <w:bCs/>
                <w:sz w:val="24"/>
                <w:szCs w:val="24"/>
              </w:rPr>
              <w:t>"</w:t>
            </w:r>
            <w:r w:rsidRPr="0094075B">
              <w:rPr>
                <w:rFonts w:ascii="Times New Roman" w:hAnsi="Times New Roman" w:cs="Times New Roman"/>
                <w:bCs/>
                <w:sz w:val="24"/>
                <w:szCs w:val="24"/>
              </w:rPr>
              <w:t xml:space="preserve"> izpratne). </w:t>
            </w:r>
            <w:r w:rsidR="00D4521D" w:rsidRPr="00D4521D">
              <w:rPr>
                <w:rFonts w:ascii="Times New Roman" w:hAnsi="Times New Roman" w:cs="Times New Roman"/>
                <w:bCs/>
                <w:sz w:val="24"/>
                <w:szCs w:val="24"/>
              </w:rPr>
              <w:t>Jēdziena</w:t>
            </w:r>
            <w:r w:rsidR="00D4521D">
              <w:rPr>
                <w:rFonts w:ascii="Times New Roman" w:hAnsi="Times New Roman" w:cs="Times New Roman"/>
                <w:b/>
                <w:bCs/>
                <w:sz w:val="24"/>
                <w:szCs w:val="24"/>
              </w:rPr>
              <w:t xml:space="preserve"> </w:t>
            </w:r>
            <w:r w:rsidR="007C0F02" w:rsidRPr="0094075B">
              <w:rPr>
                <w:rFonts w:ascii="Times New Roman" w:hAnsi="Times New Roman" w:cs="Times New Roman"/>
                <w:bCs/>
                <w:sz w:val="24"/>
                <w:szCs w:val="24"/>
              </w:rPr>
              <w:t>"</w:t>
            </w:r>
            <w:r w:rsidR="006F72D7" w:rsidRPr="0094075B">
              <w:rPr>
                <w:rFonts w:ascii="Times New Roman" w:hAnsi="Times New Roman" w:cs="Times New Roman"/>
                <w:bCs/>
                <w:sz w:val="24"/>
                <w:szCs w:val="24"/>
              </w:rPr>
              <w:t>b</w:t>
            </w:r>
            <w:r w:rsidRPr="0094075B">
              <w:rPr>
                <w:rFonts w:ascii="Times New Roman" w:hAnsi="Times New Roman" w:cs="Times New Roman"/>
                <w:bCs/>
                <w:sz w:val="24"/>
                <w:szCs w:val="24"/>
              </w:rPr>
              <w:t>ērns</w:t>
            </w:r>
            <w:r w:rsidR="007C0F02" w:rsidRPr="0094075B">
              <w:rPr>
                <w:rFonts w:ascii="Times New Roman" w:hAnsi="Times New Roman" w:cs="Times New Roman"/>
                <w:bCs/>
                <w:sz w:val="24"/>
                <w:szCs w:val="24"/>
              </w:rPr>
              <w:t>"</w:t>
            </w:r>
            <w:r w:rsidRPr="0094075B">
              <w:rPr>
                <w:rFonts w:ascii="Times New Roman" w:hAnsi="Times New Roman" w:cs="Times New Roman"/>
                <w:bCs/>
                <w:sz w:val="24"/>
                <w:szCs w:val="24"/>
              </w:rPr>
              <w:t xml:space="preserve"> definīcija. Bērnu nopratināšanas kārtība (obligāta prasība veikt audiovizuālu ierakstu). Tiesības uz privātās dzīves neaizskaramī</w:t>
            </w:r>
            <w:r w:rsidR="00831089">
              <w:rPr>
                <w:rFonts w:ascii="Times New Roman" w:hAnsi="Times New Roman" w:cs="Times New Roman"/>
                <w:bCs/>
                <w:sz w:val="24"/>
                <w:szCs w:val="24"/>
              </w:rPr>
              <w:t>bu (slēgta/atklāta tiesas sēde)</w:t>
            </w:r>
            <w:proofErr w:type="gramStart"/>
            <w:r w:rsidRPr="0094075B">
              <w:rPr>
                <w:rFonts w:ascii="Times New Roman" w:hAnsi="Times New Roman" w:cs="Times New Roman"/>
                <w:bCs/>
                <w:sz w:val="24"/>
                <w:szCs w:val="24"/>
              </w:rPr>
              <w:t xml:space="preserve">  </w:t>
            </w:r>
            <w:proofErr w:type="gramEnd"/>
          </w:p>
        </w:tc>
      </w:tr>
    </w:tbl>
    <w:p w14:paraId="273E1BFC" w14:textId="77777777" w:rsidR="005473CB" w:rsidRPr="0094075B" w:rsidRDefault="005473CB" w:rsidP="005473CB">
      <w:pPr>
        <w:spacing w:after="0" w:line="240" w:lineRule="auto"/>
        <w:rPr>
          <w:rFonts w:ascii="Times New Roman" w:hAnsi="Times New Roman" w:cs="Times New Roman"/>
          <w:b/>
          <w:bCs/>
          <w:sz w:val="24"/>
          <w:szCs w:val="24"/>
        </w:rPr>
      </w:pPr>
    </w:p>
    <w:p w14:paraId="273E1BFD" w14:textId="77777777" w:rsidR="005473CB" w:rsidRPr="0094075B" w:rsidRDefault="005473CB" w:rsidP="005473CB">
      <w:pPr>
        <w:spacing w:after="0" w:line="240" w:lineRule="auto"/>
        <w:rPr>
          <w:rFonts w:ascii="Times New Roman" w:hAnsi="Times New Roman" w:cs="Times New Roman"/>
          <w:b/>
          <w:bCs/>
          <w:sz w:val="24"/>
          <w:szCs w:val="24"/>
        </w:rPr>
      </w:pPr>
      <w:r w:rsidRPr="0094075B">
        <w:rPr>
          <w:rFonts w:ascii="Times New Roman" w:hAnsi="Times New Roman" w:cs="Times New Roman"/>
          <w:b/>
          <w:bCs/>
          <w:sz w:val="24"/>
          <w:szCs w:val="24"/>
        </w:rPr>
        <w:t>Eiropadomes un Ministru padomes politiskie uzdevumi</w:t>
      </w:r>
    </w:p>
    <w:tbl>
      <w:tblPr>
        <w:tblStyle w:val="TableGrid"/>
        <w:tblW w:w="0" w:type="auto"/>
        <w:tblInd w:w="108" w:type="dxa"/>
        <w:tblLook w:val="04A0" w:firstRow="1" w:lastRow="0" w:firstColumn="1" w:lastColumn="0" w:noHBand="0" w:noVBand="1"/>
      </w:tblPr>
      <w:tblGrid>
        <w:gridCol w:w="8953"/>
      </w:tblGrid>
      <w:tr w:rsidR="0094075B" w:rsidRPr="0094075B" w14:paraId="273E1C04" w14:textId="77777777" w:rsidTr="00BF28D7">
        <w:tc>
          <w:tcPr>
            <w:tcW w:w="8953" w:type="dxa"/>
          </w:tcPr>
          <w:p w14:paraId="273E1BFE" w14:textId="3A808811" w:rsidR="005473CB" w:rsidRPr="0094075B" w:rsidRDefault="006F72D7" w:rsidP="00BF28D7">
            <w:pPr>
              <w:rPr>
                <w:rFonts w:ascii="Times New Roman" w:hAnsi="Times New Roman" w:cs="Times New Roman"/>
                <w:bCs/>
                <w:i/>
                <w:sz w:val="24"/>
                <w:szCs w:val="24"/>
              </w:rPr>
            </w:pPr>
            <w:r w:rsidRPr="0094075B">
              <w:rPr>
                <w:rFonts w:ascii="Times New Roman" w:hAnsi="Times New Roman" w:cs="Times New Roman"/>
                <w:bCs/>
                <w:i/>
                <w:sz w:val="24"/>
                <w:szCs w:val="24"/>
              </w:rPr>
              <w:t>Piemērs.</w:t>
            </w:r>
          </w:p>
          <w:p w14:paraId="273E1BFF" w14:textId="77777777" w:rsidR="005473CB" w:rsidRPr="0094075B" w:rsidRDefault="005473CB" w:rsidP="00BF28D7">
            <w:pPr>
              <w:jc w:val="both"/>
              <w:rPr>
                <w:rFonts w:ascii="Times New Roman" w:hAnsi="Times New Roman" w:cs="Times New Roman"/>
                <w:bCs/>
                <w:sz w:val="24"/>
                <w:szCs w:val="24"/>
              </w:rPr>
            </w:pPr>
            <w:r w:rsidRPr="0094075B">
              <w:rPr>
                <w:rFonts w:ascii="Times New Roman" w:hAnsi="Times New Roman" w:cs="Times New Roman"/>
                <w:bCs/>
                <w:sz w:val="24"/>
                <w:szCs w:val="24"/>
                <w:u w:val="single"/>
              </w:rPr>
              <w:t>Eiropadome</w:t>
            </w:r>
            <w:r w:rsidRPr="0094075B">
              <w:rPr>
                <w:rFonts w:ascii="Times New Roman" w:hAnsi="Times New Roman" w:cs="Times New Roman"/>
                <w:bCs/>
                <w:sz w:val="24"/>
                <w:szCs w:val="24"/>
              </w:rPr>
              <w:t>:</w:t>
            </w:r>
          </w:p>
          <w:p w14:paraId="273E1C00" w14:textId="35CDBB5D" w:rsidR="005473CB" w:rsidRPr="0094075B" w:rsidRDefault="005473CB" w:rsidP="005473CB">
            <w:pPr>
              <w:pStyle w:val="ListParagraph"/>
              <w:numPr>
                <w:ilvl w:val="0"/>
                <w:numId w:val="15"/>
              </w:numPr>
              <w:spacing w:after="0" w:line="240" w:lineRule="auto"/>
              <w:ind w:left="171" w:hanging="171"/>
              <w:jc w:val="both"/>
              <w:rPr>
                <w:rFonts w:ascii="Times New Roman" w:hAnsi="Times New Roman" w:cs="Times New Roman"/>
                <w:bCs/>
                <w:sz w:val="24"/>
                <w:szCs w:val="24"/>
              </w:rPr>
            </w:pPr>
            <w:r w:rsidRPr="0094075B">
              <w:rPr>
                <w:rFonts w:ascii="Times New Roman" w:hAnsi="Times New Roman" w:cs="Times New Roman"/>
                <w:bCs/>
                <w:sz w:val="24"/>
                <w:szCs w:val="24"/>
              </w:rPr>
              <w:t>Stokholmas programmas 2.4</w:t>
            </w:r>
            <w:r w:rsidR="007C0F02" w:rsidRPr="0094075B">
              <w:rPr>
                <w:rFonts w:ascii="Times New Roman" w:hAnsi="Times New Roman" w:cs="Times New Roman"/>
                <w:bCs/>
                <w:sz w:val="24"/>
                <w:szCs w:val="24"/>
              </w:rPr>
              <w:t>. p</w:t>
            </w:r>
            <w:r w:rsidRPr="0094075B">
              <w:rPr>
                <w:rFonts w:ascii="Times New Roman" w:hAnsi="Times New Roman" w:cs="Times New Roman"/>
                <w:bCs/>
                <w:sz w:val="24"/>
                <w:szCs w:val="24"/>
              </w:rPr>
              <w:t>unkts par pakāpenisku pieeju aizdomās turēto un apsūdzēto personu tiesību stiprināšan</w:t>
            </w:r>
            <w:r w:rsidR="008B6D76">
              <w:rPr>
                <w:rFonts w:ascii="Times New Roman" w:hAnsi="Times New Roman" w:cs="Times New Roman"/>
                <w:bCs/>
                <w:sz w:val="24"/>
                <w:szCs w:val="24"/>
              </w:rPr>
              <w:t>ai</w:t>
            </w:r>
            <w:r w:rsidRPr="0094075B">
              <w:rPr>
                <w:rFonts w:ascii="Times New Roman" w:hAnsi="Times New Roman" w:cs="Times New Roman"/>
                <w:bCs/>
                <w:sz w:val="24"/>
                <w:szCs w:val="24"/>
              </w:rPr>
              <w:t xml:space="preserve"> (4.5.2010)</w:t>
            </w:r>
          </w:p>
          <w:p w14:paraId="273E1C01" w14:textId="77777777" w:rsidR="005473CB" w:rsidRPr="0094075B" w:rsidRDefault="005473CB" w:rsidP="005473CB">
            <w:pPr>
              <w:pStyle w:val="ListParagraph"/>
              <w:numPr>
                <w:ilvl w:val="0"/>
                <w:numId w:val="15"/>
              </w:numPr>
              <w:spacing w:after="0" w:line="240" w:lineRule="auto"/>
              <w:ind w:left="171" w:hanging="171"/>
              <w:jc w:val="both"/>
              <w:rPr>
                <w:rFonts w:ascii="Times New Roman" w:hAnsi="Times New Roman" w:cs="Times New Roman"/>
                <w:bCs/>
                <w:sz w:val="24"/>
                <w:szCs w:val="24"/>
              </w:rPr>
            </w:pPr>
            <w:r w:rsidRPr="0094075B">
              <w:rPr>
                <w:rFonts w:ascii="Times New Roman" w:hAnsi="Times New Roman" w:cs="Times New Roman"/>
                <w:bCs/>
                <w:sz w:val="24"/>
                <w:szCs w:val="24"/>
              </w:rPr>
              <w:t xml:space="preserve">Stratēģisko vadlīniju </w:t>
            </w:r>
            <w:r w:rsidRPr="0094075B">
              <w:rPr>
                <w:rFonts w:ascii="Times New Roman" w:hAnsi="Times New Roman" w:cs="Times New Roman"/>
                <w:sz w:val="24"/>
                <w:szCs w:val="24"/>
              </w:rPr>
              <w:t>brīvības, drošības un tiesiskuma telpai … punkts par … (… 2014)</w:t>
            </w:r>
          </w:p>
          <w:p w14:paraId="273E1C02" w14:textId="77777777" w:rsidR="005473CB" w:rsidRPr="0094075B" w:rsidRDefault="005473CB" w:rsidP="00BF28D7">
            <w:pPr>
              <w:jc w:val="both"/>
              <w:rPr>
                <w:rFonts w:ascii="Times New Roman" w:hAnsi="Times New Roman" w:cs="Times New Roman"/>
                <w:sz w:val="24"/>
                <w:szCs w:val="24"/>
              </w:rPr>
            </w:pPr>
            <w:r w:rsidRPr="0094075B">
              <w:rPr>
                <w:rFonts w:ascii="Times New Roman" w:hAnsi="Times New Roman" w:cs="Times New Roman"/>
                <w:sz w:val="24"/>
                <w:szCs w:val="24"/>
                <w:u w:val="single"/>
              </w:rPr>
              <w:t>Tieslietu un iekšlietu padome</w:t>
            </w:r>
            <w:r w:rsidRPr="0094075B">
              <w:rPr>
                <w:rFonts w:ascii="Times New Roman" w:hAnsi="Times New Roman" w:cs="Times New Roman"/>
                <w:sz w:val="24"/>
                <w:szCs w:val="24"/>
              </w:rPr>
              <w:t xml:space="preserve">: </w:t>
            </w:r>
          </w:p>
          <w:p w14:paraId="273E1C03" w14:textId="1ABDA4E6" w:rsidR="005473CB" w:rsidRPr="0094075B" w:rsidRDefault="008B6D76" w:rsidP="006F72D7">
            <w:pPr>
              <w:pStyle w:val="ListParagraph"/>
              <w:numPr>
                <w:ilvl w:val="0"/>
                <w:numId w:val="15"/>
              </w:numPr>
              <w:spacing w:after="0" w:line="240" w:lineRule="auto"/>
              <w:ind w:left="176" w:hanging="176"/>
              <w:jc w:val="both"/>
              <w:rPr>
                <w:rFonts w:ascii="Times New Roman" w:hAnsi="Times New Roman" w:cs="Times New Roman"/>
                <w:bCs/>
                <w:sz w:val="24"/>
                <w:szCs w:val="24"/>
              </w:rPr>
            </w:pPr>
            <w:r>
              <w:rPr>
                <w:rFonts w:ascii="Times New Roman" w:hAnsi="Times New Roman" w:cs="Times New Roman"/>
                <w:sz w:val="24"/>
                <w:szCs w:val="24"/>
              </w:rPr>
              <w:t>D</w:t>
            </w:r>
            <w:r w:rsidR="005473CB" w:rsidRPr="0094075B">
              <w:rPr>
                <w:rFonts w:ascii="Times New Roman" w:hAnsi="Times New Roman" w:cs="Times New Roman"/>
                <w:sz w:val="24"/>
                <w:szCs w:val="24"/>
              </w:rPr>
              <w:t>ebate</w:t>
            </w:r>
            <w:r w:rsidR="006F72D7" w:rsidRPr="0094075B">
              <w:rPr>
                <w:rFonts w:ascii="Times New Roman" w:hAnsi="Times New Roman" w:cs="Times New Roman"/>
                <w:sz w:val="24"/>
                <w:szCs w:val="24"/>
              </w:rPr>
              <w:t>s</w:t>
            </w:r>
            <w:r w:rsidR="005473CB" w:rsidRPr="0094075B">
              <w:rPr>
                <w:rFonts w:ascii="Times New Roman" w:hAnsi="Times New Roman" w:cs="Times New Roman"/>
                <w:sz w:val="24"/>
                <w:szCs w:val="24"/>
              </w:rPr>
              <w:t xml:space="preserve"> par direktīvas darbības jomu, tiesībām uz advokāta palīdzību un tiesībām uz privātās dzīves neaizskaramību (3-4/03/2014) </w:t>
            </w:r>
            <w:r w:rsidR="005473CB" w:rsidRPr="0094075B">
              <w:rPr>
                <w:rFonts w:ascii="Times New Roman" w:hAnsi="Times New Roman" w:cs="Times New Roman"/>
                <w:i/>
                <w:sz w:val="24"/>
                <w:szCs w:val="24"/>
              </w:rPr>
              <w:t>(īsumā atspoguļojot deba</w:t>
            </w:r>
            <w:r w:rsidR="006F72D7" w:rsidRPr="0094075B">
              <w:rPr>
                <w:rFonts w:ascii="Times New Roman" w:hAnsi="Times New Roman" w:cs="Times New Roman"/>
                <w:i/>
                <w:sz w:val="24"/>
                <w:szCs w:val="24"/>
              </w:rPr>
              <w:t>šu</w:t>
            </w:r>
            <w:r w:rsidR="005473CB" w:rsidRPr="0094075B">
              <w:rPr>
                <w:rFonts w:ascii="Times New Roman" w:hAnsi="Times New Roman" w:cs="Times New Roman"/>
                <w:i/>
                <w:sz w:val="24"/>
                <w:szCs w:val="24"/>
              </w:rPr>
              <w:t xml:space="preserve"> saturu)</w:t>
            </w:r>
          </w:p>
        </w:tc>
      </w:tr>
    </w:tbl>
    <w:p w14:paraId="273E1C05" w14:textId="77777777" w:rsidR="005473CB" w:rsidRPr="0094075B" w:rsidRDefault="005473CB" w:rsidP="005473CB">
      <w:pPr>
        <w:spacing w:after="0" w:line="240" w:lineRule="auto"/>
        <w:rPr>
          <w:rFonts w:ascii="Times New Roman" w:hAnsi="Times New Roman" w:cs="Times New Roman"/>
          <w:b/>
          <w:bCs/>
          <w:sz w:val="24"/>
          <w:szCs w:val="24"/>
        </w:rPr>
      </w:pPr>
    </w:p>
    <w:p w14:paraId="273E1C06" w14:textId="77777777" w:rsidR="005473CB" w:rsidRPr="0094075B" w:rsidRDefault="005473CB" w:rsidP="005473CB">
      <w:pPr>
        <w:spacing w:after="0" w:line="240" w:lineRule="auto"/>
        <w:rPr>
          <w:rFonts w:ascii="Times New Roman" w:hAnsi="Times New Roman" w:cs="Times New Roman"/>
          <w:b/>
          <w:sz w:val="24"/>
          <w:szCs w:val="24"/>
        </w:rPr>
      </w:pPr>
      <w:r w:rsidRPr="0094075B">
        <w:rPr>
          <w:rFonts w:ascii="Times New Roman" w:hAnsi="Times New Roman" w:cs="Times New Roman"/>
          <w:b/>
          <w:sz w:val="24"/>
          <w:szCs w:val="24"/>
        </w:rPr>
        <w:t xml:space="preserve">Prezidentūras mandātā norādītā rezultāta sasniegšanas riski </w:t>
      </w:r>
    </w:p>
    <w:tbl>
      <w:tblPr>
        <w:tblStyle w:val="TableGrid"/>
        <w:tblW w:w="0" w:type="auto"/>
        <w:tblInd w:w="108" w:type="dxa"/>
        <w:tblLook w:val="04A0" w:firstRow="1" w:lastRow="0" w:firstColumn="1" w:lastColumn="0" w:noHBand="0" w:noVBand="1"/>
      </w:tblPr>
      <w:tblGrid>
        <w:gridCol w:w="8953"/>
      </w:tblGrid>
      <w:tr w:rsidR="0094075B" w:rsidRPr="0094075B" w14:paraId="273E1C09" w14:textId="77777777" w:rsidTr="00BF28D7">
        <w:tc>
          <w:tcPr>
            <w:tcW w:w="8953" w:type="dxa"/>
          </w:tcPr>
          <w:p w14:paraId="273E1C07" w14:textId="3FE904FC" w:rsidR="005473CB" w:rsidRPr="0094075B" w:rsidRDefault="006F72D7" w:rsidP="00BF28D7">
            <w:pPr>
              <w:rPr>
                <w:rFonts w:ascii="Times New Roman" w:hAnsi="Times New Roman" w:cs="Times New Roman"/>
                <w:bCs/>
                <w:i/>
                <w:sz w:val="24"/>
                <w:szCs w:val="24"/>
              </w:rPr>
            </w:pPr>
            <w:r w:rsidRPr="0094075B">
              <w:rPr>
                <w:rFonts w:ascii="Times New Roman" w:hAnsi="Times New Roman" w:cs="Times New Roman"/>
                <w:bCs/>
                <w:i/>
                <w:sz w:val="24"/>
                <w:szCs w:val="24"/>
              </w:rPr>
              <w:t>Piemērs.</w:t>
            </w:r>
          </w:p>
          <w:p w14:paraId="273E1C08" w14:textId="57028355" w:rsidR="005473CB" w:rsidRPr="0094075B" w:rsidRDefault="005473CB" w:rsidP="006F72D7">
            <w:pPr>
              <w:jc w:val="both"/>
              <w:rPr>
                <w:rFonts w:ascii="Times New Roman" w:hAnsi="Times New Roman" w:cs="Times New Roman"/>
                <w:bCs/>
                <w:sz w:val="24"/>
                <w:szCs w:val="24"/>
              </w:rPr>
            </w:pPr>
            <w:r w:rsidRPr="0094075B">
              <w:rPr>
                <w:rFonts w:ascii="Times New Roman" w:hAnsi="Times New Roman" w:cs="Times New Roman"/>
                <w:bCs/>
                <w:sz w:val="24"/>
                <w:szCs w:val="24"/>
              </w:rPr>
              <w:t xml:space="preserve">Ja dalībvalstu atšķirīgo viedokļu dēļ par galvenajiem atvērtajiem diskusiju jautājumiem (īpaši par …) diskusijas darba grupas līmenī Itālijas prezidentūras laikā netiek pilnībā pabeigtas, iespējama plānotās virzības </w:t>
            </w:r>
            <w:r w:rsidR="006F72D7" w:rsidRPr="0094075B">
              <w:rPr>
                <w:rFonts w:ascii="Times New Roman" w:hAnsi="Times New Roman" w:cs="Times New Roman"/>
                <w:bCs/>
                <w:sz w:val="24"/>
                <w:szCs w:val="24"/>
              </w:rPr>
              <w:t>p</w:t>
            </w:r>
            <w:r w:rsidR="00831089">
              <w:rPr>
                <w:rFonts w:ascii="Times New Roman" w:hAnsi="Times New Roman" w:cs="Times New Roman"/>
                <w:bCs/>
                <w:sz w:val="24"/>
                <w:szCs w:val="24"/>
              </w:rPr>
              <w:t>adomē kavēšanās</w:t>
            </w:r>
            <w:r w:rsidRPr="0094075B">
              <w:rPr>
                <w:rFonts w:ascii="Times New Roman" w:hAnsi="Times New Roman" w:cs="Times New Roman"/>
                <w:bCs/>
                <w:sz w:val="24"/>
                <w:szCs w:val="24"/>
              </w:rPr>
              <w:t xml:space="preserve"> …</w:t>
            </w:r>
          </w:p>
        </w:tc>
      </w:tr>
    </w:tbl>
    <w:p w14:paraId="273E1C0A" w14:textId="77777777" w:rsidR="005473CB" w:rsidRPr="0094075B" w:rsidRDefault="005473CB" w:rsidP="005473CB">
      <w:pPr>
        <w:spacing w:after="0" w:line="240" w:lineRule="auto"/>
        <w:rPr>
          <w:rFonts w:ascii="Times New Roman" w:hAnsi="Times New Roman" w:cs="Times New Roman"/>
          <w:b/>
          <w:bCs/>
          <w:sz w:val="24"/>
          <w:szCs w:val="24"/>
        </w:rPr>
      </w:pPr>
    </w:p>
    <w:p w14:paraId="273E1C0C" w14:textId="22FAFEBB" w:rsidR="005473CB" w:rsidRPr="00D4521D" w:rsidRDefault="005473CB" w:rsidP="00D4521D">
      <w:pPr>
        <w:spacing w:after="0" w:line="240" w:lineRule="auto"/>
        <w:jc w:val="center"/>
        <w:rPr>
          <w:rFonts w:ascii="Times New Roman" w:hAnsi="Times New Roman" w:cs="Times New Roman"/>
          <w:b/>
          <w:bCs/>
          <w:i/>
          <w:sz w:val="24"/>
          <w:szCs w:val="24"/>
        </w:rPr>
      </w:pPr>
      <w:r w:rsidRPr="00D4521D">
        <w:rPr>
          <w:rFonts w:ascii="Times New Roman" w:hAnsi="Times New Roman" w:cs="Times New Roman"/>
          <w:b/>
          <w:bCs/>
          <w:i/>
          <w:sz w:val="24"/>
          <w:szCs w:val="24"/>
        </w:rPr>
        <w:t>Informatīvā daļa</w:t>
      </w:r>
    </w:p>
    <w:p w14:paraId="273E1C0D" w14:textId="77777777" w:rsidR="005473CB" w:rsidRPr="0094075B" w:rsidRDefault="005473CB" w:rsidP="005473CB">
      <w:pPr>
        <w:spacing w:after="0" w:line="240" w:lineRule="auto"/>
        <w:ind w:left="567" w:hanging="283"/>
        <w:jc w:val="center"/>
        <w:rPr>
          <w:rFonts w:ascii="Times New Roman" w:hAnsi="Times New Roman" w:cs="Times New Roman"/>
          <w:b/>
          <w:bCs/>
          <w:caps/>
          <w:sz w:val="24"/>
          <w:szCs w:val="24"/>
        </w:rPr>
      </w:pPr>
    </w:p>
    <w:p w14:paraId="273E1C0E" w14:textId="77777777" w:rsidR="005473CB" w:rsidRPr="0094075B" w:rsidRDefault="005473CB" w:rsidP="005473CB">
      <w:pPr>
        <w:spacing w:after="0" w:line="240" w:lineRule="auto"/>
        <w:rPr>
          <w:rFonts w:ascii="Times New Roman" w:hAnsi="Times New Roman" w:cs="Times New Roman"/>
          <w:b/>
          <w:bCs/>
          <w:sz w:val="24"/>
          <w:szCs w:val="24"/>
        </w:rPr>
      </w:pPr>
      <w:r w:rsidRPr="0094075B">
        <w:rPr>
          <w:rFonts w:ascii="Times New Roman" w:hAnsi="Times New Roman" w:cs="Times New Roman"/>
          <w:b/>
          <w:bCs/>
          <w:sz w:val="24"/>
          <w:szCs w:val="24"/>
        </w:rPr>
        <w:t xml:space="preserve">Informācija publiskai komunikācijai </w:t>
      </w:r>
    </w:p>
    <w:tbl>
      <w:tblPr>
        <w:tblStyle w:val="TableGrid"/>
        <w:tblW w:w="0" w:type="auto"/>
        <w:tblInd w:w="108" w:type="dxa"/>
        <w:tblLook w:val="04A0" w:firstRow="1" w:lastRow="0" w:firstColumn="1" w:lastColumn="0" w:noHBand="0" w:noVBand="1"/>
      </w:tblPr>
      <w:tblGrid>
        <w:gridCol w:w="8931"/>
      </w:tblGrid>
      <w:tr w:rsidR="0094075B" w:rsidRPr="0094075B" w14:paraId="273E1C10" w14:textId="77777777" w:rsidTr="00BF28D7">
        <w:tc>
          <w:tcPr>
            <w:tcW w:w="8931" w:type="dxa"/>
          </w:tcPr>
          <w:p w14:paraId="273E1C0F" w14:textId="5B24ACF7" w:rsidR="005473CB" w:rsidRPr="0094075B" w:rsidRDefault="005473CB" w:rsidP="00BF28D7">
            <w:pPr>
              <w:jc w:val="both"/>
              <w:rPr>
                <w:rFonts w:ascii="Times New Roman" w:hAnsi="Times New Roman" w:cs="Times New Roman"/>
                <w:bCs/>
                <w:i/>
                <w:sz w:val="24"/>
                <w:szCs w:val="24"/>
              </w:rPr>
            </w:pPr>
            <w:r w:rsidRPr="0094075B">
              <w:rPr>
                <w:rFonts w:ascii="Times New Roman" w:hAnsi="Times New Roman" w:cs="Times New Roman"/>
                <w:bCs/>
                <w:i/>
                <w:sz w:val="24"/>
                <w:szCs w:val="24"/>
              </w:rPr>
              <w:t>Īsa un viegli uztverama informācija par prezidentūras mandāta jautājuma būtību latviešu valodā un angļu valodā (īpaši par ieg</w:t>
            </w:r>
            <w:r w:rsidR="006F72D7" w:rsidRPr="0094075B">
              <w:rPr>
                <w:rFonts w:ascii="Times New Roman" w:hAnsi="Times New Roman" w:cs="Times New Roman"/>
                <w:bCs/>
                <w:i/>
                <w:sz w:val="24"/>
                <w:szCs w:val="24"/>
              </w:rPr>
              <w:t>uvumiem, ko plānots nodrošināt)</w:t>
            </w:r>
            <w:r w:rsidRPr="0094075B">
              <w:rPr>
                <w:rFonts w:ascii="Times New Roman" w:hAnsi="Times New Roman" w:cs="Times New Roman"/>
                <w:bCs/>
                <w:i/>
                <w:sz w:val="24"/>
                <w:szCs w:val="24"/>
              </w:rPr>
              <w:t xml:space="preserve"> </w:t>
            </w:r>
          </w:p>
        </w:tc>
      </w:tr>
    </w:tbl>
    <w:p w14:paraId="273E1C11" w14:textId="77777777" w:rsidR="005473CB" w:rsidRPr="0094075B" w:rsidRDefault="005473CB" w:rsidP="005473CB">
      <w:pPr>
        <w:spacing w:after="0" w:line="240" w:lineRule="auto"/>
        <w:ind w:left="567" w:hanging="283"/>
        <w:jc w:val="center"/>
        <w:rPr>
          <w:rFonts w:ascii="Times New Roman" w:hAnsi="Times New Roman" w:cs="Times New Roman"/>
          <w:b/>
          <w:bCs/>
          <w:i/>
          <w:caps/>
          <w:sz w:val="24"/>
          <w:szCs w:val="24"/>
        </w:rPr>
      </w:pPr>
    </w:p>
    <w:p w14:paraId="273E1C12" w14:textId="77777777" w:rsidR="005473CB" w:rsidRPr="0094075B" w:rsidRDefault="005473CB" w:rsidP="005473CB">
      <w:pPr>
        <w:spacing w:after="0" w:line="240" w:lineRule="auto"/>
        <w:rPr>
          <w:rFonts w:ascii="Times New Roman" w:hAnsi="Times New Roman" w:cs="Times New Roman"/>
          <w:b/>
          <w:bCs/>
          <w:i/>
          <w:caps/>
          <w:sz w:val="24"/>
          <w:szCs w:val="24"/>
        </w:rPr>
      </w:pPr>
      <w:r w:rsidRPr="0094075B">
        <w:rPr>
          <w:rFonts w:ascii="Times New Roman" w:hAnsi="Times New Roman" w:cs="Times New Roman"/>
          <w:b/>
          <w:bCs/>
          <w:sz w:val="24"/>
          <w:szCs w:val="24"/>
        </w:rPr>
        <w:t xml:space="preserve">Saturs </w:t>
      </w:r>
    </w:p>
    <w:tbl>
      <w:tblPr>
        <w:tblStyle w:val="TableGrid"/>
        <w:tblW w:w="8931" w:type="dxa"/>
        <w:tblInd w:w="108" w:type="dxa"/>
        <w:tblLook w:val="04A0" w:firstRow="1" w:lastRow="0" w:firstColumn="1" w:lastColumn="0" w:noHBand="0" w:noVBand="1"/>
      </w:tblPr>
      <w:tblGrid>
        <w:gridCol w:w="2047"/>
        <w:gridCol w:w="6884"/>
      </w:tblGrid>
      <w:tr w:rsidR="0094075B" w:rsidRPr="0094075B" w14:paraId="273E1C15" w14:textId="77777777" w:rsidTr="00BF28D7">
        <w:trPr>
          <w:trHeight w:val="323"/>
        </w:trPr>
        <w:tc>
          <w:tcPr>
            <w:tcW w:w="2047" w:type="dxa"/>
          </w:tcPr>
          <w:p w14:paraId="273E1C13" w14:textId="77777777" w:rsidR="005473CB" w:rsidRPr="0094075B" w:rsidRDefault="005473CB" w:rsidP="00BF28D7">
            <w:pPr>
              <w:rPr>
                <w:rFonts w:ascii="Times New Roman" w:hAnsi="Times New Roman" w:cs="Times New Roman"/>
                <w:bCs/>
                <w:sz w:val="24"/>
                <w:szCs w:val="24"/>
              </w:rPr>
            </w:pPr>
            <w:r w:rsidRPr="0094075B">
              <w:rPr>
                <w:rFonts w:ascii="Times New Roman" w:hAnsi="Times New Roman" w:cs="Times New Roman"/>
                <w:bCs/>
                <w:sz w:val="24"/>
                <w:szCs w:val="24"/>
              </w:rPr>
              <w:t xml:space="preserve">Mērķis </w:t>
            </w:r>
          </w:p>
        </w:tc>
        <w:tc>
          <w:tcPr>
            <w:tcW w:w="6884" w:type="dxa"/>
          </w:tcPr>
          <w:p w14:paraId="273E1C14" w14:textId="77777777" w:rsidR="005473CB" w:rsidRPr="0094075B" w:rsidRDefault="005473CB" w:rsidP="00BF28D7">
            <w:pPr>
              <w:rPr>
                <w:rFonts w:ascii="Times New Roman" w:hAnsi="Times New Roman" w:cs="Times New Roman"/>
                <w:bCs/>
                <w:i/>
                <w:sz w:val="24"/>
                <w:szCs w:val="24"/>
              </w:rPr>
            </w:pPr>
            <w:r w:rsidRPr="0094075B">
              <w:rPr>
                <w:rFonts w:ascii="Times New Roman" w:hAnsi="Times New Roman" w:cs="Times New Roman"/>
                <w:bCs/>
                <w:i/>
                <w:sz w:val="24"/>
                <w:szCs w:val="24"/>
              </w:rPr>
              <w:t>Īsa norāde uz prezidentūras mandāta jautājuma mērķi</w:t>
            </w:r>
          </w:p>
        </w:tc>
      </w:tr>
      <w:tr w:rsidR="0094075B" w:rsidRPr="0094075B" w14:paraId="273E1C18" w14:textId="77777777" w:rsidTr="00BF28D7">
        <w:trPr>
          <w:trHeight w:val="626"/>
        </w:trPr>
        <w:tc>
          <w:tcPr>
            <w:tcW w:w="2047" w:type="dxa"/>
          </w:tcPr>
          <w:p w14:paraId="273E1C16" w14:textId="77777777" w:rsidR="005473CB" w:rsidRPr="0094075B" w:rsidRDefault="005473CB" w:rsidP="00BF28D7">
            <w:pPr>
              <w:rPr>
                <w:rFonts w:ascii="Times New Roman" w:hAnsi="Times New Roman" w:cs="Times New Roman"/>
                <w:bCs/>
                <w:sz w:val="24"/>
                <w:szCs w:val="24"/>
              </w:rPr>
            </w:pPr>
            <w:r w:rsidRPr="0094075B">
              <w:rPr>
                <w:rFonts w:ascii="Times New Roman" w:hAnsi="Times New Roman" w:cs="Times New Roman"/>
                <w:bCs/>
                <w:sz w:val="24"/>
                <w:szCs w:val="24"/>
              </w:rPr>
              <w:t>Galvenie saturiskie elementi</w:t>
            </w:r>
          </w:p>
        </w:tc>
        <w:tc>
          <w:tcPr>
            <w:tcW w:w="6884" w:type="dxa"/>
          </w:tcPr>
          <w:p w14:paraId="273E1C17" w14:textId="77777777" w:rsidR="005473CB" w:rsidRPr="0094075B" w:rsidRDefault="005473CB" w:rsidP="00BF28D7">
            <w:pPr>
              <w:pStyle w:val="ListParagraph"/>
              <w:spacing w:after="0" w:line="240" w:lineRule="auto"/>
              <w:ind w:left="-28"/>
              <w:rPr>
                <w:rFonts w:ascii="Times New Roman" w:hAnsi="Times New Roman" w:cs="Times New Roman"/>
                <w:bCs/>
                <w:sz w:val="24"/>
                <w:szCs w:val="24"/>
              </w:rPr>
            </w:pPr>
          </w:p>
        </w:tc>
      </w:tr>
      <w:tr w:rsidR="0094075B" w:rsidRPr="0094075B" w14:paraId="273E1C1E" w14:textId="77777777" w:rsidTr="00BF28D7">
        <w:trPr>
          <w:trHeight w:val="1731"/>
        </w:trPr>
        <w:tc>
          <w:tcPr>
            <w:tcW w:w="2047" w:type="dxa"/>
          </w:tcPr>
          <w:p w14:paraId="273E1C19" w14:textId="77777777" w:rsidR="005473CB" w:rsidRPr="0094075B" w:rsidRDefault="005473CB" w:rsidP="00BF28D7">
            <w:pPr>
              <w:rPr>
                <w:rFonts w:ascii="Times New Roman" w:hAnsi="Times New Roman" w:cs="Times New Roman"/>
                <w:bCs/>
                <w:sz w:val="24"/>
                <w:szCs w:val="24"/>
              </w:rPr>
            </w:pPr>
            <w:r w:rsidRPr="0094075B">
              <w:rPr>
                <w:rFonts w:ascii="Times New Roman" w:hAnsi="Times New Roman" w:cs="Times New Roman"/>
                <w:bCs/>
                <w:sz w:val="24"/>
                <w:szCs w:val="24"/>
              </w:rPr>
              <w:lastRenderedPageBreak/>
              <w:t>Juridiskais pamats un balsošanas kārtība, ja nepieciešams</w:t>
            </w:r>
          </w:p>
          <w:p w14:paraId="273E1C1A" w14:textId="77777777" w:rsidR="005473CB" w:rsidRPr="0094075B" w:rsidRDefault="005473CB" w:rsidP="00BF28D7">
            <w:pPr>
              <w:rPr>
                <w:rFonts w:ascii="Times New Roman" w:hAnsi="Times New Roman" w:cs="Times New Roman"/>
                <w:bCs/>
                <w:sz w:val="24"/>
                <w:szCs w:val="24"/>
              </w:rPr>
            </w:pPr>
          </w:p>
        </w:tc>
        <w:tc>
          <w:tcPr>
            <w:tcW w:w="6884" w:type="dxa"/>
          </w:tcPr>
          <w:p w14:paraId="273E1C1B" w14:textId="6D17C8FB" w:rsidR="005473CB" w:rsidRPr="0094075B" w:rsidRDefault="005473CB" w:rsidP="00BF28D7">
            <w:pPr>
              <w:jc w:val="both"/>
              <w:rPr>
                <w:rFonts w:ascii="Times New Roman" w:hAnsi="Times New Roman" w:cs="Times New Roman"/>
                <w:bCs/>
                <w:i/>
                <w:sz w:val="24"/>
                <w:szCs w:val="24"/>
              </w:rPr>
            </w:pPr>
            <w:r w:rsidRPr="0094075B">
              <w:rPr>
                <w:rFonts w:ascii="Times New Roman" w:hAnsi="Times New Roman" w:cs="Times New Roman"/>
                <w:bCs/>
                <w:sz w:val="24"/>
                <w:szCs w:val="24"/>
              </w:rPr>
              <w:t>Līguma par ES vai Līguma par ES darbību pants:</w:t>
            </w:r>
            <w:r w:rsidRPr="0094075B">
              <w:rPr>
                <w:rFonts w:ascii="Times New Roman" w:hAnsi="Times New Roman" w:cs="Times New Roman"/>
                <w:bCs/>
                <w:i/>
                <w:sz w:val="24"/>
                <w:szCs w:val="24"/>
              </w:rPr>
              <w:t xml:space="preserve"> </w:t>
            </w:r>
            <w:r w:rsidRPr="0094075B">
              <w:rPr>
                <w:rFonts w:ascii="Times New Roman" w:hAnsi="Times New Roman" w:cs="Times New Roman"/>
                <w:i/>
                <w:sz w:val="24"/>
                <w:szCs w:val="24"/>
              </w:rPr>
              <w:t>norāda jomu un nosaka lēmuma pieņemšana</w:t>
            </w:r>
            <w:r w:rsidR="0094075B" w:rsidRPr="0094075B">
              <w:rPr>
                <w:rFonts w:ascii="Times New Roman" w:hAnsi="Times New Roman" w:cs="Times New Roman"/>
                <w:i/>
                <w:sz w:val="24"/>
                <w:szCs w:val="24"/>
              </w:rPr>
              <w:t>s procedūru</w:t>
            </w:r>
          </w:p>
          <w:p w14:paraId="273E1C1C" w14:textId="69D2066C" w:rsidR="005473CB" w:rsidRPr="0094075B" w:rsidRDefault="005473CB" w:rsidP="00BF28D7">
            <w:pPr>
              <w:jc w:val="both"/>
              <w:rPr>
                <w:rFonts w:ascii="Times New Roman" w:hAnsi="Times New Roman" w:cs="Times New Roman"/>
                <w:bCs/>
                <w:i/>
                <w:sz w:val="24"/>
                <w:szCs w:val="24"/>
              </w:rPr>
            </w:pPr>
            <w:r w:rsidRPr="0094075B">
              <w:rPr>
                <w:rFonts w:ascii="Times New Roman" w:hAnsi="Times New Roman" w:cs="Times New Roman"/>
                <w:bCs/>
                <w:sz w:val="24"/>
                <w:szCs w:val="24"/>
              </w:rPr>
              <w:t xml:space="preserve">Balsošanas kārtība </w:t>
            </w:r>
            <w:r w:rsidR="00451F3E">
              <w:rPr>
                <w:rFonts w:ascii="Times New Roman" w:hAnsi="Times New Roman" w:cs="Times New Roman"/>
                <w:bCs/>
                <w:sz w:val="24"/>
                <w:szCs w:val="24"/>
              </w:rPr>
              <w:t xml:space="preserve">ES </w:t>
            </w:r>
            <w:r w:rsidRPr="0094075B">
              <w:rPr>
                <w:rFonts w:ascii="Times New Roman" w:hAnsi="Times New Roman" w:cs="Times New Roman"/>
                <w:bCs/>
                <w:sz w:val="24"/>
                <w:szCs w:val="24"/>
              </w:rPr>
              <w:t>Padomē:</w:t>
            </w:r>
            <w:r w:rsidRPr="0094075B">
              <w:rPr>
                <w:rFonts w:ascii="Times New Roman" w:hAnsi="Times New Roman" w:cs="Times New Roman"/>
                <w:bCs/>
                <w:i/>
                <w:sz w:val="24"/>
                <w:szCs w:val="24"/>
              </w:rPr>
              <w:t xml:space="preserve"> kvalificēts balsu vairākums, vienkāršs balsu vairākums, vienprātība</w:t>
            </w:r>
            <w:r w:rsidR="0094075B" w:rsidRPr="0094075B">
              <w:rPr>
                <w:rFonts w:ascii="Times New Roman" w:hAnsi="Times New Roman" w:cs="Times New Roman"/>
                <w:bCs/>
                <w:i/>
                <w:sz w:val="24"/>
                <w:szCs w:val="24"/>
              </w:rPr>
              <w:t xml:space="preserve"> </w:t>
            </w:r>
          </w:p>
          <w:p w14:paraId="273E1C1D" w14:textId="77777777" w:rsidR="005473CB" w:rsidRPr="0094075B" w:rsidRDefault="005473CB" w:rsidP="00BF28D7">
            <w:pPr>
              <w:jc w:val="both"/>
              <w:rPr>
                <w:rFonts w:ascii="Times New Roman" w:hAnsi="Times New Roman" w:cs="Times New Roman"/>
                <w:bCs/>
                <w:sz w:val="24"/>
                <w:szCs w:val="24"/>
              </w:rPr>
            </w:pPr>
            <w:r w:rsidRPr="0094075B">
              <w:rPr>
                <w:rFonts w:ascii="Times New Roman" w:hAnsi="Times New Roman" w:cs="Times New Roman"/>
                <w:bCs/>
                <w:sz w:val="24"/>
                <w:szCs w:val="24"/>
              </w:rPr>
              <w:t>Eiropas Parlamenta iesaiste:</w:t>
            </w:r>
            <w:r w:rsidRPr="0094075B">
              <w:rPr>
                <w:rFonts w:ascii="Times New Roman" w:hAnsi="Times New Roman" w:cs="Times New Roman"/>
                <w:bCs/>
                <w:i/>
                <w:sz w:val="24"/>
                <w:szCs w:val="24"/>
              </w:rPr>
              <w:t xml:space="preserve"> parastā likumdošanas procedūra (koplēmums); speciālā likumdošanas procedūra (konsultācija vai piekrišana)</w:t>
            </w:r>
          </w:p>
        </w:tc>
      </w:tr>
    </w:tbl>
    <w:p w14:paraId="273E1C1F" w14:textId="77777777" w:rsidR="005473CB" w:rsidRPr="0094075B" w:rsidRDefault="005473CB" w:rsidP="005473CB">
      <w:pPr>
        <w:spacing w:after="0" w:line="240" w:lineRule="auto"/>
        <w:rPr>
          <w:rFonts w:ascii="Times New Roman" w:hAnsi="Times New Roman" w:cs="Times New Roman"/>
          <w:b/>
          <w:sz w:val="24"/>
          <w:szCs w:val="24"/>
        </w:rPr>
      </w:pPr>
    </w:p>
    <w:p w14:paraId="273E1C20" w14:textId="77777777" w:rsidR="005473CB" w:rsidRPr="0094075B" w:rsidRDefault="005473CB" w:rsidP="005473CB">
      <w:pPr>
        <w:spacing w:after="0" w:line="240" w:lineRule="auto"/>
        <w:ind w:left="29"/>
        <w:rPr>
          <w:rFonts w:ascii="Times New Roman" w:hAnsi="Times New Roman" w:cs="Times New Roman"/>
          <w:b/>
          <w:bCs/>
          <w:sz w:val="24"/>
          <w:szCs w:val="24"/>
        </w:rPr>
      </w:pPr>
      <w:r w:rsidRPr="0094075B">
        <w:rPr>
          <w:rFonts w:ascii="Times New Roman" w:hAnsi="Times New Roman" w:cs="Times New Roman"/>
          <w:b/>
          <w:bCs/>
          <w:sz w:val="24"/>
          <w:szCs w:val="24"/>
        </w:rPr>
        <w:t>Viedokļu grupas</w:t>
      </w:r>
    </w:p>
    <w:tbl>
      <w:tblPr>
        <w:tblStyle w:val="TableGrid"/>
        <w:tblW w:w="0" w:type="auto"/>
        <w:tblInd w:w="108" w:type="dxa"/>
        <w:tblLook w:val="04A0" w:firstRow="1" w:lastRow="0" w:firstColumn="1" w:lastColumn="0" w:noHBand="0" w:noVBand="1"/>
      </w:tblPr>
      <w:tblGrid>
        <w:gridCol w:w="8982"/>
      </w:tblGrid>
      <w:tr w:rsidR="0094075B" w:rsidRPr="0094075B" w14:paraId="273E1C23" w14:textId="77777777" w:rsidTr="00BF28D7">
        <w:tc>
          <w:tcPr>
            <w:tcW w:w="8982" w:type="dxa"/>
          </w:tcPr>
          <w:p w14:paraId="273E1C21" w14:textId="4FD932DE" w:rsidR="005473CB" w:rsidRPr="0094075B" w:rsidRDefault="005473CB" w:rsidP="00BF28D7">
            <w:pPr>
              <w:pStyle w:val="BodyText2"/>
              <w:rPr>
                <w:b w:val="0"/>
                <w:i/>
                <w:color w:val="auto"/>
              </w:rPr>
            </w:pPr>
            <w:r w:rsidRPr="0094075B">
              <w:rPr>
                <w:b w:val="0"/>
                <w:i/>
                <w:color w:val="auto"/>
              </w:rPr>
              <w:t>Dalībvalstu nostāju grupēšana viedokļu grupās (</w:t>
            </w:r>
            <w:r w:rsidR="0094075B">
              <w:rPr>
                <w:b w:val="0"/>
                <w:i/>
                <w:color w:val="auto"/>
              </w:rPr>
              <w:t>norādot</w:t>
            </w:r>
            <w:r w:rsidRPr="0094075B">
              <w:rPr>
                <w:b w:val="0"/>
                <w:i/>
                <w:color w:val="auto"/>
              </w:rPr>
              <w:t xml:space="preserve"> arī EP un EK, kā arī Reģionu komitejas, Eiropas Ekonomikas un sociālo lietu komitejas nostāj</w:t>
            </w:r>
            <w:r w:rsidR="0094075B">
              <w:rPr>
                <w:b w:val="0"/>
                <w:i/>
                <w:color w:val="auto"/>
              </w:rPr>
              <w:t>u</w:t>
            </w:r>
            <w:r w:rsidRPr="0094075B">
              <w:rPr>
                <w:b w:val="0"/>
                <w:i/>
                <w:color w:val="auto"/>
              </w:rPr>
              <w:t xml:space="preserve">) </w:t>
            </w:r>
          </w:p>
          <w:p w14:paraId="273E1C22" w14:textId="77777777" w:rsidR="005473CB" w:rsidRPr="0094075B" w:rsidRDefault="005473CB" w:rsidP="00BF28D7">
            <w:pPr>
              <w:pStyle w:val="BodyText2"/>
              <w:rPr>
                <w:b w:val="0"/>
                <w:bCs w:val="0"/>
                <w:color w:val="auto"/>
              </w:rPr>
            </w:pPr>
          </w:p>
        </w:tc>
      </w:tr>
    </w:tbl>
    <w:p w14:paraId="273E1C24" w14:textId="77777777" w:rsidR="005473CB" w:rsidRPr="0094075B" w:rsidRDefault="005473CB" w:rsidP="005473CB">
      <w:pPr>
        <w:spacing w:after="0" w:line="240" w:lineRule="auto"/>
        <w:ind w:left="29"/>
        <w:rPr>
          <w:rFonts w:ascii="Times New Roman" w:hAnsi="Times New Roman" w:cs="Times New Roman"/>
          <w:b/>
          <w:bCs/>
          <w:sz w:val="24"/>
          <w:szCs w:val="24"/>
        </w:rPr>
      </w:pPr>
    </w:p>
    <w:p w14:paraId="273E1C25" w14:textId="77777777" w:rsidR="005473CB" w:rsidRPr="0094075B" w:rsidRDefault="005473CB" w:rsidP="005473CB">
      <w:pPr>
        <w:spacing w:after="0" w:line="240" w:lineRule="auto"/>
        <w:rPr>
          <w:rFonts w:ascii="Times New Roman" w:hAnsi="Times New Roman" w:cs="Times New Roman"/>
          <w:b/>
          <w:bCs/>
          <w:sz w:val="24"/>
          <w:szCs w:val="24"/>
        </w:rPr>
      </w:pPr>
      <w:r w:rsidRPr="0094075B">
        <w:rPr>
          <w:rFonts w:ascii="Times New Roman" w:hAnsi="Times New Roman" w:cs="Times New Roman"/>
          <w:b/>
          <w:bCs/>
          <w:sz w:val="24"/>
          <w:szCs w:val="24"/>
        </w:rPr>
        <w:t>Starptautiskā dimensija</w:t>
      </w:r>
    </w:p>
    <w:tbl>
      <w:tblPr>
        <w:tblStyle w:val="TableGrid"/>
        <w:tblW w:w="0" w:type="auto"/>
        <w:tblInd w:w="108" w:type="dxa"/>
        <w:tblLook w:val="04A0" w:firstRow="1" w:lastRow="0" w:firstColumn="1" w:lastColumn="0" w:noHBand="0" w:noVBand="1"/>
      </w:tblPr>
      <w:tblGrid>
        <w:gridCol w:w="8953"/>
      </w:tblGrid>
      <w:tr w:rsidR="0094075B" w:rsidRPr="0094075B" w14:paraId="273E1C27" w14:textId="77777777" w:rsidTr="00BF28D7">
        <w:tc>
          <w:tcPr>
            <w:tcW w:w="8953" w:type="dxa"/>
          </w:tcPr>
          <w:p w14:paraId="273E1C26" w14:textId="28FA275D" w:rsidR="005473CB" w:rsidRPr="0094075B" w:rsidRDefault="005473CB" w:rsidP="00BF28D7">
            <w:pPr>
              <w:jc w:val="both"/>
              <w:rPr>
                <w:rFonts w:ascii="Times New Roman" w:hAnsi="Times New Roman" w:cs="Times New Roman"/>
                <w:b/>
                <w:bCs/>
                <w:i/>
                <w:sz w:val="24"/>
                <w:szCs w:val="24"/>
              </w:rPr>
            </w:pPr>
            <w:r w:rsidRPr="0094075B">
              <w:rPr>
                <w:rFonts w:ascii="Times New Roman" w:hAnsi="Times New Roman" w:cs="Times New Roman"/>
                <w:i/>
                <w:sz w:val="24"/>
                <w:szCs w:val="24"/>
              </w:rPr>
              <w:t>Piemēram, norāde uz starpt</w:t>
            </w:r>
            <w:r w:rsidR="006F38E9">
              <w:rPr>
                <w:rFonts w:ascii="Times New Roman" w:hAnsi="Times New Roman" w:cs="Times New Roman"/>
                <w:i/>
                <w:sz w:val="24"/>
                <w:szCs w:val="24"/>
              </w:rPr>
              <w:t>autiskas organizācijas</w:t>
            </w:r>
            <w:r w:rsidR="0094075B">
              <w:rPr>
                <w:rFonts w:ascii="Times New Roman" w:hAnsi="Times New Roman" w:cs="Times New Roman"/>
                <w:i/>
                <w:sz w:val="24"/>
                <w:szCs w:val="24"/>
              </w:rPr>
              <w:t xml:space="preserve"> saistību ar </w:t>
            </w:r>
            <w:r w:rsidR="0094075B" w:rsidRPr="0094075B">
              <w:rPr>
                <w:rFonts w:ascii="Times New Roman" w:hAnsi="Times New Roman" w:cs="Times New Roman"/>
                <w:sz w:val="24"/>
                <w:szCs w:val="24"/>
              </w:rPr>
              <w:t>(</w:t>
            </w:r>
            <w:r w:rsidRPr="0094075B">
              <w:rPr>
                <w:rFonts w:ascii="Times New Roman" w:hAnsi="Times New Roman" w:cs="Times New Roman"/>
                <w:i/>
                <w:sz w:val="24"/>
                <w:szCs w:val="24"/>
              </w:rPr>
              <w:t>ietekmi uz</w:t>
            </w:r>
            <w:r w:rsidR="0094075B" w:rsidRPr="0094075B">
              <w:rPr>
                <w:rFonts w:ascii="Times New Roman" w:hAnsi="Times New Roman" w:cs="Times New Roman"/>
                <w:sz w:val="24"/>
                <w:szCs w:val="24"/>
              </w:rPr>
              <w:t>)</w:t>
            </w:r>
            <w:r w:rsidRPr="0094075B">
              <w:rPr>
                <w:rFonts w:ascii="Times New Roman" w:hAnsi="Times New Roman" w:cs="Times New Roman"/>
                <w:i/>
                <w:sz w:val="24"/>
                <w:szCs w:val="24"/>
              </w:rPr>
              <w:t xml:space="preserve"> prezidentūra</w:t>
            </w:r>
            <w:r w:rsidR="0094075B">
              <w:rPr>
                <w:rFonts w:ascii="Times New Roman" w:hAnsi="Times New Roman" w:cs="Times New Roman"/>
                <w:i/>
                <w:sz w:val="24"/>
                <w:szCs w:val="24"/>
              </w:rPr>
              <w:t>s mandāta jautājumu (tai skaitā</w:t>
            </w:r>
            <w:r w:rsidRPr="0094075B">
              <w:rPr>
                <w:rFonts w:ascii="Times New Roman" w:hAnsi="Times New Roman" w:cs="Times New Roman"/>
                <w:i/>
                <w:sz w:val="24"/>
                <w:szCs w:val="24"/>
              </w:rPr>
              <w:t xml:space="preserve"> norādot </w:t>
            </w:r>
            <w:r w:rsidR="0094075B">
              <w:rPr>
                <w:rFonts w:ascii="Times New Roman" w:hAnsi="Times New Roman" w:cs="Times New Roman"/>
                <w:i/>
                <w:sz w:val="24"/>
                <w:szCs w:val="24"/>
              </w:rPr>
              <w:t xml:space="preserve">uz konkrētu dokumentu un </w:t>
            </w:r>
            <w:r w:rsidR="0094075B" w:rsidRPr="0094075B">
              <w:rPr>
                <w:rFonts w:ascii="Times New Roman" w:hAnsi="Times New Roman" w:cs="Times New Roman"/>
                <w:sz w:val="24"/>
                <w:szCs w:val="24"/>
              </w:rPr>
              <w:t>(</w:t>
            </w:r>
            <w:r w:rsidRPr="0094075B">
              <w:rPr>
                <w:rFonts w:ascii="Times New Roman" w:hAnsi="Times New Roman" w:cs="Times New Roman"/>
                <w:i/>
                <w:sz w:val="24"/>
                <w:szCs w:val="24"/>
              </w:rPr>
              <w:t>vai</w:t>
            </w:r>
            <w:r w:rsidR="0094075B" w:rsidRPr="0094075B">
              <w:rPr>
                <w:rFonts w:ascii="Times New Roman" w:hAnsi="Times New Roman" w:cs="Times New Roman"/>
                <w:sz w:val="24"/>
                <w:szCs w:val="24"/>
              </w:rPr>
              <w:t>)</w:t>
            </w:r>
            <w:r w:rsidR="0094075B">
              <w:rPr>
                <w:rFonts w:ascii="Times New Roman" w:hAnsi="Times New Roman" w:cs="Times New Roman"/>
                <w:i/>
                <w:sz w:val="24"/>
                <w:szCs w:val="24"/>
              </w:rPr>
              <w:t xml:space="preserve"> aktivitāti)</w:t>
            </w:r>
          </w:p>
        </w:tc>
      </w:tr>
    </w:tbl>
    <w:p w14:paraId="273E1C28" w14:textId="77777777" w:rsidR="005473CB" w:rsidRPr="0094075B" w:rsidRDefault="005473CB" w:rsidP="005473CB">
      <w:pPr>
        <w:spacing w:after="0" w:line="240" w:lineRule="auto"/>
        <w:rPr>
          <w:rFonts w:ascii="Times New Roman" w:hAnsi="Times New Roman" w:cs="Times New Roman"/>
          <w:b/>
          <w:bCs/>
          <w:sz w:val="24"/>
          <w:szCs w:val="24"/>
        </w:rPr>
      </w:pPr>
    </w:p>
    <w:p w14:paraId="273E1C29" w14:textId="77777777" w:rsidR="005473CB" w:rsidRPr="0094075B" w:rsidRDefault="005473CB" w:rsidP="005473CB">
      <w:pPr>
        <w:spacing w:after="0" w:line="240" w:lineRule="auto"/>
        <w:rPr>
          <w:rFonts w:ascii="Times New Roman" w:hAnsi="Times New Roman" w:cs="Times New Roman"/>
          <w:b/>
          <w:bCs/>
          <w:sz w:val="24"/>
          <w:szCs w:val="24"/>
        </w:rPr>
      </w:pPr>
      <w:r w:rsidRPr="0094075B">
        <w:rPr>
          <w:rFonts w:ascii="Times New Roman" w:hAnsi="Times New Roman" w:cs="Times New Roman"/>
          <w:b/>
          <w:bCs/>
          <w:sz w:val="24"/>
          <w:szCs w:val="24"/>
        </w:rPr>
        <w:t>Cita informācija</w:t>
      </w:r>
    </w:p>
    <w:tbl>
      <w:tblPr>
        <w:tblStyle w:val="TableGrid"/>
        <w:tblW w:w="0" w:type="auto"/>
        <w:tblInd w:w="108" w:type="dxa"/>
        <w:tblLook w:val="04A0" w:firstRow="1" w:lastRow="0" w:firstColumn="1" w:lastColumn="0" w:noHBand="0" w:noVBand="1"/>
      </w:tblPr>
      <w:tblGrid>
        <w:gridCol w:w="8953"/>
      </w:tblGrid>
      <w:tr w:rsidR="0094075B" w:rsidRPr="0094075B" w14:paraId="273E1C2C" w14:textId="77777777" w:rsidTr="00BF28D7">
        <w:tc>
          <w:tcPr>
            <w:tcW w:w="8953" w:type="dxa"/>
          </w:tcPr>
          <w:p w14:paraId="273E1C2A" w14:textId="77777777" w:rsidR="005473CB" w:rsidRPr="0094075B" w:rsidRDefault="005473CB" w:rsidP="00BF28D7">
            <w:pPr>
              <w:rPr>
                <w:rFonts w:ascii="Times New Roman" w:hAnsi="Times New Roman" w:cs="Times New Roman"/>
                <w:b/>
                <w:bCs/>
                <w:sz w:val="24"/>
                <w:szCs w:val="24"/>
              </w:rPr>
            </w:pPr>
          </w:p>
          <w:p w14:paraId="273E1C2B" w14:textId="77777777" w:rsidR="005473CB" w:rsidRPr="0094075B" w:rsidRDefault="005473CB" w:rsidP="00BF28D7">
            <w:pPr>
              <w:rPr>
                <w:rFonts w:ascii="Times New Roman" w:hAnsi="Times New Roman" w:cs="Times New Roman"/>
                <w:b/>
                <w:bCs/>
                <w:sz w:val="24"/>
                <w:szCs w:val="24"/>
              </w:rPr>
            </w:pPr>
          </w:p>
        </w:tc>
      </w:tr>
    </w:tbl>
    <w:p w14:paraId="273E1C2D" w14:textId="77777777" w:rsidR="005473CB" w:rsidRPr="0094075B" w:rsidRDefault="005473CB" w:rsidP="005473CB">
      <w:pPr>
        <w:spacing w:after="0" w:line="240" w:lineRule="auto"/>
        <w:rPr>
          <w:rFonts w:ascii="Times New Roman" w:hAnsi="Times New Roman" w:cs="Times New Roman"/>
          <w:sz w:val="20"/>
          <w:szCs w:val="20"/>
        </w:rPr>
      </w:pPr>
    </w:p>
    <w:p w14:paraId="273E1C2E" w14:textId="77777777" w:rsidR="005473CB" w:rsidRPr="0094075B" w:rsidRDefault="005473CB" w:rsidP="005473CB">
      <w:pPr>
        <w:spacing w:after="0" w:line="240" w:lineRule="auto"/>
        <w:rPr>
          <w:rFonts w:ascii="Times New Roman" w:hAnsi="Times New Roman" w:cs="Times New Roman"/>
          <w:sz w:val="20"/>
          <w:szCs w:val="20"/>
        </w:rPr>
      </w:pPr>
    </w:p>
    <w:p w14:paraId="273E1C2F" w14:textId="77777777" w:rsidR="005473CB" w:rsidRPr="0094075B" w:rsidRDefault="005473CB" w:rsidP="005473CB">
      <w:pPr>
        <w:spacing w:after="0" w:line="240" w:lineRule="auto"/>
        <w:rPr>
          <w:rFonts w:ascii="Times New Roman" w:hAnsi="Times New Roman" w:cs="Times New Roman"/>
          <w:sz w:val="20"/>
          <w:szCs w:val="20"/>
        </w:rPr>
      </w:pPr>
    </w:p>
    <w:p w14:paraId="273E1C30" w14:textId="587288BE" w:rsidR="005473CB" w:rsidRPr="0094075B" w:rsidRDefault="005473CB" w:rsidP="005473CB">
      <w:pPr>
        <w:spacing w:after="0" w:line="240" w:lineRule="auto"/>
        <w:rPr>
          <w:rFonts w:ascii="Times New Roman" w:hAnsi="Times New Roman" w:cs="Times New Roman"/>
          <w:sz w:val="24"/>
          <w:szCs w:val="24"/>
        </w:rPr>
      </w:pPr>
      <w:r w:rsidRPr="0094075B">
        <w:rPr>
          <w:rFonts w:ascii="Times New Roman" w:hAnsi="Times New Roman" w:cs="Times New Roman"/>
          <w:sz w:val="24"/>
          <w:szCs w:val="24"/>
        </w:rPr>
        <w:t xml:space="preserve">Ministrs </w:t>
      </w:r>
      <w:r w:rsidRPr="0094075B">
        <w:rPr>
          <w:rFonts w:ascii="Times New Roman" w:hAnsi="Times New Roman" w:cs="Times New Roman"/>
          <w:sz w:val="24"/>
          <w:szCs w:val="24"/>
        </w:rPr>
        <w:tab/>
      </w:r>
      <w:r w:rsidRPr="0094075B">
        <w:rPr>
          <w:rFonts w:ascii="Times New Roman" w:hAnsi="Times New Roman" w:cs="Times New Roman"/>
          <w:sz w:val="24"/>
          <w:szCs w:val="24"/>
        </w:rPr>
        <w:tab/>
      </w:r>
      <w:r w:rsidRPr="0094075B">
        <w:rPr>
          <w:rFonts w:ascii="Times New Roman" w:hAnsi="Times New Roman" w:cs="Times New Roman"/>
          <w:sz w:val="24"/>
          <w:szCs w:val="24"/>
        </w:rPr>
        <w:tab/>
        <w:t>/paraksts/</w:t>
      </w:r>
      <w:r w:rsidRPr="0094075B">
        <w:rPr>
          <w:rFonts w:ascii="Times New Roman" w:hAnsi="Times New Roman" w:cs="Times New Roman"/>
          <w:sz w:val="24"/>
          <w:szCs w:val="24"/>
        </w:rPr>
        <w:tab/>
      </w:r>
      <w:r w:rsidRPr="0094075B">
        <w:rPr>
          <w:rFonts w:ascii="Times New Roman" w:hAnsi="Times New Roman" w:cs="Times New Roman"/>
          <w:sz w:val="24"/>
          <w:szCs w:val="24"/>
        </w:rPr>
        <w:tab/>
      </w:r>
      <w:r w:rsidRPr="0094075B">
        <w:rPr>
          <w:rFonts w:ascii="Times New Roman" w:hAnsi="Times New Roman" w:cs="Times New Roman"/>
          <w:sz w:val="24"/>
          <w:szCs w:val="24"/>
        </w:rPr>
        <w:tab/>
      </w:r>
      <w:r w:rsidRPr="0094075B">
        <w:rPr>
          <w:rFonts w:ascii="Times New Roman" w:hAnsi="Times New Roman" w:cs="Times New Roman"/>
          <w:sz w:val="24"/>
          <w:szCs w:val="24"/>
        </w:rPr>
        <w:tab/>
        <w:t>/</w:t>
      </w:r>
      <w:r w:rsidR="008B6D76">
        <w:rPr>
          <w:rFonts w:ascii="Times New Roman" w:hAnsi="Times New Roman" w:cs="Times New Roman"/>
          <w:sz w:val="24"/>
          <w:szCs w:val="24"/>
        </w:rPr>
        <w:t>v</w:t>
      </w:r>
      <w:r w:rsidRPr="0094075B">
        <w:rPr>
          <w:rFonts w:ascii="Times New Roman" w:hAnsi="Times New Roman" w:cs="Times New Roman"/>
          <w:sz w:val="24"/>
          <w:szCs w:val="24"/>
        </w:rPr>
        <w:t>ārds, uzvārds/</w:t>
      </w:r>
    </w:p>
    <w:p w14:paraId="273E1C31" w14:textId="77777777" w:rsidR="005473CB" w:rsidRPr="0094075B" w:rsidRDefault="005473CB" w:rsidP="005473CB">
      <w:pPr>
        <w:spacing w:after="0" w:line="240" w:lineRule="auto"/>
        <w:rPr>
          <w:rFonts w:ascii="Times New Roman" w:hAnsi="Times New Roman" w:cs="Times New Roman"/>
          <w:sz w:val="20"/>
          <w:szCs w:val="20"/>
        </w:rPr>
      </w:pPr>
    </w:p>
    <w:p w14:paraId="273E1C32" w14:textId="77777777" w:rsidR="005473CB" w:rsidRPr="0094075B" w:rsidRDefault="005473CB" w:rsidP="005473CB">
      <w:pPr>
        <w:spacing w:after="0" w:line="240" w:lineRule="auto"/>
        <w:rPr>
          <w:rFonts w:ascii="Times New Roman" w:hAnsi="Times New Roman" w:cs="Times New Roman"/>
          <w:sz w:val="20"/>
          <w:szCs w:val="20"/>
        </w:rPr>
      </w:pPr>
    </w:p>
    <w:p w14:paraId="273E1C33" w14:textId="77777777" w:rsidR="005473CB" w:rsidRPr="0094075B" w:rsidRDefault="005473CB" w:rsidP="005473CB">
      <w:pPr>
        <w:spacing w:after="0" w:line="240" w:lineRule="auto"/>
        <w:rPr>
          <w:rFonts w:ascii="Times New Roman" w:hAnsi="Times New Roman" w:cs="Times New Roman"/>
          <w:sz w:val="20"/>
          <w:szCs w:val="20"/>
        </w:rPr>
      </w:pPr>
    </w:p>
    <w:p w14:paraId="273E1C34" w14:textId="77777777" w:rsidR="005473CB" w:rsidRPr="0094075B" w:rsidRDefault="005473CB" w:rsidP="005473CB">
      <w:pPr>
        <w:spacing w:after="0" w:line="240" w:lineRule="auto"/>
        <w:rPr>
          <w:rFonts w:ascii="Times New Roman" w:hAnsi="Times New Roman" w:cs="Times New Roman"/>
          <w:sz w:val="20"/>
          <w:szCs w:val="20"/>
        </w:rPr>
      </w:pPr>
    </w:p>
    <w:p w14:paraId="273E1C35" w14:textId="77777777" w:rsidR="005473CB" w:rsidRPr="0094075B" w:rsidRDefault="005473CB" w:rsidP="005473CB">
      <w:pPr>
        <w:spacing w:after="0" w:line="240" w:lineRule="auto"/>
        <w:rPr>
          <w:rFonts w:ascii="Times New Roman" w:hAnsi="Times New Roman" w:cs="Times New Roman"/>
          <w:sz w:val="20"/>
          <w:szCs w:val="20"/>
        </w:rPr>
      </w:pPr>
    </w:p>
    <w:p w14:paraId="273E1C36" w14:textId="77777777" w:rsidR="005473CB" w:rsidRPr="0094075B" w:rsidRDefault="005473CB" w:rsidP="005473CB">
      <w:pPr>
        <w:spacing w:after="0" w:line="240" w:lineRule="auto"/>
        <w:rPr>
          <w:rFonts w:ascii="Times New Roman" w:hAnsi="Times New Roman" w:cs="Times New Roman"/>
          <w:sz w:val="20"/>
          <w:szCs w:val="20"/>
        </w:rPr>
      </w:pPr>
      <w:r w:rsidRPr="0094075B">
        <w:rPr>
          <w:rFonts w:ascii="Times New Roman" w:hAnsi="Times New Roman" w:cs="Times New Roman"/>
          <w:sz w:val="20"/>
          <w:szCs w:val="20"/>
        </w:rPr>
        <w:t>Datums</w:t>
      </w:r>
    </w:p>
    <w:p w14:paraId="273E1C37" w14:textId="77777777" w:rsidR="005473CB" w:rsidRPr="0094075B" w:rsidRDefault="005473CB" w:rsidP="005473CB">
      <w:pPr>
        <w:spacing w:after="0" w:line="240" w:lineRule="auto"/>
        <w:rPr>
          <w:rFonts w:ascii="Times New Roman" w:hAnsi="Times New Roman" w:cs="Times New Roman"/>
          <w:sz w:val="20"/>
          <w:szCs w:val="20"/>
        </w:rPr>
      </w:pPr>
      <w:r w:rsidRPr="0094075B">
        <w:rPr>
          <w:rFonts w:ascii="Times New Roman" w:hAnsi="Times New Roman" w:cs="Times New Roman"/>
          <w:sz w:val="20"/>
          <w:szCs w:val="20"/>
        </w:rPr>
        <w:t>Sagatavotājs</w:t>
      </w:r>
    </w:p>
    <w:p w14:paraId="273E1C38" w14:textId="77777777" w:rsidR="005473CB" w:rsidRPr="0094075B" w:rsidRDefault="005473CB" w:rsidP="005473CB">
      <w:pPr>
        <w:spacing w:after="0" w:line="240" w:lineRule="auto"/>
        <w:rPr>
          <w:rFonts w:ascii="Times New Roman" w:hAnsi="Times New Roman" w:cs="Times New Roman"/>
          <w:sz w:val="20"/>
          <w:szCs w:val="20"/>
        </w:rPr>
      </w:pPr>
      <w:r w:rsidRPr="0094075B">
        <w:rPr>
          <w:rFonts w:ascii="Times New Roman" w:hAnsi="Times New Roman" w:cs="Times New Roman"/>
          <w:sz w:val="20"/>
          <w:szCs w:val="20"/>
        </w:rPr>
        <w:t>Tālruņa numurs, e-pasta adrese</w:t>
      </w:r>
    </w:p>
    <w:p w14:paraId="273E1C39" w14:textId="77777777" w:rsidR="005473CB" w:rsidRPr="0094075B" w:rsidRDefault="005473CB" w:rsidP="005473CB">
      <w:pPr>
        <w:spacing w:after="0" w:line="240" w:lineRule="auto"/>
        <w:rPr>
          <w:rFonts w:ascii="Times New Roman" w:hAnsi="Times New Roman" w:cs="Times New Roman"/>
          <w:sz w:val="28"/>
          <w:szCs w:val="28"/>
        </w:rPr>
      </w:pPr>
    </w:p>
    <w:p w14:paraId="273E1C3A" w14:textId="77777777" w:rsidR="005473CB" w:rsidRPr="0094075B" w:rsidRDefault="005473CB" w:rsidP="005473CB">
      <w:pPr>
        <w:spacing w:after="0" w:line="240" w:lineRule="auto"/>
        <w:rPr>
          <w:rFonts w:ascii="Times New Roman" w:hAnsi="Times New Roman" w:cs="Times New Roman"/>
          <w:sz w:val="28"/>
          <w:szCs w:val="28"/>
        </w:rPr>
      </w:pPr>
    </w:p>
    <w:p w14:paraId="273E1C3B" w14:textId="77777777" w:rsidR="005473CB" w:rsidRPr="0094075B" w:rsidRDefault="005473CB" w:rsidP="005473CB">
      <w:pPr>
        <w:spacing w:after="0" w:line="240" w:lineRule="auto"/>
        <w:jc w:val="both"/>
        <w:rPr>
          <w:rFonts w:ascii="Times New Roman" w:hAnsi="Times New Roman" w:cs="Times New Roman"/>
          <w:sz w:val="28"/>
          <w:szCs w:val="28"/>
        </w:rPr>
      </w:pPr>
    </w:p>
    <w:p w14:paraId="273E1C3C" w14:textId="77777777" w:rsidR="005473CB" w:rsidRPr="0094075B" w:rsidRDefault="005473CB" w:rsidP="005473CB">
      <w:pPr>
        <w:spacing w:after="0" w:line="240" w:lineRule="auto"/>
        <w:ind w:left="709"/>
        <w:jc w:val="both"/>
        <w:rPr>
          <w:rFonts w:ascii="Times New Roman" w:hAnsi="Times New Roman" w:cs="Times New Roman"/>
          <w:sz w:val="28"/>
          <w:szCs w:val="28"/>
        </w:rPr>
      </w:pPr>
      <w:r w:rsidRPr="0094075B">
        <w:rPr>
          <w:rFonts w:ascii="Times New Roman" w:hAnsi="Times New Roman" w:cs="Times New Roman"/>
          <w:sz w:val="28"/>
          <w:szCs w:val="28"/>
        </w:rPr>
        <w:t xml:space="preserve">Ārlietu ministrs </w:t>
      </w:r>
      <w:r w:rsidRPr="0094075B">
        <w:rPr>
          <w:rFonts w:ascii="Times New Roman" w:hAnsi="Times New Roman" w:cs="Times New Roman"/>
          <w:sz w:val="28"/>
          <w:szCs w:val="28"/>
        </w:rPr>
        <w:tab/>
      </w:r>
      <w:r w:rsidRPr="0094075B">
        <w:rPr>
          <w:rFonts w:ascii="Times New Roman" w:hAnsi="Times New Roman" w:cs="Times New Roman"/>
          <w:sz w:val="28"/>
          <w:szCs w:val="28"/>
        </w:rPr>
        <w:tab/>
      </w:r>
      <w:r w:rsidRPr="0094075B">
        <w:rPr>
          <w:rFonts w:ascii="Times New Roman" w:hAnsi="Times New Roman" w:cs="Times New Roman"/>
          <w:sz w:val="28"/>
          <w:szCs w:val="28"/>
        </w:rPr>
        <w:tab/>
      </w:r>
      <w:r w:rsidRPr="0094075B">
        <w:rPr>
          <w:rFonts w:ascii="Times New Roman" w:hAnsi="Times New Roman" w:cs="Times New Roman"/>
          <w:sz w:val="28"/>
          <w:szCs w:val="28"/>
        </w:rPr>
        <w:tab/>
      </w:r>
      <w:r w:rsidRPr="0094075B">
        <w:rPr>
          <w:rFonts w:ascii="Times New Roman" w:hAnsi="Times New Roman" w:cs="Times New Roman"/>
          <w:sz w:val="28"/>
          <w:szCs w:val="28"/>
        </w:rPr>
        <w:tab/>
      </w:r>
      <w:r w:rsidRPr="0094075B">
        <w:rPr>
          <w:rFonts w:ascii="Times New Roman" w:hAnsi="Times New Roman" w:cs="Times New Roman"/>
          <w:sz w:val="28"/>
          <w:szCs w:val="28"/>
        </w:rPr>
        <w:tab/>
        <w:t xml:space="preserve">Edgars </w:t>
      </w:r>
      <w:proofErr w:type="spellStart"/>
      <w:r w:rsidRPr="0094075B">
        <w:rPr>
          <w:rFonts w:ascii="Times New Roman" w:hAnsi="Times New Roman" w:cs="Times New Roman"/>
          <w:sz w:val="28"/>
          <w:szCs w:val="28"/>
        </w:rPr>
        <w:t>Rinkēvičs</w:t>
      </w:r>
      <w:proofErr w:type="spellEnd"/>
    </w:p>
    <w:p w14:paraId="273E1C3D" w14:textId="77777777" w:rsidR="003B31BC" w:rsidRPr="0094075B" w:rsidRDefault="003B31BC" w:rsidP="005473CB">
      <w:pPr>
        <w:spacing w:after="0" w:line="240" w:lineRule="auto"/>
        <w:ind w:left="709"/>
        <w:jc w:val="both"/>
        <w:rPr>
          <w:rFonts w:ascii="Times New Roman" w:hAnsi="Times New Roman" w:cs="Times New Roman"/>
          <w:sz w:val="28"/>
          <w:szCs w:val="28"/>
        </w:rPr>
      </w:pPr>
    </w:p>
    <w:p w14:paraId="273E1C3E" w14:textId="77777777" w:rsidR="003B31BC" w:rsidRPr="0094075B" w:rsidRDefault="003B31BC" w:rsidP="005473CB">
      <w:pPr>
        <w:spacing w:after="0" w:line="240" w:lineRule="auto"/>
        <w:jc w:val="both"/>
        <w:rPr>
          <w:rFonts w:ascii="Times New Roman" w:hAnsi="Times New Roman" w:cs="Times New Roman"/>
          <w:sz w:val="20"/>
          <w:szCs w:val="20"/>
        </w:rPr>
        <w:sectPr w:rsidR="003B31BC" w:rsidRPr="0094075B" w:rsidSect="007C0F02">
          <w:headerReference w:type="default" r:id="rId14"/>
          <w:headerReference w:type="first" r:id="rId15"/>
          <w:pgSz w:w="11906" w:h="16838" w:code="9"/>
          <w:pgMar w:top="1418" w:right="1134" w:bottom="1134" w:left="1701" w:header="720" w:footer="720" w:gutter="0"/>
          <w:pgNumType w:start="1"/>
          <w:cols w:space="720"/>
          <w:titlePg/>
          <w:docGrid w:linePitch="360"/>
        </w:sectPr>
      </w:pPr>
    </w:p>
    <w:p w14:paraId="273E1C3F" w14:textId="77777777" w:rsidR="005473CB" w:rsidRPr="0094075B" w:rsidRDefault="005473CB" w:rsidP="005473CB">
      <w:pPr>
        <w:pStyle w:val="tv90087921"/>
        <w:spacing w:after="0" w:line="240" w:lineRule="auto"/>
        <w:rPr>
          <w:rFonts w:ascii="Times New Roman" w:hAnsi="Times New Roman"/>
          <w:sz w:val="28"/>
          <w:szCs w:val="28"/>
        </w:rPr>
      </w:pPr>
      <w:r w:rsidRPr="0094075B">
        <w:rPr>
          <w:rFonts w:ascii="Times New Roman" w:hAnsi="Times New Roman"/>
          <w:i w:val="0"/>
          <w:sz w:val="28"/>
          <w:szCs w:val="28"/>
        </w:rPr>
        <w:lastRenderedPageBreak/>
        <w:t>2</w:t>
      </w:r>
      <w:r w:rsidR="007C0F02" w:rsidRPr="0094075B">
        <w:rPr>
          <w:rFonts w:ascii="Times New Roman" w:hAnsi="Times New Roman"/>
          <w:i w:val="0"/>
          <w:sz w:val="28"/>
          <w:szCs w:val="28"/>
        </w:rPr>
        <w:t>. p</w:t>
      </w:r>
      <w:r w:rsidRPr="0094075B">
        <w:rPr>
          <w:rFonts w:ascii="Times New Roman" w:hAnsi="Times New Roman"/>
          <w:i w:val="0"/>
          <w:sz w:val="28"/>
          <w:szCs w:val="28"/>
        </w:rPr>
        <w:t>ielikums</w:t>
      </w:r>
      <w:r w:rsidRPr="0094075B">
        <w:rPr>
          <w:rFonts w:ascii="Times New Roman" w:hAnsi="Times New Roman"/>
          <w:sz w:val="28"/>
          <w:szCs w:val="28"/>
        </w:rPr>
        <w:t xml:space="preserve"> </w:t>
      </w:r>
    </w:p>
    <w:p w14:paraId="273E1C40" w14:textId="77777777" w:rsidR="005473CB" w:rsidRPr="0094075B" w:rsidRDefault="005473CB" w:rsidP="005473CB">
      <w:pPr>
        <w:pStyle w:val="tv90087921"/>
        <w:spacing w:after="0" w:line="240" w:lineRule="auto"/>
        <w:rPr>
          <w:rFonts w:ascii="Times New Roman" w:hAnsi="Times New Roman"/>
          <w:i w:val="0"/>
          <w:sz w:val="28"/>
          <w:szCs w:val="28"/>
        </w:rPr>
      </w:pPr>
      <w:r w:rsidRPr="0094075B">
        <w:rPr>
          <w:rFonts w:ascii="Times New Roman" w:hAnsi="Times New Roman"/>
          <w:i w:val="0"/>
          <w:sz w:val="28"/>
          <w:szCs w:val="28"/>
        </w:rPr>
        <w:t>Ministru kabineta</w:t>
      </w:r>
    </w:p>
    <w:p w14:paraId="273E1C41" w14:textId="2F78C6E1" w:rsidR="005473CB" w:rsidRPr="0094075B" w:rsidRDefault="005473CB" w:rsidP="005473CB">
      <w:pPr>
        <w:pStyle w:val="tv90087921"/>
        <w:spacing w:after="0" w:line="240" w:lineRule="auto"/>
        <w:rPr>
          <w:rFonts w:ascii="Times New Roman" w:hAnsi="Times New Roman"/>
          <w:i w:val="0"/>
          <w:sz w:val="28"/>
          <w:szCs w:val="28"/>
        </w:rPr>
      </w:pPr>
      <w:r w:rsidRPr="0094075B">
        <w:rPr>
          <w:rFonts w:ascii="Times New Roman" w:hAnsi="Times New Roman"/>
          <w:i w:val="0"/>
          <w:sz w:val="28"/>
          <w:szCs w:val="28"/>
        </w:rPr>
        <w:t>2014</w:t>
      </w:r>
      <w:r w:rsidR="007C0F02" w:rsidRPr="0094075B">
        <w:rPr>
          <w:rFonts w:ascii="Times New Roman" w:hAnsi="Times New Roman"/>
          <w:i w:val="0"/>
          <w:sz w:val="28"/>
          <w:szCs w:val="28"/>
        </w:rPr>
        <w:t>. g</w:t>
      </w:r>
      <w:r w:rsidRPr="0094075B">
        <w:rPr>
          <w:rFonts w:ascii="Times New Roman" w:hAnsi="Times New Roman"/>
          <w:i w:val="0"/>
          <w:sz w:val="28"/>
          <w:szCs w:val="28"/>
        </w:rPr>
        <w:t xml:space="preserve">ada </w:t>
      </w:r>
      <w:r w:rsidR="000A30EC" w:rsidRPr="000A30EC">
        <w:rPr>
          <w:rFonts w:ascii="Times New Roman" w:hAnsi="Times New Roman"/>
          <w:i w:val="0"/>
          <w:sz w:val="28"/>
          <w:szCs w:val="28"/>
        </w:rPr>
        <w:t>30. septembr</w:t>
      </w:r>
      <w:r w:rsidR="000A30EC" w:rsidRPr="000A30EC">
        <w:rPr>
          <w:rFonts w:ascii="Times New Roman" w:hAnsi="Times New Roman"/>
          <w:i w:val="0"/>
          <w:sz w:val="28"/>
          <w:szCs w:val="28"/>
        </w:rPr>
        <w:t>a</w:t>
      </w:r>
    </w:p>
    <w:p w14:paraId="273E1C42" w14:textId="1DD3ED4F" w:rsidR="005473CB" w:rsidRPr="0094075B" w:rsidRDefault="005473CB" w:rsidP="005473CB">
      <w:pPr>
        <w:pStyle w:val="tv90087921"/>
        <w:spacing w:after="0" w:line="240" w:lineRule="auto"/>
        <w:rPr>
          <w:rFonts w:ascii="Times New Roman" w:hAnsi="Times New Roman"/>
          <w:i w:val="0"/>
          <w:sz w:val="28"/>
          <w:szCs w:val="28"/>
        </w:rPr>
      </w:pPr>
      <w:r w:rsidRPr="0094075B">
        <w:rPr>
          <w:rFonts w:ascii="Times New Roman" w:hAnsi="Times New Roman"/>
          <w:i w:val="0"/>
          <w:sz w:val="28"/>
          <w:szCs w:val="28"/>
        </w:rPr>
        <w:t>instrukcijai Nr. </w:t>
      </w:r>
      <w:r w:rsidR="000A30EC">
        <w:rPr>
          <w:rFonts w:ascii="Times New Roman" w:hAnsi="Times New Roman"/>
          <w:i w:val="0"/>
          <w:sz w:val="28"/>
          <w:szCs w:val="28"/>
        </w:rPr>
        <w:t>7</w:t>
      </w:r>
      <w:bookmarkStart w:id="0" w:name="_GoBack"/>
      <w:bookmarkEnd w:id="0"/>
    </w:p>
    <w:p w14:paraId="273E1C43" w14:textId="77777777" w:rsidR="005473CB" w:rsidRPr="0094075B" w:rsidRDefault="005473CB" w:rsidP="005473CB">
      <w:pPr>
        <w:spacing w:after="0" w:line="240" w:lineRule="auto"/>
        <w:ind w:left="567" w:hanging="283"/>
        <w:rPr>
          <w:rFonts w:ascii="Times New Roman" w:hAnsi="Times New Roman" w:cs="Times New Roman"/>
          <w:bCs/>
          <w:sz w:val="28"/>
          <w:szCs w:val="28"/>
        </w:rPr>
      </w:pPr>
    </w:p>
    <w:p w14:paraId="273E1C44" w14:textId="77777777" w:rsidR="005473CB" w:rsidRPr="0094075B" w:rsidRDefault="005473CB" w:rsidP="005473CB">
      <w:pPr>
        <w:spacing w:after="0" w:line="240" w:lineRule="auto"/>
        <w:ind w:left="567" w:hanging="283"/>
        <w:jc w:val="center"/>
        <w:rPr>
          <w:rFonts w:ascii="Times New Roman" w:hAnsi="Times New Roman" w:cs="Times New Roman"/>
          <w:sz w:val="20"/>
          <w:szCs w:val="20"/>
        </w:rPr>
      </w:pPr>
    </w:p>
    <w:p w14:paraId="273E1C45" w14:textId="77777777" w:rsidR="005473CB" w:rsidRPr="0094075B" w:rsidRDefault="005473CB" w:rsidP="005473CB">
      <w:pPr>
        <w:spacing w:after="0" w:line="240" w:lineRule="auto"/>
        <w:ind w:left="567" w:hanging="283"/>
        <w:jc w:val="center"/>
        <w:rPr>
          <w:rFonts w:ascii="Times New Roman" w:hAnsi="Times New Roman" w:cs="Times New Roman"/>
          <w:sz w:val="24"/>
          <w:szCs w:val="24"/>
        </w:rPr>
      </w:pPr>
      <w:r w:rsidRPr="0094075B">
        <w:rPr>
          <w:rFonts w:ascii="Times New Roman" w:hAnsi="Times New Roman" w:cs="Times New Roman"/>
          <w:sz w:val="24"/>
          <w:szCs w:val="24"/>
        </w:rPr>
        <w:t xml:space="preserve">NORĀDE PAR DOKUMENTA LIETOŠANAS IEROBEŽOJUMU </w:t>
      </w:r>
    </w:p>
    <w:p w14:paraId="273E1C46" w14:textId="655D2202" w:rsidR="005473CB" w:rsidRPr="0094075B" w:rsidRDefault="005473CB" w:rsidP="005473CB">
      <w:pPr>
        <w:spacing w:after="0" w:line="240" w:lineRule="auto"/>
        <w:ind w:left="567" w:hanging="283"/>
        <w:jc w:val="center"/>
        <w:rPr>
          <w:rFonts w:ascii="Times New Roman" w:hAnsi="Times New Roman" w:cs="Times New Roman"/>
          <w:sz w:val="24"/>
          <w:szCs w:val="24"/>
        </w:rPr>
      </w:pPr>
      <w:r w:rsidRPr="0094075B">
        <w:rPr>
          <w:rFonts w:ascii="Times New Roman" w:hAnsi="Times New Roman" w:cs="Times New Roman"/>
          <w:sz w:val="24"/>
          <w:szCs w:val="24"/>
        </w:rPr>
        <w:t>(IEROBEŽOTAS PIEEJAMĪBAS INFORMĀCIJA VAI INFORMĀCIJA DIENESTA VAJADZĪBĀM)</w:t>
      </w:r>
    </w:p>
    <w:p w14:paraId="273E1C47" w14:textId="77777777" w:rsidR="005473CB" w:rsidRPr="0094075B" w:rsidRDefault="005473CB" w:rsidP="005473CB">
      <w:pPr>
        <w:spacing w:after="0" w:line="240" w:lineRule="auto"/>
        <w:ind w:left="567" w:hanging="283"/>
        <w:jc w:val="right"/>
        <w:rPr>
          <w:rFonts w:ascii="Times New Roman" w:hAnsi="Times New Roman" w:cs="Times New Roman"/>
          <w:sz w:val="24"/>
          <w:szCs w:val="24"/>
          <w:u w:val="single"/>
        </w:rPr>
      </w:pPr>
    </w:p>
    <w:p w14:paraId="273E1C48" w14:textId="77777777" w:rsidR="005473CB" w:rsidRPr="0094075B" w:rsidRDefault="005473CB" w:rsidP="005473CB">
      <w:pPr>
        <w:spacing w:after="0" w:line="240" w:lineRule="auto"/>
        <w:ind w:left="567" w:hanging="283"/>
        <w:jc w:val="center"/>
        <w:rPr>
          <w:rFonts w:ascii="Times New Roman" w:hAnsi="Times New Roman" w:cs="Times New Roman"/>
          <w:b/>
          <w:sz w:val="24"/>
          <w:szCs w:val="24"/>
        </w:rPr>
      </w:pPr>
      <w:r w:rsidRPr="0094075B">
        <w:rPr>
          <w:rFonts w:ascii="Times New Roman" w:hAnsi="Times New Roman" w:cs="Times New Roman"/>
          <w:b/>
          <w:sz w:val="24"/>
          <w:szCs w:val="24"/>
        </w:rPr>
        <w:t xml:space="preserve">ATBILDĪGĀ IESTĀDE </w:t>
      </w:r>
    </w:p>
    <w:p w14:paraId="273E1C49" w14:textId="77777777" w:rsidR="005473CB" w:rsidRPr="0094075B" w:rsidRDefault="005473CB" w:rsidP="005473CB">
      <w:pPr>
        <w:spacing w:after="0" w:line="240" w:lineRule="auto"/>
        <w:ind w:left="567" w:hanging="283"/>
        <w:jc w:val="center"/>
        <w:rPr>
          <w:rFonts w:ascii="Times New Roman" w:hAnsi="Times New Roman" w:cs="Times New Roman"/>
          <w:i/>
          <w:sz w:val="24"/>
          <w:szCs w:val="24"/>
        </w:rPr>
      </w:pPr>
    </w:p>
    <w:p w14:paraId="273E1C4A" w14:textId="39FBCDE9" w:rsidR="005473CB" w:rsidRPr="0094075B" w:rsidRDefault="005473CB" w:rsidP="005473CB">
      <w:pPr>
        <w:spacing w:after="0" w:line="240" w:lineRule="auto"/>
        <w:rPr>
          <w:rFonts w:ascii="Times New Roman" w:hAnsi="Times New Roman" w:cs="Times New Roman"/>
          <w:sz w:val="24"/>
          <w:szCs w:val="24"/>
        </w:rPr>
      </w:pPr>
      <w:r w:rsidRPr="0094075B">
        <w:rPr>
          <w:rFonts w:ascii="Times New Roman" w:hAnsi="Times New Roman" w:cs="Times New Roman"/>
          <w:sz w:val="24"/>
          <w:szCs w:val="24"/>
        </w:rPr>
        <w:t>Reģistrācijas da</w:t>
      </w:r>
      <w:r w:rsidR="0094075B">
        <w:rPr>
          <w:rFonts w:ascii="Times New Roman" w:hAnsi="Times New Roman" w:cs="Times New Roman"/>
          <w:sz w:val="24"/>
          <w:szCs w:val="24"/>
        </w:rPr>
        <w:t>tums</w:t>
      </w:r>
      <w:r w:rsidR="0094075B">
        <w:rPr>
          <w:rFonts w:ascii="Times New Roman" w:hAnsi="Times New Roman" w:cs="Times New Roman"/>
          <w:sz w:val="24"/>
          <w:szCs w:val="24"/>
        </w:rPr>
        <w:tab/>
      </w:r>
      <w:r w:rsidR="0094075B">
        <w:rPr>
          <w:rFonts w:ascii="Times New Roman" w:hAnsi="Times New Roman" w:cs="Times New Roman"/>
          <w:sz w:val="24"/>
          <w:szCs w:val="24"/>
        </w:rPr>
        <w:tab/>
      </w:r>
      <w:r w:rsidR="0094075B">
        <w:rPr>
          <w:rFonts w:ascii="Times New Roman" w:hAnsi="Times New Roman" w:cs="Times New Roman"/>
          <w:sz w:val="24"/>
          <w:szCs w:val="24"/>
        </w:rPr>
        <w:tab/>
      </w:r>
      <w:r w:rsidR="0094075B">
        <w:rPr>
          <w:rFonts w:ascii="Times New Roman" w:hAnsi="Times New Roman" w:cs="Times New Roman"/>
          <w:sz w:val="24"/>
          <w:szCs w:val="24"/>
        </w:rPr>
        <w:tab/>
      </w:r>
      <w:r w:rsidR="0094075B">
        <w:rPr>
          <w:rFonts w:ascii="Times New Roman" w:hAnsi="Times New Roman" w:cs="Times New Roman"/>
          <w:sz w:val="24"/>
          <w:szCs w:val="24"/>
        </w:rPr>
        <w:tab/>
      </w:r>
      <w:r w:rsidR="0094075B">
        <w:rPr>
          <w:rFonts w:ascii="Times New Roman" w:hAnsi="Times New Roman" w:cs="Times New Roman"/>
          <w:sz w:val="24"/>
          <w:szCs w:val="24"/>
        </w:rPr>
        <w:tab/>
      </w:r>
      <w:r w:rsidR="0094075B">
        <w:rPr>
          <w:rFonts w:ascii="Times New Roman" w:hAnsi="Times New Roman" w:cs="Times New Roman"/>
          <w:sz w:val="24"/>
          <w:szCs w:val="24"/>
        </w:rPr>
        <w:tab/>
        <w:t xml:space="preserve">Reģistrācijas Nr. </w:t>
      </w:r>
    </w:p>
    <w:p w14:paraId="273E1C4B" w14:textId="77777777" w:rsidR="005473CB" w:rsidRPr="0094075B" w:rsidRDefault="005473CB" w:rsidP="005473CB">
      <w:pPr>
        <w:spacing w:after="0" w:line="240" w:lineRule="auto"/>
        <w:ind w:left="567" w:hanging="283"/>
        <w:jc w:val="center"/>
        <w:rPr>
          <w:rFonts w:ascii="Times New Roman" w:hAnsi="Times New Roman" w:cs="Times New Roman"/>
          <w:b/>
          <w:bCs/>
          <w:caps/>
          <w:sz w:val="24"/>
          <w:szCs w:val="24"/>
        </w:rPr>
      </w:pPr>
    </w:p>
    <w:p w14:paraId="273E1C4C" w14:textId="77777777" w:rsidR="005473CB" w:rsidRPr="0094075B" w:rsidRDefault="005473CB" w:rsidP="005473CB">
      <w:pPr>
        <w:spacing w:after="0" w:line="240" w:lineRule="auto"/>
        <w:ind w:left="567" w:hanging="283"/>
        <w:jc w:val="center"/>
        <w:rPr>
          <w:rFonts w:ascii="Times New Roman" w:hAnsi="Times New Roman" w:cs="Times New Roman"/>
          <w:b/>
          <w:bCs/>
          <w:caps/>
          <w:sz w:val="24"/>
          <w:szCs w:val="24"/>
        </w:rPr>
      </w:pPr>
      <w:r w:rsidRPr="0094075B">
        <w:rPr>
          <w:rFonts w:ascii="Times New Roman" w:hAnsi="Times New Roman" w:cs="Times New Roman"/>
          <w:b/>
          <w:bCs/>
          <w:caps/>
          <w:sz w:val="24"/>
          <w:szCs w:val="24"/>
        </w:rPr>
        <w:t>AR PREZIDENTŪRAS Mandātu</w:t>
      </w:r>
      <w:r w:rsidRPr="0094075B">
        <w:rPr>
          <w:rFonts w:ascii="Times New Roman" w:hAnsi="Times New Roman" w:cs="Times New Roman"/>
          <w:bCs/>
          <w:caps/>
          <w:sz w:val="24"/>
          <w:szCs w:val="24"/>
        </w:rPr>
        <w:t xml:space="preserve"> </w:t>
      </w:r>
      <w:r w:rsidRPr="0094075B">
        <w:rPr>
          <w:rFonts w:ascii="Times New Roman" w:hAnsi="Times New Roman" w:cs="Times New Roman"/>
          <w:b/>
          <w:bCs/>
          <w:caps/>
          <w:sz w:val="24"/>
          <w:szCs w:val="24"/>
        </w:rPr>
        <w:t>SAISTĪTA TEHNISKA RAKSTURA INFORMĀCIJA</w:t>
      </w:r>
    </w:p>
    <w:p w14:paraId="273E1C4D" w14:textId="77777777" w:rsidR="005473CB" w:rsidRPr="0094075B" w:rsidRDefault="005473CB" w:rsidP="005473CB">
      <w:pPr>
        <w:spacing w:after="0" w:line="240" w:lineRule="auto"/>
        <w:ind w:left="567" w:hanging="283"/>
        <w:jc w:val="center"/>
        <w:rPr>
          <w:rFonts w:ascii="Times New Roman" w:hAnsi="Times New Roman" w:cs="Times New Roman"/>
          <w:b/>
          <w:bCs/>
          <w:caps/>
          <w:sz w:val="24"/>
          <w:szCs w:val="24"/>
        </w:rPr>
      </w:pPr>
    </w:p>
    <w:p w14:paraId="273E1C4E" w14:textId="77777777" w:rsidR="005473CB" w:rsidRPr="0094075B" w:rsidRDefault="005473CB" w:rsidP="005473CB">
      <w:pPr>
        <w:spacing w:after="0" w:line="240" w:lineRule="auto"/>
        <w:ind w:left="567" w:hanging="283"/>
        <w:jc w:val="center"/>
        <w:rPr>
          <w:rFonts w:ascii="Times New Roman" w:hAnsi="Times New Roman" w:cs="Times New Roman"/>
          <w:b/>
          <w:bCs/>
          <w:sz w:val="24"/>
          <w:szCs w:val="24"/>
        </w:rPr>
      </w:pPr>
      <w:r w:rsidRPr="0094075B">
        <w:rPr>
          <w:rFonts w:ascii="Times New Roman" w:hAnsi="Times New Roman" w:cs="Times New Roman"/>
          <w:b/>
          <w:bCs/>
          <w:sz w:val="24"/>
          <w:szCs w:val="24"/>
        </w:rPr>
        <w:t>Prezidentūras mandāta jautājums (latviešu valodā)</w:t>
      </w:r>
    </w:p>
    <w:p w14:paraId="273E1C4F" w14:textId="77777777" w:rsidR="005473CB" w:rsidRPr="0094075B" w:rsidRDefault="005473CB" w:rsidP="005473CB">
      <w:pPr>
        <w:spacing w:after="0" w:line="240" w:lineRule="auto"/>
        <w:ind w:left="567" w:hanging="283"/>
        <w:jc w:val="center"/>
        <w:rPr>
          <w:rFonts w:ascii="Times New Roman" w:hAnsi="Times New Roman" w:cs="Times New Roman"/>
          <w:bCs/>
          <w:i/>
          <w:sz w:val="24"/>
          <w:szCs w:val="24"/>
        </w:rPr>
      </w:pPr>
      <w:r w:rsidRPr="0094075B">
        <w:rPr>
          <w:rFonts w:ascii="Times New Roman" w:hAnsi="Times New Roman" w:cs="Times New Roman"/>
          <w:bCs/>
          <w:i/>
          <w:sz w:val="24"/>
          <w:szCs w:val="24"/>
        </w:rPr>
        <w:t>Prezidentūras mandāta jautājums (angļu valodā)</w:t>
      </w:r>
    </w:p>
    <w:p w14:paraId="273E1C50" w14:textId="77777777" w:rsidR="005473CB" w:rsidRPr="0094075B" w:rsidRDefault="005473CB" w:rsidP="005473CB">
      <w:pPr>
        <w:spacing w:after="0" w:line="240" w:lineRule="auto"/>
        <w:ind w:left="567" w:hanging="283"/>
        <w:jc w:val="center"/>
        <w:rPr>
          <w:rFonts w:ascii="Times New Roman" w:hAnsi="Times New Roman" w:cs="Times New Roman"/>
          <w:sz w:val="24"/>
          <w:szCs w:val="24"/>
        </w:rPr>
      </w:pPr>
    </w:p>
    <w:p w14:paraId="273E1C51" w14:textId="77777777" w:rsidR="005473CB" w:rsidRPr="0094075B" w:rsidRDefault="005473CB" w:rsidP="005473CB">
      <w:pPr>
        <w:spacing w:after="0" w:line="240" w:lineRule="auto"/>
        <w:rPr>
          <w:rFonts w:ascii="Times New Roman" w:hAnsi="Times New Roman" w:cs="Times New Roman"/>
          <w:b/>
          <w:sz w:val="24"/>
          <w:szCs w:val="24"/>
        </w:rPr>
      </w:pPr>
      <w:r w:rsidRPr="0094075B">
        <w:rPr>
          <w:rFonts w:ascii="Times New Roman" w:hAnsi="Times New Roman" w:cs="Times New Roman"/>
          <w:b/>
          <w:bCs/>
          <w:sz w:val="24"/>
          <w:szCs w:val="24"/>
        </w:rPr>
        <w:t>Atbildīgā</w:t>
      </w:r>
      <w:r w:rsidRPr="0094075B">
        <w:rPr>
          <w:rFonts w:ascii="Times New Roman" w:hAnsi="Times New Roman" w:cs="Times New Roman"/>
          <w:b/>
          <w:sz w:val="24"/>
          <w:szCs w:val="24"/>
        </w:rPr>
        <w:t xml:space="preserve"> iestāde</w:t>
      </w:r>
    </w:p>
    <w:tbl>
      <w:tblPr>
        <w:tblStyle w:val="TableGrid"/>
        <w:tblW w:w="0" w:type="auto"/>
        <w:tblInd w:w="108" w:type="dxa"/>
        <w:tblLook w:val="04A0" w:firstRow="1" w:lastRow="0" w:firstColumn="1" w:lastColumn="0" w:noHBand="0" w:noVBand="1"/>
      </w:tblPr>
      <w:tblGrid>
        <w:gridCol w:w="8953"/>
      </w:tblGrid>
      <w:tr w:rsidR="0094075B" w:rsidRPr="0094075B" w14:paraId="273E1C60" w14:textId="77777777" w:rsidTr="00BF28D7">
        <w:tc>
          <w:tcPr>
            <w:tcW w:w="8953" w:type="dxa"/>
          </w:tcPr>
          <w:p w14:paraId="273E1C52" w14:textId="77777777" w:rsidR="005473CB" w:rsidRPr="0094075B" w:rsidRDefault="005473CB" w:rsidP="00BF28D7">
            <w:pPr>
              <w:ind w:left="-18"/>
              <w:rPr>
                <w:rFonts w:ascii="Times New Roman" w:hAnsi="Times New Roman" w:cs="Times New Roman"/>
                <w:bCs/>
                <w:sz w:val="24"/>
                <w:szCs w:val="24"/>
              </w:rPr>
            </w:pPr>
            <w:r w:rsidRPr="0094075B">
              <w:rPr>
                <w:rFonts w:ascii="Times New Roman" w:hAnsi="Times New Roman" w:cs="Times New Roman"/>
                <w:bCs/>
                <w:sz w:val="24"/>
                <w:szCs w:val="24"/>
              </w:rPr>
              <w:t xml:space="preserve">Atbildīgā iestāde: </w:t>
            </w:r>
          </w:p>
          <w:p w14:paraId="273E1C53" w14:textId="77777777" w:rsidR="005473CB" w:rsidRPr="0094075B" w:rsidRDefault="005473CB" w:rsidP="00BF28D7">
            <w:pPr>
              <w:pStyle w:val="ListParagraph"/>
              <w:spacing w:after="0" w:line="240" w:lineRule="auto"/>
              <w:ind w:left="-18"/>
              <w:rPr>
                <w:rFonts w:ascii="Times New Roman" w:hAnsi="Times New Roman" w:cs="Times New Roman"/>
                <w:bCs/>
                <w:sz w:val="24"/>
                <w:szCs w:val="24"/>
              </w:rPr>
            </w:pPr>
            <w:r w:rsidRPr="0094075B">
              <w:rPr>
                <w:rFonts w:ascii="Times New Roman" w:hAnsi="Times New Roman" w:cs="Times New Roman"/>
                <w:bCs/>
                <w:sz w:val="24"/>
                <w:szCs w:val="24"/>
              </w:rPr>
              <w:t xml:space="preserve">ES lietu koordinācijas adrese: </w:t>
            </w:r>
          </w:p>
          <w:p w14:paraId="273E1C54" w14:textId="77777777" w:rsidR="005473CB" w:rsidRPr="0094075B" w:rsidRDefault="005473CB" w:rsidP="00BF28D7">
            <w:pPr>
              <w:pStyle w:val="ListParagraph"/>
              <w:spacing w:after="0" w:line="240" w:lineRule="auto"/>
              <w:ind w:left="-18"/>
              <w:rPr>
                <w:rFonts w:ascii="Times New Roman" w:hAnsi="Times New Roman" w:cs="Times New Roman"/>
                <w:bCs/>
                <w:sz w:val="24"/>
                <w:szCs w:val="24"/>
              </w:rPr>
            </w:pPr>
          </w:p>
          <w:p w14:paraId="273E1C55" w14:textId="77777777" w:rsidR="005473CB" w:rsidRPr="0094075B" w:rsidRDefault="005473CB" w:rsidP="00BF28D7">
            <w:pPr>
              <w:pStyle w:val="ListParagraph"/>
              <w:spacing w:after="0" w:line="240" w:lineRule="auto"/>
              <w:ind w:left="-18"/>
              <w:rPr>
                <w:rFonts w:ascii="Times New Roman" w:hAnsi="Times New Roman" w:cs="Times New Roman"/>
                <w:bCs/>
                <w:sz w:val="24"/>
                <w:szCs w:val="24"/>
              </w:rPr>
            </w:pPr>
            <w:r w:rsidRPr="0094075B">
              <w:rPr>
                <w:rFonts w:ascii="Times New Roman" w:hAnsi="Times New Roman" w:cs="Times New Roman"/>
                <w:bCs/>
                <w:sz w:val="24"/>
                <w:szCs w:val="24"/>
              </w:rPr>
              <w:t xml:space="preserve">Darba grupas vadītājs: </w:t>
            </w:r>
          </w:p>
          <w:p w14:paraId="273E1C56" w14:textId="77777777" w:rsidR="005473CB" w:rsidRPr="0094075B" w:rsidRDefault="005473CB" w:rsidP="00BF28D7">
            <w:pPr>
              <w:pStyle w:val="ListParagraph"/>
              <w:spacing w:after="0" w:line="240" w:lineRule="auto"/>
              <w:ind w:left="-18"/>
              <w:rPr>
                <w:rFonts w:ascii="Times New Roman" w:hAnsi="Times New Roman" w:cs="Times New Roman"/>
                <w:bCs/>
                <w:sz w:val="24"/>
                <w:szCs w:val="24"/>
              </w:rPr>
            </w:pPr>
            <w:r w:rsidRPr="0094075B">
              <w:rPr>
                <w:rFonts w:ascii="Times New Roman" w:hAnsi="Times New Roman" w:cs="Times New Roman"/>
                <w:bCs/>
                <w:sz w:val="24"/>
                <w:szCs w:val="24"/>
              </w:rPr>
              <w:t xml:space="preserve">Darba grupas vadītāja vietnieks: </w:t>
            </w:r>
          </w:p>
          <w:p w14:paraId="273E1C57" w14:textId="77777777" w:rsidR="005473CB" w:rsidRPr="0094075B" w:rsidRDefault="005473CB" w:rsidP="00BF28D7">
            <w:pPr>
              <w:pStyle w:val="ListParagraph"/>
              <w:spacing w:after="0" w:line="240" w:lineRule="auto"/>
              <w:ind w:left="-18"/>
              <w:rPr>
                <w:rFonts w:ascii="Times New Roman" w:hAnsi="Times New Roman" w:cs="Times New Roman"/>
                <w:bCs/>
                <w:i/>
                <w:sz w:val="24"/>
                <w:szCs w:val="24"/>
              </w:rPr>
            </w:pPr>
            <w:r w:rsidRPr="0094075B">
              <w:rPr>
                <w:rFonts w:ascii="Times New Roman" w:hAnsi="Times New Roman" w:cs="Times New Roman"/>
                <w:bCs/>
                <w:sz w:val="24"/>
                <w:szCs w:val="24"/>
              </w:rPr>
              <w:t xml:space="preserve">Eksperti: </w:t>
            </w:r>
          </w:p>
          <w:p w14:paraId="273E1C58" w14:textId="77777777" w:rsidR="005473CB" w:rsidRPr="0094075B" w:rsidRDefault="005473CB" w:rsidP="00BF28D7">
            <w:pPr>
              <w:pStyle w:val="ListParagraph"/>
              <w:spacing w:after="0" w:line="240" w:lineRule="auto"/>
              <w:ind w:left="-18"/>
              <w:rPr>
                <w:rFonts w:ascii="Times New Roman" w:hAnsi="Times New Roman" w:cs="Times New Roman"/>
                <w:bCs/>
                <w:i/>
                <w:sz w:val="24"/>
                <w:szCs w:val="24"/>
              </w:rPr>
            </w:pPr>
          </w:p>
          <w:p w14:paraId="273E1C59" w14:textId="77777777" w:rsidR="005473CB" w:rsidRPr="0094075B" w:rsidRDefault="005473CB" w:rsidP="00BF28D7">
            <w:pPr>
              <w:pStyle w:val="ListParagraph"/>
              <w:spacing w:after="0" w:line="240" w:lineRule="auto"/>
              <w:ind w:left="-18"/>
              <w:rPr>
                <w:rFonts w:ascii="Times New Roman" w:hAnsi="Times New Roman" w:cs="Times New Roman"/>
                <w:bCs/>
                <w:sz w:val="24"/>
                <w:szCs w:val="24"/>
              </w:rPr>
            </w:pPr>
            <w:r w:rsidRPr="0094075B">
              <w:rPr>
                <w:rFonts w:ascii="Times New Roman" w:hAnsi="Times New Roman" w:cs="Times New Roman"/>
                <w:bCs/>
                <w:sz w:val="24"/>
                <w:szCs w:val="24"/>
              </w:rPr>
              <w:t>Vecāko amatpersonu sanāksmes ES jautājumos loceklis:</w:t>
            </w:r>
          </w:p>
          <w:p w14:paraId="273E1C5A" w14:textId="77777777" w:rsidR="005473CB" w:rsidRPr="0094075B" w:rsidRDefault="005473CB" w:rsidP="00BF28D7">
            <w:pPr>
              <w:pStyle w:val="ListParagraph"/>
              <w:spacing w:after="0" w:line="240" w:lineRule="auto"/>
              <w:ind w:left="-18"/>
              <w:rPr>
                <w:rFonts w:ascii="Times New Roman" w:hAnsi="Times New Roman" w:cs="Times New Roman"/>
                <w:bCs/>
                <w:sz w:val="24"/>
                <w:szCs w:val="24"/>
              </w:rPr>
            </w:pPr>
            <w:r w:rsidRPr="0094075B">
              <w:rPr>
                <w:rFonts w:ascii="Times New Roman" w:hAnsi="Times New Roman" w:cs="Times New Roman"/>
                <w:bCs/>
                <w:sz w:val="24"/>
                <w:szCs w:val="24"/>
              </w:rPr>
              <w:t>ES lietu koordinators:</w:t>
            </w:r>
          </w:p>
          <w:p w14:paraId="273E1C5B" w14:textId="77777777" w:rsidR="005473CB" w:rsidRPr="0094075B" w:rsidRDefault="005473CB" w:rsidP="00BF28D7">
            <w:pPr>
              <w:pStyle w:val="ListParagraph"/>
              <w:spacing w:after="0" w:line="240" w:lineRule="auto"/>
              <w:ind w:left="-18"/>
              <w:rPr>
                <w:rFonts w:ascii="Times New Roman" w:hAnsi="Times New Roman" w:cs="Times New Roman"/>
                <w:bCs/>
                <w:sz w:val="24"/>
                <w:szCs w:val="24"/>
              </w:rPr>
            </w:pPr>
            <w:r w:rsidRPr="0094075B">
              <w:rPr>
                <w:rFonts w:ascii="Times New Roman" w:hAnsi="Times New Roman" w:cs="Times New Roman"/>
                <w:bCs/>
                <w:sz w:val="24"/>
                <w:szCs w:val="24"/>
              </w:rPr>
              <w:t xml:space="preserve">Prezidentūras </w:t>
            </w:r>
            <w:r w:rsidRPr="0094075B">
              <w:rPr>
                <w:rFonts w:ascii="Times New Roman" w:hAnsi="Times New Roman" w:cs="Times New Roman"/>
                <w:sz w:val="24"/>
                <w:szCs w:val="24"/>
              </w:rPr>
              <w:t>komunikācijas eksperts nozares jautājumos</w:t>
            </w:r>
            <w:r w:rsidRPr="0094075B">
              <w:rPr>
                <w:rFonts w:ascii="Times New Roman" w:hAnsi="Times New Roman" w:cs="Times New Roman"/>
                <w:bCs/>
                <w:sz w:val="24"/>
                <w:szCs w:val="24"/>
              </w:rPr>
              <w:t>:</w:t>
            </w:r>
          </w:p>
          <w:p w14:paraId="273E1C5C" w14:textId="77777777" w:rsidR="005473CB" w:rsidRPr="0094075B" w:rsidRDefault="005473CB" w:rsidP="00BF28D7">
            <w:pPr>
              <w:pStyle w:val="ListParagraph"/>
              <w:spacing w:after="0" w:line="240" w:lineRule="auto"/>
              <w:ind w:left="-18"/>
              <w:rPr>
                <w:rFonts w:ascii="Times New Roman" w:hAnsi="Times New Roman" w:cs="Times New Roman"/>
                <w:bCs/>
                <w:sz w:val="24"/>
                <w:szCs w:val="24"/>
              </w:rPr>
            </w:pPr>
          </w:p>
          <w:p w14:paraId="273E1C5D" w14:textId="77777777" w:rsidR="005473CB" w:rsidRPr="0094075B" w:rsidRDefault="005473CB" w:rsidP="00BF28D7">
            <w:pPr>
              <w:pStyle w:val="ListParagraph"/>
              <w:spacing w:after="0" w:line="240" w:lineRule="auto"/>
              <w:ind w:left="-18"/>
              <w:rPr>
                <w:rFonts w:ascii="Times New Roman" w:hAnsi="Times New Roman" w:cs="Times New Roman"/>
                <w:bCs/>
                <w:sz w:val="24"/>
                <w:szCs w:val="24"/>
              </w:rPr>
            </w:pPr>
            <w:r w:rsidRPr="0094075B">
              <w:rPr>
                <w:rFonts w:ascii="Times New Roman" w:hAnsi="Times New Roman" w:cs="Times New Roman"/>
                <w:bCs/>
                <w:sz w:val="24"/>
                <w:szCs w:val="24"/>
              </w:rPr>
              <w:t>Pastāvīgās pārstāvniecības nodaļas vadītājs:</w:t>
            </w:r>
          </w:p>
          <w:p w14:paraId="273E1C5E" w14:textId="77777777" w:rsidR="005473CB" w:rsidRPr="0094075B" w:rsidRDefault="005473CB" w:rsidP="00BF28D7">
            <w:pPr>
              <w:pStyle w:val="ListParagraph"/>
              <w:spacing w:after="0" w:line="240" w:lineRule="auto"/>
              <w:ind w:left="-18"/>
              <w:rPr>
                <w:rFonts w:ascii="Times New Roman" w:hAnsi="Times New Roman" w:cs="Times New Roman"/>
                <w:bCs/>
                <w:sz w:val="24"/>
                <w:szCs w:val="24"/>
              </w:rPr>
            </w:pPr>
          </w:p>
          <w:p w14:paraId="273E1C5F" w14:textId="26B650AF" w:rsidR="005473CB" w:rsidRPr="0094075B" w:rsidRDefault="0094075B" w:rsidP="0094075B">
            <w:pPr>
              <w:pStyle w:val="ListParagraph"/>
              <w:spacing w:after="0" w:line="240" w:lineRule="auto"/>
              <w:ind w:left="-18"/>
              <w:jc w:val="both"/>
              <w:rPr>
                <w:rFonts w:ascii="Times New Roman" w:hAnsi="Times New Roman" w:cs="Times New Roman"/>
                <w:bCs/>
                <w:i/>
                <w:caps/>
                <w:sz w:val="24"/>
                <w:szCs w:val="24"/>
              </w:rPr>
            </w:pPr>
            <w:r>
              <w:rPr>
                <w:rFonts w:ascii="Times New Roman" w:hAnsi="Times New Roman" w:cs="Times New Roman"/>
                <w:i/>
                <w:sz w:val="24"/>
                <w:szCs w:val="24"/>
              </w:rPr>
              <w:t>Par visām amatpersonām norāda</w:t>
            </w:r>
            <w:r w:rsidR="005473CB" w:rsidRPr="0094075B">
              <w:rPr>
                <w:rFonts w:ascii="Times New Roman" w:hAnsi="Times New Roman" w:cs="Times New Roman"/>
                <w:i/>
                <w:sz w:val="24"/>
                <w:szCs w:val="24"/>
              </w:rPr>
              <w:t xml:space="preserve"> šād</w:t>
            </w:r>
            <w:r>
              <w:rPr>
                <w:rFonts w:ascii="Times New Roman" w:hAnsi="Times New Roman" w:cs="Times New Roman"/>
                <w:i/>
                <w:sz w:val="24"/>
                <w:szCs w:val="24"/>
              </w:rPr>
              <w:t>u</w:t>
            </w:r>
            <w:r w:rsidR="005473CB" w:rsidRPr="0094075B">
              <w:rPr>
                <w:rFonts w:ascii="Times New Roman" w:hAnsi="Times New Roman" w:cs="Times New Roman"/>
                <w:i/>
                <w:sz w:val="24"/>
                <w:szCs w:val="24"/>
              </w:rPr>
              <w:t xml:space="preserve"> informācij</w:t>
            </w:r>
            <w:r>
              <w:rPr>
                <w:rFonts w:ascii="Times New Roman" w:hAnsi="Times New Roman" w:cs="Times New Roman"/>
                <w:i/>
                <w:sz w:val="24"/>
                <w:szCs w:val="24"/>
              </w:rPr>
              <w:t>u</w:t>
            </w:r>
            <w:r w:rsidR="005473CB" w:rsidRPr="0094075B">
              <w:rPr>
                <w:rFonts w:ascii="Times New Roman" w:hAnsi="Times New Roman" w:cs="Times New Roman"/>
                <w:i/>
                <w:sz w:val="24"/>
                <w:szCs w:val="24"/>
              </w:rPr>
              <w:t xml:space="preserve">: </w:t>
            </w:r>
            <w:r>
              <w:rPr>
                <w:rFonts w:ascii="Times New Roman" w:hAnsi="Times New Roman" w:cs="Times New Roman"/>
                <w:bCs/>
                <w:i/>
                <w:sz w:val="24"/>
                <w:szCs w:val="24"/>
              </w:rPr>
              <w:t>vārds, uzvārds,</w:t>
            </w:r>
            <w:r w:rsidR="005473CB" w:rsidRPr="0094075B">
              <w:rPr>
                <w:rFonts w:ascii="Times New Roman" w:hAnsi="Times New Roman" w:cs="Times New Roman"/>
                <w:bCs/>
                <w:i/>
                <w:sz w:val="24"/>
                <w:szCs w:val="24"/>
              </w:rPr>
              <w:t xml:space="preserve"> kontaktinformācija – </w:t>
            </w:r>
            <w:r>
              <w:rPr>
                <w:rFonts w:ascii="Times New Roman" w:hAnsi="Times New Roman" w:cs="Times New Roman"/>
                <w:bCs/>
                <w:i/>
                <w:sz w:val="24"/>
                <w:szCs w:val="24"/>
              </w:rPr>
              <w:t>tālruņa numurs, mobilā tālruņa numurs, e-pasta adrese</w:t>
            </w:r>
          </w:p>
        </w:tc>
      </w:tr>
    </w:tbl>
    <w:p w14:paraId="273E1C61" w14:textId="77777777" w:rsidR="005473CB" w:rsidRPr="0094075B" w:rsidRDefault="005473CB" w:rsidP="005473CB">
      <w:pPr>
        <w:spacing w:after="0" w:line="240" w:lineRule="auto"/>
        <w:ind w:left="567" w:hanging="283"/>
        <w:jc w:val="center"/>
        <w:rPr>
          <w:rFonts w:ascii="Times New Roman" w:hAnsi="Times New Roman" w:cs="Times New Roman"/>
          <w:bCs/>
          <w:i/>
          <w:caps/>
          <w:sz w:val="24"/>
          <w:szCs w:val="24"/>
        </w:rPr>
      </w:pPr>
    </w:p>
    <w:p w14:paraId="273E1C62" w14:textId="77777777" w:rsidR="005473CB" w:rsidRPr="0094075B" w:rsidRDefault="005473CB" w:rsidP="005473CB">
      <w:pPr>
        <w:spacing w:after="0" w:line="240" w:lineRule="auto"/>
        <w:rPr>
          <w:rFonts w:ascii="Times New Roman" w:hAnsi="Times New Roman" w:cs="Times New Roman"/>
          <w:bCs/>
          <w:i/>
          <w:caps/>
          <w:sz w:val="24"/>
          <w:szCs w:val="24"/>
        </w:rPr>
      </w:pPr>
      <w:r w:rsidRPr="0094075B">
        <w:rPr>
          <w:rFonts w:ascii="Times New Roman" w:hAnsi="Times New Roman" w:cs="Times New Roman"/>
          <w:b/>
          <w:bCs/>
          <w:sz w:val="24"/>
          <w:szCs w:val="24"/>
        </w:rPr>
        <w:t xml:space="preserve">Līdzatbildīgā </w:t>
      </w:r>
      <w:r w:rsidRPr="0094075B">
        <w:rPr>
          <w:rFonts w:ascii="Times New Roman" w:hAnsi="Times New Roman" w:cs="Times New Roman"/>
          <w:b/>
          <w:sz w:val="24"/>
          <w:szCs w:val="24"/>
        </w:rPr>
        <w:t>iestāde</w:t>
      </w:r>
    </w:p>
    <w:tbl>
      <w:tblPr>
        <w:tblStyle w:val="TableGrid"/>
        <w:tblW w:w="8977" w:type="dxa"/>
        <w:tblInd w:w="108" w:type="dxa"/>
        <w:tblLook w:val="04A0" w:firstRow="1" w:lastRow="0" w:firstColumn="1" w:lastColumn="0" w:noHBand="0" w:noVBand="1"/>
      </w:tblPr>
      <w:tblGrid>
        <w:gridCol w:w="8977"/>
      </w:tblGrid>
      <w:tr w:rsidR="0094075B" w:rsidRPr="0094075B" w14:paraId="273E1C6E" w14:textId="77777777" w:rsidTr="00BF28D7">
        <w:tc>
          <w:tcPr>
            <w:tcW w:w="8977" w:type="dxa"/>
          </w:tcPr>
          <w:p w14:paraId="273E1C63" w14:textId="77777777" w:rsidR="005473CB" w:rsidRPr="0094075B" w:rsidRDefault="005473CB" w:rsidP="00BF28D7">
            <w:pPr>
              <w:ind w:hanging="3"/>
              <w:rPr>
                <w:rFonts w:ascii="Times New Roman" w:hAnsi="Times New Roman" w:cs="Times New Roman"/>
                <w:bCs/>
                <w:sz w:val="24"/>
                <w:szCs w:val="24"/>
              </w:rPr>
            </w:pPr>
            <w:r w:rsidRPr="0094075B">
              <w:rPr>
                <w:rFonts w:ascii="Times New Roman" w:hAnsi="Times New Roman" w:cs="Times New Roman"/>
                <w:bCs/>
                <w:sz w:val="24"/>
                <w:szCs w:val="24"/>
              </w:rPr>
              <w:t>Līdzatbildīgā iestāde:</w:t>
            </w:r>
          </w:p>
          <w:p w14:paraId="273E1C64" w14:textId="77777777" w:rsidR="005473CB" w:rsidRPr="0094075B" w:rsidRDefault="005473CB" w:rsidP="00BF28D7">
            <w:pPr>
              <w:pStyle w:val="ListParagraph"/>
              <w:spacing w:after="0" w:line="240" w:lineRule="auto"/>
              <w:ind w:left="0" w:hanging="3"/>
              <w:rPr>
                <w:rFonts w:ascii="Times New Roman" w:hAnsi="Times New Roman" w:cs="Times New Roman"/>
                <w:bCs/>
                <w:sz w:val="24"/>
                <w:szCs w:val="24"/>
              </w:rPr>
            </w:pPr>
          </w:p>
          <w:p w14:paraId="273E1C65" w14:textId="77777777" w:rsidR="005473CB" w:rsidRPr="0094075B" w:rsidRDefault="005473CB" w:rsidP="00BF28D7">
            <w:pPr>
              <w:pStyle w:val="ListParagraph"/>
              <w:spacing w:after="0" w:line="240" w:lineRule="auto"/>
              <w:ind w:left="-18"/>
              <w:rPr>
                <w:rFonts w:ascii="Times New Roman" w:hAnsi="Times New Roman" w:cs="Times New Roman"/>
                <w:bCs/>
                <w:sz w:val="24"/>
                <w:szCs w:val="24"/>
              </w:rPr>
            </w:pPr>
            <w:r w:rsidRPr="0094075B">
              <w:rPr>
                <w:rFonts w:ascii="Times New Roman" w:hAnsi="Times New Roman" w:cs="Times New Roman"/>
                <w:bCs/>
                <w:sz w:val="24"/>
                <w:szCs w:val="24"/>
              </w:rPr>
              <w:t>ES lietu koordinācijas adrese:</w:t>
            </w:r>
          </w:p>
          <w:p w14:paraId="273E1C66" w14:textId="77777777" w:rsidR="005473CB" w:rsidRPr="0094075B" w:rsidRDefault="005473CB" w:rsidP="00BF28D7">
            <w:pPr>
              <w:pStyle w:val="ListParagraph"/>
              <w:spacing w:after="0" w:line="240" w:lineRule="auto"/>
              <w:ind w:left="0" w:hanging="3"/>
              <w:rPr>
                <w:rFonts w:ascii="Times New Roman" w:hAnsi="Times New Roman" w:cs="Times New Roman"/>
                <w:bCs/>
                <w:sz w:val="24"/>
                <w:szCs w:val="24"/>
              </w:rPr>
            </w:pPr>
          </w:p>
          <w:p w14:paraId="273E1C67" w14:textId="77777777" w:rsidR="005473CB" w:rsidRPr="0094075B" w:rsidRDefault="005473CB" w:rsidP="00BF28D7">
            <w:pPr>
              <w:pStyle w:val="ListParagraph"/>
              <w:spacing w:after="0" w:line="240" w:lineRule="auto"/>
              <w:ind w:left="-18"/>
              <w:rPr>
                <w:rFonts w:ascii="Times New Roman" w:hAnsi="Times New Roman" w:cs="Times New Roman"/>
                <w:bCs/>
                <w:sz w:val="24"/>
                <w:szCs w:val="24"/>
              </w:rPr>
            </w:pPr>
            <w:r w:rsidRPr="0094075B">
              <w:rPr>
                <w:rFonts w:ascii="Times New Roman" w:hAnsi="Times New Roman" w:cs="Times New Roman"/>
                <w:bCs/>
                <w:sz w:val="24"/>
                <w:szCs w:val="24"/>
              </w:rPr>
              <w:t>Vecāko amatpersonu sanāksmes ES jautājumos loceklis:</w:t>
            </w:r>
          </w:p>
          <w:p w14:paraId="273E1C68" w14:textId="77777777" w:rsidR="005473CB" w:rsidRPr="0094075B" w:rsidRDefault="005473CB" w:rsidP="00BF28D7">
            <w:pPr>
              <w:pStyle w:val="ListParagraph"/>
              <w:spacing w:after="0" w:line="240" w:lineRule="auto"/>
              <w:ind w:left="-18"/>
              <w:rPr>
                <w:rFonts w:ascii="Times New Roman" w:hAnsi="Times New Roman" w:cs="Times New Roman"/>
                <w:bCs/>
                <w:sz w:val="24"/>
                <w:szCs w:val="24"/>
              </w:rPr>
            </w:pPr>
            <w:r w:rsidRPr="0094075B">
              <w:rPr>
                <w:rFonts w:ascii="Times New Roman" w:hAnsi="Times New Roman" w:cs="Times New Roman"/>
                <w:bCs/>
                <w:sz w:val="24"/>
                <w:szCs w:val="24"/>
              </w:rPr>
              <w:t>ES lietu koordinators:</w:t>
            </w:r>
          </w:p>
          <w:p w14:paraId="273E1C69" w14:textId="77777777" w:rsidR="005473CB" w:rsidRPr="0094075B" w:rsidRDefault="005473CB" w:rsidP="00BF28D7">
            <w:pPr>
              <w:pStyle w:val="ListParagraph"/>
              <w:spacing w:after="0" w:line="240" w:lineRule="auto"/>
              <w:ind w:left="0" w:hanging="3"/>
              <w:rPr>
                <w:rFonts w:ascii="Times New Roman" w:hAnsi="Times New Roman" w:cs="Times New Roman"/>
                <w:bCs/>
                <w:sz w:val="24"/>
                <w:szCs w:val="24"/>
              </w:rPr>
            </w:pPr>
            <w:r w:rsidRPr="0094075B">
              <w:rPr>
                <w:rFonts w:ascii="Times New Roman" w:hAnsi="Times New Roman" w:cs="Times New Roman"/>
                <w:bCs/>
                <w:sz w:val="24"/>
                <w:szCs w:val="24"/>
              </w:rPr>
              <w:t>Eksperts:</w:t>
            </w:r>
          </w:p>
          <w:p w14:paraId="273E1C6A" w14:textId="77777777" w:rsidR="005473CB" w:rsidRPr="0094075B" w:rsidRDefault="005473CB" w:rsidP="00BF28D7">
            <w:pPr>
              <w:ind w:hanging="3"/>
              <w:rPr>
                <w:rFonts w:ascii="Times New Roman" w:hAnsi="Times New Roman" w:cs="Times New Roman"/>
                <w:bCs/>
                <w:sz w:val="24"/>
                <w:szCs w:val="24"/>
              </w:rPr>
            </w:pPr>
          </w:p>
          <w:p w14:paraId="273E1C6B" w14:textId="77777777" w:rsidR="005473CB" w:rsidRPr="0094075B" w:rsidRDefault="005473CB" w:rsidP="00BF28D7">
            <w:pPr>
              <w:rPr>
                <w:rFonts w:ascii="Times New Roman" w:hAnsi="Times New Roman" w:cs="Times New Roman"/>
                <w:bCs/>
                <w:sz w:val="24"/>
                <w:szCs w:val="24"/>
              </w:rPr>
            </w:pPr>
            <w:r w:rsidRPr="0094075B">
              <w:rPr>
                <w:rFonts w:ascii="Times New Roman" w:hAnsi="Times New Roman" w:cs="Times New Roman"/>
                <w:bCs/>
                <w:sz w:val="24"/>
                <w:szCs w:val="24"/>
              </w:rPr>
              <w:t>Pastāvīgās pārstāvniecības nodaļas vadītājs:</w:t>
            </w:r>
          </w:p>
          <w:p w14:paraId="273E1C6C" w14:textId="77777777" w:rsidR="005473CB" w:rsidRPr="0094075B" w:rsidRDefault="005473CB" w:rsidP="00BF28D7">
            <w:pPr>
              <w:rPr>
                <w:rFonts w:ascii="Times New Roman" w:hAnsi="Times New Roman" w:cs="Times New Roman"/>
                <w:bCs/>
                <w:sz w:val="24"/>
                <w:szCs w:val="24"/>
              </w:rPr>
            </w:pPr>
          </w:p>
          <w:p w14:paraId="273E1C6D" w14:textId="20B0540E" w:rsidR="005473CB" w:rsidRPr="0094075B" w:rsidRDefault="005473CB" w:rsidP="0094075B">
            <w:pPr>
              <w:rPr>
                <w:rFonts w:ascii="Times New Roman" w:hAnsi="Times New Roman" w:cs="Times New Roman"/>
                <w:bCs/>
                <w:i/>
                <w:caps/>
                <w:sz w:val="24"/>
                <w:szCs w:val="24"/>
              </w:rPr>
            </w:pPr>
            <w:r w:rsidRPr="0094075B">
              <w:rPr>
                <w:rFonts w:ascii="Times New Roman" w:hAnsi="Times New Roman" w:cs="Times New Roman"/>
                <w:i/>
                <w:sz w:val="24"/>
                <w:szCs w:val="24"/>
              </w:rPr>
              <w:t>Par visām amatpersonām norād</w:t>
            </w:r>
            <w:r w:rsidR="0094075B">
              <w:rPr>
                <w:rFonts w:ascii="Times New Roman" w:hAnsi="Times New Roman" w:cs="Times New Roman"/>
                <w:i/>
                <w:sz w:val="24"/>
                <w:szCs w:val="24"/>
              </w:rPr>
              <w:t>a</w:t>
            </w:r>
            <w:r w:rsidRPr="0094075B">
              <w:rPr>
                <w:rFonts w:ascii="Times New Roman" w:hAnsi="Times New Roman" w:cs="Times New Roman"/>
                <w:i/>
                <w:sz w:val="24"/>
                <w:szCs w:val="24"/>
              </w:rPr>
              <w:t xml:space="preserve"> šād</w:t>
            </w:r>
            <w:r w:rsidR="0094075B">
              <w:rPr>
                <w:rFonts w:ascii="Times New Roman" w:hAnsi="Times New Roman" w:cs="Times New Roman"/>
                <w:i/>
                <w:sz w:val="24"/>
                <w:szCs w:val="24"/>
              </w:rPr>
              <w:t>u</w:t>
            </w:r>
            <w:r w:rsidRPr="0094075B">
              <w:rPr>
                <w:rFonts w:ascii="Times New Roman" w:hAnsi="Times New Roman" w:cs="Times New Roman"/>
                <w:i/>
                <w:sz w:val="24"/>
                <w:szCs w:val="24"/>
              </w:rPr>
              <w:t xml:space="preserve"> informācij</w:t>
            </w:r>
            <w:r w:rsidR="0094075B">
              <w:rPr>
                <w:rFonts w:ascii="Times New Roman" w:hAnsi="Times New Roman" w:cs="Times New Roman"/>
                <w:i/>
                <w:sz w:val="24"/>
                <w:szCs w:val="24"/>
              </w:rPr>
              <w:t>u</w:t>
            </w:r>
            <w:r w:rsidRPr="0094075B">
              <w:rPr>
                <w:rFonts w:ascii="Times New Roman" w:hAnsi="Times New Roman" w:cs="Times New Roman"/>
                <w:i/>
                <w:sz w:val="24"/>
                <w:szCs w:val="24"/>
              </w:rPr>
              <w:t xml:space="preserve">: </w:t>
            </w:r>
            <w:r w:rsidR="0094075B">
              <w:rPr>
                <w:rFonts w:ascii="Times New Roman" w:hAnsi="Times New Roman" w:cs="Times New Roman"/>
                <w:bCs/>
                <w:i/>
                <w:sz w:val="24"/>
                <w:szCs w:val="24"/>
              </w:rPr>
              <w:t>vārds, uzvārds,</w:t>
            </w:r>
            <w:r w:rsidRPr="0094075B">
              <w:rPr>
                <w:rFonts w:ascii="Times New Roman" w:hAnsi="Times New Roman" w:cs="Times New Roman"/>
                <w:bCs/>
                <w:i/>
                <w:sz w:val="24"/>
                <w:szCs w:val="24"/>
              </w:rPr>
              <w:t xml:space="preserve"> kontaktinformācija – tālruņa numurs, </w:t>
            </w:r>
            <w:r w:rsidR="0094075B">
              <w:rPr>
                <w:rFonts w:ascii="Times New Roman" w:hAnsi="Times New Roman" w:cs="Times New Roman"/>
                <w:bCs/>
                <w:i/>
                <w:sz w:val="24"/>
                <w:szCs w:val="24"/>
              </w:rPr>
              <w:t>mobilā</w:t>
            </w:r>
            <w:r w:rsidR="0094075B" w:rsidRPr="0094075B">
              <w:rPr>
                <w:rFonts w:ascii="Times New Roman" w:hAnsi="Times New Roman" w:cs="Times New Roman"/>
                <w:bCs/>
                <w:i/>
                <w:sz w:val="24"/>
                <w:szCs w:val="24"/>
              </w:rPr>
              <w:t xml:space="preserve"> tālruņa </w:t>
            </w:r>
            <w:r w:rsidR="0094075B">
              <w:rPr>
                <w:rFonts w:ascii="Times New Roman" w:hAnsi="Times New Roman" w:cs="Times New Roman"/>
                <w:bCs/>
                <w:i/>
                <w:sz w:val="24"/>
                <w:szCs w:val="24"/>
              </w:rPr>
              <w:t>numurs, e-pasta adrese</w:t>
            </w:r>
          </w:p>
        </w:tc>
      </w:tr>
    </w:tbl>
    <w:p w14:paraId="273E1C6F" w14:textId="77777777" w:rsidR="005473CB" w:rsidRPr="0094075B" w:rsidRDefault="005473CB" w:rsidP="005473CB">
      <w:pPr>
        <w:spacing w:after="0" w:line="240" w:lineRule="auto"/>
        <w:ind w:left="567" w:hanging="283"/>
        <w:jc w:val="center"/>
        <w:rPr>
          <w:rFonts w:ascii="Times New Roman" w:hAnsi="Times New Roman" w:cs="Times New Roman"/>
          <w:bCs/>
          <w:i/>
          <w:caps/>
          <w:sz w:val="24"/>
          <w:szCs w:val="24"/>
        </w:rPr>
      </w:pPr>
    </w:p>
    <w:p w14:paraId="273E1C70" w14:textId="137244CE" w:rsidR="005473CB" w:rsidRPr="0094075B" w:rsidRDefault="008B6D76" w:rsidP="005473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Ārlietu ministrija</w:t>
      </w:r>
      <w:r w:rsidR="005473CB" w:rsidRPr="0094075B">
        <w:rPr>
          <w:rFonts w:ascii="Times New Roman" w:hAnsi="Times New Roman" w:cs="Times New Roman"/>
          <w:b/>
          <w:bCs/>
          <w:sz w:val="24"/>
          <w:szCs w:val="24"/>
        </w:rPr>
        <w:t xml:space="preserve"> </w:t>
      </w:r>
    </w:p>
    <w:tbl>
      <w:tblPr>
        <w:tblStyle w:val="TableGrid"/>
        <w:tblW w:w="0" w:type="auto"/>
        <w:tblInd w:w="108" w:type="dxa"/>
        <w:tblLook w:val="04A0" w:firstRow="1" w:lastRow="0" w:firstColumn="1" w:lastColumn="0" w:noHBand="0" w:noVBand="1"/>
      </w:tblPr>
      <w:tblGrid>
        <w:gridCol w:w="8953"/>
      </w:tblGrid>
      <w:tr w:rsidR="0094075B" w:rsidRPr="0094075B" w14:paraId="273E1C75" w14:textId="77777777" w:rsidTr="00BF28D7">
        <w:tc>
          <w:tcPr>
            <w:tcW w:w="8953" w:type="dxa"/>
          </w:tcPr>
          <w:p w14:paraId="273E1C71" w14:textId="77777777" w:rsidR="005473CB" w:rsidRPr="0094075B" w:rsidRDefault="005473CB" w:rsidP="00BF28D7">
            <w:pPr>
              <w:pStyle w:val="ListParagraph"/>
              <w:spacing w:after="0" w:line="240" w:lineRule="auto"/>
              <w:ind w:left="-18"/>
              <w:rPr>
                <w:rFonts w:ascii="Times New Roman" w:hAnsi="Times New Roman" w:cs="Times New Roman"/>
                <w:bCs/>
                <w:sz w:val="24"/>
                <w:szCs w:val="24"/>
              </w:rPr>
            </w:pPr>
            <w:r w:rsidRPr="0094075B">
              <w:rPr>
                <w:rFonts w:ascii="Times New Roman" w:hAnsi="Times New Roman" w:cs="Times New Roman"/>
                <w:bCs/>
                <w:sz w:val="24"/>
                <w:szCs w:val="24"/>
              </w:rPr>
              <w:t xml:space="preserve">ES lietu koordinācijas adrese: </w:t>
            </w:r>
          </w:p>
          <w:p w14:paraId="273E1C72" w14:textId="77777777" w:rsidR="005473CB" w:rsidRPr="0094075B" w:rsidRDefault="005473CB" w:rsidP="00BF28D7">
            <w:pPr>
              <w:ind w:left="41"/>
              <w:rPr>
                <w:rFonts w:ascii="Times New Roman" w:hAnsi="Times New Roman" w:cs="Times New Roman"/>
                <w:sz w:val="24"/>
                <w:szCs w:val="24"/>
              </w:rPr>
            </w:pPr>
            <w:r w:rsidRPr="0094075B">
              <w:rPr>
                <w:rFonts w:ascii="Times New Roman" w:hAnsi="Times New Roman" w:cs="Times New Roman"/>
                <w:sz w:val="24"/>
                <w:szCs w:val="24"/>
              </w:rPr>
              <w:t>Koordinators:</w:t>
            </w:r>
          </w:p>
          <w:p w14:paraId="273E1C73" w14:textId="77777777" w:rsidR="005473CB" w:rsidRPr="0094075B" w:rsidRDefault="005473CB" w:rsidP="00BF28D7">
            <w:pPr>
              <w:ind w:left="41"/>
              <w:rPr>
                <w:rFonts w:ascii="Times New Roman" w:hAnsi="Times New Roman" w:cs="Times New Roman"/>
                <w:sz w:val="24"/>
                <w:szCs w:val="24"/>
              </w:rPr>
            </w:pPr>
          </w:p>
          <w:p w14:paraId="273E1C74" w14:textId="38DDF404" w:rsidR="005473CB" w:rsidRPr="0094075B" w:rsidRDefault="005473CB" w:rsidP="0094075B">
            <w:pPr>
              <w:ind w:left="41"/>
              <w:jc w:val="both"/>
              <w:rPr>
                <w:rFonts w:ascii="Times New Roman" w:hAnsi="Times New Roman" w:cs="Times New Roman"/>
                <w:b/>
                <w:bCs/>
                <w:sz w:val="24"/>
                <w:szCs w:val="24"/>
              </w:rPr>
            </w:pPr>
            <w:r w:rsidRPr="0094075B">
              <w:rPr>
                <w:rFonts w:ascii="Times New Roman" w:hAnsi="Times New Roman" w:cs="Times New Roman"/>
                <w:i/>
                <w:sz w:val="24"/>
                <w:szCs w:val="24"/>
              </w:rPr>
              <w:t>Par visām amatpersonām norād</w:t>
            </w:r>
            <w:r w:rsidR="0094075B">
              <w:rPr>
                <w:rFonts w:ascii="Times New Roman" w:hAnsi="Times New Roman" w:cs="Times New Roman"/>
                <w:i/>
                <w:sz w:val="24"/>
                <w:szCs w:val="24"/>
              </w:rPr>
              <w:t>a</w:t>
            </w:r>
            <w:r w:rsidRPr="0094075B">
              <w:rPr>
                <w:rFonts w:ascii="Times New Roman" w:hAnsi="Times New Roman" w:cs="Times New Roman"/>
                <w:i/>
                <w:sz w:val="24"/>
                <w:szCs w:val="24"/>
              </w:rPr>
              <w:t xml:space="preserve"> šād</w:t>
            </w:r>
            <w:r w:rsidR="0094075B">
              <w:rPr>
                <w:rFonts w:ascii="Times New Roman" w:hAnsi="Times New Roman" w:cs="Times New Roman"/>
                <w:i/>
                <w:sz w:val="24"/>
                <w:szCs w:val="24"/>
              </w:rPr>
              <w:t>u</w:t>
            </w:r>
            <w:r w:rsidRPr="0094075B">
              <w:rPr>
                <w:rFonts w:ascii="Times New Roman" w:hAnsi="Times New Roman" w:cs="Times New Roman"/>
                <w:i/>
                <w:sz w:val="24"/>
                <w:szCs w:val="24"/>
              </w:rPr>
              <w:t xml:space="preserve"> informācij</w:t>
            </w:r>
            <w:r w:rsidR="0094075B">
              <w:rPr>
                <w:rFonts w:ascii="Times New Roman" w:hAnsi="Times New Roman" w:cs="Times New Roman"/>
                <w:i/>
                <w:sz w:val="24"/>
                <w:szCs w:val="24"/>
              </w:rPr>
              <w:t>u</w:t>
            </w:r>
            <w:r w:rsidRPr="0094075B">
              <w:rPr>
                <w:rFonts w:ascii="Times New Roman" w:hAnsi="Times New Roman" w:cs="Times New Roman"/>
                <w:i/>
                <w:sz w:val="24"/>
                <w:szCs w:val="24"/>
              </w:rPr>
              <w:t xml:space="preserve">: </w:t>
            </w:r>
            <w:r w:rsidRPr="0094075B">
              <w:rPr>
                <w:rFonts w:ascii="Times New Roman" w:hAnsi="Times New Roman" w:cs="Times New Roman"/>
                <w:bCs/>
                <w:i/>
                <w:sz w:val="24"/>
                <w:szCs w:val="24"/>
              </w:rPr>
              <w:t>vārds, uzvārds</w:t>
            </w:r>
            <w:r w:rsidR="0094075B">
              <w:rPr>
                <w:rFonts w:ascii="Times New Roman" w:hAnsi="Times New Roman" w:cs="Times New Roman"/>
                <w:bCs/>
                <w:i/>
                <w:sz w:val="24"/>
                <w:szCs w:val="24"/>
              </w:rPr>
              <w:t>,</w:t>
            </w:r>
            <w:r w:rsidRPr="0094075B">
              <w:rPr>
                <w:rFonts w:ascii="Times New Roman" w:hAnsi="Times New Roman" w:cs="Times New Roman"/>
                <w:bCs/>
                <w:i/>
                <w:sz w:val="24"/>
                <w:szCs w:val="24"/>
              </w:rPr>
              <w:t xml:space="preserve"> kontaktinformācija – tālruņa numurs, </w:t>
            </w:r>
            <w:r w:rsidR="0094075B">
              <w:rPr>
                <w:rFonts w:ascii="Times New Roman" w:hAnsi="Times New Roman" w:cs="Times New Roman"/>
                <w:bCs/>
                <w:i/>
                <w:sz w:val="24"/>
                <w:szCs w:val="24"/>
              </w:rPr>
              <w:t>mobilā</w:t>
            </w:r>
            <w:r w:rsidR="0094075B" w:rsidRPr="0094075B">
              <w:rPr>
                <w:rFonts w:ascii="Times New Roman" w:hAnsi="Times New Roman" w:cs="Times New Roman"/>
                <w:bCs/>
                <w:i/>
                <w:sz w:val="24"/>
                <w:szCs w:val="24"/>
              </w:rPr>
              <w:t xml:space="preserve"> tālruņa</w:t>
            </w:r>
            <w:r w:rsidR="0094075B">
              <w:rPr>
                <w:rFonts w:ascii="Times New Roman" w:hAnsi="Times New Roman" w:cs="Times New Roman"/>
                <w:bCs/>
                <w:i/>
                <w:sz w:val="24"/>
                <w:szCs w:val="24"/>
              </w:rPr>
              <w:t xml:space="preserve"> numurs</w:t>
            </w:r>
            <w:r w:rsidRPr="0094075B">
              <w:rPr>
                <w:rFonts w:ascii="Times New Roman" w:hAnsi="Times New Roman" w:cs="Times New Roman"/>
                <w:bCs/>
                <w:i/>
                <w:sz w:val="24"/>
                <w:szCs w:val="24"/>
              </w:rPr>
              <w:t>, e-pasta adrese</w:t>
            </w:r>
          </w:p>
        </w:tc>
      </w:tr>
    </w:tbl>
    <w:p w14:paraId="273E1C76" w14:textId="77777777" w:rsidR="005473CB" w:rsidRPr="0094075B" w:rsidRDefault="005473CB" w:rsidP="005473CB">
      <w:pPr>
        <w:spacing w:after="0" w:line="240" w:lineRule="auto"/>
        <w:rPr>
          <w:rFonts w:ascii="Times New Roman" w:hAnsi="Times New Roman" w:cs="Times New Roman"/>
          <w:b/>
          <w:bCs/>
          <w:sz w:val="24"/>
          <w:szCs w:val="24"/>
        </w:rPr>
      </w:pPr>
    </w:p>
    <w:p w14:paraId="273E1C77" w14:textId="77777777" w:rsidR="005473CB" w:rsidRPr="0094075B" w:rsidRDefault="005473CB" w:rsidP="005473CB">
      <w:pPr>
        <w:spacing w:after="0" w:line="240" w:lineRule="auto"/>
        <w:rPr>
          <w:rFonts w:ascii="Times New Roman" w:hAnsi="Times New Roman" w:cs="Times New Roman"/>
          <w:b/>
          <w:sz w:val="24"/>
          <w:szCs w:val="24"/>
        </w:rPr>
      </w:pPr>
      <w:r w:rsidRPr="0094075B">
        <w:rPr>
          <w:rFonts w:ascii="Times New Roman" w:hAnsi="Times New Roman" w:cs="Times New Roman"/>
          <w:b/>
          <w:sz w:val="24"/>
          <w:szCs w:val="24"/>
        </w:rPr>
        <w:t>Padome</w:t>
      </w:r>
    </w:p>
    <w:tbl>
      <w:tblPr>
        <w:tblStyle w:val="TableGrid"/>
        <w:tblW w:w="0" w:type="auto"/>
        <w:tblInd w:w="108" w:type="dxa"/>
        <w:tblLook w:val="04A0" w:firstRow="1" w:lastRow="0" w:firstColumn="1" w:lastColumn="0" w:noHBand="0" w:noVBand="1"/>
      </w:tblPr>
      <w:tblGrid>
        <w:gridCol w:w="8953"/>
      </w:tblGrid>
      <w:tr w:rsidR="0094075B" w:rsidRPr="0094075B" w14:paraId="273E1C82" w14:textId="77777777" w:rsidTr="00BF28D7">
        <w:tc>
          <w:tcPr>
            <w:tcW w:w="8953" w:type="dxa"/>
          </w:tcPr>
          <w:p w14:paraId="273E1C78" w14:textId="1B1024C6" w:rsidR="005473CB" w:rsidRPr="0094075B" w:rsidRDefault="005473CB" w:rsidP="00BF28D7">
            <w:pPr>
              <w:ind w:left="41"/>
              <w:jc w:val="both"/>
              <w:rPr>
                <w:rFonts w:ascii="Times New Roman" w:hAnsi="Times New Roman" w:cs="Times New Roman"/>
                <w:bCs/>
                <w:sz w:val="24"/>
                <w:szCs w:val="24"/>
              </w:rPr>
            </w:pPr>
            <w:r w:rsidRPr="0094075B">
              <w:rPr>
                <w:rFonts w:ascii="Times New Roman" w:hAnsi="Times New Roman" w:cs="Times New Roman"/>
                <w:bCs/>
                <w:sz w:val="24"/>
                <w:szCs w:val="24"/>
              </w:rPr>
              <w:t xml:space="preserve">Eiropas Savienības Padome (turpmāk – ES Padome): </w:t>
            </w:r>
            <w:r w:rsidRPr="0094075B">
              <w:rPr>
                <w:rFonts w:ascii="Times New Roman" w:hAnsi="Times New Roman" w:cs="Times New Roman"/>
                <w:bCs/>
                <w:i/>
                <w:sz w:val="24"/>
                <w:szCs w:val="24"/>
              </w:rPr>
              <w:t>n</w:t>
            </w:r>
            <w:r w:rsidRPr="0094075B">
              <w:rPr>
                <w:rFonts w:ascii="Times New Roman" w:hAnsi="Times New Roman" w:cs="Times New Roman"/>
                <w:i/>
                <w:sz w:val="24"/>
                <w:szCs w:val="24"/>
              </w:rPr>
              <w:t>orād</w:t>
            </w:r>
            <w:r w:rsidR="001472C2">
              <w:rPr>
                <w:rFonts w:ascii="Times New Roman" w:hAnsi="Times New Roman" w:cs="Times New Roman"/>
                <w:i/>
                <w:sz w:val="24"/>
                <w:szCs w:val="24"/>
              </w:rPr>
              <w:t>a</w:t>
            </w:r>
            <w:r w:rsidRPr="0094075B">
              <w:rPr>
                <w:rFonts w:ascii="Times New Roman" w:hAnsi="Times New Roman" w:cs="Times New Roman"/>
                <w:i/>
                <w:sz w:val="24"/>
                <w:szCs w:val="24"/>
              </w:rPr>
              <w:t xml:space="preserve"> ES Padomes sastāva </w:t>
            </w:r>
            <w:r w:rsidRPr="0094075B">
              <w:rPr>
                <w:rFonts w:ascii="Times New Roman" w:hAnsi="Times New Roman" w:cs="Times New Roman"/>
                <w:bCs/>
                <w:i/>
                <w:sz w:val="24"/>
                <w:szCs w:val="24"/>
              </w:rPr>
              <w:t>saīsinājumu (piemēram, ECOFIN, JHA), kā arī norād</w:t>
            </w:r>
            <w:r w:rsidR="001472C2">
              <w:rPr>
                <w:rFonts w:ascii="Times New Roman" w:hAnsi="Times New Roman" w:cs="Times New Roman"/>
                <w:bCs/>
                <w:i/>
                <w:sz w:val="24"/>
                <w:szCs w:val="24"/>
              </w:rPr>
              <w:t>a</w:t>
            </w:r>
            <w:r w:rsidRPr="0094075B">
              <w:rPr>
                <w:rFonts w:ascii="Times New Roman" w:hAnsi="Times New Roman" w:cs="Times New Roman"/>
                <w:bCs/>
                <w:i/>
                <w:sz w:val="24"/>
                <w:szCs w:val="24"/>
              </w:rPr>
              <w:t>, vai ES Padome ir formāla vai neformāla</w:t>
            </w:r>
          </w:p>
          <w:p w14:paraId="273E1C79" w14:textId="77777777" w:rsidR="005473CB" w:rsidRPr="0094075B" w:rsidRDefault="005473CB" w:rsidP="00BF28D7">
            <w:pPr>
              <w:ind w:left="41"/>
              <w:jc w:val="both"/>
              <w:rPr>
                <w:rFonts w:ascii="Times New Roman" w:hAnsi="Times New Roman" w:cs="Times New Roman"/>
                <w:bCs/>
                <w:sz w:val="24"/>
                <w:szCs w:val="24"/>
              </w:rPr>
            </w:pPr>
          </w:p>
          <w:p w14:paraId="273E1C7A" w14:textId="5089A574" w:rsidR="005473CB" w:rsidRPr="0094075B" w:rsidRDefault="008B6D76" w:rsidP="00BF28D7">
            <w:pPr>
              <w:ind w:left="41"/>
              <w:jc w:val="both"/>
              <w:rPr>
                <w:rFonts w:ascii="Times New Roman" w:hAnsi="Times New Roman" w:cs="Times New Roman"/>
                <w:bCs/>
                <w:i/>
                <w:sz w:val="24"/>
                <w:szCs w:val="24"/>
              </w:rPr>
            </w:pPr>
            <w:r>
              <w:rPr>
                <w:rFonts w:ascii="Times New Roman" w:hAnsi="Times New Roman" w:cs="Times New Roman"/>
                <w:bCs/>
                <w:i/>
                <w:sz w:val="24"/>
                <w:szCs w:val="24"/>
              </w:rPr>
              <w:t>Pa</w:t>
            </w:r>
            <w:r w:rsidR="005473CB" w:rsidRPr="0094075B">
              <w:rPr>
                <w:rFonts w:ascii="Times New Roman" w:hAnsi="Times New Roman" w:cs="Times New Roman"/>
                <w:bCs/>
                <w:i/>
                <w:sz w:val="24"/>
                <w:szCs w:val="24"/>
              </w:rPr>
              <w:t xml:space="preserve">stāvīgo pārstāvju komiteja </w:t>
            </w:r>
            <w:r w:rsidR="001472C2">
              <w:rPr>
                <w:rFonts w:ascii="Times New Roman" w:hAnsi="Times New Roman" w:cs="Times New Roman"/>
                <w:bCs/>
                <w:sz w:val="24"/>
                <w:szCs w:val="24"/>
              </w:rPr>
              <w:t>COREPER I/COREPER II/ĪLK/</w:t>
            </w:r>
            <w:r w:rsidR="005473CB" w:rsidRPr="0094075B">
              <w:rPr>
                <w:rFonts w:ascii="Times New Roman" w:hAnsi="Times New Roman" w:cs="Times New Roman"/>
                <w:bCs/>
                <w:sz w:val="24"/>
                <w:szCs w:val="24"/>
              </w:rPr>
              <w:t xml:space="preserve">Politikas un drošības komiteja </w:t>
            </w:r>
            <w:r w:rsidR="005473CB" w:rsidRPr="0094075B">
              <w:rPr>
                <w:rFonts w:ascii="Times New Roman" w:hAnsi="Times New Roman" w:cs="Times New Roman"/>
                <w:bCs/>
                <w:i/>
                <w:sz w:val="24"/>
                <w:szCs w:val="24"/>
              </w:rPr>
              <w:t>(informatīvajā daļā norād</w:t>
            </w:r>
            <w:r w:rsidR="001472C2">
              <w:rPr>
                <w:rFonts w:ascii="Times New Roman" w:hAnsi="Times New Roman" w:cs="Times New Roman"/>
                <w:bCs/>
                <w:i/>
                <w:sz w:val="24"/>
                <w:szCs w:val="24"/>
              </w:rPr>
              <w:t>a</w:t>
            </w:r>
            <w:r w:rsidR="005473CB" w:rsidRPr="0094075B">
              <w:rPr>
                <w:rFonts w:ascii="Times New Roman" w:hAnsi="Times New Roman" w:cs="Times New Roman"/>
                <w:bCs/>
                <w:i/>
                <w:sz w:val="24"/>
                <w:szCs w:val="24"/>
              </w:rPr>
              <w:t xml:space="preserve"> tikai nepieciešamo)</w:t>
            </w:r>
          </w:p>
          <w:p w14:paraId="273E1C7B" w14:textId="77777777" w:rsidR="005473CB" w:rsidRPr="0094075B" w:rsidRDefault="005473CB" w:rsidP="00BF28D7">
            <w:pPr>
              <w:ind w:left="41"/>
              <w:jc w:val="both"/>
              <w:rPr>
                <w:rFonts w:ascii="Times New Roman" w:hAnsi="Times New Roman" w:cs="Times New Roman"/>
                <w:bCs/>
                <w:sz w:val="24"/>
                <w:szCs w:val="24"/>
              </w:rPr>
            </w:pPr>
          </w:p>
          <w:p w14:paraId="273E1C7C" w14:textId="67CDCF3B" w:rsidR="005473CB" w:rsidRPr="0094075B" w:rsidRDefault="005473CB" w:rsidP="00BF28D7">
            <w:pPr>
              <w:ind w:left="41"/>
              <w:jc w:val="both"/>
              <w:rPr>
                <w:rFonts w:ascii="Times New Roman" w:hAnsi="Times New Roman" w:cs="Times New Roman"/>
                <w:bCs/>
                <w:i/>
                <w:sz w:val="24"/>
                <w:szCs w:val="24"/>
              </w:rPr>
            </w:pPr>
            <w:r w:rsidRPr="0094075B">
              <w:rPr>
                <w:rFonts w:ascii="Times New Roman" w:hAnsi="Times New Roman" w:cs="Times New Roman"/>
                <w:bCs/>
                <w:sz w:val="24"/>
                <w:szCs w:val="24"/>
              </w:rPr>
              <w:t xml:space="preserve">Darba grupa: </w:t>
            </w:r>
            <w:r w:rsidRPr="0094075B">
              <w:rPr>
                <w:rFonts w:ascii="Times New Roman" w:hAnsi="Times New Roman" w:cs="Times New Roman"/>
                <w:bCs/>
                <w:i/>
                <w:sz w:val="24"/>
                <w:szCs w:val="24"/>
              </w:rPr>
              <w:t>norād</w:t>
            </w:r>
            <w:r w:rsidR="001472C2">
              <w:rPr>
                <w:rFonts w:ascii="Times New Roman" w:hAnsi="Times New Roman" w:cs="Times New Roman"/>
                <w:bCs/>
                <w:i/>
                <w:sz w:val="24"/>
                <w:szCs w:val="24"/>
              </w:rPr>
              <w:t>a</w:t>
            </w:r>
            <w:r w:rsidRPr="0094075B">
              <w:rPr>
                <w:rFonts w:ascii="Times New Roman" w:hAnsi="Times New Roman" w:cs="Times New Roman"/>
                <w:bCs/>
                <w:i/>
                <w:sz w:val="24"/>
                <w:szCs w:val="24"/>
              </w:rPr>
              <w:t xml:space="preserve"> darba grupas nosaukumu, tās saīsinājumu un kodu</w:t>
            </w:r>
          </w:p>
          <w:p w14:paraId="273E1C7D" w14:textId="77777777" w:rsidR="005473CB" w:rsidRPr="0094075B" w:rsidRDefault="005473CB" w:rsidP="00BF28D7">
            <w:pPr>
              <w:ind w:left="41"/>
              <w:jc w:val="both"/>
              <w:rPr>
                <w:rFonts w:ascii="Times New Roman" w:hAnsi="Times New Roman" w:cs="Times New Roman"/>
                <w:bCs/>
                <w:sz w:val="24"/>
                <w:szCs w:val="24"/>
              </w:rPr>
            </w:pPr>
          </w:p>
          <w:p w14:paraId="273E1C7E" w14:textId="03102900" w:rsidR="005473CB" w:rsidRPr="0094075B" w:rsidRDefault="005473CB" w:rsidP="00BF28D7">
            <w:pPr>
              <w:ind w:left="41"/>
              <w:jc w:val="both"/>
              <w:rPr>
                <w:rFonts w:ascii="Times New Roman" w:hAnsi="Times New Roman" w:cs="Times New Roman"/>
                <w:bCs/>
                <w:sz w:val="24"/>
                <w:szCs w:val="24"/>
              </w:rPr>
            </w:pPr>
            <w:r w:rsidRPr="0094075B">
              <w:rPr>
                <w:rFonts w:ascii="Times New Roman" w:hAnsi="Times New Roman" w:cs="Times New Roman"/>
                <w:bCs/>
                <w:sz w:val="24"/>
                <w:szCs w:val="24"/>
              </w:rPr>
              <w:t>Padomes Ģenerālsekretariāta politiskais dienests:</w:t>
            </w:r>
            <w:r w:rsidRPr="0094075B">
              <w:rPr>
                <w:rFonts w:ascii="Times New Roman" w:hAnsi="Times New Roman" w:cs="Times New Roman"/>
                <w:iCs/>
                <w:sz w:val="20"/>
                <w:szCs w:val="20"/>
              </w:rPr>
              <w:t xml:space="preserve"> </w:t>
            </w:r>
            <w:r w:rsidRPr="0094075B">
              <w:rPr>
                <w:rFonts w:ascii="Times New Roman" w:hAnsi="Times New Roman" w:cs="Times New Roman"/>
                <w:i/>
                <w:iCs/>
                <w:sz w:val="24"/>
                <w:szCs w:val="24"/>
              </w:rPr>
              <w:t>norād</w:t>
            </w:r>
            <w:r w:rsidR="001472C2">
              <w:rPr>
                <w:rFonts w:ascii="Times New Roman" w:hAnsi="Times New Roman" w:cs="Times New Roman"/>
                <w:i/>
                <w:iCs/>
                <w:sz w:val="24"/>
                <w:szCs w:val="24"/>
              </w:rPr>
              <w:t>a</w:t>
            </w:r>
            <w:r w:rsidRPr="0094075B">
              <w:rPr>
                <w:rFonts w:ascii="Times New Roman" w:hAnsi="Times New Roman" w:cs="Times New Roman"/>
                <w:i/>
                <w:iCs/>
                <w:sz w:val="24"/>
                <w:szCs w:val="24"/>
              </w:rPr>
              <w:t xml:space="preserve"> Ģenerāldirektorātu, direktorātu, nodaļu, kā arī atbildīgās amatpersonas vārdu, uzvārdu</w:t>
            </w:r>
          </w:p>
          <w:p w14:paraId="273E1C7F" w14:textId="77777777" w:rsidR="005473CB" w:rsidRPr="0094075B" w:rsidRDefault="005473CB" w:rsidP="00BF28D7">
            <w:pPr>
              <w:ind w:left="41"/>
              <w:jc w:val="both"/>
              <w:rPr>
                <w:rFonts w:ascii="Times New Roman" w:hAnsi="Times New Roman" w:cs="Times New Roman"/>
                <w:b/>
                <w:bCs/>
                <w:sz w:val="24"/>
                <w:szCs w:val="24"/>
              </w:rPr>
            </w:pPr>
          </w:p>
          <w:p w14:paraId="273E1C80" w14:textId="16020868" w:rsidR="005473CB" w:rsidRPr="0094075B" w:rsidRDefault="005473CB" w:rsidP="00BF28D7">
            <w:pPr>
              <w:ind w:left="41"/>
              <w:jc w:val="both"/>
              <w:rPr>
                <w:rFonts w:ascii="Times New Roman" w:hAnsi="Times New Roman" w:cs="Times New Roman"/>
                <w:b/>
                <w:bCs/>
                <w:sz w:val="24"/>
                <w:szCs w:val="24"/>
              </w:rPr>
            </w:pPr>
            <w:r w:rsidRPr="0094075B">
              <w:rPr>
                <w:rFonts w:ascii="Times New Roman" w:hAnsi="Times New Roman" w:cs="Times New Roman"/>
                <w:bCs/>
                <w:sz w:val="24"/>
                <w:szCs w:val="24"/>
              </w:rPr>
              <w:t>Padomes Juridiskais dienests:</w:t>
            </w:r>
            <w:r w:rsidRPr="0094075B">
              <w:t xml:space="preserve"> </w:t>
            </w:r>
            <w:r w:rsidRPr="0094075B">
              <w:rPr>
                <w:rFonts w:ascii="Times New Roman" w:hAnsi="Times New Roman" w:cs="Times New Roman"/>
                <w:bCs/>
                <w:i/>
                <w:sz w:val="24"/>
                <w:szCs w:val="24"/>
              </w:rPr>
              <w:t>norād</w:t>
            </w:r>
            <w:r w:rsidR="001472C2">
              <w:rPr>
                <w:rFonts w:ascii="Times New Roman" w:hAnsi="Times New Roman" w:cs="Times New Roman"/>
                <w:bCs/>
                <w:i/>
                <w:sz w:val="24"/>
                <w:szCs w:val="24"/>
              </w:rPr>
              <w:t>a</w:t>
            </w:r>
            <w:r w:rsidRPr="0094075B">
              <w:rPr>
                <w:rFonts w:ascii="Times New Roman" w:hAnsi="Times New Roman" w:cs="Times New Roman"/>
                <w:bCs/>
                <w:i/>
                <w:sz w:val="24"/>
                <w:szCs w:val="24"/>
              </w:rPr>
              <w:t xml:space="preserve"> direktorātu, nodaļu, atbildīgās </w:t>
            </w:r>
            <w:r w:rsidRPr="0094075B">
              <w:rPr>
                <w:rFonts w:ascii="Times New Roman" w:hAnsi="Times New Roman" w:cs="Times New Roman"/>
                <w:i/>
                <w:iCs/>
                <w:sz w:val="24"/>
                <w:szCs w:val="24"/>
              </w:rPr>
              <w:t>amatpersonas vārdu, uzvārdu</w:t>
            </w:r>
          </w:p>
          <w:p w14:paraId="273E1C81" w14:textId="77777777" w:rsidR="005473CB" w:rsidRPr="0094075B" w:rsidRDefault="005473CB" w:rsidP="00BF28D7">
            <w:pPr>
              <w:rPr>
                <w:rFonts w:ascii="Times New Roman" w:hAnsi="Times New Roman" w:cs="Times New Roman"/>
                <w:b/>
                <w:bCs/>
                <w:sz w:val="24"/>
                <w:szCs w:val="24"/>
              </w:rPr>
            </w:pPr>
          </w:p>
        </w:tc>
      </w:tr>
    </w:tbl>
    <w:p w14:paraId="273E1C83" w14:textId="77777777" w:rsidR="005473CB" w:rsidRPr="0094075B" w:rsidRDefault="005473CB" w:rsidP="005473CB">
      <w:pPr>
        <w:spacing w:after="0" w:line="240" w:lineRule="auto"/>
        <w:rPr>
          <w:rFonts w:ascii="Times New Roman" w:hAnsi="Times New Roman" w:cs="Times New Roman"/>
          <w:b/>
          <w:bCs/>
          <w:sz w:val="24"/>
          <w:szCs w:val="24"/>
        </w:rPr>
      </w:pPr>
    </w:p>
    <w:p w14:paraId="273E1C84" w14:textId="77777777" w:rsidR="005473CB" w:rsidRPr="0094075B" w:rsidRDefault="005473CB" w:rsidP="005473CB">
      <w:pPr>
        <w:spacing w:after="0" w:line="240" w:lineRule="auto"/>
        <w:rPr>
          <w:rFonts w:ascii="Times New Roman" w:hAnsi="Times New Roman" w:cs="Times New Roman"/>
          <w:b/>
          <w:bCs/>
          <w:sz w:val="24"/>
          <w:szCs w:val="24"/>
        </w:rPr>
      </w:pPr>
      <w:r w:rsidRPr="0094075B">
        <w:rPr>
          <w:rFonts w:ascii="Times New Roman" w:hAnsi="Times New Roman" w:cs="Times New Roman"/>
          <w:b/>
          <w:bCs/>
          <w:sz w:val="24"/>
          <w:szCs w:val="24"/>
        </w:rPr>
        <w:t>Eiropas Komisija</w:t>
      </w:r>
    </w:p>
    <w:tbl>
      <w:tblPr>
        <w:tblStyle w:val="TableGrid"/>
        <w:tblW w:w="0" w:type="auto"/>
        <w:tblInd w:w="108" w:type="dxa"/>
        <w:tblLook w:val="04A0" w:firstRow="1" w:lastRow="0" w:firstColumn="1" w:lastColumn="0" w:noHBand="0" w:noVBand="1"/>
      </w:tblPr>
      <w:tblGrid>
        <w:gridCol w:w="8953"/>
      </w:tblGrid>
      <w:tr w:rsidR="0094075B" w:rsidRPr="0094075B" w14:paraId="273E1C8A" w14:textId="77777777" w:rsidTr="00BF28D7">
        <w:tc>
          <w:tcPr>
            <w:tcW w:w="8953" w:type="dxa"/>
          </w:tcPr>
          <w:p w14:paraId="273E1C85" w14:textId="590EF89D" w:rsidR="005473CB" w:rsidRPr="0094075B" w:rsidRDefault="005473CB" w:rsidP="00BF28D7">
            <w:pPr>
              <w:ind w:left="35" w:hanging="3"/>
              <w:rPr>
                <w:rFonts w:ascii="Times New Roman" w:hAnsi="Times New Roman" w:cs="Times New Roman"/>
                <w:bCs/>
                <w:sz w:val="24"/>
                <w:szCs w:val="24"/>
              </w:rPr>
            </w:pPr>
            <w:r w:rsidRPr="0094075B">
              <w:rPr>
                <w:rFonts w:ascii="Times New Roman" w:hAnsi="Times New Roman" w:cs="Times New Roman"/>
                <w:bCs/>
                <w:sz w:val="24"/>
                <w:szCs w:val="24"/>
              </w:rPr>
              <w:t xml:space="preserve">Atbildīgais komisārs: </w:t>
            </w:r>
            <w:r w:rsidRPr="0094075B">
              <w:rPr>
                <w:rFonts w:ascii="Times New Roman" w:hAnsi="Times New Roman" w:cs="Times New Roman"/>
                <w:bCs/>
                <w:i/>
                <w:sz w:val="24"/>
                <w:szCs w:val="24"/>
              </w:rPr>
              <w:t>norād</w:t>
            </w:r>
            <w:r w:rsidR="001472C2">
              <w:rPr>
                <w:rFonts w:ascii="Times New Roman" w:hAnsi="Times New Roman" w:cs="Times New Roman"/>
                <w:bCs/>
                <w:i/>
                <w:sz w:val="24"/>
                <w:szCs w:val="24"/>
              </w:rPr>
              <w:t>a</w:t>
            </w:r>
            <w:proofErr w:type="gramStart"/>
            <w:r w:rsidRPr="0094075B">
              <w:rPr>
                <w:rFonts w:ascii="Times New Roman" w:hAnsi="Times New Roman" w:cs="Times New Roman"/>
                <w:bCs/>
                <w:i/>
                <w:sz w:val="24"/>
                <w:szCs w:val="24"/>
              </w:rPr>
              <w:t xml:space="preserve">  </w:t>
            </w:r>
            <w:proofErr w:type="gramEnd"/>
            <w:r w:rsidRPr="0094075B">
              <w:rPr>
                <w:rFonts w:ascii="Times New Roman" w:hAnsi="Times New Roman" w:cs="Times New Roman"/>
                <w:i/>
                <w:iCs/>
                <w:sz w:val="24"/>
                <w:szCs w:val="24"/>
              </w:rPr>
              <w:t>amatpersonas vārdu, uzvārdu</w:t>
            </w:r>
          </w:p>
          <w:p w14:paraId="273E1C86" w14:textId="77777777" w:rsidR="005473CB" w:rsidRPr="0094075B" w:rsidRDefault="005473CB" w:rsidP="00BF28D7">
            <w:pPr>
              <w:ind w:left="35" w:hanging="3"/>
              <w:rPr>
                <w:rFonts w:ascii="Times New Roman" w:hAnsi="Times New Roman" w:cs="Times New Roman"/>
                <w:bCs/>
                <w:sz w:val="24"/>
                <w:szCs w:val="24"/>
              </w:rPr>
            </w:pPr>
            <w:r w:rsidRPr="0094075B">
              <w:rPr>
                <w:rFonts w:ascii="Times New Roman" w:hAnsi="Times New Roman" w:cs="Times New Roman"/>
                <w:bCs/>
                <w:sz w:val="24"/>
                <w:szCs w:val="24"/>
              </w:rPr>
              <w:t>Ģenerāldirektorāts:</w:t>
            </w:r>
          </w:p>
          <w:p w14:paraId="273E1C87" w14:textId="77777777" w:rsidR="005473CB" w:rsidRPr="0094075B" w:rsidRDefault="005473CB" w:rsidP="00BF28D7">
            <w:pPr>
              <w:ind w:left="35" w:hanging="3"/>
              <w:rPr>
                <w:rFonts w:ascii="Times New Roman" w:hAnsi="Times New Roman" w:cs="Times New Roman"/>
                <w:b/>
                <w:bCs/>
                <w:sz w:val="24"/>
                <w:szCs w:val="24"/>
              </w:rPr>
            </w:pPr>
          </w:p>
          <w:p w14:paraId="273E1C88" w14:textId="3E2162B8" w:rsidR="005473CB" w:rsidRPr="0094075B" w:rsidRDefault="005473CB" w:rsidP="00BF28D7">
            <w:pPr>
              <w:ind w:left="35" w:hanging="3"/>
              <w:rPr>
                <w:rFonts w:ascii="Times New Roman" w:hAnsi="Times New Roman" w:cs="Times New Roman"/>
                <w:bCs/>
                <w:sz w:val="24"/>
                <w:szCs w:val="24"/>
              </w:rPr>
            </w:pPr>
            <w:r w:rsidRPr="0094075B">
              <w:rPr>
                <w:rFonts w:ascii="Times New Roman" w:hAnsi="Times New Roman" w:cs="Times New Roman"/>
                <w:bCs/>
                <w:sz w:val="24"/>
                <w:szCs w:val="24"/>
              </w:rPr>
              <w:t xml:space="preserve">Atbildīgais par priekšlikumu: </w:t>
            </w:r>
            <w:r w:rsidRPr="0094075B">
              <w:rPr>
                <w:rFonts w:ascii="Times New Roman" w:hAnsi="Times New Roman" w:cs="Times New Roman"/>
                <w:bCs/>
                <w:i/>
                <w:sz w:val="24"/>
                <w:szCs w:val="24"/>
              </w:rPr>
              <w:t>norād</w:t>
            </w:r>
            <w:r w:rsidR="001472C2">
              <w:rPr>
                <w:rFonts w:ascii="Times New Roman" w:hAnsi="Times New Roman" w:cs="Times New Roman"/>
                <w:bCs/>
                <w:i/>
                <w:sz w:val="24"/>
                <w:szCs w:val="24"/>
              </w:rPr>
              <w:t>a</w:t>
            </w:r>
            <w:r w:rsidRPr="0094075B">
              <w:rPr>
                <w:rFonts w:ascii="Times New Roman" w:hAnsi="Times New Roman" w:cs="Times New Roman"/>
                <w:bCs/>
                <w:i/>
                <w:sz w:val="24"/>
                <w:szCs w:val="24"/>
              </w:rPr>
              <w:t xml:space="preserve"> </w:t>
            </w:r>
            <w:r w:rsidRPr="0094075B">
              <w:rPr>
                <w:rFonts w:ascii="Times New Roman" w:hAnsi="Times New Roman" w:cs="Times New Roman"/>
                <w:i/>
                <w:iCs/>
                <w:sz w:val="24"/>
                <w:szCs w:val="24"/>
              </w:rPr>
              <w:t>amatpersonas vārdu, uzvārdu</w:t>
            </w:r>
          </w:p>
          <w:p w14:paraId="273E1C89" w14:textId="77777777" w:rsidR="005473CB" w:rsidRPr="0094075B" w:rsidRDefault="005473CB" w:rsidP="00BF28D7">
            <w:pPr>
              <w:rPr>
                <w:rFonts w:ascii="Times New Roman" w:hAnsi="Times New Roman" w:cs="Times New Roman"/>
                <w:b/>
                <w:bCs/>
                <w:sz w:val="24"/>
                <w:szCs w:val="24"/>
              </w:rPr>
            </w:pPr>
          </w:p>
        </w:tc>
      </w:tr>
    </w:tbl>
    <w:p w14:paraId="273E1C8B" w14:textId="77777777" w:rsidR="005473CB" w:rsidRPr="0094075B" w:rsidRDefault="005473CB" w:rsidP="005473CB">
      <w:pPr>
        <w:spacing w:after="0" w:line="240" w:lineRule="auto"/>
        <w:rPr>
          <w:rFonts w:ascii="Times New Roman" w:hAnsi="Times New Roman" w:cs="Times New Roman"/>
          <w:b/>
          <w:bCs/>
          <w:sz w:val="24"/>
          <w:szCs w:val="24"/>
        </w:rPr>
      </w:pPr>
    </w:p>
    <w:p w14:paraId="273E1C8C" w14:textId="77777777" w:rsidR="005473CB" w:rsidRPr="0094075B" w:rsidRDefault="005473CB" w:rsidP="005473CB">
      <w:pPr>
        <w:spacing w:after="0" w:line="240" w:lineRule="auto"/>
        <w:rPr>
          <w:rFonts w:ascii="Times New Roman" w:hAnsi="Times New Roman" w:cs="Times New Roman"/>
          <w:b/>
          <w:bCs/>
          <w:sz w:val="24"/>
          <w:szCs w:val="24"/>
        </w:rPr>
      </w:pPr>
      <w:r w:rsidRPr="0094075B">
        <w:rPr>
          <w:rFonts w:ascii="Times New Roman" w:hAnsi="Times New Roman" w:cs="Times New Roman"/>
          <w:b/>
          <w:bCs/>
          <w:sz w:val="24"/>
          <w:szCs w:val="24"/>
        </w:rPr>
        <w:t>Eiropas Parlaments</w:t>
      </w:r>
    </w:p>
    <w:tbl>
      <w:tblPr>
        <w:tblStyle w:val="TableGrid"/>
        <w:tblW w:w="0" w:type="auto"/>
        <w:tblInd w:w="108" w:type="dxa"/>
        <w:tblLook w:val="04A0" w:firstRow="1" w:lastRow="0" w:firstColumn="1" w:lastColumn="0" w:noHBand="0" w:noVBand="1"/>
      </w:tblPr>
      <w:tblGrid>
        <w:gridCol w:w="8953"/>
      </w:tblGrid>
      <w:tr w:rsidR="0094075B" w:rsidRPr="0094075B" w14:paraId="273E1C96" w14:textId="77777777" w:rsidTr="00BF28D7">
        <w:tc>
          <w:tcPr>
            <w:tcW w:w="8953" w:type="dxa"/>
          </w:tcPr>
          <w:p w14:paraId="273E1C8D" w14:textId="77777777" w:rsidR="005473CB" w:rsidRPr="0094075B" w:rsidRDefault="005473CB" w:rsidP="00BF28D7">
            <w:pPr>
              <w:ind w:left="34"/>
              <w:jc w:val="both"/>
              <w:rPr>
                <w:rFonts w:ascii="Times New Roman" w:hAnsi="Times New Roman" w:cs="Times New Roman"/>
                <w:bCs/>
                <w:sz w:val="24"/>
                <w:szCs w:val="24"/>
              </w:rPr>
            </w:pPr>
            <w:r w:rsidRPr="0094075B">
              <w:rPr>
                <w:rFonts w:ascii="Times New Roman" w:hAnsi="Times New Roman" w:cs="Times New Roman"/>
                <w:bCs/>
                <w:sz w:val="24"/>
                <w:szCs w:val="24"/>
              </w:rPr>
              <w:t xml:space="preserve">Atbildīgā komiteja: </w:t>
            </w:r>
          </w:p>
          <w:p w14:paraId="273E1C8E" w14:textId="77777777" w:rsidR="005473CB" w:rsidRPr="0094075B" w:rsidRDefault="005473CB" w:rsidP="00BF28D7">
            <w:pPr>
              <w:ind w:left="34"/>
              <w:jc w:val="both"/>
              <w:rPr>
                <w:rFonts w:ascii="Times New Roman" w:hAnsi="Times New Roman" w:cs="Times New Roman"/>
                <w:bCs/>
                <w:sz w:val="24"/>
                <w:szCs w:val="24"/>
              </w:rPr>
            </w:pPr>
            <w:r w:rsidRPr="0094075B">
              <w:rPr>
                <w:rFonts w:ascii="Times New Roman" w:hAnsi="Times New Roman" w:cs="Times New Roman"/>
                <w:bCs/>
                <w:sz w:val="24"/>
                <w:szCs w:val="24"/>
              </w:rPr>
              <w:t>Komiteja, kas sniedz atzinumu:</w:t>
            </w:r>
          </w:p>
          <w:p w14:paraId="273E1C8F" w14:textId="77777777" w:rsidR="005473CB" w:rsidRPr="0094075B" w:rsidRDefault="005473CB" w:rsidP="00BF28D7">
            <w:pPr>
              <w:ind w:left="34"/>
              <w:jc w:val="both"/>
              <w:rPr>
                <w:rFonts w:ascii="Times New Roman" w:hAnsi="Times New Roman" w:cs="Times New Roman"/>
                <w:bCs/>
                <w:sz w:val="24"/>
                <w:szCs w:val="24"/>
              </w:rPr>
            </w:pPr>
          </w:p>
          <w:p w14:paraId="273E1C90" w14:textId="77777777" w:rsidR="005473CB" w:rsidRPr="0094075B" w:rsidRDefault="005473CB" w:rsidP="00BF28D7">
            <w:pPr>
              <w:ind w:left="34"/>
              <w:jc w:val="both"/>
              <w:rPr>
                <w:rFonts w:ascii="Times New Roman" w:hAnsi="Times New Roman" w:cs="Times New Roman"/>
                <w:bCs/>
                <w:sz w:val="24"/>
                <w:szCs w:val="24"/>
              </w:rPr>
            </w:pPr>
            <w:r w:rsidRPr="0094075B">
              <w:rPr>
                <w:rFonts w:ascii="Times New Roman" w:hAnsi="Times New Roman" w:cs="Times New Roman"/>
                <w:bCs/>
                <w:sz w:val="24"/>
                <w:szCs w:val="24"/>
              </w:rPr>
              <w:t xml:space="preserve">Ziņotājs: </w:t>
            </w:r>
          </w:p>
          <w:p w14:paraId="273E1C91" w14:textId="77777777" w:rsidR="005473CB" w:rsidRPr="0094075B" w:rsidRDefault="005473CB" w:rsidP="00BF28D7">
            <w:pPr>
              <w:ind w:left="34"/>
              <w:jc w:val="both"/>
              <w:rPr>
                <w:rFonts w:ascii="Times New Roman" w:hAnsi="Times New Roman" w:cs="Times New Roman"/>
                <w:bCs/>
                <w:sz w:val="24"/>
                <w:szCs w:val="24"/>
              </w:rPr>
            </w:pPr>
            <w:r w:rsidRPr="0094075B">
              <w:rPr>
                <w:rFonts w:ascii="Times New Roman" w:hAnsi="Times New Roman" w:cs="Times New Roman"/>
                <w:bCs/>
                <w:sz w:val="24"/>
                <w:szCs w:val="24"/>
              </w:rPr>
              <w:t xml:space="preserve">Ēnu ziņotāji: </w:t>
            </w:r>
          </w:p>
          <w:p w14:paraId="273E1C92" w14:textId="77777777" w:rsidR="005473CB" w:rsidRPr="0094075B" w:rsidRDefault="005473CB" w:rsidP="00BF28D7">
            <w:pPr>
              <w:ind w:left="34"/>
              <w:jc w:val="both"/>
              <w:rPr>
                <w:rFonts w:ascii="Times New Roman" w:hAnsi="Times New Roman" w:cs="Times New Roman"/>
                <w:bCs/>
                <w:sz w:val="24"/>
                <w:szCs w:val="24"/>
              </w:rPr>
            </w:pPr>
          </w:p>
          <w:p w14:paraId="273E1C93" w14:textId="1FC4F227" w:rsidR="005473CB" w:rsidRPr="0094075B" w:rsidRDefault="005473CB" w:rsidP="00BF28D7">
            <w:pPr>
              <w:ind w:left="34"/>
              <w:jc w:val="both"/>
              <w:rPr>
                <w:rFonts w:ascii="Times New Roman" w:hAnsi="Times New Roman" w:cs="Times New Roman"/>
                <w:bCs/>
                <w:sz w:val="24"/>
                <w:szCs w:val="24"/>
              </w:rPr>
            </w:pPr>
            <w:r w:rsidRPr="0094075B">
              <w:rPr>
                <w:rFonts w:ascii="Times New Roman" w:hAnsi="Times New Roman" w:cs="Times New Roman"/>
                <w:bCs/>
                <w:sz w:val="24"/>
                <w:szCs w:val="24"/>
              </w:rPr>
              <w:t xml:space="preserve">Citas amatpersonas: </w:t>
            </w:r>
          </w:p>
          <w:p w14:paraId="273E1C94" w14:textId="77777777" w:rsidR="005473CB" w:rsidRPr="0094075B" w:rsidRDefault="005473CB" w:rsidP="00BF28D7">
            <w:pPr>
              <w:ind w:left="34"/>
              <w:jc w:val="both"/>
              <w:rPr>
                <w:rFonts w:ascii="Times New Roman" w:hAnsi="Times New Roman" w:cs="Times New Roman"/>
                <w:bCs/>
                <w:sz w:val="24"/>
                <w:szCs w:val="24"/>
              </w:rPr>
            </w:pPr>
          </w:p>
          <w:p w14:paraId="273E1C95" w14:textId="4EFFE302" w:rsidR="005473CB" w:rsidRPr="001472C2" w:rsidRDefault="005473CB" w:rsidP="001472C2">
            <w:pPr>
              <w:ind w:left="34"/>
              <w:jc w:val="both"/>
              <w:rPr>
                <w:rFonts w:ascii="Times New Roman" w:hAnsi="Times New Roman" w:cs="Times New Roman"/>
                <w:bCs/>
                <w:i/>
                <w:caps/>
                <w:sz w:val="24"/>
                <w:szCs w:val="24"/>
              </w:rPr>
            </w:pPr>
            <w:r w:rsidRPr="001472C2">
              <w:rPr>
                <w:rFonts w:ascii="Times New Roman" w:hAnsi="Times New Roman" w:cs="Times New Roman"/>
                <w:i/>
                <w:sz w:val="24"/>
                <w:szCs w:val="24"/>
              </w:rPr>
              <w:t>Par visām amatpersonām norād</w:t>
            </w:r>
            <w:r w:rsidR="001472C2" w:rsidRPr="001472C2">
              <w:rPr>
                <w:rFonts w:ascii="Times New Roman" w:hAnsi="Times New Roman" w:cs="Times New Roman"/>
                <w:i/>
                <w:sz w:val="24"/>
                <w:szCs w:val="24"/>
              </w:rPr>
              <w:t>a</w:t>
            </w:r>
            <w:r w:rsidRPr="001472C2">
              <w:rPr>
                <w:rFonts w:ascii="Times New Roman" w:hAnsi="Times New Roman" w:cs="Times New Roman"/>
                <w:i/>
                <w:sz w:val="24"/>
                <w:szCs w:val="24"/>
              </w:rPr>
              <w:t xml:space="preserve"> šād</w:t>
            </w:r>
            <w:r w:rsidR="001472C2" w:rsidRPr="001472C2">
              <w:rPr>
                <w:rFonts w:ascii="Times New Roman" w:hAnsi="Times New Roman" w:cs="Times New Roman"/>
                <w:i/>
                <w:sz w:val="24"/>
                <w:szCs w:val="24"/>
              </w:rPr>
              <w:t>u</w:t>
            </w:r>
            <w:r w:rsidRPr="001472C2">
              <w:rPr>
                <w:rFonts w:ascii="Times New Roman" w:hAnsi="Times New Roman" w:cs="Times New Roman"/>
                <w:i/>
                <w:sz w:val="24"/>
                <w:szCs w:val="24"/>
              </w:rPr>
              <w:t xml:space="preserve"> informācij</w:t>
            </w:r>
            <w:r w:rsidR="001472C2" w:rsidRPr="001472C2">
              <w:rPr>
                <w:rFonts w:ascii="Times New Roman" w:hAnsi="Times New Roman" w:cs="Times New Roman"/>
                <w:i/>
                <w:sz w:val="24"/>
                <w:szCs w:val="24"/>
              </w:rPr>
              <w:t>u</w:t>
            </w:r>
            <w:r w:rsidRPr="001472C2">
              <w:rPr>
                <w:rFonts w:ascii="Times New Roman" w:hAnsi="Times New Roman" w:cs="Times New Roman"/>
                <w:i/>
                <w:sz w:val="24"/>
                <w:szCs w:val="24"/>
              </w:rPr>
              <w:t xml:space="preserve">: </w:t>
            </w:r>
            <w:r w:rsidRPr="001472C2">
              <w:rPr>
                <w:rFonts w:ascii="Times New Roman" w:hAnsi="Times New Roman" w:cs="Times New Roman"/>
                <w:i/>
                <w:iCs/>
                <w:sz w:val="24"/>
                <w:szCs w:val="24"/>
              </w:rPr>
              <w:t>amatpersonas vārds, uzvārds, politiskā grupa, valsts piederība</w:t>
            </w:r>
          </w:p>
        </w:tc>
      </w:tr>
    </w:tbl>
    <w:p w14:paraId="273E1C97" w14:textId="77777777" w:rsidR="005473CB" w:rsidRPr="0094075B" w:rsidRDefault="005473CB" w:rsidP="005473CB">
      <w:pPr>
        <w:spacing w:after="0" w:line="240" w:lineRule="auto"/>
        <w:rPr>
          <w:rFonts w:ascii="Times New Roman" w:hAnsi="Times New Roman" w:cs="Times New Roman"/>
          <w:bCs/>
          <w:i/>
          <w:caps/>
          <w:sz w:val="28"/>
          <w:szCs w:val="28"/>
        </w:rPr>
      </w:pPr>
    </w:p>
    <w:p w14:paraId="273E1C98" w14:textId="77777777" w:rsidR="005473CB" w:rsidRPr="0094075B" w:rsidRDefault="005473CB" w:rsidP="005473CB">
      <w:pPr>
        <w:spacing w:after="0" w:line="240" w:lineRule="auto"/>
        <w:rPr>
          <w:rFonts w:ascii="Times New Roman" w:hAnsi="Times New Roman" w:cs="Times New Roman"/>
          <w:sz w:val="20"/>
          <w:szCs w:val="20"/>
        </w:rPr>
      </w:pPr>
      <w:r w:rsidRPr="0094075B">
        <w:rPr>
          <w:rFonts w:ascii="Times New Roman" w:hAnsi="Times New Roman" w:cs="Times New Roman"/>
          <w:sz w:val="20"/>
          <w:szCs w:val="20"/>
        </w:rPr>
        <w:t>Datums</w:t>
      </w:r>
    </w:p>
    <w:p w14:paraId="273E1C99" w14:textId="77777777" w:rsidR="005473CB" w:rsidRPr="0094075B" w:rsidRDefault="005473CB" w:rsidP="005473CB">
      <w:pPr>
        <w:spacing w:after="0" w:line="240" w:lineRule="auto"/>
        <w:rPr>
          <w:rFonts w:ascii="Times New Roman" w:hAnsi="Times New Roman" w:cs="Times New Roman"/>
          <w:sz w:val="20"/>
          <w:szCs w:val="20"/>
        </w:rPr>
      </w:pPr>
      <w:r w:rsidRPr="0094075B">
        <w:rPr>
          <w:rFonts w:ascii="Times New Roman" w:hAnsi="Times New Roman" w:cs="Times New Roman"/>
          <w:sz w:val="20"/>
          <w:szCs w:val="20"/>
        </w:rPr>
        <w:t>Sagatavotājs</w:t>
      </w:r>
    </w:p>
    <w:p w14:paraId="273E1C9A" w14:textId="77777777" w:rsidR="005473CB" w:rsidRPr="0094075B" w:rsidRDefault="005473CB" w:rsidP="005473CB">
      <w:pPr>
        <w:spacing w:after="0" w:line="240" w:lineRule="auto"/>
        <w:rPr>
          <w:rFonts w:ascii="Times New Roman" w:hAnsi="Times New Roman" w:cs="Times New Roman"/>
          <w:sz w:val="20"/>
          <w:szCs w:val="20"/>
        </w:rPr>
      </w:pPr>
      <w:r w:rsidRPr="0094075B">
        <w:rPr>
          <w:rFonts w:ascii="Times New Roman" w:hAnsi="Times New Roman" w:cs="Times New Roman"/>
          <w:sz w:val="20"/>
          <w:szCs w:val="20"/>
        </w:rPr>
        <w:t>Tālruņa numurs, e-pasta adrese</w:t>
      </w:r>
    </w:p>
    <w:p w14:paraId="273E1C9B" w14:textId="77777777" w:rsidR="005473CB" w:rsidRPr="0094075B" w:rsidRDefault="005473CB" w:rsidP="005473CB">
      <w:pPr>
        <w:spacing w:after="0" w:line="240" w:lineRule="auto"/>
      </w:pPr>
    </w:p>
    <w:p w14:paraId="273E1C9C" w14:textId="77777777" w:rsidR="005473CB" w:rsidRPr="0094075B" w:rsidRDefault="005473CB" w:rsidP="005473CB">
      <w:pPr>
        <w:spacing w:after="0" w:line="240" w:lineRule="auto"/>
        <w:jc w:val="both"/>
        <w:rPr>
          <w:rFonts w:ascii="Times New Roman" w:hAnsi="Times New Roman" w:cs="Times New Roman"/>
          <w:sz w:val="28"/>
          <w:szCs w:val="28"/>
        </w:rPr>
      </w:pPr>
    </w:p>
    <w:p w14:paraId="273E1C9D" w14:textId="77777777" w:rsidR="005473CB" w:rsidRPr="0094075B" w:rsidRDefault="005473CB" w:rsidP="005473CB">
      <w:pPr>
        <w:spacing w:after="0" w:line="240" w:lineRule="auto"/>
        <w:ind w:left="709"/>
        <w:jc w:val="both"/>
        <w:rPr>
          <w:rFonts w:ascii="Times New Roman" w:hAnsi="Times New Roman" w:cs="Times New Roman"/>
          <w:sz w:val="28"/>
          <w:szCs w:val="28"/>
        </w:rPr>
      </w:pPr>
      <w:r w:rsidRPr="0094075B">
        <w:rPr>
          <w:rFonts w:ascii="Times New Roman" w:hAnsi="Times New Roman" w:cs="Times New Roman"/>
          <w:sz w:val="28"/>
          <w:szCs w:val="28"/>
        </w:rPr>
        <w:t xml:space="preserve">Ārlietu ministrs </w:t>
      </w:r>
      <w:r w:rsidRPr="0094075B">
        <w:rPr>
          <w:rFonts w:ascii="Times New Roman" w:hAnsi="Times New Roman" w:cs="Times New Roman"/>
          <w:sz w:val="28"/>
          <w:szCs w:val="28"/>
        </w:rPr>
        <w:tab/>
      </w:r>
      <w:r w:rsidRPr="0094075B">
        <w:rPr>
          <w:rFonts w:ascii="Times New Roman" w:hAnsi="Times New Roman" w:cs="Times New Roman"/>
          <w:sz w:val="28"/>
          <w:szCs w:val="28"/>
        </w:rPr>
        <w:tab/>
      </w:r>
      <w:r w:rsidRPr="0094075B">
        <w:rPr>
          <w:rFonts w:ascii="Times New Roman" w:hAnsi="Times New Roman" w:cs="Times New Roman"/>
          <w:sz w:val="28"/>
          <w:szCs w:val="28"/>
        </w:rPr>
        <w:tab/>
      </w:r>
      <w:r w:rsidRPr="0094075B">
        <w:rPr>
          <w:rFonts w:ascii="Times New Roman" w:hAnsi="Times New Roman" w:cs="Times New Roman"/>
          <w:sz w:val="28"/>
          <w:szCs w:val="28"/>
        </w:rPr>
        <w:tab/>
      </w:r>
      <w:r w:rsidRPr="0094075B">
        <w:rPr>
          <w:rFonts w:ascii="Times New Roman" w:hAnsi="Times New Roman" w:cs="Times New Roman"/>
          <w:sz w:val="28"/>
          <w:szCs w:val="28"/>
        </w:rPr>
        <w:tab/>
      </w:r>
      <w:r w:rsidRPr="0094075B">
        <w:rPr>
          <w:rFonts w:ascii="Times New Roman" w:hAnsi="Times New Roman" w:cs="Times New Roman"/>
          <w:sz w:val="28"/>
          <w:szCs w:val="28"/>
        </w:rPr>
        <w:tab/>
        <w:t xml:space="preserve">Edgars </w:t>
      </w:r>
      <w:proofErr w:type="spellStart"/>
      <w:r w:rsidRPr="0094075B">
        <w:rPr>
          <w:rFonts w:ascii="Times New Roman" w:hAnsi="Times New Roman" w:cs="Times New Roman"/>
          <w:sz w:val="28"/>
          <w:szCs w:val="28"/>
        </w:rPr>
        <w:t>Rinkēvičs</w:t>
      </w:r>
      <w:proofErr w:type="spellEnd"/>
    </w:p>
    <w:sectPr w:rsidR="005473CB" w:rsidRPr="0094075B" w:rsidSect="003B31BC">
      <w:pgSz w:w="11906" w:h="16838"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E1CA0" w14:textId="77777777" w:rsidR="00F1024F" w:rsidRDefault="00F1024F" w:rsidP="0065061D">
      <w:pPr>
        <w:spacing w:after="0" w:line="240" w:lineRule="auto"/>
      </w:pPr>
      <w:r>
        <w:separator/>
      </w:r>
    </w:p>
  </w:endnote>
  <w:endnote w:type="continuationSeparator" w:id="0">
    <w:p w14:paraId="273E1CA1" w14:textId="77777777" w:rsidR="00F1024F" w:rsidRDefault="00F1024F" w:rsidP="0065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E1CA4" w14:textId="77777777" w:rsidR="00F1024F" w:rsidRDefault="00F1024F" w:rsidP="00221E5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E1CA5" w14:textId="77777777" w:rsidR="003B31BC" w:rsidRPr="007C0F02" w:rsidRDefault="003B31BC" w:rsidP="003B31BC">
    <w:pPr>
      <w:pStyle w:val="Footer"/>
      <w:rPr>
        <w:rFonts w:ascii="Times New Roman" w:hAnsi="Times New Roman" w:cs="Times New Roman"/>
        <w:sz w:val="16"/>
        <w:szCs w:val="16"/>
      </w:rPr>
    </w:pPr>
    <w:r w:rsidRPr="007C0F02">
      <w:rPr>
        <w:rFonts w:ascii="Times New Roman" w:hAnsi="Times New Roman" w:cs="Times New Roman"/>
        <w:sz w:val="16"/>
        <w:szCs w:val="16"/>
      </w:rPr>
      <w:t>S2001_4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E1CA7" w14:textId="77777777" w:rsidR="007C0F02" w:rsidRPr="007C0F02" w:rsidRDefault="007C0F02">
    <w:pPr>
      <w:pStyle w:val="Footer"/>
      <w:rPr>
        <w:rFonts w:ascii="Times New Roman" w:hAnsi="Times New Roman" w:cs="Times New Roman"/>
        <w:sz w:val="16"/>
        <w:szCs w:val="16"/>
      </w:rPr>
    </w:pPr>
    <w:r w:rsidRPr="007C0F02">
      <w:rPr>
        <w:rFonts w:ascii="Times New Roman" w:hAnsi="Times New Roman" w:cs="Times New Roman"/>
        <w:sz w:val="16"/>
        <w:szCs w:val="16"/>
      </w:rPr>
      <w:t>S2001_4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E1C9E" w14:textId="77777777" w:rsidR="00F1024F" w:rsidRDefault="00F1024F" w:rsidP="0065061D">
      <w:pPr>
        <w:spacing w:after="0" w:line="240" w:lineRule="auto"/>
      </w:pPr>
      <w:r>
        <w:separator/>
      </w:r>
    </w:p>
  </w:footnote>
  <w:footnote w:type="continuationSeparator" w:id="0">
    <w:p w14:paraId="273E1C9F" w14:textId="77777777" w:rsidR="00F1024F" w:rsidRDefault="00F1024F" w:rsidP="00650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4833"/>
      <w:docPartObj>
        <w:docPartGallery w:val="Page Numbers (Top of Page)"/>
        <w:docPartUnique/>
      </w:docPartObj>
    </w:sdtPr>
    <w:sdtEndPr>
      <w:rPr>
        <w:rFonts w:ascii="Times New Roman" w:hAnsi="Times New Roman" w:cs="Times New Roman"/>
        <w:noProof/>
        <w:sz w:val="24"/>
      </w:rPr>
    </w:sdtEndPr>
    <w:sdtContent>
      <w:p w14:paraId="273E1CA2" w14:textId="77777777" w:rsidR="007C0F02" w:rsidRPr="003B31BC" w:rsidRDefault="00832FB3">
        <w:pPr>
          <w:pStyle w:val="Header"/>
          <w:jc w:val="center"/>
          <w:rPr>
            <w:rFonts w:ascii="Times New Roman" w:hAnsi="Times New Roman" w:cs="Times New Roman"/>
            <w:sz w:val="24"/>
          </w:rPr>
        </w:pPr>
        <w:r w:rsidRPr="003B31BC">
          <w:rPr>
            <w:rFonts w:ascii="Times New Roman" w:hAnsi="Times New Roman" w:cs="Times New Roman"/>
            <w:sz w:val="24"/>
          </w:rPr>
          <w:fldChar w:fldCharType="begin"/>
        </w:r>
        <w:r w:rsidR="007C0F02" w:rsidRPr="003B31BC">
          <w:rPr>
            <w:rFonts w:ascii="Times New Roman" w:hAnsi="Times New Roman" w:cs="Times New Roman"/>
            <w:sz w:val="24"/>
          </w:rPr>
          <w:instrText xml:space="preserve"> PAGE   \* MERGEFORMAT </w:instrText>
        </w:r>
        <w:r w:rsidRPr="003B31BC">
          <w:rPr>
            <w:rFonts w:ascii="Times New Roman" w:hAnsi="Times New Roman" w:cs="Times New Roman"/>
            <w:sz w:val="24"/>
          </w:rPr>
          <w:fldChar w:fldCharType="separate"/>
        </w:r>
        <w:r w:rsidR="004D0B13">
          <w:rPr>
            <w:rFonts w:ascii="Times New Roman" w:hAnsi="Times New Roman" w:cs="Times New Roman"/>
            <w:noProof/>
            <w:sz w:val="24"/>
          </w:rPr>
          <w:t>2</w:t>
        </w:r>
        <w:r w:rsidRPr="003B31BC">
          <w:rPr>
            <w:rFonts w:ascii="Times New Roman" w:hAnsi="Times New Roman" w:cs="Times New Roman"/>
            <w:noProof/>
            <w:sz w:val="24"/>
          </w:rPr>
          <w:fldChar w:fldCharType="end"/>
        </w:r>
      </w:p>
    </w:sdtContent>
  </w:sdt>
  <w:p w14:paraId="273E1CA3" w14:textId="77777777" w:rsidR="00F1024F" w:rsidRDefault="00F1024F" w:rsidP="00221E5E">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E1CA6" w14:textId="77777777" w:rsidR="007C0F02" w:rsidRDefault="007C0F02" w:rsidP="007C0F02">
    <w:pPr>
      <w:pStyle w:val="Header"/>
      <w:jc w:val="center"/>
    </w:pPr>
    <w:r>
      <w:rPr>
        <w:noProof/>
      </w:rPr>
      <w:drawing>
        <wp:inline distT="0" distB="0" distL="0" distR="0" wp14:anchorId="273E1CAB" wp14:editId="273E1CAC">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732925"/>
      <w:docPartObj>
        <w:docPartGallery w:val="Page Numbers (Top of Page)"/>
        <w:docPartUnique/>
      </w:docPartObj>
    </w:sdtPr>
    <w:sdtEndPr>
      <w:rPr>
        <w:noProof/>
        <w:sz w:val="24"/>
        <w:szCs w:val="24"/>
      </w:rPr>
    </w:sdtEndPr>
    <w:sdtContent>
      <w:p w14:paraId="273E1CA8" w14:textId="77777777" w:rsidR="003B31BC" w:rsidRPr="003B31BC" w:rsidRDefault="00832FB3">
        <w:pPr>
          <w:pStyle w:val="Header"/>
          <w:jc w:val="center"/>
          <w:rPr>
            <w:sz w:val="24"/>
            <w:szCs w:val="24"/>
          </w:rPr>
        </w:pPr>
        <w:r w:rsidRPr="00831089">
          <w:rPr>
            <w:rFonts w:ascii="Times New Roman" w:hAnsi="Times New Roman" w:cs="Times New Roman"/>
            <w:sz w:val="24"/>
            <w:szCs w:val="24"/>
          </w:rPr>
          <w:fldChar w:fldCharType="begin"/>
        </w:r>
        <w:r w:rsidR="003B31BC" w:rsidRPr="00831089">
          <w:rPr>
            <w:rFonts w:ascii="Times New Roman" w:hAnsi="Times New Roman" w:cs="Times New Roman"/>
            <w:sz w:val="24"/>
            <w:szCs w:val="24"/>
          </w:rPr>
          <w:instrText xml:space="preserve"> PAGE   \* MERGEFORMAT </w:instrText>
        </w:r>
        <w:r w:rsidRPr="00831089">
          <w:rPr>
            <w:rFonts w:ascii="Times New Roman" w:hAnsi="Times New Roman" w:cs="Times New Roman"/>
            <w:sz w:val="24"/>
            <w:szCs w:val="24"/>
          </w:rPr>
          <w:fldChar w:fldCharType="separate"/>
        </w:r>
        <w:r w:rsidR="004D0B13">
          <w:rPr>
            <w:rFonts w:ascii="Times New Roman" w:hAnsi="Times New Roman" w:cs="Times New Roman"/>
            <w:noProof/>
            <w:sz w:val="24"/>
            <w:szCs w:val="24"/>
          </w:rPr>
          <w:t>2</w:t>
        </w:r>
        <w:r w:rsidRPr="00831089">
          <w:rPr>
            <w:rFonts w:ascii="Times New Roman" w:hAnsi="Times New Roman" w:cs="Times New Roman"/>
            <w:noProof/>
            <w:sz w:val="24"/>
            <w:szCs w:val="24"/>
          </w:rPr>
          <w:fldChar w:fldCharType="end"/>
        </w:r>
      </w:p>
    </w:sdtContent>
  </w:sdt>
  <w:p w14:paraId="273E1CA9" w14:textId="77777777" w:rsidR="007C0F02" w:rsidRDefault="007C0F02" w:rsidP="00221E5E">
    <w:pPr>
      <w:pStyle w:val="Heade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E1CAA" w14:textId="77777777" w:rsidR="007C0F02" w:rsidRDefault="007C0F02" w:rsidP="007C0F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D26"/>
    <w:multiLevelType w:val="multilevel"/>
    <w:tmpl w:val="5C00E212"/>
    <w:lvl w:ilvl="0">
      <w:start w:val="1"/>
      <w:numFmt w:val="decimal"/>
      <w:lvlText w:val="%1."/>
      <w:lvlJc w:val="left"/>
      <w:pPr>
        <w:ind w:left="1495" w:hanging="360"/>
      </w:pPr>
      <w:rPr>
        <w:rFonts w:ascii="Times New Roman" w:hAnsi="Times New Roman" w:cs="Times New Roman" w:hint="default"/>
        <w:b w:val="0"/>
        <w:i w:val="0"/>
        <w:strike w:val="0"/>
        <w:color w:val="auto"/>
        <w:sz w:val="28"/>
        <w:szCs w:val="28"/>
      </w:rPr>
    </w:lvl>
    <w:lvl w:ilvl="1">
      <w:start w:val="1"/>
      <w:numFmt w:val="decimal"/>
      <w:isLgl/>
      <w:lvlText w:val="%1.%2."/>
      <w:lvlJc w:val="left"/>
      <w:pPr>
        <w:ind w:left="988" w:hanging="420"/>
      </w:pPr>
      <w:rPr>
        <w:rFonts w:ascii="Times New Roman" w:hAnsi="Times New Roman" w:cs="Times New Roman" w:hint="default"/>
        <w:color w:val="000000" w:themeColor="text1"/>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BF2FF1"/>
    <w:multiLevelType w:val="hybridMultilevel"/>
    <w:tmpl w:val="B8262882"/>
    <w:lvl w:ilvl="0" w:tplc="E17CFB3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25B54A9"/>
    <w:multiLevelType w:val="hybridMultilevel"/>
    <w:tmpl w:val="FB56D3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6A57C5"/>
    <w:multiLevelType w:val="hybridMultilevel"/>
    <w:tmpl w:val="3348BB8A"/>
    <w:lvl w:ilvl="0" w:tplc="A0321918">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nsid w:val="20127BD4"/>
    <w:multiLevelType w:val="multilevel"/>
    <w:tmpl w:val="899EDA24"/>
    <w:lvl w:ilvl="0">
      <w:start w:val="1"/>
      <w:numFmt w:val="decimal"/>
      <w:lvlText w:val="%1."/>
      <w:lvlJc w:val="left"/>
      <w:pPr>
        <w:ind w:left="1080" w:hanging="360"/>
      </w:pPr>
      <w:rPr>
        <w:rFonts w:hint="default"/>
        <w:b w:val="0"/>
        <w:sz w:val="28"/>
        <w:szCs w:val="28"/>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22E02929"/>
    <w:multiLevelType w:val="hybridMultilevel"/>
    <w:tmpl w:val="072447C6"/>
    <w:lvl w:ilvl="0" w:tplc="AEF6B07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62E5BB1"/>
    <w:multiLevelType w:val="multilevel"/>
    <w:tmpl w:val="899EDA24"/>
    <w:lvl w:ilvl="0">
      <w:start w:val="1"/>
      <w:numFmt w:val="decimal"/>
      <w:lvlText w:val="%1."/>
      <w:lvlJc w:val="left"/>
      <w:pPr>
        <w:ind w:left="1080" w:hanging="360"/>
      </w:pPr>
      <w:rPr>
        <w:rFonts w:hint="default"/>
        <w:b w:val="0"/>
        <w:sz w:val="28"/>
        <w:szCs w:val="28"/>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37CC50A7"/>
    <w:multiLevelType w:val="hybridMultilevel"/>
    <w:tmpl w:val="79E4B6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DFD4FAE"/>
    <w:multiLevelType w:val="hybridMultilevel"/>
    <w:tmpl w:val="F96E972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62C5B59"/>
    <w:multiLevelType w:val="hybridMultilevel"/>
    <w:tmpl w:val="1CCE714A"/>
    <w:lvl w:ilvl="0" w:tplc="731EC3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483A1A92"/>
    <w:multiLevelType w:val="multilevel"/>
    <w:tmpl w:val="F2FEB6D4"/>
    <w:lvl w:ilvl="0">
      <w:start w:val="5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CB20F84"/>
    <w:multiLevelType w:val="hybridMultilevel"/>
    <w:tmpl w:val="60EA5ACE"/>
    <w:lvl w:ilvl="0" w:tplc="8262857C">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2">
    <w:nsid w:val="4F012A0B"/>
    <w:multiLevelType w:val="hybridMultilevel"/>
    <w:tmpl w:val="B15CB542"/>
    <w:lvl w:ilvl="0" w:tplc="22FEB788">
      <w:start w:val="1"/>
      <w:numFmt w:val="decimal"/>
      <w:lvlText w:val="%1."/>
      <w:lvlJc w:val="left"/>
      <w:pPr>
        <w:ind w:left="1080" w:hanging="360"/>
      </w:pPr>
      <w:rPr>
        <w:rFonts w:hint="default"/>
        <w:b w:val="0"/>
        <w:sz w:val="28"/>
        <w:szCs w:val="2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600D0F5B"/>
    <w:multiLevelType w:val="hybridMultilevel"/>
    <w:tmpl w:val="CBB0C1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1BB02E2"/>
    <w:multiLevelType w:val="multilevel"/>
    <w:tmpl w:val="899EDA24"/>
    <w:lvl w:ilvl="0">
      <w:start w:val="1"/>
      <w:numFmt w:val="decimal"/>
      <w:lvlText w:val="%1."/>
      <w:lvlJc w:val="left"/>
      <w:pPr>
        <w:ind w:left="1080" w:hanging="360"/>
      </w:pPr>
      <w:rPr>
        <w:rFonts w:hint="default"/>
        <w:b w:val="0"/>
        <w:sz w:val="28"/>
        <w:szCs w:val="28"/>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nsid w:val="6D1639F8"/>
    <w:multiLevelType w:val="multilevel"/>
    <w:tmpl w:val="899EDA24"/>
    <w:lvl w:ilvl="0">
      <w:start w:val="1"/>
      <w:numFmt w:val="decimal"/>
      <w:lvlText w:val="%1."/>
      <w:lvlJc w:val="left"/>
      <w:pPr>
        <w:ind w:left="1494" w:hanging="360"/>
      </w:pPr>
      <w:rPr>
        <w:rFonts w:hint="default"/>
        <w:b w:val="0"/>
        <w:sz w:val="28"/>
        <w:szCs w:val="28"/>
      </w:rPr>
    </w:lvl>
    <w:lvl w:ilvl="1">
      <w:start w:val="4"/>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6">
    <w:nsid w:val="733517CF"/>
    <w:multiLevelType w:val="hybridMultilevel"/>
    <w:tmpl w:val="7A4429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71C2D68"/>
    <w:multiLevelType w:val="hybridMultilevel"/>
    <w:tmpl w:val="6A8AC8BE"/>
    <w:lvl w:ilvl="0" w:tplc="E17CFB3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73F6AD1"/>
    <w:multiLevelType w:val="hybridMultilevel"/>
    <w:tmpl w:val="57B2C91C"/>
    <w:lvl w:ilvl="0" w:tplc="E17CFB3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836783D"/>
    <w:multiLevelType w:val="multilevel"/>
    <w:tmpl w:val="0AB87A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9"/>
  </w:num>
  <w:num w:numId="4">
    <w:abstractNumId w:val="12"/>
  </w:num>
  <w:num w:numId="5">
    <w:abstractNumId w:val="11"/>
  </w:num>
  <w:num w:numId="6">
    <w:abstractNumId w:val="19"/>
  </w:num>
  <w:num w:numId="7">
    <w:abstractNumId w:val="7"/>
  </w:num>
  <w:num w:numId="8">
    <w:abstractNumId w:val="13"/>
  </w:num>
  <w:num w:numId="9">
    <w:abstractNumId w:val="8"/>
  </w:num>
  <w:num w:numId="10">
    <w:abstractNumId w:val="18"/>
  </w:num>
  <w:num w:numId="11">
    <w:abstractNumId w:val="17"/>
  </w:num>
  <w:num w:numId="12">
    <w:abstractNumId w:val="1"/>
  </w:num>
  <w:num w:numId="13">
    <w:abstractNumId w:val="0"/>
  </w:num>
  <w:num w:numId="14">
    <w:abstractNumId w:val="10"/>
  </w:num>
  <w:num w:numId="15">
    <w:abstractNumId w:val="5"/>
  </w:num>
  <w:num w:numId="16">
    <w:abstractNumId w:val="6"/>
  </w:num>
  <w:num w:numId="17">
    <w:abstractNumId w:val="14"/>
  </w:num>
  <w:num w:numId="18">
    <w:abstractNumId w:val="4"/>
  </w:num>
  <w:num w:numId="19">
    <w:abstractNumId w:val="2"/>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e Prancane">
    <w15:presenceInfo w15:providerId="AD" w15:userId="S-1-5-21-1078081533-1682526488-1202660629-4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822D50"/>
    <w:rsid w:val="00000374"/>
    <w:rsid w:val="000078EB"/>
    <w:rsid w:val="000123E6"/>
    <w:rsid w:val="000128C9"/>
    <w:rsid w:val="0001440E"/>
    <w:rsid w:val="0001465F"/>
    <w:rsid w:val="00014E42"/>
    <w:rsid w:val="00022A8B"/>
    <w:rsid w:val="00023C01"/>
    <w:rsid w:val="000241A2"/>
    <w:rsid w:val="00024DEF"/>
    <w:rsid w:val="000259D8"/>
    <w:rsid w:val="00027345"/>
    <w:rsid w:val="00030E93"/>
    <w:rsid w:val="000336E9"/>
    <w:rsid w:val="00033D20"/>
    <w:rsid w:val="00037E06"/>
    <w:rsid w:val="00041742"/>
    <w:rsid w:val="00043067"/>
    <w:rsid w:val="0004510F"/>
    <w:rsid w:val="00045679"/>
    <w:rsid w:val="00045C14"/>
    <w:rsid w:val="00046BE1"/>
    <w:rsid w:val="00046F74"/>
    <w:rsid w:val="00047EE0"/>
    <w:rsid w:val="00050082"/>
    <w:rsid w:val="0005130C"/>
    <w:rsid w:val="00051BF3"/>
    <w:rsid w:val="0005239D"/>
    <w:rsid w:val="00053C05"/>
    <w:rsid w:val="00056FA0"/>
    <w:rsid w:val="00061FA1"/>
    <w:rsid w:val="0006338F"/>
    <w:rsid w:val="00064A74"/>
    <w:rsid w:val="00065824"/>
    <w:rsid w:val="00067B8A"/>
    <w:rsid w:val="00071334"/>
    <w:rsid w:val="00075CCD"/>
    <w:rsid w:val="00075D4B"/>
    <w:rsid w:val="00076273"/>
    <w:rsid w:val="0007640A"/>
    <w:rsid w:val="000817BD"/>
    <w:rsid w:val="000860D3"/>
    <w:rsid w:val="00086F33"/>
    <w:rsid w:val="00095C77"/>
    <w:rsid w:val="000A30EC"/>
    <w:rsid w:val="000A4220"/>
    <w:rsid w:val="000A689B"/>
    <w:rsid w:val="000B0FE9"/>
    <w:rsid w:val="000C0764"/>
    <w:rsid w:val="000C0FA9"/>
    <w:rsid w:val="000C255E"/>
    <w:rsid w:val="000C54DF"/>
    <w:rsid w:val="000D29DB"/>
    <w:rsid w:val="000D35FC"/>
    <w:rsid w:val="000D488F"/>
    <w:rsid w:val="000D7577"/>
    <w:rsid w:val="000E1B71"/>
    <w:rsid w:val="000E3555"/>
    <w:rsid w:val="000E37A1"/>
    <w:rsid w:val="000E49DD"/>
    <w:rsid w:val="000E6BDE"/>
    <w:rsid w:val="000F4C0D"/>
    <w:rsid w:val="000F72DA"/>
    <w:rsid w:val="000F7D73"/>
    <w:rsid w:val="00100161"/>
    <w:rsid w:val="001004FE"/>
    <w:rsid w:val="00100A26"/>
    <w:rsid w:val="00102954"/>
    <w:rsid w:val="0010328E"/>
    <w:rsid w:val="0010675A"/>
    <w:rsid w:val="00113709"/>
    <w:rsid w:val="00113879"/>
    <w:rsid w:val="00117367"/>
    <w:rsid w:val="00117736"/>
    <w:rsid w:val="0012450B"/>
    <w:rsid w:val="00126F63"/>
    <w:rsid w:val="00127876"/>
    <w:rsid w:val="00127A7D"/>
    <w:rsid w:val="0013289F"/>
    <w:rsid w:val="001342C7"/>
    <w:rsid w:val="00134E90"/>
    <w:rsid w:val="00135FC3"/>
    <w:rsid w:val="0014506B"/>
    <w:rsid w:val="001460B2"/>
    <w:rsid w:val="001464DE"/>
    <w:rsid w:val="001472C2"/>
    <w:rsid w:val="00147CC1"/>
    <w:rsid w:val="001500FB"/>
    <w:rsid w:val="001513DC"/>
    <w:rsid w:val="00151484"/>
    <w:rsid w:val="001515A9"/>
    <w:rsid w:val="00152171"/>
    <w:rsid w:val="00152FFF"/>
    <w:rsid w:val="00155E0B"/>
    <w:rsid w:val="00156BBE"/>
    <w:rsid w:val="00161986"/>
    <w:rsid w:val="00161FC5"/>
    <w:rsid w:val="00167F2E"/>
    <w:rsid w:val="00173B2A"/>
    <w:rsid w:val="0017413F"/>
    <w:rsid w:val="00174611"/>
    <w:rsid w:val="00186255"/>
    <w:rsid w:val="00186FD8"/>
    <w:rsid w:val="00192E85"/>
    <w:rsid w:val="0019414D"/>
    <w:rsid w:val="001943E9"/>
    <w:rsid w:val="001951D3"/>
    <w:rsid w:val="00196B46"/>
    <w:rsid w:val="00196D22"/>
    <w:rsid w:val="001A232D"/>
    <w:rsid w:val="001A34DA"/>
    <w:rsid w:val="001A5098"/>
    <w:rsid w:val="001B3204"/>
    <w:rsid w:val="001B324D"/>
    <w:rsid w:val="001C1AF7"/>
    <w:rsid w:val="001C3431"/>
    <w:rsid w:val="001C5ADB"/>
    <w:rsid w:val="001D2955"/>
    <w:rsid w:val="001D2F9B"/>
    <w:rsid w:val="001D34C6"/>
    <w:rsid w:val="001D39AC"/>
    <w:rsid w:val="001D4666"/>
    <w:rsid w:val="001D6E65"/>
    <w:rsid w:val="001E1AC7"/>
    <w:rsid w:val="001E5EC6"/>
    <w:rsid w:val="001F4F6F"/>
    <w:rsid w:val="001F5F7C"/>
    <w:rsid w:val="00200C1D"/>
    <w:rsid w:val="00207DC4"/>
    <w:rsid w:val="00212B9E"/>
    <w:rsid w:val="00221E5E"/>
    <w:rsid w:val="002364DC"/>
    <w:rsid w:val="00236EDE"/>
    <w:rsid w:val="00247560"/>
    <w:rsid w:val="00247809"/>
    <w:rsid w:val="00251F76"/>
    <w:rsid w:val="00252B8F"/>
    <w:rsid w:val="002571C3"/>
    <w:rsid w:val="0026002E"/>
    <w:rsid w:val="002603B2"/>
    <w:rsid w:val="00262B02"/>
    <w:rsid w:val="00264390"/>
    <w:rsid w:val="0026652D"/>
    <w:rsid w:val="00271B1E"/>
    <w:rsid w:val="00273FDC"/>
    <w:rsid w:val="00281A50"/>
    <w:rsid w:val="00285A21"/>
    <w:rsid w:val="00292084"/>
    <w:rsid w:val="002A05F6"/>
    <w:rsid w:val="002A3BE7"/>
    <w:rsid w:val="002B447D"/>
    <w:rsid w:val="002B6B86"/>
    <w:rsid w:val="002C415F"/>
    <w:rsid w:val="002C5A55"/>
    <w:rsid w:val="002C68CC"/>
    <w:rsid w:val="002D10CE"/>
    <w:rsid w:val="002D66B5"/>
    <w:rsid w:val="002D688F"/>
    <w:rsid w:val="002D786F"/>
    <w:rsid w:val="002E3205"/>
    <w:rsid w:val="002F4F90"/>
    <w:rsid w:val="00300509"/>
    <w:rsid w:val="00302391"/>
    <w:rsid w:val="00305B40"/>
    <w:rsid w:val="003064CC"/>
    <w:rsid w:val="003065CD"/>
    <w:rsid w:val="003106FB"/>
    <w:rsid w:val="003128AA"/>
    <w:rsid w:val="0031652B"/>
    <w:rsid w:val="00316E4C"/>
    <w:rsid w:val="0031725C"/>
    <w:rsid w:val="00321F08"/>
    <w:rsid w:val="003239FE"/>
    <w:rsid w:val="00324F93"/>
    <w:rsid w:val="003264E1"/>
    <w:rsid w:val="00326705"/>
    <w:rsid w:val="00330075"/>
    <w:rsid w:val="00334FB6"/>
    <w:rsid w:val="00335884"/>
    <w:rsid w:val="00336B6C"/>
    <w:rsid w:val="00341B3A"/>
    <w:rsid w:val="00342A80"/>
    <w:rsid w:val="00344D04"/>
    <w:rsid w:val="00345FC2"/>
    <w:rsid w:val="003526E7"/>
    <w:rsid w:val="00366EEA"/>
    <w:rsid w:val="00370DBB"/>
    <w:rsid w:val="00372A4C"/>
    <w:rsid w:val="00373854"/>
    <w:rsid w:val="003747D3"/>
    <w:rsid w:val="00377A0F"/>
    <w:rsid w:val="0039416C"/>
    <w:rsid w:val="003944C1"/>
    <w:rsid w:val="003A05EB"/>
    <w:rsid w:val="003A56A4"/>
    <w:rsid w:val="003A610A"/>
    <w:rsid w:val="003A6CA1"/>
    <w:rsid w:val="003A6D32"/>
    <w:rsid w:val="003B2F9D"/>
    <w:rsid w:val="003B31BC"/>
    <w:rsid w:val="003B7CE7"/>
    <w:rsid w:val="003C5EC3"/>
    <w:rsid w:val="003C7F50"/>
    <w:rsid w:val="003D159C"/>
    <w:rsid w:val="003D1C3A"/>
    <w:rsid w:val="003D20BA"/>
    <w:rsid w:val="003D332D"/>
    <w:rsid w:val="003D4BDC"/>
    <w:rsid w:val="003D4D65"/>
    <w:rsid w:val="003D7346"/>
    <w:rsid w:val="003E0D4E"/>
    <w:rsid w:val="003E1B1D"/>
    <w:rsid w:val="003E31DD"/>
    <w:rsid w:val="003E4C3B"/>
    <w:rsid w:val="003E7685"/>
    <w:rsid w:val="003F029B"/>
    <w:rsid w:val="003F0901"/>
    <w:rsid w:val="003F0DD6"/>
    <w:rsid w:val="003F2AA0"/>
    <w:rsid w:val="003F39BA"/>
    <w:rsid w:val="003F42CC"/>
    <w:rsid w:val="004012B7"/>
    <w:rsid w:val="00404651"/>
    <w:rsid w:val="00411573"/>
    <w:rsid w:val="00414EB0"/>
    <w:rsid w:val="00416246"/>
    <w:rsid w:val="00416994"/>
    <w:rsid w:val="004216F2"/>
    <w:rsid w:val="0042451B"/>
    <w:rsid w:val="00425752"/>
    <w:rsid w:val="00426613"/>
    <w:rsid w:val="00426E6D"/>
    <w:rsid w:val="004308E2"/>
    <w:rsid w:val="0043232B"/>
    <w:rsid w:val="0043693C"/>
    <w:rsid w:val="00436D50"/>
    <w:rsid w:val="004374C3"/>
    <w:rsid w:val="00446AAA"/>
    <w:rsid w:val="00447C06"/>
    <w:rsid w:val="00451F3E"/>
    <w:rsid w:val="004536E6"/>
    <w:rsid w:val="00455205"/>
    <w:rsid w:val="0045570E"/>
    <w:rsid w:val="00457D7F"/>
    <w:rsid w:val="0046384B"/>
    <w:rsid w:val="00465C60"/>
    <w:rsid w:val="00471F27"/>
    <w:rsid w:val="0047264F"/>
    <w:rsid w:val="00473AEA"/>
    <w:rsid w:val="004743EE"/>
    <w:rsid w:val="004751D6"/>
    <w:rsid w:val="0047709E"/>
    <w:rsid w:val="0047770E"/>
    <w:rsid w:val="0048086E"/>
    <w:rsid w:val="00481E61"/>
    <w:rsid w:val="00481F5B"/>
    <w:rsid w:val="0048484E"/>
    <w:rsid w:val="004960D2"/>
    <w:rsid w:val="0049634C"/>
    <w:rsid w:val="00496A6B"/>
    <w:rsid w:val="00497818"/>
    <w:rsid w:val="00497B15"/>
    <w:rsid w:val="004A0562"/>
    <w:rsid w:val="004A3658"/>
    <w:rsid w:val="004A3A10"/>
    <w:rsid w:val="004A3E7E"/>
    <w:rsid w:val="004B32B1"/>
    <w:rsid w:val="004B568A"/>
    <w:rsid w:val="004C249E"/>
    <w:rsid w:val="004C2D27"/>
    <w:rsid w:val="004D08F6"/>
    <w:rsid w:val="004D0B13"/>
    <w:rsid w:val="004D1E35"/>
    <w:rsid w:val="004D66AD"/>
    <w:rsid w:val="004E47A6"/>
    <w:rsid w:val="004F3118"/>
    <w:rsid w:val="00500D27"/>
    <w:rsid w:val="00501080"/>
    <w:rsid w:val="00503CBC"/>
    <w:rsid w:val="00503F6E"/>
    <w:rsid w:val="00504979"/>
    <w:rsid w:val="00506F33"/>
    <w:rsid w:val="005144EB"/>
    <w:rsid w:val="00521219"/>
    <w:rsid w:val="00522FEC"/>
    <w:rsid w:val="00527BD6"/>
    <w:rsid w:val="00527F18"/>
    <w:rsid w:val="00530535"/>
    <w:rsid w:val="00535A60"/>
    <w:rsid w:val="00536A34"/>
    <w:rsid w:val="00543D73"/>
    <w:rsid w:val="0054717D"/>
    <w:rsid w:val="005473CB"/>
    <w:rsid w:val="0054743E"/>
    <w:rsid w:val="00550B7E"/>
    <w:rsid w:val="00551248"/>
    <w:rsid w:val="00553E8E"/>
    <w:rsid w:val="00555384"/>
    <w:rsid w:val="00563887"/>
    <w:rsid w:val="00564803"/>
    <w:rsid w:val="005677F3"/>
    <w:rsid w:val="00571EC1"/>
    <w:rsid w:val="00572EED"/>
    <w:rsid w:val="00574919"/>
    <w:rsid w:val="00575632"/>
    <w:rsid w:val="00580796"/>
    <w:rsid w:val="00580F39"/>
    <w:rsid w:val="0058387E"/>
    <w:rsid w:val="005845BA"/>
    <w:rsid w:val="00586F35"/>
    <w:rsid w:val="005927DD"/>
    <w:rsid w:val="00593453"/>
    <w:rsid w:val="005A28DA"/>
    <w:rsid w:val="005A3C67"/>
    <w:rsid w:val="005A7849"/>
    <w:rsid w:val="005A7E13"/>
    <w:rsid w:val="005B5023"/>
    <w:rsid w:val="005B69AE"/>
    <w:rsid w:val="005B73AC"/>
    <w:rsid w:val="005C41DE"/>
    <w:rsid w:val="005C700D"/>
    <w:rsid w:val="005D1E74"/>
    <w:rsid w:val="005E10AD"/>
    <w:rsid w:val="005E564D"/>
    <w:rsid w:val="005E6036"/>
    <w:rsid w:val="005F2F5D"/>
    <w:rsid w:val="005F5B1F"/>
    <w:rsid w:val="005F73D9"/>
    <w:rsid w:val="005F7B0C"/>
    <w:rsid w:val="00600A99"/>
    <w:rsid w:val="00603B49"/>
    <w:rsid w:val="00605C89"/>
    <w:rsid w:val="00611C72"/>
    <w:rsid w:val="006165BA"/>
    <w:rsid w:val="00624131"/>
    <w:rsid w:val="00626C28"/>
    <w:rsid w:val="006277EA"/>
    <w:rsid w:val="0063127F"/>
    <w:rsid w:val="00634575"/>
    <w:rsid w:val="006350BD"/>
    <w:rsid w:val="00647C60"/>
    <w:rsid w:val="0065061D"/>
    <w:rsid w:val="00653270"/>
    <w:rsid w:val="00655B6C"/>
    <w:rsid w:val="00655C6E"/>
    <w:rsid w:val="00657946"/>
    <w:rsid w:val="00663D41"/>
    <w:rsid w:val="0066463E"/>
    <w:rsid w:val="006753C7"/>
    <w:rsid w:val="00676893"/>
    <w:rsid w:val="00680364"/>
    <w:rsid w:val="0068075A"/>
    <w:rsid w:val="00682746"/>
    <w:rsid w:val="00682CA1"/>
    <w:rsid w:val="00685C58"/>
    <w:rsid w:val="00686193"/>
    <w:rsid w:val="006925EA"/>
    <w:rsid w:val="00694DD1"/>
    <w:rsid w:val="006B00CE"/>
    <w:rsid w:val="006B1F50"/>
    <w:rsid w:val="006B25A7"/>
    <w:rsid w:val="006C0123"/>
    <w:rsid w:val="006C2545"/>
    <w:rsid w:val="006C6B3B"/>
    <w:rsid w:val="006D047B"/>
    <w:rsid w:val="006D0D65"/>
    <w:rsid w:val="006D29E2"/>
    <w:rsid w:val="006D2BBF"/>
    <w:rsid w:val="006D7B35"/>
    <w:rsid w:val="006E05C5"/>
    <w:rsid w:val="006E33BB"/>
    <w:rsid w:val="006E39D5"/>
    <w:rsid w:val="006E4C67"/>
    <w:rsid w:val="006F01F8"/>
    <w:rsid w:val="006F36B2"/>
    <w:rsid w:val="006F38E9"/>
    <w:rsid w:val="006F6202"/>
    <w:rsid w:val="006F6C3D"/>
    <w:rsid w:val="006F72D7"/>
    <w:rsid w:val="006F74F2"/>
    <w:rsid w:val="007013B3"/>
    <w:rsid w:val="00701CC1"/>
    <w:rsid w:val="00702721"/>
    <w:rsid w:val="00702FC5"/>
    <w:rsid w:val="0070377B"/>
    <w:rsid w:val="00705515"/>
    <w:rsid w:val="00710A93"/>
    <w:rsid w:val="00711425"/>
    <w:rsid w:val="00712956"/>
    <w:rsid w:val="00713928"/>
    <w:rsid w:val="00716D00"/>
    <w:rsid w:val="007204E6"/>
    <w:rsid w:val="0072341F"/>
    <w:rsid w:val="007238E8"/>
    <w:rsid w:val="007315AD"/>
    <w:rsid w:val="00732192"/>
    <w:rsid w:val="007340B0"/>
    <w:rsid w:val="007364CA"/>
    <w:rsid w:val="0073700D"/>
    <w:rsid w:val="00741DA4"/>
    <w:rsid w:val="0074240B"/>
    <w:rsid w:val="00743C64"/>
    <w:rsid w:val="00752C9C"/>
    <w:rsid w:val="007541FE"/>
    <w:rsid w:val="00754D91"/>
    <w:rsid w:val="007558B0"/>
    <w:rsid w:val="0076252E"/>
    <w:rsid w:val="007628F8"/>
    <w:rsid w:val="00762C9C"/>
    <w:rsid w:val="007755E7"/>
    <w:rsid w:val="0078158C"/>
    <w:rsid w:val="00782787"/>
    <w:rsid w:val="00783873"/>
    <w:rsid w:val="00785F46"/>
    <w:rsid w:val="00786F5E"/>
    <w:rsid w:val="0078715B"/>
    <w:rsid w:val="00790345"/>
    <w:rsid w:val="00791106"/>
    <w:rsid w:val="0079274C"/>
    <w:rsid w:val="00793EA7"/>
    <w:rsid w:val="00795EB2"/>
    <w:rsid w:val="00796712"/>
    <w:rsid w:val="007A08AE"/>
    <w:rsid w:val="007A45E8"/>
    <w:rsid w:val="007A5E6A"/>
    <w:rsid w:val="007A6D97"/>
    <w:rsid w:val="007B08F1"/>
    <w:rsid w:val="007B3725"/>
    <w:rsid w:val="007B711F"/>
    <w:rsid w:val="007C0D67"/>
    <w:rsid w:val="007C0F02"/>
    <w:rsid w:val="007C111F"/>
    <w:rsid w:val="007C2870"/>
    <w:rsid w:val="007C2FD8"/>
    <w:rsid w:val="007C6678"/>
    <w:rsid w:val="007D06EB"/>
    <w:rsid w:val="007D0F49"/>
    <w:rsid w:val="007D5ADC"/>
    <w:rsid w:val="007D7AD5"/>
    <w:rsid w:val="007E0FB7"/>
    <w:rsid w:val="007E5F80"/>
    <w:rsid w:val="007F0AE3"/>
    <w:rsid w:val="007F6785"/>
    <w:rsid w:val="00801734"/>
    <w:rsid w:val="00801B47"/>
    <w:rsid w:val="00801EF9"/>
    <w:rsid w:val="00803204"/>
    <w:rsid w:val="0080543E"/>
    <w:rsid w:val="008064BC"/>
    <w:rsid w:val="00807801"/>
    <w:rsid w:val="00807AE2"/>
    <w:rsid w:val="00815148"/>
    <w:rsid w:val="008160BD"/>
    <w:rsid w:val="00822583"/>
    <w:rsid w:val="00822D50"/>
    <w:rsid w:val="00823EE0"/>
    <w:rsid w:val="00824A18"/>
    <w:rsid w:val="00825670"/>
    <w:rsid w:val="00826BE5"/>
    <w:rsid w:val="00831089"/>
    <w:rsid w:val="00832FB3"/>
    <w:rsid w:val="0083315D"/>
    <w:rsid w:val="00833388"/>
    <w:rsid w:val="00835629"/>
    <w:rsid w:val="00836D17"/>
    <w:rsid w:val="0083799A"/>
    <w:rsid w:val="00842216"/>
    <w:rsid w:val="0084301A"/>
    <w:rsid w:val="0085029E"/>
    <w:rsid w:val="00850C24"/>
    <w:rsid w:val="008521BF"/>
    <w:rsid w:val="008607F4"/>
    <w:rsid w:val="0086191A"/>
    <w:rsid w:val="0086530D"/>
    <w:rsid w:val="00872DCB"/>
    <w:rsid w:val="00873474"/>
    <w:rsid w:val="00875E8D"/>
    <w:rsid w:val="00880F24"/>
    <w:rsid w:val="0088110F"/>
    <w:rsid w:val="0088294A"/>
    <w:rsid w:val="008852CF"/>
    <w:rsid w:val="00885BB9"/>
    <w:rsid w:val="008940E7"/>
    <w:rsid w:val="00894CA4"/>
    <w:rsid w:val="00895BA8"/>
    <w:rsid w:val="008A1CD1"/>
    <w:rsid w:val="008A6934"/>
    <w:rsid w:val="008B0935"/>
    <w:rsid w:val="008B195A"/>
    <w:rsid w:val="008B39BC"/>
    <w:rsid w:val="008B4EE0"/>
    <w:rsid w:val="008B6D76"/>
    <w:rsid w:val="008B7FC0"/>
    <w:rsid w:val="008C2AE7"/>
    <w:rsid w:val="008C44F0"/>
    <w:rsid w:val="008C5158"/>
    <w:rsid w:val="008C7681"/>
    <w:rsid w:val="008C780C"/>
    <w:rsid w:val="008D03CA"/>
    <w:rsid w:val="008E07A1"/>
    <w:rsid w:val="008F500B"/>
    <w:rsid w:val="008F5B3D"/>
    <w:rsid w:val="008F6218"/>
    <w:rsid w:val="00900D94"/>
    <w:rsid w:val="0090498B"/>
    <w:rsid w:val="0090508F"/>
    <w:rsid w:val="0090531B"/>
    <w:rsid w:val="009101C1"/>
    <w:rsid w:val="00910A63"/>
    <w:rsid w:val="009169F3"/>
    <w:rsid w:val="00916DBA"/>
    <w:rsid w:val="00917F13"/>
    <w:rsid w:val="00922BF0"/>
    <w:rsid w:val="0092593A"/>
    <w:rsid w:val="009348F6"/>
    <w:rsid w:val="00936988"/>
    <w:rsid w:val="00936ACA"/>
    <w:rsid w:val="00936DE3"/>
    <w:rsid w:val="0094075B"/>
    <w:rsid w:val="009426D5"/>
    <w:rsid w:val="0095152C"/>
    <w:rsid w:val="00953606"/>
    <w:rsid w:val="009538E9"/>
    <w:rsid w:val="009578B9"/>
    <w:rsid w:val="00960956"/>
    <w:rsid w:val="00962881"/>
    <w:rsid w:val="00963785"/>
    <w:rsid w:val="00965EB3"/>
    <w:rsid w:val="00966A17"/>
    <w:rsid w:val="00977074"/>
    <w:rsid w:val="00977603"/>
    <w:rsid w:val="00977EE3"/>
    <w:rsid w:val="009820A7"/>
    <w:rsid w:val="009820F2"/>
    <w:rsid w:val="009871CF"/>
    <w:rsid w:val="00995788"/>
    <w:rsid w:val="009A05CC"/>
    <w:rsid w:val="009A0F87"/>
    <w:rsid w:val="009A0FA7"/>
    <w:rsid w:val="009A27ED"/>
    <w:rsid w:val="009B1CB6"/>
    <w:rsid w:val="009B303F"/>
    <w:rsid w:val="009B3CFC"/>
    <w:rsid w:val="009B3D86"/>
    <w:rsid w:val="009B4D4D"/>
    <w:rsid w:val="009C3134"/>
    <w:rsid w:val="009C6988"/>
    <w:rsid w:val="009C7E1C"/>
    <w:rsid w:val="009C7E25"/>
    <w:rsid w:val="009D0C86"/>
    <w:rsid w:val="009D18FD"/>
    <w:rsid w:val="009D1EBF"/>
    <w:rsid w:val="009D3060"/>
    <w:rsid w:val="009D339D"/>
    <w:rsid w:val="009D398B"/>
    <w:rsid w:val="009D4E4A"/>
    <w:rsid w:val="009D6BAB"/>
    <w:rsid w:val="009E1D5B"/>
    <w:rsid w:val="009E3EF6"/>
    <w:rsid w:val="009E4903"/>
    <w:rsid w:val="009E5678"/>
    <w:rsid w:val="009E5FF6"/>
    <w:rsid w:val="009F087F"/>
    <w:rsid w:val="009F527A"/>
    <w:rsid w:val="009F78F7"/>
    <w:rsid w:val="00A0727B"/>
    <w:rsid w:val="00A15089"/>
    <w:rsid w:val="00A1653E"/>
    <w:rsid w:val="00A1670B"/>
    <w:rsid w:val="00A22EE7"/>
    <w:rsid w:val="00A25088"/>
    <w:rsid w:val="00A307B6"/>
    <w:rsid w:val="00A314AB"/>
    <w:rsid w:val="00A33C83"/>
    <w:rsid w:val="00A409DC"/>
    <w:rsid w:val="00A4142C"/>
    <w:rsid w:val="00A50131"/>
    <w:rsid w:val="00A50548"/>
    <w:rsid w:val="00A510DD"/>
    <w:rsid w:val="00A52549"/>
    <w:rsid w:val="00A53160"/>
    <w:rsid w:val="00A5412B"/>
    <w:rsid w:val="00A54DF4"/>
    <w:rsid w:val="00A644CC"/>
    <w:rsid w:val="00A75452"/>
    <w:rsid w:val="00A7706D"/>
    <w:rsid w:val="00A77115"/>
    <w:rsid w:val="00A91B92"/>
    <w:rsid w:val="00A94BCA"/>
    <w:rsid w:val="00A95E8C"/>
    <w:rsid w:val="00AA2040"/>
    <w:rsid w:val="00AA610A"/>
    <w:rsid w:val="00AA672E"/>
    <w:rsid w:val="00AA6EC9"/>
    <w:rsid w:val="00AA703C"/>
    <w:rsid w:val="00AB0768"/>
    <w:rsid w:val="00AB1D68"/>
    <w:rsid w:val="00AB41FC"/>
    <w:rsid w:val="00AB5470"/>
    <w:rsid w:val="00AB7F99"/>
    <w:rsid w:val="00AC3516"/>
    <w:rsid w:val="00AD0CC6"/>
    <w:rsid w:val="00AD0DFB"/>
    <w:rsid w:val="00AD5A85"/>
    <w:rsid w:val="00AD614D"/>
    <w:rsid w:val="00AE1047"/>
    <w:rsid w:val="00AE16FA"/>
    <w:rsid w:val="00AE36DD"/>
    <w:rsid w:val="00AE50CF"/>
    <w:rsid w:val="00AF2817"/>
    <w:rsid w:val="00AF7577"/>
    <w:rsid w:val="00B01E1C"/>
    <w:rsid w:val="00B0251F"/>
    <w:rsid w:val="00B06F6B"/>
    <w:rsid w:val="00B07AFE"/>
    <w:rsid w:val="00B136EB"/>
    <w:rsid w:val="00B13895"/>
    <w:rsid w:val="00B2324C"/>
    <w:rsid w:val="00B3106B"/>
    <w:rsid w:val="00B34876"/>
    <w:rsid w:val="00B36E22"/>
    <w:rsid w:val="00B4071B"/>
    <w:rsid w:val="00B40F3B"/>
    <w:rsid w:val="00B41DAC"/>
    <w:rsid w:val="00B42253"/>
    <w:rsid w:val="00B42713"/>
    <w:rsid w:val="00B44A02"/>
    <w:rsid w:val="00B61A5E"/>
    <w:rsid w:val="00B72592"/>
    <w:rsid w:val="00B73AA2"/>
    <w:rsid w:val="00B75833"/>
    <w:rsid w:val="00B75EE6"/>
    <w:rsid w:val="00B75FCD"/>
    <w:rsid w:val="00B805CF"/>
    <w:rsid w:val="00B8572A"/>
    <w:rsid w:val="00B91E29"/>
    <w:rsid w:val="00B940D3"/>
    <w:rsid w:val="00BA2B38"/>
    <w:rsid w:val="00BA2BDA"/>
    <w:rsid w:val="00BA4FA8"/>
    <w:rsid w:val="00BC0163"/>
    <w:rsid w:val="00BC21FB"/>
    <w:rsid w:val="00BC2B49"/>
    <w:rsid w:val="00BC3933"/>
    <w:rsid w:val="00BC4014"/>
    <w:rsid w:val="00BC47A5"/>
    <w:rsid w:val="00BC7206"/>
    <w:rsid w:val="00BC7CB7"/>
    <w:rsid w:val="00BD050F"/>
    <w:rsid w:val="00BD056C"/>
    <w:rsid w:val="00BE3B41"/>
    <w:rsid w:val="00BE634C"/>
    <w:rsid w:val="00BE7214"/>
    <w:rsid w:val="00BE7E94"/>
    <w:rsid w:val="00BF02FC"/>
    <w:rsid w:val="00BF1213"/>
    <w:rsid w:val="00BF1E87"/>
    <w:rsid w:val="00BF204D"/>
    <w:rsid w:val="00BF4E2E"/>
    <w:rsid w:val="00BF73EB"/>
    <w:rsid w:val="00BF7A3E"/>
    <w:rsid w:val="00C0171A"/>
    <w:rsid w:val="00C025A9"/>
    <w:rsid w:val="00C0377A"/>
    <w:rsid w:val="00C1083A"/>
    <w:rsid w:val="00C10F4B"/>
    <w:rsid w:val="00C1226A"/>
    <w:rsid w:val="00C139CB"/>
    <w:rsid w:val="00C14218"/>
    <w:rsid w:val="00C17843"/>
    <w:rsid w:val="00C2343E"/>
    <w:rsid w:val="00C23AFE"/>
    <w:rsid w:val="00C2793B"/>
    <w:rsid w:val="00C27CEB"/>
    <w:rsid w:val="00C309F6"/>
    <w:rsid w:val="00C32EE5"/>
    <w:rsid w:val="00C41C67"/>
    <w:rsid w:val="00C46B54"/>
    <w:rsid w:val="00C52F68"/>
    <w:rsid w:val="00C551C1"/>
    <w:rsid w:val="00C60790"/>
    <w:rsid w:val="00C62E85"/>
    <w:rsid w:val="00C641D1"/>
    <w:rsid w:val="00C6511E"/>
    <w:rsid w:val="00C65DE9"/>
    <w:rsid w:val="00C65E47"/>
    <w:rsid w:val="00C70311"/>
    <w:rsid w:val="00C74F14"/>
    <w:rsid w:val="00C8697C"/>
    <w:rsid w:val="00C901DE"/>
    <w:rsid w:val="00C905A5"/>
    <w:rsid w:val="00C913A2"/>
    <w:rsid w:val="00C95B6C"/>
    <w:rsid w:val="00CA29D0"/>
    <w:rsid w:val="00CB00B9"/>
    <w:rsid w:val="00CB1FAF"/>
    <w:rsid w:val="00CB5775"/>
    <w:rsid w:val="00CC509E"/>
    <w:rsid w:val="00CD186E"/>
    <w:rsid w:val="00CD1BEB"/>
    <w:rsid w:val="00CD334E"/>
    <w:rsid w:val="00CD3C40"/>
    <w:rsid w:val="00CE773C"/>
    <w:rsid w:val="00CF070E"/>
    <w:rsid w:val="00CF41C0"/>
    <w:rsid w:val="00CF423A"/>
    <w:rsid w:val="00CF54E2"/>
    <w:rsid w:val="00CF5D8D"/>
    <w:rsid w:val="00CF7276"/>
    <w:rsid w:val="00CF7E24"/>
    <w:rsid w:val="00D0306C"/>
    <w:rsid w:val="00D04192"/>
    <w:rsid w:val="00D10869"/>
    <w:rsid w:val="00D11456"/>
    <w:rsid w:val="00D11ADB"/>
    <w:rsid w:val="00D13242"/>
    <w:rsid w:val="00D27358"/>
    <w:rsid w:val="00D32AC3"/>
    <w:rsid w:val="00D36944"/>
    <w:rsid w:val="00D36D8D"/>
    <w:rsid w:val="00D423E3"/>
    <w:rsid w:val="00D4521D"/>
    <w:rsid w:val="00D505AB"/>
    <w:rsid w:val="00D5459F"/>
    <w:rsid w:val="00D571F4"/>
    <w:rsid w:val="00D60A1A"/>
    <w:rsid w:val="00D62615"/>
    <w:rsid w:val="00D65EB7"/>
    <w:rsid w:val="00D661EB"/>
    <w:rsid w:val="00D66FEC"/>
    <w:rsid w:val="00D67820"/>
    <w:rsid w:val="00D67A47"/>
    <w:rsid w:val="00D70BF5"/>
    <w:rsid w:val="00D747C7"/>
    <w:rsid w:val="00D74E15"/>
    <w:rsid w:val="00D7655C"/>
    <w:rsid w:val="00D775A6"/>
    <w:rsid w:val="00D77D5C"/>
    <w:rsid w:val="00D8011A"/>
    <w:rsid w:val="00D82C5E"/>
    <w:rsid w:val="00D83434"/>
    <w:rsid w:val="00D84C2B"/>
    <w:rsid w:val="00D85C3D"/>
    <w:rsid w:val="00D86F1B"/>
    <w:rsid w:val="00D90702"/>
    <w:rsid w:val="00D9093E"/>
    <w:rsid w:val="00D9360E"/>
    <w:rsid w:val="00D963DF"/>
    <w:rsid w:val="00D97EFF"/>
    <w:rsid w:val="00DA0D7A"/>
    <w:rsid w:val="00DA3E05"/>
    <w:rsid w:val="00DA4B71"/>
    <w:rsid w:val="00DA4F40"/>
    <w:rsid w:val="00DA620E"/>
    <w:rsid w:val="00DA6D64"/>
    <w:rsid w:val="00DB05B7"/>
    <w:rsid w:val="00DB11B2"/>
    <w:rsid w:val="00DB2E40"/>
    <w:rsid w:val="00DB31AA"/>
    <w:rsid w:val="00DB5060"/>
    <w:rsid w:val="00DC2B74"/>
    <w:rsid w:val="00DC34AA"/>
    <w:rsid w:val="00DC3F58"/>
    <w:rsid w:val="00DC45B7"/>
    <w:rsid w:val="00DC50DC"/>
    <w:rsid w:val="00DD19C9"/>
    <w:rsid w:val="00DD337C"/>
    <w:rsid w:val="00DD3FC3"/>
    <w:rsid w:val="00DE20BE"/>
    <w:rsid w:val="00DE5F49"/>
    <w:rsid w:val="00DE73CB"/>
    <w:rsid w:val="00DF0F42"/>
    <w:rsid w:val="00E012F3"/>
    <w:rsid w:val="00E06EEA"/>
    <w:rsid w:val="00E06EF1"/>
    <w:rsid w:val="00E10867"/>
    <w:rsid w:val="00E14791"/>
    <w:rsid w:val="00E14A38"/>
    <w:rsid w:val="00E203C1"/>
    <w:rsid w:val="00E26276"/>
    <w:rsid w:val="00E26C9A"/>
    <w:rsid w:val="00E2770D"/>
    <w:rsid w:val="00E30284"/>
    <w:rsid w:val="00E33A11"/>
    <w:rsid w:val="00E33DAA"/>
    <w:rsid w:val="00E377B8"/>
    <w:rsid w:val="00E40E80"/>
    <w:rsid w:val="00E42812"/>
    <w:rsid w:val="00E43DFF"/>
    <w:rsid w:val="00E440A4"/>
    <w:rsid w:val="00E44790"/>
    <w:rsid w:val="00E52B7E"/>
    <w:rsid w:val="00E52FB0"/>
    <w:rsid w:val="00E572CC"/>
    <w:rsid w:val="00E6438F"/>
    <w:rsid w:val="00E72CE6"/>
    <w:rsid w:val="00E72DD8"/>
    <w:rsid w:val="00E86898"/>
    <w:rsid w:val="00E8741E"/>
    <w:rsid w:val="00E91D36"/>
    <w:rsid w:val="00E92F11"/>
    <w:rsid w:val="00E9334C"/>
    <w:rsid w:val="00E94590"/>
    <w:rsid w:val="00EA0EBD"/>
    <w:rsid w:val="00EA30A7"/>
    <w:rsid w:val="00EA342F"/>
    <w:rsid w:val="00EA35A3"/>
    <w:rsid w:val="00EA699E"/>
    <w:rsid w:val="00EA7134"/>
    <w:rsid w:val="00EA7A16"/>
    <w:rsid w:val="00EB1901"/>
    <w:rsid w:val="00EB3E19"/>
    <w:rsid w:val="00EB5AC0"/>
    <w:rsid w:val="00EC2082"/>
    <w:rsid w:val="00EC2390"/>
    <w:rsid w:val="00EC3674"/>
    <w:rsid w:val="00EC3FB5"/>
    <w:rsid w:val="00ED2F75"/>
    <w:rsid w:val="00ED5FC5"/>
    <w:rsid w:val="00EE7958"/>
    <w:rsid w:val="00EF3EC0"/>
    <w:rsid w:val="00EF59C7"/>
    <w:rsid w:val="00EF6FDF"/>
    <w:rsid w:val="00F1024F"/>
    <w:rsid w:val="00F10AE2"/>
    <w:rsid w:val="00F11459"/>
    <w:rsid w:val="00F115F2"/>
    <w:rsid w:val="00F124C1"/>
    <w:rsid w:val="00F1422F"/>
    <w:rsid w:val="00F15C63"/>
    <w:rsid w:val="00F22774"/>
    <w:rsid w:val="00F31A8C"/>
    <w:rsid w:val="00F3228B"/>
    <w:rsid w:val="00F32F2E"/>
    <w:rsid w:val="00F365AF"/>
    <w:rsid w:val="00F36666"/>
    <w:rsid w:val="00F374BA"/>
    <w:rsid w:val="00F414E0"/>
    <w:rsid w:val="00F41EF8"/>
    <w:rsid w:val="00F42ACB"/>
    <w:rsid w:val="00F43EF0"/>
    <w:rsid w:val="00F44E18"/>
    <w:rsid w:val="00F53642"/>
    <w:rsid w:val="00F60277"/>
    <w:rsid w:val="00F61B86"/>
    <w:rsid w:val="00F6371D"/>
    <w:rsid w:val="00F74CD6"/>
    <w:rsid w:val="00F80991"/>
    <w:rsid w:val="00F8175C"/>
    <w:rsid w:val="00F83EE7"/>
    <w:rsid w:val="00F86D96"/>
    <w:rsid w:val="00F949E3"/>
    <w:rsid w:val="00F975A7"/>
    <w:rsid w:val="00F97ACC"/>
    <w:rsid w:val="00FA3840"/>
    <w:rsid w:val="00FA698E"/>
    <w:rsid w:val="00FB0053"/>
    <w:rsid w:val="00FB0949"/>
    <w:rsid w:val="00FB62BC"/>
    <w:rsid w:val="00FB717F"/>
    <w:rsid w:val="00FB77F9"/>
    <w:rsid w:val="00FC23C1"/>
    <w:rsid w:val="00FC7BD3"/>
    <w:rsid w:val="00FD0E75"/>
    <w:rsid w:val="00FE17D9"/>
    <w:rsid w:val="00FE46A4"/>
    <w:rsid w:val="00FE5832"/>
    <w:rsid w:val="00FE60C0"/>
    <w:rsid w:val="00FE7352"/>
    <w:rsid w:val="00FE757C"/>
    <w:rsid w:val="00FF0068"/>
    <w:rsid w:val="00FF1340"/>
    <w:rsid w:val="00FF1BAF"/>
    <w:rsid w:val="00FF1BF2"/>
    <w:rsid w:val="00FF7478"/>
    <w:rsid w:val="00FF78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3E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0B"/>
  </w:style>
  <w:style w:type="paragraph" w:styleId="Heading1">
    <w:name w:val="heading 1"/>
    <w:basedOn w:val="Normal"/>
    <w:next w:val="Normal"/>
    <w:link w:val="Heading1Char"/>
    <w:uiPriority w:val="9"/>
    <w:qFormat/>
    <w:rsid w:val="00BC3933"/>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32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32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65327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687921">
    <w:name w:val="tv206_87_921"/>
    <w:basedOn w:val="Normal"/>
    <w:rsid w:val="00822D50"/>
    <w:pPr>
      <w:spacing w:before="480" w:after="240" w:line="360" w:lineRule="auto"/>
      <w:ind w:firstLine="300"/>
      <w:jc w:val="right"/>
    </w:pPr>
    <w:rPr>
      <w:rFonts w:ascii="Verdana" w:eastAsia="Times New Roman" w:hAnsi="Verdana" w:cs="Times New Roman"/>
      <w:sz w:val="18"/>
      <w:szCs w:val="18"/>
    </w:rPr>
  </w:style>
  <w:style w:type="paragraph" w:customStyle="1" w:styleId="tv90087921">
    <w:name w:val="tv900_87_921"/>
    <w:basedOn w:val="Normal"/>
    <w:rsid w:val="00822D50"/>
    <w:pPr>
      <w:spacing w:after="567" w:line="360" w:lineRule="auto"/>
      <w:ind w:firstLine="300"/>
      <w:jc w:val="right"/>
    </w:pPr>
    <w:rPr>
      <w:rFonts w:ascii="Verdana" w:eastAsia="Times New Roman" w:hAnsi="Verdana" w:cs="Times New Roman"/>
      <w:i/>
      <w:iCs/>
      <w:sz w:val="18"/>
      <w:szCs w:val="18"/>
    </w:rPr>
  </w:style>
  <w:style w:type="paragraph" w:customStyle="1" w:styleId="tv20787921">
    <w:name w:val="tv207_87_921"/>
    <w:basedOn w:val="Normal"/>
    <w:rsid w:val="00822D50"/>
    <w:pPr>
      <w:spacing w:after="567" w:line="360" w:lineRule="auto"/>
      <w:jc w:val="center"/>
    </w:pPr>
    <w:rPr>
      <w:rFonts w:ascii="Verdana" w:eastAsia="Times New Roman" w:hAnsi="Verdana" w:cs="Times New Roman"/>
      <w:b/>
      <w:bCs/>
      <w:sz w:val="28"/>
      <w:szCs w:val="28"/>
    </w:rPr>
  </w:style>
  <w:style w:type="character" w:styleId="Hyperlink">
    <w:name w:val="Hyperlink"/>
    <w:basedOn w:val="DefaultParagraphFont"/>
    <w:uiPriority w:val="99"/>
    <w:semiHidden/>
    <w:unhideWhenUsed/>
    <w:rsid w:val="00822D50"/>
    <w:rPr>
      <w:strike w:val="0"/>
      <w:dstrike w:val="0"/>
      <w:color w:val="0000FF"/>
      <w:u w:val="none"/>
      <w:effect w:val="none"/>
    </w:rPr>
  </w:style>
  <w:style w:type="character" w:styleId="CommentReference">
    <w:name w:val="annotation reference"/>
    <w:basedOn w:val="DefaultParagraphFont"/>
    <w:uiPriority w:val="99"/>
    <w:semiHidden/>
    <w:unhideWhenUsed/>
    <w:rsid w:val="006D2BBF"/>
    <w:rPr>
      <w:sz w:val="16"/>
      <w:szCs w:val="16"/>
    </w:rPr>
  </w:style>
  <w:style w:type="paragraph" w:styleId="CommentText">
    <w:name w:val="annotation text"/>
    <w:basedOn w:val="Normal"/>
    <w:link w:val="CommentTextChar"/>
    <w:uiPriority w:val="99"/>
    <w:unhideWhenUsed/>
    <w:rsid w:val="006D2BBF"/>
    <w:pPr>
      <w:spacing w:line="240" w:lineRule="auto"/>
    </w:pPr>
    <w:rPr>
      <w:sz w:val="20"/>
      <w:szCs w:val="20"/>
    </w:rPr>
  </w:style>
  <w:style w:type="character" w:customStyle="1" w:styleId="CommentTextChar">
    <w:name w:val="Comment Text Char"/>
    <w:basedOn w:val="DefaultParagraphFont"/>
    <w:link w:val="CommentText"/>
    <w:uiPriority w:val="99"/>
    <w:rsid w:val="006D2BBF"/>
    <w:rPr>
      <w:sz w:val="20"/>
      <w:szCs w:val="20"/>
    </w:rPr>
  </w:style>
  <w:style w:type="paragraph" w:styleId="CommentSubject">
    <w:name w:val="annotation subject"/>
    <w:basedOn w:val="CommentText"/>
    <w:next w:val="CommentText"/>
    <w:link w:val="CommentSubjectChar"/>
    <w:uiPriority w:val="99"/>
    <w:semiHidden/>
    <w:unhideWhenUsed/>
    <w:rsid w:val="006D2BBF"/>
    <w:rPr>
      <w:b/>
      <w:bCs/>
    </w:rPr>
  </w:style>
  <w:style w:type="character" w:customStyle="1" w:styleId="CommentSubjectChar">
    <w:name w:val="Comment Subject Char"/>
    <w:basedOn w:val="CommentTextChar"/>
    <w:link w:val="CommentSubject"/>
    <w:uiPriority w:val="99"/>
    <w:semiHidden/>
    <w:rsid w:val="006D2BBF"/>
    <w:rPr>
      <w:b/>
      <w:bCs/>
      <w:sz w:val="20"/>
      <w:szCs w:val="20"/>
    </w:rPr>
  </w:style>
  <w:style w:type="paragraph" w:styleId="BalloonText">
    <w:name w:val="Balloon Text"/>
    <w:basedOn w:val="Normal"/>
    <w:link w:val="BalloonTextChar"/>
    <w:uiPriority w:val="99"/>
    <w:semiHidden/>
    <w:unhideWhenUsed/>
    <w:rsid w:val="006D2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BBF"/>
    <w:rPr>
      <w:rFonts w:ascii="Tahoma" w:hAnsi="Tahoma" w:cs="Tahoma"/>
      <w:sz w:val="16"/>
      <w:szCs w:val="16"/>
    </w:rPr>
  </w:style>
  <w:style w:type="paragraph" w:styleId="Header">
    <w:name w:val="header"/>
    <w:basedOn w:val="Normal"/>
    <w:link w:val="HeaderChar"/>
    <w:uiPriority w:val="99"/>
    <w:unhideWhenUsed/>
    <w:rsid w:val="006506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5061D"/>
  </w:style>
  <w:style w:type="paragraph" w:styleId="Footer">
    <w:name w:val="footer"/>
    <w:basedOn w:val="Normal"/>
    <w:link w:val="FooterChar"/>
    <w:unhideWhenUsed/>
    <w:rsid w:val="0065061D"/>
    <w:pPr>
      <w:tabs>
        <w:tab w:val="center" w:pos="4819"/>
        <w:tab w:val="right" w:pos="9638"/>
      </w:tabs>
      <w:spacing w:after="0" w:line="240" w:lineRule="auto"/>
    </w:pPr>
  </w:style>
  <w:style w:type="character" w:customStyle="1" w:styleId="FooterChar">
    <w:name w:val="Footer Char"/>
    <w:basedOn w:val="DefaultParagraphFont"/>
    <w:link w:val="Footer"/>
    <w:rsid w:val="0065061D"/>
  </w:style>
  <w:style w:type="paragraph" w:styleId="ListParagraph">
    <w:name w:val="List Paragraph"/>
    <w:basedOn w:val="Normal"/>
    <w:link w:val="ListParagraphChar"/>
    <w:uiPriority w:val="34"/>
    <w:qFormat/>
    <w:rsid w:val="00553E8E"/>
    <w:pPr>
      <w:spacing w:after="160" w:line="259" w:lineRule="auto"/>
      <w:ind w:left="720"/>
      <w:contextualSpacing/>
    </w:pPr>
  </w:style>
  <w:style w:type="paragraph" w:styleId="Title">
    <w:name w:val="Title"/>
    <w:basedOn w:val="Normal"/>
    <w:link w:val="TitleChar"/>
    <w:qFormat/>
    <w:rsid w:val="00DD3FC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DD3FC3"/>
    <w:rPr>
      <w:rFonts w:ascii="Times New Roman" w:eastAsia="Times New Roman" w:hAnsi="Times New Roman" w:cs="Times New Roman"/>
      <w:sz w:val="32"/>
      <w:szCs w:val="20"/>
      <w:lang w:val="lv-LV"/>
    </w:rPr>
  </w:style>
  <w:style w:type="character" w:styleId="PageNumber">
    <w:name w:val="page number"/>
    <w:basedOn w:val="DefaultParagraphFont"/>
    <w:rsid w:val="00372A4C"/>
  </w:style>
  <w:style w:type="character" w:customStyle="1" w:styleId="Heading1Char">
    <w:name w:val="Heading 1 Char"/>
    <w:basedOn w:val="DefaultParagraphFont"/>
    <w:link w:val="Heading1"/>
    <w:uiPriority w:val="9"/>
    <w:rsid w:val="00BC3933"/>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semiHidden/>
    <w:rsid w:val="006532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53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53270"/>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653270"/>
    <w:pPr>
      <w:spacing w:after="0" w:line="240" w:lineRule="auto"/>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653270"/>
    <w:rPr>
      <w:rFonts w:ascii="Times New Roman" w:eastAsia="Times New Roman" w:hAnsi="Times New Roman" w:cs="Times New Roman"/>
      <w:color w:val="000000"/>
      <w:sz w:val="24"/>
      <w:szCs w:val="24"/>
      <w:lang w:val="lv-LV"/>
    </w:rPr>
  </w:style>
  <w:style w:type="paragraph" w:styleId="BodyText2">
    <w:name w:val="Body Text 2"/>
    <w:basedOn w:val="Normal"/>
    <w:link w:val="BodyText2Char"/>
    <w:rsid w:val="00653270"/>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653270"/>
    <w:rPr>
      <w:rFonts w:ascii="Times New Roman" w:eastAsia="Times New Roman" w:hAnsi="Times New Roman" w:cs="Times New Roman"/>
      <w:b/>
      <w:bCs/>
      <w:color w:val="000000"/>
      <w:sz w:val="24"/>
      <w:szCs w:val="24"/>
      <w:lang w:val="lv-LV"/>
    </w:rPr>
  </w:style>
  <w:style w:type="paragraph" w:customStyle="1" w:styleId="naiskr">
    <w:name w:val="naiskr"/>
    <w:basedOn w:val="Normal"/>
    <w:rsid w:val="00653270"/>
    <w:pPr>
      <w:spacing w:before="100" w:after="100" w:line="240" w:lineRule="auto"/>
    </w:pPr>
    <w:rPr>
      <w:rFonts w:ascii="Times New Roman" w:eastAsia="Times New Roman" w:hAnsi="Times New Roman" w:cs="Times New Roman"/>
      <w:sz w:val="24"/>
      <w:szCs w:val="24"/>
      <w:lang w:val="en-GB"/>
    </w:rPr>
  </w:style>
  <w:style w:type="paragraph" w:customStyle="1" w:styleId="tv2131">
    <w:name w:val="tv2131"/>
    <w:basedOn w:val="Normal"/>
    <w:rsid w:val="00A5412B"/>
    <w:pPr>
      <w:spacing w:after="0" w:line="360" w:lineRule="auto"/>
      <w:ind w:firstLine="272"/>
    </w:pPr>
    <w:rPr>
      <w:rFonts w:ascii="Times New Roman" w:eastAsia="Times New Roman" w:hAnsi="Times New Roman" w:cs="Times New Roman"/>
      <w:color w:val="414142"/>
      <w:sz w:val="18"/>
      <w:szCs w:val="18"/>
    </w:rPr>
  </w:style>
  <w:style w:type="table" w:styleId="TableGrid">
    <w:name w:val="Table Grid"/>
    <w:basedOn w:val="TableNormal"/>
    <w:uiPriority w:val="39"/>
    <w:rsid w:val="00401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B36E22"/>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933"/>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32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32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65327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687921">
    <w:name w:val="tv206_87_921"/>
    <w:basedOn w:val="Normal"/>
    <w:rsid w:val="00822D50"/>
    <w:pPr>
      <w:spacing w:before="480" w:after="240" w:line="360" w:lineRule="auto"/>
      <w:ind w:firstLine="300"/>
      <w:jc w:val="right"/>
    </w:pPr>
    <w:rPr>
      <w:rFonts w:ascii="Verdana" w:eastAsia="Times New Roman" w:hAnsi="Verdana" w:cs="Times New Roman"/>
      <w:sz w:val="18"/>
      <w:szCs w:val="18"/>
    </w:rPr>
  </w:style>
  <w:style w:type="paragraph" w:customStyle="1" w:styleId="tv90087921">
    <w:name w:val="tv900_87_921"/>
    <w:basedOn w:val="Normal"/>
    <w:rsid w:val="00822D50"/>
    <w:pPr>
      <w:spacing w:after="567" w:line="360" w:lineRule="auto"/>
      <w:ind w:firstLine="300"/>
      <w:jc w:val="right"/>
    </w:pPr>
    <w:rPr>
      <w:rFonts w:ascii="Verdana" w:eastAsia="Times New Roman" w:hAnsi="Verdana" w:cs="Times New Roman"/>
      <w:i/>
      <w:iCs/>
      <w:sz w:val="18"/>
      <w:szCs w:val="18"/>
    </w:rPr>
  </w:style>
  <w:style w:type="paragraph" w:customStyle="1" w:styleId="tv20787921">
    <w:name w:val="tv207_87_921"/>
    <w:basedOn w:val="Normal"/>
    <w:rsid w:val="00822D50"/>
    <w:pPr>
      <w:spacing w:after="567" w:line="360" w:lineRule="auto"/>
      <w:jc w:val="center"/>
    </w:pPr>
    <w:rPr>
      <w:rFonts w:ascii="Verdana" w:eastAsia="Times New Roman" w:hAnsi="Verdana" w:cs="Times New Roman"/>
      <w:b/>
      <w:bCs/>
      <w:sz w:val="28"/>
      <w:szCs w:val="28"/>
    </w:rPr>
  </w:style>
  <w:style w:type="character" w:styleId="Hyperlink">
    <w:name w:val="Hyperlink"/>
    <w:basedOn w:val="DefaultParagraphFont"/>
    <w:uiPriority w:val="99"/>
    <w:semiHidden/>
    <w:unhideWhenUsed/>
    <w:rsid w:val="00822D50"/>
    <w:rPr>
      <w:strike w:val="0"/>
      <w:dstrike w:val="0"/>
      <w:color w:val="0000FF"/>
      <w:u w:val="none"/>
      <w:effect w:val="none"/>
    </w:rPr>
  </w:style>
  <w:style w:type="character" w:styleId="CommentReference">
    <w:name w:val="annotation reference"/>
    <w:basedOn w:val="DefaultParagraphFont"/>
    <w:uiPriority w:val="99"/>
    <w:semiHidden/>
    <w:unhideWhenUsed/>
    <w:rsid w:val="006D2BBF"/>
    <w:rPr>
      <w:sz w:val="16"/>
      <w:szCs w:val="16"/>
    </w:rPr>
  </w:style>
  <w:style w:type="paragraph" w:styleId="CommentText">
    <w:name w:val="annotation text"/>
    <w:basedOn w:val="Normal"/>
    <w:link w:val="CommentTextChar"/>
    <w:uiPriority w:val="99"/>
    <w:unhideWhenUsed/>
    <w:rsid w:val="006D2BBF"/>
    <w:pPr>
      <w:spacing w:line="240" w:lineRule="auto"/>
    </w:pPr>
    <w:rPr>
      <w:sz w:val="20"/>
      <w:szCs w:val="20"/>
    </w:rPr>
  </w:style>
  <w:style w:type="character" w:customStyle="1" w:styleId="CommentTextChar">
    <w:name w:val="Comment Text Char"/>
    <w:basedOn w:val="DefaultParagraphFont"/>
    <w:link w:val="CommentText"/>
    <w:uiPriority w:val="99"/>
    <w:rsid w:val="006D2BBF"/>
    <w:rPr>
      <w:sz w:val="20"/>
      <w:szCs w:val="20"/>
    </w:rPr>
  </w:style>
  <w:style w:type="paragraph" w:styleId="CommentSubject">
    <w:name w:val="annotation subject"/>
    <w:basedOn w:val="CommentText"/>
    <w:next w:val="CommentText"/>
    <w:link w:val="CommentSubjectChar"/>
    <w:uiPriority w:val="99"/>
    <w:semiHidden/>
    <w:unhideWhenUsed/>
    <w:rsid w:val="006D2BBF"/>
    <w:rPr>
      <w:b/>
      <w:bCs/>
    </w:rPr>
  </w:style>
  <w:style w:type="character" w:customStyle="1" w:styleId="CommentSubjectChar">
    <w:name w:val="Comment Subject Char"/>
    <w:basedOn w:val="CommentTextChar"/>
    <w:link w:val="CommentSubject"/>
    <w:uiPriority w:val="99"/>
    <w:semiHidden/>
    <w:rsid w:val="006D2BBF"/>
    <w:rPr>
      <w:b/>
      <w:bCs/>
      <w:sz w:val="20"/>
      <w:szCs w:val="20"/>
    </w:rPr>
  </w:style>
  <w:style w:type="paragraph" w:styleId="BalloonText">
    <w:name w:val="Balloon Text"/>
    <w:basedOn w:val="Normal"/>
    <w:link w:val="BalloonTextChar"/>
    <w:uiPriority w:val="99"/>
    <w:semiHidden/>
    <w:unhideWhenUsed/>
    <w:rsid w:val="006D2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BBF"/>
    <w:rPr>
      <w:rFonts w:ascii="Tahoma" w:hAnsi="Tahoma" w:cs="Tahoma"/>
      <w:sz w:val="16"/>
      <w:szCs w:val="16"/>
    </w:rPr>
  </w:style>
  <w:style w:type="paragraph" w:styleId="Header">
    <w:name w:val="header"/>
    <w:basedOn w:val="Normal"/>
    <w:link w:val="HeaderChar"/>
    <w:unhideWhenUsed/>
    <w:rsid w:val="0065061D"/>
    <w:pPr>
      <w:tabs>
        <w:tab w:val="center" w:pos="4819"/>
        <w:tab w:val="right" w:pos="9638"/>
      </w:tabs>
      <w:spacing w:after="0" w:line="240" w:lineRule="auto"/>
    </w:pPr>
  </w:style>
  <w:style w:type="character" w:customStyle="1" w:styleId="HeaderChar">
    <w:name w:val="Header Char"/>
    <w:basedOn w:val="DefaultParagraphFont"/>
    <w:link w:val="Header"/>
    <w:rsid w:val="0065061D"/>
  </w:style>
  <w:style w:type="paragraph" w:styleId="Footer">
    <w:name w:val="footer"/>
    <w:basedOn w:val="Normal"/>
    <w:link w:val="FooterChar"/>
    <w:unhideWhenUsed/>
    <w:rsid w:val="0065061D"/>
    <w:pPr>
      <w:tabs>
        <w:tab w:val="center" w:pos="4819"/>
        <w:tab w:val="right" w:pos="9638"/>
      </w:tabs>
      <w:spacing w:after="0" w:line="240" w:lineRule="auto"/>
    </w:pPr>
  </w:style>
  <w:style w:type="character" w:customStyle="1" w:styleId="FooterChar">
    <w:name w:val="Footer Char"/>
    <w:basedOn w:val="DefaultParagraphFont"/>
    <w:link w:val="Footer"/>
    <w:rsid w:val="0065061D"/>
  </w:style>
  <w:style w:type="paragraph" w:styleId="ListParagraph">
    <w:name w:val="List Paragraph"/>
    <w:basedOn w:val="Normal"/>
    <w:link w:val="ListParagraphChar"/>
    <w:uiPriority w:val="34"/>
    <w:qFormat/>
    <w:rsid w:val="00553E8E"/>
    <w:pPr>
      <w:spacing w:after="160" w:line="259" w:lineRule="auto"/>
      <w:ind w:left="720"/>
      <w:contextualSpacing/>
    </w:pPr>
  </w:style>
  <w:style w:type="paragraph" w:styleId="Title">
    <w:name w:val="Title"/>
    <w:basedOn w:val="Normal"/>
    <w:link w:val="TitleChar"/>
    <w:qFormat/>
    <w:rsid w:val="00DD3FC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DD3FC3"/>
    <w:rPr>
      <w:rFonts w:ascii="Times New Roman" w:eastAsia="Times New Roman" w:hAnsi="Times New Roman" w:cs="Times New Roman"/>
      <w:sz w:val="32"/>
      <w:szCs w:val="20"/>
      <w:lang w:val="lv-LV"/>
    </w:rPr>
  </w:style>
  <w:style w:type="character" w:styleId="PageNumber">
    <w:name w:val="page number"/>
    <w:basedOn w:val="DefaultParagraphFont"/>
    <w:rsid w:val="00372A4C"/>
  </w:style>
  <w:style w:type="character" w:customStyle="1" w:styleId="Heading1Char">
    <w:name w:val="Heading 1 Char"/>
    <w:basedOn w:val="DefaultParagraphFont"/>
    <w:link w:val="Heading1"/>
    <w:uiPriority w:val="9"/>
    <w:rsid w:val="00BC3933"/>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semiHidden/>
    <w:rsid w:val="006532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53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53270"/>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653270"/>
    <w:pPr>
      <w:spacing w:after="0" w:line="240" w:lineRule="auto"/>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653270"/>
    <w:rPr>
      <w:rFonts w:ascii="Times New Roman" w:eastAsia="Times New Roman" w:hAnsi="Times New Roman" w:cs="Times New Roman"/>
      <w:color w:val="000000"/>
      <w:sz w:val="24"/>
      <w:szCs w:val="24"/>
      <w:lang w:val="lv-LV"/>
    </w:rPr>
  </w:style>
  <w:style w:type="paragraph" w:styleId="BodyText2">
    <w:name w:val="Body Text 2"/>
    <w:basedOn w:val="Normal"/>
    <w:link w:val="BodyText2Char"/>
    <w:rsid w:val="00653270"/>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653270"/>
    <w:rPr>
      <w:rFonts w:ascii="Times New Roman" w:eastAsia="Times New Roman" w:hAnsi="Times New Roman" w:cs="Times New Roman"/>
      <w:b/>
      <w:bCs/>
      <w:color w:val="000000"/>
      <w:sz w:val="24"/>
      <w:szCs w:val="24"/>
      <w:lang w:val="lv-LV"/>
    </w:rPr>
  </w:style>
  <w:style w:type="paragraph" w:customStyle="1" w:styleId="naiskr">
    <w:name w:val="naiskr"/>
    <w:basedOn w:val="Normal"/>
    <w:rsid w:val="00653270"/>
    <w:pPr>
      <w:spacing w:before="100" w:after="100" w:line="240" w:lineRule="auto"/>
    </w:pPr>
    <w:rPr>
      <w:rFonts w:ascii="Times New Roman" w:eastAsia="Times New Roman" w:hAnsi="Times New Roman" w:cs="Times New Roman"/>
      <w:sz w:val="24"/>
      <w:szCs w:val="24"/>
      <w:lang w:val="en-GB"/>
    </w:rPr>
  </w:style>
  <w:style w:type="paragraph" w:customStyle="1" w:styleId="tv2131">
    <w:name w:val="tv2131"/>
    <w:basedOn w:val="Normal"/>
    <w:rsid w:val="00A5412B"/>
    <w:pPr>
      <w:spacing w:after="0" w:line="360" w:lineRule="auto"/>
      <w:ind w:firstLine="272"/>
    </w:pPr>
    <w:rPr>
      <w:rFonts w:ascii="Times New Roman" w:eastAsia="Times New Roman" w:hAnsi="Times New Roman" w:cs="Times New Roman"/>
      <w:color w:val="414142"/>
      <w:sz w:val="18"/>
      <w:szCs w:val="18"/>
    </w:rPr>
  </w:style>
  <w:style w:type="table" w:styleId="TableGrid">
    <w:name w:val="Table Grid"/>
    <w:basedOn w:val="TableNormal"/>
    <w:uiPriority w:val="39"/>
    <w:rsid w:val="00401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B36E22"/>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1155">
      <w:bodyDiv w:val="1"/>
      <w:marLeft w:val="0"/>
      <w:marRight w:val="0"/>
      <w:marTop w:val="0"/>
      <w:marBottom w:val="0"/>
      <w:divBdr>
        <w:top w:val="none" w:sz="0" w:space="0" w:color="auto"/>
        <w:left w:val="none" w:sz="0" w:space="0" w:color="auto"/>
        <w:bottom w:val="none" w:sz="0" w:space="0" w:color="auto"/>
        <w:right w:val="none" w:sz="0" w:space="0" w:color="auto"/>
      </w:divBdr>
    </w:div>
    <w:div w:id="1332028878">
      <w:bodyDiv w:val="1"/>
      <w:marLeft w:val="0"/>
      <w:marRight w:val="0"/>
      <w:marTop w:val="0"/>
      <w:marBottom w:val="0"/>
      <w:divBdr>
        <w:top w:val="none" w:sz="0" w:space="0" w:color="auto"/>
        <w:left w:val="none" w:sz="0" w:space="0" w:color="auto"/>
        <w:bottom w:val="none" w:sz="0" w:space="0" w:color="auto"/>
        <w:right w:val="none" w:sz="0" w:space="0" w:color="auto"/>
      </w:divBdr>
      <w:divsChild>
        <w:div w:id="1318218675">
          <w:marLeft w:val="0"/>
          <w:marRight w:val="0"/>
          <w:marTop w:val="0"/>
          <w:marBottom w:val="0"/>
          <w:divBdr>
            <w:top w:val="none" w:sz="0" w:space="0" w:color="auto"/>
            <w:left w:val="none" w:sz="0" w:space="0" w:color="auto"/>
            <w:bottom w:val="none" w:sz="0" w:space="0" w:color="auto"/>
            <w:right w:val="none" w:sz="0" w:space="0" w:color="auto"/>
          </w:divBdr>
          <w:divsChild>
            <w:div w:id="1546798097">
              <w:marLeft w:val="0"/>
              <w:marRight w:val="0"/>
              <w:marTop w:val="0"/>
              <w:marBottom w:val="0"/>
              <w:divBdr>
                <w:top w:val="none" w:sz="0" w:space="0" w:color="auto"/>
                <w:left w:val="none" w:sz="0" w:space="0" w:color="auto"/>
                <w:bottom w:val="none" w:sz="0" w:space="0" w:color="auto"/>
                <w:right w:val="none" w:sz="0" w:space="0" w:color="auto"/>
              </w:divBdr>
              <w:divsChild>
                <w:div w:id="997657406">
                  <w:marLeft w:val="0"/>
                  <w:marRight w:val="0"/>
                  <w:marTop w:val="0"/>
                  <w:marBottom w:val="0"/>
                  <w:divBdr>
                    <w:top w:val="none" w:sz="0" w:space="0" w:color="auto"/>
                    <w:left w:val="none" w:sz="0" w:space="0" w:color="auto"/>
                    <w:bottom w:val="none" w:sz="0" w:space="0" w:color="auto"/>
                    <w:right w:val="none" w:sz="0" w:space="0" w:color="auto"/>
                  </w:divBdr>
                  <w:divsChild>
                    <w:div w:id="474377475">
                      <w:marLeft w:val="0"/>
                      <w:marRight w:val="0"/>
                      <w:marTop w:val="0"/>
                      <w:marBottom w:val="0"/>
                      <w:divBdr>
                        <w:top w:val="none" w:sz="0" w:space="0" w:color="auto"/>
                        <w:left w:val="none" w:sz="0" w:space="0" w:color="auto"/>
                        <w:bottom w:val="none" w:sz="0" w:space="0" w:color="auto"/>
                        <w:right w:val="none" w:sz="0" w:space="0" w:color="auto"/>
                      </w:divBdr>
                      <w:divsChild>
                        <w:div w:id="10304006">
                          <w:marLeft w:val="0"/>
                          <w:marRight w:val="0"/>
                          <w:marTop w:val="0"/>
                          <w:marBottom w:val="0"/>
                          <w:divBdr>
                            <w:top w:val="none" w:sz="0" w:space="0" w:color="auto"/>
                            <w:left w:val="none" w:sz="0" w:space="0" w:color="auto"/>
                            <w:bottom w:val="none" w:sz="0" w:space="0" w:color="auto"/>
                            <w:right w:val="none" w:sz="0" w:space="0" w:color="auto"/>
                          </w:divBdr>
                          <w:divsChild>
                            <w:div w:id="13276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7F33-58FA-4BBF-9954-F6BFF864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8435</Words>
  <Characters>4808</Characters>
  <Application>Microsoft Office Word</Application>
  <DocSecurity>0</DocSecurity>
  <Lines>40</Lines>
  <Paragraphs>26</Paragraphs>
  <ScaleCrop>false</ScaleCrop>
  <HeadingPairs>
    <vt:vector size="6" baseType="variant">
      <vt:variant>
        <vt:lpstr>Title</vt:lpstr>
      </vt:variant>
      <vt:variant>
        <vt:i4>1</vt:i4>
      </vt:variant>
      <vt:variant>
        <vt:lpstr>Nosaukums</vt:lpstr>
      </vt:variant>
      <vt:variant>
        <vt:i4>1</vt:i4>
      </vt:variant>
      <vt:variant>
        <vt:lpstr>Titolo</vt:lpstr>
      </vt:variant>
      <vt:variant>
        <vt:i4>1</vt:i4>
      </vt:variant>
    </vt:vector>
  </HeadingPairs>
  <TitlesOfParts>
    <vt:vector size="3" baseType="lpstr">
      <vt:lpstr/>
      <vt:lpstr/>
      <vt:lpstr/>
    </vt:vector>
  </TitlesOfParts>
  <Company>Hewlett-Packard</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Vittorio</dc:creator>
  <cp:lastModifiedBy>Leontīne Babkina</cp:lastModifiedBy>
  <cp:revision>68</cp:revision>
  <cp:lastPrinted>2014-09-26T11:36:00Z</cp:lastPrinted>
  <dcterms:created xsi:type="dcterms:W3CDTF">2014-08-18T13:01:00Z</dcterms:created>
  <dcterms:modified xsi:type="dcterms:W3CDTF">2014-10-01T11:31:00Z</dcterms:modified>
</cp:coreProperties>
</file>