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CA" w:rsidRPr="009E5ECA" w:rsidRDefault="009E5ECA" w:rsidP="009E5ECA">
      <w:pPr>
        <w:keepNext/>
        <w:spacing w:after="0" w:line="240" w:lineRule="auto"/>
        <w:jc w:val="right"/>
        <w:outlineLvl w:val="0"/>
        <w:rPr>
          <w:rFonts w:ascii="Times New Roman" w:eastAsia="Times New Roman" w:hAnsi="Times New Roman" w:cs="Times New Roman"/>
          <w:bCs/>
          <w:i/>
          <w:sz w:val="24"/>
          <w:szCs w:val="24"/>
        </w:rPr>
      </w:pPr>
      <w:bookmarkStart w:id="0" w:name="_GoBack"/>
      <w:bookmarkEnd w:id="0"/>
      <w:r w:rsidRPr="009E5ECA">
        <w:rPr>
          <w:rFonts w:ascii="Times New Roman" w:eastAsia="Times New Roman" w:hAnsi="Times New Roman" w:cs="Times New Roman"/>
          <w:bCs/>
          <w:i/>
          <w:sz w:val="24"/>
          <w:szCs w:val="24"/>
        </w:rPr>
        <w:t>Projekts</w:t>
      </w:r>
    </w:p>
    <w:p w:rsidR="009E5ECA" w:rsidRPr="009E5ECA" w:rsidRDefault="009E5ECA" w:rsidP="009E5ECA">
      <w:pPr>
        <w:spacing w:after="0" w:line="240" w:lineRule="auto"/>
        <w:jc w:val="center"/>
        <w:rPr>
          <w:rFonts w:ascii="Times New Roman" w:eastAsia="Times New Roman" w:hAnsi="Times New Roman" w:cs="Times New Roman"/>
          <w:sz w:val="24"/>
          <w:szCs w:val="24"/>
          <w:lang w:eastAsia="lv-LV"/>
        </w:rPr>
      </w:pPr>
      <w:proofErr w:type="gramStart"/>
      <w:r w:rsidRPr="009E5ECA">
        <w:rPr>
          <w:rFonts w:ascii="Times New Roman" w:eastAsia="Times New Roman" w:hAnsi="Times New Roman" w:cs="Times New Roman"/>
          <w:sz w:val="24"/>
          <w:szCs w:val="24"/>
          <w:lang w:eastAsia="lv-LV"/>
        </w:rPr>
        <w:t>LATVIJAS REPUBLIKAS MINISTRU KABINETS</w:t>
      </w:r>
      <w:proofErr w:type="gramEnd"/>
    </w:p>
    <w:p w:rsidR="009E5ECA" w:rsidRPr="009E5ECA" w:rsidRDefault="009E5ECA" w:rsidP="009E5ECA">
      <w:pPr>
        <w:spacing w:after="0" w:line="240" w:lineRule="auto"/>
        <w:jc w:val="center"/>
        <w:rPr>
          <w:rFonts w:ascii="Times New Roman" w:eastAsia="Times New Roman" w:hAnsi="Times New Roman" w:cs="Times New Roman"/>
          <w:sz w:val="24"/>
          <w:szCs w:val="24"/>
          <w:lang w:eastAsia="lv-LV"/>
        </w:rPr>
      </w:pPr>
    </w:p>
    <w:p w:rsidR="009E5ECA" w:rsidRPr="009E5ECA" w:rsidRDefault="009E5ECA" w:rsidP="009E5ECA">
      <w:pPr>
        <w:spacing w:after="0" w:line="240" w:lineRule="auto"/>
        <w:jc w:val="both"/>
        <w:rPr>
          <w:rFonts w:ascii="Times New Roman" w:eastAsia="Times New Roman" w:hAnsi="Times New Roman" w:cs="Times New Roman"/>
          <w:sz w:val="24"/>
          <w:szCs w:val="24"/>
          <w:lang w:eastAsia="lv-LV"/>
        </w:rPr>
      </w:pPr>
      <w:proofErr w:type="gramStart"/>
      <w:r w:rsidRPr="009E5ECA">
        <w:rPr>
          <w:rFonts w:ascii="Times New Roman" w:eastAsia="Times New Roman" w:hAnsi="Times New Roman" w:cs="Times New Roman"/>
          <w:sz w:val="24"/>
          <w:szCs w:val="24"/>
          <w:lang w:eastAsia="lv-LV"/>
        </w:rPr>
        <w:t>2014.gada</w:t>
      </w:r>
      <w:proofErr w:type="gramEnd"/>
      <w:r w:rsidRPr="009E5ECA">
        <w:rPr>
          <w:rFonts w:ascii="Times New Roman" w:eastAsia="Times New Roman" w:hAnsi="Times New Roman" w:cs="Times New Roman"/>
          <w:sz w:val="24"/>
          <w:szCs w:val="24"/>
          <w:lang w:eastAsia="lv-LV"/>
        </w:rPr>
        <w:t xml:space="preserve"> ____.____________</w:t>
      </w:r>
      <w:r w:rsidRPr="009E5ECA">
        <w:rPr>
          <w:rFonts w:ascii="Times New Roman" w:eastAsia="Times New Roman" w:hAnsi="Times New Roman" w:cs="Times New Roman"/>
          <w:sz w:val="24"/>
          <w:szCs w:val="24"/>
          <w:lang w:eastAsia="lv-LV"/>
        </w:rPr>
        <w:tab/>
      </w:r>
      <w:r w:rsidRPr="009E5ECA">
        <w:rPr>
          <w:rFonts w:ascii="Times New Roman" w:eastAsia="Times New Roman" w:hAnsi="Times New Roman" w:cs="Times New Roman"/>
          <w:sz w:val="24"/>
          <w:szCs w:val="24"/>
          <w:lang w:eastAsia="lv-LV"/>
        </w:rPr>
        <w:tab/>
      </w:r>
      <w:r w:rsidRPr="009E5ECA">
        <w:rPr>
          <w:rFonts w:ascii="Times New Roman" w:eastAsia="Times New Roman" w:hAnsi="Times New Roman" w:cs="Times New Roman"/>
          <w:sz w:val="24"/>
          <w:szCs w:val="24"/>
          <w:lang w:eastAsia="lv-LV"/>
        </w:rPr>
        <w:tab/>
      </w:r>
      <w:r w:rsidRPr="009E5ECA">
        <w:rPr>
          <w:rFonts w:ascii="Times New Roman" w:eastAsia="Times New Roman" w:hAnsi="Times New Roman" w:cs="Times New Roman"/>
          <w:sz w:val="24"/>
          <w:szCs w:val="24"/>
          <w:lang w:eastAsia="lv-LV"/>
        </w:rPr>
        <w:tab/>
      </w:r>
      <w:r w:rsidRPr="009E5ECA">
        <w:rPr>
          <w:rFonts w:ascii="Times New Roman" w:eastAsia="Times New Roman" w:hAnsi="Times New Roman" w:cs="Times New Roman"/>
          <w:sz w:val="24"/>
          <w:szCs w:val="24"/>
          <w:lang w:eastAsia="lv-LV"/>
        </w:rPr>
        <w:tab/>
      </w:r>
      <w:smartTag w:uri="schemas-tilde-lv/tildestengine" w:element="veidnes">
        <w:smartTagPr>
          <w:attr w:name="id" w:val="-1"/>
          <w:attr w:name="baseform" w:val="Rīkojums"/>
          <w:attr w:name="text" w:val="Rīkojums"/>
        </w:smartTagPr>
        <w:r w:rsidRPr="009E5ECA">
          <w:rPr>
            <w:rFonts w:ascii="Times New Roman" w:eastAsia="Times New Roman" w:hAnsi="Times New Roman" w:cs="Times New Roman"/>
            <w:sz w:val="24"/>
            <w:szCs w:val="24"/>
            <w:lang w:eastAsia="lv-LV"/>
          </w:rPr>
          <w:t>Rīkojums</w:t>
        </w:r>
      </w:smartTag>
      <w:r w:rsidRPr="009E5ECA">
        <w:rPr>
          <w:rFonts w:ascii="Times New Roman" w:eastAsia="Times New Roman" w:hAnsi="Times New Roman" w:cs="Times New Roman"/>
          <w:sz w:val="24"/>
          <w:szCs w:val="24"/>
          <w:lang w:eastAsia="lv-LV"/>
        </w:rPr>
        <w:t xml:space="preserve"> Nr. ___ </w:t>
      </w:r>
    </w:p>
    <w:p w:rsidR="009E5ECA" w:rsidRPr="009E5ECA" w:rsidRDefault="009E5ECA" w:rsidP="009E5ECA">
      <w:pPr>
        <w:tabs>
          <w:tab w:val="left" w:pos="6480"/>
          <w:tab w:val="left" w:pos="8280"/>
        </w:tabs>
        <w:spacing w:after="0" w:line="240" w:lineRule="auto"/>
        <w:jc w:val="both"/>
        <w:rPr>
          <w:rFonts w:ascii="Times New Roman" w:eastAsia="Times New Roman" w:hAnsi="Times New Roman" w:cs="Times New Roman"/>
          <w:sz w:val="24"/>
          <w:szCs w:val="24"/>
          <w:lang w:eastAsia="lv-LV"/>
        </w:rPr>
      </w:pPr>
      <w:r w:rsidRPr="009E5ECA">
        <w:rPr>
          <w:rFonts w:ascii="Times New Roman" w:eastAsia="Times New Roman" w:hAnsi="Times New Roman" w:cs="Times New Roman"/>
          <w:sz w:val="24"/>
          <w:szCs w:val="24"/>
          <w:lang w:eastAsia="lv-LV"/>
        </w:rPr>
        <w:t>Rīgā</w:t>
      </w:r>
      <w:r w:rsidRPr="009E5ECA">
        <w:rPr>
          <w:rFonts w:ascii="Times New Roman" w:eastAsia="Times New Roman" w:hAnsi="Times New Roman" w:cs="Times New Roman"/>
          <w:sz w:val="24"/>
          <w:szCs w:val="24"/>
          <w:lang w:eastAsia="lv-LV"/>
        </w:rPr>
        <w:tab/>
        <w:t>(prot. Nr. __</w:t>
      </w:r>
      <w:proofErr w:type="gramStart"/>
      <w:r w:rsidRPr="009E5ECA">
        <w:rPr>
          <w:rFonts w:ascii="Times New Roman" w:eastAsia="Times New Roman" w:hAnsi="Times New Roman" w:cs="Times New Roman"/>
          <w:sz w:val="24"/>
          <w:szCs w:val="24"/>
          <w:lang w:eastAsia="lv-LV"/>
        </w:rPr>
        <w:t xml:space="preserve">   </w:t>
      </w:r>
      <w:proofErr w:type="gramEnd"/>
      <w:r w:rsidRPr="009E5ECA">
        <w:rPr>
          <w:rFonts w:ascii="Times New Roman" w:eastAsia="Times New Roman" w:hAnsi="Times New Roman" w:cs="Times New Roman"/>
          <w:sz w:val="24"/>
          <w:szCs w:val="24"/>
          <w:lang w:eastAsia="lv-LV"/>
        </w:rPr>
        <w:t xml:space="preserve">___.§)                                                                                                          </w:t>
      </w:r>
    </w:p>
    <w:p w:rsidR="009E5ECA" w:rsidRPr="009E5ECA" w:rsidRDefault="009E5ECA" w:rsidP="009E5ECA">
      <w:pPr>
        <w:spacing w:after="0" w:line="240" w:lineRule="auto"/>
        <w:jc w:val="both"/>
        <w:rPr>
          <w:rFonts w:ascii="Times New Roman" w:eastAsia="Times New Roman" w:hAnsi="Times New Roman" w:cs="Times New Roman"/>
          <w:sz w:val="24"/>
          <w:szCs w:val="24"/>
          <w:lang w:eastAsia="lv-LV"/>
        </w:rPr>
      </w:pPr>
    </w:p>
    <w:p w:rsidR="009E5ECA" w:rsidRDefault="00D1190D" w:rsidP="00D1190D">
      <w:pPr>
        <w:spacing w:after="0" w:line="240" w:lineRule="auto"/>
        <w:jc w:val="center"/>
        <w:outlineLvl w:val="2"/>
        <w:rPr>
          <w:rFonts w:ascii="Times New Roman" w:eastAsia="Times New Roman" w:hAnsi="Times New Roman" w:cs="Times New Roman"/>
          <w:b/>
          <w:bCs/>
          <w:sz w:val="24"/>
          <w:szCs w:val="24"/>
          <w:lang w:eastAsia="lv-LV"/>
        </w:rPr>
      </w:pPr>
      <w:r w:rsidRPr="009E5ECA">
        <w:rPr>
          <w:rFonts w:ascii="Times New Roman" w:eastAsia="Times New Roman" w:hAnsi="Times New Roman" w:cs="Times New Roman"/>
          <w:b/>
          <w:bCs/>
          <w:sz w:val="24"/>
          <w:szCs w:val="24"/>
          <w:lang w:eastAsia="lv-LV"/>
        </w:rPr>
        <w:t xml:space="preserve">Par diplomātiskā un konsulārā dienesta amatiem, kādus var ieņemt personas, </w:t>
      </w:r>
    </w:p>
    <w:p w:rsidR="00D1190D" w:rsidRPr="009E5ECA" w:rsidRDefault="00D1190D" w:rsidP="00D1190D">
      <w:pPr>
        <w:spacing w:after="0" w:line="240" w:lineRule="auto"/>
        <w:jc w:val="center"/>
        <w:outlineLvl w:val="2"/>
        <w:rPr>
          <w:rFonts w:ascii="Times New Roman" w:eastAsia="Times New Roman" w:hAnsi="Times New Roman" w:cs="Times New Roman"/>
          <w:b/>
          <w:bCs/>
          <w:sz w:val="24"/>
          <w:szCs w:val="24"/>
          <w:lang w:eastAsia="lv-LV"/>
        </w:rPr>
      </w:pPr>
      <w:r w:rsidRPr="009E5ECA">
        <w:rPr>
          <w:rFonts w:ascii="Times New Roman" w:eastAsia="Times New Roman" w:hAnsi="Times New Roman" w:cs="Times New Roman"/>
          <w:b/>
          <w:bCs/>
          <w:sz w:val="24"/>
          <w:szCs w:val="24"/>
          <w:lang w:eastAsia="lv-LV"/>
        </w:rPr>
        <w:t>kuras nav ierēdņi</w:t>
      </w:r>
    </w:p>
    <w:p w:rsidR="00D1190D" w:rsidRPr="009E5ECA" w:rsidRDefault="00D1190D" w:rsidP="00D1190D">
      <w:pPr>
        <w:spacing w:after="0" w:line="240" w:lineRule="auto"/>
        <w:jc w:val="center"/>
        <w:rPr>
          <w:rFonts w:ascii="Times New Roman" w:eastAsia="Times New Roman" w:hAnsi="Times New Roman" w:cs="Times New Roman"/>
          <w:sz w:val="24"/>
          <w:szCs w:val="24"/>
          <w:lang w:eastAsia="lv-LV"/>
        </w:rPr>
      </w:pPr>
    </w:p>
    <w:p w:rsidR="00D1190D" w:rsidRPr="009E5ECA" w:rsidRDefault="00D1190D" w:rsidP="00D1190D">
      <w:pPr>
        <w:spacing w:after="0" w:line="240" w:lineRule="auto"/>
        <w:jc w:val="center"/>
        <w:rPr>
          <w:rFonts w:ascii="Times New Roman" w:eastAsia="Times New Roman" w:hAnsi="Times New Roman" w:cs="Times New Roman"/>
          <w:sz w:val="24"/>
          <w:szCs w:val="24"/>
          <w:lang w:eastAsia="lv-LV"/>
        </w:rPr>
      </w:pPr>
    </w:p>
    <w:p w:rsidR="00D1190D" w:rsidRPr="009E5ECA" w:rsidRDefault="00D1190D" w:rsidP="0020309E">
      <w:pPr>
        <w:spacing w:after="0" w:line="240" w:lineRule="auto"/>
        <w:jc w:val="both"/>
        <w:rPr>
          <w:rFonts w:ascii="Times New Roman" w:eastAsia="Times New Roman" w:hAnsi="Times New Roman" w:cs="Times New Roman"/>
          <w:sz w:val="24"/>
          <w:szCs w:val="24"/>
          <w:lang w:eastAsia="lv-LV"/>
        </w:rPr>
      </w:pPr>
      <w:r w:rsidRPr="009E5ECA">
        <w:rPr>
          <w:rFonts w:ascii="Times New Roman" w:eastAsia="Times New Roman" w:hAnsi="Times New Roman" w:cs="Times New Roman"/>
          <w:sz w:val="24"/>
          <w:szCs w:val="24"/>
          <w:lang w:eastAsia="lv-LV"/>
        </w:rPr>
        <w:t xml:space="preserve">1. Pamatojoties uz </w:t>
      </w:r>
      <w:hyperlink r:id="rId7" w:tgtFrame="_blank" w:history="1">
        <w:r w:rsidRPr="009E5ECA">
          <w:rPr>
            <w:rFonts w:ascii="Times New Roman" w:eastAsia="Times New Roman" w:hAnsi="Times New Roman" w:cs="Times New Roman"/>
            <w:sz w:val="24"/>
            <w:szCs w:val="24"/>
            <w:lang w:eastAsia="lv-LV"/>
          </w:rPr>
          <w:t>Diplomātiskā un konsulārā dienesta likuma</w:t>
        </w:r>
      </w:hyperlink>
      <w:r w:rsidRPr="009E5ECA">
        <w:rPr>
          <w:rFonts w:ascii="Times New Roman" w:eastAsia="Times New Roman" w:hAnsi="Times New Roman" w:cs="Times New Roman"/>
          <w:sz w:val="24"/>
          <w:szCs w:val="24"/>
          <w:lang w:eastAsia="lv-LV"/>
        </w:rPr>
        <w:t xml:space="preserve"> </w:t>
      </w:r>
      <w:hyperlink r:id="rId8" w:anchor="p3" w:tgtFrame="_blank" w:history="1">
        <w:r w:rsidRPr="009E5ECA">
          <w:rPr>
            <w:rFonts w:ascii="Times New Roman" w:eastAsia="Times New Roman" w:hAnsi="Times New Roman" w:cs="Times New Roman"/>
            <w:sz w:val="24"/>
            <w:szCs w:val="24"/>
            <w:lang w:eastAsia="lv-LV"/>
          </w:rPr>
          <w:t>3. panta</w:t>
        </w:r>
      </w:hyperlink>
      <w:r w:rsidRPr="009E5ECA">
        <w:rPr>
          <w:rFonts w:ascii="Times New Roman" w:eastAsia="Times New Roman" w:hAnsi="Times New Roman" w:cs="Times New Roman"/>
          <w:sz w:val="24"/>
          <w:szCs w:val="24"/>
          <w:lang w:eastAsia="lv-LV"/>
        </w:rPr>
        <w:t xml:space="preserve"> otro daļu, noteikt, ka, pildot diplomātisko un konsulāro dienestu Latvijas Republikas diplomātiskajās un konsulārajās pārstāvniecībās: </w:t>
      </w:r>
    </w:p>
    <w:p w:rsidR="00D1190D" w:rsidRPr="009E5ECA" w:rsidRDefault="00D1190D" w:rsidP="0020309E">
      <w:pPr>
        <w:spacing w:after="0" w:line="240" w:lineRule="auto"/>
        <w:jc w:val="both"/>
        <w:rPr>
          <w:rFonts w:ascii="Times New Roman" w:eastAsia="Times New Roman" w:hAnsi="Times New Roman" w:cs="Times New Roman"/>
          <w:sz w:val="24"/>
          <w:szCs w:val="24"/>
          <w:lang w:eastAsia="lv-LV"/>
        </w:rPr>
      </w:pPr>
      <w:r w:rsidRPr="009E5ECA">
        <w:rPr>
          <w:rFonts w:ascii="Times New Roman" w:eastAsia="Times New Roman" w:hAnsi="Times New Roman" w:cs="Times New Roman"/>
          <w:sz w:val="24"/>
          <w:szCs w:val="24"/>
          <w:lang w:eastAsia="lv-LV"/>
        </w:rPr>
        <w:t>1.1. Iekšlietu ministrijas padotībā esošo iestāžu darbinieki, kuri nav ierēdņi, kā arī amatpersonas ar speciālajām dienesta pakāpēm var ieņemt pirmā sekretāra, otrā sekretāra, trešā sekretāra vai vicekonsula diplomātiskā un konsulārā dienesta amatus;</w:t>
      </w:r>
    </w:p>
    <w:p w:rsidR="00D1190D" w:rsidRPr="009E5ECA" w:rsidRDefault="00D1190D" w:rsidP="0020309E">
      <w:pPr>
        <w:spacing w:after="0" w:line="240" w:lineRule="auto"/>
        <w:jc w:val="both"/>
        <w:rPr>
          <w:rFonts w:ascii="Times New Roman" w:eastAsia="Times New Roman" w:hAnsi="Times New Roman" w:cs="Times New Roman"/>
          <w:sz w:val="24"/>
          <w:szCs w:val="24"/>
        </w:rPr>
      </w:pPr>
      <w:r w:rsidRPr="009E5ECA">
        <w:rPr>
          <w:rFonts w:ascii="Times New Roman" w:eastAsia="Times New Roman" w:hAnsi="Times New Roman" w:cs="Times New Roman"/>
          <w:sz w:val="24"/>
          <w:szCs w:val="24"/>
          <w:lang w:eastAsia="lv-LV"/>
        </w:rPr>
        <w:t xml:space="preserve">1.2. </w:t>
      </w:r>
      <w:r w:rsidRPr="009E5ECA">
        <w:rPr>
          <w:rFonts w:ascii="Times New Roman" w:eastAsia="Times New Roman" w:hAnsi="Times New Roman" w:cs="Times New Roman"/>
          <w:sz w:val="24"/>
          <w:szCs w:val="24"/>
        </w:rPr>
        <w:t>karavīri var ieņemt pirmā sekretāra, otrā sekretāra vai trešā sekretāra diplomātiskā un konsulārā dienesta amatus.</w:t>
      </w:r>
    </w:p>
    <w:p w:rsidR="00D1190D" w:rsidRPr="009E5ECA" w:rsidRDefault="00D1190D" w:rsidP="00D1190D">
      <w:pPr>
        <w:spacing w:after="0" w:line="240" w:lineRule="auto"/>
        <w:jc w:val="both"/>
        <w:rPr>
          <w:rFonts w:ascii="Times New Roman" w:eastAsia="Times New Roman" w:hAnsi="Times New Roman" w:cs="Times New Roman"/>
          <w:sz w:val="24"/>
          <w:szCs w:val="24"/>
          <w:lang w:eastAsia="lv-LV"/>
        </w:rPr>
      </w:pPr>
    </w:p>
    <w:p w:rsidR="00D1190D" w:rsidRPr="009E5ECA" w:rsidRDefault="00D1190D" w:rsidP="0020309E">
      <w:pPr>
        <w:spacing w:after="0" w:line="240" w:lineRule="auto"/>
        <w:jc w:val="both"/>
        <w:rPr>
          <w:rFonts w:ascii="Times New Roman" w:eastAsia="Times New Roman" w:hAnsi="Times New Roman" w:cs="Times New Roman"/>
          <w:sz w:val="24"/>
          <w:szCs w:val="24"/>
          <w:lang w:eastAsia="lv-LV"/>
        </w:rPr>
      </w:pPr>
      <w:r w:rsidRPr="009E5ECA">
        <w:rPr>
          <w:rFonts w:ascii="Times New Roman" w:eastAsia="Times New Roman" w:hAnsi="Times New Roman" w:cs="Times New Roman"/>
          <w:sz w:val="24"/>
          <w:szCs w:val="24"/>
          <w:lang w:eastAsia="lv-LV"/>
        </w:rPr>
        <w:t xml:space="preserve">2. Šā rīkojuma 1.1. </w:t>
      </w:r>
      <w:r w:rsidR="00BF04AF">
        <w:rPr>
          <w:rFonts w:ascii="Times New Roman" w:eastAsia="Times New Roman" w:hAnsi="Times New Roman" w:cs="Times New Roman"/>
          <w:sz w:val="24"/>
          <w:szCs w:val="24"/>
          <w:lang w:eastAsia="lv-LV"/>
        </w:rPr>
        <w:t>apakš</w:t>
      </w:r>
      <w:r w:rsidRPr="009E5ECA">
        <w:rPr>
          <w:rFonts w:ascii="Times New Roman" w:eastAsia="Times New Roman" w:hAnsi="Times New Roman" w:cs="Times New Roman"/>
          <w:sz w:val="24"/>
          <w:szCs w:val="24"/>
          <w:lang w:eastAsia="lv-LV"/>
        </w:rPr>
        <w:t>punktā minētās personas diplomātiskā un konsulārā dienesta amatā ieceļ, savstarpēji vienojoties Ārlietu ministrijai un attiecīgajai Iekšlietu ministrijas padotībā esošajai iestādei.</w:t>
      </w:r>
    </w:p>
    <w:p w:rsidR="00D1190D" w:rsidRPr="007C744B" w:rsidRDefault="00D1190D" w:rsidP="007C744B">
      <w:pPr>
        <w:spacing w:after="0" w:line="240" w:lineRule="auto"/>
        <w:ind w:firstLine="720"/>
        <w:jc w:val="both"/>
        <w:rPr>
          <w:rFonts w:ascii="Times New Roman" w:eastAsia="Times New Roman" w:hAnsi="Times New Roman" w:cs="Times New Roman"/>
          <w:sz w:val="24"/>
          <w:szCs w:val="24"/>
          <w:lang w:eastAsia="lv-LV"/>
        </w:rPr>
      </w:pPr>
    </w:p>
    <w:p w:rsidR="007C744B" w:rsidRPr="007C744B" w:rsidRDefault="007C744B" w:rsidP="007C744B">
      <w:pPr>
        <w:spacing w:after="0" w:line="240" w:lineRule="auto"/>
        <w:jc w:val="both"/>
        <w:rPr>
          <w:rFonts w:ascii="Times New Roman" w:hAnsi="Times New Roman" w:cs="Times New Roman"/>
          <w:sz w:val="24"/>
          <w:szCs w:val="24"/>
        </w:rPr>
      </w:pPr>
      <w:r w:rsidRPr="007C744B">
        <w:rPr>
          <w:rFonts w:ascii="Times New Roman" w:hAnsi="Times New Roman" w:cs="Times New Roman"/>
          <w:sz w:val="24"/>
          <w:szCs w:val="24"/>
        </w:rPr>
        <w:t xml:space="preserve">3. Rīkojuma 1.punktā minētajām personām, laikā, kad viņas pārceļ diplomātiskā un konsulārā dienesta amatā un viņas pilda diplomātisko un konsulāro dienestu Latvijas Republikas diplomātiskajās un konsulārajās pārstāvniecībās, izmaksāt pabalstus un kompensēt izdevumus, pamatojoties uz Valsts un pašvaldību institūciju amatpersonu un darbinieku atlīdzības likuma </w:t>
      </w:r>
      <w:proofErr w:type="gramStart"/>
      <w:r w:rsidRPr="007C744B">
        <w:rPr>
          <w:rFonts w:ascii="Times New Roman" w:hAnsi="Times New Roman" w:cs="Times New Roman"/>
          <w:sz w:val="24"/>
          <w:szCs w:val="24"/>
        </w:rPr>
        <w:t>36.panta</w:t>
      </w:r>
      <w:proofErr w:type="gramEnd"/>
      <w:r w:rsidRPr="007C744B">
        <w:rPr>
          <w:rFonts w:ascii="Times New Roman" w:hAnsi="Times New Roman" w:cs="Times New Roman"/>
          <w:sz w:val="24"/>
          <w:szCs w:val="24"/>
        </w:rPr>
        <w:t xml:space="preserve"> pirmo, otro un piekto daļu un Ministru kabineta 2013.gada 29.janvāra noteikumu Nr.66 „Noteikumi par valsts un pašvaldību institūciju amatpersonu un darbinieku darba samaksu un tās noteikšanas kārtību” 33.punktu.</w:t>
      </w:r>
    </w:p>
    <w:p w:rsidR="00D1190D" w:rsidRPr="007C744B" w:rsidRDefault="00D1190D" w:rsidP="007C744B">
      <w:pPr>
        <w:spacing w:after="0" w:line="240" w:lineRule="auto"/>
        <w:ind w:firstLine="720"/>
        <w:jc w:val="both"/>
        <w:rPr>
          <w:rFonts w:ascii="Times New Roman" w:eastAsia="Times New Roman" w:hAnsi="Times New Roman" w:cs="Times New Roman"/>
          <w:sz w:val="24"/>
          <w:szCs w:val="24"/>
          <w:lang w:eastAsia="lv-LV"/>
        </w:rPr>
      </w:pPr>
    </w:p>
    <w:p w:rsidR="00D1190D" w:rsidRPr="007C744B" w:rsidRDefault="00D1190D" w:rsidP="007C744B">
      <w:pPr>
        <w:spacing w:after="0" w:line="240" w:lineRule="auto"/>
        <w:jc w:val="both"/>
        <w:rPr>
          <w:rFonts w:ascii="Times New Roman" w:eastAsia="Times New Roman" w:hAnsi="Times New Roman" w:cs="Times New Roman"/>
          <w:sz w:val="24"/>
          <w:szCs w:val="24"/>
          <w:lang w:eastAsia="lv-LV"/>
        </w:rPr>
      </w:pPr>
      <w:r w:rsidRPr="007C744B">
        <w:rPr>
          <w:rFonts w:ascii="Times New Roman" w:eastAsia="Times New Roman" w:hAnsi="Times New Roman" w:cs="Times New Roman"/>
          <w:sz w:val="24"/>
          <w:szCs w:val="24"/>
          <w:lang w:eastAsia="lv-LV"/>
        </w:rPr>
        <w:t>4. Šā rīkojuma izpildi finansēt no Ārlietu ministrijai piešķirta</w:t>
      </w:r>
      <w:r w:rsidR="005D6F95" w:rsidRPr="007C744B">
        <w:rPr>
          <w:rFonts w:ascii="Times New Roman" w:eastAsia="Times New Roman" w:hAnsi="Times New Roman" w:cs="Times New Roman"/>
          <w:sz w:val="24"/>
          <w:szCs w:val="24"/>
          <w:lang w:eastAsia="lv-LV"/>
        </w:rPr>
        <w:t>jiem valsts budžeta līdzekļiem.</w:t>
      </w:r>
    </w:p>
    <w:p w:rsidR="0020309E" w:rsidRDefault="0020309E" w:rsidP="00D1190D">
      <w:pPr>
        <w:spacing w:after="0" w:line="240" w:lineRule="auto"/>
        <w:ind w:firstLine="720"/>
        <w:jc w:val="both"/>
        <w:rPr>
          <w:rFonts w:ascii="Times New Roman" w:eastAsia="Times New Roman" w:hAnsi="Times New Roman" w:cs="Times New Roman"/>
          <w:sz w:val="24"/>
          <w:szCs w:val="24"/>
          <w:lang w:eastAsia="lv-LV"/>
        </w:rPr>
      </w:pPr>
    </w:p>
    <w:p w:rsidR="0020309E" w:rsidRPr="0020309E" w:rsidRDefault="0020309E" w:rsidP="00E44864">
      <w:pPr>
        <w:spacing w:after="0" w:line="240" w:lineRule="auto"/>
        <w:jc w:val="both"/>
        <w:rPr>
          <w:rFonts w:ascii="Times New Roman" w:eastAsia="Times New Roman" w:hAnsi="Times New Roman" w:cs="Times New Roman"/>
          <w:bCs/>
          <w:sz w:val="24"/>
          <w:szCs w:val="24"/>
          <w:lang w:eastAsia="lv-LV"/>
        </w:rPr>
      </w:pPr>
      <w:r w:rsidRPr="0020309E">
        <w:rPr>
          <w:rFonts w:ascii="Times New Roman" w:eastAsia="Times New Roman" w:hAnsi="Times New Roman" w:cs="Times New Roman"/>
          <w:sz w:val="24"/>
          <w:szCs w:val="24"/>
          <w:lang w:eastAsia="lv-LV"/>
        </w:rPr>
        <w:t xml:space="preserve">5. </w:t>
      </w:r>
      <w:r w:rsidR="00E44864">
        <w:rPr>
          <w:rFonts w:ascii="Times New Roman" w:eastAsia="Times New Roman" w:hAnsi="Times New Roman" w:cs="Times New Roman"/>
          <w:sz w:val="24"/>
          <w:szCs w:val="24"/>
          <w:lang w:eastAsia="lv-LV"/>
        </w:rPr>
        <w:t>Ar rīkojuma spēkā stāšanos spēku zaudē Ministru kabineta 2014. gada 6. maija rīkojums Nr. 190 „</w:t>
      </w:r>
      <w:r w:rsidR="00E44864" w:rsidRPr="00B65CD8">
        <w:rPr>
          <w:rFonts w:ascii="Times New Roman" w:eastAsia="Times New Roman" w:hAnsi="Times New Roman" w:cs="Times New Roman"/>
          <w:sz w:val="24"/>
          <w:szCs w:val="24"/>
          <w:lang w:eastAsia="lv-LV"/>
        </w:rPr>
        <w:t>Par diplomātiskā un konsulārā dienesta amatiem, kādus var ieņemt personas, kuras nav ierēdņi”</w:t>
      </w:r>
      <w:r>
        <w:rPr>
          <w:rFonts w:ascii="Times New Roman" w:eastAsia="Times New Roman" w:hAnsi="Times New Roman" w:cs="Times New Roman"/>
          <w:bCs/>
          <w:sz w:val="24"/>
          <w:szCs w:val="24"/>
          <w:lang w:eastAsia="lv-LV"/>
        </w:rPr>
        <w:t xml:space="preserve"> (Latvijas Vēstnesis, 2014, 86.nr.).</w:t>
      </w:r>
    </w:p>
    <w:p w:rsidR="0020309E" w:rsidRPr="0020309E" w:rsidRDefault="0020309E" w:rsidP="0020309E">
      <w:pPr>
        <w:spacing w:after="0" w:line="240" w:lineRule="auto"/>
        <w:jc w:val="both"/>
        <w:rPr>
          <w:rFonts w:ascii="Times New Roman" w:eastAsia="Times New Roman" w:hAnsi="Times New Roman" w:cs="Times New Roman"/>
          <w:sz w:val="24"/>
          <w:szCs w:val="24"/>
          <w:lang w:eastAsia="lv-LV"/>
        </w:rPr>
      </w:pPr>
    </w:p>
    <w:p w:rsidR="009E5ECA" w:rsidRDefault="009E5ECA" w:rsidP="009E5E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prezidente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L.Straujuma</w:t>
      </w:r>
    </w:p>
    <w:p w:rsidR="009E5ECA" w:rsidRDefault="009E5ECA" w:rsidP="009E5ECA">
      <w:pPr>
        <w:spacing w:after="0" w:line="240" w:lineRule="auto"/>
        <w:jc w:val="both"/>
        <w:rPr>
          <w:rFonts w:ascii="Times New Roman" w:eastAsia="Times New Roman" w:hAnsi="Times New Roman" w:cs="Times New Roman"/>
          <w:sz w:val="24"/>
          <w:szCs w:val="24"/>
        </w:rPr>
      </w:pPr>
    </w:p>
    <w:p w:rsidR="009E5ECA" w:rsidRDefault="009E5ECA" w:rsidP="009E5E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E.Rinkēvičs</w:t>
      </w:r>
      <w:proofErr w:type="spellEnd"/>
    </w:p>
    <w:p w:rsidR="009E5ECA" w:rsidRDefault="009E5ECA" w:rsidP="009E5ECA">
      <w:pPr>
        <w:spacing w:after="0" w:line="240" w:lineRule="auto"/>
        <w:jc w:val="both"/>
        <w:rPr>
          <w:rFonts w:ascii="Times New Roman" w:eastAsia="Times New Roman" w:hAnsi="Times New Roman" w:cs="Times New Roman"/>
          <w:sz w:val="24"/>
          <w:szCs w:val="24"/>
        </w:rPr>
      </w:pPr>
    </w:p>
    <w:p w:rsidR="009E5ECA" w:rsidRDefault="009E5ECA" w:rsidP="009E5E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 ārlietu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w:t>
      </w:r>
      <w:r w:rsidR="00F65AF7">
        <w:rPr>
          <w:rFonts w:ascii="Times New Roman" w:eastAsia="Times New Roman" w:hAnsi="Times New Roman" w:cs="Times New Roman"/>
          <w:sz w:val="24"/>
          <w:szCs w:val="24"/>
        </w:rPr>
        <w:t>Rinkēvičs</w:t>
      </w:r>
      <w:proofErr w:type="spellEnd"/>
    </w:p>
    <w:p w:rsidR="004B7083" w:rsidRDefault="004B7083" w:rsidP="009E5ECA">
      <w:pPr>
        <w:spacing w:after="0" w:line="240" w:lineRule="auto"/>
        <w:jc w:val="both"/>
        <w:rPr>
          <w:rFonts w:ascii="Times New Roman" w:eastAsia="Times New Roman" w:hAnsi="Times New Roman" w:cs="Times New Roman"/>
          <w:sz w:val="24"/>
          <w:szCs w:val="24"/>
        </w:rPr>
      </w:pPr>
    </w:p>
    <w:p w:rsidR="009E5ECA" w:rsidRPr="00FB08B2" w:rsidRDefault="009E5ECA" w:rsidP="009E5E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Vīza: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A.Pildegovičs</w:t>
      </w:r>
    </w:p>
    <w:p w:rsidR="009E5ECA" w:rsidRDefault="009E5ECA" w:rsidP="009E5ECA">
      <w:pPr>
        <w:pStyle w:val="ListParagraph"/>
        <w:spacing w:after="0" w:line="240" w:lineRule="auto"/>
        <w:jc w:val="both"/>
        <w:rPr>
          <w:rFonts w:ascii="Times New Roman" w:eastAsia="Times New Roman" w:hAnsi="Times New Roman" w:cs="Times New Roman"/>
          <w:sz w:val="24"/>
          <w:szCs w:val="24"/>
        </w:rPr>
      </w:pPr>
    </w:p>
    <w:p w:rsidR="004B7083" w:rsidRPr="00FB08B2" w:rsidRDefault="004B7083" w:rsidP="009E5ECA">
      <w:pPr>
        <w:pStyle w:val="ListParagraph"/>
        <w:spacing w:after="0" w:line="240" w:lineRule="auto"/>
        <w:jc w:val="both"/>
        <w:rPr>
          <w:rFonts w:ascii="Times New Roman" w:eastAsia="Times New Roman" w:hAnsi="Times New Roman" w:cs="Times New Roman"/>
          <w:sz w:val="24"/>
          <w:szCs w:val="24"/>
        </w:rPr>
      </w:pPr>
    </w:p>
    <w:p w:rsidR="009E5ECA" w:rsidRPr="009E5ECA" w:rsidRDefault="007C744B" w:rsidP="009E5ECA">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8127AC">
        <w:rPr>
          <w:rFonts w:ascii="Times New Roman" w:hAnsi="Times New Roman" w:cs="Times New Roman"/>
          <w:sz w:val="20"/>
          <w:szCs w:val="20"/>
        </w:rPr>
        <w:t>1</w:t>
      </w:r>
      <w:r w:rsidR="009E5ECA" w:rsidRPr="009E5ECA">
        <w:rPr>
          <w:rFonts w:ascii="Times New Roman" w:hAnsi="Times New Roman" w:cs="Times New Roman"/>
          <w:sz w:val="20"/>
          <w:szCs w:val="20"/>
        </w:rPr>
        <w:t>.1</w:t>
      </w:r>
      <w:r>
        <w:rPr>
          <w:rFonts w:ascii="Times New Roman" w:hAnsi="Times New Roman" w:cs="Times New Roman"/>
          <w:sz w:val="20"/>
          <w:szCs w:val="20"/>
        </w:rPr>
        <w:t>2</w:t>
      </w:r>
      <w:r w:rsidR="009E5ECA" w:rsidRPr="009E5ECA">
        <w:rPr>
          <w:rFonts w:ascii="Times New Roman" w:hAnsi="Times New Roman" w:cs="Times New Roman"/>
          <w:sz w:val="20"/>
          <w:szCs w:val="20"/>
        </w:rPr>
        <w:t>.2014. 1</w:t>
      </w:r>
      <w:r>
        <w:rPr>
          <w:rFonts w:ascii="Times New Roman" w:hAnsi="Times New Roman" w:cs="Times New Roman"/>
          <w:sz w:val="20"/>
          <w:szCs w:val="20"/>
        </w:rPr>
        <w:t>0</w:t>
      </w:r>
      <w:r w:rsidR="009E5ECA" w:rsidRPr="009E5ECA">
        <w:rPr>
          <w:rFonts w:ascii="Times New Roman" w:hAnsi="Times New Roman" w:cs="Times New Roman"/>
          <w:sz w:val="20"/>
          <w:szCs w:val="20"/>
        </w:rPr>
        <w:t>:15</w:t>
      </w:r>
    </w:p>
    <w:p w:rsidR="009E5ECA" w:rsidRPr="009E5ECA" w:rsidRDefault="007C744B" w:rsidP="009E5ECA">
      <w:pPr>
        <w:spacing w:after="0" w:line="240" w:lineRule="auto"/>
        <w:rPr>
          <w:rFonts w:ascii="Times New Roman" w:hAnsi="Times New Roman" w:cs="Times New Roman"/>
          <w:sz w:val="20"/>
          <w:szCs w:val="20"/>
        </w:rPr>
      </w:pPr>
      <w:r>
        <w:rPr>
          <w:rFonts w:ascii="Times New Roman" w:hAnsi="Times New Roman" w:cs="Times New Roman"/>
          <w:sz w:val="20"/>
          <w:szCs w:val="20"/>
        </w:rPr>
        <w:t>262</w:t>
      </w:r>
    </w:p>
    <w:p w:rsidR="009E5ECA" w:rsidRPr="009E5ECA" w:rsidRDefault="009E5ECA" w:rsidP="009E5ECA">
      <w:pPr>
        <w:spacing w:after="0" w:line="240" w:lineRule="auto"/>
        <w:rPr>
          <w:rFonts w:ascii="Times New Roman" w:hAnsi="Times New Roman" w:cs="Times New Roman"/>
          <w:sz w:val="20"/>
          <w:szCs w:val="20"/>
        </w:rPr>
      </w:pPr>
      <w:r w:rsidRPr="009E5ECA">
        <w:rPr>
          <w:rFonts w:ascii="Times New Roman" w:hAnsi="Times New Roman" w:cs="Times New Roman"/>
          <w:sz w:val="20"/>
          <w:szCs w:val="20"/>
        </w:rPr>
        <w:t>I.Vojevodska</w:t>
      </w:r>
    </w:p>
    <w:p w:rsidR="009E5ECA" w:rsidRPr="009E5ECA" w:rsidRDefault="009E5ECA" w:rsidP="009E5ECA">
      <w:pPr>
        <w:spacing w:after="0" w:line="240" w:lineRule="auto"/>
        <w:rPr>
          <w:rFonts w:ascii="Times New Roman" w:hAnsi="Times New Roman" w:cs="Times New Roman"/>
          <w:sz w:val="20"/>
          <w:szCs w:val="20"/>
        </w:rPr>
      </w:pPr>
      <w:r w:rsidRPr="009E5ECA">
        <w:rPr>
          <w:rFonts w:ascii="Times New Roman" w:hAnsi="Times New Roman" w:cs="Times New Roman"/>
          <w:sz w:val="20"/>
          <w:szCs w:val="20"/>
        </w:rPr>
        <w:t>67016184, inara.vojevodska@mfa.gov.lv</w:t>
      </w:r>
    </w:p>
    <w:sectPr w:rsidR="009E5ECA" w:rsidRPr="009E5ECA" w:rsidSect="009E5EC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9E" w:rsidRDefault="0020309E" w:rsidP="0020309E">
      <w:pPr>
        <w:spacing w:after="0" w:line="240" w:lineRule="auto"/>
      </w:pPr>
      <w:r>
        <w:separator/>
      </w:r>
    </w:p>
  </w:endnote>
  <w:endnote w:type="continuationSeparator" w:id="0">
    <w:p w:rsidR="0020309E" w:rsidRDefault="0020309E" w:rsidP="0020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9E" w:rsidRPr="0020309E" w:rsidRDefault="0020309E" w:rsidP="0020309E">
    <w:pPr>
      <w:pStyle w:val="Footer"/>
      <w:jc w:val="both"/>
      <w:rPr>
        <w:rFonts w:ascii="Times New Roman" w:hAnsi="Times New Roman" w:cs="Times New Roman"/>
        <w:sz w:val="20"/>
        <w:szCs w:val="20"/>
      </w:rPr>
    </w:pPr>
    <w:r w:rsidRPr="0020309E">
      <w:rPr>
        <w:rFonts w:ascii="Times New Roman" w:hAnsi="Times New Roman" w:cs="Times New Roman"/>
        <w:sz w:val="20"/>
        <w:szCs w:val="20"/>
      </w:rPr>
      <w:t>AMrik_</w:t>
    </w:r>
    <w:r w:rsidR="007C744B">
      <w:rPr>
        <w:rFonts w:ascii="Times New Roman" w:hAnsi="Times New Roman" w:cs="Times New Roman"/>
        <w:sz w:val="20"/>
        <w:szCs w:val="20"/>
      </w:rPr>
      <w:t>0</w:t>
    </w:r>
    <w:r w:rsidR="00D26ED3">
      <w:rPr>
        <w:rFonts w:ascii="Times New Roman" w:hAnsi="Times New Roman" w:cs="Times New Roman"/>
        <w:sz w:val="20"/>
        <w:szCs w:val="20"/>
      </w:rPr>
      <w:t>1</w:t>
    </w:r>
    <w:r w:rsidR="007C744B">
      <w:rPr>
        <w:rFonts w:ascii="Times New Roman" w:hAnsi="Times New Roman" w:cs="Times New Roman"/>
        <w:sz w:val="20"/>
        <w:szCs w:val="20"/>
      </w:rPr>
      <w:t>12</w:t>
    </w:r>
    <w:r w:rsidRPr="0020309E">
      <w:rPr>
        <w:rFonts w:ascii="Times New Roman" w:hAnsi="Times New Roman" w:cs="Times New Roman"/>
        <w:sz w:val="20"/>
        <w:szCs w:val="20"/>
      </w:rPr>
      <w:t>14; Ministru kabineta rīkojuma projekts „Par diplomātiskā un konsulārā dienesta amatiem, kādus var ieņemt personas, kuras nav ierēdņi”</w:t>
    </w:r>
  </w:p>
  <w:p w:rsidR="0020309E" w:rsidRPr="0020309E" w:rsidRDefault="0020309E" w:rsidP="0020309E">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9E" w:rsidRDefault="0020309E" w:rsidP="0020309E">
      <w:pPr>
        <w:spacing w:after="0" w:line="240" w:lineRule="auto"/>
      </w:pPr>
      <w:r>
        <w:separator/>
      </w:r>
    </w:p>
  </w:footnote>
  <w:footnote w:type="continuationSeparator" w:id="0">
    <w:p w:rsidR="0020309E" w:rsidRDefault="0020309E" w:rsidP="0020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EA"/>
    <w:rsid w:val="0000116D"/>
    <w:rsid w:val="00017023"/>
    <w:rsid w:val="0004070E"/>
    <w:rsid w:val="0005033D"/>
    <w:rsid w:val="00064AE7"/>
    <w:rsid w:val="000A2901"/>
    <w:rsid w:val="000C28CB"/>
    <w:rsid w:val="000E6BF0"/>
    <w:rsid w:val="000E7855"/>
    <w:rsid w:val="00182253"/>
    <w:rsid w:val="00191B3D"/>
    <w:rsid w:val="00191BB0"/>
    <w:rsid w:val="00194290"/>
    <w:rsid w:val="001B7EF6"/>
    <w:rsid w:val="0020309E"/>
    <w:rsid w:val="002432EE"/>
    <w:rsid w:val="00277C72"/>
    <w:rsid w:val="002A71A7"/>
    <w:rsid w:val="002C2C68"/>
    <w:rsid w:val="002C6876"/>
    <w:rsid w:val="002F05EF"/>
    <w:rsid w:val="003102E5"/>
    <w:rsid w:val="0031191B"/>
    <w:rsid w:val="00362133"/>
    <w:rsid w:val="00366164"/>
    <w:rsid w:val="003E07C2"/>
    <w:rsid w:val="003E1A3A"/>
    <w:rsid w:val="003E7369"/>
    <w:rsid w:val="0040598F"/>
    <w:rsid w:val="00406DB5"/>
    <w:rsid w:val="004354E8"/>
    <w:rsid w:val="00453217"/>
    <w:rsid w:val="004870E9"/>
    <w:rsid w:val="00496FC0"/>
    <w:rsid w:val="004A32EC"/>
    <w:rsid w:val="004A6586"/>
    <w:rsid w:val="004B7083"/>
    <w:rsid w:val="004F03FB"/>
    <w:rsid w:val="005744F7"/>
    <w:rsid w:val="00575D12"/>
    <w:rsid w:val="005910CB"/>
    <w:rsid w:val="005D2893"/>
    <w:rsid w:val="005D6F95"/>
    <w:rsid w:val="005F7BBA"/>
    <w:rsid w:val="00625D23"/>
    <w:rsid w:val="00631F38"/>
    <w:rsid w:val="00633241"/>
    <w:rsid w:val="006800A9"/>
    <w:rsid w:val="006975EF"/>
    <w:rsid w:val="006C2D64"/>
    <w:rsid w:val="006C3646"/>
    <w:rsid w:val="007075CD"/>
    <w:rsid w:val="0071218B"/>
    <w:rsid w:val="00712B2B"/>
    <w:rsid w:val="0076397B"/>
    <w:rsid w:val="0076708D"/>
    <w:rsid w:val="007A0ED4"/>
    <w:rsid w:val="007B2DBB"/>
    <w:rsid w:val="007B685B"/>
    <w:rsid w:val="007C744B"/>
    <w:rsid w:val="007F55BA"/>
    <w:rsid w:val="008127AC"/>
    <w:rsid w:val="00833DE9"/>
    <w:rsid w:val="00851608"/>
    <w:rsid w:val="00885C75"/>
    <w:rsid w:val="008A055C"/>
    <w:rsid w:val="008A4435"/>
    <w:rsid w:val="008B61C4"/>
    <w:rsid w:val="008D44C8"/>
    <w:rsid w:val="009204F2"/>
    <w:rsid w:val="009457DA"/>
    <w:rsid w:val="00985A8C"/>
    <w:rsid w:val="009939B2"/>
    <w:rsid w:val="00995A1E"/>
    <w:rsid w:val="009A21ED"/>
    <w:rsid w:val="009A7AF4"/>
    <w:rsid w:val="009C2BEA"/>
    <w:rsid w:val="009D761A"/>
    <w:rsid w:val="009E5ECA"/>
    <w:rsid w:val="009E6CE8"/>
    <w:rsid w:val="009F6E8C"/>
    <w:rsid w:val="00A20932"/>
    <w:rsid w:val="00A61A4D"/>
    <w:rsid w:val="00AA0506"/>
    <w:rsid w:val="00AB3721"/>
    <w:rsid w:val="00AB55B4"/>
    <w:rsid w:val="00AF58BB"/>
    <w:rsid w:val="00AF784F"/>
    <w:rsid w:val="00B02045"/>
    <w:rsid w:val="00B31B17"/>
    <w:rsid w:val="00B47971"/>
    <w:rsid w:val="00B87E7D"/>
    <w:rsid w:val="00B92D09"/>
    <w:rsid w:val="00BF04AF"/>
    <w:rsid w:val="00BF3644"/>
    <w:rsid w:val="00C34EF6"/>
    <w:rsid w:val="00C37A9C"/>
    <w:rsid w:val="00C43DBA"/>
    <w:rsid w:val="00C6590A"/>
    <w:rsid w:val="00C65968"/>
    <w:rsid w:val="00C70CFB"/>
    <w:rsid w:val="00CA3583"/>
    <w:rsid w:val="00CC1F50"/>
    <w:rsid w:val="00CE649C"/>
    <w:rsid w:val="00CE68B0"/>
    <w:rsid w:val="00D1190D"/>
    <w:rsid w:val="00D26ED3"/>
    <w:rsid w:val="00D52742"/>
    <w:rsid w:val="00D52CC3"/>
    <w:rsid w:val="00D93732"/>
    <w:rsid w:val="00DC7524"/>
    <w:rsid w:val="00DD4A0F"/>
    <w:rsid w:val="00DF33C9"/>
    <w:rsid w:val="00E00C40"/>
    <w:rsid w:val="00E11F65"/>
    <w:rsid w:val="00E2240D"/>
    <w:rsid w:val="00E30C2C"/>
    <w:rsid w:val="00E44864"/>
    <w:rsid w:val="00E70023"/>
    <w:rsid w:val="00E873E5"/>
    <w:rsid w:val="00E9304A"/>
    <w:rsid w:val="00EA64B0"/>
    <w:rsid w:val="00EE2362"/>
    <w:rsid w:val="00EF6AE4"/>
    <w:rsid w:val="00F105D7"/>
    <w:rsid w:val="00F65AF7"/>
    <w:rsid w:val="00F82673"/>
    <w:rsid w:val="00F946B8"/>
    <w:rsid w:val="00FC3D6F"/>
    <w:rsid w:val="00FD4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CA"/>
    <w:pPr>
      <w:ind w:left="720"/>
      <w:contextualSpacing/>
    </w:pPr>
  </w:style>
  <w:style w:type="paragraph" w:styleId="Header">
    <w:name w:val="header"/>
    <w:basedOn w:val="Normal"/>
    <w:link w:val="HeaderChar"/>
    <w:uiPriority w:val="99"/>
    <w:unhideWhenUsed/>
    <w:rsid w:val="002030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09E"/>
  </w:style>
  <w:style w:type="paragraph" w:styleId="Footer">
    <w:name w:val="footer"/>
    <w:basedOn w:val="Normal"/>
    <w:link w:val="FooterChar"/>
    <w:uiPriority w:val="99"/>
    <w:unhideWhenUsed/>
    <w:rsid w:val="002030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09E"/>
  </w:style>
  <w:style w:type="paragraph" w:styleId="BalloonText">
    <w:name w:val="Balloon Text"/>
    <w:basedOn w:val="Normal"/>
    <w:link w:val="BalloonTextChar"/>
    <w:uiPriority w:val="99"/>
    <w:semiHidden/>
    <w:unhideWhenUsed/>
    <w:rsid w:val="0081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CA"/>
    <w:pPr>
      <w:ind w:left="720"/>
      <w:contextualSpacing/>
    </w:pPr>
  </w:style>
  <w:style w:type="paragraph" w:styleId="Header">
    <w:name w:val="header"/>
    <w:basedOn w:val="Normal"/>
    <w:link w:val="HeaderChar"/>
    <w:uiPriority w:val="99"/>
    <w:unhideWhenUsed/>
    <w:rsid w:val="002030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09E"/>
  </w:style>
  <w:style w:type="paragraph" w:styleId="Footer">
    <w:name w:val="footer"/>
    <w:basedOn w:val="Normal"/>
    <w:link w:val="FooterChar"/>
    <w:uiPriority w:val="99"/>
    <w:unhideWhenUsed/>
    <w:rsid w:val="002030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09E"/>
  </w:style>
  <w:style w:type="paragraph" w:styleId="BalloonText">
    <w:name w:val="Balloon Text"/>
    <w:basedOn w:val="Normal"/>
    <w:link w:val="BalloonTextChar"/>
    <w:uiPriority w:val="99"/>
    <w:semiHidden/>
    <w:unhideWhenUsed/>
    <w:rsid w:val="0081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7973">
      <w:bodyDiv w:val="1"/>
      <w:marLeft w:val="0"/>
      <w:marRight w:val="0"/>
      <w:marTop w:val="0"/>
      <w:marBottom w:val="0"/>
      <w:divBdr>
        <w:top w:val="none" w:sz="0" w:space="0" w:color="auto"/>
        <w:left w:val="none" w:sz="0" w:space="0" w:color="auto"/>
        <w:bottom w:val="none" w:sz="0" w:space="0" w:color="auto"/>
        <w:right w:val="none" w:sz="0" w:space="0" w:color="auto"/>
      </w:divBdr>
    </w:div>
    <w:div w:id="1757435427">
      <w:bodyDiv w:val="1"/>
      <w:marLeft w:val="0"/>
      <w:marRight w:val="0"/>
      <w:marTop w:val="0"/>
      <w:marBottom w:val="0"/>
      <w:divBdr>
        <w:top w:val="none" w:sz="0" w:space="0" w:color="auto"/>
        <w:left w:val="none" w:sz="0" w:space="0" w:color="auto"/>
        <w:bottom w:val="none" w:sz="0" w:space="0" w:color="auto"/>
        <w:right w:val="none" w:sz="0" w:space="0" w:color="auto"/>
      </w:divBdr>
      <w:divsChild>
        <w:div w:id="1643004962">
          <w:marLeft w:val="0"/>
          <w:marRight w:val="0"/>
          <w:marTop w:val="0"/>
          <w:marBottom w:val="0"/>
          <w:divBdr>
            <w:top w:val="none" w:sz="0" w:space="0" w:color="auto"/>
            <w:left w:val="none" w:sz="0" w:space="0" w:color="auto"/>
            <w:bottom w:val="none" w:sz="0" w:space="0" w:color="auto"/>
            <w:right w:val="none" w:sz="0" w:space="0" w:color="auto"/>
          </w:divBdr>
          <w:divsChild>
            <w:div w:id="1928151717">
              <w:marLeft w:val="0"/>
              <w:marRight w:val="0"/>
              <w:marTop w:val="0"/>
              <w:marBottom w:val="0"/>
              <w:divBdr>
                <w:top w:val="none" w:sz="0" w:space="0" w:color="auto"/>
                <w:left w:val="none" w:sz="0" w:space="0" w:color="auto"/>
                <w:bottom w:val="none" w:sz="0" w:space="0" w:color="auto"/>
                <w:right w:val="none" w:sz="0" w:space="0" w:color="auto"/>
              </w:divBdr>
              <w:divsChild>
                <w:div w:id="1844587332">
                  <w:marLeft w:val="0"/>
                  <w:marRight w:val="0"/>
                  <w:marTop w:val="0"/>
                  <w:marBottom w:val="0"/>
                  <w:divBdr>
                    <w:top w:val="none" w:sz="0" w:space="0" w:color="auto"/>
                    <w:left w:val="none" w:sz="0" w:space="0" w:color="auto"/>
                    <w:bottom w:val="none" w:sz="0" w:space="0" w:color="auto"/>
                    <w:right w:val="none" w:sz="0" w:space="0" w:color="auto"/>
                  </w:divBdr>
                  <w:divsChild>
                    <w:div w:id="1632399774">
                      <w:marLeft w:val="0"/>
                      <w:marRight w:val="0"/>
                      <w:marTop w:val="0"/>
                      <w:marBottom w:val="0"/>
                      <w:divBdr>
                        <w:top w:val="none" w:sz="0" w:space="0" w:color="auto"/>
                        <w:left w:val="none" w:sz="0" w:space="0" w:color="auto"/>
                        <w:bottom w:val="none" w:sz="0" w:space="0" w:color="auto"/>
                        <w:right w:val="none" w:sz="0" w:space="0" w:color="auto"/>
                      </w:divBdr>
                      <w:divsChild>
                        <w:div w:id="1718507060">
                          <w:marLeft w:val="0"/>
                          <w:marRight w:val="0"/>
                          <w:marTop w:val="0"/>
                          <w:marBottom w:val="0"/>
                          <w:divBdr>
                            <w:top w:val="none" w:sz="0" w:space="0" w:color="auto"/>
                            <w:left w:val="none" w:sz="0" w:space="0" w:color="auto"/>
                            <w:bottom w:val="none" w:sz="0" w:space="0" w:color="auto"/>
                            <w:right w:val="none" w:sz="0" w:space="0" w:color="auto"/>
                          </w:divBdr>
                          <w:divsChild>
                            <w:div w:id="1188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188-diplomatiska-un-konsulara-dienesta-likums" TargetMode="External"/><Relationship Id="rId3" Type="http://schemas.openxmlformats.org/officeDocument/2006/relationships/settings" Target="settings.xml"/><Relationship Id="rId7" Type="http://schemas.openxmlformats.org/officeDocument/2006/relationships/hyperlink" Target="http://likumi.lv/ta/id/37188-diplomatiska-un-konsulara-dienesta-liku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diplomātiskā un konsulārā dienesta amatiem, kādus var ieņemt personas, kuras nav ierēdņi</dc:subject>
  <dc:creator>Ārlietu ministrija</dc:creator>
  <dc:description>67016184, inara.vojevodska@mfa.gov.lv</dc:description>
  <cp:lastModifiedBy>Inara Vojevodska</cp:lastModifiedBy>
  <cp:revision>6</cp:revision>
  <cp:lastPrinted>2014-12-04T10:30:00Z</cp:lastPrinted>
  <dcterms:created xsi:type="dcterms:W3CDTF">2014-12-03T07:38:00Z</dcterms:created>
  <dcterms:modified xsi:type="dcterms:W3CDTF">2014-12-04T10:30:00Z</dcterms:modified>
</cp:coreProperties>
</file>