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A4" w:rsidRPr="00ED726E" w:rsidRDefault="003D40A4" w:rsidP="00ED726E">
      <w:pPr>
        <w:pStyle w:val="Heading2"/>
        <w:jc w:val="center"/>
        <w:rPr>
          <w:rFonts w:ascii="Times New Roman" w:hAnsi="Times New Roman" w:cs="Times New Roman"/>
          <w:color w:val="auto"/>
        </w:rPr>
      </w:pPr>
      <w:r w:rsidRPr="00ED726E">
        <w:rPr>
          <w:rFonts w:ascii="Times New Roman" w:hAnsi="Times New Roman" w:cs="Times New Roman"/>
          <w:color w:val="auto"/>
        </w:rPr>
        <w:t>Ministru kabin</w:t>
      </w:r>
      <w:r w:rsidR="005A24C5">
        <w:rPr>
          <w:rFonts w:ascii="Times New Roman" w:hAnsi="Times New Roman" w:cs="Times New Roman"/>
          <w:color w:val="auto"/>
        </w:rPr>
        <w:t>eta rīkojuma projekta „Grozījumi</w:t>
      </w:r>
      <w:r w:rsidRPr="00ED726E">
        <w:rPr>
          <w:rFonts w:ascii="Times New Roman" w:hAnsi="Times New Roman" w:cs="Times New Roman"/>
          <w:color w:val="auto"/>
        </w:rPr>
        <w:t xml:space="preserve"> Ministru kabineta </w:t>
      </w:r>
      <w:r w:rsidR="00473066">
        <w:rPr>
          <w:rFonts w:ascii="Times New Roman" w:hAnsi="Times New Roman" w:cs="Times New Roman"/>
          <w:color w:val="auto"/>
        </w:rPr>
        <w:t>2013.gada 28.decembra rīkojumā N</w:t>
      </w:r>
      <w:r w:rsidRPr="00ED726E">
        <w:rPr>
          <w:rFonts w:ascii="Times New Roman" w:hAnsi="Times New Roman" w:cs="Times New Roman"/>
          <w:color w:val="auto"/>
        </w:rPr>
        <w:t>r.686 „Par Latvijas ģeotelpiskās informācijas attīstības koncepciju””</w:t>
      </w:r>
      <w:r w:rsidR="00ED726E" w:rsidRPr="00ED726E">
        <w:rPr>
          <w:rFonts w:ascii="Times New Roman" w:hAnsi="Times New Roman" w:cs="Times New Roman"/>
          <w:color w:val="auto"/>
        </w:rPr>
        <w:t xml:space="preserve"> </w:t>
      </w:r>
      <w:r w:rsidRPr="00ED726E">
        <w:rPr>
          <w:rFonts w:ascii="Times New Roman" w:hAnsi="Times New Roman" w:cs="Times New Roman"/>
          <w:color w:val="auto"/>
        </w:rPr>
        <w:t>sākotnējās ietekmes novērtējuma ziņojums (anotācija)</w:t>
      </w:r>
    </w:p>
    <w:p w:rsidR="00540E55" w:rsidRPr="00962FE8" w:rsidRDefault="00540E55" w:rsidP="00540E55">
      <w:pPr>
        <w:spacing w:after="0" w:line="240" w:lineRule="auto"/>
        <w:jc w:val="center"/>
        <w:rPr>
          <w:rFonts w:ascii="Times New Roman" w:hAnsi="Times New Roman" w:cs="Times New Roman"/>
          <w:sz w:val="26"/>
          <w:szCs w:val="26"/>
        </w:rPr>
      </w:pPr>
    </w:p>
    <w:tbl>
      <w:tblPr>
        <w:tblW w:w="50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1"/>
        <w:gridCol w:w="3099"/>
        <w:gridCol w:w="6278"/>
      </w:tblGrid>
      <w:tr w:rsidR="00962FE8" w:rsidRPr="00962FE8" w:rsidTr="00097574">
        <w:trPr>
          <w:trHeight w:val="40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 Tiesību akta projekta izstrādes nepieciešamība</w:t>
            </w:r>
          </w:p>
        </w:tc>
      </w:tr>
      <w:tr w:rsidR="00962FE8" w:rsidRPr="00962FE8" w:rsidTr="00097574">
        <w:trPr>
          <w:trHeight w:val="40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56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Pamatojums</w:t>
            </w:r>
          </w:p>
        </w:tc>
        <w:tc>
          <w:tcPr>
            <w:tcW w:w="3136" w:type="pct"/>
            <w:tcBorders>
              <w:top w:val="outset" w:sz="6" w:space="0" w:color="auto"/>
              <w:left w:val="outset" w:sz="6" w:space="0" w:color="auto"/>
              <w:bottom w:val="outset" w:sz="6" w:space="0" w:color="auto"/>
              <w:right w:val="outset" w:sz="6" w:space="0" w:color="auto"/>
            </w:tcBorders>
            <w:hideMark/>
          </w:tcPr>
          <w:p w:rsidR="00962FE8" w:rsidRPr="00E917F9" w:rsidRDefault="003D40A4" w:rsidP="00AF65E7">
            <w:pPr>
              <w:spacing w:after="0" w:line="240" w:lineRule="auto"/>
              <w:ind w:left="146" w:right="140"/>
              <w:jc w:val="both"/>
              <w:rPr>
                <w:rFonts w:ascii="Times New Roman" w:hAnsi="Times New Roman" w:cs="Times New Roman"/>
              </w:rPr>
            </w:pPr>
            <w:r>
              <w:rPr>
                <w:rFonts w:ascii="Times New Roman" w:hAnsi="Times New Roman" w:cs="Times New Roman"/>
              </w:rPr>
              <w:t>Ministru kabine</w:t>
            </w:r>
            <w:r w:rsidR="00A63A21">
              <w:rPr>
                <w:rFonts w:ascii="Times New Roman" w:hAnsi="Times New Roman" w:cs="Times New Roman"/>
              </w:rPr>
              <w:t xml:space="preserve">ta rīkojuma projekts izstrādāts, pamatojoties uz </w:t>
            </w:r>
            <w:r w:rsidR="00A63A21" w:rsidRPr="00544F93">
              <w:rPr>
                <w:rFonts w:ascii="Times New Roman" w:hAnsi="Times New Roman" w:cs="Times New Roman"/>
              </w:rPr>
              <w:t>Ministru kabineta 2013.gada 28.decembra rīkojuma Nr.686</w:t>
            </w:r>
            <w:r w:rsidR="00322FE7">
              <w:rPr>
                <w:rFonts w:ascii="Times New Roman" w:hAnsi="Times New Roman" w:cs="Times New Roman"/>
              </w:rPr>
              <w:t xml:space="preserve"> </w:t>
            </w:r>
            <w:r w:rsidR="00AF65E7" w:rsidRPr="00BB363B">
              <w:rPr>
                <w:rFonts w:ascii="Times New Roman" w:hAnsi="Times New Roman" w:cs="Times New Roman"/>
              </w:rPr>
              <w:t xml:space="preserve">3.6.apakšpunktu, </w:t>
            </w:r>
            <w:r w:rsidR="00322FE7">
              <w:rPr>
                <w:rFonts w:ascii="Times New Roman" w:hAnsi="Times New Roman" w:cs="Times New Roman"/>
              </w:rPr>
              <w:t>3.7.apakšpunktu un 4.pu</w:t>
            </w:r>
            <w:r w:rsidR="00AF65E7">
              <w:rPr>
                <w:rFonts w:ascii="Times New Roman" w:hAnsi="Times New Roman" w:cs="Times New Roman"/>
              </w:rPr>
              <w:t>nktu.</w:t>
            </w:r>
          </w:p>
        </w:tc>
      </w:tr>
      <w:tr w:rsidR="00962FE8" w:rsidRPr="00962FE8" w:rsidTr="00097574">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56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Pašreizējā situācija un problēmas, kuru risināšanai tiesību akta projekts izstrādāts, tiesiskā regulējuma mērķis un būtība</w:t>
            </w:r>
          </w:p>
        </w:tc>
        <w:tc>
          <w:tcPr>
            <w:tcW w:w="3136" w:type="pct"/>
            <w:tcBorders>
              <w:top w:val="outset" w:sz="6" w:space="0" w:color="auto"/>
              <w:left w:val="outset" w:sz="6" w:space="0" w:color="auto"/>
              <w:bottom w:val="outset" w:sz="6" w:space="0" w:color="auto"/>
              <w:right w:val="outset" w:sz="6" w:space="0" w:color="auto"/>
            </w:tcBorders>
            <w:hideMark/>
          </w:tcPr>
          <w:p w:rsidR="00AF65E7" w:rsidRPr="00BB363B" w:rsidRDefault="007F5BF3" w:rsidP="00BB363B">
            <w:pPr>
              <w:pStyle w:val="NoSpacing"/>
              <w:ind w:firstLine="167"/>
              <w:jc w:val="both"/>
              <w:rPr>
                <w:rFonts w:ascii="Times New Roman" w:hAnsi="Times New Roman" w:cs="Times New Roman"/>
              </w:rPr>
            </w:pPr>
            <w:r w:rsidRPr="00BB363B">
              <w:rPr>
                <w:rFonts w:ascii="Times New Roman" w:eastAsia="Times New Roman" w:hAnsi="Times New Roman" w:cs="Times New Roman"/>
                <w:lang w:eastAsia="lv-LV" w:bidi="ar-SA"/>
              </w:rPr>
              <w:t>1.</w:t>
            </w:r>
            <w:r w:rsidR="00544F93" w:rsidRPr="00BB363B">
              <w:rPr>
                <w:rFonts w:ascii="Times New Roman" w:eastAsia="Times New Roman" w:hAnsi="Times New Roman" w:cs="Times New Roman"/>
                <w:lang w:eastAsia="lv-LV" w:bidi="ar-SA"/>
              </w:rPr>
              <w:t xml:space="preserve"> </w:t>
            </w:r>
            <w:r w:rsidR="00AF65E7" w:rsidRPr="00BB363B">
              <w:rPr>
                <w:rFonts w:ascii="Times New Roman" w:hAnsi="Times New Roman" w:cs="Times New Roman"/>
              </w:rPr>
              <w:t>Pamatojoties uz Ministru kabineta 2013.gada 28.decembra rīkojuma Nr.686 3.6.apakšpunktā doto uzdevumu,</w:t>
            </w:r>
            <w:r w:rsidR="00AF65E7" w:rsidRPr="00BB363B">
              <w:rPr>
                <w:rFonts w:ascii="Times New Roman" w:hAnsi="Times New Roman" w:cs="Times New Roman"/>
                <w:sz w:val="28"/>
                <w:szCs w:val="28"/>
              </w:rPr>
              <w:t xml:space="preserve"> </w:t>
            </w:r>
            <w:r w:rsidR="00AF65E7" w:rsidRPr="00BB363B">
              <w:rPr>
                <w:rFonts w:ascii="Times New Roman" w:hAnsi="Times New Roman" w:cs="Times New Roman"/>
              </w:rPr>
              <w:t xml:space="preserve">Aizsardzības ministrijai tika uzdots sadarbībā ar Ekonomikas ministriju sešu mēnešu laikā pēc Būvniecības likuma spēkā stāšanās, bet ne vēlāk kā līdz 2014.gada 1.jūlijam sagatavot un iesniegt noteiktā kārtībā Ministru kabinetā grozījumus normatīvajos aktos būvniecības jomā, nosakot kompetenci un kārtību, kādā tiek sagatavota un iesniegta informācija par gaisakuģu lidojumiem potenciāli bīstamajiem objektiem būvniecības procesā. </w:t>
            </w:r>
          </w:p>
          <w:p w:rsidR="00AF65E7" w:rsidRPr="00BB363B" w:rsidRDefault="00AF65E7" w:rsidP="00AF65E7">
            <w:pPr>
              <w:pStyle w:val="NoSpacing"/>
              <w:jc w:val="both"/>
              <w:rPr>
                <w:rFonts w:ascii="Times New Roman" w:hAnsi="Times New Roman" w:cs="Times New Roman"/>
              </w:rPr>
            </w:pPr>
            <w:r w:rsidRPr="00BB363B">
              <w:rPr>
                <w:rFonts w:ascii="Times New Roman" w:hAnsi="Times New Roman" w:cs="Times New Roman"/>
              </w:rPr>
              <w:t>Ņemot vērā to, ka šā gada 24.aprīlī</w:t>
            </w:r>
            <w:r w:rsidR="00183096" w:rsidRPr="00BB363B">
              <w:rPr>
                <w:rFonts w:ascii="Times New Roman" w:hAnsi="Times New Roman" w:cs="Times New Roman"/>
              </w:rPr>
              <w:t xml:space="preserve"> </w:t>
            </w:r>
            <w:r w:rsidR="000E46DC" w:rsidRPr="00BB363B">
              <w:rPr>
                <w:rFonts w:ascii="Times New Roman" w:hAnsi="Times New Roman" w:cs="Times New Roman"/>
              </w:rPr>
              <w:t xml:space="preserve">Latvijas Republikas </w:t>
            </w:r>
            <w:r w:rsidRPr="00BB363B">
              <w:rPr>
                <w:rFonts w:ascii="Times New Roman" w:hAnsi="Times New Roman" w:cs="Times New Roman"/>
              </w:rPr>
              <w:t xml:space="preserve">Saeima </w:t>
            </w:r>
            <w:r w:rsidR="000E46DC" w:rsidRPr="00BB363B">
              <w:rPr>
                <w:rFonts w:ascii="Times New Roman" w:hAnsi="Times New Roman" w:cs="Times New Roman"/>
              </w:rPr>
              <w:t xml:space="preserve">steidzamības kārtā </w:t>
            </w:r>
            <w:r w:rsidR="00CF237C" w:rsidRPr="00BB363B">
              <w:rPr>
                <w:rFonts w:ascii="Times New Roman" w:hAnsi="Times New Roman" w:cs="Times New Roman"/>
              </w:rPr>
              <w:t xml:space="preserve">2 lasījumos </w:t>
            </w:r>
            <w:r w:rsidRPr="00BB363B">
              <w:rPr>
                <w:rFonts w:ascii="Times New Roman" w:hAnsi="Times New Roman" w:cs="Times New Roman"/>
              </w:rPr>
              <w:t>pieņēma grozījumus Būvniecības likumā</w:t>
            </w:r>
            <w:r w:rsidR="00F41C09" w:rsidRPr="00BB363B">
              <w:rPr>
                <w:rFonts w:ascii="Times New Roman" w:hAnsi="Times New Roman" w:cs="Times New Roman"/>
              </w:rPr>
              <w:t xml:space="preserve"> (1126/Lp11)</w:t>
            </w:r>
            <w:r w:rsidRPr="00BB363B">
              <w:rPr>
                <w:rFonts w:ascii="Times New Roman" w:hAnsi="Times New Roman" w:cs="Times New Roman"/>
              </w:rPr>
              <w:t xml:space="preserve">, nosakot </w:t>
            </w:r>
            <w:r w:rsidR="00F41C09" w:rsidRPr="00BB363B">
              <w:rPr>
                <w:rFonts w:ascii="Times New Roman" w:hAnsi="Times New Roman" w:cs="Times New Roman"/>
              </w:rPr>
              <w:t xml:space="preserve">jaunā Būvniecības likuma </w:t>
            </w:r>
            <w:r w:rsidRPr="00BB363B">
              <w:rPr>
                <w:rFonts w:ascii="Times New Roman" w:hAnsi="Times New Roman" w:cs="Times New Roman"/>
              </w:rPr>
              <w:t>spēkā stāšanos 2014.gada 1.oktobrī, ir nepieciešams veikt atbilstošus grozījumus Ministru kabineta 2013.gada 28.decembra r</w:t>
            </w:r>
            <w:r w:rsidR="00BB363B">
              <w:rPr>
                <w:rFonts w:ascii="Times New Roman" w:hAnsi="Times New Roman" w:cs="Times New Roman"/>
              </w:rPr>
              <w:t>īkojuma Nr.686 3.6.apakšpunktā.</w:t>
            </w:r>
          </w:p>
          <w:p w:rsidR="00AF65E7" w:rsidRPr="00BB363B" w:rsidRDefault="00AF65E7" w:rsidP="00BB363B">
            <w:pPr>
              <w:pStyle w:val="NoSpacing"/>
              <w:spacing w:after="120"/>
              <w:jc w:val="both"/>
              <w:rPr>
                <w:rFonts w:ascii="Times New Roman" w:hAnsi="Times New Roman" w:cs="Times New Roman"/>
              </w:rPr>
            </w:pPr>
            <w:r w:rsidRPr="00BB363B">
              <w:rPr>
                <w:rFonts w:ascii="Times New Roman" w:hAnsi="Times New Roman" w:cs="Times New Roman"/>
              </w:rPr>
              <w:t xml:space="preserve">Rīkojuma projekta mērķis ir mainīt normatīvo akta izstrādes datumu no 2014.gada 1.jūlija uz 2015.gada 1.martu. </w:t>
            </w:r>
          </w:p>
          <w:p w:rsidR="003D40A4" w:rsidRPr="00544F93" w:rsidRDefault="00AF65E7" w:rsidP="00BB363B">
            <w:pPr>
              <w:pStyle w:val="NoSpacing"/>
              <w:ind w:firstLine="167"/>
              <w:jc w:val="both"/>
              <w:rPr>
                <w:rFonts w:ascii="Times New Roman" w:hAnsi="Times New Roman" w:cs="Times New Roman"/>
              </w:rPr>
            </w:pPr>
            <w:r w:rsidRPr="00BB363B">
              <w:rPr>
                <w:rFonts w:ascii="Times New Roman" w:hAnsi="Times New Roman" w:cs="Times New Roman"/>
              </w:rPr>
              <w:t>2.</w:t>
            </w:r>
            <w:r w:rsidR="00BB363B">
              <w:rPr>
                <w:rFonts w:ascii="Times New Roman" w:hAnsi="Times New Roman" w:cs="Times New Roman"/>
              </w:rPr>
              <w:t xml:space="preserve"> </w:t>
            </w:r>
            <w:r w:rsidR="003D40A4" w:rsidRPr="00544F93">
              <w:rPr>
                <w:rFonts w:ascii="Times New Roman" w:hAnsi="Times New Roman" w:cs="Times New Roman"/>
              </w:rPr>
              <w:t>Pamatojoties uz Ministru kabineta 2013.gada 28.decembra rīkojuma Nr.686 3.7.apakšpunktā doto uzdevumu,</w:t>
            </w:r>
            <w:r w:rsidR="003D40A4" w:rsidRPr="00544F93">
              <w:rPr>
                <w:rFonts w:ascii="Times New Roman" w:hAnsi="Times New Roman" w:cs="Times New Roman"/>
                <w:sz w:val="28"/>
                <w:szCs w:val="28"/>
              </w:rPr>
              <w:t xml:space="preserve"> </w:t>
            </w:r>
            <w:r w:rsidR="003D40A4" w:rsidRPr="00544F93">
              <w:rPr>
                <w:rFonts w:ascii="Times New Roman" w:hAnsi="Times New Roman" w:cs="Times New Roman"/>
              </w:rPr>
              <w:t>Aizsardzības ministrijai līdz 2014.gada 28.februārim sadarbībā ar Satiksmes ministriju jāizstrādā un jāiesniedz noteiktā kārtībā Ministru kabinetā grozījumus normatīvajos aktos aviācijas jomā, precizējot kompetenci un informācijas aprites kārtību par gaisa</w:t>
            </w:r>
            <w:r w:rsidR="00D41E9A">
              <w:rPr>
                <w:rFonts w:ascii="Times New Roman" w:hAnsi="Times New Roman" w:cs="Times New Roman"/>
              </w:rPr>
              <w:t xml:space="preserve"> </w:t>
            </w:r>
            <w:r w:rsidR="003D40A4" w:rsidRPr="00544F93">
              <w:rPr>
                <w:rFonts w:ascii="Times New Roman" w:hAnsi="Times New Roman" w:cs="Times New Roman"/>
              </w:rPr>
              <w:t>kuģu lidojumiem p</w:t>
            </w:r>
            <w:r w:rsidR="00544F93" w:rsidRPr="00544F93">
              <w:rPr>
                <w:rFonts w:ascii="Times New Roman" w:hAnsi="Times New Roman" w:cs="Times New Roman"/>
              </w:rPr>
              <w:t>otenciāli bīstamajiem objektiem.</w:t>
            </w:r>
          </w:p>
          <w:p w:rsidR="00544F93" w:rsidRDefault="00544F93" w:rsidP="00544F93">
            <w:pPr>
              <w:pStyle w:val="NoSpacing"/>
              <w:jc w:val="both"/>
              <w:rPr>
                <w:rFonts w:ascii="Times New Roman" w:hAnsi="Times New Roman" w:cs="Times New Roman"/>
              </w:rPr>
            </w:pPr>
            <w:r>
              <w:rPr>
                <w:rFonts w:ascii="Times New Roman" w:hAnsi="Times New Roman" w:cs="Times New Roman"/>
              </w:rPr>
              <w:t xml:space="preserve">    </w:t>
            </w:r>
            <w:r w:rsidRPr="00544F93">
              <w:rPr>
                <w:rFonts w:ascii="Times New Roman" w:hAnsi="Times New Roman" w:cs="Times New Roman"/>
              </w:rPr>
              <w:t>Pamatojoties uz Ministru kabineta 2013.gada 28.decembra rīkojuma Nr.686 4.punktā doto uzdevumu, Satiksmes ministrijai</w:t>
            </w:r>
            <w:r w:rsidRPr="00544F93">
              <w:rPr>
                <w:rFonts w:ascii="Times New Roman" w:hAnsi="Times New Roman" w:cs="Times New Roman"/>
                <w:bCs/>
                <w:iCs/>
              </w:rPr>
              <w:t xml:space="preserve"> sadarbībā ar Aizsardzības ministriju </w:t>
            </w:r>
            <w:r w:rsidR="00EE679F">
              <w:rPr>
                <w:rFonts w:ascii="Times New Roman" w:hAnsi="Times New Roman" w:cs="Times New Roman"/>
                <w:bCs/>
                <w:iCs/>
              </w:rPr>
              <w:t>jā</w:t>
            </w:r>
            <w:r w:rsidRPr="00544F93">
              <w:rPr>
                <w:rFonts w:ascii="Times New Roman" w:hAnsi="Times New Roman" w:cs="Times New Roman"/>
                <w:bCs/>
                <w:iCs/>
              </w:rPr>
              <w:t xml:space="preserve">izstrādā un </w:t>
            </w:r>
            <w:r w:rsidRPr="00544F93">
              <w:rPr>
                <w:rFonts w:ascii="Times New Roman" w:hAnsi="Times New Roman" w:cs="Times New Roman"/>
              </w:rPr>
              <w:t xml:space="preserve">līdz 2014.gada </w:t>
            </w:r>
            <w:r w:rsidRPr="00544F93">
              <w:rPr>
                <w:rFonts w:ascii="Times New Roman" w:hAnsi="Times New Roman" w:cs="Times New Roman"/>
                <w:bCs/>
              </w:rPr>
              <w:t>28.februārim</w:t>
            </w:r>
            <w:r w:rsidRPr="00544F93">
              <w:rPr>
                <w:rFonts w:ascii="Times New Roman" w:hAnsi="Times New Roman" w:cs="Times New Roman"/>
                <w:bCs/>
                <w:iCs/>
              </w:rPr>
              <w:t xml:space="preserve"> noteiktā kārtībā </w:t>
            </w:r>
            <w:r w:rsidR="00EE679F">
              <w:rPr>
                <w:rFonts w:ascii="Times New Roman" w:hAnsi="Times New Roman" w:cs="Times New Roman"/>
                <w:bCs/>
                <w:iCs/>
              </w:rPr>
              <w:t>jā</w:t>
            </w:r>
            <w:r w:rsidRPr="00544F93">
              <w:rPr>
                <w:rFonts w:ascii="Times New Roman" w:hAnsi="Times New Roman" w:cs="Times New Roman"/>
                <w:bCs/>
                <w:iCs/>
              </w:rPr>
              <w:t>iesnie</w:t>
            </w:r>
            <w:r w:rsidR="00EE679F">
              <w:rPr>
                <w:rFonts w:ascii="Times New Roman" w:hAnsi="Times New Roman" w:cs="Times New Roman"/>
                <w:bCs/>
                <w:iCs/>
              </w:rPr>
              <w:t>dz</w:t>
            </w:r>
            <w:r w:rsidRPr="00544F93">
              <w:rPr>
                <w:rFonts w:ascii="Times New Roman" w:hAnsi="Times New Roman" w:cs="Times New Roman"/>
                <w:bCs/>
                <w:iCs/>
              </w:rPr>
              <w:t xml:space="preserve"> Ministru kabinetā grozījumus normatīvajos aktos </w:t>
            </w:r>
            <w:r w:rsidRPr="00544F93">
              <w:rPr>
                <w:rFonts w:ascii="Times New Roman" w:hAnsi="Times New Roman" w:cs="Times New Roman"/>
                <w:bCs/>
              </w:rPr>
              <w:t>aviācijas jomā</w:t>
            </w:r>
            <w:r w:rsidRPr="00544F93">
              <w:rPr>
                <w:rFonts w:ascii="Times New Roman" w:hAnsi="Times New Roman" w:cs="Times New Roman"/>
              </w:rPr>
              <w:t xml:space="preserve">, lai nodrošinātu Eiropas Komisijas 2010.gada 26.janvāra Regulas Nr.73/2010, </w:t>
            </w:r>
            <w:r w:rsidRPr="00544F93">
              <w:rPr>
                <w:rFonts w:ascii="Times New Roman" w:hAnsi="Times New Roman" w:cs="Times New Roman"/>
                <w:bCs/>
              </w:rPr>
              <w:t>ar ko nosaka prasības attiecībā uz aeronavigācijas datu un aeronavigācijas informācijas kvalitāti vienotajā Eiropas gaisa telpā,</w:t>
            </w:r>
            <w:r w:rsidRPr="00544F93">
              <w:rPr>
                <w:rFonts w:ascii="Times New Roman" w:hAnsi="Times New Roman" w:cs="Times New Roman"/>
                <w:b/>
                <w:bCs/>
                <w:sz w:val="19"/>
                <w:szCs w:val="19"/>
              </w:rPr>
              <w:t xml:space="preserve"> </w:t>
            </w:r>
            <w:r w:rsidRPr="00544F93">
              <w:rPr>
                <w:rFonts w:ascii="Times New Roman" w:hAnsi="Times New Roman" w:cs="Times New Roman"/>
              </w:rPr>
              <w:t>prasību ieviešanu un piemērošanu.</w:t>
            </w:r>
          </w:p>
          <w:p w:rsidR="00D41E9A" w:rsidRPr="00D41E9A" w:rsidRDefault="00D41E9A" w:rsidP="00D41E9A">
            <w:pPr>
              <w:pStyle w:val="NoSpacing"/>
              <w:jc w:val="both"/>
              <w:rPr>
                <w:rFonts w:ascii="Times New Roman" w:hAnsi="Times New Roman" w:cs="Times New Roman"/>
              </w:rPr>
            </w:pPr>
            <w:r w:rsidRPr="00D41E9A">
              <w:rPr>
                <w:rFonts w:ascii="Times New Roman" w:hAnsi="Times New Roman" w:cs="Times New Roman"/>
              </w:rPr>
              <w:t>Regulas Nr.73/2010 prasības attiecas uz aeronavigācijas informācijas sagatavošanas un izplatīšanas jomu, kuru šobrīd regulē Ministru kabineta 2008.gada 22.septembra noteikumi Nr.775 „Aeronavigācijas informācijas sagatavošanas un izplatīšanas kārtība” (turpmāk – noteikumi Nr.775).</w:t>
            </w:r>
            <w:r>
              <w:rPr>
                <w:rFonts w:ascii="Times New Roman" w:hAnsi="Times New Roman" w:cs="Times New Roman"/>
              </w:rPr>
              <w:t xml:space="preserve"> </w:t>
            </w:r>
            <w:r w:rsidRPr="00D41E9A">
              <w:rPr>
                <w:rFonts w:ascii="Times New Roman" w:hAnsi="Times New Roman" w:cs="Times New Roman"/>
              </w:rPr>
              <w:t xml:space="preserve">Lai nodrošinātu regulas Nr.73/2010 prasību ieviešanu, ir būtiski jāmaina šobrīd spēkā esošais tiesiskais regulējums. Ievērojot </w:t>
            </w:r>
            <w:r w:rsidRPr="00D41E9A">
              <w:rPr>
                <w:rFonts w:ascii="Times New Roman" w:hAnsi="Times New Roman" w:cs="Times New Roman"/>
              </w:rPr>
              <w:lastRenderedPageBreak/>
              <w:t>juridiskās tehnikas prasības</w:t>
            </w:r>
            <w:r w:rsidR="00EE679F">
              <w:rPr>
                <w:rFonts w:ascii="Times New Roman" w:hAnsi="Times New Roman" w:cs="Times New Roman"/>
              </w:rPr>
              <w:t>,</w:t>
            </w:r>
            <w:r w:rsidRPr="00D41E9A">
              <w:rPr>
                <w:rFonts w:ascii="Times New Roman" w:hAnsi="Times New Roman" w:cs="Times New Roman"/>
              </w:rPr>
              <w:t xml:space="preserve"> valsts aģentūra „Civilās aviācijas aģentūra”, sadarbojoties ar Latvijas </w:t>
            </w:r>
            <w:r w:rsidR="00EE679F">
              <w:rPr>
                <w:rFonts w:ascii="Times New Roman" w:hAnsi="Times New Roman" w:cs="Times New Roman"/>
              </w:rPr>
              <w:t>Ģ</w:t>
            </w:r>
            <w:r w:rsidRPr="00D41E9A">
              <w:rPr>
                <w:rFonts w:ascii="Times New Roman" w:hAnsi="Times New Roman" w:cs="Times New Roman"/>
              </w:rPr>
              <w:t>eotelpiskās informācijas aģentūru un valsts akciju sabiedrību „Latvijas gaisa satiksme”</w:t>
            </w:r>
            <w:r w:rsidR="00EE679F">
              <w:rPr>
                <w:rFonts w:ascii="Times New Roman" w:hAnsi="Times New Roman" w:cs="Times New Roman"/>
              </w:rPr>
              <w:t>,</w:t>
            </w:r>
            <w:r w:rsidRPr="00D41E9A">
              <w:rPr>
                <w:rFonts w:ascii="Times New Roman" w:hAnsi="Times New Roman" w:cs="Times New Roman"/>
              </w:rPr>
              <w:t xml:space="preserve"> ir izstrādājusi jaunu tiesiskā regulējuma projektu, ar kuru ir paredzēts atcelt noteikumus Nr.775.  </w:t>
            </w:r>
          </w:p>
          <w:p w:rsidR="00D41E9A" w:rsidRDefault="00D41E9A" w:rsidP="00D41E9A">
            <w:pPr>
              <w:pStyle w:val="NoSpacing"/>
              <w:jc w:val="both"/>
              <w:rPr>
                <w:rFonts w:ascii="Times New Roman" w:hAnsi="Times New Roman" w:cs="Times New Roman"/>
              </w:rPr>
            </w:pPr>
            <w:r w:rsidRPr="00D41E9A">
              <w:rPr>
                <w:rFonts w:ascii="Times New Roman" w:hAnsi="Times New Roman" w:cs="Times New Roman"/>
              </w:rPr>
              <w:t>Regulas Nr.73/2010 prasību ieviešana ir tieši saistīta ar 1944.gada 7.decembra Konvencijas par starptautisko civilo aviāciju (turpmāk – konvencija) 15.pielikumu prasībām. 2013.gada 14.novembrī stājās spēkā konvencijas 15.pielikuma grozījumi, kas būtiski maina aeronavigācijas informācijas sagatavošanas prasības. Lai nodrošinātu jaunā tiesiskā regulējuma projekta atbilstību gan regulas Nr.73/2010, gan konvencijas 15.pielikuma prasībām, ir nepieciešams veikt attiecīgus precizējums projektā.</w:t>
            </w:r>
            <w:r>
              <w:rPr>
                <w:rFonts w:ascii="Times New Roman" w:hAnsi="Times New Roman" w:cs="Times New Roman"/>
              </w:rPr>
              <w:t xml:space="preserve"> </w:t>
            </w:r>
            <w:r w:rsidRPr="00D41E9A">
              <w:rPr>
                <w:rFonts w:ascii="Times New Roman" w:hAnsi="Times New Roman" w:cs="Times New Roman"/>
              </w:rPr>
              <w:t>Turklāt, lai Eiropas Savienības prasības būtu konsekventas ar konvencijas 15.pielikuma prasībām, regula Nr.73/2010 šobrīd tiek grozīta.</w:t>
            </w:r>
          </w:p>
          <w:p w:rsidR="00517D06" w:rsidRDefault="00517D06" w:rsidP="00D41E9A">
            <w:pPr>
              <w:pStyle w:val="NoSpacing"/>
              <w:jc w:val="both"/>
              <w:rPr>
                <w:rFonts w:ascii="Times New Roman" w:hAnsi="Times New Roman" w:cs="Times New Roman"/>
              </w:rPr>
            </w:pPr>
            <w:r>
              <w:rPr>
                <w:rFonts w:ascii="Times New Roman" w:hAnsi="Times New Roman" w:cs="Times New Roman"/>
              </w:rPr>
              <w:t>G</w:t>
            </w:r>
            <w:r w:rsidRPr="00544F93">
              <w:rPr>
                <w:rFonts w:ascii="Times New Roman" w:hAnsi="Times New Roman" w:cs="Times New Roman"/>
              </w:rPr>
              <w:t>rozījum</w:t>
            </w:r>
            <w:r>
              <w:rPr>
                <w:rFonts w:ascii="Times New Roman" w:hAnsi="Times New Roman" w:cs="Times New Roman"/>
              </w:rPr>
              <w:t>i</w:t>
            </w:r>
            <w:r w:rsidRPr="00544F93">
              <w:rPr>
                <w:rFonts w:ascii="Times New Roman" w:hAnsi="Times New Roman" w:cs="Times New Roman"/>
              </w:rPr>
              <w:t xml:space="preserve"> normatīvajos aktos aviācijas jomā, </w:t>
            </w:r>
            <w:r>
              <w:rPr>
                <w:rFonts w:ascii="Times New Roman" w:hAnsi="Times New Roman" w:cs="Times New Roman"/>
              </w:rPr>
              <w:t xml:space="preserve">kas </w:t>
            </w:r>
            <w:r w:rsidRPr="00544F93">
              <w:rPr>
                <w:rFonts w:ascii="Times New Roman" w:hAnsi="Times New Roman" w:cs="Times New Roman"/>
              </w:rPr>
              <w:t>precizēt</w:t>
            </w:r>
            <w:r>
              <w:rPr>
                <w:rFonts w:ascii="Times New Roman" w:hAnsi="Times New Roman" w:cs="Times New Roman"/>
              </w:rPr>
              <w:t>u</w:t>
            </w:r>
            <w:r w:rsidRPr="00544F93">
              <w:rPr>
                <w:rFonts w:ascii="Times New Roman" w:hAnsi="Times New Roman" w:cs="Times New Roman"/>
              </w:rPr>
              <w:t xml:space="preserve"> kompetenci un informācijas aprites kārtību par gaisa</w:t>
            </w:r>
            <w:r>
              <w:rPr>
                <w:rFonts w:ascii="Times New Roman" w:hAnsi="Times New Roman" w:cs="Times New Roman"/>
              </w:rPr>
              <w:t xml:space="preserve"> </w:t>
            </w:r>
            <w:r w:rsidRPr="00544F93">
              <w:rPr>
                <w:rFonts w:ascii="Times New Roman" w:hAnsi="Times New Roman" w:cs="Times New Roman"/>
              </w:rPr>
              <w:t>kuģu lidojumiem potenciāli bīstamajiem objektiem</w:t>
            </w:r>
            <w:r>
              <w:rPr>
                <w:rFonts w:ascii="Times New Roman" w:hAnsi="Times New Roman" w:cs="Times New Roman"/>
              </w:rPr>
              <w:t xml:space="preserve">, ir cieši saistīti un atkarīgi no jaunā tiesiskā regulējuma </w:t>
            </w:r>
            <w:r w:rsidRPr="00D41E9A">
              <w:rPr>
                <w:rFonts w:ascii="Times New Roman" w:hAnsi="Times New Roman" w:cs="Times New Roman"/>
              </w:rPr>
              <w:t>aeronavigācijas informācijas sagatavošanas un izplatīšanas jom</w:t>
            </w:r>
            <w:r>
              <w:rPr>
                <w:rFonts w:ascii="Times New Roman" w:hAnsi="Times New Roman" w:cs="Times New Roman"/>
              </w:rPr>
              <w:t>ā.</w:t>
            </w:r>
          </w:p>
          <w:p w:rsidR="00AF65E7" w:rsidRPr="00AF65E7" w:rsidRDefault="00F52F90" w:rsidP="007F5BF3">
            <w:pPr>
              <w:pStyle w:val="NoSpacing"/>
              <w:jc w:val="both"/>
              <w:rPr>
                <w:rFonts w:ascii="Times New Roman" w:hAnsi="Times New Roman" w:cs="Times New Roman"/>
              </w:rPr>
            </w:pPr>
            <w:r>
              <w:rPr>
                <w:rFonts w:ascii="Times New Roman" w:hAnsi="Times New Roman" w:cs="Times New Roman"/>
              </w:rPr>
              <w:t xml:space="preserve">Ņemot vērā minēto, </w:t>
            </w:r>
            <w:r w:rsidRPr="00544F93">
              <w:rPr>
                <w:rFonts w:ascii="Times New Roman" w:hAnsi="Times New Roman" w:cs="Times New Roman"/>
              </w:rPr>
              <w:t xml:space="preserve">Ministru kabineta 2013.gada 28.decembra rīkojuma Nr.686 </w:t>
            </w:r>
            <w:r w:rsidRPr="00D41E9A">
              <w:rPr>
                <w:rFonts w:ascii="Times New Roman" w:hAnsi="Times New Roman" w:cs="Times New Roman"/>
              </w:rPr>
              <w:t>3.7.apakšpunkt</w:t>
            </w:r>
            <w:r>
              <w:rPr>
                <w:rFonts w:ascii="Times New Roman" w:hAnsi="Times New Roman" w:cs="Times New Roman"/>
              </w:rPr>
              <w:t>ā</w:t>
            </w:r>
            <w:r w:rsidRPr="00D41E9A">
              <w:rPr>
                <w:rFonts w:ascii="Times New Roman" w:hAnsi="Times New Roman" w:cs="Times New Roman"/>
              </w:rPr>
              <w:t xml:space="preserve"> </w:t>
            </w:r>
            <w:r>
              <w:rPr>
                <w:rFonts w:ascii="Times New Roman" w:hAnsi="Times New Roman" w:cs="Times New Roman"/>
              </w:rPr>
              <w:t xml:space="preserve">un 4.punktā uzdotā uzdevuma izpildes termiņu ir nepieciešams </w:t>
            </w:r>
            <w:r w:rsidRPr="00BB363B">
              <w:rPr>
                <w:rFonts w:ascii="Times New Roman" w:hAnsi="Times New Roman" w:cs="Times New Roman"/>
              </w:rPr>
              <w:t xml:space="preserve">pagarināt </w:t>
            </w:r>
            <w:r w:rsidR="0093565E" w:rsidRPr="00BB363B">
              <w:rPr>
                <w:rFonts w:ascii="Times New Roman" w:hAnsi="Times New Roman" w:cs="Times New Roman"/>
              </w:rPr>
              <w:t>līdz</w:t>
            </w:r>
            <w:r w:rsidR="0093565E">
              <w:rPr>
                <w:rFonts w:ascii="Times New Roman" w:hAnsi="Times New Roman" w:cs="Times New Roman"/>
              </w:rPr>
              <w:t xml:space="preserve"> </w:t>
            </w:r>
            <w:r w:rsidRPr="00F52F90">
              <w:rPr>
                <w:rFonts w:ascii="Times New Roman" w:hAnsi="Times New Roman" w:cs="Times New Roman"/>
              </w:rPr>
              <w:t>2014.gada 1.septembri</w:t>
            </w:r>
            <w:r>
              <w:rPr>
                <w:rFonts w:ascii="Times New Roman" w:hAnsi="Times New Roman" w:cs="Times New Roman"/>
              </w:rPr>
              <w:t>m.</w:t>
            </w:r>
            <w:r w:rsidR="005A24C5">
              <w:rPr>
                <w:rFonts w:ascii="Times New Roman" w:hAnsi="Times New Roman" w:cs="Times New Roman"/>
              </w:rPr>
              <w:t xml:space="preserve"> </w:t>
            </w:r>
            <w:r w:rsidR="003D40A4" w:rsidRPr="00544F93">
              <w:rPr>
                <w:rFonts w:ascii="Times New Roman" w:hAnsi="Times New Roman" w:cs="Times New Roman"/>
              </w:rPr>
              <w:t>Rīkojuma projekta mērķis ir mainīt no</w:t>
            </w:r>
            <w:r w:rsidR="00544F93" w:rsidRPr="00544F93">
              <w:rPr>
                <w:rFonts w:ascii="Times New Roman" w:hAnsi="Times New Roman" w:cs="Times New Roman"/>
              </w:rPr>
              <w:t>rmatīvo</w:t>
            </w:r>
            <w:r w:rsidR="003D40A4" w:rsidRPr="00544F93">
              <w:rPr>
                <w:rFonts w:ascii="Times New Roman" w:hAnsi="Times New Roman" w:cs="Times New Roman"/>
              </w:rPr>
              <w:t xml:space="preserve"> akta izstrādes datumu no 201</w:t>
            </w:r>
            <w:r w:rsidR="00544F93" w:rsidRPr="00544F93">
              <w:rPr>
                <w:rFonts w:ascii="Times New Roman" w:hAnsi="Times New Roman" w:cs="Times New Roman"/>
              </w:rPr>
              <w:t>4.gada 28.februāra uz 2014.gada 1.septembri.</w:t>
            </w:r>
          </w:p>
        </w:tc>
      </w:tr>
      <w:tr w:rsidR="00962FE8" w:rsidRPr="00962FE8" w:rsidTr="00097574">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3.</w:t>
            </w:r>
          </w:p>
        </w:tc>
        <w:tc>
          <w:tcPr>
            <w:tcW w:w="156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izstrādē iesaistītās institūcijas</w:t>
            </w:r>
          </w:p>
        </w:tc>
        <w:tc>
          <w:tcPr>
            <w:tcW w:w="3136" w:type="pct"/>
            <w:tcBorders>
              <w:top w:val="outset" w:sz="6" w:space="0" w:color="auto"/>
              <w:left w:val="outset" w:sz="6" w:space="0" w:color="auto"/>
              <w:bottom w:val="outset" w:sz="6" w:space="0" w:color="auto"/>
              <w:right w:val="outset" w:sz="6" w:space="0" w:color="auto"/>
            </w:tcBorders>
            <w:hideMark/>
          </w:tcPr>
          <w:p w:rsidR="00962FE8" w:rsidRPr="00962FE8" w:rsidRDefault="00C5539C" w:rsidP="00980B54">
            <w:pPr>
              <w:tabs>
                <w:tab w:val="clear" w:pos="720"/>
              </w:tabs>
              <w:suppressAutoHyphens w:val="0"/>
              <w:spacing w:after="0" w:line="240" w:lineRule="auto"/>
              <w:ind w:left="146"/>
              <w:jc w:val="both"/>
              <w:rPr>
                <w:rFonts w:ascii="Times New Roman" w:eastAsia="Times New Roman" w:hAnsi="Times New Roman" w:cs="Times New Roman"/>
                <w:lang w:eastAsia="lv-LV" w:bidi="ar-SA"/>
              </w:rPr>
            </w:pPr>
            <w:r>
              <w:rPr>
                <w:rFonts w:ascii="Times New Roman" w:hAnsi="Times New Roman" w:cs="Times New Roman"/>
              </w:rPr>
              <w:t>Aizsardzības ministrija, Latvijas Ģeot</w:t>
            </w:r>
            <w:r w:rsidR="003D40A4">
              <w:rPr>
                <w:rFonts w:ascii="Times New Roman" w:hAnsi="Times New Roman" w:cs="Times New Roman"/>
              </w:rPr>
              <w:t>elpiskās informācijas aģentūra</w:t>
            </w:r>
            <w:r w:rsidR="00544F93">
              <w:rPr>
                <w:rFonts w:ascii="Times New Roman" w:hAnsi="Times New Roman" w:cs="Times New Roman"/>
              </w:rPr>
              <w:t xml:space="preserve">, Satiksmes ministrija, </w:t>
            </w:r>
            <w:r w:rsidR="00980B54">
              <w:rPr>
                <w:rFonts w:ascii="Times New Roman" w:hAnsi="Times New Roman" w:cs="Times New Roman"/>
              </w:rPr>
              <w:t>valsts aģentūra „Civilās aviācijas aģentūra”</w:t>
            </w:r>
          </w:p>
        </w:tc>
      </w:tr>
      <w:tr w:rsidR="00962FE8" w:rsidRPr="00962FE8" w:rsidTr="00097574">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56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136" w:type="pct"/>
            <w:tcBorders>
              <w:top w:val="outset" w:sz="6" w:space="0" w:color="auto"/>
              <w:left w:val="outset" w:sz="6" w:space="0" w:color="auto"/>
              <w:bottom w:val="outset" w:sz="6" w:space="0" w:color="auto"/>
              <w:right w:val="outset" w:sz="6" w:space="0" w:color="auto"/>
            </w:tcBorders>
            <w:hideMark/>
          </w:tcPr>
          <w:p w:rsidR="00962FE8" w:rsidRPr="00962FE8" w:rsidRDefault="00C5539C"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026C8B" w:rsidRPr="00962FE8" w:rsidTr="00097574">
        <w:trPr>
          <w:tblCellSpacing w:w="15" w:type="dxa"/>
        </w:trPr>
        <w:tc>
          <w:tcPr>
            <w:tcW w:w="4970" w:type="pct"/>
            <w:gridSpan w:val="3"/>
            <w:tcBorders>
              <w:top w:val="outset" w:sz="6" w:space="0" w:color="auto"/>
              <w:left w:val="outset" w:sz="6" w:space="0" w:color="auto"/>
              <w:bottom w:val="outset" w:sz="6" w:space="0" w:color="auto"/>
              <w:right w:val="outset" w:sz="6" w:space="0" w:color="auto"/>
            </w:tcBorders>
          </w:tcPr>
          <w:p w:rsidR="00026C8B" w:rsidRDefault="00026C8B"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p>
        </w:tc>
      </w:tr>
    </w:tbl>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3009"/>
        <w:gridCol w:w="6254"/>
      </w:tblGrid>
      <w:tr w:rsidR="00962FE8" w:rsidRPr="00962FE8" w:rsidTr="00962FE8">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540E55">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II. Tiesību akta projekta ietekme uz sabiedrību, tautsaimniecības attīstību un administratīvo slogu</w:t>
            </w:r>
          </w:p>
        </w:tc>
      </w:tr>
      <w:tr w:rsidR="00962FE8" w:rsidRPr="00962FE8" w:rsidTr="00540E5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Sabiedrības </w:t>
            </w:r>
            <w:proofErr w:type="spellStart"/>
            <w:r w:rsidRPr="00962FE8">
              <w:rPr>
                <w:rFonts w:ascii="Times New Roman" w:eastAsia="Times New Roman" w:hAnsi="Times New Roman" w:cs="Times New Roman"/>
                <w:lang w:eastAsia="lv-LV" w:bidi="ar-SA"/>
              </w:rPr>
              <w:t>mērķgrupas</w:t>
            </w:r>
            <w:proofErr w:type="spellEnd"/>
            <w:r w:rsidRPr="00962FE8">
              <w:rPr>
                <w:rFonts w:ascii="Times New Roman" w:eastAsia="Times New Roman" w:hAnsi="Times New Roman" w:cs="Times New Roman"/>
                <w:lang w:eastAsia="lv-LV" w:bidi="ar-SA"/>
              </w:rPr>
              <w:t>, kuras tiesiskais regulējums ietekmē vai varētu ietekmēt</w:t>
            </w:r>
          </w:p>
        </w:tc>
        <w:tc>
          <w:tcPr>
            <w:tcW w:w="3161" w:type="pct"/>
            <w:tcBorders>
              <w:top w:val="outset" w:sz="6" w:space="0" w:color="auto"/>
              <w:left w:val="outset" w:sz="6" w:space="0" w:color="auto"/>
              <w:bottom w:val="outset" w:sz="6" w:space="0" w:color="auto"/>
              <w:right w:val="outset" w:sz="6" w:space="0" w:color="auto"/>
            </w:tcBorders>
            <w:hideMark/>
          </w:tcPr>
          <w:p w:rsidR="00B3419F" w:rsidRPr="00A6035D" w:rsidRDefault="00895E62" w:rsidP="00AF65E7">
            <w:pPr>
              <w:spacing w:after="120" w:line="240" w:lineRule="auto"/>
              <w:ind w:right="142"/>
              <w:jc w:val="both"/>
              <w:rPr>
                <w:rFonts w:ascii="Times New Roman" w:hAnsi="Times New Roman"/>
              </w:rPr>
            </w:pPr>
            <w:r w:rsidRPr="00A6035D">
              <w:rPr>
                <w:rFonts w:ascii="Times New Roman" w:eastAsia="Times New Roman" w:hAnsi="Times New Roman" w:cs="Times New Roman"/>
                <w:lang w:eastAsia="lv-LV" w:bidi="ar-SA"/>
              </w:rPr>
              <w:t>Projektā paredzēto grozījumu, kas nosaka</w:t>
            </w:r>
            <w:r w:rsidRPr="00A6035D">
              <w:rPr>
                <w:rFonts w:ascii="Times New Roman" w:hAnsi="Times New Roman" w:cs="Times New Roman"/>
              </w:rPr>
              <w:t xml:space="preserve"> </w:t>
            </w:r>
            <w:r w:rsidR="00A6035D" w:rsidRPr="00A6035D">
              <w:rPr>
                <w:rFonts w:ascii="Times New Roman" w:hAnsi="Times New Roman" w:cs="Times New Roman"/>
              </w:rPr>
              <w:t>jaunu</w:t>
            </w:r>
            <w:r w:rsidR="00AF65E7">
              <w:rPr>
                <w:rFonts w:ascii="Times New Roman" w:hAnsi="Times New Roman" w:cs="Times New Roman"/>
              </w:rPr>
              <w:t>s</w:t>
            </w:r>
            <w:r w:rsidR="00A6035D" w:rsidRPr="00A6035D">
              <w:rPr>
                <w:rFonts w:ascii="Times New Roman" w:hAnsi="Times New Roman" w:cs="Times New Roman"/>
              </w:rPr>
              <w:t xml:space="preserve"> termiņu</w:t>
            </w:r>
            <w:r w:rsidR="00AF65E7">
              <w:rPr>
                <w:rFonts w:ascii="Times New Roman" w:hAnsi="Times New Roman" w:cs="Times New Roman"/>
              </w:rPr>
              <w:t>s</w:t>
            </w:r>
            <w:r w:rsidR="00A6035D" w:rsidRPr="00A6035D">
              <w:rPr>
                <w:rFonts w:ascii="Times New Roman" w:hAnsi="Times New Roman" w:cs="Times New Roman"/>
              </w:rPr>
              <w:t xml:space="preserve"> </w:t>
            </w:r>
            <w:r w:rsidR="00AF65E7">
              <w:rPr>
                <w:rFonts w:ascii="Times New Roman" w:hAnsi="Times New Roman" w:cs="Times New Roman"/>
              </w:rPr>
              <w:t>normatīvo aktu</w:t>
            </w:r>
            <w:r w:rsidR="00A6035D" w:rsidRPr="00A6035D">
              <w:rPr>
                <w:rFonts w:ascii="Times New Roman" w:hAnsi="Times New Roman" w:cs="Times New Roman"/>
              </w:rPr>
              <w:t xml:space="preserve"> izstrādei, </w:t>
            </w:r>
            <w:proofErr w:type="spellStart"/>
            <w:r w:rsidRPr="00A6035D">
              <w:rPr>
                <w:rFonts w:ascii="Times New Roman" w:hAnsi="Times New Roman" w:cs="Times New Roman"/>
              </w:rPr>
              <w:t>mērķgrupas</w:t>
            </w:r>
            <w:proofErr w:type="spellEnd"/>
            <w:r w:rsidRPr="00A6035D">
              <w:rPr>
                <w:rFonts w:ascii="Times New Roman" w:hAnsi="Times New Roman" w:cs="Times New Roman"/>
              </w:rPr>
              <w:t xml:space="preserve"> ir valsts </w:t>
            </w:r>
            <w:r w:rsidR="00A6035D" w:rsidRPr="00A6035D">
              <w:rPr>
                <w:rFonts w:ascii="Times New Roman" w:hAnsi="Times New Roman" w:cs="Times New Roman"/>
              </w:rPr>
              <w:t xml:space="preserve">pārvaldes </w:t>
            </w:r>
            <w:r w:rsidRPr="00A6035D">
              <w:rPr>
                <w:rFonts w:ascii="Times New Roman" w:hAnsi="Times New Roman" w:cs="Times New Roman"/>
              </w:rPr>
              <w:t>un pašvaldību institūcijas</w:t>
            </w:r>
            <w:r w:rsidR="00A6035D" w:rsidRPr="00A6035D">
              <w:rPr>
                <w:rFonts w:ascii="Times New Roman" w:hAnsi="Times New Roman" w:cs="Times New Roman"/>
              </w:rPr>
              <w:t>,</w:t>
            </w:r>
            <w:r w:rsidRPr="00A6035D">
              <w:rPr>
                <w:rFonts w:ascii="Times New Roman" w:hAnsi="Times New Roman" w:cs="Times New Roman"/>
              </w:rPr>
              <w:t xml:space="preserve"> </w:t>
            </w:r>
            <w:r w:rsidR="00A6035D" w:rsidRPr="00A6035D">
              <w:rPr>
                <w:rFonts w:ascii="Times New Roman" w:hAnsi="Times New Roman" w:cs="Times New Roman"/>
              </w:rPr>
              <w:t>kā arī ģeodēzisko un kartogrāfisko darbu veicēji, kuru kompetencē un uzdevumos ir ģeotelpiskās informācijas ieguve, sagatavošana, uzturēšana, kā arī valsts pārvaldes iestādes, pašvaldības, juridiskas un fiziskas personas, kas izmanto ģeotelpisko informāciju.</w:t>
            </w:r>
          </w:p>
        </w:tc>
      </w:tr>
      <w:tr w:rsidR="00962FE8" w:rsidRPr="00962FE8" w:rsidTr="00540E55">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Tiesiskā regulējuma ietekme uz tautsaimniecību un administratīvo slogu</w:t>
            </w:r>
          </w:p>
        </w:tc>
        <w:tc>
          <w:tcPr>
            <w:tcW w:w="3161" w:type="pct"/>
            <w:tcBorders>
              <w:top w:val="outset" w:sz="6" w:space="0" w:color="auto"/>
              <w:left w:val="outset" w:sz="6" w:space="0" w:color="auto"/>
              <w:bottom w:val="outset" w:sz="6" w:space="0" w:color="auto"/>
              <w:right w:val="outset" w:sz="6" w:space="0" w:color="auto"/>
            </w:tcBorders>
            <w:hideMark/>
          </w:tcPr>
          <w:p w:rsidR="00F51A18" w:rsidRPr="008568C7" w:rsidRDefault="008568C7" w:rsidP="00E917F9">
            <w:pPr>
              <w:tabs>
                <w:tab w:val="clear" w:pos="720"/>
              </w:tabs>
              <w:suppressAutoHyphens w:val="0"/>
              <w:spacing w:after="0" w:line="240" w:lineRule="auto"/>
              <w:ind w:left="167" w:right="140"/>
              <w:jc w:val="both"/>
              <w:rPr>
                <w:rFonts w:ascii="Times New Roman" w:eastAsia="Times New Roman" w:hAnsi="Times New Roman" w:cs="Times New Roman"/>
                <w:lang w:eastAsia="lv-LV" w:bidi="ar-SA"/>
              </w:rPr>
            </w:pPr>
            <w:r>
              <w:rPr>
                <w:rFonts w:ascii="Times New Roman" w:hAnsi="Times New Roman" w:cs="Times New Roman"/>
              </w:rPr>
              <w:t>S</w:t>
            </w:r>
            <w:r w:rsidR="00F51A18" w:rsidRPr="00E917F9">
              <w:rPr>
                <w:rFonts w:ascii="Times New Roman" w:hAnsi="Times New Roman" w:cs="Times New Roman"/>
              </w:rPr>
              <w:t>abiedrības grupām un institūcijām projekta tiesiskais regulējums nemaina tiesības un pienākumus, kā arī veicamās darbības</w:t>
            </w:r>
            <w:r>
              <w:rPr>
                <w:rFonts w:ascii="Times New Roman" w:hAnsi="Times New Roman" w:cs="Times New Roman"/>
              </w:rPr>
              <w:t>.</w:t>
            </w:r>
          </w:p>
        </w:tc>
      </w:tr>
      <w:tr w:rsidR="00962FE8" w:rsidRPr="00962FE8" w:rsidTr="00540E55">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Administratīvo izmaksu monetārs novērtējums</w:t>
            </w:r>
          </w:p>
        </w:tc>
        <w:tc>
          <w:tcPr>
            <w:tcW w:w="3161" w:type="pct"/>
            <w:tcBorders>
              <w:top w:val="outset" w:sz="6" w:space="0" w:color="auto"/>
              <w:left w:val="outset" w:sz="6" w:space="0" w:color="auto"/>
              <w:bottom w:val="outset" w:sz="6" w:space="0" w:color="auto"/>
              <w:right w:val="outset" w:sz="6" w:space="0" w:color="auto"/>
            </w:tcBorders>
            <w:hideMark/>
          </w:tcPr>
          <w:p w:rsidR="00962FE8" w:rsidRPr="00962FE8" w:rsidRDefault="00895E62" w:rsidP="00E917F9">
            <w:pPr>
              <w:tabs>
                <w:tab w:val="clear" w:pos="720"/>
              </w:tabs>
              <w:suppressAutoHyphens w:val="0"/>
              <w:spacing w:after="0" w:line="240" w:lineRule="auto"/>
              <w:ind w:firstLine="16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p>
        </w:tc>
      </w:tr>
      <w:tr w:rsidR="00962FE8" w:rsidRPr="00962FE8" w:rsidTr="00540E55">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161" w:type="pct"/>
            <w:tcBorders>
              <w:top w:val="outset" w:sz="6" w:space="0" w:color="auto"/>
              <w:left w:val="outset" w:sz="6" w:space="0" w:color="auto"/>
              <w:bottom w:val="outset" w:sz="6" w:space="0" w:color="auto"/>
              <w:right w:val="outset" w:sz="6" w:space="0" w:color="auto"/>
            </w:tcBorders>
            <w:hideMark/>
          </w:tcPr>
          <w:p w:rsidR="00962FE8" w:rsidRPr="00962FE8" w:rsidRDefault="00895E62" w:rsidP="00895E62">
            <w:pPr>
              <w:tabs>
                <w:tab w:val="clear" w:pos="720"/>
              </w:tabs>
              <w:suppressAutoHyphens w:val="0"/>
              <w:spacing w:before="100" w:beforeAutospacing="1" w:after="100" w:afterAutospacing="1" w:line="240" w:lineRule="auto"/>
              <w:ind w:firstLine="16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540E55" w:rsidRPr="00962FE8" w:rsidTr="00540E55">
        <w:trPr>
          <w:trHeight w:val="345"/>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p>
        </w:tc>
      </w:tr>
    </w:tbl>
    <w:p w:rsid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p w:rsidR="004B7F5E" w:rsidRPr="00050AB7" w:rsidRDefault="004B7F5E" w:rsidP="004B7F5E">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8"/>
      </w:tblGrid>
      <w:tr w:rsidR="004B7F5E" w:rsidRPr="00050AB7" w:rsidTr="006D3576">
        <w:trPr>
          <w:trHeight w:val="360"/>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4B7F5E" w:rsidRPr="00050AB7" w:rsidRDefault="004B7F5E" w:rsidP="006D3576">
            <w:pPr>
              <w:tabs>
                <w:tab w:val="clear" w:pos="720"/>
              </w:tabs>
              <w:suppressAutoHyphens w:val="0"/>
              <w:spacing w:after="120" w:line="240" w:lineRule="auto"/>
              <w:jc w:val="center"/>
              <w:rPr>
                <w:rFonts w:ascii="Times New Roman" w:eastAsia="Times New Roman" w:hAnsi="Times New Roman" w:cs="Times New Roman"/>
                <w:b/>
                <w:bCs/>
                <w:lang w:eastAsia="lv-LV" w:bidi="ar-SA"/>
              </w:rPr>
            </w:pPr>
            <w:r w:rsidRPr="00050AB7">
              <w:rPr>
                <w:rFonts w:ascii="Times New Roman" w:eastAsia="Times New Roman" w:hAnsi="Times New Roman" w:cs="Times New Roman"/>
                <w:b/>
                <w:bCs/>
                <w:lang w:eastAsia="lv-LV" w:bidi="ar-SA"/>
              </w:rPr>
              <w:t>III. Tiesību akta projekta ietekme uz valsts budžetu un pašvaldību budžetiem</w:t>
            </w:r>
          </w:p>
          <w:p w:rsidR="004B7F5E" w:rsidRPr="00050AB7" w:rsidRDefault="004B7F5E" w:rsidP="006D3576">
            <w:pPr>
              <w:tabs>
                <w:tab w:val="clear" w:pos="720"/>
              </w:tabs>
              <w:suppressAutoHyphens w:val="0"/>
              <w:spacing w:before="100" w:beforeAutospacing="1" w:after="100" w:afterAutospacing="1" w:line="240" w:lineRule="auto"/>
              <w:ind w:left="142"/>
              <w:jc w:val="both"/>
              <w:rPr>
                <w:rFonts w:ascii="Times New Roman" w:eastAsia="Times New Roman" w:hAnsi="Times New Roman" w:cs="Times New Roman"/>
                <w:bCs/>
                <w:i/>
                <w:lang w:eastAsia="lv-LV" w:bidi="ar-SA"/>
              </w:rPr>
            </w:pPr>
          </w:p>
        </w:tc>
      </w:tr>
      <w:tr w:rsidR="004B7F5E" w:rsidRPr="00050AB7" w:rsidTr="006D3576">
        <w:trPr>
          <w:trHeight w:val="360"/>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4B7F5E" w:rsidRPr="00050AB7" w:rsidRDefault="00ED726E" w:rsidP="006D3576">
            <w:pPr>
              <w:tabs>
                <w:tab w:val="clear" w:pos="720"/>
              </w:tabs>
              <w:suppressAutoHyphens w:val="0"/>
              <w:spacing w:before="100" w:beforeAutospacing="1" w:after="100" w:afterAutospacing="1" w:line="240" w:lineRule="auto"/>
              <w:jc w:val="center"/>
              <w:rPr>
                <w:rFonts w:ascii="Times New Roman" w:eastAsia="Times New Roman" w:hAnsi="Times New Roman" w:cs="Times New Roman"/>
                <w:bCs/>
                <w:lang w:eastAsia="lv-LV" w:bidi="ar-SA"/>
              </w:rPr>
            </w:pPr>
            <w:r>
              <w:rPr>
                <w:rFonts w:ascii="Times New Roman" w:eastAsia="Times New Roman" w:hAnsi="Times New Roman" w:cs="Times New Roman"/>
                <w:bCs/>
                <w:lang w:eastAsia="lv-LV" w:bidi="ar-SA"/>
              </w:rPr>
              <w:t>Projekts šo jomu neskar</w:t>
            </w:r>
          </w:p>
        </w:tc>
      </w:tr>
    </w:tbl>
    <w:p w:rsidR="004B7F5E" w:rsidRDefault="004B7F5E"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750"/>
        <w:gridCol w:w="6468"/>
      </w:tblGrid>
      <w:tr w:rsidR="00540E55" w:rsidRPr="00962FE8" w:rsidTr="00540E55">
        <w:trPr>
          <w:trHeight w:val="36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rsidR="00540E55" w:rsidRPr="00540E55" w:rsidRDefault="00540E55" w:rsidP="004B7F5E">
            <w:pPr>
              <w:tabs>
                <w:tab w:val="clear" w:pos="720"/>
              </w:tabs>
              <w:suppressAutoHyphens w:val="0"/>
              <w:spacing w:after="0" w:line="240" w:lineRule="auto"/>
              <w:rPr>
                <w:rFonts w:ascii="Times New Roman" w:eastAsia="Times New Roman" w:hAnsi="Times New Roman" w:cs="Times New Roman"/>
                <w:bCs/>
                <w:lang w:eastAsia="lv-LV" w:bidi="ar-SA"/>
              </w:rPr>
            </w:pPr>
          </w:p>
        </w:tc>
      </w:tr>
      <w:tr w:rsidR="00962FE8" w:rsidRPr="00962FE8" w:rsidTr="00540E55">
        <w:trPr>
          <w:trHeight w:val="45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IV. Tiesību akta projekta ietekme uz spēkā esošo tiesību normu sistēmu</w:t>
            </w:r>
          </w:p>
        </w:tc>
      </w:tr>
      <w:tr w:rsidR="00962FE8" w:rsidRPr="00962FE8" w:rsidTr="004B7F5E">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398"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Nepieciešamie saistītie tiesību aktu projekti</w:t>
            </w:r>
          </w:p>
        </w:tc>
        <w:tc>
          <w:tcPr>
            <w:tcW w:w="3271" w:type="pct"/>
            <w:tcBorders>
              <w:top w:val="outset" w:sz="6" w:space="0" w:color="auto"/>
              <w:left w:val="outset" w:sz="6" w:space="0" w:color="auto"/>
              <w:bottom w:val="outset" w:sz="6" w:space="0" w:color="auto"/>
              <w:right w:val="outset" w:sz="6" w:space="0" w:color="auto"/>
            </w:tcBorders>
            <w:hideMark/>
          </w:tcPr>
          <w:p w:rsidR="00AF65E7" w:rsidRPr="00BB363B" w:rsidRDefault="00AF65E7" w:rsidP="00AF65E7">
            <w:pPr>
              <w:pStyle w:val="NoSpacing"/>
              <w:numPr>
                <w:ilvl w:val="0"/>
                <w:numId w:val="21"/>
              </w:numPr>
              <w:jc w:val="both"/>
              <w:rPr>
                <w:rFonts w:ascii="Times New Roman" w:hAnsi="Times New Roman" w:cs="Times New Roman"/>
              </w:rPr>
            </w:pPr>
            <w:r w:rsidRPr="00BB363B">
              <w:rPr>
                <w:rFonts w:ascii="Times New Roman" w:hAnsi="Times New Roman" w:cs="Times New Roman"/>
              </w:rPr>
              <w:t>Aizsardzības ministrijai līdz 2015.gada 1.martam sadarbībā ar Ekonomikas ministriju jāizstrādā un jāiesniedz noteiktā kārtībā Ministru kabinetā grozījumus normatīvajos aktos būvniecības jomā, nosakot kompetenci un kārtību, kādā tiek sagatavota un sniegta informācija par gaisakuģu lidojumiem potenciāli bīstamajiem objektiem būvniecības procesā;</w:t>
            </w:r>
          </w:p>
          <w:p w:rsidR="00544F93" w:rsidRDefault="00544F93" w:rsidP="00544F93">
            <w:pPr>
              <w:pStyle w:val="NoSpacing"/>
              <w:numPr>
                <w:ilvl w:val="0"/>
                <w:numId w:val="21"/>
              </w:numPr>
              <w:ind w:right="142"/>
              <w:jc w:val="both"/>
              <w:rPr>
                <w:rFonts w:ascii="Times New Roman" w:hAnsi="Times New Roman" w:cs="Times New Roman"/>
              </w:rPr>
            </w:pPr>
            <w:r w:rsidRPr="00544F93">
              <w:rPr>
                <w:rFonts w:ascii="Times New Roman" w:hAnsi="Times New Roman" w:cs="Times New Roman"/>
              </w:rPr>
              <w:t xml:space="preserve">Aizsardzības ministrijai līdz 2014.gada </w:t>
            </w:r>
            <w:r>
              <w:rPr>
                <w:rFonts w:ascii="Times New Roman" w:hAnsi="Times New Roman" w:cs="Times New Roman"/>
              </w:rPr>
              <w:t xml:space="preserve">1.septembrim </w:t>
            </w:r>
            <w:r w:rsidRPr="00544F93">
              <w:rPr>
                <w:rFonts w:ascii="Times New Roman" w:hAnsi="Times New Roman" w:cs="Times New Roman"/>
              </w:rPr>
              <w:t>sadarbībā ar Satiksmes ministriju jāizstrādā un jāiesniedz noteiktā kārtībā Ministru kabinetā grozījumus normatīvajos aktos aviācijas jomā, precizējot kompetenci un informācijas aprites kārtību par gaisakuģu lidojumiem potenciāli bīstamajiem objektiem</w:t>
            </w:r>
            <w:r w:rsidR="00AF65E7">
              <w:rPr>
                <w:rFonts w:ascii="Times New Roman" w:hAnsi="Times New Roman" w:cs="Times New Roman"/>
              </w:rPr>
              <w:t>;</w:t>
            </w:r>
          </w:p>
          <w:p w:rsidR="00544F93" w:rsidRDefault="00544F93" w:rsidP="00544F93">
            <w:pPr>
              <w:pStyle w:val="NoSpacing"/>
              <w:numPr>
                <w:ilvl w:val="0"/>
                <w:numId w:val="21"/>
              </w:numPr>
              <w:ind w:right="142"/>
              <w:jc w:val="both"/>
              <w:rPr>
                <w:rFonts w:ascii="Times New Roman" w:hAnsi="Times New Roman" w:cs="Times New Roman"/>
              </w:rPr>
            </w:pPr>
            <w:r w:rsidRPr="00544F93">
              <w:rPr>
                <w:rFonts w:ascii="Times New Roman" w:hAnsi="Times New Roman" w:cs="Times New Roman"/>
              </w:rPr>
              <w:t>Satiksmes ministrijai</w:t>
            </w:r>
            <w:r w:rsidRPr="00544F93">
              <w:rPr>
                <w:rFonts w:ascii="Times New Roman" w:hAnsi="Times New Roman" w:cs="Times New Roman"/>
                <w:bCs/>
                <w:iCs/>
              </w:rPr>
              <w:t xml:space="preserve"> sadarbībā ar Aizsardzības ministriju </w:t>
            </w:r>
            <w:r>
              <w:rPr>
                <w:rFonts w:ascii="Times New Roman" w:hAnsi="Times New Roman" w:cs="Times New Roman"/>
                <w:bCs/>
                <w:iCs/>
              </w:rPr>
              <w:t>jāizstrādā</w:t>
            </w:r>
            <w:r w:rsidRPr="00544F93">
              <w:rPr>
                <w:rFonts w:ascii="Times New Roman" w:hAnsi="Times New Roman" w:cs="Times New Roman"/>
                <w:bCs/>
                <w:iCs/>
              </w:rPr>
              <w:t xml:space="preserve"> un </w:t>
            </w:r>
            <w:r w:rsidRPr="00544F93">
              <w:rPr>
                <w:rFonts w:ascii="Times New Roman" w:hAnsi="Times New Roman" w:cs="Times New Roman"/>
              </w:rPr>
              <w:t xml:space="preserve">līdz 2014.gada </w:t>
            </w:r>
            <w:r>
              <w:rPr>
                <w:rFonts w:ascii="Times New Roman" w:hAnsi="Times New Roman" w:cs="Times New Roman"/>
                <w:bCs/>
              </w:rPr>
              <w:t xml:space="preserve">1.septembrim </w:t>
            </w:r>
            <w:r w:rsidRPr="00544F93">
              <w:rPr>
                <w:rFonts w:ascii="Times New Roman" w:hAnsi="Times New Roman" w:cs="Times New Roman"/>
                <w:bCs/>
                <w:iCs/>
              </w:rPr>
              <w:t xml:space="preserve">noteiktā kārtībā </w:t>
            </w:r>
            <w:r>
              <w:rPr>
                <w:rFonts w:ascii="Times New Roman" w:hAnsi="Times New Roman" w:cs="Times New Roman"/>
                <w:bCs/>
                <w:iCs/>
              </w:rPr>
              <w:t>jāiesniedz</w:t>
            </w:r>
            <w:r w:rsidRPr="00544F93">
              <w:rPr>
                <w:rFonts w:ascii="Times New Roman" w:hAnsi="Times New Roman" w:cs="Times New Roman"/>
                <w:bCs/>
                <w:iCs/>
              </w:rPr>
              <w:t xml:space="preserve"> Ministru kabinetā grozījumus normatīvajos aktos </w:t>
            </w:r>
            <w:r w:rsidRPr="00544F93">
              <w:rPr>
                <w:rFonts w:ascii="Times New Roman" w:hAnsi="Times New Roman" w:cs="Times New Roman"/>
                <w:bCs/>
              </w:rPr>
              <w:t>aviācijas jomā</w:t>
            </w:r>
            <w:r w:rsidRPr="00544F93">
              <w:rPr>
                <w:rFonts w:ascii="Times New Roman" w:hAnsi="Times New Roman" w:cs="Times New Roman"/>
              </w:rPr>
              <w:t xml:space="preserve">, lai nodrošinātu Eiropas Komisijas 2010.gada 26.janvāra Regulas Nr.73/2010, </w:t>
            </w:r>
            <w:r w:rsidRPr="00544F93">
              <w:rPr>
                <w:rFonts w:ascii="Times New Roman" w:hAnsi="Times New Roman" w:cs="Times New Roman"/>
                <w:bCs/>
              </w:rPr>
              <w:t>ar ko nosaka prasības attiecībā uz aeronavigācijas datu un aeronavigācijas informācijas kvalitāti vienotajā Eiropas gaisa telpā,</w:t>
            </w:r>
            <w:r w:rsidRPr="00544F93">
              <w:rPr>
                <w:rFonts w:ascii="Times New Roman" w:hAnsi="Times New Roman" w:cs="Times New Roman"/>
                <w:b/>
                <w:bCs/>
                <w:sz w:val="19"/>
                <w:szCs w:val="19"/>
              </w:rPr>
              <w:t xml:space="preserve"> </w:t>
            </w:r>
            <w:r w:rsidRPr="00544F93">
              <w:rPr>
                <w:rFonts w:ascii="Times New Roman" w:hAnsi="Times New Roman" w:cs="Times New Roman"/>
              </w:rPr>
              <w:t>prasību ieviešanu un piemērošanu.</w:t>
            </w:r>
          </w:p>
          <w:p w:rsidR="00AF65E7" w:rsidRPr="00544F93" w:rsidRDefault="00AF65E7" w:rsidP="00AF65E7">
            <w:pPr>
              <w:pStyle w:val="NoSpacing"/>
              <w:ind w:left="507" w:right="142"/>
              <w:jc w:val="both"/>
              <w:rPr>
                <w:rFonts w:ascii="Times New Roman" w:hAnsi="Times New Roman" w:cs="Times New Roman"/>
              </w:rPr>
            </w:pPr>
          </w:p>
        </w:tc>
      </w:tr>
      <w:tr w:rsidR="00962FE8" w:rsidRPr="00962FE8" w:rsidTr="004B7F5E">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398"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Atbildīgā institūcija</w:t>
            </w:r>
          </w:p>
        </w:tc>
        <w:tc>
          <w:tcPr>
            <w:tcW w:w="3271" w:type="pct"/>
            <w:tcBorders>
              <w:top w:val="outset" w:sz="6" w:space="0" w:color="auto"/>
              <w:left w:val="outset" w:sz="6" w:space="0" w:color="auto"/>
              <w:bottom w:val="outset" w:sz="6" w:space="0" w:color="auto"/>
              <w:right w:val="outset" w:sz="6" w:space="0" w:color="auto"/>
            </w:tcBorders>
            <w:hideMark/>
          </w:tcPr>
          <w:p w:rsidR="00962FE8" w:rsidRPr="00962FE8" w:rsidRDefault="00895E62" w:rsidP="00CB6BB2">
            <w:pPr>
              <w:tabs>
                <w:tab w:val="clear" w:pos="720"/>
              </w:tabs>
              <w:suppressAutoHyphens w:val="0"/>
              <w:spacing w:after="0" w:line="240" w:lineRule="auto"/>
              <w:ind w:firstLine="11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Aizsardzības ministrija</w:t>
            </w:r>
            <w:r w:rsidR="00AA7CEE">
              <w:rPr>
                <w:rFonts w:ascii="Times New Roman" w:eastAsia="Times New Roman" w:hAnsi="Times New Roman" w:cs="Times New Roman"/>
                <w:lang w:eastAsia="lv-LV" w:bidi="ar-SA"/>
              </w:rPr>
              <w:t>, Satiksmes m</w:t>
            </w:r>
            <w:r w:rsidR="00AA7CEE" w:rsidRPr="00BB363B">
              <w:rPr>
                <w:rFonts w:ascii="Times New Roman" w:eastAsia="Times New Roman" w:hAnsi="Times New Roman" w:cs="Times New Roman"/>
                <w:lang w:eastAsia="lv-LV" w:bidi="ar-SA"/>
              </w:rPr>
              <w:t>inistrija</w:t>
            </w:r>
            <w:r w:rsidR="00CB6BB2" w:rsidRPr="00BB363B">
              <w:rPr>
                <w:rFonts w:ascii="Times New Roman" w:eastAsia="Times New Roman" w:hAnsi="Times New Roman" w:cs="Times New Roman"/>
                <w:lang w:eastAsia="lv-LV" w:bidi="ar-SA"/>
              </w:rPr>
              <w:t xml:space="preserve">, </w:t>
            </w:r>
            <w:r w:rsidR="00CB6BB2" w:rsidRPr="00BB363B">
              <w:rPr>
                <w:rFonts w:ascii="Times New Roman" w:hAnsi="Times New Roman" w:cs="Times New Roman"/>
              </w:rPr>
              <w:t>Ekonomikas ministrija</w:t>
            </w:r>
          </w:p>
        </w:tc>
      </w:tr>
      <w:tr w:rsidR="00962FE8" w:rsidRPr="00962FE8" w:rsidTr="004B7F5E">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398"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71" w:type="pct"/>
            <w:tcBorders>
              <w:top w:val="outset" w:sz="6" w:space="0" w:color="auto"/>
              <w:left w:val="outset" w:sz="6" w:space="0" w:color="auto"/>
              <w:bottom w:val="outset" w:sz="6" w:space="0" w:color="auto"/>
              <w:right w:val="outset" w:sz="6" w:space="0" w:color="auto"/>
            </w:tcBorders>
            <w:hideMark/>
          </w:tcPr>
          <w:p w:rsidR="00962FE8" w:rsidRPr="00962FE8" w:rsidRDefault="00ED726E" w:rsidP="00E917F9">
            <w:pPr>
              <w:tabs>
                <w:tab w:val="clear" w:pos="720"/>
              </w:tabs>
              <w:suppressAutoHyphens w:val="0"/>
              <w:spacing w:before="100" w:beforeAutospacing="1" w:after="100" w:afterAutospacing="1" w:line="240" w:lineRule="auto"/>
              <w:ind w:firstLine="11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540E55" w:rsidRPr="00962FE8"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rsidR="00540E55"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p>
        </w:tc>
      </w:tr>
      <w:tr w:rsidR="00962FE8" w:rsidRPr="00962FE8"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 Tiesību akta projekta atbilstība Latvijas Republikas starptautiskajām saistībām</w:t>
            </w:r>
          </w:p>
        </w:tc>
      </w:tr>
      <w:tr w:rsidR="00540E55" w:rsidRPr="00962FE8"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rsidR="00540E55" w:rsidRPr="00962FE8" w:rsidRDefault="00540E55"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540E55">
              <w:rPr>
                <w:rFonts w:ascii="Times New Roman" w:eastAsia="Times New Roman" w:hAnsi="Times New Roman" w:cs="Times New Roman"/>
                <w:bCs/>
                <w:lang w:eastAsia="lv-LV" w:bidi="ar-SA"/>
              </w:rPr>
              <w:t>Projekts šo jomu neskar</w:t>
            </w:r>
          </w:p>
        </w:tc>
      </w:tr>
      <w:tr w:rsidR="008568C7" w:rsidRPr="00962FE8"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rsidR="008568C7" w:rsidRPr="00540E55" w:rsidRDefault="008568C7"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Cs/>
                <w:lang w:eastAsia="lv-LV" w:bidi="ar-SA"/>
              </w:rPr>
            </w:pPr>
          </w:p>
        </w:tc>
      </w:tr>
    </w:tbl>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884"/>
        <w:gridCol w:w="853"/>
        <w:gridCol w:w="5741"/>
      </w:tblGrid>
      <w:tr w:rsidR="00962FE8" w:rsidRPr="00962FE8" w:rsidTr="000A6C06">
        <w:trPr>
          <w:trHeight w:val="420"/>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 Sabiedrības līdzdalība un komunikācijas aktivitātes</w:t>
            </w:r>
          </w:p>
        </w:tc>
      </w:tr>
      <w:tr w:rsidR="00962FE8" w:rsidRPr="00962FE8" w:rsidTr="000A6C06">
        <w:trPr>
          <w:trHeight w:val="54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4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Plānotās sabiedrības līdzdalības un komunikācijas aktivitātes saistībā ar projektu</w:t>
            </w:r>
          </w:p>
        </w:tc>
        <w:tc>
          <w:tcPr>
            <w:tcW w:w="3260" w:type="pct"/>
            <w:gridSpan w:val="2"/>
            <w:tcBorders>
              <w:top w:val="outset" w:sz="6" w:space="0" w:color="auto"/>
              <w:left w:val="outset" w:sz="6" w:space="0" w:color="auto"/>
              <w:bottom w:val="outset" w:sz="6" w:space="0" w:color="auto"/>
              <w:right w:val="outset" w:sz="6" w:space="0" w:color="auto"/>
            </w:tcBorders>
            <w:hideMark/>
          </w:tcPr>
          <w:p w:rsidR="00623533" w:rsidRPr="00A6035D" w:rsidRDefault="00A6035D" w:rsidP="00D57C27">
            <w:pPr>
              <w:spacing w:after="0" w:line="240" w:lineRule="auto"/>
              <w:ind w:left="124"/>
              <w:rPr>
                <w:rFonts w:ascii="Times New Roman" w:hAnsi="Times New Roman" w:cs="Times New Roman"/>
              </w:rPr>
            </w:pPr>
            <w:r w:rsidRPr="00A6035D">
              <w:rPr>
                <w:rStyle w:val="lbldescriptioncl"/>
                <w:rFonts w:ascii="Times New Roman" w:hAnsi="Times New Roman" w:cs="Times New Roman"/>
              </w:rPr>
              <w:t>Projekts šo jomu neskar</w:t>
            </w:r>
          </w:p>
        </w:tc>
      </w:tr>
      <w:tr w:rsidR="00962FE8" w:rsidRPr="00962FE8" w:rsidTr="000A6C06">
        <w:trPr>
          <w:trHeight w:val="33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4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 projekta izstrādē</w:t>
            </w:r>
          </w:p>
        </w:tc>
        <w:tc>
          <w:tcPr>
            <w:tcW w:w="3260" w:type="pct"/>
            <w:gridSpan w:val="2"/>
            <w:tcBorders>
              <w:top w:val="outset" w:sz="6" w:space="0" w:color="auto"/>
              <w:left w:val="outset" w:sz="6" w:space="0" w:color="auto"/>
              <w:bottom w:val="outset" w:sz="6" w:space="0" w:color="auto"/>
              <w:right w:val="outset" w:sz="6" w:space="0" w:color="auto"/>
            </w:tcBorders>
            <w:hideMark/>
          </w:tcPr>
          <w:p w:rsidR="00623533" w:rsidRPr="001D3E51" w:rsidRDefault="001D3E51" w:rsidP="00623533">
            <w:pPr>
              <w:tabs>
                <w:tab w:val="clear" w:pos="720"/>
              </w:tabs>
              <w:suppressAutoHyphens w:val="0"/>
              <w:spacing w:after="0" w:line="240" w:lineRule="auto"/>
              <w:ind w:left="124"/>
              <w:jc w:val="both"/>
              <w:rPr>
                <w:rFonts w:ascii="Times New Roman" w:hAnsi="Times New Roman" w:cs="Times New Roman"/>
              </w:rPr>
            </w:pPr>
            <w:r w:rsidRPr="001D3E51">
              <w:rPr>
                <w:rFonts w:ascii="Times New Roman" w:hAnsi="Times New Roman" w:cs="Times New Roman"/>
              </w:rPr>
              <w:t>Projekts šo jomu neskar</w:t>
            </w:r>
          </w:p>
        </w:tc>
      </w:tr>
      <w:tr w:rsidR="00962FE8" w:rsidRPr="00962FE8"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3.</w:t>
            </w:r>
          </w:p>
        </w:tc>
        <w:tc>
          <w:tcPr>
            <w:tcW w:w="14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līdzdalības rezultāti</w:t>
            </w:r>
          </w:p>
        </w:tc>
        <w:tc>
          <w:tcPr>
            <w:tcW w:w="3260" w:type="pct"/>
            <w:gridSpan w:val="2"/>
            <w:tcBorders>
              <w:top w:val="outset" w:sz="6" w:space="0" w:color="auto"/>
              <w:left w:val="outset" w:sz="6" w:space="0" w:color="auto"/>
              <w:bottom w:val="outset" w:sz="6" w:space="0" w:color="auto"/>
              <w:right w:val="outset" w:sz="6" w:space="0" w:color="auto"/>
            </w:tcBorders>
            <w:hideMark/>
          </w:tcPr>
          <w:p w:rsidR="00962FE8" w:rsidRPr="001D3E51" w:rsidRDefault="001D3E51" w:rsidP="00623533">
            <w:pPr>
              <w:pStyle w:val="tv213"/>
              <w:spacing w:before="0" w:beforeAutospacing="0" w:after="0" w:afterAutospacing="0"/>
              <w:ind w:left="124"/>
              <w:jc w:val="both"/>
            </w:pPr>
            <w:r w:rsidRPr="001D3E51">
              <w:t>Projekts šo jomu neskar</w:t>
            </w:r>
          </w:p>
        </w:tc>
      </w:tr>
      <w:tr w:rsidR="00962FE8" w:rsidRPr="00962FE8"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4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60" w:type="pct"/>
            <w:gridSpan w:val="2"/>
            <w:tcBorders>
              <w:top w:val="outset" w:sz="6" w:space="0" w:color="auto"/>
              <w:left w:val="outset" w:sz="6" w:space="0" w:color="auto"/>
              <w:bottom w:val="outset" w:sz="6" w:space="0" w:color="auto"/>
              <w:right w:val="outset" w:sz="6" w:space="0" w:color="auto"/>
            </w:tcBorders>
            <w:hideMark/>
          </w:tcPr>
          <w:p w:rsidR="00962FE8" w:rsidRPr="00962FE8" w:rsidRDefault="0003644B"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8C2B26" w:rsidRPr="00962FE8"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tcPr>
          <w:p w:rsidR="008C2B26" w:rsidRPr="00962FE8" w:rsidRDefault="008C2B26"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p>
        </w:tc>
      </w:tr>
      <w:tr w:rsidR="00962FE8" w:rsidRPr="00962FE8"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VII. Tiesību akta projekta izpildes nodrošināšana un tās ietekme uz institūcijām</w:t>
            </w:r>
          </w:p>
        </w:tc>
      </w:tr>
      <w:tr w:rsidR="00540E55" w:rsidRPr="00962FE8" w:rsidTr="000A6C06">
        <w:trPr>
          <w:trHeight w:val="42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855" w:type="pct"/>
            <w:gridSpan w:val="2"/>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izpildē iesaistītās institūcijas</w:t>
            </w:r>
          </w:p>
        </w:tc>
        <w:tc>
          <w:tcPr>
            <w:tcW w:w="2845" w:type="pct"/>
            <w:tcBorders>
              <w:top w:val="outset" w:sz="6" w:space="0" w:color="auto"/>
              <w:left w:val="outset" w:sz="6" w:space="0" w:color="auto"/>
              <w:bottom w:val="outset" w:sz="6" w:space="0" w:color="auto"/>
              <w:right w:val="outset" w:sz="6" w:space="0" w:color="auto"/>
            </w:tcBorders>
            <w:hideMark/>
          </w:tcPr>
          <w:p w:rsidR="006A73C2" w:rsidRPr="009A602D" w:rsidRDefault="00ED726E" w:rsidP="00ED726E">
            <w:pPr>
              <w:tabs>
                <w:tab w:val="clear" w:pos="720"/>
              </w:tabs>
              <w:suppressAutoHyphens w:val="0"/>
              <w:spacing w:after="0" w:line="240" w:lineRule="auto"/>
              <w:ind w:right="140"/>
              <w:jc w:val="both"/>
              <w:rPr>
                <w:rFonts w:ascii="Times New Roman" w:hAnsi="Times New Roman" w:cs="Times New Roman"/>
                <w:kern w:val="2"/>
              </w:rPr>
            </w:pPr>
            <w:r>
              <w:rPr>
                <w:rFonts w:ascii="Times New Roman" w:hAnsi="Times New Roman" w:cs="Times New Roman"/>
                <w:kern w:val="2"/>
              </w:rPr>
              <w:t>Aizsardzības ministrija</w:t>
            </w:r>
            <w:r w:rsidR="00D21F83" w:rsidRPr="009A602D">
              <w:rPr>
                <w:rFonts w:ascii="Times New Roman" w:hAnsi="Times New Roman" w:cs="Times New Roman"/>
                <w:kern w:val="2"/>
              </w:rPr>
              <w:t>, Satiksmes ministrija,</w:t>
            </w:r>
            <w:r>
              <w:rPr>
                <w:rFonts w:ascii="Times New Roman" w:hAnsi="Times New Roman" w:cs="Times New Roman"/>
                <w:kern w:val="2"/>
              </w:rPr>
              <w:t xml:space="preserve"> </w:t>
            </w:r>
            <w:r>
              <w:rPr>
                <w:rFonts w:ascii="Times New Roman" w:hAnsi="Times New Roman" w:cs="Times New Roman"/>
              </w:rPr>
              <w:t>Latvijas Ģeotelpiskās informācijas aģentūra</w:t>
            </w:r>
            <w:r w:rsidR="00AA7CEE">
              <w:rPr>
                <w:rFonts w:ascii="Times New Roman" w:hAnsi="Times New Roman" w:cs="Times New Roman"/>
              </w:rPr>
              <w:t xml:space="preserve">, </w:t>
            </w:r>
            <w:r w:rsidR="00EE679F">
              <w:rPr>
                <w:rFonts w:ascii="Times New Roman" w:hAnsi="Times New Roman" w:cs="Times New Roman"/>
              </w:rPr>
              <w:t>valsts aģentūra „</w:t>
            </w:r>
            <w:r w:rsidR="00AA7CEE">
              <w:rPr>
                <w:rFonts w:ascii="Times New Roman" w:hAnsi="Times New Roman" w:cs="Times New Roman"/>
              </w:rPr>
              <w:t>Civilās aviācijas aģentūra</w:t>
            </w:r>
            <w:r w:rsidR="00EE679F">
              <w:rPr>
                <w:rFonts w:ascii="Times New Roman" w:hAnsi="Times New Roman" w:cs="Times New Roman"/>
              </w:rPr>
              <w:t>”</w:t>
            </w:r>
          </w:p>
        </w:tc>
      </w:tr>
      <w:tr w:rsidR="00540E55" w:rsidRPr="00962FE8" w:rsidTr="000A6C06">
        <w:trPr>
          <w:trHeight w:val="45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855" w:type="pct"/>
            <w:gridSpan w:val="2"/>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Projekta izpildes ietekme uz pārvaldes funkcijām un institucionālo struktūru. </w:t>
            </w:r>
          </w:p>
          <w:p w:rsidR="00962FE8" w:rsidRPr="00962FE8"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Jaunu institūciju izveide, esošu institūciju likvidācija vai reorganizācija, to ietekme uz institūcijas cilvēkresursiem</w:t>
            </w:r>
          </w:p>
        </w:tc>
        <w:tc>
          <w:tcPr>
            <w:tcW w:w="2845" w:type="pct"/>
            <w:tcBorders>
              <w:top w:val="outset" w:sz="6" w:space="0" w:color="auto"/>
              <w:left w:val="outset" w:sz="6" w:space="0" w:color="auto"/>
              <w:bottom w:val="outset" w:sz="6" w:space="0" w:color="auto"/>
              <w:right w:val="outset" w:sz="6" w:space="0" w:color="auto"/>
            </w:tcBorders>
            <w:hideMark/>
          </w:tcPr>
          <w:p w:rsidR="0053562B" w:rsidRDefault="0053562B" w:rsidP="0053562B">
            <w:pPr>
              <w:spacing w:after="0" w:line="240" w:lineRule="auto"/>
              <w:jc w:val="both"/>
              <w:rPr>
                <w:rFonts w:ascii="Times New Roman" w:hAnsi="Times New Roman" w:cs="Times New Roman"/>
              </w:rPr>
            </w:pPr>
            <w:r w:rsidRPr="009A602D">
              <w:rPr>
                <w:rFonts w:ascii="Times New Roman" w:hAnsi="Times New Roman" w:cs="Times New Roman"/>
                <w:lang w:eastAsia="lv-LV"/>
              </w:rPr>
              <w:t xml:space="preserve">Projektā </w:t>
            </w:r>
            <w:r w:rsidR="00AA7CEE">
              <w:rPr>
                <w:rFonts w:ascii="Times New Roman" w:hAnsi="Times New Roman" w:cs="Times New Roman"/>
                <w:lang w:eastAsia="lv-LV"/>
              </w:rPr>
              <w:t>izstrādes</w:t>
            </w:r>
            <w:r w:rsidR="00ED726E">
              <w:rPr>
                <w:rFonts w:ascii="Times New Roman" w:hAnsi="Times New Roman" w:cs="Times New Roman"/>
                <w:lang w:eastAsia="lv-LV"/>
              </w:rPr>
              <w:t xml:space="preserve"> </w:t>
            </w:r>
            <w:r w:rsidR="00AA7CEE">
              <w:rPr>
                <w:rFonts w:ascii="Times New Roman" w:hAnsi="Times New Roman" w:cs="Times New Roman"/>
              </w:rPr>
              <w:t>tiks veiktas institūcijām</w:t>
            </w:r>
            <w:r w:rsidR="00D21F83" w:rsidRPr="009A602D">
              <w:rPr>
                <w:rFonts w:ascii="Times New Roman" w:hAnsi="Times New Roman" w:cs="Times New Roman"/>
              </w:rPr>
              <w:t xml:space="preserve"> piešķirtā budžeta ietvaros. </w:t>
            </w:r>
          </w:p>
          <w:p w:rsidR="00ED726E" w:rsidRDefault="00ED726E" w:rsidP="0053562B">
            <w:pPr>
              <w:spacing w:after="0" w:line="240" w:lineRule="auto"/>
              <w:jc w:val="both"/>
              <w:rPr>
                <w:rFonts w:ascii="Times New Roman" w:hAnsi="Times New Roman" w:cs="Times New Roman"/>
              </w:rPr>
            </w:pPr>
          </w:p>
          <w:p w:rsidR="00ED726E" w:rsidRDefault="00ED726E" w:rsidP="0053562B">
            <w:pPr>
              <w:spacing w:after="0" w:line="240" w:lineRule="auto"/>
              <w:jc w:val="both"/>
              <w:rPr>
                <w:rFonts w:ascii="Times New Roman" w:hAnsi="Times New Roman" w:cs="Times New Roman"/>
              </w:rPr>
            </w:pPr>
          </w:p>
          <w:p w:rsidR="00ED726E" w:rsidRDefault="00ED726E" w:rsidP="0053562B">
            <w:pPr>
              <w:spacing w:after="0" w:line="240" w:lineRule="auto"/>
              <w:jc w:val="both"/>
              <w:rPr>
                <w:rFonts w:ascii="Times New Roman" w:hAnsi="Times New Roman" w:cs="Times New Roman"/>
              </w:rPr>
            </w:pPr>
            <w:r w:rsidRPr="00962FE8">
              <w:rPr>
                <w:rFonts w:ascii="Times New Roman" w:eastAsia="Times New Roman" w:hAnsi="Times New Roman" w:cs="Times New Roman"/>
                <w:lang w:eastAsia="lv-LV" w:bidi="ar-SA"/>
              </w:rPr>
              <w:t>Jaunu institūciju izveide, esošu institūciju likvidācija vai reorganizācija</w:t>
            </w:r>
            <w:r>
              <w:rPr>
                <w:rFonts w:ascii="Times New Roman" w:eastAsia="Times New Roman" w:hAnsi="Times New Roman" w:cs="Times New Roman"/>
                <w:lang w:eastAsia="lv-LV" w:bidi="ar-SA"/>
              </w:rPr>
              <w:t xml:space="preserve"> nav paredzēta.</w:t>
            </w:r>
          </w:p>
          <w:p w:rsidR="00ED726E" w:rsidRPr="009A602D" w:rsidRDefault="00ED726E" w:rsidP="0053562B">
            <w:pPr>
              <w:spacing w:after="0" w:line="240" w:lineRule="auto"/>
              <w:jc w:val="both"/>
              <w:rPr>
                <w:rFonts w:ascii="Times New Roman" w:hAnsi="Times New Roman" w:cs="Times New Roman"/>
              </w:rPr>
            </w:pPr>
          </w:p>
          <w:p w:rsidR="008342CE" w:rsidRPr="009A602D" w:rsidRDefault="00887F75" w:rsidP="00887F75">
            <w:pPr>
              <w:spacing w:after="0" w:line="240" w:lineRule="auto"/>
              <w:jc w:val="both"/>
              <w:rPr>
                <w:rFonts w:ascii="Times New Roman" w:hAnsi="Times New Roman" w:cs="Times New Roman"/>
              </w:rPr>
            </w:pPr>
            <w:r w:rsidRPr="009A602D">
              <w:rPr>
                <w:rFonts w:ascii="Times New Roman" w:eastAsia="Times New Roman" w:hAnsi="Times New Roman" w:cs="Times New Roman"/>
                <w:lang w:eastAsia="lv-LV" w:bidi="ar-SA"/>
              </w:rPr>
              <w:t xml:space="preserve"> </w:t>
            </w:r>
          </w:p>
        </w:tc>
      </w:tr>
      <w:tr w:rsidR="00540E55" w:rsidRPr="00962FE8" w:rsidTr="000A6C06">
        <w:trPr>
          <w:trHeight w:val="39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855" w:type="pct"/>
            <w:gridSpan w:val="2"/>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2845" w:type="pct"/>
            <w:tcBorders>
              <w:top w:val="outset" w:sz="6" w:space="0" w:color="auto"/>
              <w:left w:val="outset" w:sz="6" w:space="0" w:color="auto"/>
              <w:bottom w:val="outset" w:sz="6" w:space="0" w:color="auto"/>
              <w:right w:val="outset" w:sz="6" w:space="0" w:color="auto"/>
            </w:tcBorders>
            <w:hideMark/>
          </w:tcPr>
          <w:p w:rsidR="00540E55" w:rsidRPr="00697C1E" w:rsidRDefault="0003644B" w:rsidP="008568C7">
            <w:pPr>
              <w:spacing w:line="240" w:lineRule="auto"/>
              <w:jc w:val="both"/>
              <w:rPr>
                <w:rFonts w:ascii="Times New Roman" w:hAnsi="Times New Roman" w:cs="Times New Roman"/>
                <w:lang w:eastAsia="lv-LV"/>
              </w:rPr>
            </w:pPr>
            <w:r>
              <w:rPr>
                <w:rFonts w:ascii="Times New Roman" w:hAnsi="Times New Roman" w:cs="Times New Roman"/>
                <w:lang w:eastAsia="lv-LV"/>
              </w:rPr>
              <w:t>Nav</w:t>
            </w:r>
          </w:p>
        </w:tc>
      </w:tr>
    </w:tbl>
    <w:p w:rsidR="00D342FA" w:rsidRDefault="00D342FA" w:rsidP="00F20F46">
      <w:pPr>
        <w:pStyle w:val="naisf"/>
        <w:spacing w:before="0" w:after="0" w:line="240" w:lineRule="auto"/>
      </w:pPr>
    </w:p>
    <w:p w:rsidR="00D342FA" w:rsidRPr="00697C1E" w:rsidRDefault="00D342FA" w:rsidP="00F20F46">
      <w:pPr>
        <w:pStyle w:val="naisf"/>
        <w:spacing w:before="0" w:after="0" w:line="240" w:lineRule="auto"/>
      </w:pPr>
    </w:p>
    <w:p w:rsidR="006F0D35" w:rsidRPr="00697C1E" w:rsidRDefault="007B0AE9"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Aizsardzības ministrs</w:t>
      </w:r>
      <w:r w:rsidRPr="00697C1E">
        <w:rPr>
          <w:rFonts w:ascii="Times New Roman" w:hAnsi="Times New Roman" w:cs="Times New Roman"/>
        </w:rPr>
        <w:tab/>
      </w:r>
      <w:proofErr w:type="spellStart"/>
      <w:r w:rsidR="00E54D33">
        <w:rPr>
          <w:rFonts w:ascii="Times New Roman" w:hAnsi="Times New Roman" w:cs="Times New Roman"/>
        </w:rPr>
        <w:t>R.Vējonis</w:t>
      </w:r>
      <w:proofErr w:type="spellEnd"/>
    </w:p>
    <w:p w:rsidR="00D342FA" w:rsidRDefault="00D342FA" w:rsidP="006F0D35">
      <w:pPr>
        <w:tabs>
          <w:tab w:val="right" w:pos="9072"/>
          <w:tab w:val="right" w:pos="9923"/>
        </w:tabs>
        <w:jc w:val="both"/>
        <w:rPr>
          <w:rFonts w:ascii="Times New Roman" w:hAnsi="Times New Roman" w:cs="Times New Roman"/>
        </w:rPr>
      </w:pPr>
    </w:p>
    <w:p w:rsidR="006F0D35" w:rsidRDefault="006F0D35"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Valsts sekretārs</w:t>
      </w:r>
      <w:r w:rsidRPr="00697C1E">
        <w:rPr>
          <w:rFonts w:ascii="Times New Roman" w:hAnsi="Times New Roman" w:cs="Times New Roman"/>
        </w:rPr>
        <w:tab/>
      </w:r>
      <w:r w:rsidR="007B0AE9" w:rsidRPr="00697C1E">
        <w:rPr>
          <w:rFonts w:ascii="Times New Roman" w:hAnsi="Times New Roman" w:cs="Times New Roman"/>
        </w:rPr>
        <w:t>J.Sārts</w:t>
      </w: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E92654" w:rsidRDefault="00E92654" w:rsidP="00163E1F">
      <w:pPr>
        <w:pStyle w:val="NoSpacing"/>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w:instrText>
      </w:r>
      <w:r>
        <w:rPr>
          <w:rFonts w:ascii="Times New Roman" w:hAnsi="Times New Roman" w:cs="Times New Roman"/>
          <w:sz w:val="20"/>
          <w:szCs w:val="20"/>
        </w:rPr>
        <w:fldChar w:fldCharType="separate"/>
      </w:r>
      <w:r w:rsidR="00473066">
        <w:rPr>
          <w:rFonts w:ascii="Times New Roman" w:hAnsi="Times New Roman" w:cs="Times New Roman"/>
          <w:noProof/>
          <w:sz w:val="20"/>
          <w:szCs w:val="20"/>
        </w:rPr>
        <w:t>03.06.2014 13:55</w:t>
      </w:r>
      <w:r>
        <w:rPr>
          <w:rFonts w:ascii="Times New Roman" w:hAnsi="Times New Roman" w:cs="Times New Roman"/>
          <w:sz w:val="20"/>
          <w:szCs w:val="20"/>
        </w:rPr>
        <w:fldChar w:fldCharType="end"/>
      </w:r>
    </w:p>
    <w:p w:rsidR="00ED726E" w:rsidRDefault="00BB363B" w:rsidP="00163E1F">
      <w:pPr>
        <w:pStyle w:val="NoSpacing"/>
        <w:rPr>
          <w:rFonts w:ascii="Times New Roman" w:hAnsi="Times New Roman" w:cs="Times New Roman"/>
          <w:sz w:val="20"/>
          <w:szCs w:val="20"/>
        </w:rPr>
      </w:pPr>
      <w:r>
        <w:rPr>
          <w:rFonts w:ascii="Times New Roman" w:hAnsi="Times New Roman" w:cs="Times New Roman"/>
          <w:sz w:val="20"/>
          <w:szCs w:val="20"/>
        </w:rPr>
        <w:t>947</w:t>
      </w:r>
    </w:p>
    <w:p w:rsidR="00473066" w:rsidRDefault="00473066" w:rsidP="00163E1F">
      <w:pPr>
        <w:pStyle w:val="NoSpacing"/>
        <w:rPr>
          <w:rFonts w:ascii="Times New Roman" w:hAnsi="Times New Roman" w:cs="Times New Roman"/>
          <w:sz w:val="20"/>
          <w:szCs w:val="20"/>
        </w:rPr>
      </w:pPr>
      <w:bookmarkStart w:id="0" w:name="_GoBack"/>
      <w:bookmarkEnd w:id="0"/>
    </w:p>
    <w:p w:rsidR="006F0D35" w:rsidRPr="005A24C5" w:rsidRDefault="007B0AE9" w:rsidP="00163E1F">
      <w:pPr>
        <w:pStyle w:val="NoSpacing"/>
        <w:rPr>
          <w:rFonts w:ascii="Times New Roman" w:hAnsi="Times New Roman" w:cs="Times New Roman"/>
          <w:sz w:val="20"/>
          <w:szCs w:val="20"/>
        </w:rPr>
      </w:pPr>
      <w:r w:rsidRPr="005A24C5">
        <w:rPr>
          <w:rFonts w:ascii="Times New Roman" w:hAnsi="Times New Roman" w:cs="Times New Roman"/>
          <w:sz w:val="20"/>
          <w:szCs w:val="20"/>
        </w:rPr>
        <w:t>I.Ekmane</w:t>
      </w:r>
    </w:p>
    <w:p w:rsidR="00163E1F" w:rsidRPr="005A24C5" w:rsidRDefault="007B0AE9" w:rsidP="00163E1F">
      <w:pPr>
        <w:pStyle w:val="NoSpacing"/>
        <w:rPr>
          <w:rStyle w:val="Hyperlink"/>
          <w:rFonts w:ascii="Times New Roman" w:hAnsi="Times New Roman" w:cs="Times New Roman"/>
          <w:sz w:val="20"/>
          <w:szCs w:val="20"/>
        </w:rPr>
      </w:pPr>
      <w:r w:rsidRPr="005A24C5">
        <w:rPr>
          <w:rFonts w:ascii="Times New Roman" w:hAnsi="Times New Roman" w:cs="Times New Roman"/>
          <w:sz w:val="20"/>
          <w:szCs w:val="20"/>
        </w:rPr>
        <w:t>67335184</w:t>
      </w:r>
      <w:r w:rsidR="006F0D35" w:rsidRPr="005A24C5">
        <w:rPr>
          <w:rFonts w:ascii="Times New Roman" w:hAnsi="Times New Roman" w:cs="Times New Roman"/>
          <w:sz w:val="20"/>
          <w:szCs w:val="20"/>
        </w:rPr>
        <w:t xml:space="preserve">, </w:t>
      </w:r>
      <w:hyperlink r:id="rId9" w:history="1">
        <w:r w:rsidR="000B1DAE" w:rsidRPr="005A24C5">
          <w:rPr>
            <w:rStyle w:val="Hyperlink"/>
            <w:rFonts w:ascii="Times New Roman" w:hAnsi="Times New Roman" w:cs="Times New Roman"/>
            <w:sz w:val="20"/>
            <w:szCs w:val="20"/>
          </w:rPr>
          <w:t>ilona.ekmane@mod.gov.lv</w:t>
        </w:r>
      </w:hyperlink>
    </w:p>
    <w:p w:rsidR="005A24C5" w:rsidRPr="005A24C5" w:rsidRDefault="005A24C5" w:rsidP="00163E1F">
      <w:pPr>
        <w:pStyle w:val="NoSpacing"/>
        <w:rPr>
          <w:rFonts w:ascii="Times New Roman" w:hAnsi="Times New Roman" w:cs="Times New Roman"/>
          <w:sz w:val="20"/>
          <w:szCs w:val="20"/>
        </w:rPr>
      </w:pPr>
      <w:proofErr w:type="spellStart"/>
      <w:r w:rsidRPr="005A24C5">
        <w:rPr>
          <w:rFonts w:ascii="Times New Roman" w:hAnsi="Times New Roman" w:cs="Times New Roman"/>
          <w:sz w:val="20"/>
          <w:szCs w:val="20"/>
        </w:rPr>
        <w:t>I.Lieģe</w:t>
      </w:r>
      <w:proofErr w:type="spellEnd"/>
    </w:p>
    <w:p w:rsidR="005A24C5" w:rsidRPr="005A24C5" w:rsidRDefault="005A24C5" w:rsidP="00163E1F">
      <w:pPr>
        <w:pStyle w:val="NoSpacing"/>
        <w:rPr>
          <w:rFonts w:ascii="Times New Roman" w:hAnsi="Times New Roman" w:cs="Times New Roman"/>
          <w:sz w:val="20"/>
          <w:szCs w:val="20"/>
        </w:rPr>
      </w:pPr>
      <w:r w:rsidRPr="005A24C5">
        <w:rPr>
          <w:rFonts w:ascii="Times New Roman" w:hAnsi="Times New Roman" w:cs="Times New Roman"/>
          <w:sz w:val="20"/>
          <w:szCs w:val="20"/>
        </w:rPr>
        <w:t>67830951, inese.liege@sam.gov.lv</w:t>
      </w:r>
    </w:p>
    <w:sectPr w:rsidR="005A24C5" w:rsidRPr="005A24C5" w:rsidSect="004B7F5E">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1134" w:left="1134" w:header="720" w:footer="363"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01" w:rsidRDefault="002D7301" w:rsidP="001E1A87">
      <w:pPr>
        <w:spacing w:after="0" w:line="240" w:lineRule="auto"/>
      </w:pPr>
      <w:r>
        <w:separator/>
      </w:r>
    </w:p>
  </w:endnote>
  <w:endnote w:type="continuationSeparator" w:id="0">
    <w:p w:rsidR="002D7301" w:rsidRDefault="002D7301" w:rsidP="001E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BA"/>
    <w:family w:val="roman"/>
    <w:pitch w:val="variable"/>
    <w:sig w:usb0="00000000" w:usb1="500078FF" w:usb2="00000021" w:usb3="00000000" w:csb0="000001BF" w:csb1="00000000"/>
  </w:font>
  <w:font w:name="WenQuanYi Micro Hei">
    <w:altName w:val="Arial Unicode MS"/>
    <w:charset w:val="80"/>
    <w:family w:val="auto"/>
    <w:pitch w:val="variable"/>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E5" w:rsidRDefault="00F54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76" w:rsidRPr="00ED726E" w:rsidRDefault="006D3576" w:rsidP="00C5539C">
    <w:pPr>
      <w:spacing w:after="0" w:line="240" w:lineRule="auto"/>
      <w:jc w:val="both"/>
      <w:rPr>
        <w:rFonts w:ascii="Times New Roman" w:hAnsi="Times New Roman" w:cs="Times New Roman"/>
        <w:sz w:val="18"/>
        <w:szCs w:val="18"/>
      </w:rPr>
    </w:pPr>
    <w:r w:rsidRPr="00613F65">
      <w:rPr>
        <w:rFonts w:ascii="Times New Roman" w:hAnsi="Times New Roman" w:cs="Times New Roman"/>
        <w:sz w:val="20"/>
        <w:szCs w:val="20"/>
      </w:rPr>
      <w:t>AiMAnot_</w:t>
    </w:r>
    <w:r w:rsidR="00FD5633">
      <w:rPr>
        <w:rFonts w:ascii="Times New Roman" w:hAnsi="Times New Roman" w:cs="Times New Roman"/>
        <w:sz w:val="20"/>
        <w:szCs w:val="20"/>
      </w:rPr>
      <w:t>groz</w:t>
    </w:r>
    <w:r w:rsidR="00F540E5">
      <w:rPr>
        <w:rFonts w:ascii="Times New Roman" w:hAnsi="Times New Roman" w:cs="Times New Roman"/>
        <w:sz w:val="20"/>
        <w:szCs w:val="20"/>
      </w:rPr>
      <w:t>_rik_686_03</w:t>
    </w:r>
    <w:r w:rsidR="00097574">
      <w:rPr>
        <w:rFonts w:ascii="Times New Roman" w:hAnsi="Times New Roman" w:cs="Times New Roman"/>
        <w:sz w:val="20"/>
        <w:szCs w:val="20"/>
      </w:rPr>
      <w:t>06</w:t>
    </w:r>
    <w:r w:rsidR="00ED726E">
      <w:rPr>
        <w:rFonts w:ascii="Times New Roman" w:hAnsi="Times New Roman" w:cs="Times New Roman"/>
        <w:sz w:val="20"/>
        <w:szCs w:val="20"/>
      </w:rPr>
      <w:t>14</w:t>
    </w:r>
    <w:r w:rsidRPr="00613F65">
      <w:rPr>
        <w:rFonts w:ascii="Times New Roman" w:hAnsi="Times New Roman" w:cs="Times New Roman"/>
        <w:sz w:val="20"/>
        <w:szCs w:val="20"/>
      </w:rPr>
      <w:t xml:space="preserve">; </w:t>
    </w:r>
    <w:r w:rsidR="00ED726E" w:rsidRPr="00ED726E">
      <w:rPr>
        <w:rFonts w:ascii="Times New Roman" w:hAnsi="Times New Roman" w:cs="Times New Roman"/>
        <w:sz w:val="18"/>
        <w:szCs w:val="18"/>
      </w:rPr>
      <w:t>Ministru kabin</w:t>
    </w:r>
    <w:r w:rsidR="005A24C5">
      <w:rPr>
        <w:rFonts w:ascii="Times New Roman" w:hAnsi="Times New Roman" w:cs="Times New Roman"/>
        <w:sz w:val="18"/>
        <w:szCs w:val="18"/>
      </w:rPr>
      <w:t>eta rīkojuma projekta „Grozījumi</w:t>
    </w:r>
    <w:r w:rsidR="00ED726E" w:rsidRPr="00ED726E">
      <w:rPr>
        <w:rFonts w:ascii="Times New Roman" w:hAnsi="Times New Roman" w:cs="Times New Roman"/>
        <w:sz w:val="18"/>
        <w:szCs w:val="18"/>
      </w:rPr>
      <w:t xml:space="preserve"> Ministru kabineta 2013.gada 28.decembra rīkojumā nr.686 „Par Latvijas ģeotelpiskās informācijas attīstības koncepciju”” </w:t>
    </w:r>
    <w:r w:rsidRPr="00ED726E">
      <w:rPr>
        <w:rFonts w:ascii="Times New Roman" w:eastAsia="Times New Roman" w:hAnsi="Times New Roman" w:cs="Times New Roman"/>
        <w:bCs/>
        <w:sz w:val="18"/>
        <w:szCs w:val="18"/>
        <w:lang w:eastAsia="lv-LV"/>
      </w:rPr>
      <w:t>sākotnējās ietekmes novērtējuma ziņojums (anotācija)</w:t>
    </w:r>
  </w:p>
  <w:p w:rsidR="006D3576" w:rsidRPr="00613F65" w:rsidRDefault="006D3576" w:rsidP="00613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76" w:rsidRPr="00ED726E" w:rsidRDefault="006D3576" w:rsidP="00E80775">
    <w:pPr>
      <w:spacing w:after="0" w:line="240" w:lineRule="auto"/>
      <w:jc w:val="both"/>
      <w:rPr>
        <w:rFonts w:ascii="Times New Roman" w:hAnsi="Times New Roman" w:cs="Times New Roman"/>
        <w:sz w:val="18"/>
        <w:szCs w:val="18"/>
      </w:rPr>
    </w:pPr>
    <w:r w:rsidRPr="00ED726E">
      <w:rPr>
        <w:rFonts w:ascii="Times New Roman" w:hAnsi="Times New Roman" w:cs="Times New Roman"/>
        <w:sz w:val="18"/>
        <w:szCs w:val="18"/>
      </w:rPr>
      <w:t>AiMAnot_</w:t>
    </w:r>
    <w:r w:rsidR="00FD5633">
      <w:rPr>
        <w:rFonts w:ascii="Times New Roman" w:hAnsi="Times New Roman" w:cs="Times New Roman"/>
        <w:sz w:val="18"/>
        <w:szCs w:val="18"/>
      </w:rPr>
      <w:t>groz</w:t>
    </w:r>
    <w:r w:rsidR="00ED726E">
      <w:rPr>
        <w:rFonts w:ascii="Times New Roman" w:hAnsi="Times New Roman" w:cs="Times New Roman"/>
        <w:sz w:val="18"/>
        <w:szCs w:val="18"/>
      </w:rPr>
      <w:t>_rik_686_</w:t>
    </w:r>
    <w:r w:rsidR="00F540E5">
      <w:rPr>
        <w:rFonts w:ascii="Times New Roman" w:hAnsi="Times New Roman" w:cs="Times New Roman"/>
        <w:sz w:val="18"/>
        <w:szCs w:val="18"/>
      </w:rPr>
      <w:t>03</w:t>
    </w:r>
    <w:r w:rsidR="00ED726E">
      <w:rPr>
        <w:rFonts w:ascii="Times New Roman" w:hAnsi="Times New Roman" w:cs="Times New Roman"/>
        <w:sz w:val="18"/>
        <w:szCs w:val="18"/>
      </w:rPr>
      <w:t>0</w:t>
    </w:r>
    <w:r w:rsidR="00097574">
      <w:rPr>
        <w:rFonts w:ascii="Times New Roman" w:hAnsi="Times New Roman" w:cs="Times New Roman"/>
        <w:sz w:val="18"/>
        <w:szCs w:val="18"/>
      </w:rPr>
      <w:t>6</w:t>
    </w:r>
    <w:r w:rsidR="00ED726E">
      <w:rPr>
        <w:rFonts w:ascii="Times New Roman" w:hAnsi="Times New Roman" w:cs="Times New Roman"/>
        <w:sz w:val="18"/>
        <w:szCs w:val="18"/>
      </w:rPr>
      <w:t>14</w:t>
    </w:r>
    <w:r w:rsidRPr="00ED726E">
      <w:rPr>
        <w:rFonts w:ascii="Times New Roman" w:hAnsi="Times New Roman" w:cs="Times New Roman"/>
        <w:sz w:val="18"/>
        <w:szCs w:val="18"/>
      </w:rPr>
      <w:t xml:space="preserve">; </w:t>
    </w:r>
    <w:r w:rsidR="00ED726E" w:rsidRPr="00ED726E">
      <w:rPr>
        <w:rFonts w:ascii="Times New Roman" w:hAnsi="Times New Roman" w:cs="Times New Roman"/>
        <w:sz w:val="18"/>
        <w:szCs w:val="18"/>
      </w:rPr>
      <w:t>Ministru kabin</w:t>
    </w:r>
    <w:r w:rsidR="005A24C5">
      <w:rPr>
        <w:rFonts w:ascii="Times New Roman" w:hAnsi="Times New Roman" w:cs="Times New Roman"/>
        <w:sz w:val="18"/>
        <w:szCs w:val="18"/>
      </w:rPr>
      <w:t>eta rīkojuma projekta „Grozījumi</w:t>
    </w:r>
    <w:r w:rsidR="00ED726E" w:rsidRPr="00ED726E">
      <w:rPr>
        <w:rFonts w:ascii="Times New Roman" w:hAnsi="Times New Roman" w:cs="Times New Roman"/>
        <w:sz w:val="18"/>
        <w:szCs w:val="18"/>
      </w:rPr>
      <w:t xml:space="preserve"> Ministru kabineta 2013.gada 28.decembra rīkojumā nr.686 „Par Latvijas ģeotelpiskās informācijas attīstības koncepciju”” </w:t>
    </w:r>
    <w:r w:rsidRPr="00ED726E">
      <w:rPr>
        <w:rFonts w:ascii="Times New Roman" w:eastAsia="Times New Roman" w:hAnsi="Times New Roman" w:cs="Times New Roman"/>
        <w:bCs/>
        <w:sz w:val="18"/>
        <w:szCs w:val="18"/>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01" w:rsidRDefault="002D7301" w:rsidP="001E1A87">
      <w:pPr>
        <w:spacing w:after="0" w:line="240" w:lineRule="auto"/>
      </w:pPr>
      <w:r>
        <w:separator/>
      </w:r>
    </w:p>
  </w:footnote>
  <w:footnote w:type="continuationSeparator" w:id="0">
    <w:p w:rsidR="002D7301" w:rsidRDefault="002D7301" w:rsidP="001E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E5" w:rsidRDefault="00F54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76" w:rsidRDefault="006D3576" w:rsidP="009267BF">
    <w:pPr>
      <w:pStyle w:val="Header"/>
      <w:jc w:val="center"/>
    </w:pPr>
    <w:r w:rsidRPr="002472C7">
      <w:rPr>
        <w:rFonts w:ascii="Times New Roman" w:hAnsi="Times New Roman" w:cs="Times New Roman"/>
      </w:rPr>
      <w:fldChar w:fldCharType="begin"/>
    </w:r>
    <w:r w:rsidRPr="002472C7">
      <w:rPr>
        <w:rFonts w:ascii="Times New Roman" w:hAnsi="Times New Roman" w:cs="Times New Roman"/>
      </w:rPr>
      <w:instrText xml:space="preserve"> PAGE   \* MERGEFORMAT </w:instrText>
    </w:r>
    <w:r w:rsidRPr="002472C7">
      <w:rPr>
        <w:rFonts w:ascii="Times New Roman" w:hAnsi="Times New Roman" w:cs="Times New Roman"/>
      </w:rPr>
      <w:fldChar w:fldCharType="separate"/>
    </w:r>
    <w:r w:rsidR="00473066">
      <w:rPr>
        <w:rFonts w:ascii="Times New Roman" w:hAnsi="Times New Roman" w:cs="Times New Roman"/>
        <w:noProof/>
      </w:rPr>
      <w:t>4</w:t>
    </w:r>
    <w:r w:rsidRPr="002472C7">
      <w:rPr>
        <w:rFonts w:ascii="Times New Roman" w:hAnsi="Times New Roman" w:cs="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E5" w:rsidRDefault="00F54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B6C"/>
    <w:multiLevelType w:val="hybridMultilevel"/>
    <w:tmpl w:val="451E0DA4"/>
    <w:lvl w:ilvl="0" w:tplc="60BC8E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7144884"/>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F723AD"/>
    <w:multiLevelType w:val="hybridMultilevel"/>
    <w:tmpl w:val="0B6EE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7E73AE"/>
    <w:multiLevelType w:val="hybridMultilevel"/>
    <w:tmpl w:val="317CB8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1EC4791"/>
    <w:multiLevelType w:val="hybridMultilevel"/>
    <w:tmpl w:val="9D5EC7AE"/>
    <w:lvl w:ilvl="0" w:tplc="1794E5B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D23159"/>
    <w:multiLevelType w:val="hybridMultilevel"/>
    <w:tmpl w:val="865842E0"/>
    <w:lvl w:ilvl="0" w:tplc="86946142">
      <w:start w:val="1"/>
      <w:numFmt w:val="decimal"/>
      <w:lvlText w:val="%1)"/>
      <w:lvlJc w:val="left"/>
      <w:pPr>
        <w:ind w:left="720" w:hanging="360"/>
      </w:pPr>
      <w:rPr>
        <w:rFonts w:ascii="Liberation Serif" w:eastAsia="WenQuanYi Micro Hei" w:hAnsi="Liberation Serif" w:cs="Lohit Hin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2B6543"/>
    <w:multiLevelType w:val="hybridMultilevel"/>
    <w:tmpl w:val="E5F6CDF4"/>
    <w:lvl w:ilvl="0" w:tplc="A3743C7C">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7">
    <w:nsid w:val="22FB4233"/>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8">
    <w:nsid w:val="251B4030"/>
    <w:multiLevelType w:val="hybridMultilevel"/>
    <w:tmpl w:val="44FABB30"/>
    <w:lvl w:ilvl="0" w:tplc="9F1A26D0">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9">
    <w:nsid w:val="25C64D22"/>
    <w:multiLevelType w:val="hybridMultilevel"/>
    <w:tmpl w:val="B77EFE88"/>
    <w:lvl w:ilvl="0" w:tplc="E9B0982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2E4125E"/>
    <w:multiLevelType w:val="hybridMultilevel"/>
    <w:tmpl w:val="45D08CCE"/>
    <w:lvl w:ilvl="0" w:tplc="DB340E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41E2840"/>
    <w:multiLevelType w:val="hybridMultilevel"/>
    <w:tmpl w:val="C3BEDEAA"/>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2">
    <w:nsid w:val="3FEB5B08"/>
    <w:multiLevelType w:val="hybridMultilevel"/>
    <w:tmpl w:val="7264EF68"/>
    <w:lvl w:ilvl="0" w:tplc="A448D33E">
      <w:start w:val="1"/>
      <w:numFmt w:val="decimal"/>
      <w:lvlText w:val="%1)"/>
      <w:lvlJc w:val="left"/>
      <w:pPr>
        <w:ind w:left="720" w:hanging="360"/>
      </w:pPr>
      <w:rPr>
        <w:rFonts w:ascii="Liberation Serif" w:eastAsia="Times New Roman" w:hAnsi="Liberation Serif" w:cs="Mangal"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6134B9"/>
    <w:multiLevelType w:val="hybridMultilevel"/>
    <w:tmpl w:val="5F7EBC50"/>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4">
    <w:nsid w:val="54C5521D"/>
    <w:multiLevelType w:val="hybridMultilevel"/>
    <w:tmpl w:val="CE3E9FA0"/>
    <w:lvl w:ilvl="0" w:tplc="6B726D72">
      <w:start w:val="1"/>
      <w:numFmt w:val="decimal"/>
      <w:lvlText w:val="%1."/>
      <w:lvlJc w:val="left"/>
      <w:pPr>
        <w:ind w:left="1080" w:hanging="360"/>
      </w:pPr>
    </w:lvl>
    <w:lvl w:ilvl="1" w:tplc="04260001">
      <w:start w:val="1"/>
      <w:numFmt w:val="bullet"/>
      <w:lvlText w:val=""/>
      <w:lvlJc w:val="left"/>
      <w:pPr>
        <w:ind w:left="1800" w:hanging="360"/>
      </w:pPr>
      <w:rPr>
        <w:rFonts w:ascii="Symbol" w:hAnsi="Symbol"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5A814ED6"/>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B7656A0"/>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7">
    <w:nsid w:val="70A81CCF"/>
    <w:multiLevelType w:val="hybridMultilevel"/>
    <w:tmpl w:val="71CC3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4AA7F96"/>
    <w:multiLevelType w:val="hybridMultilevel"/>
    <w:tmpl w:val="D73C9C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7A625715"/>
    <w:multiLevelType w:val="hybridMultilevel"/>
    <w:tmpl w:val="18A82D4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num>
  <w:num w:numId="2">
    <w:abstractNumId w:val="12"/>
  </w:num>
  <w:num w:numId="3">
    <w:abstractNumId w:val="5"/>
  </w:num>
  <w:num w:numId="4">
    <w:abstractNumId w:val="8"/>
  </w:num>
  <w:num w:numId="5">
    <w:abstractNumId w:val="17"/>
  </w:num>
  <w:num w:numId="6">
    <w:abstractNumId w:val="1"/>
  </w:num>
  <w:num w:numId="7">
    <w:abstractNumId w:val="15"/>
  </w:num>
  <w:num w:numId="8">
    <w:abstractNumId w:val="13"/>
  </w:num>
  <w:num w:numId="9">
    <w:abstractNumId w:val="16"/>
  </w:num>
  <w:num w:numId="10">
    <w:abstractNumId w:val="4"/>
  </w:num>
  <w:num w:numId="11">
    <w:abstractNumId w:val="9"/>
  </w:num>
  <w:num w:numId="12">
    <w:abstractNumId w:val="7"/>
  </w:num>
  <w:num w:numId="13">
    <w:abstractNumId w:val="18"/>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ijs Baranovs">
    <w15:presenceInfo w15:providerId="AD" w15:userId="S-1-5-21-806125198-207053365-2877556793-1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87"/>
    <w:rsid w:val="000064EA"/>
    <w:rsid w:val="00007816"/>
    <w:rsid w:val="00013008"/>
    <w:rsid w:val="00013BF7"/>
    <w:rsid w:val="0002025F"/>
    <w:rsid w:val="00021EAA"/>
    <w:rsid w:val="00026C8B"/>
    <w:rsid w:val="0003644B"/>
    <w:rsid w:val="00041C50"/>
    <w:rsid w:val="00042E34"/>
    <w:rsid w:val="00081001"/>
    <w:rsid w:val="000848F7"/>
    <w:rsid w:val="00097574"/>
    <w:rsid w:val="000A39B1"/>
    <w:rsid w:val="000A6C06"/>
    <w:rsid w:val="000B169A"/>
    <w:rsid w:val="000B1DAE"/>
    <w:rsid w:val="000B3A24"/>
    <w:rsid w:val="000C1608"/>
    <w:rsid w:val="000E46DC"/>
    <w:rsid w:val="000F5C0F"/>
    <w:rsid w:val="001164F6"/>
    <w:rsid w:val="00121545"/>
    <w:rsid w:val="001234A2"/>
    <w:rsid w:val="00125471"/>
    <w:rsid w:val="00126FEC"/>
    <w:rsid w:val="00141FF7"/>
    <w:rsid w:val="00163E1F"/>
    <w:rsid w:val="001657EA"/>
    <w:rsid w:val="00167F9E"/>
    <w:rsid w:val="00182608"/>
    <w:rsid w:val="00183096"/>
    <w:rsid w:val="00183CE7"/>
    <w:rsid w:val="00184496"/>
    <w:rsid w:val="00187779"/>
    <w:rsid w:val="001C5820"/>
    <w:rsid w:val="001D3E51"/>
    <w:rsid w:val="001E1A87"/>
    <w:rsid w:val="002164D5"/>
    <w:rsid w:val="002472C7"/>
    <w:rsid w:val="0024793B"/>
    <w:rsid w:val="00292CCB"/>
    <w:rsid w:val="00295F4B"/>
    <w:rsid w:val="002C00F4"/>
    <w:rsid w:val="002C1EEC"/>
    <w:rsid w:val="002C20CC"/>
    <w:rsid w:val="002C6533"/>
    <w:rsid w:val="002D7301"/>
    <w:rsid w:val="002E00C7"/>
    <w:rsid w:val="002F318B"/>
    <w:rsid w:val="003069EB"/>
    <w:rsid w:val="00312B8E"/>
    <w:rsid w:val="0031350B"/>
    <w:rsid w:val="00322FE7"/>
    <w:rsid w:val="00324482"/>
    <w:rsid w:val="00324FDC"/>
    <w:rsid w:val="00334D70"/>
    <w:rsid w:val="003372F0"/>
    <w:rsid w:val="003460AF"/>
    <w:rsid w:val="003551A5"/>
    <w:rsid w:val="00362380"/>
    <w:rsid w:val="00362E2B"/>
    <w:rsid w:val="003640B5"/>
    <w:rsid w:val="00377361"/>
    <w:rsid w:val="003977F9"/>
    <w:rsid w:val="003A20DD"/>
    <w:rsid w:val="003D40A4"/>
    <w:rsid w:val="003F0131"/>
    <w:rsid w:val="003F24B2"/>
    <w:rsid w:val="00401BFB"/>
    <w:rsid w:val="00406D9F"/>
    <w:rsid w:val="004409E5"/>
    <w:rsid w:val="00457598"/>
    <w:rsid w:val="00473066"/>
    <w:rsid w:val="004A2777"/>
    <w:rsid w:val="004B7F5E"/>
    <w:rsid w:val="004E41CC"/>
    <w:rsid w:val="004E5D83"/>
    <w:rsid w:val="00517D06"/>
    <w:rsid w:val="0052235E"/>
    <w:rsid w:val="00531E43"/>
    <w:rsid w:val="0053562B"/>
    <w:rsid w:val="00540E55"/>
    <w:rsid w:val="00544F93"/>
    <w:rsid w:val="005468AD"/>
    <w:rsid w:val="005471D2"/>
    <w:rsid w:val="00565055"/>
    <w:rsid w:val="00573ADC"/>
    <w:rsid w:val="00577134"/>
    <w:rsid w:val="005A0724"/>
    <w:rsid w:val="005A24C5"/>
    <w:rsid w:val="005A3218"/>
    <w:rsid w:val="005C3D3E"/>
    <w:rsid w:val="005C3D59"/>
    <w:rsid w:val="005D3F1A"/>
    <w:rsid w:val="005E7867"/>
    <w:rsid w:val="005F7C43"/>
    <w:rsid w:val="00613F65"/>
    <w:rsid w:val="00623533"/>
    <w:rsid w:val="00624ED9"/>
    <w:rsid w:val="0067129C"/>
    <w:rsid w:val="00673415"/>
    <w:rsid w:val="00680CFC"/>
    <w:rsid w:val="00697C1E"/>
    <w:rsid w:val="006A24EE"/>
    <w:rsid w:val="006A2900"/>
    <w:rsid w:val="006A73C2"/>
    <w:rsid w:val="006B3383"/>
    <w:rsid w:val="006C089B"/>
    <w:rsid w:val="006D3576"/>
    <w:rsid w:val="006F0D35"/>
    <w:rsid w:val="006F649E"/>
    <w:rsid w:val="006F68E4"/>
    <w:rsid w:val="0070064C"/>
    <w:rsid w:val="00712567"/>
    <w:rsid w:val="00714A32"/>
    <w:rsid w:val="00740D99"/>
    <w:rsid w:val="00744FE0"/>
    <w:rsid w:val="00755FE3"/>
    <w:rsid w:val="0076403E"/>
    <w:rsid w:val="007B0AE9"/>
    <w:rsid w:val="007B28A6"/>
    <w:rsid w:val="007B5BF1"/>
    <w:rsid w:val="007C0C5A"/>
    <w:rsid w:val="007C0CE6"/>
    <w:rsid w:val="007C5356"/>
    <w:rsid w:val="007C6FF3"/>
    <w:rsid w:val="007C7D11"/>
    <w:rsid w:val="007D1449"/>
    <w:rsid w:val="007E3E87"/>
    <w:rsid w:val="007F12F3"/>
    <w:rsid w:val="007F5BF3"/>
    <w:rsid w:val="008124A8"/>
    <w:rsid w:val="008126C1"/>
    <w:rsid w:val="00817AA9"/>
    <w:rsid w:val="008256A1"/>
    <w:rsid w:val="00826931"/>
    <w:rsid w:val="008342CE"/>
    <w:rsid w:val="008349B6"/>
    <w:rsid w:val="00843DC7"/>
    <w:rsid w:val="008568C7"/>
    <w:rsid w:val="00865E19"/>
    <w:rsid w:val="00867CE7"/>
    <w:rsid w:val="00871E63"/>
    <w:rsid w:val="008852A0"/>
    <w:rsid w:val="008861A3"/>
    <w:rsid w:val="00887F75"/>
    <w:rsid w:val="00891780"/>
    <w:rsid w:val="008923F3"/>
    <w:rsid w:val="00895E62"/>
    <w:rsid w:val="008976AE"/>
    <w:rsid w:val="008A6E78"/>
    <w:rsid w:val="008B28CA"/>
    <w:rsid w:val="008C1A57"/>
    <w:rsid w:val="008C2B26"/>
    <w:rsid w:val="008C3E62"/>
    <w:rsid w:val="008C4D9B"/>
    <w:rsid w:val="008E0A17"/>
    <w:rsid w:val="00906E2A"/>
    <w:rsid w:val="00914A31"/>
    <w:rsid w:val="00916013"/>
    <w:rsid w:val="009267BF"/>
    <w:rsid w:val="0093565E"/>
    <w:rsid w:val="00943FD3"/>
    <w:rsid w:val="00957DFB"/>
    <w:rsid w:val="00961F2C"/>
    <w:rsid w:val="00962FE8"/>
    <w:rsid w:val="0096752C"/>
    <w:rsid w:val="00967EB4"/>
    <w:rsid w:val="00980B54"/>
    <w:rsid w:val="009A58C5"/>
    <w:rsid w:val="009A602D"/>
    <w:rsid w:val="009B5E87"/>
    <w:rsid w:val="009D2B4B"/>
    <w:rsid w:val="009D2E64"/>
    <w:rsid w:val="009E4A5D"/>
    <w:rsid w:val="009E76E6"/>
    <w:rsid w:val="009F5A89"/>
    <w:rsid w:val="00A10606"/>
    <w:rsid w:val="00A5495E"/>
    <w:rsid w:val="00A6035D"/>
    <w:rsid w:val="00A63A21"/>
    <w:rsid w:val="00A651D6"/>
    <w:rsid w:val="00A75983"/>
    <w:rsid w:val="00A7776E"/>
    <w:rsid w:val="00AA121D"/>
    <w:rsid w:val="00AA1CEA"/>
    <w:rsid w:val="00AA7CEE"/>
    <w:rsid w:val="00AD1759"/>
    <w:rsid w:val="00AF6541"/>
    <w:rsid w:val="00AF65E7"/>
    <w:rsid w:val="00B008A3"/>
    <w:rsid w:val="00B0678D"/>
    <w:rsid w:val="00B10C9E"/>
    <w:rsid w:val="00B11706"/>
    <w:rsid w:val="00B137D2"/>
    <w:rsid w:val="00B33FE2"/>
    <w:rsid w:val="00B3419F"/>
    <w:rsid w:val="00B41F39"/>
    <w:rsid w:val="00B456A6"/>
    <w:rsid w:val="00B65312"/>
    <w:rsid w:val="00B73234"/>
    <w:rsid w:val="00B848AA"/>
    <w:rsid w:val="00B86C1C"/>
    <w:rsid w:val="00BB363B"/>
    <w:rsid w:val="00BC14B7"/>
    <w:rsid w:val="00BC5F29"/>
    <w:rsid w:val="00BD53A9"/>
    <w:rsid w:val="00BD57DA"/>
    <w:rsid w:val="00BE2E28"/>
    <w:rsid w:val="00BE5F1E"/>
    <w:rsid w:val="00C00894"/>
    <w:rsid w:val="00C05205"/>
    <w:rsid w:val="00C20CB6"/>
    <w:rsid w:val="00C23B09"/>
    <w:rsid w:val="00C33441"/>
    <w:rsid w:val="00C354C6"/>
    <w:rsid w:val="00C47B37"/>
    <w:rsid w:val="00C5539C"/>
    <w:rsid w:val="00C6091E"/>
    <w:rsid w:val="00C76339"/>
    <w:rsid w:val="00C76D83"/>
    <w:rsid w:val="00C80858"/>
    <w:rsid w:val="00CA49B5"/>
    <w:rsid w:val="00CB0F78"/>
    <w:rsid w:val="00CB2CFA"/>
    <w:rsid w:val="00CB5364"/>
    <w:rsid w:val="00CB6BB2"/>
    <w:rsid w:val="00CD543F"/>
    <w:rsid w:val="00CE4E4A"/>
    <w:rsid w:val="00CF0A29"/>
    <w:rsid w:val="00CF237C"/>
    <w:rsid w:val="00CF3CCB"/>
    <w:rsid w:val="00CF752E"/>
    <w:rsid w:val="00D11011"/>
    <w:rsid w:val="00D11E2F"/>
    <w:rsid w:val="00D129CF"/>
    <w:rsid w:val="00D21F83"/>
    <w:rsid w:val="00D3004D"/>
    <w:rsid w:val="00D31281"/>
    <w:rsid w:val="00D342FA"/>
    <w:rsid w:val="00D41E9A"/>
    <w:rsid w:val="00D57472"/>
    <w:rsid w:val="00D57C27"/>
    <w:rsid w:val="00D91C1D"/>
    <w:rsid w:val="00D91EDC"/>
    <w:rsid w:val="00DA3734"/>
    <w:rsid w:val="00DA41DC"/>
    <w:rsid w:val="00DB54A4"/>
    <w:rsid w:val="00DD3F89"/>
    <w:rsid w:val="00DF1DE7"/>
    <w:rsid w:val="00E352E7"/>
    <w:rsid w:val="00E37669"/>
    <w:rsid w:val="00E40A82"/>
    <w:rsid w:val="00E50E57"/>
    <w:rsid w:val="00E51892"/>
    <w:rsid w:val="00E527FA"/>
    <w:rsid w:val="00E54D33"/>
    <w:rsid w:val="00E65401"/>
    <w:rsid w:val="00E7188C"/>
    <w:rsid w:val="00E80775"/>
    <w:rsid w:val="00E815F2"/>
    <w:rsid w:val="00E83A3F"/>
    <w:rsid w:val="00E84DD8"/>
    <w:rsid w:val="00E917F9"/>
    <w:rsid w:val="00E92654"/>
    <w:rsid w:val="00E92A3A"/>
    <w:rsid w:val="00E93D63"/>
    <w:rsid w:val="00E96CCA"/>
    <w:rsid w:val="00EB7C0A"/>
    <w:rsid w:val="00ED726E"/>
    <w:rsid w:val="00EE679F"/>
    <w:rsid w:val="00EE7260"/>
    <w:rsid w:val="00F0397A"/>
    <w:rsid w:val="00F11B8E"/>
    <w:rsid w:val="00F170B3"/>
    <w:rsid w:val="00F20F46"/>
    <w:rsid w:val="00F41883"/>
    <w:rsid w:val="00F41C09"/>
    <w:rsid w:val="00F425BC"/>
    <w:rsid w:val="00F51A18"/>
    <w:rsid w:val="00F52F90"/>
    <w:rsid w:val="00F540E5"/>
    <w:rsid w:val="00F70A1A"/>
    <w:rsid w:val="00F75BD2"/>
    <w:rsid w:val="00F80558"/>
    <w:rsid w:val="00F859FF"/>
    <w:rsid w:val="00FA534C"/>
    <w:rsid w:val="00FD2671"/>
    <w:rsid w:val="00FD27F7"/>
    <w:rsid w:val="00FD5633"/>
    <w:rsid w:val="00FE33C3"/>
    <w:rsid w:val="00FE3A2E"/>
    <w:rsid w:val="00FF1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paragraph" w:styleId="Heading2">
    <w:name w:val="heading 2"/>
    <w:basedOn w:val="Normal"/>
    <w:next w:val="Normal"/>
    <w:link w:val="Heading2Char"/>
    <w:uiPriority w:val="9"/>
    <w:unhideWhenUsed/>
    <w:qFormat/>
    <w:rsid w:val="00ED726E"/>
    <w:pPr>
      <w:keepNext/>
      <w:keepLines/>
      <w:spacing w:before="200" w:after="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uiPriority w:val="22"/>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 w:type="character" w:customStyle="1" w:styleId="Heading2Char">
    <w:name w:val="Heading 2 Char"/>
    <w:basedOn w:val="DefaultParagraphFont"/>
    <w:link w:val="Heading2"/>
    <w:uiPriority w:val="9"/>
    <w:rsid w:val="00ED726E"/>
    <w:rPr>
      <w:rFonts w:asciiTheme="majorHAnsi" w:eastAsiaTheme="majorEastAsia" w:hAnsiTheme="majorHAnsi" w:cs="Mangal"/>
      <w:b/>
      <w:bCs/>
      <w:color w:val="4F81BD" w:themeColor="accent1"/>
      <w:sz w:val="26"/>
      <w:szCs w:val="2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paragraph" w:styleId="Heading2">
    <w:name w:val="heading 2"/>
    <w:basedOn w:val="Normal"/>
    <w:next w:val="Normal"/>
    <w:link w:val="Heading2Char"/>
    <w:uiPriority w:val="9"/>
    <w:unhideWhenUsed/>
    <w:qFormat/>
    <w:rsid w:val="00ED726E"/>
    <w:pPr>
      <w:keepNext/>
      <w:keepLines/>
      <w:spacing w:before="200" w:after="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uiPriority w:val="22"/>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 w:type="character" w:customStyle="1" w:styleId="Heading2Char">
    <w:name w:val="Heading 2 Char"/>
    <w:basedOn w:val="DefaultParagraphFont"/>
    <w:link w:val="Heading2"/>
    <w:uiPriority w:val="9"/>
    <w:rsid w:val="00ED726E"/>
    <w:rPr>
      <w:rFonts w:asciiTheme="majorHAnsi" w:eastAsiaTheme="majorEastAsia" w:hAnsiTheme="majorHAnsi" w:cs="Mangal"/>
      <w:b/>
      <w:bCs/>
      <w:color w:val="4F81BD" w:themeColor="accent1"/>
      <w:sz w:val="26"/>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478">
      <w:bodyDiv w:val="1"/>
      <w:marLeft w:val="0"/>
      <w:marRight w:val="0"/>
      <w:marTop w:val="0"/>
      <w:marBottom w:val="0"/>
      <w:divBdr>
        <w:top w:val="none" w:sz="0" w:space="0" w:color="auto"/>
        <w:left w:val="none" w:sz="0" w:space="0" w:color="auto"/>
        <w:bottom w:val="none" w:sz="0" w:space="0" w:color="auto"/>
        <w:right w:val="none" w:sz="0" w:space="0" w:color="auto"/>
      </w:divBdr>
    </w:div>
    <w:div w:id="50079805">
      <w:bodyDiv w:val="1"/>
      <w:marLeft w:val="0"/>
      <w:marRight w:val="0"/>
      <w:marTop w:val="0"/>
      <w:marBottom w:val="0"/>
      <w:divBdr>
        <w:top w:val="none" w:sz="0" w:space="0" w:color="auto"/>
        <w:left w:val="none" w:sz="0" w:space="0" w:color="auto"/>
        <w:bottom w:val="none" w:sz="0" w:space="0" w:color="auto"/>
        <w:right w:val="none" w:sz="0" w:space="0" w:color="auto"/>
      </w:divBdr>
    </w:div>
    <w:div w:id="360783990">
      <w:bodyDiv w:val="1"/>
      <w:marLeft w:val="0"/>
      <w:marRight w:val="0"/>
      <w:marTop w:val="0"/>
      <w:marBottom w:val="0"/>
      <w:divBdr>
        <w:top w:val="none" w:sz="0" w:space="0" w:color="auto"/>
        <w:left w:val="none" w:sz="0" w:space="0" w:color="auto"/>
        <w:bottom w:val="none" w:sz="0" w:space="0" w:color="auto"/>
        <w:right w:val="none" w:sz="0" w:space="0" w:color="auto"/>
      </w:divBdr>
      <w:divsChild>
        <w:div w:id="579560366">
          <w:marLeft w:val="0"/>
          <w:marRight w:val="0"/>
          <w:marTop w:val="0"/>
          <w:marBottom w:val="0"/>
          <w:divBdr>
            <w:top w:val="none" w:sz="0" w:space="0" w:color="auto"/>
            <w:left w:val="none" w:sz="0" w:space="0" w:color="auto"/>
            <w:bottom w:val="none" w:sz="0" w:space="0" w:color="auto"/>
            <w:right w:val="none" w:sz="0" w:space="0" w:color="auto"/>
          </w:divBdr>
        </w:div>
        <w:div w:id="498933429">
          <w:marLeft w:val="0"/>
          <w:marRight w:val="0"/>
          <w:marTop w:val="0"/>
          <w:marBottom w:val="0"/>
          <w:divBdr>
            <w:top w:val="none" w:sz="0" w:space="0" w:color="auto"/>
            <w:left w:val="none" w:sz="0" w:space="0" w:color="auto"/>
            <w:bottom w:val="none" w:sz="0" w:space="0" w:color="auto"/>
            <w:right w:val="none" w:sz="0" w:space="0" w:color="auto"/>
          </w:divBdr>
        </w:div>
      </w:divsChild>
    </w:div>
    <w:div w:id="553153113">
      <w:bodyDiv w:val="1"/>
      <w:marLeft w:val="0"/>
      <w:marRight w:val="0"/>
      <w:marTop w:val="0"/>
      <w:marBottom w:val="0"/>
      <w:divBdr>
        <w:top w:val="none" w:sz="0" w:space="0" w:color="auto"/>
        <w:left w:val="none" w:sz="0" w:space="0" w:color="auto"/>
        <w:bottom w:val="none" w:sz="0" w:space="0" w:color="auto"/>
        <w:right w:val="none" w:sz="0" w:space="0" w:color="auto"/>
      </w:divBdr>
      <w:divsChild>
        <w:div w:id="783034901">
          <w:marLeft w:val="0"/>
          <w:marRight w:val="0"/>
          <w:marTop w:val="0"/>
          <w:marBottom w:val="0"/>
          <w:divBdr>
            <w:top w:val="none" w:sz="0" w:space="0" w:color="auto"/>
            <w:left w:val="none" w:sz="0" w:space="0" w:color="auto"/>
            <w:bottom w:val="none" w:sz="0" w:space="0" w:color="auto"/>
            <w:right w:val="none" w:sz="0" w:space="0" w:color="auto"/>
          </w:divBdr>
        </w:div>
        <w:div w:id="1771899101">
          <w:marLeft w:val="0"/>
          <w:marRight w:val="0"/>
          <w:marTop w:val="0"/>
          <w:marBottom w:val="0"/>
          <w:divBdr>
            <w:top w:val="none" w:sz="0" w:space="0" w:color="auto"/>
            <w:left w:val="none" w:sz="0" w:space="0" w:color="auto"/>
            <w:bottom w:val="none" w:sz="0" w:space="0" w:color="auto"/>
            <w:right w:val="none" w:sz="0" w:space="0" w:color="auto"/>
          </w:divBdr>
        </w:div>
      </w:divsChild>
    </w:div>
    <w:div w:id="656418449">
      <w:bodyDiv w:val="1"/>
      <w:marLeft w:val="0"/>
      <w:marRight w:val="0"/>
      <w:marTop w:val="0"/>
      <w:marBottom w:val="0"/>
      <w:divBdr>
        <w:top w:val="none" w:sz="0" w:space="0" w:color="auto"/>
        <w:left w:val="none" w:sz="0" w:space="0" w:color="auto"/>
        <w:bottom w:val="none" w:sz="0" w:space="0" w:color="auto"/>
        <w:right w:val="none" w:sz="0" w:space="0" w:color="auto"/>
      </w:divBdr>
      <w:divsChild>
        <w:div w:id="669722653">
          <w:marLeft w:val="0"/>
          <w:marRight w:val="0"/>
          <w:marTop w:val="0"/>
          <w:marBottom w:val="0"/>
          <w:divBdr>
            <w:top w:val="none" w:sz="0" w:space="0" w:color="auto"/>
            <w:left w:val="none" w:sz="0" w:space="0" w:color="auto"/>
            <w:bottom w:val="none" w:sz="0" w:space="0" w:color="auto"/>
            <w:right w:val="none" w:sz="0" w:space="0" w:color="auto"/>
          </w:divBdr>
        </w:div>
        <w:div w:id="2069299494">
          <w:marLeft w:val="0"/>
          <w:marRight w:val="0"/>
          <w:marTop w:val="0"/>
          <w:marBottom w:val="0"/>
          <w:divBdr>
            <w:top w:val="none" w:sz="0" w:space="0" w:color="auto"/>
            <w:left w:val="none" w:sz="0" w:space="0" w:color="auto"/>
            <w:bottom w:val="none" w:sz="0" w:space="0" w:color="auto"/>
            <w:right w:val="none" w:sz="0" w:space="0" w:color="auto"/>
          </w:divBdr>
        </w:div>
      </w:divsChild>
    </w:div>
    <w:div w:id="671835673">
      <w:bodyDiv w:val="1"/>
      <w:marLeft w:val="0"/>
      <w:marRight w:val="0"/>
      <w:marTop w:val="0"/>
      <w:marBottom w:val="0"/>
      <w:divBdr>
        <w:top w:val="none" w:sz="0" w:space="0" w:color="auto"/>
        <w:left w:val="none" w:sz="0" w:space="0" w:color="auto"/>
        <w:bottom w:val="none" w:sz="0" w:space="0" w:color="auto"/>
        <w:right w:val="none" w:sz="0" w:space="0" w:color="auto"/>
      </w:divBdr>
      <w:divsChild>
        <w:div w:id="1216309565">
          <w:marLeft w:val="0"/>
          <w:marRight w:val="0"/>
          <w:marTop w:val="0"/>
          <w:marBottom w:val="0"/>
          <w:divBdr>
            <w:top w:val="none" w:sz="0" w:space="0" w:color="auto"/>
            <w:left w:val="none" w:sz="0" w:space="0" w:color="auto"/>
            <w:bottom w:val="none" w:sz="0" w:space="0" w:color="auto"/>
            <w:right w:val="none" w:sz="0" w:space="0" w:color="auto"/>
          </w:divBdr>
        </w:div>
        <w:div w:id="1666515349">
          <w:marLeft w:val="0"/>
          <w:marRight w:val="0"/>
          <w:marTop w:val="0"/>
          <w:marBottom w:val="0"/>
          <w:divBdr>
            <w:top w:val="none" w:sz="0" w:space="0" w:color="auto"/>
            <w:left w:val="none" w:sz="0" w:space="0" w:color="auto"/>
            <w:bottom w:val="none" w:sz="0" w:space="0" w:color="auto"/>
            <w:right w:val="none" w:sz="0" w:space="0" w:color="auto"/>
          </w:divBdr>
        </w:div>
      </w:divsChild>
    </w:div>
    <w:div w:id="738164306">
      <w:bodyDiv w:val="1"/>
      <w:marLeft w:val="0"/>
      <w:marRight w:val="0"/>
      <w:marTop w:val="0"/>
      <w:marBottom w:val="0"/>
      <w:divBdr>
        <w:top w:val="none" w:sz="0" w:space="0" w:color="auto"/>
        <w:left w:val="none" w:sz="0" w:space="0" w:color="auto"/>
        <w:bottom w:val="none" w:sz="0" w:space="0" w:color="auto"/>
        <w:right w:val="none" w:sz="0" w:space="0" w:color="auto"/>
      </w:divBdr>
    </w:div>
    <w:div w:id="1000279978">
      <w:bodyDiv w:val="1"/>
      <w:marLeft w:val="0"/>
      <w:marRight w:val="0"/>
      <w:marTop w:val="0"/>
      <w:marBottom w:val="0"/>
      <w:divBdr>
        <w:top w:val="none" w:sz="0" w:space="0" w:color="auto"/>
        <w:left w:val="none" w:sz="0" w:space="0" w:color="auto"/>
        <w:bottom w:val="none" w:sz="0" w:space="0" w:color="auto"/>
        <w:right w:val="none" w:sz="0" w:space="0" w:color="auto"/>
      </w:divBdr>
    </w:div>
    <w:div w:id="1044255693">
      <w:bodyDiv w:val="1"/>
      <w:marLeft w:val="0"/>
      <w:marRight w:val="0"/>
      <w:marTop w:val="0"/>
      <w:marBottom w:val="0"/>
      <w:divBdr>
        <w:top w:val="none" w:sz="0" w:space="0" w:color="auto"/>
        <w:left w:val="none" w:sz="0" w:space="0" w:color="auto"/>
        <w:bottom w:val="none" w:sz="0" w:space="0" w:color="auto"/>
        <w:right w:val="none" w:sz="0" w:space="0" w:color="auto"/>
      </w:divBdr>
    </w:div>
    <w:div w:id="1328628357">
      <w:bodyDiv w:val="1"/>
      <w:marLeft w:val="0"/>
      <w:marRight w:val="0"/>
      <w:marTop w:val="0"/>
      <w:marBottom w:val="0"/>
      <w:divBdr>
        <w:top w:val="none" w:sz="0" w:space="0" w:color="auto"/>
        <w:left w:val="none" w:sz="0" w:space="0" w:color="auto"/>
        <w:bottom w:val="none" w:sz="0" w:space="0" w:color="auto"/>
        <w:right w:val="none" w:sz="0" w:space="0" w:color="auto"/>
      </w:divBdr>
      <w:divsChild>
        <w:div w:id="1288928267">
          <w:marLeft w:val="0"/>
          <w:marRight w:val="0"/>
          <w:marTop w:val="240"/>
          <w:marBottom w:val="0"/>
          <w:divBdr>
            <w:top w:val="none" w:sz="0" w:space="0" w:color="auto"/>
            <w:left w:val="none" w:sz="0" w:space="0" w:color="auto"/>
            <w:bottom w:val="none" w:sz="0" w:space="0" w:color="auto"/>
            <w:right w:val="none" w:sz="0" w:space="0" w:color="auto"/>
          </w:divBdr>
        </w:div>
        <w:div w:id="1459834037">
          <w:marLeft w:val="0"/>
          <w:marRight w:val="0"/>
          <w:marTop w:val="240"/>
          <w:marBottom w:val="0"/>
          <w:divBdr>
            <w:top w:val="none" w:sz="0" w:space="0" w:color="auto"/>
            <w:left w:val="none" w:sz="0" w:space="0" w:color="auto"/>
            <w:bottom w:val="none" w:sz="0" w:space="0" w:color="auto"/>
            <w:right w:val="none" w:sz="0" w:space="0" w:color="auto"/>
          </w:divBdr>
        </w:div>
      </w:divsChild>
    </w:div>
    <w:div w:id="1377896411">
      <w:bodyDiv w:val="1"/>
      <w:marLeft w:val="0"/>
      <w:marRight w:val="0"/>
      <w:marTop w:val="0"/>
      <w:marBottom w:val="0"/>
      <w:divBdr>
        <w:top w:val="none" w:sz="0" w:space="0" w:color="auto"/>
        <w:left w:val="none" w:sz="0" w:space="0" w:color="auto"/>
        <w:bottom w:val="none" w:sz="0" w:space="0" w:color="auto"/>
        <w:right w:val="none" w:sz="0" w:space="0" w:color="auto"/>
      </w:divBdr>
    </w:div>
    <w:div w:id="1426993528">
      <w:bodyDiv w:val="1"/>
      <w:marLeft w:val="0"/>
      <w:marRight w:val="0"/>
      <w:marTop w:val="0"/>
      <w:marBottom w:val="0"/>
      <w:divBdr>
        <w:top w:val="none" w:sz="0" w:space="0" w:color="auto"/>
        <w:left w:val="none" w:sz="0" w:space="0" w:color="auto"/>
        <w:bottom w:val="none" w:sz="0" w:space="0" w:color="auto"/>
        <w:right w:val="none" w:sz="0" w:space="0" w:color="auto"/>
      </w:divBdr>
    </w:div>
    <w:div w:id="1533613100">
      <w:bodyDiv w:val="1"/>
      <w:marLeft w:val="0"/>
      <w:marRight w:val="0"/>
      <w:marTop w:val="0"/>
      <w:marBottom w:val="0"/>
      <w:divBdr>
        <w:top w:val="none" w:sz="0" w:space="0" w:color="auto"/>
        <w:left w:val="none" w:sz="0" w:space="0" w:color="auto"/>
        <w:bottom w:val="none" w:sz="0" w:space="0" w:color="auto"/>
        <w:right w:val="none" w:sz="0" w:space="0" w:color="auto"/>
      </w:divBdr>
    </w:div>
    <w:div w:id="1614166745">
      <w:bodyDiv w:val="1"/>
      <w:marLeft w:val="0"/>
      <w:marRight w:val="0"/>
      <w:marTop w:val="0"/>
      <w:marBottom w:val="0"/>
      <w:divBdr>
        <w:top w:val="none" w:sz="0" w:space="0" w:color="auto"/>
        <w:left w:val="none" w:sz="0" w:space="0" w:color="auto"/>
        <w:bottom w:val="none" w:sz="0" w:space="0" w:color="auto"/>
        <w:right w:val="none" w:sz="0" w:space="0" w:color="auto"/>
      </w:divBdr>
      <w:divsChild>
        <w:div w:id="1846673622">
          <w:marLeft w:val="0"/>
          <w:marRight w:val="0"/>
          <w:marTop w:val="0"/>
          <w:marBottom w:val="0"/>
          <w:divBdr>
            <w:top w:val="none" w:sz="0" w:space="0" w:color="auto"/>
            <w:left w:val="none" w:sz="0" w:space="0" w:color="auto"/>
            <w:bottom w:val="none" w:sz="0" w:space="0" w:color="auto"/>
            <w:right w:val="none" w:sz="0" w:space="0" w:color="auto"/>
          </w:divBdr>
        </w:div>
        <w:div w:id="308557387">
          <w:marLeft w:val="0"/>
          <w:marRight w:val="0"/>
          <w:marTop w:val="0"/>
          <w:marBottom w:val="0"/>
          <w:divBdr>
            <w:top w:val="none" w:sz="0" w:space="0" w:color="auto"/>
            <w:left w:val="none" w:sz="0" w:space="0" w:color="auto"/>
            <w:bottom w:val="none" w:sz="0" w:space="0" w:color="auto"/>
            <w:right w:val="none" w:sz="0" w:space="0" w:color="auto"/>
          </w:divBdr>
        </w:div>
      </w:divsChild>
    </w:div>
    <w:div w:id="1877156948">
      <w:bodyDiv w:val="1"/>
      <w:marLeft w:val="0"/>
      <w:marRight w:val="0"/>
      <w:marTop w:val="0"/>
      <w:marBottom w:val="0"/>
      <w:divBdr>
        <w:top w:val="none" w:sz="0" w:space="0" w:color="auto"/>
        <w:left w:val="none" w:sz="0" w:space="0" w:color="auto"/>
        <w:bottom w:val="none" w:sz="0" w:space="0" w:color="auto"/>
        <w:right w:val="none" w:sz="0" w:space="0" w:color="auto"/>
      </w:divBdr>
      <w:divsChild>
        <w:div w:id="447240148">
          <w:marLeft w:val="0"/>
          <w:marRight w:val="0"/>
          <w:marTop w:val="0"/>
          <w:marBottom w:val="0"/>
          <w:divBdr>
            <w:top w:val="none" w:sz="0" w:space="0" w:color="auto"/>
            <w:left w:val="none" w:sz="0" w:space="0" w:color="auto"/>
            <w:bottom w:val="none" w:sz="0" w:space="0" w:color="auto"/>
            <w:right w:val="none" w:sz="0" w:space="0" w:color="auto"/>
          </w:divBdr>
        </w:div>
        <w:div w:id="2137942146">
          <w:marLeft w:val="0"/>
          <w:marRight w:val="0"/>
          <w:marTop w:val="0"/>
          <w:marBottom w:val="0"/>
          <w:divBdr>
            <w:top w:val="none" w:sz="0" w:space="0" w:color="auto"/>
            <w:left w:val="none" w:sz="0" w:space="0" w:color="auto"/>
            <w:bottom w:val="none" w:sz="0" w:space="0" w:color="auto"/>
            <w:right w:val="none" w:sz="0" w:space="0" w:color="auto"/>
          </w:divBdr>
        </w:div>
      </w:divsChild>
    </w:div>
    <w:div w:id="1904557563">
      <w:bodyDiv w:val="1"/>
      <w:marLeft w:val="0"/>
      <w:marRight w:val="0"/>
      <w:marTop w:val="0"/>
      <w:marBottom w:val="0"/>
      <w:divBdr>
        <w:top w:val="none" w:sz="0" w:space="0" w:color="auto"/>
        <w:left w:val="none" w:sz="0" w:space="0" w:color="auto"/>
        <w:bottom w:val="none" w:sz="0" w:space="0" w:color="auto"/>
        <w:right w:val="none" w:sz="0" w:space="0" w:color="auto"/>
      </w:divBdr>
      <w:divsChild>
        <w:div w:id="74741371">
          <w:marLeft w:val="0"/>
          <w:marRight w:val="0"/>
          <w:marTop w:val="240"/>
          <w:marBottom w:val="0"/>
          <w:divBdr>
            <w:top w:val="none" w:sz="0" w:space="0" w:color="auto"/>
            <w:left w:val="none" w:sz="0" w:space="0" w:color="auto"/>
            <w:bottom w:val="none" w:sz="0" w:space="0" w:color="auto"/>
            <w:right w:val="none" w:sz="0" w:space="0" w:color="auto"/>
          </w:divBdr>
        </w:div>
        <w:div w:id="2111386587">
          <w:marLeft w:val="0"/>
          <w:marRight w:val="0"/>
          <w:marTop w:val="240"/>
          <w:marBottom w:val="0"/>
          <w:divBdr>
            <w:top w:val="none" w:sz="0" w:space="0" w:color="auto"/>
            <w:left w:val="none" w:sz="0" w:space="0" w:color="auto"/>
            <w:bottom w:val="none" w:sz="0" w:space="0" w:color="auto"/>
            <w:right w:val="none" w:sz="0" w:space="0" w:color="auto"/>
          </w:divBdr>
        </w:div>
      </w:divsChild>
    </w:div>
    <w:div w:id="1956059894">
      <w:bodyDiv w:val="1"/>
      <w:marLeft w:val="0"/>
      <w:marRight w:val="0"/>
      <w:marTop w:val="0"/>
      <w:marBottom w:val="0"/>
      <w:divBdr>
        <w:top w:val="none" w:sz="0" w:space="0" w:color="auto"/>
        <w:left w:val="none" w:sz="0" w:space="0" w:color="auto"/>
        <w:bottom w:val="none" w:sz="0" w:space="0" w:color="auto"/>
        <w:right w:val="none" w:sz="0" w:space="0" w:color="auto"/>
      </w:divBdr>
      <w:divsChild>
        <w:div w:id="905262278">
          <w:marLeft w:val="0"/>
          <w:marRight w:val="0"/>
          <w:marTop w:val="0"/>
          <w:marBottom w:val="0"/>
          <w:divBdr>
            <w:top w:val="none" w:sz="0" w:space="0" w:color="auto"/>
            <w:left w:val="none" w:sz="0" w:space="0" w:color="auto"/>
            <w:bottom w:val="none" w:sz="0" w:space="0" w:color="auto"/>
            <w:right w:val="none" w:sz="0" w:space="0" w:color="auto"/>
          </w:divBdr>
        </w:div>
        <w:div w:id="951132866">
          <w:marLeft w:val="0"/>
          <w:marRight w:val="0"/>
          <w:marTop w:val="0"/>
          <w:marBottom w:val="0"/>
          <w:divBdr>
            <w:top w:val="none" w:sz="0" w:space="0" w:color="auto"/>
            <w:left w:val="none" w:sz="0" w:space="0" w:color="auto"/>
            <w:bottom w:val="none" w:sz="0" w:space="0" w:color="auto"/>
            <w:right w:val="none" w:sz="0" w:space="0" w:color="auto"/>
          </w:divBdr>
        </w:div>
      </w:divsChild>
    </w:div>
    <w:div w:id="2035767101">
      <w:bodyDiv w:val="1"/>
      <w:marLeft w:val="0"/>
      <w:marRight w:val="0"/>
      <w:marTop w:val="0"/>
      <w:marBottom w:val="0"/>
      <w:divBdr>
        <w:top w:val="none" w:sz="0" w:space="0" w:color="auto"/>
        <w:left w:val="none" w:sz="0" w:space="0" w:color="auto"/>
        <w:bottom w:val="none" w:sz="0" w:space="0" w:color="auto"/>
        <w:right w:val="none" w:sz="0" w:space="0" w:color="auto"/>
      </w:divBdr>
    </w:div>
    <w:div w:id="212161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ona.ekmane@mod.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65FE-08AD-489D-98FC-59D20B39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C5A08709.dotm</Template>
  <TotalTime>31</TotalTime>
  <Pages>4</Pages>
  <Words>1241</Words>
  <Characters>7075</Characters>
  <Application>Microsoft Office Word</Application>
  <DocSecurity>0</DocSecurity>
  <Lines>58</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2013.gada 28.decembra rīkojumā nr.686 „Par Latvijas ģeotelpiskās informācijas attīstības koncepciju””</vt:lpstr>
      <vt:lpstr>Likumprojekta „Grozījumi Ģeotelpiskās informācijas likumā” sākotnējās ietekmes novērtējuma ziņojums (anotācija)</vt:lpstr>
    </vt:vector>
  </TitlesOfParts>
  <Manager>KVD CMSN</Manager>
  <Company>Aizsardzības ministrija</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2013.gada 28.decembra rīkojumā nr.686 „Par Latvijas ģeotelpiskās informācijas attīstības koncepciju””</dc:title>
  <dc:subject>Anotācija</dc:subject>
  <dc:creator>Ilona Ekmane</dc:creator>
  <cp:keywords>AiMAnot_MK_rik_686_250314</cp:keywords>
  <dc:description>Ilona Ekmane, 67335184; Ilona.Ekmane@mod.gov.lv</dc:description>
  <cp:lastModifiedBy>Vera Solovjova</cp:lastModifiedBy>
  <cp:revision>12</cp:revision>
  <cp:lastPrinted>2014-06-03T10:55:00Z</cp:lastPrinted>
  <dcterms:created xsi:type="dcterms:W3CDTF">2014-04-24T09:57:00Z</dcterms:created>
  <dcterms:modified xsi:type="dcterms:W3CDTF">2014-06-03T10:58:00Z</dcterms:modified>
</cp:coreProperties>
</file>