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0" w:rsidRDefault="000B3130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061B4" w:rsidRPr="009C2FAB" w:rsidRDefault="009C2FAB" w:rsidP="009061B4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2FAB">
        <w:rPr>
          <w:rFonts w:eastAsia="Calibri"/>
          <w:b/>
          <w:sz w:val="28"/>
          <w:szCs w:val="28"/>
          <w:lang w:eastAsia="en-US"/>
        </w:rPr>
        <w:t>Ministru kabineta rīkojuma projekta „</w:t>
      </w:r>
      <w:r w:rsidR="00D42F34" w:rsidRPr="00D42F34">
        <w:rPr>
          <w:rFonts w:eastAsia="Calibri"/>
          <w:b/>
          <w:sz w:val="28"/>
          <w:szCs w:val="28"/>
          <w:lang w:eastAsia="en-US"/>
        </w:rPr>
        <w:t>Grozījums Ministru kabineta 2003.gada 24.decembra rīkojumā Nr.808 "Par valsts pārstāvju iecelšanu Ventspils ostas valdes locekļu amatos"</w:t>
      </w:r>
      <w:r w:rsidRPr="009C2FAB">
        <w:rPr>
          <w:rFonts w:eastAsia="Calibri"/>
          <w:b/>
          <w:sz w:val="28"/>
          <w:szCs w:val="28"/>
          <w:lang w:eastAsia="en-US"/>
        </w:rPr>
        <w:t xml:space="preserve">” </w:t>
      </w:r>
      <w:r w:rsidRPr="009C2FAB">
        <w:rPr>
          <w:rFonts w:eastAsia="Calibri"/>
          <w:b/>
          <w:bCs/>
          <w:sz w:val="28"/>
          <w:szCs w:val="28"/>
          <w:lang w:eastAsia="en-US"/>
        </w:rPr>
        <w:t xml:space="preserve">sākotnējās ietekmes novērtējuma ziņojums (anotācija) 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3868C7" w:rsidRPr="0093291B" w:rsidTr="00BD4572">
        <w:tc>
          <w:tcPr>
            <w:tcW w:w="9725" w:type="dxa"/>
            <w:gridSpan w:val="3"/>
            <w:vAlign w:val="center"/>
          </w:tcPr>
          <w:p w:rsidR="009061B4" w:rsidRPr="009061B4" w:rsidRDefault="003868C7" w:rsidP="009061B4">
            <w:pPr>
              <w:pStyle w:val="naisnod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Tiesību akta projekta izstrādes nepieciešamība</w:t>
            </w:r>
          </w:p>
        </w:tc>
      </w:tr>
      <w:tr w:rsidR="003868C7" w:rsidRPr="0093291B" w:rsidTr="00BD4572">
        <w:trPr>
          <w:trHeight w:val="630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D42F34" w:rsidRPr="0093291B" w:rsidRDefault="009C2FAB" w:rsidP="0083787B">
            <w:pPr>
              <w:spacing w:after="120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472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2F34" w:rsidRPr="00D42F34" w:rsidRDefault="00D42F34" w:rsidP="00D42F34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F34">
              <w:rPr>
                <w:rFonts w:eastAsia="Calibri"/>
                <w:sz w:val="28"/>
                <w:szCs w:val="28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D42F34" w:rsidRPr="00D42F34" w:rsidRDefault="00D42F34" w:rsidP="00D42F34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F34">
              <w:rPr>
                <w:rFonts w:eastAsia="Calibri"/>
                <w:sz w:val="28"/>
                <w:szCs w:val="28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D42F34" w:rsidRPr="00D42F34" w:rsidRDefault="00D42F34" w:rsidP="00D42F34">
            <w:pPr>
              <w:ind w:firstLine="709"/>
              <w:jc w:val="both"/>
              <w:rPr>
                <w:sz w:val="28"/>
                <w:szCs w:val="28"/>
              </w:rPr>
            </w:pPr>
            <w:r w:rsidRPr="00D42F34">
              <w:rPr>
                <w:rFonts w:eastAsia="Calibri"/>
                <w:color w:val="000000"/>
                <w:sz w:val="28"/>
                <w:szCs w:val="28"/>
              </w:rPr>
              <w:t xml:space="preserve">Ar Ministru kabineta 2003.gada 24.decembra rīkojumu Nr.808 </w:t>
            </w:r>
            <w:r w:rsidRPr="00D42F34">
              <w:rPr>
                <w:rFonts w:eastAsia="Calibri"/>
                <w:sz w:val="28"/>
                <w:szCs w:val="28"/>
                <w:lang w:eastAsia="en-US"/>
              </w:rPr>
              <w:t xml:space="preserve">„Par valsts pārstāvju iecelšanu Ventspils ostas valdes locekļu amatos” </w:t>
            </w:r>
            <w:r w:rsidR="0083787B">
              <w:rPr>
                <w:rFonts w:eastAsia="Calibri"/>
                <w:sz w:val="28"/>
                <w:szCs w:val="28"/>
                <w:lang w:eastAsia="en-US"/>
              </w:rPr>
              <w:t xml:space="preserve">(pēdējie grozījumi 2014.gada 14.maijā) </w:t>
            </w:r>
            <w:r w:rsidRPr="00D42F34">
              <w:rPr>
                <w:rFonts w:eastAsia="Calibri"/>
                <w:sz w:val="28"/>
                <w:szCs w:val="28"/>
                <w:lang w:eastAsia="en-US"/>
              </w:rPr>
              <w:t>ir noteikti šādi valsts pārstāvji Ventspils ostas valdē</w:t>
            </w:r>
            <w:bookmarkStart w:id="0" w:name="p1"/>
            <w:bookmarkEnd w:id="0"/>
            <w:r w:rsidRPr="00D42F34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16076B">
              <w:rPr>
                <w:sz w:val="28"/>
                <w:szCs w:val="28"/>
              </w:rPr>
              <w:t xml:space="preserve">Sandra </w:t>
            </w:r>
            <w:proofErr w:type="spellStart"/>
            <w:r w:rsidR="0016076B">
              <w:rPr>
                <w:sz w:val="28"/>
                <w:szCs w:val="28"/>
              </w:rPr>
              <w:t>Sondore-Kukule</w:t>
            </w:r>
            <w:proofErr w:type="spellEnd"/>
            <w:r w:rsidRPr="00D42F34">
              <w:rPr>
                <w:sz w:val="28"/>
                <w:szCs w:val="28"/>
              </w:rPr>
              <w:t xml:space="preserve"> (ekonomikas ministra izvirzītais pārstāvis)</w:t>
            </w:r>
            <w:bookmarkStart w:id="1" w:name="p2"/>
            <w:bookmarkEnd w:id="1"/>
            <w:r w:rsidRPr="00D42F34">
              <w:rPr>
                <w:sz w:val="28"/>
                <w:szCs w:val="28"/>
              </w:rPr>
              <w:t xml:space="preserve">, Sandra </w:t>
            </w:r>
            <w:proofErr w:type="spellStart"/>
            <w:r w:rsidRPr="00D42F34">
              <w:rPr>
                <w:sz w:val="28"/>
                <w:szCs w:val="28"/>
              </w:rPr>
              <w:t>Bukane</w:t>
            </w:r>
            <w:proofErr w:type="spellEnd"/>
            <w:r w:rsidRPr="00D42F34">
              <w:rPr>
                <w:sz w:val="28"/>
                <w:szCs w:val="28"/>
              </w:rPr>
              <w:t xml:space="preserve"> (finanšu ministra izvirzītais pārstāvis),</w:t>
            </w:r>
            <w:bookmarkStart w:id="2" w:name="p3"/>
            <w:bookmarkStart w:id="3" w:name="p4"/>
            <w:bookmarkEnd w:id="2"/>
            <w:bookmarkEnd w:id="3"/>
            <w:r w:rsidRPr="00D42F34">
              <w:rPr>
                <w:sz w:val="28"/>
                <w:szCs w:val="28"/>
              </w:rPr>
              <w:t xml:space="preserve"> </w:t>
            </w:r>
            <w:r w:rsidR="0016076B">
              <w:rPr>
                <w:sz w:val="28"/>
                <w:szCs w:val="28"/>
              </w:rPr>
              <w:t>Ojārs Briedis</w:t>
            </w:r>
            <w:r w:rsidRPr="00D42F34">
              <w:rPr>
                <w:sz w:val="28"/>
                <w:szCs w:val="28"/>
              </w:rPr>
              <w:t xml:space="preserve"> (vides aizsardzības un reģionālās attīstības ministra izvirzītais pārstāvis) un</w:t>
            </w:r>
            <w:bookmarkStart w:id="4" w:name="p5"/>
            <w:bookmarkEnd w:id="4"/>
            <w:r w:rsidRPr="00D42F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Kaspars Ozoliņš</w:t>
            </w:r>
            <w:r w:rsidRPr="00D42F34">
              <w:rPr>
                <w:sz w:val="28"/>
                <w:szCs w:val="28"/>
              </w:rPr>
              <w:t xml:space="preserve"> (satiksmes ministra izvirzītais pārstāvis).</w:t>
            </w:r>
          </w:p>
          <w:p w:rsidR="00D42F34" w:rsidRPr="0016076B" w:rsidRDefault="004D5AF4" w:rsidP="004D5AF4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val="en-AU" w:eastAsia="en-US"/>
              </w:rPr>
            </w:pP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Ņemot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vērā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,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ka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ekonomikas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ministre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Dana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Reizniece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-Ozola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darbam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Ventspils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ostā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ir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nolēmusi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virzīt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citu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pārstāvi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–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ekonomikas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ministres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biroja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vadītāju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>Gati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lastRenderedPageBreak/>
              <w:t>Ābeli</w:t>
            </w:r>
            <w:proofErr w:type="spellEnd"/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AU" w:eastAsia="en-US"/>
              </w:rPr>
              <w:t>–</w:t>
            </w:r>
            <w:r w:rsidRPr="004D5AF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AU" w:eastAsia="en-US"/>
              </w:rPr>
              <w:t xml:space="preserve">un </w:t>
            </w:r>
            <w:proofErr w:type="spellStart"/>
            <w:r>
              <w:rPr>
                <w:rFonts w:eastAsia="Calibri"/>
                <w:sz w:val="28"/>
                <w:szCs w:val="28"/>
                <w:lang w:val="en-AU" w:eastAsia="en-US"/>
              </w:rPr>
              <w:t>lūgt</w:t>
            </w:r>
            <w:proofErr w:type="spellEnd"/>
            <w:r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AU" w:eastAsia="en-US"/>
              </w:rPr>
              <w:t>Ministru</w:t>
            </w:r>
            <w:proofErr w:type="spellEnd"/>
            <w:r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AU" w:eastAsia="en-US"/>
              </w:rPr>
              <w:t>kabinetu</w:t>
            </w:r>
            <w:proofErr w:type="spellEnd"/>
            <w:r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AU" w:eastAsia="en-US"/>
              </w:rPr>
              <w:t>atbrīvot</w:t>
            </w:r>
            <w:proofErr w:type="spellEnd"/>
            <w:r>
              <w:rPr>
                <w:rFonts w:eastAsia="Calibri"/>
                <w:sz w:val="28"/>
                <w:szCs w:val="28"/>
                <w:lang w:val="en-AU" w:eastAsia="en-US"/>
              </w:rPr>
              <w:t xml:space="preserve"> no </w:t>
            </w:r>
            <w:proofErr w:type="spellStart"/>
            <w:r>
              <w:rPr>
                <w:rFonts w:eastAsia="Calibri"/>
                <w:sz w:val="28"/>
                <w:szCs w:val="28"/>
                <w:lang w:val="en-AU" w:eastAsia="en-US"/>
              </w:rPr>
              <w:t>amata</w:t>
            </w:r>
            <w:proofErr w:type="spellEnd"/>
            <w:r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AU" w:eastAsia="en-US"/>
              </w:rPr>
              <w:t>Sandru</w:t>
            </w:r>
            <w:proofErr w:type="spellEnd"/>
            <w:r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AU" w:eastAsia="en-US"/>
              </w:rPr>
              <w:t>Sondori-Kukuli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,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ir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nepieciešams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izdarīt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attiecīgu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grozījumu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Ministru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kabineta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2003.gada 24.decembra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rīkojumā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Nr.808 „Par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valsts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pārstāvju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iecelšanu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Ventspils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ostas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valdes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locekļu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amatos</w:t>
            </w:r>
            <w:proofErr w:type="spellEnd"/>
            <w:r w:rsidR="00D42F34" w:rsidRPr="00D42F34">
              <w:rPr>
                <w:rFonts w:eastAsia="Calibri"/>
                <w:sz w:val="28"/>
                <w:szCs w:val="28"/>
                <w:lang w:val="en-AU" w:eastAsia="en-US"/>
              </w:rPr>
              <w:t>”.</w:t>
            </w:r>
          </w:p>
        </w:tc>
      </w:tr>
      <w:tr w:rsidR="003868C7" w:rsidRPr="0093291B" w:rsidTr="005F48FF">
        <w:trPr>
          <w:trHeight w:val="931"/>
        </w:trPr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3868C7" w:rsidRPr="00624573" w:rsidRDefault="0016076B" w:rsidP="00BD4572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D42F34" w:rsidRPr="00624573" w:rsidRDefault="009C2FAB" w:rsidP="0016076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C2FAB">
              <w:rPr>
                <w:sz w:val="28"/>
                <w:szCs w:val="28"/>
              </w:rPr>
              <w:t xml:space="preserve">Šis Ministru kabineta rīkojuma projekts Ministru kabineta sēdē skatāms vienlaicīgi ar Ministru kabineta rīkojuma projektu „Par </w:t>
            </w:r>
            <w:r w:rsidR="0016076B">
              <w:rPr>
                <w:sz w:val="28"/>
                <w:szCs w:val="28"/>
              </w:rPr>
              <w:t xml:space="preserve">Sandras </w:t>
            </w:r>
            <w:proofErr w:type="spellStart"/>
            <w:r w:rsidR="0016076B">
              <w:rPr>
                <w:sz w:val="28"/>
                <w:szCs w:val="28"/>
              </w:rPr>
              <w:t>Sondores-Kukules</w:t>
            </w:r>
            <w:proofErr w:type="spellEnd"/>
            <w:r w:rsidRPr="009C2FAB">
              <w:rPr>
                <w:sz w:val="28"/>
                <w:szCs w:val="28"/>
              </w:rPr>
              <w:t xml:space="preserve"> atbrīvošanu no Ventspils ostas valdes locekļa amata”, Ministru kabineta rīkojuma projektu „</w:t>
            </w:r>
            <w:r w:rsidR="00D42F34">
              <w:rPr>
                <w:sz w:val="28"/>
                <w:szCs w:val="28"/>
              </w:rPr>
              <w:t xml:space="preserve">Par </w:t>
            </w:r>
            <w:r w:rsidR="0016076B">
              <w:rPr>
                <w:sz w:val="28"/>
                <w:szCs w:val="28"/>
              </w:rPr>
              <w:t>Gata Ābeles</w:t>
            </w:r>
            <w:r w:rsidR="00D42F34">
              <w:rPr>
                <w:sz w:val="28"/>
                <w:szCs w:val="28"/>
              </w:rPr>
              <w:t xml:space="preserve"> iecelšanu Ventspils ostas valdes locekļa amatā</w:t>
            </w:r>
            <w:r w:rsidRPr="009C2FAB">
              <w:rPr>
                <w:sz w:val="28"/>
                <w:szCs w:val="28"/>
              </w:rPr>
              <w:t>”</w:t>
            </w:r>
            <w:r w:rsidR="00B24A46">
              <w:rPr>
                <w:sz w:val="28"/>
                <w:szCs w:val="28"/>
              </w:rPr>
              <w:t xml:space="preserve"> un</w:t>
            </w:r>
            <w:r w:rsidRPr="009C2FAB">
              <w:rPr>
                <w:sz w:val="28"/>
                <w:szCs w:val="28"/>
              </w:rPr>
              <w:t xml:space="preserve"> Ministru kabineta rīkojuma projektu „Par atļauju </w:t>
            </w:r>
            <w:r w:rsidR="0016076B">
              <w:rPr>
                <w:sz w:val="28"/>
                <w:szCs w:val="28"/>
              </w:rPr>
              <w:t xml:space="preserve">Gatim </w:t>
            </w:r>
            <w:proofErr w:type="spellStart"/>
            <w:r w:rsidR="0016076B">
              <w:rPr>
                <w:sz w:val="28"/>
                <w:szCs w:val="28"/>
              </w:rPr>
              <w:t>Ābelem</w:t>
            </w:r>
            <w:proofErr w:type="spellEnd"/>
            <w:r w:rsidRPr="009C2FAB">
              <w:rPr>
                <w:sz w:val="28"/>
                <w:szCs w:val="28"/>
              </w:rPr>
              <w:t xml:space="preserve"> savienot amatus”.</w:t>
            </w:r>
          </w:p>
        </w:tc>
      </w:tr>
    </w:tbl>
    <w:p w:rsidR="000B3130" w:rsidRPr="0093291B" w:rsidRDefault="000B3130" w:rsidP="003868C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3868C7" w:rsidRPr="0093291B" w:rsidTr="00BD4572">
        <w:tc>
          <w:tcPr>
            <w:tcW w:w="9905" w:type="dxa"/>
            <w:gridSpan w:val="3"/>
            <w:vAlign w:val="center"/>
          </w:tcPr>
          <w:p w:rsidR="000B3130" w:rsidRPr="0093291B" w:rsidRDefault="003868C7" w:rsidP="009061B4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3868C7" w:rsidRPr="0093291B" w:rsidTr="00BD4572">
        <w:trPr>
          <w:trHeight w:val="467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Sabiedrības </w:t>
            </w:r>
            <w:proofErr w:type="spellStart"/>
            <w:r w:rsidRPr="0093291B">
              <w:rPr>
                <w:sz w:val="28"/>
                <w:szCs w:val="28"/>
              </w:rPr>
              <w:t>mērķgrupas</w:t>
            </w:r>
            <w:proofErr w:type="spellEnd"/>
            <w:r w:rsidRPr="0093291B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4500" w:type="dxa"/>
          </w:tcPr>
          <w:p w:rsidR="003868C7" w:rsidRPr="0093291B" w:rsidRDefault="003868C7" w:rsidP="0016076B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Jautājuma būtība skar Ministru kabineta tiesības </w:t>
            </w:r>
            <w:r w:rsidR="00A967DF">
              <w:rPr>
                <w:sz w:val="28"/>
                <w:szCs w:val="28"/>
              </w:rPr>
              <w:t>pieņemt lēmumu par valdes locekļu iecelšanu Ventspils ostas valdē</w:t>
            </w:r>
            <w:r w:rsidR="00D42F34">
              <w:rPr>
                <w:sz w:val="28"/>
                <w:szCs w:val="28"/>
              </w:rPr>
              <w:t>, kā arī atbrīvošanu no valdes locekļa amata</w:t>
            </w:r>
            <w:r w:rsidR="00113A34">
              <w:rPr>
                <w:sz w:val="28"/>
                <w:szCs w:val="28"/>
              </w:rPr>
              <w:t>.</w:t>
            </w:r>
            <w:r w:rsidR="00A967DF">
              <w:rPr>
                <w:sz w:val="28"/>
                <w:szCs w:val="28"/>
              </w:rPr>
              <w:t xml:space="preserve"> </w:t>
            </w:r>
            <w:r w:rsidR="00113A34">
              <w:rPr>
                <w:sz w:val="28"/>
                <w:szCs w:val="28"/>
              </w:rPr>
              <w:t>L</w:t>
            </w:r>
            <w:r w:rsidR="00A967DF">
              <w:rPr>
                <w:sz w:val="28"/>
                <w:szCs w:val="28"/>
              </w:rPr>
              <w:t>īdz</w:t>
            </w:r>
            <w:r w:rsidR="00D42F34">
              <w:rPr>
                <w:sz w:val="28"/>
                <w:szCs w:val="28"/>
              </w:rPr>
              <w:t xml:space="preserve"> ar to šis lēmums skars konkrētās fiziskās personas</w:t>
            </w:r>
            <w:r w:rsidR="00A967DF">
              <w:rPr>
                <w:sz w:val="28"/>
                <w:szCs w:val="28"/>
              </w:rPr>
              <w:t xml:space="preserve">, </w:t>
            </w:r>
            <w:proofErr w:type="spellStart"/>
            <w:r w:rsidR="00D42F34">
              <w:rPr>
                <w:sz w:val="28"/>
                <w:szCs w:val="28"/>
              </w:rPr>
              <w:t>t.i</w:t>
            </w:r>
            <w:proofErr w:type="spellEnd"/>
            <w:r w:rsidR="00D42F34">
              <w:rPr>
                <w:sz w:val="28"/>
                <w:szCs w:val="28"/>
              </w:rPr>
              <w:t xml:space="preserve">., </w:t>
            </w:r>
            <w:r w:rsidR="0016076B">
              <w:rPr>
                <w:sz w:val="28"/>
                <w:szCs w:val="28"/>
              </w:rPr>
              <w:t>Gati Ābeli</w:t>
            </w:r>
            <w:r w:rsidR="00D42F34">
              <w:rPr>
                <w:sz w:val="28"/>
                <w:szCs w:val="28"/>
              </w:rPr>
              <w:t xml:space="preserve">, </w:t>
            </w:r>
            <w:r w:rsidR="0016076B">
              <w:rPr>
                <w:sz w:val="28"/>
                <w:szCs w:val="28"/>
              </w:rPr>
              <w:t>kurš tiks iecelts</w:t>
            </w:r>
            <w:r w:rsidR="00A967DF">
              <w:rPr>
                <w:sz w:val="28"/>
                <w:szCs w:val="28"/>
              </w:rPr>
              <w:t xml:space="preserve"> par Ventspils ostas valdes locekli</w:t>
            </w:r>
            <w:r w:rsidR="00D42F34">
              <w:rPr>
                <w:sz w:val="28"/>
                <w:szCs w:val="28"/>
              </w:rPr>
              <w:t xml:space="preserve">, un </w:t>
            </w:r>
            <w:r w:rsidR="0016076B">
              <w:rPr>
                <w:sz w:val="28"/>
                <w:szCs w:val="28"/>
              </w:rPr>
              <w:t xml:space="preserve">Sandru </w:t>
            </w:r>
            <w:proofErr w:type="spellStart"/>
            <w:r w:rsidR="0016076B">
              <w:rPr>
                <w:sz w:val="28"/>
                <w:szCs w:val="28"/>
              </w:rPr>
              <w:t>Sondori-Kukuli,</w:t>
            </w:r>
            <w:proofErr w:type="spellEnd"/>
            <w:r w:rsidR="0016076B">
              <w:rPr>
                <w:sz w:val="28"/>
                <w:szCs w:val="28"/>
              </w:rPr>
              <w:t xml:space="preserve"> kura</w:t>
            </w:r>
            <w:r w:rsidR="00D42F34">
              <w:rPr>
                <w:sz w:val="28"/>
                <w:szCs w:val="28"/>
              </w:rPr>
              <w:t xml:space="preserve"> tiks atbrīv</w:t>
            </w:r>
            <w:r w:rsidR="0016076B">
              <w:rPr>
                <w:sz w:val="28"/>
                <w:szCs w:val="28"/>
              </w:rPr>
              <w:t>ota</w:t>
            </w:r>
            <w:r w:rsidR="00D42F34">
              <w:rPr>
                <w:sz w:val="28"/>
                <w:szCs w:val="28"/>
              </w:rPr>
              <w:t xml:space="preserve"> no valdes locekļa amata</w:t>
            </w:r>
            <w:r w:rsidR="00A967DF"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523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5F48FF">
        <w:trPr>
          <w:trHeight w:val="981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3868C7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  <w:p w:rsidR="000B3130" w:rsidRPr="0093291B" w:rsidRDefault="000B3130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6C62AB" w:rsidRPr="0093291B" w:rsidTr="00B05B52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0B3130" w:rsidRPr="000B3130" w:rsidRDefault="006C62AB" w:rsidP="009061B4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B3130">
              <w:rPr>
                <w:sz w:val="28"/>
                <w:szCs w:val="28"/>
              </w:rPr>
              <w:lastRenderedPageBreak/>
              <w:t>IV. Tiesību akta projekta ietekme uz spēkā esošo tiesību normu sistēmu</w:t>
            </w:r>
          </w:p>
        </w:tc>
      </w:tr>
      <w:tr w:rsidR="006C62AB" w:rsidRPr="0093291B" w:rsidTr="00B05B52">
        <w:trPr>
          <w:trHeight w:val="427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6C62AB" w:rsidRPr="000B3130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0B3130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338" w:type="dxa"/>
          </w:tcPr>
          <w:p w:rsidR="00D42F34" w:rsidRDefault="00D42F34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Ministru kabineta rīkojuma projekts „Par </w:t>
            </w:r>
            <w:r w:rsidR="0016076B">
              <w:rPr>
                <w:iCs/>
                <w:sz w:val="28"/>
                <w:szCs w:val="28"/>
              </w:rPr>
              <w:t>Gata Ābeles</w:t>
            </w:r>
            <w:r>
              <w:rPr>
                <w:iCs/>
                <w:sz w:val="28"/>
                <w:szCs w:val="28"/>
              </w:rPr>
              <w:t xml:space="preserve"> iecelšanu Ventspils ostas valdes locekļa amatā”;</w:t>
            </w:r>
          </w:p>
          <w:p w:rsidR="006C62AB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C62AB">
              <w:rPr>
                <w:iCs/>
                <w:sz w:val="28"/>
                <w:szCs w:val="28"/>
              </w:rPr>
              <w:t>Min</w:t>
            </w:r>
            <w:r>
              <w:rPr>
                <w:iCs/>
                <w:sz w:val="28"/>
                <w:szCs w:val="28"/>
              </w:rPr>
              <w:t>istru kabineta rīkojuma projekts</w:t>
            </w:r>
            <w:r w:rsidRPr="006C62AB">
              <w:rPr>
                <w:iCs/>
                <w:sz w:val="28"/>
                <w:szCs w:val="28"/>
              </w:rPr>
              <w:t xml:space="preserve"> „</w:t>
            </w:r>
            <w:r w:rsidR="009C2FAB" w:rsidRPr="009C2FAB">
              <w:rPr>
                <w:iCs/>
                <w:sz w:val="28"/>
                <w:szCs w:val="28"/>
              </w:rPr>
              <w:t xml:space="preserve">Par atļauju </w:t>
            </w:r>
            <w:r w:rsidR="0016076B">
              <w:rPr>
                <w:iCs/>
                <w:sz w:val="28"/>
                <w:szCs w:val="28"/>
              </w:rPr>
              <w:t xml:space="preserve">Gatim </w:t>
            </w:r>
            <w:proofErr w:type="spellStart"/>
            <w:r w:rsidR="0016076B">
              <w:rPr>
                <w:iCs/>
                <w:sz w:val="28"/>
                <w:szCs w:val="28"/>
              </w:rPr>
              <w:t>Ābelem</w:t>
            </w:r>
            <w:proofErr w:type="spellEnd"/>
            <w:r w:rsidR="009C2FAB" w:rsidRPr="009C2FAB">
              <w:rPr>
                <w:iCs/>
                <w:sz w:val="28"/>
                <w:szCs w:val="28"/>
              </w:rPr>
              <w:t xml:space="preserve"> savienot amatus</w:t>
            </w:r>
            <w:r w:rsidRPr="006C62AB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 xml:space="preserve">; </w:t>
            </w:r>
          </w:p>
          <w:p w:rsidR="00D42F34" w:rsidRPr="0016076B" w:rsidRDefault="00AC49FD" w:rsidP="0016076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6C62AB" w:rsidRPr="006C62AB">
              <w:rPr>
                <w:iCs/>
                <w:sz w:val="28"/>
                <w:szCs w:val="28"/>
              </w:rPr>
              <w:t xml:space="preserve">Par </w:t>
            </w:r>
            <w:r w:rsidR="0016076B">
              <w:rPr>
                <w:iCs/>
                <w:sz w:val="28"/>
                <w:szCs w:val="28"/>
              </w:rPr>
              <w:t xml:space="preserve">Sandras </w:t>
            </w:r>
            <w:proofErr w:type="spellStart"/>
            <w:r w:rsidR="0016076B">
              <w:rPr>
                <w:iCs/>
                <w:sz w:val="28"/>
                <w:szCs w:val="28"/>
              </w:rPr>
              <w:t>Sondores-Kukules</w:t>
            </w:r>
            <w:proofErr w:type="spellEnd"/>
            <w:r w:rsidR="006C62AB" w:rsidRPr="006C62AB">
              <w:rPr>
                <w:iCs/>
                <w:sz w:val="28"/>
                <w:szCs w:val="28"/>
              </w:rPr>
              <w:t xml:space="preserve"> atbrīvošanu no Ventspils ostas valdes locekļa amata</w:t>
            </w:r>
            <w:r>
              <w:rPr>
                <w:iCs/>
                <w:sz w:val="28"/>
                <w:szCs w:val="28"/>
              </w:rPr>
              <w:t>”</w:t>
            </w:r>
            <w:r w:rsidR="00D42F34">
              <w:rPr>
                <w:iCs/>
                <w:sz w:val="28"/>
                <w:szCs w:val="28"/>
              </w:rPr>
              <w:t>.</w:t>
            </w:r>
          </w:p>
        </w:tc>
      </w:tr>
      <w:tr w:rsidR="006C62AB" w:rsidRPr="0093291B" w:rsidTr="00B05B52">
        <w:trPr>
          <w:trHeight w:val="463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338" w:type="dxa"/>
          </w:tcPr>
          <w:p w:rsidR="000B3130" w:rsidRPr="0016076B" w:rsidRDefault="006C62AB" w:rsidP="0016076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6C62AB">
              <w:rPr>
                <w:b w:val="0"/>
                <w:sz w:val="28"/>
                <w:szCs w:val="28"/>
              </w:rPr>
              <w:t>Ekonomikas ministrija</w:t>
            </w:r>
          </w:p>
        </w:tc>
      </w:tr>
      <w:tr w:rsidR="006C62AB" w:rsidRPr="0093291B" w:rsidTr="00B05B52">
        <w:trPr>
          <w:trHeight w:val="591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D42F34" w:rsidRPr="0016076B" w:rsidRDefault="006C62AB" w:rsidP="0016076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  <w:tr w:rsidR="001D0EC2" w:rsidRPr="0093291B" w:rsidTr="00AC3295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0B3130" w:rsidRPr="000B3130" w:rsidRDefault="001D0EC2" w:rsidP="009061B4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B3130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D0EC2" w:rsidRPr="0093291B" w:rsidTr="00AC3295">
        <w:trPr>
          <w:trHeight w:val="427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338" w:type="dxa"/>
          </w:tcPr>
          <w:p w:rsidR="001D0EC2" w:rsidRPr="0093291B" w:rsidRDefault="001D0EC2" w:rsidP="00AC3295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1D0EC2" w:rsidRPr="0093291B" w:rsidTr="00AC3295">
        <w:trPr>
          <w:trHeight w:val="463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338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1D0EC2" w:rsidRPr="0093291B" w:rsidTr="00AC3295">
        <w:trPr>
          <w:trHeight w:val="725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Projekta izpildes ietekme uz pārvaldes institucionālo struktūru.</w:t>
            </w:r>
          </w:p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8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1D0EC2" w:rsidRPr="0093291B" w:rsidTr="00AC3295">
        <w:trPr>
          <w:trHeight w:val="477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1D0EC2" w:rsidRPr="0093291B" w:rsidRDefault="001D0EC2" w:rsidP="00AC3295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1D0EC2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  <w:p w:rsidR="009061B4" w:rsidRPr="0093291B" w:rsidRDefault="009061B4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</w:p>
        </w:tc>
      </w:tr>
    </w:tbl>
    <w:p w:rsidR="003868C7" w:rsidRPr="009061B4" w:rsidRDefault="003868C7" w:rsidP="009061B4">
      <w:pPr>
        <w:pStyle w:val="NoSpacing"/>
        <w:rPr>
          <w:sz w:val="28"/>
          <w:szCs w:val="28"/>
        </w:rPr>
      </w:pPr>
      <w:r w:rsidRPr="009061B4">
        <w:rPr>
          <w:sz w:val="28"/>
          <w:szCs w:val="28"/>
        </w:rPr>
        <w:t xml:space="preserve">Anotācijas </w:t>
      </w:r>
      <w:r w:rsidR="00FB48A4" w:rsidRPr="009061B4">
        <w:rPr>
          <w:sz w:val="28"/>
          <w:szCs w:val="28"/>
        </w:rPr>
        <w:t xml:space="preserve"> III, </w:t>
      </w:r>
      <w:r w:rsidRPr="009061B4">
        <w:rPr>
          <w:sz w:val="28"/>
          <w:szCs w:val="28"/>
        </w:rPr>
        <w:t xml:space="preserve"> V un VI sadaļa – projekts šīs jomas neskar.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3868C7" w:rsidRPr="009061B4" w:rsidTr="009061B4">
        <w:trPr>
          <w:trHeight w:val="747"/>
        </w:trPr>
        <w:tc>
          <w:tcPr>
            <w:tcW w:w="5102" w:type="dxa"/>
            <w:shd w:val="clear" w:color="auto" w:fill="auto"/>
          </w:tcPr>
          <w:p w:rsidR="009061B4" w:rsidRPr="009061B4" w:rsidRDefault="009061B4" w:rsidP="009061B4">
            <w:pPr>
              <w:pStyle w:val="NoSpacing"/>
              <w:rPr>
                <w:sz w:val="28"/>
                <w:szCs w:val="28"/>
              </w:rPr>
            </w:pPr>
          </w:p>
          <w:p w:rsidR="003868C7" w:rsidRPr="009061B4" w:rsidRDefault="0016076B" w:rsidP="009061B4">
            <w:pPr>
              <w:pStyle w:val="NoSpacing"/>
              <w:rPr>
                <w:sz w:val="28"/>
                <w:szCs w:val="28"/>
              </w:rPr>
            </w:pPr>
            <w:r w:rsidRPr="009061B4">
              <w:rPr>
                <w:sz w:val="28"/>
                <w:szCs w:val="28"/>
              </w:rPr>
              <w:t>Ekonomikas ministre</w:t>
            </w:r>
          </w:p>
        </w:tc>
        <w:tc>
          <w:tcPr>
            <w:tcW w:w="5104" w:type="dxa"/>
            <w:shd w:val="clear" w:color="auto" w:fill="auto"/>
          </w:tcPr>
          <w:p w:rsidR="009061B4" w:rsidRPr="009061B4" w:rsidRDefault="009061B4" w:rsidP="009061B4">
            <w:pPr>
              <w:pStyle w:val="NoSpacing"/>
              <w:rPr>
                <w:sz w:val="28"/>
                <w:szCs w:val="28"/>
              </w:rPr>
            </w:pPr>
          </w:p>
          <w:p w:rsidR="003868C7" w:rsidRPr="009061B4" w:rsidRDefault="0016076B" w:rsidP="009061B4">
            <w:pPr>
              <w:pStyle w:val="NoSpacing"/>
              <w:ind w:firstLine="1419"/>
              <w:rPr>
                <w:sz w:val="28"/>
                <w:szCs w:val="28"/>
              </w:rPr>
            </w:pPr>
            <w:proofErr w:type="spellStart"/>
            <w:r w:rsidRPr="009061B4">
              <w:rPr>
                <w:sz w:val="28"/>
                <w:szCs w:val="28"/>
              </w:rPr>
              <w:t>D.Reizniece-Ozola</w:t>
            </w:r>
            <w:proofErr w:type="spellEnd"/>
          </w:p>
        </w:tc>
      </w:tr>
      <w:tr w:rsidR="003868C7" w:rsidRPr="009061B4" w:rsidTr="009061B4">
        <w:trPr>
          <w:trHeight w:val="1783"/>
        </w:trPr>
        <w:tc>
          <w:tcPr>
            <w:tcW w:w="5102" w:type="dxa"/>
            <w:shd w:val="clear" w:color="auto" w:fill="auto"/>
          </w:tcPr>
          <w:p w:rsidR="009061B4" w:rsidRPr="009061B4" w:rsidRDefault="009061B4" w:rsidP="009061B4">
            <w:pPr>
              <w:pStyle w:val="NoSpacing"/>
              <w:rPr>
                <w:sz w:val="28"/>
                <w:szCs w:val="28"/>
              </w:rPr>
            </w:pPr>
          </w:p>
          <w:p w:rsidR="0016076B" w:rsidRPr="009061B4" w:rsidRDefault="003868C7" w:rsidP="009061B4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9061B4">
              <w:rPr>
                <w:sz w:val="28"/>
                <w:szCs w:val="28"/>
              </w:rPr>
              <w:t xml:space="preserve">Vīza: </w:t>
            </w:r>
            <w:r w:rsidR="009061B4" w:rsidRPr="009061B4">
              <w:rPr>
                <w:rFonts w:eastAsiaTheme="minorHAnsi"/>
                <w:sz w:val="28"/>
                <w:szCs w:val="28"/>
              </w:rPr>
              <w:t>valsts sekretāra pienākumu izpildītājs,</w:t>
            </w:r>
          </w:p>
          <w:p w:rsidR="009061B4" w:rsidRPr="009061B4" w:rsidRDefault="009061B4" w:rsidP="009061B4">
            <w:pPr>
              <w:pStyle w:val="NoSpacing"/>
              <w:rPr>
                <w:rFonts w:eastAsiaTheme="minorHAnsi"/>
                <w:sz w:val="28"/>
                <w:szCs w:val="28"/>
              </w:rPr>
            </w:pPr>
            <w:r w:rsidRPr="009061B4">
              <w:rPr>
                <w:rFonts w:eastAsiaTheme="minorHAnsi"/>
                <w:sz w:val="28"/>
                <w:szCs w:val="28"/>
              </w:rPr>
              <w:t>Stratēģiskās plānošanas un resursu vadības departamenta direktore</w:t>
            </w:r>
          </w:p>
          <w:p w:rsidR="003868C7" w:rsidRPr="009061B4" w:rsidRDefault="003868C7" w:rsidP="009061B4">
            <w:pPr>
              <w:pStyle w:val="NoSpacing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3868C7" w:rsidRPr="009061B4" w:rsidRDefault="003868C7" w:rsidP="009061B4">
            <w:pPr>
              <w:pStyle w:val="NoSpacing"/>
              <w:rPr>
                <w:sz w:val="28"/>
                <w:szCs w:val="28"/>
              </w:rPr>
            </w:pPr>
          </w:p>
          <w:p w:rsidR="009061B4" w:rsidRPr="009061B4" w:rsidRDefault="009061B4" w:rsidP="009061B4">
            <w:pPr>
              <w:pStyle w:val="NoSpacing"/>
              <w:rPr>
                <w:sz w:val="28"/>
                <w:szCs w:val="28"/>
              </w:rPr>
            </w:pPr>
          </w:p>
          <w:p w:rsidR="009061B4" w:rsidRPr="009061B4" w:rsidRDefault="009061B4" w:rsidP="009061B4">
            <w:pPr>
              <w:pStyle w:val="NoSpacing"/>
              <w:rPr>
                <w:sz w:val="28"/>
                <w:szCs w:val="28"/>
              </w:rPr>
            </w:pPr>
          </w:p>
          <w:p w:rsidR="009061B4" w:rsidRPr="009061B4" w:rsidRDefault="009061B4" w:rsidP="009061B4">
            <w:pPr>
              <w:pStyle w:val="NoSpacing"/>
              <w:rPr>
                <w:sz w:val="28"/>
                <w:szCs w:val="28"/>
              </w:rPr>
            </w:pPr>
          </w:p>
          <w:p w:rsidR="009061B4" w:rsidRPr="009061B4" w:rsidRDefault="009061B4" w:rsidP="009061B4">
            <w:pPr>
              <w:pStyle w:val="NoSpacing"/>
              <w:ind w:firstLine="1844"/>
              <w:rPr>
                <w:sz w:val="28"/>
                <w:szCs w:val="28"/>
              </w:rPr>
            </w:pPr>
            <w:r w:rsidRPr="009061B4">
              <w:rPr>
                <w:sz w:val="28"/>
                <w:szCs w:val="28"/>
              </w:rPr>
              <w:t>V.Feodorova</w:t>
            </w:r>
          </w:p>
        </w:tc>
      </w:tr>
      <w:tr w:rsidR="009061B4" w:rsidRPr="009061B4" w:rsidTr="009061B4">
        <w:trPr>
          <w:trHeight w:val="625"/>
        </w:trPr>
        <w:tc>
          <w:tcPr>
            <w:tcW w:w="5102" w:type="dxa"/>
            <w:shd w:val="clear" w:color="auto" w:fill="auto"/>
          </w:tcPr>
          <w:p w:rsidR="009061B4" w:rsidRPr="009061B4" w:rsidRDefault="009061B4" w:rsidP="009061B4">
            <w:pPr>
              <w:pStyle w:val="NoSpacing"/>
            </w:pPr>
          </w:p>
        </w:tc>
        <w:tc>
          <w:tcPr>
            <w:tcW w:w="5104" w:type="dxa"/>
            <w:shd w:val="clear" w:color="auto" w:fill="auto"/>
          </w:tcPr>
          <w:p w:rsidR="009061B4" w:rsidRPr="009061B4" w:rsidRDefault="009061B4" w:rsidP="009061B4">
            <w:pPr>
              <w:pStyle w:val="NoSpacing"/>
            </w:pPr>
          </w:p>
        </w:tc>
      </w:tr>
    </w:tbl>
    <w:p w:rsidR="003868C7" w:rsidRPr="009061B4" w:rsidRDefault="0016076B" w:rsidP="009061B4">
      <w:pPr>
        <w:pStyle w:val="NoSpacing"/>
        <w:rPr>
          <w:rFonts w:eastAsia="Calibri"/>
        </w:rPr>
      </w:pPr>
      <w:r w:rsidRPr="009061B4">
        <w:rPr>
          <w:rFonts w:eastAsia="Calibri"/>
        </w:rPr>
        <w:t>19</w:t>
      </w:r>
      <w:r w:rsidR="000E10B3" w:rsidRPr="009061B4">
        <w:rPr>
          <w:rFonts w:eastAsia="Calibri"/>
        </w:rPr>
        <w:t>.</w:t>
      </w:r>
      <w:r w:rsidR="009061B4">
        <w:rPr>
          <w:rFonts w:eastAsia="Calibri"/>
        </w:rPr>
        <w:t>11.2014. 14:10</w:t>
      </w:r>
      <w:bookmarkStart w:id="5" w:name="_GoBack"/>
      <w:bookmarkEnd w:id="5"/>
    </w:p>
    <w:p w:rsidR="003868C7" w:rsidRPr="009061B4" w:rsidRDefault="0016076B" w:rsidP="009061B4">
      <w:pPr>
        <w:pStyle w:val="NoSpacing"/>
        <w:rPr>
          <w:rFonts w:eastAsia="Calibri"/>
        </w:rPr>
      </w:pPr>
      <w:r w:rsidRPr="009061B4">
        <w:rPr>
          <w:rFonts w:eastAsia="Calibri"/>
        </w:rPr>
        <w:t>5</w:t>
      </w:r>
      <w:r w:rsidR="009061B4">
        <w:rPr>
          <w:rFonts w:eastAsia="Calibri"/>
        </w:rPr>
        <w:t>75</w:t>
      </w:r>
    </w:p>
    <w:p w:rsidR="003868C7" w:rsidRPr="009061B4" w:rsidRDefault="006C62AB" w:rsidP="009061B4">
      <w:pPr>
        <w:pStyle w:val="NoSpacing"/>
        <w:rPr>
          <w:rFonts w:eastAsia="Calibri"/>
        </w:rPr>
      </w:pPr>
      <w:r w:rsidRPr="009061B4">
        <w:rPr>
          <w:rFonts w:eastAsia="Calibri"/>
        </w:rPr>
        <w:t>Spaliņa</w:t>
      </w:r>
    </w:p>
    <w:p w:rsidR="00367CBE" w:rsidRPr="009061B4" w:rsidRDefault="003868C7" w:rsidP="009061B4">
      <w:pPr>
        <w:pStyle w:val="NoSpacing"/>
      </w:pPr>
      <w:r w:rsidRPr="009061B4">
        <w:rPr>
          <w:rFonts w:eastAsia="Calibri"/>
        </w:rPr>
        <w:t>670131</w:t>
      </w:r>
      <w:r w:rsidR="006C62AB" w:rsidRPr="009061B4">
        <w:rPr>
          <w:rFonts w:eastAsia="Calibri"/>
        </w:rPr>
        <w:t>10</w:t>
      </w:r>
      <w:r w:rsidRPr="009061B4">
        <w:rPr>
          <w:rFonts w:eastAsia="Calibri"/>
        </w:rPr>
        <w:t xml:space="preserve">, </w:t>
      </w:r>
      <w:r w:rsidR="006C62AB" w:rsidRPr="009061B4">
        <w:rPr>
          <w:rFonts w:eastAsia="Calibri"/>
        </w:rPr>
        <w:t>Dace.Spalina</w:t>
      </w:r>
      <w:r w:rsidRPr="009061B4">
        <w:rPr>
          <w:rFonts w:eastAsia="Calibri"/>
        </w:rPr>
        <w:t xml:space="preserve">@em.gov.lv </w:t>
      </w:r>
    </w:p>
    <w:sectPr w:rsidR="00367CBE" w:rsidRPr="009061B4" w:rsidSect="009061B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A1" w:rsidRDefault="00301AA1" w:rsidP="003868C7">
      <w:r>
        <w:separator/>
      </w:r>
    </w:p>
  </w:endnote>
  <w:endnote w:type="continuationSeparator" w:id="0">
    <w:p w:rsidR="00301AA1" w:rsidRDefault="00301AA1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Pr="00D42F34" w:rsidRDefault="00D42F34" w:rsidP="00D42F34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16076B">
      <w:rPr>
        <w:rFonts w:eastAsia="Calibri"/>
        <w:snapToGrid w:val="0"/>
        <w:lang w:eastAsia="en-US"/>
      </w:rPr>
      <w:t>1911</w:t>
    </w:r>
    <w:r>
      <w:rPr>
        <w:rFonts w:eastAsia="Calibri"/>
        <w:snapToGrid w:val="0"/>
        <w:lang w:eastAsia="en-US"/>
      </w:rPr>
      <w:t>14</w:t>
    </w:r>
    <w:r w:rsidRPr="00FB48A4">
      <w:rPr>
        <w:rFonts w:eastAsia="Calibri"/>
        <w:snapToGrid w:val="0"/>
        <w:lang w:eastAsia="en-US"/>
      </w:rPr>
      <w:t xml:space="preserve">; </w:t>
    </w:r>
    <w:r w:rsidRPr="00D42F34">
      <w:rPr>
        <w:rFonts w:eastAsia="Calibri"/>
        <w:lang w:eastAsia="en-US"/>
      </w:rPr>
      <w:t>Ministru kabineta rīkojuma projekta „Grozījums Ministru kabineta 2003.gada 24.decembra rīkojumā Nr.808 "Par valsts pārstāvju iecelšanu Ventspils ostas valdes locekļu amatos"”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Pr="006C62AB" w:rsidRDefault="006C62AB" w:rsidP="006C62AB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16076B">
      <w:rPr>
        <w:rFonts w:eastAsia="Calibri"/>
        <w:snapToGrid w:val="0"/>
        <w:lang w:eastAsia="en-US"/>
      </w:rPr>
      <w:t>1911</w:t>
    </w:r>
    <w:r>
      <w:rPr>
        <w:rFonts w:eastAsia="Calibri"/>
        <w:snapToGrid w:val="0"/>
        <w:lang w:eastAsia="en-US"/>
      </w:rPr>
      <w:t>14</w:t>
    </w:r>
    <w:r w:rsidRPr="00FB48A4">
      <w:rPr>
        <w:rFonts w:eastAsia="Calibri"/>
        <w:snapToGrid w:val="0"/>
        <w:lang w:eastAsia="en-US"/>
      </w:rPr>
      <w:t xml:space="preserve">; </w:t>
    </w:r>
    <w:r w:rsidR="00D42F34" w:rsidRPr="00D42F34">
      <w:rPr>
        <w:rFonts w:eastAsia="Calibri"/>
        <w:lang w:eastAsia="en-US"/>
      </w:rPr>
      <w:t>Ministru kabineta rīkojuma projekta „Grozījums Ministru kabineta 2003.gada 24.decembra rīkojumā Nr.808 "Par valsts pārstāvju iecelšanu Ventspils ostas valdes locekļu amatos"”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A1" w:rsidRDefault="00301AA1" w:rsidP="003868C7">
      <w:r>
        <w:separator/>
      </w:r>
    </w:p>
  </w:footnote>
  <w:footnote w:type="continuationSeparator" w:id="0">
    <w:p w:rsidR="00301AA1" w:rsidRDefault="00301AA1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906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1B4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906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741A"/>
    <w:multiLevelType w:val="hybridMultilevel"/>
    <w:tmpl w:val="3544DFE6"/>
    <w:lvl w:ilvl="0" w:tplc="F1F6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7"/>
    <w:rsid w:val="00002C32"/>
    <w:rsid w:val="000052D8"/>
    <w:rsid w:val="000B3130"/>
    <w:rsid w:val="000D51C2"/>
    <w:rsid w:val="000E10B3"/>
    <w:rsid w:val="00113A34"/>
    <w:rsid w:val="0016076B"/>
    <w:rsid w:val="001627DF"/>
    <w:rsid w:val="001759EC"/>
    <w:rsid w:val="00182B4C"/>
    <w:rsid w:val="001D0EC2"/>
    <w:rsid w:val="00264E7B"/>
    <w:rsid w:val="002D1CF6"/>
    <w:rsid w:val="002F79A3"/>
    <w:rsid w:val="00301AA1"/>
    <w:rsid w:val="00362C53"/>
    <w:rsid w:val="003726A7"/>
    <w:rsid w:val="003868C7"/>
    <w:rsid w:val="00392101"/>
    <w:rsid w:val="003D2613"/>
    <w:rsid w:val="003D6E8B"/>
    <w:rsid w:val="00453E3D"/>
    <w:rsid w:val="004A0020"/>
    <w:rsid w:val="004D5AF4"/>
    <w:rsid w:val="005375CA"/>
    <w:rsid w:val="005D59F4"/>
    <w:rsid w:val="005F48FF"/>
    <w:rsid w:val="00614F98"/>
    <w:rsid w:val="006401A1"/>
    <w:rsid w:val="00644BBF"/>
    <w:rsid w:val="00657ED3"/>
    <w:rsid w:val="00691190"/>
    <w:rsid w:val="006C62AB"/>
    <w:rsid w:val="006E32EE"/>
    <w:rsid w:val="007A46A3"/>
    <w:rsid w:val="00805F48"/>
    <w:rsid w:val="00806948"/>
    <w:rsid w:val="0083787B"/>
    <w:rsid w:val="009061B4"/>
    <w:rsid w:val="00917E19"/>
    <w:rsid w:val="009C2FAB"/>
    <w:rsid w:val="00A67D0A"/>
    <w:rsid w:val="00A967DF"/>
    <w:rsid w:val="00A96CD7"/>
    <w:rsid w:val="00AC49FD"/>
    <w:rsid w:val="00B07B5D"/>
    <w:rsid w:val="00B21394"/>
    <w:rsid w:val="00B24A46"/>
    <w:rsid w:val="00B63182"/>
    <w:rsid w:val="00B75C24"/>
    <w:rsid w:val="00BA2B9E"/>
    <w:rsid w:val="00C84139"/>
    <w:rsid w:val="00CB36FB"/>
    <w:rsid w:val="00D42F34"/>
    <w:rsid w:val="00DA65CB"/>
    <w:rsid w:val="00DC7ACE"/>
    <w:rsid w:val="00DD6FB3"/>
    <w:rsid w:val="00E11014"/>
    <w:rsid w:val="00F71851"/>
    <w:rsid w:val="00F7748D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16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16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EMAnot_270314; Ministru kabineta rīkojuma projekta „Grozījums Ministru kabineta 2003.gada 24.decembra rīkojumā Nr.808 "Par valsts pārstāvju iecelšanu Ventspils ostas valdes locekļu amatos"” sākotnējās ietekmes novērtējuma ziņojums (anotācija)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EMAnot_270314; Ministru kabineta rīkojuma projekta „Grozījums Ministru kabineta 2003.gada 24.decembra rīkojumā Nr.808 "Par valsts pārstāvju iecelšanu Ventspils ostas valdes locekļu amatos"” sākotnējās ietekmes novērtējuma ziņojums (anotācija)</dc:title>
  <dc:subject>Anotācija</dc:subject>
  <dc:creator>Dace Spaliņa</dc:creator>
  <dc:description>67013110, Dace.Spalina@em.gov.lv</dc:description>
  <cp:lastModifiedBy>Dace Spaliņa</cp:lastModifiedBy>
  <cp:revision>5</cp:revision>
  <dcterms:created xsi:type="dcterms:W3CDTF">2014-11-19T09:57:00Z</dcterms:created>
  <dcterms:modified xsi:type="dcterms:W3CDTF">2014-11-19T12:10:00Z</dcterms:modified>
</cp:coreProperties>
</file>