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EE" w:rsidRPr="008955D1" w:rsidRDefault="00772BE4" w:rsidP="00345896">
      <w:pPr>
        <w:pStyle w:val="BodyText"/>
        <w:jc w:val="right"/>
        <w:rPr>
          <w:b w:val="0"/>
          <w:color w:val="000000" w:themeColor="text1"/>
        </w:rPr>
      </w:pPr>
      <w:bookmarkStart w:id="0" w:name="OLE_LINK7"/>
      <w:bookmarkStart w:id="1" w:name="OLE_LINK8"/>
      <w:bookmarkStart w:id="2" w:name="OLE_LINK10"/>
      <w:bookmarkStart w:id="3" w:name="OLE_LINK11"/>
      <w:r>
        <w:rPr>
          <w:b w:val="0"/>
          <w:color w:val="000000" w:themeColor="text1"/>
        </w:rPr>
        <w:t>P</w:t>
      </w:r>
      <w:r w:rsidR="000E5A17" w:rsidRPr="008955D1">
        <w:rPr>
          <w:b w:val="0"/>
          <w:color w:val="000000" w:themeColor="text1"/>
        </w:rPr>
        <w:t xml:space="preserve">ielikums </w:t>
      </w:r>
      <w:r w:rsidR="003677EE" w:rsidRPr="008955D1">
        <w:rPr>
          <w:b w:val="0"/>
          <w:color w:val="000000" w:themeColor="text1"/>
        </w:rPr>
        <w:t>Ministru kabineta rīkojuma projekta</w:t>
      </w:r>
    </w:p>
    <w:p w:rsidR="00BE2BB5" w:rsidRDefault="00461025" w:rsidP="00345896">
      <w:pPr>
        <w:pStyle w:val="BodyText"/>
        <w:jc w:val="right"/>
        <w:rPr>
          <w:b w:val="0"/>
          <w:color w:val="000000" w:themeColor="text1"/>
        </w:rPr>
      </w:pPr>
      <w:r>
        <w:rPr>
          <w:b w:val="0"/>
          <w:color w:val="000000" w:themeColor="text1"/>
        </w:rPr>
        <w:t>„</w:t>
      </w:r>
      <w:r w:rsidR="00345896" w:rsidRPr="00345896">
        <w:rPr>
          <w:b w:val="0"/>
          <w:color w:val="000000" w:themeColor="text1"/>
        </w:rPr>
        <w:t xml:space="preserve">Grozījumi Ministru kabineta 2012.gada 1.augusta rīkojumā Nr.361 </w:t>
      </w:r>
    </w:p>
    <w:p w:rsidR="00BE2BB5" w:rsidRDefault="00461025" w:rsidP="00345896">
      <w:pPr>
        <w:pStyle w:val="BodyText"/>
        <w:jc w:val="right"/>
        <w:rPr>
          <w:b w:val="0"/>
          <w:color w:val="000000" w:themeColor="text1"/>
        </w:rPr>
      </w:pPr>
      <w:r>
        <w:rPr>
          <w:b w:val="0"/>
          <w:color w:val="000000" w:themeColor="text1"/>
        </w:rPr>
        <w:t>„</w:t>
      </w:r>
      <w:r w:rsidR="00345896" w:rsidRPr="00345896">
        <w:rPr>
          <w:b w:val="0"/>
          <w:color w:val="000000" w:themeColor="text1"/>
        </w:rPr>
        <w:t xml:space="preserve">Par finansējuma piešķiršanu Rīgas pils Konventa Pils laukumā 3, Rīgā, un </w:t>
      </w:r>
    </w:p>
    <w:p w:rsidR="00BE2BB5" w:rsidRDefault="00345896" w:rsidP="00345896">
      <w:pPr>
        <w:pStyle w:val="BodyText"/>
        <w:jc w:val="right"/>
        <w:rPr>
          <w:b w:val="0"/>
          <w:color w:val="000000" w:themeColor="text1"/>
        </w:rPr>
      </w:pPr>
      <w:r w:rsidRPr="00345896">
        <w:rPr>
          <w:b w:val="0"/>
          <w:color w:val="000000" w:themeColor="text1"/>
        </w:rPr>
        <w:t xml:space="preserve">Muzeju krātuvju kompleksa Pulka ielā 8, Rīgā, būvniecības projekta un </w:t>
      </w:r>
    </w:p>
    <w:p w:rsidR="00BE2BB5" w:rsidRDefault="00345896" w:rsidP="003677EE">
      <w:pPr>
        <w:pStyle w:val="BodyText"/>
        <w:jc w:val="right"/>
        <w:rPr>
          <w:b w:val="0"/>
          <w:color w:val="000000" w:themeColor="text1"/>
        </w:rPr>
      </w:pPr>
      <w:r w:rsidRPr="00345896">
        <w:rPr>
          <w:b w:val="0"/>
          <w:color w:val="000000" w:themeColor="text1"/>
        </w:rPr>
        <w:t>nomas maksas izdevumu segšanai</w:t>
      </w:r>
      <w:r w:rsidR="00461025">
        <w:rPr>
          <w:b w:val="0"/>
          <w:color w:val="000000" w:themeColor="text1"/>
        </w:rPr>
        <w:t>””</w:t>
      </w:r>
      <w:r w:rsidR="003677EE" w:rsidRPr="008955D1">
        <w:rPr>
          <w:b w:val="0"/>
          <w:color w:val="000000" w:themeColor="text1"/>
        </w:rPr>
        <w:t xml:space="preserve"> </w:t>
      </w:r>
      <w:r w:rsidR="003677EE" w:rsidRPr="00345896">
        <w:rPr>
          <w:b w:val="0"/>
          <w:color w:val="000000" w:themeColor="text1"/>
        </w:rPr>
        <w:t xml:space="preserve">sākotnējās ietekmes </w:t>
      </w:r>
    </w:p>
    <w:p w:rsidR="00841FD0" w:rsidRDefault="003677EE" w:rsidP="003677EE">
      <w:pPr>
        <w:pStyle w:val="BodyText"/>
        <w:jc w:val="right"/>
        <w:rPr>
          <w:b w:val="0"/>
          <w:color w:val="000000" w:themeColor="text1"/>
        </w:rPr>
      </w:pPr>
      <w:r w:rsidRPr="00345896">
        <w:rPr>
          <w:b w:val="0"/>
          <w:color w:val="000000" w:themeColor="text1"/>
        </w:rPr>
        <w:t>novērtējuma ziņojuma</w:t>
      </w:r>
      <w:r w:rsidR="000E5A17" w:rsidRPr="00345896">
        <w:rPr>
          <w:b w:val="0"/>
          <w:color w:val="000000" w:themeColor="text1"/>
        </w:rPr>
        <w:t>m</w:t>
      </w:r>
      <w:r w:rsidRPr="00345896">
        <w:rPr>
          <w:b w:val="0"/>
          <w:color w:val="000000" w:themeColor="text1"/>
        </w:rPr>
        <w:t xml:space="preserve"> (anotācija</w:t>
      </w:r>
      <w:r w:rsidR="000E5A17" w:rsidRPr="00345896">
        <w:rPr>
          <w:b w:val="0"/>
          <w:color w:val="000000" w:themeColor="text1"/>
        </w:rPr>
        <w:t>i</w:t>
      </w:r>
      <w:r w:rsidRPr="00345896">
        <w:rPr>
          <w:b w:val="0"/>
          <w:color w:val="000000" w:themeColor="text1"/>
        </w:rPr>
        <w:t xml:space="preserve">) </w:t>
      </w:r>
    </w:p>
    <w:p w:rsidR="0014036C" w:rsidRDefault="0014036C" w:rsidP="003677EE">
      <w:pPr>
        <w:pStyle w:val="BodyText"/>
        <w:jc w:val="right"/>
        <w:rPr>
          <w:b w:val="0"/>
          <w:color w:val="000000" w:themeColor="text1"/>
        </w:rPr>
      </w:pPr>
    </w:p>
    <w:bookmarkEnd w:id="0"/>
    <w:bookmarkEnd w:id="1"/>
    <w:bookmarkEnd w:id="2"/>
    <w:bookmarkEnd w:id="3"/>
    <w:p w:rsidR="00EC3856" w:rsidRDefault="00EC3856" w:rsidP="005D0FED">
      <w:pPr>
        <w:pStyle w:val="ListParagraph"/>
        <w:numPr>
          <w:ilvl w:val="0"/>
          <w:numId w:val="9"/>
        </w:numPr>
        <w:spacing w:after="0" w:line="240" w:lineRule="auto"/>
        <w:ind w:right="-1"/>
        <w:jc w:val="center"/>
        <w:rPr>
          <w:b/>
          <w:sz w:val="24"/>
          <w:szCs w:val="24"/>
        </w:rPr>
      </w:pPr>
      <w:r>
        <w:rPr>
          <w:b/>
          <w:sz w:val="24"/>
          <w:szCs w:val="24"/>
        </w:rPr>
        <w:t>P</w:t>
      </w:r>
      <w:r w:rsidRPr="00EC3856">
        <w:rPr>
          <w:b/>
          <w:sz w:val="24"/>
          <w:szCs w:val="24"/>
        </w:rPr>
        <w:t>recizēt</w:t>
      </w:r>
      <w:r>
        <w:rPr>
          <w:b/>
          <w:sz w:val="24"/>
          <w:szCs w:val="24"/>
        </w:rPr>
        <w:t>ā</w:t>
      </w:r>
      <w:r w:rsidRPr="00EC3856">
        <w:rPr>
          <w:b/>
          <w:sz w:val="24"/>
          <w:szCs w:val="24"/>
        </w:rPr>
        <w:t xml:space="preserve"> provizorisk</w:t>
      </w:r>
      <w:r>
        <w:rPr>
          <w:b/>
          <w:sz w:val="24"/>
          <w:szCs w:val="24"/>
        </w:rPr>
        <w:t>ā</w:t>
      </w:r>
      <w:r w:rsidRPr="00EC3856">
        <w:rPr>
          <w:b/>
          <w:sz w:val="24"/>
          <w:szCs w:val="24"/>
        </w:rPr>
        <w:t xml:space="preserve"> naudas plūsm</w:t>
      </w:r>
      <w:r>
        <w:rPr>
          <w:b/>
          <w:sz w:val="24"/>
          <w:szCs w:val="24"/>
        </w:rPr>
        <w:t xml:space="preserve">a </w:t>
      </w:r>
      <w:r w:rsidRPr="00EC3856">
        <w:rPr>
          <w:b/>
          <w:sz w:val="24"/>
          <w:szCs w:val="24"/>
        </w:rPr>
        <w:t>sadalījumā pa gadiem</w:t>
      </w:r>
    </w:p>
    <w:p w:rsidR="0014036C" w:rsidRDefault="0014036C" w:rsidP="00461025">
      <w:pPr>
        <w:spacing w:after="0" w:line="240" w:lineRule="auto"/>
        <w:ind w:left="360" w:right="-143"/>
        <w:jc w:val="right"/>
        <w:rPr>
          <w:sz w:val="24"/>
          <w:szCs w:val="24"/>
        </w:rPr>
      </w:pPr>
      <w:r w:rsidRPr="0014036C">
        <w:rPr>
          <w:sz w:val="24"/>
          <w:szCs w:val="24"/>
        </w:rPr>
        <w:t>1.tabula</w:t>
      </w:r>
    </w:p>
    <w:tbl>
      <w:tblPr>
        <w:tblW w:w="9980"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1"/>
        <w:gridCol w:w="1039"/>
        <w:gridCol w:w="959"/>
        <w:gridCol w:w="1063"/>
        <w:gridCol w:w="1058"/>
        <w:gridCol w:w="959"/>
        <w:gridCol w:w="1044"/>
        <w:gridCol w:w="1039"/>
        <w:gridCol w:w="959"/>
        <w:gridCol w:w="1029"/>
      </w:tblGrid>
      <w:tr w:rsidR="00D04E9D" w:rsidRPr="003B7E41" w:rsidTr="00206826">
        <w:trPr>
          <w:trHeight w:val="690"/>
        </w:trPr>
        <w:tc>
          <w:tcPr>
            <w:tcW w:w="831" w:type="dxa"/>
            <w:vMerge w:val="restart"/>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Pārskata periods</w:t>
            </w:r>
            <w:r w:rsidRPr="003B7E41">
              <w:rPr>
                <w:b/>
                <w:bCs/>
                <w:sz w:val="16"/>
                <w:szCs w:val="16"/>
                <w:lang w:eastAsia="lv-LV"/>
              </w:rPr>
              <w:br/>
              <w:t>(gads)</w:t>
            </w:r>
          </w:p>
        </w:tc>
        <w:tc>
          <w:tcPr>
            <w:tcW w:w="3061" w:type="dxa"/>
            <w:gridSpan w:val="3"/>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Rīgas pils Konventa Pils laukumā 3, Rīgā precizētais finansējums sadalījumā pa gadiem</w:t>
            </w:r>
          </w:p>
        </w:tc>
        <w:tc>
          <w:tcPr>
            <w:tcW w:w="3061" w:type="dxa"/>
            <w:gridSpan w:val="3"/>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Muzeju krātuvju kompleksa Pulka ielā 8, Rīgā precizētais finansējums sadalījumā pa gadiem</w:t>
            </w:r>
          </w:p>
        </w:tc>
        <w:tc>
          <w:tcPr>
            <w:tcW w:w="3027" w:type="dxa"/>
            <w:gridSpan w:val="3"/>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Precizētais finansējums sadalījumā pa gadiem</w:t>
            </w:r>
          </w:p>
        </w:tc>
      </w:tr>
      <w:tr w:rsidR="00D04E9D" w:rsidRPr="003B7E41" w:rsidTr="00206826">
        <w:trPr>
          <w:trHeight w:val="1627"/>
        </w:trPr>
        <w:tc>
          <w:tcPr>
            <w:tcW w:w="831" w:type="dxa"/>
            <w:vMerge/>
            <w:shd w:val="pct5" w:color="auto" w:fill="auto"/>
            <w:vAlign w:val="center"/>
            <w:hideMark/>
          </w:tcPr>
          <w:p w:rsidR="00D04E9D" w:rsidRPr="003B7E41" w:rsidRDefault="00D04E9D" w:rsidP="00206826">
            <w:pPr>
              <w:spacing w:after="0" w:line="240" w:lineRule="auto"/>
              <w:rPr>
                <w:b/>
                <w:bCs/>
                <w:sz w:val="16"/>
                <w:szCs w:val="16"/>
                <w:lang w:eastAsia="lv-LV"/>
              </w:rPr>
            </w:pPr>
          </w:p>
        </w:tc>
        <w:tc>
          <w:tcPr>
            <w:tcW w:w="1039" w:type="dxa"/>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Finanšu</w:t>
            </w:r>
            <w:r w:rsidRPr="003B7E41">
              <w:rPr>
                <w:b/>
                <w:bCs/>
                <w:sz w:val="16"/>
                <w:szCs w:val="16"/>
                <w:lang w:eastAsia="lv-LV"/>
              </w:rPr>
              <w:br/>
              <w:t xml:space="preserve">ministrijai ilgtermiņu saistības </w:t>
            </w:r>
            <w:r w:rsidRPr="003B7E41">
              <w:rPr>
                <w:b/>
                <w:bCs/>
                <w:sz w:val="16"/>
                <w:szCs w:val="16"/>
                <w:lang w:eastAsia="lv-LV"/>
              </w:rPr>
              <w:br/>
              <w:t>būvniecības izdevumu segšanai</w:t>
            </w:r>
            <w:r w:rsidR="00206826">
              <w:rPr>
                <w:b/>
                <w:bCs/>
                <w:sz w:val="16"/>
                <w:szCs w:val="16"/>
                <w:lang w:eastAsia="lv-LV"/>
              </w:rPr>
              <w:t>*</w:t>
            </w:r>
          </w:p>
        </w:tc>
        <w:tc>
          <w:tcPr>
            <w:tcW w:w="959" w:type="dxa"/>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Kultūras ministrijai nomas maksas izdevumu segšanai VNĪ</w:t>
            </w:r>
          </w:p>
        </w:tc>
        <w:tc>
          <w:tcPr>
            <w:tcW w:w="1063" w:type="dxa"/>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kopā:</w:t>
            </w:r>
          </w:p>
        </w:tc>
        <w:tc>
          <w:tcPr>
            <w:tcW w:w="1058" w:type="dxa"/>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Finanšu</w:t>
            </w:r>
            <w:r w:rsidRPr="003B7E41">
              <w:rPr>
                <w:b/>
                <w:bCs/>
                <w:sz w:val="16"/>
                <w:szCs w:val="16"/>
                <w:lang w:eastAsia="lv-LV"/>
              </w:rPr>
              <w:br/>
              <w:t xml:space="preserve">ministrijai ilgtermiņu saistības </w:t>
            </w:r>
            <w:r w:rsidRPr="003B7E41">
              <w:rPr>
                <w:b/>
                <w:bCs/>
                <w:sz w:val="16"/>
                <w:szCs w:val="16"/>
                <w:lang w:eastAsia="lv-LV"/>
              </w:rPr>
              <w:br/>
              <w:t>būvniecības izdevumu segšanai</w:t>
            </w:r>
            <w:r w:rsidR="00206826">
              <w:rPr>
                <w:b/>
                <w:bCs/>
                <w:sz w:val="16"/>
                <w:szCs w:val="16"/>
                <w:lang w:eastAsia="lv-LV"/>
              </w:rPr>
              <w:t>*</w:t>
            </w:r>
          </w:p>
        </w:tc>
        <w:tc>
          <w:tcPr>
            <w:tcW w:w="959" w:type="dxa"/>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Kultūras ministrijai nomas maksas izdevumu segšanai VNĪ</w:t>
            </w:r>
          </w:p>
        </w:tc>
        <w:tc>
          <w:tcPr>
            <w:tcW w:w="1044" w:type="dxa"/>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kopā:</w:t>
            </w:r>
          </w:p>
        </w:tc>
        <w:tc>
          <w:tcPr>
            <w:tcW w:w="1039" w:type="dxa"/>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Finanšu</w:t>
            </w:r>
            <w:r w:rsidRPr="003B7E41">
              <w:rPr>
                <w:b/>
                <w:bCs/>
                <w:sz w:val="16"/>
                <w:szCs w:val="16"/>
                <w:lang w:eastAsia="lv-LV"/>
              </w:rPr>
              <w:br/>
              <w:t xml:space="preserve">ministrijai ilgtermiņu saistības </w:t>
            </w:r>
            <w:r w:rsidRPr="003B7E41">
              <w:rPr>
                <w:b/>
                <w:bCs/>
                <w:sz w:val="16"/>
                <w:szCs w:val="16"/>
                <w:lang w:eastAsia="lv-LV"/>
              </w:rPr>
              <w:br/>
              <w:t>būvniecības izdevumu segšanai</w:t>
            </w:r>
          </w:p>
        </w:tc>
        <w:tc>
          <w:tcPr>
            <w:tcW w:w="959" w:type="dxa"/>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Kultūras ministrijai nomas maksas izdevumu segšanai VNĪ</w:t>
            </w:r>
          </w:p>
        </w:tc>
        <w:tc>
          <w:tcPr>
            <w:tcW w:w="1029" w:type="dxa"/>
            <w:shd w:val="pct5" w:color="auto" w:fill="auto"/>
            <w:vAlign w:val="center"/>
            <w:hideMark/>
          </w:tcPr>
          <w:p w:rsidR="00D04E9D" w:rsidRPr="003B7E41" w:rsidRDefault="00D04E9D" w:rsidP="00206826">
            <w:pPr>
              <w:spacing w:after="0" w:line="240" w:lineRule="auto"/>
              <w:jc w:val="center"/>
              <w:rPr>
                <w:b/>
                <w:bCs/>
                <w:sz w:val="16"/>
                <w:szCs w:val="16"/>
                <w:lang w:eastAsia="lv-LV"/>
              </w:rPr>
            </w:pPr>
            <w:r w:rsidRPr="003B7E41">
              <w:rPr>
                <w:b/>
                <w:bCs/>
                <w:sz w:val="16"/>
                <w:szCs w:val="16"/>
                <w:lang w:eastAsia="lv-LV"/>
              </w:rPr>
              <w:t>kopā:</w:t>
            </w:r>
          </w:p>
        </w:tc>
      </w:tr>
      <w:tr w:rsidR="00D04E9D" w:rsidRPr="003B7E41" w:rsidTr="00206826">
        <w:trPr>
          <w:trHeight w:val="218"/>
        </w:trPr>
        <w:tc>
          <w:tcPr>
            <w:tcW w:w="831" w:type="dxa"/>
            <w:shd w:val="clear" w:color="auto" w:fill="auto"/>
            <w:vAlign w:val="center"/>
            <w:hideMark/>
          </w:tcPr>
          <w:p w:rsidR="00D04E9D" w:rsidRPr="003B7E41" w:rsidRDefault="00D04E9D" w:rsidP="00206826">
            <w:pPr>
              <w:spacing w:after="0" w:line="240" w:lineRule="auto"/>
              <w:jc w:val="center"/>
              <w:rPr>
                <w:sz w:val="16"/>
                <w:szCs w:val="16"/>
                <w:lang w:eastAsia="lv-LV"/>
              </w:rPr>
            </w:pPr>
            <w:r w:rsidRPr="003B7E41">
              <w:rPr>
                <w:sz w:val="16"/>
                <w:szCs w:val="16"/>
                <w:lang w:eastAsia="lv-LV"/>
              </w:rPr>
              <w:t>1.</w:t>
            </w:r>
          </w:p>
        </w:tc>
        <w:tc>
          <w:tcPr>
            <w:tcW w:w="1039" w:type="dxa"/>
            <w:shd w:val="clear" w:color="auto" w:fill="auto"/>
            <w:vAlign w:val="center"/>
            <w:hideMark/>
          </w:tcPr>
          <w:p w:rsidR="00D04E9D" w:rsidRPr="003B7E41" w:rsidRDefault="00D04E9D" w:rsidP="00206826">
            <w:pPr>
              <w:spacing w:after="0" w:line="240" w:lineRule="auto"/>
              <w:jc w:val="center"/>
              <w:rPr>
                <w:sz w:val="16"/>
                <w:szCs w:val="16"/>
                <w:lang w:eastAsia="lv-LV"/>
              </w:rPr>
            </w:pPr>
            <w:r w:rsidRPr="003B7E41">
              <w:rPr>
                <w:sz w:val="16"/>
                <w:szCs w:val="16"/>
                <w:lang w:eastAsia="lv-LV"/>
              </w:rPr>
              <w:t>2.</w:t>
            </w:r>
          </w:p>
        </w:tc>
        <w:tc>
          <w:tcPr>
            <w:tcW w:w="959" w:type="dxa"/>
            <w:shd w:val="clear" w:color="auto" w:fill="auto"/>
            <w:vAlign w:val="center"/>
            <w:hideMark/>
          </w:tcPr>
          <w:p w:rsidR="00D04E9D" w:rsidRPr="003B7E41" w:rsidRDefault="00D04E9D" w:rsidP="00206826">
            <w:pPr>
              <w:spacing w:after="0" w:line="240" w:lineRule="auto"/>
              <w:jc w:val="center"/>
              <w:rPr>
                <w:sz w:val="16"/>
                <w:szCs w:val="16"/>
                <w:lang w:eastAsia="lv-LV"/>
              </w:rPr>
            </w:pPr>
            <w:r w:rsidRPr="003B7E41">
              <w:rPr>
                <w:sz w:val="16"/>
                <w:szCs w:val="16"/>
                <w:lang w:eastAsia="lv-LV"/>
              </w:rPr>
              <w:t>3.</w:t>
            </w:r>
          </w:p>
        </w:tc>
        <w:tc>
          <w:tcPr>
            <w:tcW w:w="1063" w:type="dxa"/>
            <w:shd w:val="clear" w:color="auto" w:fill="auto"/>
            <w:vAlign w:val="center"/>
            <w:hideMark/>
          </w:tcPr>
          <w:p w:rsidR="00D04E9D" w:rsidRPr="003B7E41" w:rsidRDefault="00D04E9D" w:rsidP="00206826">
            <w:pPr>
              <w:spacing w:after="0" w:line="240" w:lineRule="auto"/>
              <w:jc w:val="center"/>
              <w:rPr>
                <w:sz w:val="16"/>
                <w:szCs w:val="16"/>
                <w:lang w:eastAsia="lv-LV"/>
              </w:rPr>
            </w:pPr>
            <w:r w:rsidRPr="003B7E41">
              <w:rPr>
                <w:sz w:val="16"/>
                <w:szCs w:val="16"/>
                <w:lang w:eastAsia="lv-LV"/>
              </w:rPr>
              <w:t>4.=2.+3.</w:t>
            </w:r>
          </w:p>
        </w:tc>
        <w:tc>
          <w:tcPr>
            <w:tcW w:w="1058" w:type="dxa"/>
            <w:shd w:val="clear" w:color="auto" w:fill="auto"/>
            <w:vAlign w:val="center"/>
            <w:hideMark/>
          </w:tcPr>
          <w:p w:rsidR="00D04E9D" w:rsidRPr="003B7E41" w:rsidRDefault="00D04E9D" w:rsidP="00206826">
            <w:pPr>
              <w:spacing w:after="0" w:line="240" w:lineRule="auto"/>
              <w:jc w:val="center"/>
              <w:rPr>
                <w:sz w:val="16"/>
                <w:szCs w:val="16"/>
                <w:lang w:eastAsia="lv-LV"/>
              </w:rPr>
            </w:pPr>
            <w:r w:rsidRPr="003B7E41">
              <w:rPr>
                <w:sz w:val="16"/>
                <w:szCs w:val="16"/>
                <w:lang w:eastAsia="lv-LV"/>
              </w:rPr>
              <w:t>5.</w:t>
            </w:r>
          </w:p>
        </w:tc>
        <w:tc>
          <w:tcPr>
            <w:tcW w:w="959" w:type="dxa"/>
            <w:shd w:val="clear" w:color="auto" w:fill="auto"/>
            <w:vAlign w:val="center"/>
            <w:hideMark/>
          </w:tcPr>
          <w:p w:rsidR="00D04E9D" w:rsidRPr="003B7E41" w:rsidRDefault="00D04E9D" w:rsidP="00206826">
            <w:pPr>
              <w:spacing w:after="0" w:line="240" w:lineRule="auto"/>
              <w:jc w:val="center"/>
              <w:rPr>
                <w:sz w:val="16"/>
                <w:szCs w:val="16"/>
                <w:lang w:eastAsia="lv-LV"/>
              </w:rPr>
            </w:pPr>
            <w:r w:rsidRPr="003B7E41">
              <w:rPr>
                <w:sz w:val="16"/>
                <w:szCs w:val="16"/>
                <w:lang w:eastAsia="lv-LV"/>
              </w:rPr>
              <w:t>6.</w:t>
            </w:r>
          </w:p>
        </w:tc>
        <w:tc>
          <w:tcPr>
            <w:tcW w:w="1044" w:type="dxa"/>
            <w:shd w:val="clear" w:color="auto" w:fill="auto"/>
            <w:vAlign w:val="center"/>
            <w:hideMark/>
          </w:tcPr>
          <w:p w:rsidR="00D04E9D" w:rsidRPr="003B7E41" w:rsidRDefault="00D04E9D" w:rsidP="00206826">
            <w:pPr>
              <w:spacing w:after="0" w:line="240" w:lineRule="auto"/>
              <w:jc w:val="center"/>
              <w:rPr>
                <w:sz w:val="16"/>
                <w:szCs w:val="16"/>
                <w:lang w:eastAsia="lv-LV"/>
              </w:rPr>
            </w:pPr>
            <w:r w:rsidRPr="003B7E41">
              <w:rPr>
                <w:sz w:val="16"/>
                <w:szCs w:val="16"/>
                <w:lang w:eastAsia="lv-LV"/>
              </w:rPr>
              <w:t>7.=5.+6.</w:t>
            </w:r>
          </w:p>
        </w:tc>
        <w:tc>
          <w:tcPr>
            <w:tcW w:w="1039" w:type="dxa"/>
            <w:shd w:val="clear" w:color="auto" w:fill="auto"/>
            <w:vAlign w:val="center"/>
            <w:hideMark/>
          </w:tcPr>
          <w:p w:rsidR="00D04E9D" w:rsidRPr="003B7E41" w:rsidRDefault="00D04E9D" w:rsidP="00206826">
            <w:pPr>
              <w:spacing w:after="0" w:line="240" w:lineRule="auto"/>
              <w:jc w:val="center"/>
              <w:rPr>
                <w:sz w:val="16"/>
                <w:szCs w:val="16"/>
                <w:lang w:eastAsia="lv-LV"/>
              </w:rPr>
            </w:pPr>
            <w:r w:rsidRPr="003B7E41">
              <w:rPr>
                <w:sz w:val="16"/>
                <w:szCs w:val="16"/>
                <w:lang w:eastAsia="lv-LV"/>
              </w:rPr>
              <w:t>8.=2.+5.</w:t>
            </w:r>
          </w:p>
        </w:tc>
        <w:tc>
          <w:tcPr>
            <w:tcW w:w="959" w:type="dxa"/>
            <w:shd w:val="clear" w:color="auto" w:fill="auto"/>
            <w:vAlign w:val="center"/>
            <w:hideMark/>
          </w:tcPr>
          <w:p w:rsidR="00D04E9D" w:rsidRPr="003B7E41" w:rsidRDefault="00D04E9D" w:rsidP="00206826">
            <w:pPr>
              <w:spacing w:after="0" w:line="240" w:lineRule="auto"/>
              <w:jc w:val="center"/>
              <w:rPr>
                <w:sz w:val="16"/>
                <w:szCs w:val="16"/>
                <w:lang w:eastAsia="lv-LV"/>
              </w:rPr>
            </w:pPr>
            <w:r w:rsidRPr="003B7E41">
              <w:rPr>
                <w:sz w:val="16"/>
                <w:szCs w:val="16"/>
                <w:lang w:eastAsia="lv-LV"/>
              </w:rPr>
              <w:t>9.=3.+6.</w:t>
            </w:r>
          </w:p>
        </w:tc>
        <w:tc>
          <w:tcPr>
            <w:tcW w:w="1029" w:type="dxa"/>
            <w:shd w:val="clear" w:color="auto" w:fill="auto"/>
            <w:vAlign w:val="center"/>
            <w:hideMark/>
          </w:tcPr>
          <w:p w:rsidR="00D04E9D" w:rsidRPr="003B7E41" w:rsidRDefault="00D04E9D" w:rsidP="00206826">
            <w:pPr>
              <w:spacing w:after="0" w:line="240" w:lineRule="auto"/>
              <w:jc w:val="center"/>
              <w:rPr>
                <w:sz w:val="16"/>
                <w:szCs w:val="16"/>
                <w:lang w:eastAsia="lv-LV"/>
              </w:rPr>
            </w:pPr>
            <w:r w:rsidRPr="003B7E41">
              <w:rPr>
                <w:sz w:val="16"/>
                <w:szCs w:val="16"/>
                <w:lang w:eastAsia="lv-LV"/>
              </w:rPr>
              <w:t>10.=8.+9.</w:t>
            </w:r>
          </w:p>
        </w:tc>
      </w:tr>
      <w:tr w:rsidR="00206826" w:rsidRPr="00206826" w:rsidTr="00206826">
        <w:trPr>
          <w:trHeight w:val="218"/>
        </w:trPr>
        <w:tc>
          <w:tcPr>
            <w:tcW w:w="831" w:type="dxa"/>
            <w:shd w:val="clear" w:color="auto" w:fill="auto"/>
            <w:vAlign w:val="center"/>
            <w:hideMark/>
          </w:tcPr>
          <w:p w:rsidR="00206826" w:rsidRPr="00206826" w:rsidRDefault="00206826" w:rsidP="00B97C98">
            <w:pPr>
              <w:spacing w:after="0" w:line="240" w:lineRule="auto"/>
              <w:jc w:val="center"/>
              <w:rPr>
                <w:i/>
                <w:iCs/>
                <w:color w:val="C00000"/>
                <w:sz w:val="16"/>
                <w:szCs w:val="16"/>
                <w:lang w:eastAsia="lv-LV"/>
              </w:rPr>
            </w:pPr>
            <w:r w:rsidRPr="00206826">
              <w:rPr>
                <w:i/>
                <w:iCs/>
                <w:color w:val="C00000"/>
                <w:sz w:val="16"/>
                <w:szCs w:val="16"/>
                <w:lang w:eastAsia="lv-LV"/>
              </w:rPr>
              <w:t>2013</w:t>
            </w:r>
          </w:p>
        </w:tc>
        <w:tc>
          <w:tcPr>
            <w:tcW w:w="1039" w:type="dxa"/>
            <w:shd w:val="clear" w:color="auto" w:fill="auto"/>
            <w:vAlign w:val="center"/>
            <w:hideMark/>
          </w:tcPr>
          <w:p w:rsidR="00206826" w:rsidRPr="00206826" w:rsidRDefault="00206826" w:rsidP="00B97C98">
            <w:pPr>
              <w:spacing w:after="0" w:line="240" w:lineRule="auto"/>
              <w:jc w:val="right"/>
              <w:rPr>
                <w:i/>
                <w:iCs/>
                <w:color w:val="C00000"/>
                <w:sz w:val="16"/>
                <w:szCs w:val="16"/>
                <w:lang w:eastAsia="lv-LV"/>
              </w:rPr>
            </w:pPr>
            <w:r w:rsidRPr="00206826">
              <w:rPr>
                <w:i/>
                <w:iCs/>
                <w:color w:val="C00000"/>
                <w:sz w:val="16"/>
                <w:szCs w:val="16"/>
                <w:lang w:eastAsia="lv-LV"/>
              </w:rPr>
              <w:t>26 378</w:t>
            </w:r>
          </w:p>
        </w:tc>
        <w:tc>
          <w:tcPr>
            <w:tcW w:w="959" w:type="dxa"/>
            <w:shd w:val="clear" w:color="auto" w:fill="auto"/>
            <w:vAlign w:val="center"/>
            <w:hideMark/>
          </w:tcPr>
          <w:p w:rsidR="00206826" w:rsidRPr="00206826" w:rsidRDefault="00206826" w:rsidP="00B97C98">
            <w:pPr>
              <w:spacing w:after="0" w:line="240" w:lineRule="auto"/>
              <w:jc w:val="right"/>
              <w:rPr>
                <w:i/>
                <w:iCs/>
                <w:color w:val="C00000"/>
                <w:sz w:val="16"/>
                <w:szCs w:val="16"/>
                <w:lang w:eastAsia="lv-LV"/>
              </w:rPr>
            </w:pPr>
            <w:r w:rsidRPr="00206826">
              <w:rPr>
                <w:i/>
                <w:iCs/>
                <w:color w:val="C00000"/>
                <w:sz w:val="16"/>
                <w:szCs w:val="16"/>
                <w:lang w:eastAsia="lv-LV"/>
              </w:rPr>
              <w:t> </w:t>
            </w:r>
          </w:p>
        </w:tc>
        <w:tc>
          <w:tcPr>
            <w:tcW w:w="1063" w:type="dxa"/>
            <w:shd w:val="clear" w:color="auto" w:fill="auto"/>
            <w:vAlign w:val="center"/>
            <w:hideMark/>
          </w:tcPr>
          <w:p w:rsidR="00206826" w:rsidRPr="00206826" w:rsidRDefault="00206826" w:rsidP="00B97C98">
            <w:pPr>
              <w:spacing w:after="0" w:line="240" w:lineRule="auto"/>
              <w:jc w:val="right"/>
              <w:rPr>
                <w:i/>
                <w:iCs/>
                <w:color w:val="C00000"/>
                <w:sz w:val="16"/>
                <w:szCs w:val="16"/>
                <w:lang w:eastAsia="lv-LV"/>
              </w:rPr>
            </w:pPr>
            <w:r w:rsidRPr="00206826">
              <w:rPr>
                <w:i/>
                <w:iCs/>
                <w:color w:val="C00000"/>
                <w:sz w:val="16"/>
                <w:szCs w:val="16"/>
                <w:lang w:eastAsia="lv-LV"/>
              </w:rPr>
              <w:t>26 378</w:t>
            </w:r>
          </w:p>
        </w:tc>
        <w:tc>
          <w:tcPr>
            <w:tcW w:w="1058" w:type="dxa"/>
            <w:shd w:val="clear" w:color="auto" w:fill="auto"/>
            <w:vAlign w:val="center"/>
            <w:hideMark/>
          </w:tcPr>
          <w:p w:rsidR="00206826" w:rsidRPr="00206826" w:rsidRDefault="00206826" w:rsidP="00B97C98">
            <w:pPr>
              <w:spacing w:after="0" w:line="240" w:lineRule="auto"/>
              <w:jc w:val="right"/>
              <w:rPr>
                <w:i/>
                <w:iCs/>
                <w:color w:val="C00000"/>
                <w:sz w:val="16"/>
                <w:szCs w:val="16"/>
                <w:lang w:eastAsia="lv-LV"/>
              </w:rPr>
            </w:pPr>
            <w:r w:rsidRPr="00206826">
              <w:rPr>
                <w:i/>
                <w:iCs/>
                <w:color w:val="C00000"/>
                <w:sz w:val="16"/>
                <w:szCs w:val="16"/>
                <w:lang w:eastAsia="lv-LV"/>
              </w:rPr>
              <w:t> </w:t>
            </w:r>
          </w:p>
        </w:tc>
        <w:tc>
          <w:tcPr>
            <w:tcW w:w="959" w:type="dxa"/>
            <w:shd w:val="clear" w:color="auto" w:fill="auto"/>
            <w:vAlign w:val="center"/>
            <w:hideMark/>
          </w:tcPr>
          <w:p w:rsidR="00206826" w:rsidRPr="00206826" w:rsidRDefault="00206826" w:rsidP="00B97C98">
            <w:pPr>
              <w:spacing w:after="0" w:line="240" w:lineRule="auto"/>
              <w:jc w:val="right"/>
              <w:rPr>
                <w:i/>
                <w:iCs/>
                <w:color w:val="C00000"/>
                <w:sz w:val="16"/>
                <w:szCs w:val="16"/>
                <w:lang w:eastAsia="lv-LV"/>
              </w:rPr>
            </w:pPr>
            <w:r w:rsidRPr="00206826">
              <w:rPr>
                <w:i/>
                <w:iCs/>
                <w:color w:val="C00000"/>
                <w:sz w:val="16"/>
                <w:szCs w:val="16"/>
                <w:lang w:eastAsia="lv-LV"/>
              </w:rPr>
              <w:t> </w:t>
            </w:r>
          </w:p>
        </w:tc>
        <w:tc>
          <w:tcPr>
            <w:tcW w:w="1044" w:type="dxa"/>
            <w:shd w:val="clear" w:color="auto" w:fill="auto"/>
            <w:vAlign w:val="center"/>
            <w:hideMark/>
          </w:tcPr>
          <w:p w:rsidR="00206826" w:rsidRPr="00206826" w:rsidRDefault="00206826" w:rsidP="00B97C98">
            <w:pPr>
              <w:spacing w:after="0" w:line="240" w:lineRule="auto"/>
              <w:jc w:val="right"/>
              <w:rPr>
                <w:i/>
                <w:iCs/>
                <w:color w:val="C00000"/>
                <w:sz w:val="16"/>
                <w:szCs w:val="16"/>
                <w:lang w:eastAsia="lv-LV"/>
              </w:rPr>
            </w:pPr>
            <w:r w:rsidRPr="00206826">
              <w:rPr>
                <w:i/>
                <w:iCs/>
                <w:color w:val="C00000"/>
                <w:sz w:val="16"/>
                <w:szCs w:val="16"/>
                <w:lang w:eastAsia="lv-LV"/>
              </w:rPr>
              <w:t>0</w:t>
            </w:r>
          </w:p>
        </w:tc>
        <w:tc>
          <w:tcPr>
            <w:tcW w:w="1039" w:type="dxa"/>
            <w:shd w:val="clear" w:color="auto" w:fill="auto"/>
            <w:vAlign w:val="center"/>
            <w:hideMark/>
          </w:tcPr>
          <w:p w:rsidR="00206826" w:rsidRPr="00206826" w:rsidRDefault="00206826" w:rsidP="00B97C98">
            <w:pPr>
              <w:spacing w:after="0" w:line="240" w:lineRule="auto"/>
              <w:jc w:val="right"/>
              <w:rPr>
                <w:i/>
                <w:iCs/>
                <w:color w:val="C00000"/>
                <w:sz w:val="16"/>
                <w:szCs w:val="16"/>
                <w:lang w:eastAsia="lv-LV"/>
              </w:rPr>
            </w:pPr>
            <w:r w:rsidRPr="00206826">
              <w:rPr>
                <w:i/>
                <w:iCs/>
                <w:color w:val="C00000"/>
                <w:sz w:val="16"/>
                <w:szCs w:val="16"/>
                <w:lang w:eastAsia="lv-LV"/>
              </w:rPr>
              <w:t>26 378</w:t>
            </w:r>
          </w:p>
        </w:tc>
        <w:tc>
          <w:tcPr>
            <w:tcW w:w="959" w:type="dxa"/>
            <w:shd w:val="clear" w:color="auto" w:fill="auto"/>
            <w:vAlign w:val="center"/>
            <w:hideMark/>
          </w:tcPr>
          <w:p w:rsidR="00206826" w:rsidRPr="00206826" w:rsidRDefault="00206826" w:rsidP="00B97C98">
            <w:pPr>
              <w:spacing w:after="0" w:line="240" w:lineRule="auto"/>
              <w:jc w:val="right"/>
              <w:rPr>
                <w:i/>
                <w:iCs/>
                <w:color w:val="C00000"/>
                <w:sz w:val="16"/>
                <w:szCs w:val="16"/>
                <w:lang w:eastAsia="lv-LV"/>
              </w:rPr>
            </w:pPr>
            <w:r w:rsidRPr="00206826">
              <w:rPr>
                <w:i/>
                <w:iCs/>
                <w:color w:val="C00000"/>
                <w:sz w:val="16"/>
                <w:szCs w:val="16"/>
                <w:lang w:eastAsia="lv-LV"/>
              </w:rPr>
              <w:t>0</w:t>
            </w:r>
          </w:p>
        </w:tc>
        <w:tc>
          <w:tcPr>
            <w:tcW w:w="1029" w:type="dxa"/>
            <w:shd w:val="clear" w:color="auto" w:fill="auto"/>
            <w:vAlign w:val="center"/>
            <w:hideMark/>
          </w:tcPr>
          <w:p w:rsidR="00206826" w:rsidRPr="00206826" w:rsidRDefault="00206826" w:rsidP="00B97C98">
            <w:pPr>
              <w:spacing w:after="0" w:line="240" w:lineRule="auto"/>
              <w:jc w:val="right"/>
              <w:rPr>
                <w:i/>
                <w:iCs/>
                <w:color w:val="C00000"/>
                <w:sz w:val="16"/>
                <w:szCs w:val="16"/>
                <w:lang w:eastAsia="lv-LV"/>
              </w:rPr>
            </w:pPr>
            <w:r w:rsidRPr="00206826">
              <w:rPr>
                <w:i/>
                <w:iCs/>
                <w:color w:val="C00000"/>
                <w:sz w:val="16"/>
                <w:szCs w:val="16"/>
                <w:lang w:eastAsia="lv-LV"/>
              </w:rPr>
              <w:t>26 378</w:t>
            </w:r>
          </w:p>
        </w:tc>
      </w:tr>
      <w:tr w:rsidR="00206826" w:rsidRPr="00206826" w:rsidTr="00206826">
        <w:trPr>
          <w:trHeight w:val="300"/>
        </w:trPr>
        <w:tc>
          <w:tcPr>
            <w:tcW w:w="831" w:type="dxa"/>
            <w:shd w:val="clear" w:color="auto" w:fill="auto"/>
            <w:vAlign w:val="center"/>
            <w:hideMark/>
          </w:tcPr>
          <w:p w:rsidR="00206826" w:rsidRDefault="00206826" w:rsidP="00206826">
            <w:pPr>
              <w:spacing w:after="0" w:line="240" w:lineRule="auto"/>
              <w:jc w:val="center"/>
              <w:rPr>
                <w:sz w:val="16"/>
                <w:szCs w:val="16"/>
                <w:lang w:eastAsia="lv-LV"/>
              </w:rPr>
            </w:pPr>
            <w:r>
              <w:rPr>
                <w:sz w:val="16"/>
                <w:szCs w:val="16"/>
                <w:lang w:eastAsia="lv-LV"/>
              </w:rPr>
              <w:t>2014</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123 581</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63"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123 581</w:t>
            </w:r>
          </w:p>
        </w:tc>
        <w:tc>
          <w:tcPr>
            <w:tcW w:w="1058"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327 956</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44"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327 956</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451 537</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2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451 537</w:t>
            </w:r>
          </w:p>
        </w:tc>
      </w:tr>
      <w:tr w:rsidR="00206826" w:rsidRPr="00206826" w:rsidTr="00206826">
        <w:trPr>
          <w:trHeight w:val="300"/>
        </w:trPr>
        <w:tc>
          <w:tcPr>
            <w:tcW w:w="831" w:type="dxa"/>
            <w:shd w:val="clear" w:color="auto" w:fill="auto"/>
            <w:vAlign w:val="center"/>
            <w:hideMark/>
          </w:tcPr>
          <w:p w:rsidR="00206826" w:rsidRDefault="00206826" w:rsidP="00206826">
            <w:pPr>
              <w:spacing w:after="0" w:line="240" w:lineRule="auto"/>
              <w:jc w:val="center"/>
              <w:rPr>
                <w:sz w:val="16"/>
                <w:szCs w:val="16"/>
                <w:lang w:eastAsia="lv-LV"/>
              </w:rPr>
            </w:pPr>
            <w:r>
              <w:rPr>
                <w:sz w:val="16"/>
                <w:szCs w:val="16"/>
                <w:lang w:eastAsia="lv-LV"/>
              </w:rPr>
              <w:t>2015</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939 013</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63"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939 013</w:t>
            </w:r>
          </w:p>
        </w:tc>
        <w:tc>
          <w:tcPr>
            <w:tcW w:w="1058"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4 839 013</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44"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4 839 013</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5 778 026</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2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5 778 026</w:t>
            </w:r>
          </w:p>
        </w:tc>
      </w:tr>
      <w:tr w:rsidR="00206826" w:rsidRPr="00206826" w:rsidTr="00206826">
        <w:trPr>
          <w:trHeight w:val="300"/>
        </w:trPr>
        <w:tc>
          <w:tcPr>
            <w:tcW w:w="831" w:type="dxa"/>
            <w:shd w:val="clear" w:color="auto" w:fill="auto"/>
            <w:vAlign w:val="center"/>
            <w:hideMark/>
          </w:tcPr>
          <w:p w:rsidR="00206826" w:rsidRDefault="00206826" w:rsidP="00206826">
            <w:pPr>
              <w:spacing w:after="0" w:line="240" w:lineRule="auto"/>
              <w:jc w:val="center"/>
              <w:rPr>
                <w:sz w:val="16"/>
                <w:szCs w:val="16"/>
                <w:lang w:eastAsia="lv-LV"/>
              </w:rPr>
            </w:pPr>
            <w:r>
              <w:rPr>
                <w:sz w:val="16"/>
                <w:szCs w:val="16"/>
                <w:lang w:eastAsia="lv-LV"/>
              </w:rPr>
              <w:t>2016</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3 774 402</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63"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3 774 402</w:t>
            </w:r>
          </w:p>
        </w:tc>
        <w:tc>
          <w:tcPr>
            <w:tcW w:w="1058"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20 578 671</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117 734</w:t>
            </w:r>
          </w:p>
        </w:tc>
        <w:tc>
          <w:tcPr>
            <w:tcW w:w="1044"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20 696 405</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24 353 073</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117 734</w:t>
            </w:r>
          </w:p>
        </w:tc>
        <w:tc>
          <w:tcPr>
            <w:tcW w:w="102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24 470 807</w:t>
            </w:r>
          </w:p>
        </w:tc>
      </w:tr>
      <w:tr w:rsidR="00206826" w:rsidRPr="00206826" w:rsidTr="00206826">
        <w:trPr>
          <w:trHeight w:val="300"/>
        </w:trPr>
        <w:tc>
          <w:tcPr>
            <w:tcW w:w="831" w:type="dxa"/>
            <w:shd w:val="clear" w:color="auto" w:fill="auto"/>
            <w:vAlign w:val="center"/>
            <w:hideMark/>
          </w:tcPr>
          <w:p w:rsidR="00206826" w:rsidRDefault="00206826" w:rsidP="00206826">
            <w:pPr>
              <w:spacing w:after="0" w:line="240" w:lineRule="auto"/>
              <w:jc w:val="center"/>
              <w:rPr>
                <w:sz w:val="16"/>
                <w:szCs w:val="16"/>
                <w:lang w:eastAsia="lv-LV"/>
              </w:rPr>
            </w:pPr>
            <w:r>
              <w:rPr>
                <w:sz w:val="16"/>
                <w:szCs w:val="16"/>
                <w:lang w:eastAsia="lv-LV"/>
              </w:rPr>
              <w:t>2017</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9 632 797</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63"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9 632 797</w:t>
            </w:r>
          </w:p>
        </w:tc>
        <w:tc>
          <w:tcPr>
            <w:tcW w:w="1058"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470 936</w:t>
            </w:r>
          </w:p>
        </w:tc>
        <w:tc>
          <w:tcPr>
            <w:tcW w:w="1044"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470 936</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9 632 797</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470 936</w:t>
            </w:r>
          </w:p>
        </w:tc>
        <w:tc>
          <w:tcPr>
            <w:tcW w:w="102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10 103 733</w:t>
            </w:r>
          </w:p>
        </w:tc>
      </w:tr>
      <w:tr w:rsidR="00206826" w:rsidRPr="00206826" w:rsidTr="00206826">
        <w:trPr>
          <w:trHeight w:val="300"/>
        </w:trPr>
        <w:tc>
          <w:tcPr>
            <w:tcW w:w="831" w:type="dxa"/>
            <w:shd w:val="clear" w:color="auto" w:fill="auto"/>
            <w:vAlign w:val="center"/>
            <w:hideMark/>
          </w:tcPr>
          <w:p w:rsidR="00206826" w:rsidRDefault="00206826" w:rsidP="00206826">
            <w:pPr>
              <w:spacing w:after="0" w:line="240" w:lineRule="auto"/>
              <w:jc w:val="center"/>
              <w:rPr>
                <w:sz w:val="16"/>
                <w:szCs w:val="16"/>
                <w:lang w:eastAsia="lv-LV"/>
              </w:rPr>
            </w:pPr>
            <w:r>
              <w:rPr>
                <w:sz w:val="16"/>
                <w:szCs w:val="16"/>
                <w:lang w:eastAsia="lv-LV"/>
              </w:rPr>
              <w:t>2018</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5 911 446</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156 476</w:t>
            </w:r>
          </w:p>
        </w:tc>
        <w:tc>
          <w:tcPr>
            <w:tcW w:w="1063"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6 067 922</w:t>
            </w:r>
          </w:p>
        </w:tc>
        <w:tc>
          <w:tcPr>
            <w:tcW w:w="1058"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44"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5 911 446</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156 476</w:t>
            </w:r>
          </w:p>
        </w:tc>
        <w:tc>
          <w:tcPr>
            <w:tcW w:w="102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6 067 922</w:t>
            </w:r>
          </w:p>
        </w:tc>
      </w:tr>
      <w:tr w:rsidR="00206826" w:rsidRPr="00206826" w:rsidTr="00206826">
        <w:trPr>
          <w:trHeight w:val="300"/>
        </w:trPr>
        <w:tc>
          <w:tcPr>
            <w:tcW w:w="831" w:type="dxa"/>
            <w:shd w:val="clear" w:color="auto" w:fill="auto"/>
            <w:vAlign w:val="center"/>
            <w:hideMark/>
          </w:tcPr>
          <w:p w:rsidR="00206826" w:rsidRDefault="00206826" w:rsidP="00206826">
            <w:pPr>
              <w:spacing w:after="0" w:line="240" w:lineRule="auto"/>
              <w:jc w:val="center"/>
              <w:rPr>
                <w:sz w:val="16"/>
                <w:szCs w:val="16"/>
                <w:lang w:eastAsia="lv-LV"/>
              </w:rPr>
            </w:pPr>
            <w:r>
              <w:rPr>
                <w:sz w:val="16"/>
                <w:szCs w:val="16"/>
                <w:lang w:eastAsia="lv-LV"/>
              </w:rPr>
              <w:t>2019</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375 543</w:t>
            </w:r>
          </w:p>
        </w:tc>
        <w:tc>
          <w:tcPr>
            <w:tcW w:w="1063"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375 543</w:t>
            </w:r>
          </w:p>
        </w:tc>
        <w:tc>
          <w:tcPr>
            <w:tcW w:w="1058"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44"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103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0</w:t>
            </w:r>
          </w:p>
        </w:tc>
        <w:tc>
          <w:tcPr>
            <w:tcW w:w="95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375 543</w:t>
            </w:r>
          </w:p>
        </w:tc>
        <w:tc>
          <w:tcPr>
            <w:tcW w:w="1029" w:type="dxa"/>
            <w:shd w:val="clear" w:color="auto" w:fill="auto"/>
            <w:vAlign w:val="center"/>
            <w:hideMark/>
          </w:tcPr>
          <w:p w:rsidR="00206826" w:rsidRDefault="00206826" w:rsidP="00B97C98">
            <w:pPr>
              <w:spacing w:after="0" w:line="240" w:lineRule="auto"/>
              <w:jc w:val="right"/>
              <w:rPr>
                <w:sz w:val="16"/>
                <w:szCs w:val="16"/>
                <w:lang w:eastAsia="lv-LV"/>
              </w:rPr>
            </w:pPr>
            <w:r>
              <w:rPr>
                <w:sz w:val="16"/>
                <w:szCs w:val="16"/>
                <w:lang w:eastAsia="lv-LV"/>
              </w:rPr>
              <w:t>375 543</w:t>
            </w:r>
          </w:p>
        </w:tc>
      </w:tr>
      <w:tr w:rsidR="00206826" w:rsidRPr="00206826" w:rsidTr="00206826">
        <w:trPr>
          <w:trHeight w:val="300"/>
        </w:trPr>
        <w:tc>
          <w:tcPr>
            <w:tcW w:w="831" w:type="dxa"/>
            <w:shd w:val="clear" w:color="auto" w:fill="auto"/>
            <w:vAlign w:val="center"/>
            <w:hideMark/>
          </w:tcPr>
          <w:p w:rsidR="00206826" w:rsidRPr="003B7E41" w:rsidRDefault="00206826" w:rsidP="00206826">
            <w:pPr>
              <w:spacing w:after="0" w:line="240" w:lineRule="auto"/>
              <w:jc w:val="center"/>
              <w:rPr>
                <w:b/>
                <w:bCs/>
                <w:sz w:val="16"/>
                <w:szCs w:val="16"/>
                <w:lang w:eastAsia="lv-LV"/>
              </w:rPr>
            </w:pPr>
            <w:r w:rsidRPr="003B7E41">
              <w:rPr>
                <w:b/>
                <w:bCs/>
                <w:sz w:val="16"/>
                <w:szCs w:val="16"/>
                <w:lang w:eastAsia="lv-LV"/>
              </w:rPr>
              <w:t>KOPĀ:</w:t>
            </w:r>
          </w:p>
        </w:tc>
        <w:tc>
          <w:tcPr>
            <w:tcW w:w="1039" w:type="dxa"/>
            <w:shd w:val="clear" w:color="auto" w:fill="auto"/>
            <w:vAlign w:val="center"/>
            <w:hideMark/>
          </w:tcPr>
          <w:p w:rsidR="00206826" w:rsidRDefault="00206826" w:rsidP="00B97C98">
            <w:pPr>
              <w:spacing w:after="0" w:line="240" w:lineRule="auto"/>
              <w:jc w:val="right"/>
              <w:rPr>
                <w:b/>
                <w:bCs/>
                <w:sz w:val="16"/>
                <w:szCs w:val="16"/>
                <w:lang w:eastAsia="lv-LV"/>
              </w:rPr>
            </w:pPr>
            <w:r>
              <w:rPr>
                <w:b/>
                <w:bCs/>
                <w:sz w:val="16"/>
                <w:szCs w:val="16"/>
                <w:lang w:eastAsia="lv-LV"/>
              </w:rPr>
              <w:t>20 407 617</w:t>
            </w:r>
          </w:p>
        </w:tc>
        <w:tc>
          <w:tcPr>
            <w:tcW w:w="959" w:type="dxa"/>
            <w:shd w:val="clear" w:color="auto" w:fill="auto"/>
            <w:vAlign w:val="center"/>
            <w:hideMark/>
          </w:tcPr>
          <w:p w:rsidR="00206826" w:rsidRDefault="00206826" w:rsidP="00B97C98">
            <w:pPr>
              <w:spacing w:after="0" w:line="240" w:lineRule="auto"/>
              <w:jc w:val="right"/>
              <w:rPr>
                <w:b/>
                <w:bCs/>
                <w:sz w:val="16"/>
                <w:szCs w:val="16"/>
                <w:lang w:eastAsia="lv-LV"/>
              </w:rPr>
            </w:pPr>
            <w:r>
              <w:rPr>
                <w:b/>
                <w:bCs/>
                <w:sz w:val="16"/>
                <w:szCs w:val="16"/>
                <w:lang w:eastAsia="lv-LV"/>
              </w:rPr>
              <w:t>532 019</w:t>
            </w:r>
          </w:p>
        </w:tc>
        <w:tc>
          <w:tcPr>
            <w:tcW w:w="1063" w:type="dxa"/>
            <w:shd w:val="clear" w:color="auto" w:fill="auto"/>
            <w:vAlign w:val="center"/>
            <w:hideMark/>
          </w:tcPr>
          <w:p w:rsidR="00206826" w:rsidRDefault="00206826" w:rsidP="00B97C98">
            <w:pPr>
              <w:spacing w:after="0" w:line="240" w:lineRule="auto"/>
              <w:jc w:val="right"/>
              <w:rPr>
                <w:b/>
                <w:bCs/>
                <w:sz w:val="16"/>
                <w:szCs w:val="16"/>
                <w:lang w:eastAsia="lv-LV"/>
              </w:rPr>
            </w:pPr>
            <w:r>
              <w:rPr>
                <w:b/>
                <w:bCs/>
                <w:sz w:val="16"/>
                <w:szCs w:val="16"/>
                <w:lang w:eastAsia="lv-LV"/>
              </w:rPr>
              <w:t>20 939 636</w:t>
            </w:r>
          </w:p>
        </w:tc>
        <w:tc>
          <w:tcPr>
            <w:tcW w:w="1058" w:type="dxa"/>
            <w:shd w:val="clear" w:color="auto" w:fill="auto"/>
            <w:vAlign w:val="center"/>
            <w:hideMark/>
          </w:tcPr>
          <w:p w:rsidR="00206826" w:rsidRDefault="00206826" w:rsidP="00B97C98">
            <w:pPr>
              <w:spacing w:after="0" w:line="240" w:lineRule="auto"/>
              <w:jc w:val="right"/>
              <w:rPr>
                <w:b/>
                <w:bCs/>
                <w:sz w:val="16"/>
                <w:szCs w:val="16"/>
                <w:lang w:eastAsia="lv-LV"/>
              </w:rPr>
            </w:pPr>
            <w:r>
              <w:rPr>
                <w:b/>
                <w:bCs/>
                <w:sz w:val="16"/>
                <w:szCs w:val="16"/>
                <w:lang w:eastAsia="lv-LV"/>
              </w:rPr>
              <w:t>25 745 640</w:t>
            </w:r>
          </w:p>
        </w:tc>
        <w:tc>
          <w:tcPr>
            <w:tcW w:w="959" w:type="dxa"/>
            <w:shd w:val="clear" w:color="auto" w:fill="auto"/>
            <w:vAlign w:val="center"/>
            <w:hideMark/>
          </w:tcPr>
          <w:p w:rsidR="00206826" w:rsidRDefault="00206826" w:rsidP="00B97C98">
            <w:pPr>
              <w:spacing w:after="0" w:line="240" w:lineRule="auto"/>
              <w:jc w:val="right"/>
              <w:rPr>
                <w:b/>
                <w:bCs/>
                <w:sz w:val="16"/>
                <w:szCs w:val="16"/>
                <w:lang w:eastAsia="lv-LV"/>
              </w:rPr>
            </w:pPr>
            <w:r>
              <w:rPr>
                <w:b/>
                <w:bCs/>
                <w:sz w:val="16"/>
                <w:szCs w:val="16"/>
                <w:lang w:eastAsia="lv-LV"/>
              </w:rPr>
              <w:t>588 670</w:t>
            </w:r>
          </w:p>
        </w:tc>
        <w:tc>
          <w:tcPr>
            <w:tcW w:w="1044" w:type="dxa"/>
            <w:shd w:val="clear" w:color="auto" w:fill="auto"/>
            <w:vAlign w:val="center"/>
            <w:hideMark/>
          </w:tcPr>
          <w:p w:rsidR="00206826" w:rsidRDefault="00206826" w:rsidP="00B97C98">
            <w:pPr>
              <w:spacing w:after="0" w:line="240" w:lineRule="auto"/>
              <w:jc w:val="right"/>
              <w:rPr>
                <w:b/>
                <w:bCs/>
                <w:sz w:val="16"/>
                <w:szCs w:val="16"/>
                <w:lang w:eastAsia="lv-LV"/>
              </w:rPr>
            </w:pPr>
            <w:r>
              <w:rPr>
                <w:b/>
                <w:bCs/>
                <w:sz w:val="16"/>
                <w:szCs w:val="16"/>
                <w:lang w:eastAsia="lv-LV"/>
              </w:rPr>
              <w:t>26 334 310</w:t>
            </w:r>
          </w:p>
        </w:tc>
        <w:tc>
          <w:tcPr>
            <w:tcW w:w="1039" w:type="dxa"/>
            <w:shd w:val="clear" w:color="auto" w:fill="auto"/>
            <w:vAlign w:val="center"/>
            <w:hideMark/>
          </w:tcPr>
          <w:p w:rsidR="00206826" w:rsidRDefault="00206826" w:rsidP="00B97C98">
            <w:pPr>
              <w:spacing w:after="0" w:line="240" w:lineRule="auto"/>
              <w:jc w:val="right"/>
              <w:rPr>
                <w:b/>
                <w:bCs/>
                <w:sz w:val="16"/>
                <w:szCs w:val="16"/>
                <w:lang w:eastAsia="lv-LV"/>
              </w:rPr>
            </w:pPr>
            <w:r>
              <w:rPr>
                <w:b/>
                <w:bCs/>
                <w:sz w:val="16"/>
                <w:szCs w:val="16"/>
                <w:lang w:eastAsia="lv-LV"/>
              </w:rPr>
              <w:t>46 153 257</w:t>
            </w:r>
          </w:p>
        </w:tc>
        <w:tc>
          <w:tcPr>
            <w:tcW w:w="959" w:type="dxa"/>
            <w:shd w:val="clear" w:color="auto" w:fill="auto"/>
            <w:vAlign w:val="center"/>
            <w:hideMark/>
          </w:tcPr>
          <w:p w:rsidR="00206826" w:rsidRDefault="00206826" w:rsidP="00B97C98">
            <w:pPr>
              <w:spacing w:after="0" w:line="240" w:lineRule="auto"/>
              <w:jc w:val="right"/>
              <w:rPr>
                <w:b/>
                <w:bCs/>
                <w:sz w:val="16"/>
                <w:szCs w:val="16"/>
                <w:lang w:eastAsia="lv-LV"/>
              </w:rPr>
            </w:pPr>
            <w:r>
              <w:rPr>
                <w:b/>
                <w:bCs/>
                <w:sz w:val="16"/>
                <w:szCs w:val="16"/>
                <w:lang w:eastAsia="lv-LV"/>
              </w:rPr>
              <w:t>1 120 689</w:t>
            </w:r>
          </w:p>
        </w:tc>
        <w:tc>
          <w:tcPr>
            <w:tcW w:w="1029" w:type="dxa"/>
            <w:shd w:val="clear" w:color="auto" w:fill="auto"/>
            <w:vAlign w:val="center"/>
            <w:hideMark/>
          </w:tcPr>
          <w:p w:rsidR="00206826" w:rsidRDefault="00206826" w:rsidP="00B97C98">
            <w:pPr>
              <w:spacing w:after="0" w:line="240" w:lineRule="auto"/>
              <w:jc w:val="right"/>
              <w:rPr>
                <w:b/>
                <w:bCs/>
                <w:sz w:val="16"/>
                <w:szCs w:val="16"/>
                <w:lang w:eastAsia="lv-LV"/>
              </w:rPr>
            </w:pPr>
            <w:r>
              <w:rPr>
                <w:b/>
                <w:bCs/>
                <w:sz w:val="16"/>
                <w:szCs w:val="16"/>
                <w:lang w:eastAsia="lv-LV"/>
              </w:rPr>
              <w:t>47 273 946</w:t>
            </w:r>
          </w:p>
        </w:tc>
      </w:tr>
    </w:tbl>
    <w:p w:rsidR="00812F5C" w:rsidRDefault="00812F5C" w:rsidP="00461025">
      <w:pPr>
        <w:spacing w:after="0" w:line="240" w:lineRule="auto"/>
        <w:ind w:left="360" w:right="-143"/>
        <w:jc w:val="right"/>
        <w:rPr>
          <w:sz w:val="24"/>
          <w:szCs w:val="24"/>
        </w:rPr>
      </w:pPr>
    </w:p>
    <w:p w:rsidR="00AD6733" w:rsidRPr="0014036C" w:rsidRDefault="00345896" w:rsidP="005D0FED">
      <w:pPr>
        <w:pStyle w:val="ListParagraph"/>
        <w:numPr>
          <w:ilvl w:val="0"/>
          <w:numId w:val="9"/>
        </w:numPr>
        <w:spacing w:after="0" w:line="240" w:lineRule="auto"/>
        <w:ind w:right="-1"/>
        <w:jc w:val="center"/>
        <w:rPr>
          <w:b/>
          <w:sz w:val="24"/>
          <w:szCs w:val="24"/>
        </w:rPr>
      </w:pPr>
      <w:r w:rsidRPr="0014036C">
        <w:rPr>
          <w:b/>
          <w:sz w:val="24"/>
          <w:szCs w:val="24"/>
        </w:rPr>
        <w:t xml:space="preserve">Rīgas pils </w:t>
      </w:r>
      <w:r w:rsidR="0014036C" w:rsidRPr="0014036C">
        <w:rPr>
          <w:b/>
          <w:sz w:val="24"/>
          <w:szCs w:val="24"/>
        </w:rPr>
        <w:t xml:space="preserve">Konventa </w:t>
      </w:r>
      <w:r w:rsidRPr="0014036C">
        <w:rPr>
          <w:b/>
          <w:sz w:val="24"/>
          <w:szCs w:val="24"/>
        </w:rPr>
        <w:t>Pils laukumā 3, Rīgā, restaurācija</w:t>
      </w:r>
      <w:r w:rsidR="005852BE">
        <w:rPr>
          <w:b/>
          <w:sz w:val="24"/>
          <w:szCs w:val="24"/>
        </w:rPr>
        <w:t>i</w:t>
      </w:r>
      <w:r w:rsidRPr="0014036C">
        <w:rPr>
          <w:b/>
          <w:sz w:val="24"/>
          <w:szCs w:val="24"/>
        </w:rPr>
        <w:t xml:space="preserve"> un rekonstrukcija</w:t>
      </w:r>
      <w:r w:rsidR="005852BE">
        <w:rPr>
          <w:b/>
          <w:sz w:val="24"/>
          <w:szCs w:val="24"/>
        </w:rPr>
        <w:t>i</w:t>
      </w:r>
      <w:r w:rsidR="00744A62" w:rsidRPr="0014036C">
        <w:rPr>
          <w:b/>
          <w:sz w:val="24"/>
          <w:szCs w:val="24"/>
        </w:rPr>
        <w:t xml:space="preserve"> </w:t>
      </w:r>
      <w:r w:rsidR="000F740B" w:rsidRPr="0014036C">
        <w:rPr>
          <w:b/>
          <w:sz w:val="24"/>
          <w:szCs w:val="24"/>
        </w:rPr>
        <w:t>p</w:t>
      </w:r>
      <w:r w:rsidR="00841FD0" w:rsidRPr="0014036C">
        <w:rPr>
          <w:b/>
          <w:sz w:val="24"/>
          <w:szCs w:val="24"/>
        </w:rPr>
        <w:t>recizēt</w:t>
      </w:r>
      <w:r w:rsidR="0014036C" w:rsidRPr="0014036C">
        <w:rPr>
          <w:b/>
          <w:sz w:val="24"/>
          <w:szCs w:val="24"/>
        </w:rPr>
        <w:t>ā</w:t>
      </w:r>
      <w:r w:rsidR="00415BC1" w:rsidRPr="0014036C">
        <w:rPr>
          <w:b/>
          <w:sz w:val="24"/>
          <w:szCs w:val="24"/>
        </w:rPr>
        <w:t xml:space="preserve"> </w:t>
      </w:r>
      <w:r w:rsidR="0014036C" w:rsidRPr="00EC3856">
        <w:rPr>
          <w:b/>
          <w:sz w:val="24"/>
          <w:szCs w:val="24"/>
        </w:rPr>
        <w:t>provizorisk</w:t>
      </w:r>
      <w:r w:rsidR="0014036C">
        <w:rPr>
          <w:b/>
          <w:sz w:val="24"/>
          <w:szCs w:val="24"/>
        </w:rPr>
        <w:t>ā</w:t>
      </w:r>
      <w:r w:rsidR="0014036C" w:rsidRPr="00EC3856">
        <w:rPr>
          <w:b/>
          <w:sz w:val="24"/>
          <w:szCs w:val="24"/>
        </w:rPr>
        <w:t xml:space="preserve"> naudas plūsm</w:t>
      </w:r>
      <w:r w:rsidR="0014036C">
        <w:rPr>
          <w:b/>
          <w:sz w:val="24"/>
          <w:szCs w:val="24"/>
        </w:rPr>
        <w:t xml:space="preserve">a </w:t>
      </w:r>
      <w:r w:rsidR="0014036C" w:rsidRPr="00EC3856">
        <w:rPr>
          <w:b/>
          <w:sz w:val="24"/>
          <w:szCs w:val="24"/>
        </w:rPr>
        <w:t>sadalījumā pa gadiem</w:t>
      </w:r>
    </w:p>
    <w:p w:rsidR="0014036C" w:rsidRDefault="0014036C" w:rsidP="00461025">
      <w:pPr>
        <w:spacing w:after="0" w:line="240" w:lineRule="auto"/>
        <w:ind w:left="360" w:right="-143"/>
        <w:jc w:val="right"/>
        <w:rPr>
          <w:sz w:val="24"/>
          <w:szCs w:val="24"/>
        </w:rPr>
      </w:pPr>
      <w:r>
        <w:rPr>
          <w:sz w:val="24"/>
          <w:szCs w:val="24"/>
        </w:rPr>
        <w:t>2</w:t>
      </w:r>
      <w:r w:rsidRPr="0014036C">
        <w:rPr>
          <w:sz w:val="24"/>
          <w:szCs w:val="24"/>
        </w:rPr>
        <w:t>.tabula</w:t>
      </w:r>
    </w:p>
    <w:tbl>
      <w:tblPr>
        <w:tblW w:w="101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4"/>
        <w:gridCol w:w="958"/>
        <w:gridCol w:w="1036"/>
        <w:gridCol w:w="1040"/>
        <w:gridCol w:w="1026"/>
        <w:gridCol w:w="1052"/>
        <w:gridCol w:w="1060"/>
        <w:gridCol w:w="1040"/>
        <w:gridCol w:w="1056"/>
        <w:gridCol w:w="958"/>
      </w:tblGrid>
      <w:tr w:rsidR="00812F5C" w:rsidRPr="00812F5C" w:rsidTr="00B97C98">
        <w:trPr>
          <w:trHeight w:val="690"/>
          <w:jc w:val="center"/>
        </w:trPr>
        <w:tc>
          <w:tcPr>
            <w:tcW w:w="954" w:type="dxa"/>
            <w:vMerge w:val="restart"/>
            <w:shd w:val="pct5" w:color="auto" w:fill="auto"/>
            <w:vAlign w:val="center"/>
            <w:hideMark/>
          </w:tcPr>
          <w:p w:rsidR="00812F5C" w:rsidRPr="00812F5C" w:rsidRDefault="00812F5C" w:rsidP="00812F5C">
            <w:pPr>
              <w:spacing w:after="0" w:line="240" w:lineRule="auto"/>
              <w:jc w:val="center"/>
              <w:rPr>
                <w:b/>
                <w:bCs/>
                <w:sz w:val="16"/>
                <w:szCs w:val="16"/>
                <w:lang w:eastAsia="lv-LV"/>
              </w:rPr>
            </w:pPr>
            <w:r w:rsidRPr="00812F5C">
              <w:rPr>
                <w:b/>
                <w:bCs/>
                <w:sz w:val="16"/>
                <w:szCs w:val="16"/>
                <w:lang w:eastAsia="lv-LV"/>
              </w:rPr>
              <w:t>Nr.</w:t>
            </w:r>
            <w:r w:rsidRPr="00812F5C">
              <w:rPr>
                <w:b/>
                <w:bCs/>
                <w:sz w:val="16"/>
                <w:szCs w:val="16"/>
                <w:lang w:eastAsia="lv-LV"/>
              </w:rPr>
              <w:br/>
              <w:t>p.k.</w:t>
            </w:r>
          </w:p>
        </w:tc>
        <w:tc>
          <w:tcPr>
            <w:tcW w:w="958" w:type="dxa"/>
            <w:vMerge w:val="restart"/>
            <w:shd w:val="pct5" w:color="auto" w:fill="auto"/>
            <w:vAlign w:val="center"/>
            <w:hideMark/>
          </w:tcPr>
          <w:p w:rsidR="00812F5C" w:rsidRPr="00812F5C" w:rsidRDefault="00812F5C" w:rsidP="00812F5C">
            <w:pPr>
              <w:spacing w:after="0" w:line="240" w:lineRule="auto"/>
              <w:jc w:val="center"/>
              <w:rPr>
                <w:b/>
                <w:bCs/>
                <w:sz w:val="16"/>
                <w:szCs w:val="16"/>
                <w:lang w:eastAsia="lv-LV"/>
              </w:rPr>
            </w:pPr>
            <w:r w:rsidRPr="00812F5C">
              <w:rPr>
                <w:b/>
                <w:bCs/>
                <w:sz w:val="16"/>
                <w:szCs w:val="16"/>
                <w:lang w:eastAsia="lv-LV"/>
              </w:rPr>
              <w:t>Pārskata periods</w:t>
            </w:r>
            <w:r w:rsidRPr="00812F5C">
              <w:rPr>
                <w:b/>
                <w:bCs/>
                <w:sz w:val="16"/>
                <w:szCs w:val="16"/>
                <w:lang w:eastAsia="lv-LV"/>
              </w:rPr>
              <w:br/>
              <w:t>(gads)</w:t>
            </w:r>
          </w:p>
        </w:tc>
        <w:tc>
          <w:tcPr>
            <w:tcW w:w="3102" w:type="dxa"/>
            <w:gridSpan w:val="3"/>
            <w:shd w:val="pct5" w:color="auto" w:fill="auto"/>
            <w:vAlign w:val="center"/>
            <w:hideMark/>
          </w:tcPr>
          <w:p w:rsidR="00812F5C" w:rsidRPr="00812F5C" w:rsidRDefault="00812F5C" w:rsidP="00812F5C">
            <w:pPr>
              <w:spacing w:after="0" w:line="240" w:lineRule="auto"/>
              <w:jc w:val="center"/>
              <w:rPr>
                <w:b/>
                <w:bCs/>
                <w:sz w:val="16"/>
                <w:szCs w:val="16"/>
                <w:lang w:eastAsia="lv-LV"/>
              </w:rPr>
            </w:pPr>
            <w:r w:rsidRPr="00812F5C">
              <w:rPr>
                <w:b/>
                <w:bCs/>
                <w:sz w:val="16"/>
                <w:szCs w:val="16"/>
                <w:lang w:eastAsia="lv-LV"/>
              </w:rPr>
              <w:t>Likumā „Par valsts budžetu 2014.gadam” apstiprinātais finansējums sadalījumā pa gadiem</w:t>
            </w:r>
          </w:p>
        </w:tc>
        <w:tc>
          <w:tcPr>
            <w:tcW w:w="1052" w:type="dxa"/>
            <w:vMerge w:val="restart"/>
            <w:shd w:val="pct5" w:color="auto" w:fill="auto"/>
            <w:vAlign w:val="center"/>
            <w:hideMark/>
          </w:tcPr>
          <w:p w:rsidR="00812F5C" w:rsidRPr="00812F5C" w:rsidRDefault="00812F5C" w:rsidP="00812F5C">
            <w:pPr>
              <w:spacing w:after="0" w:line="240" w:lineRule="auto"/>
              <w:jc w:val="center"/>
              <w:rPr>
                <w:i/>
                <w:iCs/>
                <w:color w:val="C00000"/>
                <w:sz w:val="16"/>
                <w:szCs w:val="16"/>
                <w:lang w:eastAsia="lv-LV"/>
              </w:rPr>
            </w:pPr>
            <w:r w:rsidRPr="00812F5C">
              <w:rPr>
                <w:i/>
                <w:iCs/>
                <w:color w:val="C00000"/>
                <w:sz w:val="16"/>
                <w:szCs w:val="16"/>
                <w:lang w:eastAsia="lv-LV"/>
              </w:rPr>
              <w:t xml:space="preserve">Finansējuma pārdale no MK rīkojuma Nr.361 paredzētā finansējuma Rīgas pils Austrumu piebūves būvniecības izdevumu segšanai </w:t>
            </w:r>
          </w:p>
        </w:tc>
        <w:tc>
          <w:tcPr>
            <w:tcW w:w="3156" w:type="dxa"/>
            <w:gridSpan w:val="3"/>
            <w:shd w:val="pct5" w:color="auto" w:fill="auto"/>
            <w:vAlign w:val="center"/>
            <w:hideMark/>
          </w:tcPr>
          <w:p w:rsidR="00812F5C" w:rsidRPr="00812F5C" w:rsidRDefault="00812F5C" w:rsidP="00812F5C">
            <w:pPr>
              <w:spacing w:after="0" w:line="240" w:lineRule="auto"/>
              <w:jc w:val="center"/>
              <w:rPr>
                <w:b/>
                <w:bCs/>
                <w:sz w:val="16"/>
                <w:szCs w:val="16"/>
                <w:lang w:eastAsia="lv-LV"/>
              </w:rPr>
            </w:pPr>
            <w:r w:rsidRPr="00812F5C">
              <w:rPr>
                <w:b/>
                <w:bCs/>
                <w:sz w:val="16"/>
                <w:szCs w:val="16"/>
                <w:lang w:eastAsia="lv-LV"/>
              </w:rPr>
              <w:t>Precizētais finansējums sadalījumā pa gadiem</w:t>
            </w:r>
          </w:p>
        </w:tc>
        <w:tc>
          <w:tcPr>
            <w:tcW w:w="958" w:type="dxa"/>
            <w:vMerge w:val="restart"/>
            <w:shd w:val="pct5" w:color="auto" w:fill="auto"/>
            <w:vAlign w:val="center"/>
            <w:hideMark/>
          </w:tcPr>
          <w:p w:rsidR="00812F5C" w:rsidRPr="00812F5C" w:rsidRDefault="00812F5C" w:rsidP="00812F5C">
            <w:pPr>
              <w:spacing w:after="0" w:line="240" w:lineRule="auto"/>
              <w:jc w:val="center"/>
              <w:rPr>
                <w:b/>
                <w:bCs/>
                <w:sz w:val="16"/>
                <w:szCs w:val="16"/>
                <w:lang w:eastAsia="lv-LV"/>
              </w:rPr>
            </w:pPr>
            <w:r w:rsidRPr="00812F5C">
              <w:rPr>
                <w:b/>
                <w:bCs/>
                <w:sz w:val="16"/>
                <w:szCs w:val="16"/>
                <w:lang w:eastAsia="lv-LV"/>
              </w:rPr>
              <w:t>Izmaiņas +/-</w:t>
            </w:r>
          </w:p>
        </w:tc>
      </w:tr>
      <w:tr w:rsidR="00812F5C" w:rsidRPr="00812F5C" w:rsidTr="00B97C98">
        <w:trPr>
          <w:trHeight w:val="2265"/>
          <w:jc w:val="center"/>
        </w:trPr>
        <w:tc>
          <w:tcPr>
            <w:tcW w:w="954" w:type="dxa"/>
            <w:vMerge/>
            <w:shd w:val="pct5" w:color="auto" w:fill="auto"/>
            <w:vAlign w:val="center"/>
            <w:hideMark/>
          </w:tcPr>
          <w:p w:rsidR="00812F5C" w:rsidRPr="00812F5C" w:rsidRDefault="00812F5C" w:rsidP="00812F5C">
            <w:pPr>
              <w:spacing w:after="0" w:line="240" w:lineRule="auto"/>
              <w:rPr>
                <w:b/>
                <w:bCs/>
                <w:sz w:val="16"/>
                <w:szCs w:val="16"/>
                <w:lang w:eastAsia="lv-LV"/>
              </w:rPr>
            </w:pPr>
          </w:p>
        </w:tc>
        <w:tc>
          <w:tcPr>
            <w:tcW w:w="958" w:type="dxa"/>
            <w:vMerge/>
            <w:shd w:val="pct5" w:color="auto" w:fill="auto"/>
            <w:vAlign w:val="center"/>
            <w:hideMark/>
          </w:tcPr>
          <w:p w:rsidR="00812F5C" w:rsidRPr="00812F5C" w:rsidRDefault="00812F5C" w:rsidP="00812F5C">
            <w:pPr>
              <w:spacing w:after="0" w:line="240" w:lineRule="auto"/>
              <w:rPr>
                <w:b/>
                <w:bCs/>
                <w:sz w:val="16"/>
                <w:szCs w:val="16"/>
                <w:lang w:eastAsia="lv-LV"/>
              </w:rPr>
            </w:pPr>
          </w:p>
        </w:tc>
        <w:tc>
          <w:tcPr>
            <w:tcW w:w="1036" w:type="dxa"/>
            <w:shd w:val="pct5" w:color="auto" w:fill="auto"/>
            <w:vAlign w:val="center"/>
            <w:hideMark/>
          </w:tcPr>
          <w:p w:rsidR="00812F5C" w:rsidRPr="00812F5C" w:rsidRDefault="00812F5C" w:rsidP="00812F5C">
            <w:pPr>
              <w:spacing w:after="0" w:line="240" w:lineRule="auto"/>
              <w:jc w:val="center"/>
              <w:rPr>
                <w:b/>
                <w:bCs/>
                <w:sz w:val="16"/>
                <w:szCs w:val="16"/>
                <w:lang w:eastAsia="lv-LV"/>
              </w:rPr>
            </w:pPr>
            <w:r w:rsidRPr="00812F5C">
              <w:rPr>
                <w:b/>
                <w:bCs/>
                <w:sz w:val="16"/>
                <w:szCs w:val="16"/>
                <w:lang w:eastAsia="lv-LV"/>
              </w:rPr>
              <w:t>kopā:</w:t>
            </w:r>
          </w:p>
        </w:tc>
        <w:tc>
          <w:tcPr>
            <w:tcW w:w="1040" w:type="dxa"/>
            <w:shd w:val="pct5" w:color="auto" w:fill="auto"/>
            <w:vAlign w:val="center"/>
            <w:hideMark/>
          </w:tcPr>
          <w:p w:rsidR="00812F5C" w:rsidRPr="00812F5C" w:rsidRDefault="00812F5C" w:rsidP="00812F5C">
            <w:pPr>
              <w:spacing w:after="0" w:line="240" w:lineRule="auto"/>
              <w:jc w:val="center"/>
              <w:rPr>
                <w:b/>
                <w:bCs/>
                <w:sz w:val="16"/>
                <w:szCs w:val="16"/>
                <w:lang w:eastAsia="lv-LV"/>
              </w:rPr>
            </w:pPr>
            <w:r w:rsidRPr="00812F5C">
              <w:rPr>
                <w:b/>
                <w:bCs/>
                <w:sz w:val="16"/>
                <w:szCs w:val="16"/>
                <w:lang w:eastAsia="lv-LV"/>
              </w:rPr>
              <w:t xml:space="preserve">Kultūras </w:t>
            </w:r>
            <w:r w:rsidRPr="00812F5C">
              <w:rPr>
                <w:b/>
                <w:bCs/>
                <w:sz w:val="16"/>
                <w:szCs w:val="16"/>
                <w:lang w:eastAsia="lv-LV"/>
              </w:rPr>
              <w:br/>
              <w:t>ministrijai</w:t>
            </w:r>
            <w:r w:rsidRPr="00812F5C">
              <w:rPr>
                <w:b/>
                <w:bCs/>
                <w:sz w:val="16"/>
                <w:szCs w:val="16"/>
                <w:lang w:eastAsia="lv-LV"/>
              </w:rPr>
              <w:br/>
              <w:t>nomas maksas izdevumu segšanai VNĪ</w:t>
            </w:r>
            <w:r w:rsidRPr="00812F5C">
              <w:rPr>
                <w:sz w:val="16"/>
                <w:szCs w:val="16"/>
                <w:lang w:eastAsia="lv-LV"/>
              </w:rPr>
              <w:br/>
              <w:t>(noma plānota no 02.08.2018.)</w:t>
            </w:r>
          </w:p>
        </w:tc>
        <w:tc>
          <w:tcPr>
            <w:tcW w:w="1026" w:type="dxa"/>
            <w:shd w:val="pct5" w:color="auto" w:fill="auto"/>
            <w:vAlign w:val="center"/>
            <w:hideMark/>
          </w:tcPr>
          <w:p w:rsidR="00812F5C" w:rsidRPr="00812F5C" w:rsidRDefault="00812F5C" w:rsidP="00812F5C">
            <w:pPr>
              <w:spacing w:after="0" w:line="240" w:lineRule="auto"/>
              <w:jc w:val="center"/>
              <w:rPr>
                <w:b/>
                <w:bCs/>
                <w:sz w:val="16"/>
                <w:szCs w:val="16"/>
                <w:lang w:eastAsia="lv-LV"/>
              </w:rPr>
            </w:pPr>
            <w:r w:rsidRPr="00812F5C">
              <w:rPr>
                <w:b/>
                <w:bCs/>
                <w:sz w:val="16"/>
                <w:szCs w:val="16"/>
                <w:lang w:eastAsia="lv-LV"/>
              </w:rPr>
              <w:t>Finanšu</w:t>
            </w:r>
            <w:r w:rsidRPr="00812F5C">
              <w:rPr>
                <w:b/>
                <w:bCs/>
                <w:sz w:val="16"/>
                <w:szCs w:val="16"/>
                <w:lang w:eastAsia="lv-LV"/>
              </w:rPr>
              <w:br/>
              <w:t xml:space="preserve">ministrijai ilgtermiņu saistības </w:t>
            </w:r>
            <w:r w:rsidRPr="00812F5C">
              <w:rPr>
                <w:b/>
                <w:bCs/>
                <w:sz w:val="16"/>
                <w:szCs w:val="16"/>
                <w:lang w:eastAsia="lv-LV"/>
              </w:rPr>
              <w:br/>
              <w:t>būvniecības izdevumu segšanai</w:t>
            </w:r>
          </w:p>
        </w:tc>
        <w:tc>
          <w:tcPr>
            <w:tcW w:w="1052" w:type="dxa"/>
            <w:vMerge/>
            <w:shd w:val="pct5" w:color="auto" w:fill="auto"/>
            <w:vAlign w:val="center"/>
            <w:hideMark/>
          </w:tcPr>
          <w:p w:rsidR="00812F5C" w:rsidRPr="00812F5C" w:rsidRDefault="00812F5C" w:rsidP="00812F5C">
            <w:pPr>
              <w:spacing w:after="0" w:line="240" w:lineRule="auto"/>
              <w:rPr>
                <w:i/>
                <w:iCs/>
                <w:color w:val="C00000"/>
                <w:sz w:val="16"/>
                <w:szCs w:val="16"/>
                <w:lang w:eastAsia="lv-LV"/>
              </w:rPr>
            </w:pPr>
          </w:p>
        </w:tc>
        <w:tc>
          <w:tcPr>
            <w:tcW w:w="1060" w:type="dxa"/>
            <w:shd w:val="pct5" w:color="auto" w:fill="auto"/>
            <w:vAlign w:val="center"/>
            <w:hideMark/>
          </w:tcPr>
          <w:p w:rsidR="00812F5C" w:rsidRPr="00812F5C" w:rsidRDefault="00812F5C" w:rsidP="00812F5C">
            <w:pPr>
              <w:spacing w:after="0" w:line="240" w:lineRule="auto"/>
              <w:jc w:val="center"/>
              <w:rPr>
                <w:b/>
                <w:bCs/>
                <w:sz w:val="16"/>
                <w:szCs w:val="16"/>
                <w:lang w:eastAsia="lv-LV"/>
              </w:rPr>
            </w:pPr>
            <w:r w:rsidRPr="00812F5C">
              <w:rPr>
                <w:b/>
                <w:bCs/>
                <w:sz w:val="16"/>
                <w:szCs w:val="16"/>
                <w:lang w:eastAsia="lv-LV"/>
              </w:rPr>
              <w:t>Finanšu</w:t>
            </w:r>
            <w:r w:rsidRPr="00812F5C">
              <w:rPr>
                <w:b/>
                <w:bCs/>
                <w:sz w:val="16"/>
                <w:szCs w:val="16"/>
                <w:lang w:eastAsia="lv-LV"/>
              </w:rPr>
              <w:br/>
              <w:t xml:space="preserve">ministrijai ilgtermiņu saistības </w:t>
            </w:r>
            <w:r w:rsidRPr="00812F5C">
              <w:rPr>
                <w:b/>
                <w:bCs/>
                <w:sz w:val="16"/>
                <w:szCs w:val="16"/>
                <w:lang w:eastAsia="lv-LV"/>
              </w:rPr>
              <w:br/>
              <w:t>būvniecības izdevumu segšanai*</w:t>
            </w:r>
          </w:p>
        </w:tc>
        <w:tc>
          <w:tcPr>
            <w:tcW w:w="1040" w:type="dxa"/>
            <w:shd w:val="pct5" w:color="auto" w:fill="auto"/>
            <w:vAlign w:val="center"/>
            <w:hideMark/>
          </w:tcPr>
          <w:p w:rsidR="00812F5C" w:rsidRPr="00812F5C" w:rsidRDefault="00812F5C" w:rsidP="00812F5C">
            <w:pPr>
              <w:spacing w:after="0" w:line="240" w:lineRule="auto"/>
              <w:jc w:val="center"/>
              <w:rPr>
                <w:b/>
                <w:bCs/>
                <w:sz w:val="16"/>
                <w:szCs w:val="16"/>
                <w:lang w:eastAsia="lv-LV"/>
              </w:rPr>
            </w:pPr>
            <w:r w:rsidRPr="00812F5C">
              <w:rPr>
                <w:b/>
                <w:bCs/>
                <w:sz w:val="16"/>
                <w:szCs w:val="16"/>
                <w:lang w:eastAsia="lv-LV"/>
              </w:rPr>
              <w:t>Kultūras ministrijai nomas maksas izdevumu segšanai VNĪ</w:t>
            </w:r>
            <w:r w:rsidRPr="00812F5C">
              <w:rPr>
                <w:b/>
                <w:bCs/>
                <w:sz w:val="16"/>
                <w:szCs w:val="16"/>
                <w:lang w:eastAsia="lv-LV"/>
              </w:rPr>
              <w:br/>
            </w:r>
            <w:r w:rsidRPr="00812F5C">
              <w:rPr>
                <w:sz w:val="16"/>
                <w:szCs w:val="16"/>
                <w:lang w:eastAsia="lv-LV"/>
              </w:rPr>
              <w:t>(noma plānota no 02.08.2018.)</w:t>
            </w:r>
          </w:p>
        </w:tc>
        <w:tc>
          <w:tcPr>
            <w:tcW w:w="1056" w:type="dxa"/>
            <w:shd w:val="pct5" w:color="auto" w:fill="auto"/>
            <w:vAlign w:val="center"/>
            <w:hideMark/>
          </w:tcPr>
          <w:p w:rsidR="00812F5C" w:rsidRPr="00812F5C" w:rsidRDefault="00812F5C" w:rsidP="00812F5C">
            <w:pPr>
              <w:spacing w:after="0" w:line="240" w:lineRule="auto"/>
              <w:jc w:val="center"/>
              <w:rPr>
                <w:b/>
                <w:bCs/>
                <w:sz w:val="16"/>
                <w:szCs w:val="16"/>
                <w:lang w:eastAsia="lv-LV"/>
              </w:rPr>
            </w:pPr>
            <w:r w:rsidRPr="00812F5C">
              <w:rPr>
                <w:b/>
                <w:bCs/>
                <w:sz w:val="16"/>
                <w:szCs w:val="16"/>
                <w:lang w:eastAsia="lv-LV"/>
              </w:rPr>
              <w:t>kopā:</w:t>
            </w:r>
          </w:p>
        </w:tc>
        <w:tc>
          <w:tcPr>
            <w:tcW w:w="958" w:type="dxa"/>
            <w:vMerge/>
            <w:shd w:val="pct5" w:color="auto" w:fill="auto"/>
            <w:vAlign w:val="center"/>
            <w:hideMark/>
          </w:tcPr>
          <w:p w:rsidR="00812F5C" w:rsidRPr="00812F5C" w:rsidRDefault="00812F5C" w:rsidP="00812F5C">
            <w:pPr>
              <w:spacing w:after="0" w:line="240" w:lineRule="auto"/>
              <w:rPr>
                <w:b/>
                <w:bCs/>
                <w:sz w:val="16"/>
                <w:szCs w:val="16"/>
                <w:lang w:eastAsia="lv-LV"/>
              </w:rPr>
            </w:pPr>
          </w:p>
        </w:tc>
      </w:tr>
      <w:tr w:rsidR="00812F5C" w:rsidRPr="00812F5C" w:rsidTr="00B97C98">
        <w:trPr>
          <w:trHeight w:val="218"/>
          <w:jc w:val="center"/>
        </w:trPr>
        <w:tc>
          <w:tcPr>
            <w:tcW w:w="954" w:type="dxa"/>
            <w:shd w:val="clear" w:color="auto" w:fill="auto"/>
            <w:vAlign w:val="center"/>
            <w:hideMark/>
          </w:tcPr>
          <w:p w:rsidR="00812F5C" w:rsidRPr="00812F5C" w:rsidRDefault="00812F5C" w:rsidP="00812F5C">
            <w:pPr>
              <w:spacing w:after="0" w:line="240" w:lineRule="auto"/>
              <w:jc w:val="center"/>
              <w:rPr>
                <w:sz w:val="16"/>
                <w:szCs w:val="16"/>
                <w:lang w:eastAsia="lv-LV"/>
              </w:rPr>
            </w:pPr>
            <w:r w:rsidRPr="00812F5C">
              <w:rPr>
                <w:sz w:val="16"/>
                <w:szCs w:val="16"/>
                <w:lang w:eastAsia="lv-LV"/>
              </w:rPr>
              <w:t>1.</w:t>
            </w:r>
          </w:p>
        </w:tc>
        <w:tc>
          <w:tcPr>
            <w:tcW w:w="958" w:type="dxa"/>
            <w:shd w:val="clear" w:color="auto" w:fill="auto"/>
            <w:vAlign w:val="center"/>
            <w:hideMark/>
          </w:tcPr>
          <w:p w:rsidR="00812F5C" w:rsidRPr="00812F5C" w:rsidRDefault="00812F5C" w:rsidP="00812F5C">
            <w:pPr>
              <w:spacing w:after="0" w:line="240" w:lineRule="auto"/>
              <w:jc w:val="center"/>
              <w:rPr>
                <w:sz w:val="16"/>
                <w:szCs w:val="16"/>
                <w:lang w:eastAsia="lv-LV"/>
              </w:rPr>
            </w:pPr>
            <w:r w:rsidRPr="00812F5C">
              <w:rPr>
                <w:sz w:val="16"/>
                <w:szCs w:val="16"/>
                <w:lang w:eastAsia="lv-LV"/>
              </w:rPr>
              <w:t>2.</w:t>
            </w:r>
          </w:p>
        </w:tc>
        <w:tc>
          <w:tcPr>
            <w:tcW w:w="1036" w:type="dxa"/>
            <w:shd w:val="clear" w:color="auto" w:fill="auto"/>
            <w:vAlign w:val="center"/>
            <w:hideMark/>
          </w:tcPr>
          <w:p w:rsidR="00812F5C" w:rsidRPr="00812F5C" w:rsidRDefault="00812F5C" w:rsidP="00812F5C">
            <w:pPr>
              <w:spacing w:after="0" w:line="240" w:lineRule="auto"/>
              <w:jc w:val="center"/>
              <w:rPr>
                <w:sz w:val="16"/>
                <w:szCs w:val="16"/>
                <w:lang w:eastAsia="lv-LV"/>
              </w:rPr>
            </w:pPr>
            <w:r w:rsidRPr="00812F5C">
              <w:rPr>
                <w:sz w:val="16"/>
                <w:szCs w:val="16"/>
                <w:lang w:eastAsia="lv-LV"/>
              </w:rPr>
              <w:t>3.=4.+5.</w:t>
            </w:r>
          </w:p>
        </w:tc>
        <w:tc>
          <w:tcPr>
            <w:tcW w:w="1040" w:type="dxa"/>
            <w:shd w:val="clear" w:color="auto" w:fill="auto"/>
            <w:vAlign w:val="center"/>
            <w:hideMark/>
          </w:tcPr>
          <w:p w:rsidR="00812F5C" w:rsidRPr="00812F5C" w:rsidRDefault="00812F5C" w:rsidP="00812F5C">
            <w:pPr>
              <w:spacing w:after="0" w:line="240" w:lineRule="auto"/>
              <w:jc w:val="center"/>
              <w:rPr>
                <w:sz w:val="16"/>
                <w:szCs w:val="16"/>
                <w:lang w:eastAsia="lv-LV"/>
              </w:rPr>
            </w:pPr>
            <w:r w:rsidRPr="00812F5C">
              <w:rPr>
                <w:sz w:val="16"/>
                <w:szCs w:val="16"/>
                <w:lang w:eastAsia="lv-LV"/>
              </w:rPr>
              <w:t>4.</w:t>
            </w:r>
          </w:p>
        </w:tc>
        <w:tc>
          <w:tcPr>
            <w:tcW w:w="1026" w:type="dxa"/>
            <w:shd w:val="clear" w:color="auto" w:fill="auto"/>
            <w:vAlign w:val="center"/>
            <w:hideMark/>
          </w:tcPr>
          <w:p w:rsidR="00812F5C" w:rsidRPr="00812F5C" w:rsidRDefault="00812F5C" w:rsidP="00812F5C">
            <w:pPr>
              <w:spacing w:after="0" w:line="240" w:lineRule="auto"/>
              <w:jc w:val="center"/>
              <w:rPr>
                <w:sz w:val="16"/>
                <w:szCs w:val="16"/>
                <w:lang w:eastAsia="lv-LV"/>
              </w:rPr>
            </w:pPr>
            <w:r w:rsidRPr="00812F5C">
              <w:rPr>
                <w:sz w:val="16"/>
                <w:szCs w:val="16"/>
                <w:lang w:eastAsia="lv-LV"/>
              </w:rPr>
              <w:t>5.</w:t>
            </w:r>
          </w:p>
        </w:tc>
        <w:tc>
          <w:tcPr>
            <w:tcW w:w="1052" w:type="dxa"/>
            <w:shd w:val="clear" w:color="auto" w:fill="auto"/>
            <w:vAlign w:val="center"/>
            <w:hideMark/>
          </w:tcPr>
          <w:p w:rsidR="00812F5C" w:rsidRPr="00812F5C" w:rsidRDefault="00812F5C" w:rsidP="00812F5C">
            <w:pPr>
              <w:spacing w:after="0" w:line="240" w:lineRule="auto"/>
              <w:jc w:val="center"/>
              <w:rPr>
                <w:sz w:val="16"/>
                <w:szCs w:val="16"/>
                <w:lang w:eastAsia="lv-LV"/>
              </w:rPr>
            </w:pPr>
            <w:r w:rsidRPr="00812F5C">
              <w:rPr>
                <w:sz w:val="16"/>
                <w:szCs w:val="16"/>
                <w:lang w:eastAsia="lv-LV"/>
              </w:rPr>
              <w:t>6.</w:t>
            </w:r>
          </w:p>
        </w:tc>
        <w:tc>
          <w:tcPr>
            <w:tcW w:w="1060" w:type="dxa"/>
            <w:shd w:val="clear" w:color="auto" w:fill="auto"/>
            <w:vAlign w:val="center"/>
            <w:hideMark/>
          </w:tcPr>
          <w:p w:rsidR="00812F5C" w:rsidRPr="00812F5C" w:rsidRDefault="00812F5C" w:rsidP="00812F5C">
            <w:pPr>
              <w:spacing w:after="0" w:line="240" w:lineRule="auto"/>
              <w:jc w:val="center"/>
              <w:rPr>
                <w:sz w:val="16"/>
                <w:szCs w:val="16"/>
                <w:lang w:eastAsia="lv-LV"/>
              </w:rPr>
            </w:pPr>
            <w:r w:rsidRPr="00812F5C">
              <w:rPr>
                <w:sz w:val="16"/>
                <w:szCs w:val="16"/>
                <w:lang w:eastAsia="lv-LV"/>
              </w:rPr>
              <w:t>7.=5.+6.</w:t>
            </w:r>
          </w:p>
        </w:tc>
        <w:tc>
          <w:tcPr>
            <w:tcW w:w="1040" w:type="dxa"/>
            <w:shd w:val="clear" w:color="auto" w:fill="auto"/>
            <w:vAlign w:val="center"/>
            <w:hideMark/>
          </w:tcPr>
          <w:p w:rsidR="00812F5C" w:rsidRPr="00812F5C" w:rsidRDefault="00812F5C" w:rsidP="00812F5C">
            <w:pPr>
              <w:spacing w:after="0" w:line="240" w:lineRule="auto"/>
              <w:jc w:val="center"/>
              <w:rPr>
                <w:sz w:val="16"/>
                <w:szCs w:val="16"/>
                <w:lang w:eastAsia="lv-LV"/>
              </w:rPr>
            </w:pPr>
            <w:r w:rsidRPr="00812F5C">
              <w:rPr>
                <w:sz w:val="16"/>
                <w:szCs w:val="16"/>
                <w:lang w:eastAsia="lv-LV"/>
              </w:rPr>
              <w:t>8.</w:t>
            </w:r>
          </w:p>
        </w:tc>
        <w:tc>
          <w:tcPr>
            <w:tcW w:w="1056" w:type="dxa"/>
            <w:shd w:val="clear" w:color="auto" w:fill="auto"/>
            <w:vAlign w:val="center"/>
            <w:hideMark/>
          </w:tcPr>
          <w:p w:rsidR="00812F5C" w:rsidRPr="00812F5C" w:rsidRDefault="00812F5C" w:rsidP="00812F5C">
            <w:pPr>
              <w:spacing w:after="0" w:line="240" w:lineRule="auto"/>
              <w:jc w:val="center"/>
              <w:rPr>
                <w:sz w:val="16"/>
                <w:szCs w:val="16"/>
                <w:lang w:eastAsia="lv-LV"/>
              </w:rPr>
            </w:pPr>
            <w:r w:rsidRPr="00812F5C">
              <w:rPr>
                <w:sz w:val="16"/>
                <w:szCs w:val="16"/>
                <w:lang w:eastAsia="lv-LV"/>
              </w:rPr>
              <w:t>9.=7.+8.</w:t>
            </w:r>
          </w:p>
        </w:tc>
        <w:tc>
          <w:tcPr>
            <w:tcW w:w="958" w:type="dxa"/>
            <w:shd w:val="clear" w:color="auto" w:fill="auto"/>
            <w:vAlign w:val="center"/>
            <w:hideMark/>
          </w:tcPr>
          <w:p w:rsidR="00812F5C" w:rsidRPr="00812F5C" w:rsidRDefault="00812F5C" w:rsidP="00812F5C">
            <w:pPr>
              <w:spacing w:after="0" w:line="240" w:lineRule="auto"/>
              <w:jc w:val="center"/>
              <w:rPr>
                <w:sz w:val="16"/>
                <w:szCs w:val="16"/>
                <w:lang w:eastAsia="lv-LV"/>
              </w:rPr>
            </w:pPr>
            <w:r w:rsidRPr="00812F5C">
              <w:rPr>
                <w:sz w:val="16"/>
                <w:szCs w:val="16"/>
                <w:lang w:eastAsia="lv-LV"/>
              </w:rPr>
              <w:t>10.=9-.-3.</w:t>
            </w:r>
          </w:p>
        </w:tc>
      </w:tr>
      <w:tr w:rsidR="00B97C98" w:rsidRPr="00B97C98" w:rsidTr="00B97C98">
        <w:trPr>
          <w:trHeight w:val="218"/>
          <w:jc w:val="center"/>
        </w:trPr>
        <w:tc>
          <w:tcPr>
            <w:tcW w:w="954" w:type="dxa"/>
            <w:shd w:val="clear" w:color="auto" w:fill="auto"/>
            <w:vAlign w:val="center"/>
            <w:hideMark/>
          </w:tcPr>
          <w:p w:rsidR="00B97C98" w:rsidRDefault="00B97C98" w:rsidP="00B97C98">
            <w:pPr>
              <w:spacing w:after="0" w:line="240" w:lineRule="auto"/>
              <w:jc w:val="center"/>
              <w:rPr>
                <w:i/>
                <w:iCs/>
                <w:color w:val="C00000"/>
                <w:sz w:val="16"/>
                <w:szCs w:val="16"/>
                <w:lang w:eastAsia="lv-LV"/>
              </w:rPr>
            </w:pPr>
            <w:r>
              <w:rPr>
                <w:i/>
                <w:iCs/>
                <w:color w:val="C00000"/>
                <w:sz w:val="16"/>
                <w:szCs w:val="16"/>
                <w:lang w:eastAsia="lv-LV"/>
              </w:rPr>
              <w:t>1</w:t>
            </w:r>
          </w:p>
        </w:tc>
        <w:tc>
          <w:tcPr>
            <w:tcW w:w="958" w:type="dxa"/>
            <w:shd w:val="clear" w:color="auto" w:fill="auto"/>
            <w:vAlign w:val="center"/>
            <w:hideMark/>
          </w:tcPr>
          <w:p w:rsidR="00B97C98" w:rsidRDefault="00B97C98" w:rsidP="00B97C98">
            <w:pPr>
              <w:spacing w:after="0" w:line="240" w:lineRule="auto"/>
              <w:jc w:val="right"/>
              <w:rPr>
                <w:i/>
                <w:iCs/>
                <w:color w:val="C00000"/>
                <w:sz w:val="16"/>
                <w:szCs w:val="16"/>
                <w:lang w:eastAsia="lv-LV"/>
              </w:rPr>
            </w:pPr>
            <w:r>
              <w:rPr>
                <w:i/>
                <w:iCs/>
                <w:color w:val="C00000"/>
                <w:sz w:val="16"/>
                <w:szCs w:val="16"/>
                <w:lang w:eastAsia="lv-LV"/>
              </w:rPr>
              <w:t>2013**</w:t>
            </w:r>
          </w:p>
        </w:tc>
        <w:tc>
          <w:tcPr>
            <w:tcW w:w="1036" w:type="dxa"/>
            <w:shd w:val="clear" w:color="auto" w:fill="auto"/>
            <w:vAlign w:val="center"/>
            <w:hideMark/>
          </w:tcPr>
          <w:p w:rsidR="00B97C98" w:rsidRDefault="00B97C98" w:rsidP="00B97C98">
            <w:pPr>
              <w:spacing w:after="0" w:line="240" w:lineRule="auto"/>
              <w:jc w:val="right"/>
              <w:rPr>
                <w:i/>
                <w:iCs/>
                <w:color w:val="C00000"/>
                <w:sz w:val="16"/>
                <w:szCs w:val="16"/>
                <w:lang w:eastAsia="lv-LV"/>
              </w:rPr>
            </w:pPr>
            <w:r>
              <w:rPr>
                <w:i/>
                <w:iCs/>
                <w:color w:val="C00000"/>
                <w:sz w:val="16"/>
                <w:szCs w:val="16"/>
                <w:lang w:eastAsia="lv-LV"/>
              </w:rPr>
              <w:t>197 140</w:t>
            </w:r>
          </w:p>
        </w:tc>
        <w:tc>
          <w:tcPr>
            <w:tcW w:w="1040" w:type="dxa"/>
            <w:shd w:val="clear" w:color="auto" w:fill="auto"/>
            <w:vAlign w:val="center"/>
            <w:hideMark/>
          </w:tcPr>
          <w:p w:rsidR="00B97C98" w:rsidRDefault="00B97C98" w:rsidP="00B97C98">
            <w:pPr>
              <w:spacing w:after="0" w:line="240" w:lineRule="auto"/>
              <w:jc w:val="right"/>
              <w:rPr>
                <w:i/>
                <w:iCs/>
                <w:color w:val="C00000"/>
                <w:sz w:val="16"/>
                <w:szCs w:val="16"/>
                <w:lang w:eastAsia="lv-LV"/>
              </w:rPr>
            </w:pPr>
            <w:r>
              <w:rPr>
                <w:i/>
                <w:iCs/>
                <w:color w:val="C00000"/>
                <w:sz w:val="16"/>
                <w:szCs w:val="16"/>
                <w:lang w:eastAsia="lv-LV"/>
              </w:rPr>
              <w:t> </w:t>
            </w:r>
          </w:p>
        </w:tc>
        <w:tc>
          <w:tcPr>
            <w:tcW w:w="1026" w:type="dxa"/>
            <w:shd w:val="clear" w:color="auto" w:fill="auto"/>
            <w:vAlign w:val="center"/>
            <w:hideMark/>
          </w:tcPr>
          <w:p w:rsidR="00B97C98" w:rsidRDefault="00B97C98" w:rsidP="00B97C98">
            <w:pPr>
              <w:spacing w:after="0" w:line="240" w:lineRule="auto"/>
              <w:jc w:val="right"/>
              <w:rPr>
                <w:i/>
                <w:iCs/>
                <w:color w:val="C00000"/>
                <w:sz w:val="16"/>
                <w:szCs w:val="16"/>
                <w:lang w:eastAsia="lv-LV"/>
              </w:rPr>
            </w:pPr>
            <w:r>
              <w:rPr>
                <w:i/>
                <w:iCs/>
                <w:color w:val="C00000"/>
                <w:sz w:val="16"/>
                <w:szCs w:val="16"/>
                <w:lang w:eastAsia="lv-LV"/>
              </w:rPr>
              <w:t>197 140</w:t>
            </w:r>
          </w:p>
        </w:tc>
        <w:tc>
          <w:tcPr>
            <w:tcW w:w="1052" w:type="dxa"/>
            <w:shd w:val="clear" w:color="auto" w:fill="auto"/>
            <w:vAlign w:val="center"/>
            <w:hideMark/>
          </w:tcPr>
          <w:p w:rsidR="00B97C98" w:rsidRDefault="00B97C98" w:rsidP="00B97C98">
            <w:pPr>
              <w:spacing w:after="0" w:line="240" w:lineRule="auto"/>
              <w:jc w:val="right"/>
              <w:rPr>
                <w:i/>
                <w:iCs/>
                <w:color w:val="C00000"/>
                <w:sz w:val="16"/>
                <w:szCs w:val="16"/>
                <w:lang w:eastAsia="lv-LV"/>
              </w:rPr>
            </w:pPr>
            <w:r>
              <w:rPr>
                <w:i/>
                <w:iCs/>
                <w:color w:val="C00000"/>
                <w:sz w:val="16"/>
                <w:szCs w:val="16"/>
                <w:lang w:eastAsia="lv-LV"/>
              </w:rPr>
              <w:t>-170 762</w:t>
            </w:r>
          </w:p>
        </w:tc>
        <w:tc>
          <w:tcPr>
            <w:tcW w:w="1060" w:type="dxa"/>
            <w:shd w:val="clear" w:color="auto" w:fill="auto"/>
            <w:vAlign w:val="center"/>
            <w:hideMark/>
          </w:tcPr>
          <w:p w:rsidR="00B97C98" w:rsidRDefault="00B97C98" w:rsidP="00B97C98">
            <w:pPr>
              <w:spacing w:after="0" w:line="240" w:lineRule="auto"/>
              <w:jc w:val="right"/>
              <w:rPr>
                <w:i/>
                <w:iCs/>
                <w:color w:val="C00000"/>
                <w:sz w:val="16"/>
                <w:szCs w:val="16"/>
                <w:lang w:eastAsia="lv-LV"/>
              </w:rPr>
            </w:pPr>
            <w:r>
              <w:rPr>
                <w:i/>
                <w:iCs/>
                <w:color w:val="C00000"/>
                <w:sz w:val="16"/>
                <w:szCs w:val="16"/>
                <w:lang w:eastAsia="lv-LV"/>
              </w:rPr>
              <w:t>26 378</w:t>
            </w:r>
          </w:p>
        </w:tc>
        <w:tc>
          <w:tcPr>
            <w:tcW w:w="1040" w:type="dxa"/>
            <w:shd w:val="clear" w:color="auto" w:fill="auto"/>
            <w:vAlign w:val="center"/>
            <w:hideMark/>
          </w:tcPr>
          <w:p w:rsidR="00B97C98" w:rsidRDefault="00B97C98" w:rsidP="00B97C98">
            <w:pPr>
              <w:spacing w:after="0" w:line="240" w:lineRule="auto"/>
              <w:jc w:val="right"/>
              <w:rPr>
                <w:i/>
                <w:iCs/>
                <w:color w:val="C00000"/>
                <w:sz w:val="16"/>
                <w:szCs w:val="16"/>
                <w:lang w:eastAsia="lv-LV"/>
              </w:rPr>
            </w:pPr>
            <w:r>
              <w:rPr>
                <w:i/>
                <w:iCs/>
                <w:color w:val="C00000"/>
                <w:sz w:val="16"/>
                <w:szCs w:val="16"/>
                <w:lang w:eastAsia="lv-LV"/>
              </w:rPr>
              <w:t> </w:t>
            </w:r>
          </w:p>
        </w:tc>
        <w:tc>
          <w:tcPr>
            <w:tcW w:w="1056" w:type="dxa"/>
            <w:shd w:val="clear" w:color="auto" w:fill="auto"/>
            <w:vAlign w:val="center"/>
            <w:hideMark/>
          </w:tcPr>
          <w:p w:rsidR="00B97C98" w:rsidRDefault="00B97C98" w:rsidP="00B97C98">
            <w:pPr>
              <w:spacing w:after="0" w:line="240" w:lineRule="auto"/>
              <w:jc w:val="right"/>
              <w:rPr>
                <w:i/>
                <w:iCs/>
                <w:color w:val="C00000"/>
                <w:sz w:val="16"/>
                <w:szCs w:val="16"/>
                <w:lang w:eastAsia="lv-LV"/>
              </w:rPr>
            </w:pPr>
            <w:r>
              <w:rPr>
                <w:i/>
                <w:iCs/>
                <w:color w:val="C00000"/>
                <w:sz w:val="16"/>
                <w:szCs w:val="16"/>
                <w:lang w:eastAsia="lv-LV"/>
              </w:rPr>
              <w:t>26 378</w:t>
            </w:r>
          </w:p>
        </w:tc>
        <w:tc>
          <w:tcPr>
            <w:tcW w:w="958" w:type="dxa"/>
            <w:shd w:val="clear" w:color="auto" w:fill="auto"/>
            <w:vAlign w:val="center"/>
            <w:hideMark/>
          </w:tcPr>
          <w:p w:rsidR="00B97C98" w:rsidRDefault="00B97C98" w:rsidP="00B97C98">
            <w:pPr>
              <w:spacing w:after="0" w:line="240" w:lineRule="auto"/>
              <w:jc w:val="right"/>
              <w:rPr>
                <w:i/>
                <w:iCs/>
                <w:color w:val="C00000"/>
                <w:sz w:val="16"/>
                <w:szCs w:val="16"/>
                <w:lang w:eastAsia="lv-LV"/>
              </w:rPr>
            </w:pPr>
            <w:r>
              <w:rPr>
                <w:i/>
                <w:iCs/>
                <w:color w:val="C00000"/>
                <w:sz w:val="16"/>
                <w:szCs w:val="16"/>
                <w:lang w:eastAsia="lv-LV"/>
              </w:rPr>
              <w:t>-170 762</w:t>
            </w:r>
          </w:p>
        </w:tc>
      </w:tr>
      <w:tr w:rsidR="00B97C98" w:rsidRPr="00B97C98" w:rsidTr="00B97C98">
        <w:trPr>
          <w:trHeight w:val="300"/>
          <w:jc w:val="center"/>
        </w:trPr>
        <w:tc>
          <w:tcPr>
            <w:tcW w:w="954" w:type="dxa"/>
            <w:shd w:val="clear" w:color="auto" w:fill="auto"/>
            <w:vAlign w:val="center"/>
            <w:hideMark/>
          </w:tcPr>
          <w:p w:rsidR="00B97C98" w:rsidRDefault="00B97C98" w:rsidP="00B97C98">
            <w:pPr>
              <w:spacing w:after="0" w:line="240" w:lineRule="auto"/>
              <w:jc w:val="center"/>
              <w:rPr>
                <w:sz w:val="16"/>
                <w:szCs w:val="16"/>
                <w:lang w:eastAsia="lv-LV"/>
              </w:rPr>
            </w:pPr>
            <w:r>
              <w:rPr>
                <w:sz w:val="16"/>
                <w:szCs w:val="16"/>
                <w:lang w:eastAsia="lv-LV"/>
              </w:rPr>
              <w:t>2</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2014</w:t>
            </w:r>
          </w:p>
        </w:tc>
        <w:tc>
          <w:tcPr>
            <w:tcW w:w="103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416 459</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 </w:t>
            </w:r>
          </w:p>
        </w:tc>
        <w:tc>
          <w:tcPr>
            <w:tcW w:w="102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416 459</w:t>
            </w:r>
          </w:p>
        </w:tc>
        <w:tc>
          <w:tcPr>
            <w:tcW w:w="1052" w:type="dxa"/>
            <w:shd w:val="clear" w:color="auto" w:fill="auto"/>
            <w:vAlign w:val="center"/>
            <w:hideMark/>
          </w:tcPr>
          <w:p w:rsidR="00B97C98" w:rsidRPr="00B97C98" w:rsidRDefault="00B97C98" w:rsidP="00B97C98">
            <w:pPr>
              <w:spacing w:after="0" w:line="240" w:lineRule="auto"/>
              <w:jc w:val="right"/>
              <w:rPr>
                <w:sz w:val="16"/>
                <w:szCs w:val="16"/>
                <w:lang w:eastAsia="lv-LV"/>
              </w:rPr>
            </w:pPr>
            <w:r w:rsidRPr="00B97C98">
              <w:rPr>
                <w:sz w:val="16"/>
                <w:szCs w:val="16"/>
                <w:lang w:eastAsia="lv-LV"/>
              </w:rPr>
              <w:t>-292 878</w:t>
            </w:r>
          </w:p>
        </w:tc>
        <w:tc>
          <w:tcPr>
            <w:tcW w:w="106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123 581</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 </w:t>
            </w:r>
          </w:p>
        </w:tc>
        <w:tc>
          <w:tcPr>
            <w:tcW w:w="105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123 581</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-292 878</w:t>
            </w:r>
          </w:p>
        </w:tc>
      </w:tr>
      <w:tr w:rsidR="00B97C98" w:rsidRPr="00B97C98" w:rsidTr="00B97C98">
        <w:trPr>
          <w:trHeight w:val="300"/>
          <w:jc w:val="center"/>
        </w:trPr>
        <w:tc>
          <w:tcPr>
            <w:tcW w:w="954" w:type="dxa"/>
            <w:shd w:val="clear" w:color="auto" w:fill="auto"/>
            <w:vAlign w:val="center"/>
            <w:hideMark/>
          </w:tcPr>
          <w:p w:rsidR="00B97C98" w:rsidRDefault="00B97C98" w:rsidP="00B97C98">
            <w:pPr>
              <w:spacing w:after="0" w:line="240" w:lineRule="auto"/>
              <w:jc w:val="center"/>
              <w:rPr>
                <w:sz w:val="16"/>
                <w:szCs w:val="16"/>
                <w:lang w:eastAsia="lv-LV"/>
              </w:rPr>
            </w:pPr>
            <w:r>
              <w:rPr>
                <w:sz w:val="16"/>
                <w:szCs w:val="16"/>
                <w:lang w:eastAsia="lv-LV"/>
              </w:rPr>
              <w:t>3</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2015</w:t>
            </w:r>
          </w:p>
        </w:tc>
        <w:tc>
          <w:tcPr>
            <w:tcW w:w="103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1 706 380</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 </w:t>
            </w:r>
          </w:p>
        </w:tc>
        <w:tc>
          <w:tcPr>
            <w:tcW w:w="102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1 706 380</w:t>
            </w:r>
          </w:p>
        </w:tc>
        <w:tc>
          <w:tcPr>
            <w:tcW w:w="1052" w:type="dxa"/>
            <w:shd w:val="clear" w:color="auto" w:fill="auto"/>
            <w:vAlign w:val="center"/>
            <w:hideMark/>
          </w:tcPr>
          <w:p w:rsidR="00B97C98" w:rsidRPr="00B97C98" w:rsidRDefault="00B97C98" w:rsidP="00B97C98">
            <w:pPr>
              <w:spacing w:after="0" w:line="240" w:lineRule="auto"/>
              <w:jc w:val="right"/>
              <w:rPr>
                <w:sz w:val="16"/>
                <w:szCs w:val="16"/>
                <w:lang w:eastAsia="lv-LV"/>
              </w:rPr>
            </w:pPr>
            <w:r w:rsidRPr="00B97C98">
              <w:rPr>
                <w:sz w:val="16"/>
                <w:szCs w:val="16"/>
                <w:lang w:eastAsia="lv-LV"/>
              </w:rPr>
              <w:t>-767 367</w:t>
            </w:r>
          </w:p>
        </w:tc>
        <w:tc>
          <w:tcPr>
            <w:tcW w:w="106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939 013</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 </w:t>
            </w:r>
          </w:p>
        </w:tc>
        <w:tc>
          <w:tcPr>
            <w:tcW w:w="105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939 013</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-767 367</w:t>
            </w:r>
          </w:p>
        </w:tc>
      </w:tr>
      <w:tr w:rsidR="00B97C98" w:rsidRPr="00B97C98" w:rsidTr="00B97C98">
        <w:trPr>
          <w:trHeight w:val="300"/>
          <w:jc w:val="center"/>
        </w:trPr>
        <w:tc>
          <w:tcPr>
            <w:tcW w:w="954" w:type="dxa"/>
            <w:shd w:val="clear" w:color="auto" w:fill="auto"/>
            <w:vAlign w:val="center"/>
            <w:hideMark/>
          </w:tcPr>
          <w:p w:rsidR="00B97C98" w:rsidRDefault="00B97C98" w:rsidP="00B97C98">
            <w:pPr>
              <w:spacing w:after="0" w:line="240" w:lineRule="auto"/>
              <w:jc w:val="center"/>
              <w:rPr>
                <w:sz w:val="16"/>
                <w:szCs w:val="16"/>
                <w:lang w:eastAsia="lv-LV"/>
              </w:rPr>
            </w:pPr>
            <w:r>
              <w:rPr>
                <w:sz w:val="16"/>
                <w:szCs w:val="16"/>
                <w:lang w:eastAsia="lv-LV"/>
              </w:rPr>
              <w:t>4</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2016</w:t>
            </w:r>
          </w:p>
        </w:tc>
        <w:tc>
          <w:tcPr>
            <w:tcW w:w="103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5 079 210</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 </w:t>
            </w:r>
          </w:p>
        </w:tc>
        <w:tc>
          <w:tcPr>
            <w:tcW w:w="102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5 079 210</w:t>
            </w:r>
          </w:p>
        </w:tc>
        <w:tc>
          <w:tcPr>
            <w:tcW w:w="1052" w:type="dxa"/>
            <w:shd w:val="clear" w:color="auto" w:fill="auto"/>
            <w:vAlign w:val="center"/>
            <w:hideMark/>
          </w:tcPr>
          <w:p w:rsidR="00B97C98" w:rsidRPr="00B97C98" w:rsidRDefault="00B97C98" w:rsidP="00B97C98">
            <w:pPr>
              <w:spacing w:after="0" w:line="240" w:lineRule="auto"/>
              <w:jc w:val="right"/>
              <w:rPr>
                <w:sz w:val="16"/>
                <w:szCs w:val="16"/>
                <w:lang w:eastAsia="lv-LV"/>
              </w:rPr>
            </w:pPr>
            <w:r w:rsidRPr="00B97C98">
              <w:rPr>
                <w:sz w:val="16"/>
                <w:szCs w:val="16"/>
                <w:lang w:eastAsia="lv-LV"/>
              </w:rPr>
              <w:t>-1 304 808</w:t>
            </w:r>
          </w:p>
        </w:tc>
        <w:tc>
          <w:tcPr>
            <w:tcW w:w="106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3 774 402</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 </w:t>
            </w:r>
          </w:p>
        </w:tc>
        <w:tc>
          <w:tcPr>
            <w:tcW w:w="105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3 774 402</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-1 304 808</w:t>
            </w:r>
          </w:p>
        </w:tc>
      </w:tr>
      <w:tr w:rsidR="00B97C98" w:rsidRPr="00B97C98" w:rsidTr="00B97C98">
        <w:trPr>
          <w:trHeight w:val="300"/>
          <w:jc w:val="center"/>
        </w:trPr>
        <w:tc>
          <w:tcPr>
            <w:tcW w:w="954" w:type="dxa"/>
            <w:shd w:val="clear" w:color="auto" w:fill="auto"/>
            <w:vAlign w:val="center"/>
            <w:hideMark/>
          </w:tcPr>
          <w:p w:rsidR="00B97C98" w:rsidRDefault="00B97C98" w:rsidP="00B97C98">
            <w:pPr>
              <w:spacing w:after="0" w:line="240" w:lineRule="auto"/>
              <w:jc w:val="center"/>
              <w:rPr>
                <w:sz w:val="16"/>
                <w:szCs w:val="16"/>
                <w:lang w:eastAsia="lv-LV"/>
              </w:rPr>
            </w:pPr>
            <w:r>
              <w:rPr>
                <w:sz w:val="16"/>
                <w:szCs w:val="16"/>
                <w:lang w:eastAsia="lv-LV"/>
              </w:rPr>
              <w:t>5</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2017</w:t>
            </w:r>
          </w:p>
        </w:tc>
        <w:tc>
          <w:tcPr>
            <w:tcW w:w="103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9 632 797</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 </w:t>
            </w:r>
          </w:p>
        </w:tc>
        <w:tc>
          <w:tcPr>
            <w:tcW w:w="102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9 632 797</w:t>
            </w:r>
          </w:p>
        </w:tc>
        <w:tc>
          <w:tcPr>
            <w:tcW w:w="1052" w:type="dxa"/>
            <w:shd w:val="clear" w:color="auto" w:fill="auto"/>
            <w:vAlign w:val="center"/>
            <w:hideMark/>
          </w:tcPr>
          <w:p w:rsidR="00B97C98" w:rsidRPr="00B97C98" w:rsidRDefault="00B97C98" w:rsidP="00B97C98">
            <w:pPr>
              <w:spacing w:after="0" w:line="240" w:lineRule="auto"/>
              <w:jc w:val="right"/>
              <w:rPr>
                <w:sz w:val="16"/>
                <w:szCs w:val="16"/>
                <w:lang w:eastAsia="lv-LV"/>
              </w:rPr>
            </w:pPr>
            <w:r w:rsidRPr="00B97C98">
              <w:rPr>
                <w:sz w:val="16"/>
                <w:szCs w:val="16"/>
                <w:lang w:eastAsia="lv-LV"/>
              </w:rPr>
              <w:t>0</w:t>
            </w:r>
          </w:p>
        </w:tc>
        <w:tc>
          <w:tcPr>
            <w:tcW w:w="106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9 632 797</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 </w:t>
            </w:r>
          </w:p>
        </w:tc>
        <w:tc>
          <w:tcPr>
            <w:tcW w:w="105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9 632 797</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0</w:t>
            </w:r>
          </w:p>
        </w:tc>
      </w:tr>
      <w:tr w:rsidR="00B97C98" w:rsidRPr="00B97C98" w:rsidTr="00B97C98">
        <w:trPr>
          <w:trHeight w:val="300"/>
          <w:jc w:val="center"/>
        </w:trPr>
        <w:tc>
          <w:tcPr>
            <w:tcW w:w="954" w:type="dxa"/>
            <w:shd w:val="clear" w:color="auto" w:fill="auto"/>
            <w:vAlign w:val="center"/>
            <w:hideMark/>
          </w:tcPr>
          <w:p w:rsidR="00B97C98" w:rsidRDefault="00B97C98" w:rsidP="00B97C98">
            <w:pPr>
              <w:spacing w:after="0" w:line="240" w:lineRule="auto"/>
              <w:jc w:val="center"/>
              <w:rPr>
                <w:sz w:val="16"/>
                <w:szCs w:val="16"/>
                <w:lang w:eastAsia="lv-LV"/>
              </w:rPr>
            </w:pPr>
            <w:r>
              <w:rPr>
                <w:sz w:val="16"/>
                <w:szCs w:val="16"/>
                <w:lang w:eastAsia="lv-LV"/>
              </w:rPr>
              <w:t>6</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2018</w:t>
            </w:r>
          </w:p>
        </w:tc>
        <w:tc>
          <w:tcPr>
            <w:tcW w:w="103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8 717 033</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156 476</w:t>
            </w:r>
          </w:p>
        </w:tc>
        <w:tc>
          <w:tcPr>
            <w:tcW w:w="102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8 560 557</w:t>
            </w:r>
          </w:p>
        </w:tc>
        <w:tc>
          <w:tcPr>
            <w:tcW w:w="1052" w:type="dxa"/>
            <w:shd w:val="clear" w:color="auto" w:fill="auto"/>
            <w:vAlign w:val="center"/>
            <w:hideMark/>
          </w:tcPr>
          <w:p w:rsidR="00B97C98" w:rsidRPr="00B97C98" w:rsidRDefault="00B97C98" w:rsidP="00B97C98">
            <w:pPr>
              <w:spacing w:after="0" w:line="240" w:lineRule="auto"/>
              <w:jc w:val="right"/>
              <w:rPr>
                <w:sz w:val="16"/>
                <w:szCs w:val="16"/>
                <w:lang w:eastAsia="lv-LV"/>
              </w:rPr>
            </w:pPr>
            <w:r w:rsidRPr="00B97C98">
              <w:rPr>
                <w:sz w:val="16"/>
                <w:szCs w:val="16"/>
                <w:lang w:eastAsia="lv-LV"/>
              </w:rPr>
              <w:t>-2 649 111</w:t>
            </w:r>
          </w:p>
        </w:tc>
        <w:tc>
          <w:tcPr>
            <w:tcW w:w="106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5 911 446</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156 476</w:t>
            </w:r>
          </w:p>
        </w:tc>
        <w:tc>
          <w:tcPr>
            <w:tcW w:w="105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6 067 922</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-2 649 111</w:t>
            </w:r>
          </w:p>
        </w:tc>
      </w:tr>
      <w:tr w:rsidR="00B97C98" w:rsidRPr="00B97C98" w:rsidTr="00B97C98">
        <w:trPr>
          <w:trHeight w:val="300"/>
          <w:jc w:val="center"/>
        </w:trPr>
        <w:tc>
          <w:tcPr>
            <w:tcW w:w="954" w:type="dxa"/>
            <w:shd w:val="clear" w:color="auto" w:fill="auto"/>
            <w:vAlign w:val="center"/>
            <w:hideMark/>
          </w:tcPr>
          <w:p w:rsidR="00B97C98" w:rsidRDefault="00B97C98" w:rsidP="00B97C98">
            <w:pPr>
              <w:spacing w:after="0" w:line="240" w:lineRule="auto"/>
              <w:jc w:val="center"/>
              <w:rPr>
                <w:sz w:val="16"/>
                <w:szCs w:val="16"/>
                <w:lang w:eastAsia="lv-LV"/>
              </w:rPr>
            </w:pPr>
            <w:r>
              <w:rPr>
                <w:sz w:val="16"/>
                <w:szCs w:val="16"/>
                <w:lang w:eastAsia="lv-LV"/>
              </w:rPr>
              <w:t>7</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2019</w:t>
            </w:r>
          </w:p>
        </w:tc>
        <w:tc>
          <w:tcPr>
            <w:tcW w:w="103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375 543</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375 543</w:t>
            </w:r>
          </w:p>
        </w:tc>
        <w:tc>
          <w:tcPr>
            <w:tcW w:w="102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 </w:t>
            </w:r>
          </w:p>
        </w:tc>
        <w:tc>
          <w:tcPr>
            <w:tcW w:w="1052" w:type="dxa"/>
            <w:shd w:val="clear" w:color="auto" w:fill="auto"/>
            <w:vAlign w:val="center"/>
            <w:hideMark/>
          </w:tcPr>
          <w:p w:rsidR="00B97C98" w:rsidRPr="00B97C98" w:rsidRDefault="00B97C98" w:rsidP="00B97C98">
            <w:pPr>
              <w:spacing w:after="0" w:line="240" w:lineRule="auto"/>
              <w:jc w:val="right"/>
              <w:rPr>
                <w:sz w:val="16"/>
                <w:szCs w:val="16"/>
                <w:lang w:eastAsia="lv-LV"/>
              </w:rPr>
            </w:pPr>
            <w:r w:rsidRPr="00B97C98">
              <w:rPr>
                <w:sz w:val="16"/>
                <w:szCs w:val="16"/>
                <w:lang w:eastAsia="lv-LV"/>
              </w:rPr>
              <w:t>0</w:t>
            </w:r>
          </w:p>
        </w:tc>
        <w:tc>
          <w:tcPr>
            <w:tcW w:w="106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0</w:t>
            </w:r>
          </w:p>
        </w:tc>
        <w:tc>
          <w:tcPr>
            <w:tcW w:w="1040"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375 543</w:t>
            </w:r>
          </w:p>
        </w:tc>
        <w:tc>
          <w:tcPr>
            <w:tcW w:w="1056"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375 543</w:t>
            </w:r>
          </w:p>
        </w:tc>
        <w:tc>
          <w:tcPr>
            <w:tcW w:w="958" w:type="dxa"/>
            <w:shd w:val="clear" w:color="auto" w:fill="auto"/>
            <w:vAlign w:val="center"/>
            <w:hideMark/>
          </w:tcPr>
          <w:p w:rsidR="00B97C98" w:rsidRDefault="00B97C98" w:rsidP="00B97C98">
            <w:pPr>
              <w:spacing w:after="0" w:line="240" w:lineRule="auto"/>
              <w:jc w:val="right"/>
              <w:rPr>
                <w:sz w:val="16"/>
                <w:szCs w:val="16"/>
                <w:lang w:eastAsia="lv-LV"/>
              </w:rPr>
            </w:pPr>
            <w:r>
              <w:rPr>
                <w:sz w:val="16"/>
                <w:szCs w:val="16"/>
                <w:lang w:eastAsia="lv-LV"/>
              </w:rPr>
              <w:t>0</w:t>
            </w:r>
          </w:p>
        </w:tc>
      </w:tr>
      <w:tr w:rsidR="00B97C98" w:rsidRPr="00B97C98" w:rsidTr="00B97C98">
        <w:trPr>
          <w:trHeight w:val="300"/>
          <w:jc w:val="center"/>
        </w:trPr>
        <w:tc>
          <w:tcPr>
            <w:tcW w:w="1912" w:type="dxa"/>
            <w:gridSpan w:val="2"/>
            <w:shd w:val="clear" w:color="auto" w:fill="auto"/>
            <w:vAlign w:val="center"/>
            <w:hideMark/>
          </w:tcPr>
          <w:p w:rsidR="00B97C98" w:rsidRPr="00812F5C" w:rsidRDefault="00B97C98" w:rsidP="00B97C98">
            <w:pPr>
              <w:spacing w:after="0" w:line="240" w:lineRule="auto"/>
              <w:jc w:val="right"/>
              <w:rPr>
                <w:b/>
                <w:bCs/>
                <w:sz w:val="16"/>
                <w:szCs w:val="16"/>
                <w:lang w:eastAsia="lv-LV"/>
              </w:rPr>
            </w:pPr>
            <w:r w:rsidRPr="00812F5C">
              <w:rPr>
                <w:b/>
                <w:bCs/>
                <w:sz w:val="16"/>
                <w:szCs w:val="16"/>
                <w:lang w:eastAsia="lv-LV"/>
              </w:rPr>
              <w:t>PAVISAM KOPĀ:</w:t>
            </w:r>
          </w:p>
        </w:tc>
        <w:tc>
          <w:tcPr>
            <w:tcW w:w="1036" w:type="dxa"/>
            <w:shd w:val="clear" w:color="auto" w:fill="auto"/>
            <w:vAlign w:val="center"/>
            <w:hideMark/>
          </w:tcPr>
          <w:p w:rsidR="00B97C98" w:rsidRDefault="00B97C98" w:rsidP="00B97C98">
            <w:pPr>
              <w:spacing w:after="0" w:line="240" w:lineRule="auto"/>
              <w:jc w:val="right"/>
              <w:rPr>
                <w:b/>
                <w:bCs/>
                <w:sz w:val="16"/>
                <w:szCs w:val="16"/>
                <w:lang w:eastAsia="lv-LV"/>
              </w:rPr>
            </w:pPr>
            <w:r>
              <w:rPr>
                <w:b/>
                <w:bCs/>
                <w:sz w:val="16"/>
                <w:szCs w:val="16"/>
                <w:lang w:eastAsia="lv-LV"/>
              </w:rPr>
              <w:t>26 124 562</w:t>
            </w:r>
          </w:p>
        </w:tc>
        <w:tc>
          <w:tcPr>
            <w:tcW w:w="1040" w:type="dxa"/>
            <w:shd w:val="clear" w:color="auto" w:fill="auto"/>
            <w:vAlign w:val="center"/>
            <w:hideMark/>
          </w:tcPr>
          <w:p w:rsidR="00B97C98" w:rsidRDefault="00B97C98" w:rsidP="00B97C98">
            <w:pPr>
              <w:spacing w:after="0" w:line="240" w:lineRule="auto"/>
              <w:jc w:val="right"/>
              <w:rPr>
                <w:b/>
                <w:bCs/>
                <w:sz w:val="16"/>
                <w:szCs w:val="16"/>
                <w:lang w:eastAsia="lv-LV"/>
              </w:rPr>
            </w:pPr>
            <w:r>
              <w:rPr>
                <w:b/>
                <w:bCs/>
                <w:sz w:val="16"/>
                <w:szCs w:val="16"/>
                <w:lang w:eastAsia="lv-LV"/>
              </w:rPr>
              <w:t>532 019</w:t>
            </w:r>
          </w:p>
        </w:tc>
        <w:tc>
          <w:tcPr>
            <w:tcW w:w="1026" w:type="dxa"/>
            <w:shd w:val="clear" w:color="auto" w:fill="auto"/>
            <w:vAlign w:val="center"/>
            <w:hideMark/>
          </w:tcPr>
          <w:p w:rsidR="00B97C98" w:rsidRDefault="00B97C98" w:rsidP="00B97C98">
            <w:pPr>
              <w:spacing w:after="0" w:line="240" w:lineRule="auto"/>
              <w:jc w:val="right"/>
              <w:rPr>
                <w:b/>
                <w:bCs/>
                <w:sz w:val="16"/>
                <w:szCs w:val="16"/>
                <w:lang w:eastAsia="lv-LV"/>
              </w:rPr>
            </w:pPr>
            <w:r>
              <w:rPr>
                <w:b/>
                <w:bCs/>
                <w:sz w:val="16"/>
                <w:szCs w:val="16"/>
                <w:lang w:eastAsia="lv-LV"/>
              </w:rPr>
              <w:t>25 592 543</w:t>
            </w:r>
          </w:p>
        </w:tc>
        <w:tc>
          <w:tcPr>
            <w:tcW w:w="1052" w:type="dxa"/>
            <w:shd w:val="clear" w:color="auto" w:fill="auto"/>
            <w:vAlign w:val="center"/>
            <w:hideMark/>
          </w:tcPr>
          <w:p w:rsidR="00B97C98" w:rsidRDefault="00B97C98" w:rsidP="00B97C98">
            <w:pPr>
              <w:spacing w:after="0" w:line="240" w:lineRule="auto"/>
              <w:jc w:val="right"/>
              <w:rPr>
                <w:b/>
                <w:bCs/>
                <w:sz w:val="16"/>
                <w:szCs w:val="16"/>
                <w:lang w:eastAsia="lv-LV"/>
              </w:rPr>
            </w:pPr>
            <w:r>
              <w:rPr>
                <w:b/>
                <w:bCs/>
                <w:sz w:val="16"/>
                <w:szCs w:val="16"/>
                <w:lang w:eastAsia="lv-LV"/>
              </w:rPr>
              <w:t>-5 184 926</w:t>
            </w:r>
          </w:p>
        </w:tc>
        <w:tc>
          <w:tcPr>
            <w:tcW w:w="1060" w:type="dxa"/>
            <w:shd w:val="clear" w:color="auto" w:fill="auto"/>
            <w:vAlign w:val="center"/>
            <w:hideMark/>
          </w:tcPr>
          <w:p w:rsidR="00B97C98" w:rsidRDefault="00B97C98" w:rsidP="00B97C98">
            <w:pPr>
              <w:spacing w:after="0" w:line="240" w:lineRule="auto"/>
              <w:jc w:val="right"/>
              <w:rPr>
                <w:b/>
                <w:bCs/>
                <w:sz w:val="16"/>
                <w:szCs w:val="16"/>
                <w:lang w:eastAsia="lv-LV"/>
              </w:rPr>
            </w:pPr>
            <w:r>
              <w:rPr>
                <w:b/>
                <w:bCs/>
                <w:sz w:val="16"/>
                <w:szCs w:val="16"/>
                <w:lang w:eastAsia="lv-LV"/>
              </w:rPr>
              <w:t>20 407 617</w:t>
            </w:r>
          </w:p>
        </w:tc>
        <w:tc>
          <w:tcPr>
            <w:tcW w:w="1040" w:type="dxa"/>
            <w:shd w:val="clear" w:color="auto" w:fill="auto"/>
            <w:vAlign w:val="center"/>
            <w:hideMark/>
          </w:tcPr>
          <w:p w:rsidR="00B97C98" w:rsidRDefault="00B97C98" w:rsidP="00B97C98">
            <w:pPr>
              <w:spacing w:after="0" w:line="240" w:lineRule="auto"/>
              <w:jc w:val="right"/>
              <w:rPr>
                <w:b/>
                <w:bCs/>
                <w:sz w:val="16"/>
                <w:szCs w:val="16"/>
                <w:lang w:eastAsia="lv-LV"/>
              </w:rPr>
            </w:pPr>
            <w:r>
              <w:rPr>
                <w:b/>
                <w:bCs/>
                <w:sz w:val="16"/>
                <w:szCs w:val="16"/>
                <w:lang w:eastAsia="lv-LV"/>
              </w:rPr>
              <w:t>532 019</w:t>
            </w:r>
          </w:p>
        </w:tc>
        <w:tc>
          <w:tcPr>
            <w:tcW w:w="1056" w:type="dxa"/>
            <w:shd w:val="clear" w:color="auto" w:fill="auto"/>
            <w:vAlign w:val="center"/>
            <w:hideMark/>
          </w:tcPr>
          <w:p w:rsidR="00B97C98" w:rsidRDefault="00B97C98" w:rsidP="00B97C98">
            <w:pPr>
              <w:spacing w:after="0" w:line="240" w:lineRule="auto"/>
              <w:jc w:val="right"/>
              <w:rPr>
                <w:b/>
                <w:bCs/>
                <w:sz w:val="16"/>
                <w:szCs w:val="16"/>
                <w:lang w:eastAsia="lv-LV"/>
              </w:rPr>
            </w:pPr>
            <w:r>
              <w:rPr>
                <w:b/>
                <w:bCs/>
                <w:sz w:val="16"/>
                <w:szCs w:val="16"/>
                <w:lang w:eastAsia="lv-LV"/>
              </w:rPr>
              <w:t>20 939 636</w:t>
            </w:r>
          </w:p>
        </w:tc>
        <w:tc>
          <w:tcPr>
            <w:tcW w:w="958" w:type="dxa"/>
            <w:shd w:val="clear" w:color="auto" w:fill="auto"/>
            <w:vAlign w:val="center"/>
            <w:hideMark/>
          </w:tcPr>
          <w:p w:rsidR="00B97C98" w:rsidRDefault="00B97C98" w:rsidP="00B97C98">
            <w:pPr>
              <w:spacing w:after="0" w:line="240" w:lineRule="auto"/>
              <w:jc w:val="right"/>
              <w:rPr>
                <w:b/>
                <w:bCs/>
                <w:sz w:val="16"/>
                <w:szCs w:val="16"/>
                <w:lang w:eastAsia="lv-LV"/>
              </w:rPr>
            </w:pPr>
            <w:r>
              <w:rPr>
                <w:b/>
                <w:bCs/>
                <w:sz w:val="16"/>
                <w:szCs w:val="16"/>
                <w:lang w:eastAsia="lv-LV"/>
              </w:rPr>
              <w:t>-5 184 926</w:t>
            </w:r>
          </w:p>
        </w:tc>
      </w:tr>
    </w:tbl>
    <w:p w:rsidR="00FE527E" w:rsidRPr="0014036C" w:rsidRDefault="009E0E8A" w:rsidP="00D910D2">
      <w:pPr>
        <w:tabs>
          <w:tab w:val="left" w:pos="12616"/>
        </w:tabs>
        <w:spacing w:after="0" w:line="240" w:lineRule="auto"/>
        <w:ind w:right="-143"/>
        <w:jc w:val="both"/>
        <w:rPr>
          <w:sz w:val="16"/>
          <w:szCs w:val="16"/>
        </w:rPr>
      </w:pPr>
      <w:r w:rsidRPr="0014036C">
        <w:rPr>
          <w:sz w:val="16"/>
          <w:szCs w:val="16"/>
        </w:rPr>
        <w:t>*</w:t>
      </w:r>
      <w:r w:rsidR="00FE527E" w:rsidRPr="0014036C">
        <w:rPr>
          <w:sz w:val="16"/>
          <w:szCs w:val="16"/>
        </w:rPr>
        <w:t>Projekta provizoriskie kapitālieguldījumi ir precizējami pēc būvniecības tehniskā projekta izstrādes, pēc būvniecības līguma noslēgšanas</w:t>
      </w:r>
      <w:r w:rsidR="00DD4BEB" w:rsidRPr="0014036C">
        <w:rPr>
          <w:sz w:val="16"/>
          <w:szCs w:val="16"/>
        </w:rPr>
        <w:t xml:space="preserve"> vai </w:t>
      </w:r>
      <w:r w:rsidR="00FE527E" w:rsidRPr="0014036C">
        <w:rPr>
          <w:sz w:val="16"/>
          <w:szCs w:val="16"/>
        </w:rPr>
        <w:t xml:space="preserve">būvniecības darbu laikā </w:t>
      </w:r>
    </w:p>
    <w:p w:rsidR="00D910D2" w:rsidRDefault="00C45899" w:rsidP="00D910D2">
      <w:pPr>
        <w:tabs>
          <w:tab w:val="left" w:pos="12616"/>
        </w:tabs>
        <w:spacing w:after="0" w:line="240" w:lineRule="auto"/>
        <w:ind w:right="-143"/>
        <w:jc w:val="both"/>
        <w:rPr>
          <w:sz w:val="16"/>
          <w:szCs w:val="16"/>
        </w:rPr>
      </w:pPr>
      <w:r>
        <w:rPr>
          <w:sz w:val="16"/>
          <w:szCs w:val="16"/>
        </w:rPr>
        <w:t>**</w:t>
      </w:r>
      <w:r w:rsidRPr="00C45899">
        <w:rPr>
          <w:sz w:val="16"/>
          <w:szCs w:val="16"/>
        </w:rPr>
        <w:t>saskaņā ar Ministru kabineta 2013.gada 17.septembra sēdes protokollēmumu (prot. Nr.49 8</w:t>
      </w:r>
      <w:r>
        <w:rPr>
          <w:sz w:val="16"/>
          <w:szCs w:val="16"/>
        </w:rPr>
        <w:t>7</w:t>
      </w:r>
      <w:r w:rsidRPr="00C45899">
        <w:rPr>
          <w:sz w:val="16"/>
          <w:szCs w:val="16"/>
        </w:rPr>
        <w:t xml:space="preserve">. §) kapitālieguldījumi 2013.gadā tika noteikti </w:t>
      </w:r>
      <w:r w:rsidR="00BB22ED">
        <w:rPr>
          <w:sz w:val="16"/>
          <w:szCs w:val="16"/>
        </w:rPr>
        <w:t>197 140</w:t>
      </w:r>
      <w:r w:rsidRPr="00C45899">
        <w:rPr>
          <w:sz w:val="16"/>
          <w:szCs w:val="16"/>
        </w:rPr>
        <w:t xml:space="preserve"> </w:t>
      </w:r>
      <w:r w:rsidRPr="00BB22ED">
        <w:rPr>
          <w:i/>
          <w:sz w:val="16"/>
          <w:szCs w:val="16"/>
        </w:rPr>
        <w:t>euro</w:t>
      </w:r>
      <w:r w:rsidR="00BB22ED">
        <w:rPr>
          <w:sz w:val="16"/>
          <w:szCs w:val="16"/>
        </w:rPr>
        <w:t xml:space="preserve"> </w:t>
      </w:r>
    </w:p>
    <w:p w:rsidR="00D910D2" w:rsidRPr="00C45899" w:rsidRDefault="00D910D2" w:rsidP="00C45899">
      <w:pPr>
        <w:tabs>
          <w:tab w:val="left" w:pos="12616"/>
        </w:tabs>
        <w:spacing w:after="0" w:line="240" w:lineRule="auto"/>
        <w:ind w:left="-142" w:right="-143"/>
        <w:jc w:val="both"/>
        <w:rPr>
          <w:sz w:val="16"/>
          <w:szCs w:val="16"/>
        </w:rPr>
      </w:pPr>
    </w:p>
    <w:p w:rsidR="0014036C" w:rsidRPr="005D0FED" w:rsidRDefault="00F26EF7" w:rsidP="00461025">
      <w:pPr>
        <w:pStyle w:val="ListParagraph"/>
        <w:numPr>
          <w:ilvl w:val="0"/>
          <w:numId w:val="9"/>
        </w:numPr>
        <w:spacing w:after="0" w:line="240" w:lineRule="auto"/>
        <w:ind w:right="-1"/>
        <w:jc w:val="center"/>
        <w:rPr>
          <w:b/>
          <w:sz w:val="24"/>
          <w:szCs w:val="24"/>
        </w:rPr>
      </w:pPr>
      <w:r w:rsidRPr="00214763">
        <w:rPr>
          <w:b/>
          <w:sz w:val="24"/>
          <w:szCs w:val="24"/>
        </w:rPr>
        <w:lastRenderedPageBreak/>
        <w:t>Muzeju krātuvju kompleksa I kārta</w:t>
      </w:r>
      <w:r w:rsidR="005852BE">
        <w:rPr>
          <w:b/>
          <w:sz w:val="24"/>
          <w:szCs w:val="24"/>
        </w:rPr>
        <w:t>s</w:t>
      </w:r>
      <w:r w:rsidRPr="00214763">
        <w:rPr>
          <w:b/>
          <w:sz w:val="24"/>
          <w:szCs w:val="24"/>
        </w:rPr>
        <w:t xml:space="preserve"> būvniecība</w:t>
      </w:r>
      <w:r w:rsidR="005852BE">
        <w:rPr>
          <w:b/>
          <w:sz w:val="24"/>
          <w:szCs w:val="24"/>
        </w:rPr>
        <w:t>i</w:t>
      </w:r>
      <w:r w:rsidR="002D5564" w:rsidRPr="00214763">
        <w:rPr>
          <w:b/>
          <w:sz w:val="24"/>
          <w:szCs w:val="24"/>
        </w:rPr>
        <w:t xml:space="preserve"> </w:t>
      </w:r>
      <w:r w:rsidR="0014036C" w:rsidRPr="0014036C">
        <w:rPr>
          <w:b/>
          <w:sz w:val="24"/>
          <w:szCs w:val="24"/>
        </w:rPr>
        <w:t xml:space="preserve">precizētā </w:t>
      </w:r>
      <w:r w:rsidR="0014036C" w:rsidRPr="00EC3856">
        <w:rPr>
          <w:b/>
          <w:sz w:val="24"/>
          <w:szCs w:val="24"/>
        </w:rPr>
        <w:t>provizorisk</w:t>
      </w:r>
      <w:r w:rsidR="0014036C">
        <w:rPr>
          <w:b/>
          <w:sz w:val="24"/>
          <w:szCs w:val="24"/>
        </w:rPr>
        <w:t>ā</w:t>
      </w:r>
      <w:r w:rsidR="0014036C" w:rsidRPr="00EC3856">
        <w:rPr>
          <w:b/>
          <w:sz w:val="24"/>
          <w:szCs w:val="24"/>
        </w:rPr>
        <w:t xml:space="preserve"> naudas plūsm</w:t>
      </w:r>
      <w:r w:rsidR="0014036C">
        <w:rPr>
          <w:b/>
          <w:sz w:val="24"/>
          <w:szCs w:val="24"/>
        </w:rPr>
        <w:t xml:space="preserve">a </w:t>
      </w:r>
      <w:r w:rsidR="0014036C" w:rsidRPr="00EC3856">
        <w:rPr>
          <w:b/>
          <w:sz w:val="24"/>
          <w:szCs w:val="24"/>
        </w:rPr>
        <w:t>sadalījumā pa gadiem</w:t>
      </w:r>
    </w:p>
    <w:p w:rsidR="000F740B" w:rsidRPr="00F3740E" w:rsidRDefault="000F740B" w:rsidP="00EC3856">
      <w:pPr>
        <w:spacing w:after="0" w:line="240" w:lineRule="auto"/>
        <w:jc w:val="right"/>
        <w:rPr>
          <w:b/>
          <w:sz w:val="16"/>
          <w:szCs w:val="16"/>
        </w:rPr>
      </w:pPr>
    </w:p>
    <w:p w:rsidR="002D5564" w:rsidRDefault="00206826" w:rsidP="00461025">
      <w:pPr>
        <w:spacing w:after="0" w:line="240" w:lineRule="auto"/>
        <w:ind w:right="-1"/>
        <w:jc w:val="right"/>
        <w:rPr>
          <w:sz w:val="24"/>
          <w:szCs w:val="24"/>
        </w:rPr>
      </w:pPr>
      <w:r>
        <w:rPr>
          <w:sz w:val="24"/>
          <w:szCs w:val="24"/>
        </w:rPr>
        <w:t>3</w:t>
      </w:r>
      <w:r w:rsidR="002D5564" w:rsidRPr="008955D1">
        <w:rPr>
          <w:sz w:val="24"/>
          <w:szCs w:val="24"/>
        </w:rPr>
        <w:t>.tabula</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
        <w:gridCol w:w="830"/>
        <w:gridCol w:w="1253"/>
        <w:gridCol w:w="1276"/>
        <w:gridCol w:w="1134"/>
        <w:gridCol w:w="1134"/>
        <w:gridCol w:w="1417"/>
        <w:gridCol w:w="1276"/>
        <w:gridCol w:w="1134"/>
      </w:tblGrid>
      <w:tr w:rsidR="00D910D2" w:rsidRPr="00D910D2" w:rsidTr="00D910D2">
        <w:trPr>
          <w:trHeight w:val="430"/>
        </w:trPr>
        <w:tc>
          <w:tcPr>
            <w:tcW w:w="895" w:type="dxa"/>
            <w:vMerge w:val="restart"/>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Nr.</w:t>
            </w:r>
            <w:r w:rsidRPr="00D910D2">
              <w:rPr>
                <w:b/>
                <w:bCs/>
                <w:sz w:val="16"/>
                <w:szCs w:val="16"/>
                <w:lang w:eastAsia="lv-LV"/>
              </w:rPr>
              <w:br/>
              <w:t>p.k.</w:t>
            </w:r>
          </w:p>
        </w:tc>
        <w:tc>
          <w:tcPr>
            <w:tcW w:w="4493" w:type="dxa"/>
            <w:gridSpan w:val="4"/>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Likumā „Par valsts budžetu 2014.gadam” apstiprinātais finansējums sadalījumā pa gadiem</w:t>
            </w:r>
          </w:p>
        </w:tc>
        <w:tc>
          <w:tcPr>
            <w:tcW w:w="1134" w:type="dxa"/>
            <w:vMerge w:val="restart"/>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Izmaiņas +/-</w:t>
            </w:r>
          </w:p>
        </w:tc>
        <w:tc>
          <w:tcPr>
            <w:tcW w:w="3827" w:type="dxa"/>
            <w:gridSpan w:val="3"/>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Precizētais finansējums sadalījumā pa gadiem</w:t>
            </w:r>
          </w:p>
        </w:tc>
      </w:tr>
      <w:tr w:rsidR="00D910D2" w:rsidRPr="00D910D2" w:rsidTr="00D910D2">
        <w:trPr>
          <w:trHeight w:val="1316"/>
        </w:trPr>
        <w:tc>
          <w:tcPr>
            <w:tcW w:w="895" w:type="dxa"/>
            <w:vMerge/>
            <w:vAlign w:val="center"/>
            <w:hideMark/>
          </w:tcPr>
          <w:p w:rsidR="00D910D2" w:rsidRPr="00D910D2" w:rsidRDefault="00D910D2" w:rsidP="00D910D2">
            <w:pPr>
              <w:spacing w:after="0" w:line="240" w:lineRule="auto"/>
              <w:rPr>
                <w:b/>
                <w:bCs/>
                <w:sz w:val="16"/>
                <w:szCs w:val="16"/>
                <w:lang w:eastAsia="lv-LV"/>
              </w:rPr>
            </w:pPr>
          </w:p>
        </w:tc>
        <w:tc>
          <w:tcPr>
            <w:tcW w:w="830"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Pārskata periods</w:t>
            </w:r>
            <w:r w:rsidRPr="00D910D2">
              <w:rPr>
                <w:b/>
                <w:bCs/>
                <w:sz w:val="16"/>
                <w:szCs w:val="16"/>
                <w:lang w:eastAsia="lv-LV"/>
              </w:rPr>
              <w:br/>
              <w:t>(gads)</w:t>
            </w:r>
          </w:p>
        </w:tc>
        <w:tc>
          <w:tcPr>
            <w:tcW w:w="1253"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Finanšu</w:t>
            </w:r>
            <w:r w:rsidRPr="00D910D2">
              <w:rPr>
                <w:b/>
                <w:bCs/>
                <w:sz w:val="16"/>
                <w:szCs w:val="16"/>
                <w:lang w:eastAsia="lv-LV"/>
              </w:rPr>
              <w:br/>
              <w:t xml:space="preserve">ministrijai ilgtermiņu saistības </w:t>
            </w:r>
            <w:r w:rsidRPr="00D910D2">
              <w:rPr>
                <w:b/>
                <w:bCs/>
                <w:sz w:val="16"/>
                <w:szCs w:val="16"/>
                <w:lang w:eastAsia="lv-LV"/>
              </w:rPr>
              <w:br/>
              <w:t>būvniecības izdevumu segšanai</w:t>
            </w:r>
          </w:p>
        </w:tc>
        <w:tc>
          <w:tcPr>
            <w:tcW w:w="1276"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 xml:space="preserve">Kultūras </w:t>
            </w:r>
            <w:r w:rsidRPr="00D910D2">
              <w:rPr>
                <w:b/>
                <w:bCs/>
                <w:sz w:val="16"/>
                <w:szCs w:val="16"/>
                <w:lang w:eastAsia="lv-LV"/>
              </w:rPr>
              <w:br/>
              <w:t>ministrijai</w:t>
            </w:r>
            <w:r w:rsidRPr="00D910D2">
              <w:rPr>
                <w:b/>
                <w:bCs/>
                <w:sz w:val="16"/>
                <w:szCs w:val="16"/>
                <w:lang w:eastAsia="lv-LV"/>
              </w:rPr>
              <w:br/>
              <w:t>nomas maksas izdevumu segšanai VNĪ</w:t>
            </w:r>
            <w:r w:rsidRPr="00D910D2">
              <w:rPr>
                <w:sz w:val="16"/>
                <w:szCs w:val="16"/>
                <w:lang w:eastAsia="lv-LV"/>
              </w:rPr>
              <w:br/>
              <w:t>(noma plānota no 01.10.2016.)</w:t>
            </w:r>
          </w:p>
        </w:tc>
        <w:tc>
          <w:tcPr>
            <w:tcW w:w="1134"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kopā:</w:t>
            </w:r>
          </w:p>
        </w:tc>
        <w:tc>
          <w:tcPr>
            <w:tcW w:w="1134" w:type="dxa"/>
            <w:vMerge/>
            <w:vAlign w:val="center"/>
            <w:hideMark/>
          </w:tcPr>
          <w:p w:rsidR="00D910D2" w:rsidRPr="00D910D2" w:rsidRDefault="00D910D2" w:rsidP="00D910D2">
            <w:pPr>
              <w:spacing w:after="0" w:line="240" w:lineRule="auto"/>
              <w:rPr>
                <w:b/>
                <w:bCs/>
                <w:sz w:val="16"/>
                <w:szCs w:val="16"/>
                <w:lang w:eastAsia="lv-LV"/>
              </w:rPr>
            </w:pPr>
          </w:p>
        </w:tc>
        <w:tc>
          <w:tcPr>
            <w:tcW w:w="1417"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Finanšu</w:t>
            </w:r>
            <w:r w:rsidRPr="00D910D2">
              <w:rPr>
                <w:b/>
                <w:bCs/>
                <w:sz w:val="16"/>
                <w:szCs w:val="16"/>
                <w:lang w:eastAsia="lv-LV"/>
              </w:rPr>
              <w:br/>
              <w:t xml:space="preserve">ministrijai ilgtermiņu saistības </w:t>
            </w:r>
            <w:r w:rsidRPr="00D910D2">
              <w:rPr>
                <w:b/>
                <w:bCs/>
                <w:sz w:val="16"/>
                <w:szCs w:val="16"/>
                <w:lang w:eastAsia="lv-LV"/>
              </w:rPr>
              <w:br/>
              <w:t>būvniecības izdevumu segšanai</w:t>
            </w:r>
            <w:r w:rsidR="00385EEC">
              <w:rPr>
                <w:b/>
                <w:bCs/>
                <w:sz w:val="16"/>
                <w:szCs w:val="16"/>
                <w:lang w:eastAsia="lv-LV"/>
              </w:rPr>
              <w:t>*</w:t>
            </w:r>
          </w:p>
        </w:tc>
        <w:tc>
          <w:tcPr>
            <w:tcW w:w="1276"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 xml:space="preserve">Kultūras </w:t>
            </w:r>
            <w:r w:rsidRPr="00D910D2">
              <w:rPr>
                <w:b/>
                <w:bCs/>
                <w:sz w:val="16"/>
                <w:szCs w:val="16"/>
                <w:lang w:eastAsia="lv-LV"/>
              </w:rPr>
              <w:br/>
              <w:t>ministrijai</w:t>
            </w:r>
            <w:r w:rsidRPr="00D910D2">
              <w:rPr>
                <w:b/>
                <w:bCs/>
                <w:sz w:val="16"/>
                <w:szCs w:val="16"/>
                <w:lang w:eastAsia="lv-LV"/>
              </w:rPr>
              <w:br/>
              <w:t>nomas maksas izdevumu segšanai VNĪ</w:t>
            </w:r>
            <w:r w:rsidRPr="00D910D2">
              <w:rPr>
                <w:sz w:val="16"/>
                <w:szCs w:val="16"/>
                <w:lang w:eastAsia="lv-LV"/>
              </w:rPr>
              <w:br/>
              <w:t>(noma plānota no 01.10.2016.)</w:t>
            </w:r>
          </w:p>
        </w:tc>
        <w:tc>
          <w:tcPr>
            <w:tcW w:w="1134"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kopā:</w:t>
            </w:r>
          </w:p>
        </w:tc>
      </w:tr>
      <w:tr w:rsidR="00D910D2" w:rsidRPr="00D910D2" w:rsidTr="00D910D2">
        <w:trPr>
          <w:trHeight w:val="218"/>
        </w:trPr>
        <w:tc>
          <w:tcPr>
            <w:tcW w:w="895"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1.</w:t>
            </w:r>
          </w:p>
        </w:tc>
        <w:tc>
          <w:tcPr>
            <w:tcW w:w="830"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2.</w:t>
            </w:r>
          </w:p>
        </w:tc>
        <w:tc>
          <w:tcPr>
            <w:tcW w:w="1253"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3.</w:t>
            </w:r>
          </w:p>
        </w:tc>
        <w:tc>
          <w:tcPr>
            <w:tcW w:w="1276"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4.</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5.</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6.=9.-5.</w:t>
            </w:r>
          </w:p>
        </w:tc>
        <w:tc>
          <w:tcPr>
            <w:tcW w:w="1417"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7.</w:t>
            </w:r>
          </w:p>
        </w:tc>
        <w:tc>
          <w:tcPr>
            <w:tcW w:w="1276"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8.</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9.</w:t>
            </w:r>
          </w:p>
        </w:tc>
      </w:tr>
      <w:tr w:rsidR="00D910D2" w:rsidRPr="00D910D2" w:rsidTr="00D910D2">
        <w:trPr>
          <w:trHeight w:val="300"/>
        </w:trPr>
        <w:tc>
          <w:tcPr>
            <w:tcW w:w="895"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1</w:t>
            </w:r>
          </w:p>
        </w:tc>
        <w:tc>
          <w:tcPr>
            <w:tcW w:w="830"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2014</w:t>
            </w:r>
          </w:p>
        </w:tc>
        <w:tc>
          <w:tcPr>
            <w:tcW w:w="1253"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1 059 860</w:t>
            </w:r>
          </w:p>
        </w:tc>
        <w:tc>
          <w:tcPr>
            <w:tcW w:w="1276"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 </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1 059 860</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-731 904</w:t>
            </w:r>
          </w:p>
        </w:tc>
        <w:tc>
          <w:tcPr>
            <w:tcW w:w="1417"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327 956</w:t>
            </w:r>
          </w:p>
        </w:tc>
        <w:tc>
          <w:tcPr>
            <w:tcW w:w="1276"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 </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327 956</w:t>
            </w:r>
          </w:p>
        </w:tc>
      </w:tr>
      <w:tr w:rsidR="00D910D2" w:rsidRPr="00D910D2" w:rsidTr="00D910D2">
        <w:trPr>
          <w:trHeight w:val="300"/>
        </w:trPr>
        <w:tc>
          <w:tcPr>
            <w:tcW w:w="895"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2</w:t>
            </w:r>
          </w:p>
        </w:tc>
        <w:tc>
          <w:tcPr>
            <w:tcW w:w="830"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2015</w:t>
            </w:r>
          </w:p>
        </w:tc>
        <w:tc>
          <w:tcPr>
            <w:tcW w:w="1253"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11 065 698</w:t>
            </w:r>
          </w:p>
        </w:tc>
        <w:tc>
          <w:tcPr>
            <w:tcW w:w="1276"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 </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11 065 698</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-6 226 685</w:t>
            </w:r>
          </w:p>
        </w:tc>
        <w:tc>
          <w:tcPr>
            <w:tcW w:w="1417"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4 839 013</w:t>
            </w:r>
          </w:p>
        </w:tc>
        <w:tc>
          <w:tcPr>
            <w:tcW w:w="1276"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 </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4 839 013</w:t>
            </w:r>
          </w:p>
        </w:tc>
      </w:tr>
      <w:tr w:rsidR="00D910D2" w:rsidRPr="00D910D2" w:rsidTr="00D910D2">
        <w:trPr>
          <w:trHeight w:val="300"/>
        </w:trPr>
        <w:tc>
          <w:tcPr>
            <w:tcW w:w="895"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3</w:t>
            </w:r>
          </w:p>
        </w:tc>
        <w:tc>
          <w:tcPr>
            <w:tcW w:w="830"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2016</w:t>
            </w:r>
          </w:p>
        </w:tc>
        <w:tc>
          <w:tcPr>
            <w:tcW w:w="1253"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13 620 082</w:t>
            </w:r>
          </w:p>
        </w:tc>
        <w:tc>
          <w:tcPr>
            <w:tcW w:w="1276"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117 734</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13 737 816</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6 958 589</w:t>
            </w:r>
          </w:p>
        </w:tc>
        <w:tc>
          <w:tcPr>
            <w:tcW w:w="1417"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20 578 671</w:t>
            </w:r>
          </w:p>
        </w:tc>
        <w:tc>
          <w:tcPr>
            <w:tcW w:w="1276"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117 734</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20 696 405</w:t>
            </w:r>
          </w:p>
        </w:tc>
      </w:tr>
      <w:tr w:rsidR="00D910D2" w:rsidRPr="00D910D2" w:rsidTr="00D910D2">
        <w:trPr>
          <w:trHeight w:val="300"/>
        </w:trPr>
        <w:tc>
          <w:tcPr>
            <w:tcW w:w="895"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4</w:t>
            </w:r>
          </w:p>
        </w:tc>
        <w:tc>
          <w:tcPr>
            <w:tcW w:w="830"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2017</w:t>
            </w:r>
          </w:p>
        </w:tc>
        <w:tc>
          <w:tcPr>
            <w:tcW w:w="1253"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 </w:t>
            </w:r>
          </w:p>
        </w:tc>
        <w:tc>
          <w:tcPr>
            <w:tcW w:w="1276"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470 936</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470 936</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0</w:t>
            </w:r>
          </w:p>
        </w:tc>
        <w:tc>
          <w:tcPr>
            <w:tcW w:w="1417"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 </w:t>
            </w:r>
          </w:p>
        </w:tc>
        <w:tc>
          <w:tcPr>
            <w:tcW w:w="1276"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470 936</w:t>
            </w:r>
          </w:p>
        </w:tc>
        <w:tc>
          <w:tcPr>
            <w:tcW w:w="1134" w:type="dxa"/>
            <w:shd w:val="clear" w:color="000000" w:fill="FFFFFF"/>
            <w:vAlign w:val="center"/>
            <w:hideMark/>
          </w:tcPr>
          <w:p w:rsidR="00D910D2" w:rsidRPr="00D910D2" w:rsidRDefault="00D910D2" w:rsidP="00D910D2">
            <w:pPr>
              <w:spacing w:after="0" w:line="240" w:lineRule="auto"/>
              <w:jc w:val="center"/>
              <w:rPr>
                <w:sz w:val="16"/>
                <w:szCs w:val="16"/>
                <w:lang w:eastAsia="lv-LV"/>
              </w:rPr>
            </w:pPr>
            <w:r w:rsidRPr="00D910D2">
              <w:rPr>
                <w:sz w:val="16"/>
                <w:szCs w:val="16"/>
                <w:lang w:eastAsia="lv-LV"/>
              </w:rPr>
              <w:t>470 936</w:t>
            </w:r>
          </w:p>
        </w:tc>
      </w:tr>
      <w:tr w:rsidR="00D910D2" w:rsidRPr="00D910D2" w:rsidTr="00D910D2">
        <w:trPr>
          <w:trHeight w:val="213"/>
        </w:trPr>
        <w:tc>
          <w:tcPr>
            <w:tcW w:w="1725" w:type="dxa"/>
            <w:gridSpan w:val="2"/>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PAVISAM KOPĀ:</w:t>
            </w:r>
          </w:p>
        </w:tc>
        <w:tc>
          <w:tcPr>
            <w:tcW w:w="1253"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25 745 640</w:t>
            </w:r>
          </w:p>
        </w:tc>
        <w:tc>
          <w:tcPr>
            <w:tcW w:w="1276"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588 670</w:t>
            </w:r>
          </w:p>
        </w:tc>
        <w:tc>
          <w:tcPr>
            <w:tcW w:w="1134"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26 334 310</w:t>
            </w:r>
          </w:p>
        </w:tc>
        <w:tc>
          <w:tcPr>
            <w:tcW w:w="1134"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0</w:t>
            </w:r>
          </w:p>
        </w:tc>
        <w:tc>
          <w:tcPr>
            <w:tcW w:w="1417"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25 745 640</w:t>
            </w:r>
          </w:p>
        </w:tc>
        <w:tc>
          <w:tcPr>
            <w:tcW w:w="1276"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588 670</w:t>
            </w:r>
          </w:p>
        </w:tc>
        <w:tc>
          <w:tcPr>
            <w:tcW w:w="1134" w:type="dxa"/>
            <w:shd w:val="clear" w:color="000000" w:fill="F2F2F2"/>
            <w:vAlign w:val="center"/>
            <w:hideMark/>
          </w:tcPr>
          <w:p w:rsidR="00D910D2" w:rsidRPr="00D910D2" w:rsidRDefault="00D910D2" w:rsidP="00D910D2">
            <w:pPr>
              <w:spacing w:after="0" w:line="240" w:lineRule="auto"/>
              <w:jc w:val="center"/>
              <w:rPr>
                <w:b/>
                <w:bCs/>
                <w:sz w:val="16"/>
                <w:szCs w:val="16"/>
                <w:lang w:eastAsia="lv-LV"/>
              </w:rPr>
            </w:pPr>
            <w:r w:rsidRPr="00D910D2">
              <w:rPr>
                <w:b/>
                <w:bCs/>
                <w:sz w:val="16"/>
                <w:szCs w:val="16"/>
                <w:lang w:eastAsia="lv-LV"/>
              </w:rPr>
              <w:t>26 334 310</w:t>
            </w:r>
          </w:p>
        </w:tc>
      </w:tr>
    </w:tbl>
    <w:p w:rsidR="00BB7A0E" w:rsidRPr="00BB7A0E" w:rsidRDefault="00BB7A0E" w:rsidP="00D910D2">
      <w:pPr>
        <w:tabs>
          <w:tab w:val="left" w:pos="12616"/>
        </w:tabs>
        <w:spacing w:after="0" w:line="240" w:lineRule="auto"/>
        <w:ind w:left="-284" w:right="-143"/>
        <w:jc w:val="both"/>
        <w:rPr>
          <w:sz w:val="16"/>
          <w:szCs w:val="16"/>
        </w:rPr>
      </w:pPr>
      <w:r w:rsidRPr="009E0E8A">
        <w:rPr>
          <w:sz w:val="16"/>
          <w:szCs w:val="16"/>
        </w:rPr>
        <w:t>*</w:t>
      </w:r>
      <w:r w:rsidRPr="00BB7A0E">
        <w:rPr>
          <w:sz w:val="16"/>
          <w:szCs w:val="16"/>
        </w:rPr>
        <w:t>Projekta provizoriskie kapitālieguldījumi ir precizējami pēc būvniecības tehniskā projekta izstrādes, pēc būvniecības līguma noslēgšanas</w:t>
      </w:r>
      <w:r w:rsidR="00DD4BEB">
        <w:rPr>
          <w:sz w:val="16"/>
          <w:szCs w:val="16"/>
        </w:rPr>
        <w:t xml:space="preserve"> vai </w:t>
      </w:r>
      <w:r w:rsidRPr="00BB7A0E">
        <w:rPr>
          <w:sz w:val="16"/>
          <w:szCs w:val="16"/>
        </w:rPr>
        <w:t xml:space="preserve">būvniecības darbu laikā </w:t>
      </w:r>
    </w:p>
    <w:p w:rsidR="00CB09C5" w:rsidRDefault="00CB09C5" w:rsidP="00727196">
      <w:pPr>
        <w:spacing w:after="0" w:line="240" w:lineRule="auto"/>
        <w:rPr>
          <w:sz w:val="24"/>
          <w:szCs w:val="24"/>
        </w:rPr>
      </w:pPr>
    </w:p>
    <w:p w:rsidR="00D910D2" w:rsidRDefault="00D910D2" w:rsidP="003677EE">
      <w:pPr>
        <w:pStyle w:val="PlainText"/>
        <w:tabs>
          <w:tab w:val="left" w:pos="7200"/>
          <w:tab w:val="right" w:pos="9072"/>
        </w:tabs>
        <w:jc w:val="both"/>
        <w:rPr>
          <w:rFonts w:ascii="Times New Roman" w:hAnsi="Times New Roman"/>
          <w:sz w:val="24"/>
          <w:szCs w:val="24"/>
        </w:rPr>
      </w:pPr>
    </w:p>
    <w:p w:rsidR="00A71C73" w:rsidRDefault="00A71C73" w:rsidP="003677EE">
      <w:pPr>
        <w:pStyle w:val="PlainText"/>
        <w:tabs>
          <w:tab w:val="left" w:pos="7200"/>
          <w:tab w:val="right" w:pos="9072"/>
        </w:tabs>
        <w:jc w:val="both"/>
        <w:rPr>
          <w:rFonts w:ascii="Times New Roman" w:hAnsi="Times New Roman"/>
          <w:sz w:val="24"/>
          <w:szCs w:val="24"/>
        </w:rPr>
      </w:pPr>
    </w:p>
    <w:p w:rsidR="00A71C73" w:rsidRDefault="00A71C73" w:rsidP="003677EE">
      <w:pPr>
        <w:pStyle w:val="PlainText"/>
        <w:tabs>
          <w:tab w:val="left" w:pos="7200"/>
          <w:tab w:val="right" w:pos="9072"/>
        </w:tabs>
        <w:jc w:val="both"/>
        <w:rPr>
          <w:rFonts w:ascii="Times New Roman" w:hAnsi="Times New Roman"/>
          <w:sz w:val="24"/>
          <w:szCs w:val="24"/>
        </w:rPr>
      </w:pPr>
    </w:p>
    <w:p w:rsidR="00A71C73" w:rsidRDefault="00A71C73" w:rsidP="003677EE">
      <w:pPr>
        <w:pStyle w:val="PlainText"/>
        <w:tabs>
          <w:tab w:val="left" w:pos="7200"/>
          <w:tab w:val="right" w:pos="9072"/>
        </w:tabs>
        <w:jc w:val="both"/>
        <w:rPr>
          <w:rFonts w:ascii="Times New Roman" w:hAnsi="Times New Roman"/>
          <w:sz w:val="24"/>
          <w:szCs w:val="24"/>
        </w:rPr>
      </w:pPr>
    </w:p>
    <w:p w:rsidR="003677EE" w:rsidRPr="00F36333" w:rsidRDefault="003677EE" w:rsidP="003677EE">
      <w:pPr>
        <w:pStyle w:val="PlainText"/>
        <w:tabs>
          <w:tab w:val="left" w:pos="7200"/>
          <w:tab w:val="right" w:pos="9072"/>
        </w:tabs>
        <w:jc w:val="both"/>
        <w:rPr>
          <w:rFonts w:ascii="Times New Roman" w:hAnsi="Times New Roman"/>
          <w:sz w:val="24"/>
          <w:szCs w:val="24"/>
        </w:rPr>
      </w:pPr>
      <w:r w:rsidRPr="00F54005">
        <w:rPr>
          <w:rFonts w:ascii="Times New Roman" w:hAnsi="Times New Roman"/>
          <w:sz w:val="24"/>
          <w:szCs w:val="24"/>
        </w:rPr>
        <w:t>Finanšu ministrs</w:t>
      </w:r>
      <w:r w:rsidRPr="00F54005">
        <w:rPr>
          <w:rFonts w:ascii="Times New Roman" w:hAnsi="Times New Roman"/>
          <w:sz w:val="24"/>
          <w:szCs w:val="24"/>
        </w:rPr>
        <w:tab/>
        <w:t>A. Vilks</w:t>
      </w:r>
    </w:p>
    <w:p w:rsidR="00461025" w:rsidRDefault="00461025" w:rsidP="00BD7ABB">
      <w:pPr>
        <w:spacing w:after="0"/>
        <w:rPr>
          <w:sz w:val="16"/>
          <w:szCs w:val="16"/>
        </w:rPr>
      </w:pPr>
    </w:p>
    <w:p w:rsidR="00D910D2" w:rsidRDefault="00D910D2" w:rsidP="00BD7ABB">
      <w:pPr>
        <w:spacing w:after="0"/>
        <w:rPr>
          <w:sz w:val="16"/>
          <w:szCs w:val="16"/>
        </w:rPr>
      </w:pPr>
    </w:p>
    <w:p w:rsidR="00A71C73" w:rsidRDefault="00A71C73" w:rsidP="00BD7ABB">
      <w:pPr>
        <w:spacing w:after="0"/>
        <w:rPr>
          <w:sz w:val="16"/>
          <w:szCs w:val="16"/>
        </w:rPr>
      </w:pPr>
    </w:p>
    <w:p w:rsidR="00A71C73" w:rsidRDefault="00A71C73" w:rsidP="00BD7ABB">
      <w:pPr>
        <w:spacing w:after="0"/>
        <w:rPr>
          <w:sz w:val="16"/>
          <w:szCs w:val="16"/>
        </w:rPr>
      </w:pPr>
    </w:p>
    <w:p w:rsidR="00A71C73" w:rsidRDefault="00A71C73" w:rsidP="00BD7ABB">
      <w:pPr>
        <w:spacing w:after="0"/>
        <w:rPr>
          <w:sz w:val="16"/>
          <w:szCs w:val="16"/>
        </w:rPr>
      </w:pPr>
    </w:p>
    <w:p w:rsidR="00A71C73" w:rsidRDefault="00A71C73" w:rsidP="00BD7ABB">
      <w:pPr>
        <w:spacing w:after="0"/>
        <w:rPr>
          <w:sz w:val="16"/>
          <w:szCs w:val="16"/>
        </w:rPr>
      </w:pPr>
    </w:p>
    <w:p w:rsidR="00A71C73" w:rsidRDefault="00A71C73" w:rsidP="00BD7ABB">
      <w:pPr>
        <w:spacing w:after="0"/>
        <w:rPr>
          <w:sz w:val="16"/>
          <w:szCs w:val="16"/>
        </w:rPr>
      </w:pPr>
    </w:p>
    <w:p w:rsidR="00A71C73" w:rsidRDefault="00A71C73" w:rsidP="00BD7ABB">
      <w:pPr>
        <w:spacing w:after="0"/>
        <w:rPr>
          <w:sz w:val="16"/>
          <w:szCs w:val="16"/>
        </w:rPr>
      </w:pPr>
    </w:p>
    <w:p w:rsidR="00A71C73" w:rsidRDefault="00A71C73" w:rsidP="00BD7ABB">
      <w:pPr>
        <w:spacing w:after="0"/>
        <w:rPr>
          <w:sz w:val="16"/>
          <w:szCs w:val="16"/>
        </w:rPr>
      </w:pPr>
    </w:p>
    <w:p w:rsidR="005852BE" w:rsidRDefault="005852BE" w:rsidP="00BD7ABB">
      <w:pPr>
        <w:spacing w:after="0"/>
        <w:rPr>
          <w:sz w:val="16"/>
          <w:szCs w:val="16"/>
        </w:rPr>
      </w:pPr>
    </w:p>
    <w:p w:rsidR="003677EE" w:rsidRPr="00BF0CD1" w:rsidRDefault="001F66A2" w:rsidP="003677EE">
      <w:pPr>
        <w:pStyle w:val="PlainText"/>
        <w:tabs>
          <w:tab w:val="left" w:pos="7200"/>
          <w:tab w:val="right" w:pos="9072"/>
        </w:tabs>
        <w:jc w:val="both"/>
        <w:rPr>
          <w:rFonts w:ascii="Times New Roman" w:hAnsi="Times New Roman"/>
          <w:sz w:val="20"/>
        </w:rPr>
      </w:pPr>
      <w:r>
        <w:rPr>
          <w:rFonts w:ascii="Times New Roman" w:hAnsi="Times New Roman"/>
          <w:sz w:val="20"/>
        </w:rPr>
        <w:t>09.10</w:t>
      </w:r>
      <w:r w:rsidR="007E55DE">
        <w:rPr>
          <w:rFonts w:ascii="Times New Roman" w:hAnsi="Times New Roman"/>
          <w:sz w:val="20"/>
        </w:rPr>
        <w:t>.2014 10:20</w:t>
      </w:r>
    </w:p>
    <w:bookmarkStart w:id="4" w:name="OLE_LINK12"/>
    <w:bookmarkStart w:id="5" w:name="OLE_LINK13"/>
    <w:bookmarkStart w:id="6" w:name="OLE_LINK15"/>
    <w:p w:rsidR="00461025" w:rsidRPr="0056718B" w:rsidRDefault="00D0587F" w:rsidP="00461025">
      <w:pPr>
        <w:pStyle w:val="PlainText"/>
        <w:tabs>
          <w:tab w:val="left" w:pos="7200"/>
          <w:tab w:val="right" w:pos="9072"/>
        </w:tabs>
        <w:jc w:val="both"/>
        <w:rPr>
          <w:rFonts w:ascii="Times New Roman" w:hAnsi="Times New Roman"/>
          <w:sz w:val="20"/>
        </w:rPr>
      </w:pPr>
      <w:r w:rsidRPr="0056718B">
        <w:rPr>
          <w:rFonts w:ascii="Times New Roman" w:hAnsi="Times New Roman"/>
          <w:sz w:val="20"/>
        </w:rPr>
        <w:fldChar w:fldCharType="begin"/>
      </w:r>
      <w:r w:rsidR="00461025" w:rsidRPr="0056718B">
        <w:rPr>
          <w:rFonts w:ascii="Times New Roman" w:hAnsi="Times New Roman"/>
          <w:sz w:val="20"/>
        </w:rPr>
        <w:instrText xml:space="preserve"> NUMWORDS   \* MERGEFORMAT </w:instrText>
      </w:r>
      <w:r w:rsidRPr="0056718B">
        <w:rPr>
          <w:rFonts w:ascii="Times New Roman" w:hAnsi="Times New Roman"/>
          <w:sz w:val="20"/>
        </w:rPr>
        <w:fldChar w:fldCharType="separate"/>
      </w:r>
      <w:r w:rsidR="00B97C98">
        <w:rPr>
          <w:rFonts w:ascii="Times New Roman" w:hAnsi="Times New Roman"/>
          <w:noProof/>
          <w:sz w:val="20"/>
        </w:rPr>
        <w:t>766</w:t>
      </w:r>
      <w:r w:rsidRPr="0056718B">
        <w:rPr>
          <w:rFonts w:ascii="Times New Roman" w:hAnsi="Times New Roman"/>
          <w:sz w:val="20"/>
        </w:rPr>
        <w:fldChar w:fldCharType="end"/>
      </w:r>
    </w:p>
    <w:p w:rsidR="00841FD0" w:rsidRPr="00BF0CD1" w:rsidRDefault="00841FD0" w:rsidP="003677EE">
      <w:pPr>
        <w:pStyle w:val="PlainText"/>
        <w:tabs>
          <w:tab w:val="left" w:pos="7200"/>
          <w:tab w:val="right" w:pos="9072"/>
        </w:tabs>
        <w:jc w:val="both"/>
        <w:rPr>
          <w:rFonts w:ascii="Times New Roman" w:hAnsi="Times New Roman"/>
          <w:sz w:val="20"/>
        </w:rPr>
      </w:pPr>
      <w:r w:rsidRPr="00BF0CD1">
        <w:rPr>
          <w:rFonts w:ascii="Times New Roman" w:hAnsi="Times New Roman"/>
          <w:sz w:val="20"/>
        </w:rPr>
        <w:t xml:space="preserve">A.Gulbe, </w:t>
      </w:r>
      <w:bookmarkStart w:id="7" w:name="OLE_LINK1"/>
      <w:bookmarkStart w:id="8" w:name="OLE_LINK2"/>
    </w:p>
    <w:p w:rsidR="00841FD0" w:rsidRDefault="00841FD0" w:rsidP="003677EE">
      <w:pPr>
        <w:pStyle w:val="PlainText"/>
        <w:tabs>
          <w:tab w:val="left" w:pos="7200"/>
          <w:tab w:val="right" w:pos="9072"/>
        </w:tabs>
        <w:jc w:val="both"/>
        <w:rPr>
          <w:rFonts w:ascii="Times New Roman" w:hAnsi="Times New Roman"/>
          <w:sz w:val="20"/>
        </w:rPr>
      </w:pPr>
      <w:bookmarkStart w:id="9" w:name="OLE_LINK5"/>
      <w:bookmarkStart w:id="10" w:name="OLE_LINK6"/>
      <w:bookmarkStart w:id="11" w:name="OLE_LINK9"/>
      <w:bookmarkStart w:id="12" w:name="_GoBack"/>
      <w:r w:rsidRPr="003677EE">
        <w:rPr>
          <w:rFonts w:ascii="Times New Roman" w:hAnsi="Times New Roman"/>
          <w:sz w:val="20"/>
        </w:rPr>
        <w:t>67024698</w:t>
      </w:r>
      <w:bookmarkEnd w:id="7"/>
      <w:bookmarkEnd w:id="8"/>
      <w:r w:rsidRPr="003677EE">
        <w:rPr>
          <w:rFonts w:ascii="Times New Roman" w:hAnsi="Times New Roman"/>
          <w:sz w:val="20"/>
        </w:rPr>
        <w:t xml:space="preserve">, </w:t>
      </w:r>
      <w:bookmarkStart w:id="13" w:name="OLE_LINK3"/>
      <w:bookmarkStart w:id="14" w:name="OLE_LINK4"/>
      <w:r w:rsidR="00D0587F" w:rsidRPr="003677EE">
        <w:rPr>
          <w:rFonts w:ascii="Times New Roman" w:hAnsi="Times New Roman"/>
          <w:sz w:val="20"/>
        </w:rPr>
        <w:fldChar w:fldCharType="begin"/>
      </w:r>
      <w:r w:rsidRPr="003677EE">
        <w:rPr>
          <w:rFonts w:ascii="Times New Roman" w:hAnsi="Times New Roman"/>
          <w:sz w:val="20"/>
        </w:rPr>
        <w:instrText xml:space="preserve"> HYPERLINK "mailto:aiga.gulbe@vni.lv" </w:instrText>
      </w:r>
      <w:r w:rsidR="00D0587F" w:rsidRPr="003677EE">
        <w:rPr>
          <w:rFonts w:ascii="Times New Roman" w:hAnsi="Times New Roman"/>
          <w:sz w:val="20"/>
        </w:rPr>
        <w:fldChar w:fldCharType="separate"/>
      </w:r>
      <w:r w:rsidRPr="003677EE">
        <w:rPr>
          <w:rFonts w:ascii="Times New Roman" w:hAnsi="Times New Roman"/>
          <w:sz w:val="20"/>
        </w:rPr>
        <w:t>aiga.gulbe@vni.lv</w:t>
      </w:r>
      <w:r w:rsidR="00D0587F" w:rsidRPr="003677EE">
        <w:rPr>
          <w:rFonts w:ascii="Times New Roman" w:hAnsi="Times New Roman"/>
          <w:sz w:val="20"/>
        </w:rPr>
        <w:fldChar w:fldCharType="end"/>
      </w:r>
      <w:bookmarkEnd w:id="4"/>
      <w:bookmarkEnd w:id="5"/>
      <w:bookmarkEnd w:id="6"/>
      <w:bookmarkEnd w:id="9"/>
      <w:bookmarkEnd w:id="10"/>
      <w:bookmarkEnd w:id="11"/>
      <w:bookmarkEnd w:id="13"/>
      <w:bookmarkEnd w:id="14"/>
      <w:bookmarkEnd w:id="12"/>
    </w:p>
    <w:sectPr w:rsidR="00841FD0" w:rsidSect="00461025">
      <w:headerReference w:type="default" r:id="rId8"/>
      <w:footerReference w:type="default" r:id="rId9"/>
      <w:footerReference w:type="first" r:id="rId10"/>
      <w:pgSz w:w="11906" w:h="16838"/>
      <w:pgMar w:top="993" w:right="991" w:bottom="709" w:left="1135" w:header="938" w:footer="20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7C" w:rsidRDefault="00DF2C7C" w:rsidP="00737CA9">
      <w:pPr>
        <w:spacing w:after="0" w:line="240" w:lineRule="auto"/>
      </w:pPr>
      <w:r>
        <w:separator/>
      </w:r>
    </w:p>
  </w:endnote>
  <w:endnote w:type="continuationSeparator" w:id="0">
    <w:p w:rsidR="00DF2C7C" w:rsidRDefault="00DF2C7C"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26" w:rsidRPr="002D5564" w:rsidRDefault="00DF2C7C" w:rsidP="00FE527E">
    <w:pPr>
      <w:pStyle w:val="naisvisr"/>
      <w:spacing w:before="0" w:after="0" w:line="20" w:lineRule="atLeast"/>
      <w:jc w:val="both"/>
      <w:rPr>
        <w:szCs w:val="16"/>
      </w:rPr>
    </w:pPr>
    <w:r>
      <w:fldChar w:fldCharType="begin"/>
    </w:r>
    <w:r>
      <w:instrText xml:space="preserve"> FILENAME   \* MERGEFORMAT </w:instrText>
    </w:r>
    <w:r>
      <w:fldChar w:fldCharType="separate"/>
    </w:r>
    <w:r w:rsidR="001F66A2" w:rsidRPr="001F66A2">
      <w:rPr>
        <w:b w:val="0"/>
        <w:noProof/>
        <w:sz w:val="16"/>
        <w:szCs w:val="16"/>
      </w:rPr>
      <w:t>FMAnotp_100914_GrozMKrik361</w:t>
    </w:r>
    <w:r>
      <w:rPr>
        <w:b w:val="0"/>
        <w:noProof/>
        <w:sz w:val="16"/>
        <w:szCs w:val="16"/>
      </w:rPr>
      <w:fldChar w:fldCharType="end"/>
    </w:r>
    <w:r w:rsidR="00206826" w:rsidRPr="002D5564">
      <w:rPr>
        <w:b w:val="0"/>
        <w:sz w:val="16"/>
        <w:szCs w:val="16"/>
      </w:rPr>
      <w:t>; Pielikums Ministru kabineta rīkojuma projekta</w:t>
    </w:r>
    <w:r w:rsidR="00206826">
      <w:rPr>
        <w:b w:val="0"/>
        <w:sz w:val="16"/>
        <w:szCs w:val="16"/>
      </w:rPr>
      <w:t xml:space="preserve"> </w:t>
    </w:r>
    <w:r w:rsidR="00206826" w:rsidRPr="002D5564">
      <w:rPr>
        <w:b w:val="0"/>
        <w:sz w:val="16"/>
        <w:szCs w:val="16"/>
      </w:rPr>
      <w:t xml:space="preserve">„Grozījumi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ziņojumam (anotācijai)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26" w:rsidRPr="00AA76C9" w:rsidRDefault="00DF2C7C" w:rsidP="003677EE">
    <w:pPr>
      <w:pStyle w:val="naisvisr"/>
      <w:spacing w:before="0" w:after="0" w:line="20" w:lineRule="atLeast"/>
      <w:jc w:val="both"/>
      <w:rPr>
        <w:b w:val="0"/>
        <w:sz w:val="16"/>
        <w:szCs w:val="16"/>
      </w:rPr>
    </w:pPr>
    <w:r>
      <w:fldChar w:fldCharType="begin"/>
    </w:r>
    <w:r>
      <w:instrText xml:space="preserve"> FILENAME   \* MERGEFORMAT </w:instrText>
    </w:r>
    <w:r>
      <w:fldChar w:fldCharType="separate"/>
    </w:r>
    <w:r w:rsidR="001F66A2" w:rsidRPr="001F66A2">
      <w:rPr>
        <w:b w:val="0"/>
        <w:noProof/>
        <w:sz w:val="16"/>
        <w:szCs w:val="16"/>
      </w:rPr>
      <w:t>FMAnotp_100914_GrozMKrik361</w:t>
    </w:r>
    <w:r>
      <w:rPr>
        <w:b w:val="0"/>
        <w:noProof/>
        <w:sz w:val="16"/>
        <w:szCs w:val="16"/>
      </w:rPr>
      <w:fldChar w:fldCharType="end"/>
    </w:r>
    <w:r w:rsidR="00206826" w:rsidRPr="002D5564">
      <w:rPr>
        <w:b w:val="0"/>
        <w:sz w:val="16"/>
        <w:szCs w:val="16"/>
      </w:rPr>
      <w:t>; Pielikums Ministru kabineta rīkojuma projekta</w:t>
    </w:r>
    <w:r w:rsidR="00206826">
      <w:rPr>
        <w:b w:val="0"/>
        <w:sz w:val="16"/>
        <w:szCs w:val="16"/>
      </w:rPr>
      <w:t xml:space="preserve"> </w:t>
    </w:r>
    <w:r w:rsidR="00206826" w:rsidRPr="002D5564">
      <w:rPr>
        <w:b w:val="0"/>
        <w:sz w:val="16"/>
        <w:szCs w:val="16"/>
      </w:rPr>
      <w:t xml:space="preserve">„Grozījumi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ziņojumam (anotācijai)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7C" w:rsidRDefault="00DF2C7C" w:rsidP="00737CA9">
      <w:pPr>
        <w:spacing w:after="0" w:line="240" w:lineRule="auto"/>
      </w:pPr>
      <w:r>
        <w:separator/>
      </w:r>
    </w:p>
  </w:footnote>
  <w:footnote w:type="continuationSeparator" w:id="0">
    <w:p w:rsidR="00DF2C7C" w:rsidRDefault="00DF2C7C" w:rsidP="0073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26" w:rsidRPr="00642D47" w:rsidRDefault="00D0587F" w:rsidP="00642D47">
    <w:pPr>
      <w:pStyle w:val="Header"/>
      <w:jc w:val="center"/>
      <w:rPr>
        <w:sz w:val="20"/>
        <w:szCs w:val="20"/>
      </w:rPr>
    </w:pPr>
    <w:r w:rsidRPr="00642D47">
      <w:rPr>
        <w:sz w:val="20"/>
        <w:szCs w:val="20"/>
      </w:rPr>
      <w:fldChar w:fldCharType="begin"/>
    </w:r>
    <w:r w:rsidR="00206826" w:rsidRPr="00642D47">
      <w:rPr>
        <w:sz w:val="20"/>
        <w:szCs w:val="20"/>
      </w:rPr>
      <w:instrText xml:space="preserve"> PAGE   \* MERGEFORMAT </w:instrText>
    </w:r>
    <w:r w:rsidRPr="00642D47">
      <w:rPr>
        <w:sz w:val="20"/>
        <w:szCs w:val="20"/>
      </w:rPr>
      <w:fldChar w:fldCharType="separate"/>
    </w:r>
    <w:r w:rsidR="000A1400">
      <w:rPr>
        <w:noProof/>
        <w:sz w:val="20"/>
        <w:szCs w:val="20"/>
      </w:rPr>
      <w:t>2</w:t>
    </w:r>
    <w:r w:rsidRPr="00642D47">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D48"/>
    <w:multiLevelType w:val="hybridMultilevel"/>
    <w:tmpl w:val="BEAC7660"/>
    <w:lvl w:ilvl="0" w:tplc="13AC1B96">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5D55FE"/>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nsid w:val="3FCC2DDE"/>
    <w:multiLevelType w:val="hybridMultilevel"/>
    <w:tmpl w:val="CABE905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35D52B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791C0890"/>
    <w:multiLevelType w:val="hybridMultilevel"/>
    <w:tmpl w:val="5ADADF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DE4794C"/>
    <w:multiLevelType w:val="hybridMultilevel"/>
    <w:tmpl w:val="8FD67C9A"/>
    <w:lvl w:ilvl="0" w:tplc="A642A0D4">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9"/>
    <w:rsid w:val="0000030F"/>
    <w:rsid w:val="00035A5A"/>
    <w:rsid w:val="0003671B"/>
    <w:rsid w:val="00041386"/>
    <w:rsid w:val="000464EC"/>
    <w:rsid w:val="00061588"/>
    <w:rsid w:val="00070685"/>
    <w:rsid w:val="00071172"/>
    <w:rsid w:val="000720DF"/>
    <w:rsid w:val="00072FDE"/>
    <w:rsid w:val="0009070D"/>
    <w:rsid w:val="00091C2A"/>
    <w:rsid w:val="000A1400"/>
    <w:rsid w:val="000A60E4"/>
    <w:rsid w:val="000C70AC"/>
    <w:rsid w:val="000D01A0"/>
    <w:rsid w:val="000E4AE5"/>
    <w:rsid w:val="000E5A17"/>
    <w:rsid w:val="000E6706"/>
    <w:rsid w:val="000E6C53"/>
    <w:rsid w:val="000E6EBA"/>
    <w:rsid w:val="000F0B25"/>
    <w:rsid w:val="000F380D"/>
    <w:rsid w:val="000F740B"/>
    <w:rsid w:val="001020AC"/>
    <w:rsid w:val="00105DC4"/>
    <w:rsid w:val="001228FB"/>
    <w:rsid w:val="0012505D"/>
    <w:rsid w:val="00132F62"/>
    <w:rsid w:val="00137583"/>
    <w:rsid w:val="0014036C"/>
    <w:rsid w:val="0014182D"/>
    <w:rsid w:val="00142302"/>
    <w:rsid w:val="001462A1"/>
    <w:rsid w:val="00146663"/>
    <w:rsid w:val="00147571"/>
    <w:rsid w:val="00151C55"/>
    <w:rsid w:val="001576A0"/>
    <w:rsid w:val="001607CC"/>
    <w:rsid w:val="00164358"/>
    <w:rsid w:val="001853FC"/>
    <w:rsid w:val="00196683"/>
    <w:rsid w:val="001A2E17"/>
    <w:rsid w:val="001A7455"/>
    <w:rsid w:val="001A7DE2"/>
    <w:rsid w:val="001B5D51"/>
    <w:rsid w:val="001C511C"/>
    <w:rsid w:val="001C5508"/>
    <w:rsid w:val="001D4022"/>
    <w:rsid w:val="001D56BD"/>
    <w:rsid w:val="001E2B2B"/>
    <w:rsid w:val="001F0CDC"/>
    <w:rsid w:val="001F66A2"/>
    <w:rsid w:val="0020142B"/>
    <w:rsid w:val="002049B3"/>
    <w:rsid w:val="00206826"/>
    <w:rsid w:val="0020700D"/>
    <w:rsid w:val="00214763"/>
    <w:rsid w:val="00233DB1"/>
    <w:rsid w:val="00234E68"/>
    <w:rsid w:val="00235277"/>
    <w:rsid w:val="002461F9"/>
    <w:rsid w:val="00256828"/>
    <w:rsid w:val="0026020F"/>
    <w:rsid w:val="002733EC"/>
    <w:rsid w:val="00295BA3"/>
    <w:rsid w:val="002A178B"/>
    <w:rsid w:val="002A2B15"/>
    <w:rsid w:val="002A50D5"/>
    <w:rsid w:val="002B149D"/>
    <w:rsid w:val="002B3BB5"/>
    <w:rsid w:val="002B5A81"/>
    <w:rsid w:val="002D205F"/>
    <w:rsid w:val="002D3E71"/>
    <w:rsid w:val="002D407C"/>
    <w:rsid w:val="002D5564"/>
    <w:rsid w:val="002F3EC9"/>
    <w:rsid w:val="002F55B7"/>
    <w:rsid w:val="003101CB"/>
    <w:rsid w:val="0031303B"/>
    <w:rsid w:val="00314092"/>
    <w:rsid w:val="0031684E"/>
    <w:rsid w:val="00317BBF"/>
    <w:rsid w:val="00317DDF"/>
    <w:rsid w:val="00327428"/>
    <w:rsid w:val="0033210E"/>
    <w:rsid w:val="00342AF5"/>
    <w:rsid w:val="00344CB8"/>
    <w:rsid w:val="00345896"/>
    <w:rsid w:val="00346101"/>
    <w:rsid w:val="00346B8B"/>
    <w:rsid w:val="00350C68"/>
    <w:rsid w:val="00352F7A"/>
    <w:rsid w:val="00353AF2"/>
    <w:rsid w:val="003608B6"/>
    <w:rsid w:val="0036611B"/>
    <w:rsid w:val="003677EE"/>
    <w:rsid w:val="003805DA"/>
    <w:rsid w:val="00385EEC"/>
    <w:rsid w:val="003B06A9"/>
    <w:rsid w:val="003B560F"/>
    <w:rsid w:val="003C446B"/>
    <w:rsid w:val="003D397B"/>
    <w:rsid w:val="003D65CB"/>
    <w:rsid w:val="003E0CC8"/>
    <w:rsid w:val="003E497D"/>
    <w:rsid w:val="003E6AF9"/>
    <w:rsid w:val="003F15B8"/>
    <w:rsid w:val="003F5D4D"/>
    <w:rsid w:val="003F5F2D"/>
    <w:rsid w:val="00412029"/>
    <w:rsid w:val="0041433F"/>
    <w:rsid w:val="00415BC1"/>
    <w:rsid w:val="00437874"/>
    <w:rsid w:val="00454A2D"/>
    <w:rsid w:val="00461025"/>
    <w:rsid w:val="0046338A"/>
    <w:rsid w:val="00475FB8"/>
    <w:rsid w:val="00480B0D"/>
    <w:rsid w:val="0048466D"/>
    <w:rsid w:val="004879AB"/>
    <w:rsid w:val="00491381"/>
    <w:rsid w:val="00497607"/>
    <w:rsid w:val="004B0EDC"/>
    <w:rsid w:val="004B648C"/>
    <w:rsid w:val="004C7345"/>
    <w:rsid w:val="004D2E86"/>
    <w:rsid w:val="004F49FC"/>
    <w:rsid w:val="0050358B"/>
    <w:rsid w:val="0050516D"/>
    <w:rsid w:val="00507C35"/>
    <w:rsid w:val="00517238"/>
    <w:rsid w:val="005344C1"/>
    <w:rsid w:val="00534653"/>
    <w:rsid w:val="0055028A"/>
    <w:rsid w:val="0055703D"/>
    <w:rsid w:val="00566CDA"/>
    <w:rsid w:val="00570AD2"/>
    <w:rsid w:val="00574943"/>
    <w:rsid w:val="005764F9"/>
    <w:rsid w:val="00576AAA"/>
    <w:rsid w:val="005852BE"/>
    <w:rsid w:val="00590663"/>
    <w:rsid w:val="005A693A"/>
    <w:rsid w:val="005B4665"/>
    <w:rsid w:val="005B7901"/>
    <w:rsid w:val="005D0FED"/>
    <w:rsid w:val="005D28EE"/>
    <w:rsid w:val="005D2EBF"/>
    <w:rsid w:val="005D42A4"/>
    <w:rsid w:val="005E42D1"/>
    <w:rsid w:val="005F1101"/>
    <w:rsid w:val="005F362D"/>
    <w:rsid w:val="005F6B4E"/>
    <w:rsid w:val="00610382"/>
    <w:rsid w:val="0061049A"/>
    <w:rsid w:val="00635A03"/>
    <w:rsid w:val="006414AB"/>
    <w:rsid w:val="00642D47"/>
    <w:rsid w:val="006537E2"/>
    <w:rsid w:val="006578C4"/>
    <w:rsid w:val="00661068"/>
    <w:rsid w:val="0066112F"/>
    <w:rsid w:val="0068332F"/>
    <w:rsid w:val="00684AD0"/>
    <w:rsid w:val="006B0E6F"/>
    <w:rsid w:val="006B3F8F"/>
    <w:rsid w:val="006D2A37"/>
    <w:rsid w:val="006D6EC0"/>
    <w:rsid w:val="006D6F74"/>
    <w:rsid w:val="006E5D90"/>
    <w:rsid w:val="006E6BC2"/>
    <w:rsid w:val="00702700"/>
    <w:rsid w:val="0071735C"/>
    <w:rsid w:val="007214BB"/>
    <w:rsid w:val="00727196"/>
    <w:rsid w:val="0073035C"/>
    <w:rsid w:val="00737CA9"/>
    <w:rsid w:val="00744A62"/>
    <w:rsid w:val="007530D3"/>
    <w:rsid w:val="00753A9B"/>
    <w:rsid w:val="007566D9"/>
    <w:rsid w:val="0076107B"/>
    <w:rsid w:val="007614D7"/>
    <w:rsid w:val="00772BE4"/>
    <w:rsid w:val="00782657"/>
    <w:rsid w:val="007A0936"/>
    <w:rsid w:val="007A1503"/>
    <w:rsid w:val="007A78DD"/>
    <w:rsid w:val="007C4737"/>
    <w:rsid w:val="007D4D85"/>
    <w:rsid w:val="007D5D9D"/>
    <w:rsid w:val="007D70B8"/>
    <w:rsid w:val="007D77E5"/>
    <w:rsid w:val="007E2476"/>
    <w:rsid w:val="007E55DE"/>
    <w:rsid w:val="007F36BB"/>
    <w:rsid w:val="007F4AA5"/>
    <w:rsid w:val="00803577"/>
    <w:rsid w:val="00812F5C"/>
    <w:rsid w:val="008264CC"/>
    <w:rsid w:val="00830241"/>
    <w:rsid w:val="0083189B"/>
    <w:rsid w:val="008321C8"/>
    <w:rsid w:val="00841FD0"/>
    <w:rsid w:val="00855072"/>
    <w:rsid w:val="008665B6"/>
    <w:rsid w:val="00883D4B"/>
    <w:rsid w:val="008913F6"/>
    <w:rsid w:val="008955D1"/>
    <w:rsid w:val="008A4578"/>
    <w:rsid w:val="008B0FC5"/>
    <w:rsid w:val="008B5ECC"/>
    <w:rsid w:val="008C08FF"/>
    <w:rsid w:val="008D6F39"/>
    <w:rsid w:val="008D7EF0"/>
    <w:rsid w:val="008E28C3"/>
    <w:rsid w:val="008E2BBB"/>
    <w:rsid w:val="008E3FF5"/>
    <w:rsid w:val="008F7A6B"/>
    <w:rsid w:val="00902171"/>
    <w:rsid w:val="00922107"/>
    <w:rsid w:val="009251C2"/>
    <w:rsid w:val="00935106"/>
    <w:rsid w:val="009503C1"/>
    <w:rsid w:val="009601CE"/>
    <w:rsid w:val="00973B61"/>
    <w:rsid w:val="0097553D"/>
    <w:rsid w:val="009841E1"/>
    <w:rsid w:val="009968C4"/>
    <w:rsid w:val="009A0ECB"/>
    <w:rsid w:val="009A658B"/>
    <w:rsid w:val="009A6F58"/>
    <w:rsid w:val="009B1415"/>
    <w:rsid w:val="009B59B1"/>
    <w:rsid w:val="009C16A4"/>
    <w:rsid w:val="009C759F"/>
    <w:rsid w:val="009D526D"/>
    <w:rsid w:val="009D757C"/>
    <w:rsid w:val="009E0E8A"/>
    <w:rsid w:val="009E1C01"/>
    <w:rsid w:val="009F7122"/>
    <w:rsid w:val="009F7C77"/>
    <w:rsid w:val="00A122BB"/>
    <w:rsid w:val="00A25849"/>
    <w:rsid w:val="00A41D19"/>
    <w:rsid w:val="00A41E60"/>
    <w:rsid w:val="00A571E2"/>
    <w:rsid w:val="00A65C8E"/>
    <w:rsid w:val="00A71C73"/>
    <w:rsid w:val="00A7369A"/>
    <w:rsid w:val="00A73B1C"/>
    <w:rsid w:val="00A77247"/>
    <w:rsid w:val="00A9279A"/>
    <w:rsid w:val="00A94812"/>
    <w:rsid w:val="00A973D9"/>
    <w:rsid w:val="00AA3406"/>
    <w:rsid w:val="00AA43E5"/>
    <w:rsid w:val="00AA5558"/>
    <w:rsid w:val="00AA671B"/>
    <w:rsid w:val="00AA76C9"/>
    <w:rsid w:val="00AB6F4B"/>
    <w:rsid w:val="00AD6733"/>
    <w:rsid w:val="00AE1DFF"/>
    <w:rsid w:val="00AE41FA"/>
    <w:rsid w:val="00AE4A75"/>
    <w:rsid w:val="00B05E18"/>
    <w:rsid w:val="00B12167"/>
    <w:rsid w:val="00B1639D"/>
    <w:rsid w:val="00B168E0"/>
    <w:rsid w:val="00B17F52"/>
    <w:rsid w:val="00B2448D"/>
    <w:rsid w:val="00B32F04"/>
    <w:rsid w:val="00B541EA"/>
    <w:rsid w:val="00B565DB"/>
    <w:rsid w:val="00B57F21"/>
    <w:rsid w:val="00B63A55"/>
    <w:rsid w:val="00B73BA8"/>
    <w:rsid w:val="00B74DD4"/>
    <w:rsid w:val="00B83C39"/>
    <w:rsid w:val="00B9589F"/>
    <w:rsid w:val="00B967B4"/>
    <w:rsid w:val="00B976CD"/>
    <w:rsid w:val="00B97C98"/>
    <w:rsid w:val="00B97F0B"/>
    <w:rsid w:val="00BA0857"/>
    <w:rsid w:val="00BA60A2"/>
    <w:rsid w:val="00BB1697"/>
    <w:rsid w:val="00BB21EB"/>
    <w:rsid w:val="00BB22ED"/>
    <w:rsid w:val="00BB4652"/>
    <w:rsid w:val="00BB7A0E"/>
    <w:rsid w:val="00BD7ABB"/>
    <w:rsid w:val="00BD7F8A"/>
    <w:rsid w:val="00BE2BB5"/>
    <w:rsid w:val="00BF0CD1"/>
    <w:rsid w:val="00C15A47"/>
    <w:rsid w:val="00C164EC"/>
    <w:rsid w:val="00C1716D"/>
    <w:rsid w:val="00C22459"/>
    <w:rsid w:val="00C45899"/>
    <w:rsid w:val="00C46492"/>
    <w:rsid w:val="00C57852"/>
    <w:rsid w:val="00C72FD2"/>
    <w:rsid w:val="00C85DB2"/>
    <w:rsid w:val="00C967D9"/>
    <w:rsid w:val="00CA735E"/>
    <w:rsid w:val="00CA76F6"/>
    <w:rsid w:val="00CB09C5"/>
    <w:rsid w:val="00CB2F63"/>
    <w:rsid w:val="00CC1C63"/>
    <w:rsid w:val="00CC2DF6"/>
    <w:rsid w:val="00CC4683"/>
    <w:rsid w:val="00CF00BF"/>
    <w:rsid w:val="00CF7BBB"/>
    <w:rsid w:val="00D01A07"/>
    <w:rsid w:val="00D04E9D"/>
    <w:rsid w:val="00D0587F"/>
    <w:rsid w:val="00D16E7A"/>
    <w:rsid w:val="00D40407"/>
    <w:rsid w:val="00D51AF8"/>
    <w:rsid w:val="00D54A91"/>
    <w:rsid w:val="00D558B3"/>
    <w:rsid w:val="00D6425D"/>
    <w:rsid w:val="00D669C6"/>
    <w:rsid w:val="00D72227"/>
    <w:rsid w:val="00D82CD6"/>
    <w:rsid w:val="00D910D2"/>
    <w:rsid w:val="00DA01FC"/>
    <w:rsid w:val="00DA25C3"/>
    <w:rsid w:val="00DA5F9F"/>
    <w:rsid w:val="00DB612A"/>
    <w:rsid w:val="00DC1353"/>
    <w:rsid w:val="00DC3657"/>
    <w:rsid w:val="00DD4BEB"/>
    <w:rsid w:val="00DF128A"/>
    <w:rsid w:val="00DF2C7C"/>
    <w:rsid w:val="00E002C3"/>
    <w:rsid w:val="00E033C9"/>
    <w:rsid w:val="00E12560"/>
    <w:rsid w:val="00E25081"/>
    <w:rsid w:val="00E262B4"/>
    <w:rsid w:val="00E43125"/>
    <w:rsid w:val="00E43B8E"/>
    <w:rsid w:val="00E54DE9"/>
    <w:rsid w:val="00E56CC0"/>
    <w:rsid w:val="00E654F2"/>
    <w:rsid w:val="00E761C9"/>
    <w:rsid w:val="00EA75F1"/>
    <w:rsid w:val="00EB7BFE"/>
    <w:rsid w:val="00EC3856"/>
    <w:rsid w:val="00EC5535"/>
    <w:rsid w:val="00ED27A2"/>
    <w:rsid w:val="00EE1761"/>
    <w:rsid w:val="00EE230B"/>
    <w:rsid w:val="00EE30ED"/>
    <w:rsid w:val="00EE4695"/>
    <w:rsid w:val="00EF4AAF"/>
    <w:rsid w:val="00EF7969"/>
    <w:rsid w:val="00F023D3"/>
    <w:rsid w:val="00F0676D"/>
    <w:rsid w:val="00F16958"/>
    <w:rsid w:val="00F17F11"/>
    <w:rsid w:val="00F26EF7"/>
    <w:rsid w:val="00F2723A"/>
    <w:rsid w:val="00F32E68"/>
    <w:rsid w:val="00F35E3A"/>
    <w:rsid w:val="00F36333"/>
    <w:rsid w:val="00F3740E"/>
    <w:rsid w:val="00F47FBC"/>
    <w:rsid w:val="00F532C2"/>
    <w:rsid w:val="00F54005"/>
    <w:rsid w:val="00F5471A"/>
    <w:rsid w:val="00F77CB9"/>
    <w:rsid w:val="00F84C7A"/>
    <w:rsid w:val="00F91189"/>
    <w:rsid w:val="00FA2182"/>
    <w:rsid w:val="00FA26F0"/>
    <w:rsid w:val="00FB0518"/>
    <w:rsid w:val="00FB209F"/>
    <w:rsid w:val="00FB2603"/>
    <w:rsid w:val="00FB29E5"/>
    <w:rsid w:val="00FB45D8"/>
    <w:rsid w:val="00FB718F"/>
    <w:rsid w:val="00FE527E"/>
    <w:rsid w:val="00FE52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EB6C32-E0AA-4A3B-ABED-2067D7DA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3F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63011544">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361634619">
      <w:bodyDiv w:val="1"/>
      <w:marLeft w:val="0"/>
      <w:marRight w:val="0"/>
      <w:marTop w:val="0"/>
      <w:marBottom w:val="0"/>
      <w:divBdr>
        <w:top w:val="none" w:sz="0" w:space="0" w:color="auto"/>
        <w:left w:val="none" w:sz="0" w:space="0" w:color="auto"/>
        <w:bottom w:val="none" w:sz="0" w:space="0" w:color="auto"/>
        <w:right w:val="none" w:sz="0" w:space="0" w:color="auto"/>
      </w:divBdr>
    </w:div>
    <w:div w:id="402142334">
      <w:bodyDiv w:val="1"/>
      <w:marLeft w:val="0"/>
      <w:marRight w:val="0"/>
      <w:marTop w:val="0"/>
      <w:marBottom w:val="0"/>
      <w:divBdr>
        <w:top w:val="none" w:sz="0" w:space="0" w:color="auto"/>
        <w:left w:val="none" w:sz="0" w:space="0" w:color="auto"/>
        <w:bottom w:val="none" w:sz="0" w:space="0" w:color="auto"/>
        <w:right w:val="none" w:sz="0" w:space="0" w:color="auto"/>
      </w:divBdr>
    </w:div>
    <w:div w:id="443233534">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592015710">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52243565">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785466261">
      <w:bodyDiv w:val="1"/>
      <w:marLeft w:val="0"/>
      <w:marRight w:val="0"/>
      <w:marTop w:val="0"/>
      <w:marBottom w:val="0"/>
      <w:divBdr>
        <w:top w:val="none" w:sz="0" w:space="0" w:color="auto"/>
        <w:left w:val="none" w:sz="0" w:space="0" w:color="auto"/>
        <w:bottom w:val="none" w:sz="0" w:space="0" w:color="auto"/>
        <w:right w:val="none" w:sz="0" w:space="0" w:color="auto"/>
      </w:divBdr>
    </w:div>
    <w:div w:id="833183704">
      <w:bodyDiv w:val="1"/>
      <w:marLeft w:val="0"/>
      <w:marRight w:val="0"/>
      <w:marTop w:val="0"/>
      <w:marBottom w:val="0"/>
      <w:divBdr>
        <w:top w:val="none" w:sz="0" w:space="0" w:color="auto"/>
        <w:left w:val="none" w:sz="0" w:space="0" w:color="auto"/>
        <w:bottom w:val="none" w:sz="0" w:space="0" w:color="auto"/>
        <w:right w:val="none" w:sz="0" w:space="0" w:color="auto"/>
      </w:divBdr>
    </w:div>
    <w:div w:id="906184160">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233198204">
      <w:bodyDiv w:val="1"/>
      <w:marLeft w:val="0"/>
      <w:marRight w:val="0"/>
      <w:marTop w:val="0"/>
      <w:marBottom w:val="0"/>
      <w:divBdr>
        <w:top w:val="none" w:sz="0" w:space="0" w:color="auto"/>
        <w:left w:val="none" w:sz="0" w:space="0" w:color="auto"/>
        <w:bottom w:val="none" w:sz="0" w:space="0" w:color="auto"/>
        <w:right w:val="none" w:sz="0" w:space="0" w:color="auto"/>
      </w:divBdr>
    </w:div>
    <w:div w:id="1280917197">
      <w:bodyDiv w:val="1"/>
      <w:marLeft w:val="0"/>
      <w:marRight w:val="0"/>
      <w:marTop w:val="0"/>
      <w:marBottom w:val="0"/>
      <w:divBdr>
        <w:top w:val="none" w:sz="0" w:space="0" w:color="auto"/>
        <w:left w:val="none" w:sz="0" w:space="0" w:color="auto"/>
        <w:bottom w:val="none" w:sz="0" w:space="0" w:color="auto"/>
        <w:right w:val="none" w:sz="0" w:space="0" w:color="auto"/>
      </w:divBdr>
    </w:div>
    <w:div w:id="1342003508">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453551509">
      <w:bodyDiv w:val="1"/>
      <w:marLeft w:val="0"/>
      <w:marRight w:val="0"/>
      <w:marTop w:val="0"/>
      <w:marBottom w:val="0"/>
      <w:divBdr>
        <w:top w:val="none" w:sz="0" w:space="0" w:color="auto"/>
        <w:left w:val="none" w:sz="0" w:space="0" w:color="auto"/>
        <w:bottom w:val="none" w:sz="0" w:space="0" w:color="auto"/>
        <w:right w:val="none" w:sz="0" w:space="0" w:color="auto"/>
      </w:divBdr>
    </w:div>
    <w:div w:id="1483620283">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585802602">
      <w:bodyDiv w:val="1"/>
      <w:marLeft w:val="0"/>
      <w:marRight w:val="0"/>
      <w:marTop w:val="0"/>
      <w:marBottom w:val="0"/>
      <w:divBdr>
        <w:top w:val="none" w:sz="0" w:space="0" w:color="auto"/>
        <w:left w:val="none" w:sz="0" w:space="0" w:color="auto"/>
        <w:bottom w:val="none" w:sz="0" w:space="0" w:color="auto"/>
        <w:right w:val="none" w:sz="0" w:space="0" w:color="auto"/>
      </w:divBdr>
    </w:div>
    <w:div w:id="1689597251">
      <w:bodyDiv w:val="1"/>
      <w:marLeft w:val="0"/>
      <w:marRight w:val="0"/>
      <w:marTop w:val="0"/>
      <w:marBottom w:val="0"/>
      <w:divBdr>
        <w:top w:val="none" w:sz="0" w:space="0" w:color="auto"/>
        <w:left w:val="none" w:sz="0" w:space="0" w:color="auto"/>
        <w:bottom w:val="none" w:sz="0" w:space="0" w:color="auto"/>
        <w:right w:val="none" w:sz="0" w:space="0" w:color="auto"/>
      </w:divBdr>
    </w:div>
    <w:div w:id="1690108478">
      <w:bodyDiv w:val="1"/>
      <w:marLeft w:val="0"/>
      <w:marRight w:val="0"/>
      <w:marTop w:val="0"/>
      <w:marBottom w:val="0"/>
      <w:divBdr>
        <w:top w:val="none" w:sz="0" w:space="0" w:color="auto"/>
        <w:left w:val="none" w:sz="0" w:space="0" w:color="auto"/>
        <w:bottom w:val="none" w:sz="0" w:space="0" w:color="auto"/>
        <w:right w:val="none" w:sz="0" w:space="0" w:color="auto"/>
      </w:divBdr>
    </w:div>
    <w:div w:id="1702625399">
      <w:bodyDiv w:val="1"/>
      <w:marLeft w:val="0"/>
      <w:marRight w:val="0"/>
      <w:marTop w:val="0"/>
      <w:marBottom w:val="0"/>
      <w:divBdr>
        <w:top w:val="none" w:sz="0" w:space="0" w:color="auto"/>
        <w:left w:val="none" w:sz="0" w:space="0" w:color="auto"/>
        <w:bottom w:val="none" w:sz="0" w:space="0" w:color="auto"/>
        <w:right w:val="none" w:sz="0" w:space="0" w:color="auto"/>
      </w:divBdr>
    </w:div>
    <w:div w:id="1717508679">
      <w:bodyDiv w:val="1"/>
      <w:marLeft w:val="0"/>
      <w:marRight w:val="0"/>
      <w:marTop w:val="0"/>
      <w:marBottom w:val="0"/>
      <w:divBdr>
        <w:top w:val="none" w:sz="0" w:space="0" w:color="auto"/>
        <w:left w:val="none" w:sz="0" w:space="0" w:color="auto"/>
        <w:bottom w:val="none" w:sz="0" w:space="0" w:color="auto"/>
        <w:right w:val="none" w:sz="0" w:space="0" w:color="auto"/>
      </w:divBdr>
    </w:div>
    <w:div w:id="1924603184">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9DA55-814E-4BD3-9751-04C075F4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3001</Words>
  <Characters>1711</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rīkojuma projekta„Grozījumi Ministru kabineta 2012.gada 28.augusta rīkojumā Nr.412„Par finansējuma piešķiršanu Jaunā Rīgas teātra ēkas Lāčplēša ielā 25, Rīgā, būvniecības projekta izdevumu segšanai” sākotnējās ietekmes novērtēj</vt:lpstr>
      <vt:lpstr>Pielikums Ministru kabineta rīkojuma projekta„Grozījumi Ministru kabineta 2012.gada 28.augusta rīkojumā Nr.412„Par finansējuma piešķiršanu Jaunā Rīgas teātra ēkas Lāčplēša ielā 25, Rīgā, būvniecības projekta izdevumu segšanai” sākotnējās ietekmes novērtēj</vt:lpstr>
    </vt:vector>
  </TitlesOfParts>
  <Manager>B.Bāne</Manager>
  <Company>Finanšu ministrija (VNĪ)</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projekta„Grozījumi Ministru kabineta 2012.gada 28.augusta rīkojumā Nr.412„Par finansējuma piešķiršanu Jaunā Rīgas teātra ēkas Lāčplēša ielā 25, Rīgā, būvniecības projekta izdevumu segšanai” sākotnējās ietekmes novērtēj</dc:title>
  <dc:subject>Pielikums anotācijai</dc:subject>
  <dc:creator>Aiga Gulbe</dc:creator>
  <dc:description>67024698, aiga.gulbe@vni.lv</dc:description>
  <cp:lastModifiedBy>Liene Strēlniece</cp:lastModifiedBy>
  <cp:revision>5</cp:revision>
  <cp:lastPrinted>2014-10-09T07:25:00Z</cp:lastPrinted>
  <dcterms:created xsi:type="dcterms:W3CDTF">2014-09-11T07:44:00Z</dcterms:created>
  <dcterms:modified xsi:type="dcterms:W3CDTF">2014-10-23T13:30:00Z</dcterms:modified>
</cp:coreProperties>
</file>