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CDA81" w14:textId="77777777" w:rsidR="00286133" w:rsidRDefault="00286133" w:rsidP="00C541C3">
      <w:pPr>
        <w:rPr>
          <w:rFonts w:ascii="piet" w:hAnsi="piet"/>
          <w:szCs w:val="28"/>
        </w:rPr>
      </w:pPr>
    </w:p>
    <w:p w14:paraId="74C3095E" w14:textId="77777777" w:rsidR="0035420A" w:rsidRDefault="0035420A" w:rsidP="00C541C3">
      <w:pPr>
        <w:rPr>
          <w:rFonts w:ascii="piet" w:hAnsi="piet"/>
          <w:szCs w:val="28"/>
        </w:rPr>
      </w:pPr>
    </w:p>
    <w:p w14:paraId="794B5979" w14:textId="77777777" w:rsidR="0035420A" w:rsidRDefault="0035420A" w:rsidP="00C541C3">
      <w:pPr>
        <w:rPr>
          <w:rFonts w:ascii="piet" w:hAnsi="piet"/>
          <w:szCs w:val="28"/>
        </w:rPr>
      </w:pPr>
    </w:p>
    <w:p w14:paraId="5AB480C0" w14:textId="77777777" w:rsidR="0035420A" w:rsidRDefault="0035420A" w:rsidP="00C541C3">
      <w:pPr>
        <w:rPr>
          <w:rFonts w:ascii="piet" w:hAnsi="piet"/>
          <w:szCs w:val="28"/>
        </w:rPr>
      </w:pPr>
    </w:p>
    <w:p w14:paraId="59BC2116" w14:textId="77777777" w:rsidR="0035420A" w:rsidRPr="0035420A" w:rsidRDefault="0035420A" w:rsidP="00C541C3">
      <w:pPr>
        <w:rPr>
          <w:rFonts w:ascii="piet" w:hAnsi="piet"/>
          <w:szCs w:val="28"/>
        </w:rPr>
      </w:pPr>
    </w:p>
    <w:p w14:paraId="02B74E59" w14:textId="77777777" w:rsidR="00C12BFD" w:rsidRPr="0051583C" w:rsidRDefault="00C12BFD" w:rsidP="00C12BFD">
      <w:pPr>
        <w:tabs>
          <w:tab w:val="left" w:pos="6663"/>
        </w:tabs>
        <w:rPr>
          <w:sz w:val="24"/>
          <w:szCs w:val="24"/>
        </w:rPr>
      </w:pPr>
      <w:r w:rsidRPr="0051583C">
        <w:rPr>
          <w:sz w:val="24"/>
          <w:szCs w:val="24"/>
        </w:rPr>
        <w:t>201</w:t>
      </w:r>
      <w:r w:rsidR="00950D12" w:rsidRPr="0051583C">
        <w:rPr>
          <w:sz w:val="24"/>
          <w:szCs w:val="24"/>
        </w:rPr>
        <w:t>4</w:t>
      </w:r>
      <w:r w:rsidRPr="0051583C">
        <w:rPr>
          <w:sz w:val="24"/>
          <w:szCs w:val="24"/>
        </w:rPr>
        <w:t xml:space="preserve">.gada            </w:t>
      </w:r>
      <w:r w:rsidRPr="0051583C">
        <w:rPr>
          <w:sz w:val="24"/>
          <w:szCs w:val="24"/>
        </w:rPr>
        <w:tab/>
        <w:t>Noteikumi Nr.</w:t>
      </w:r>
      <w:r w:rsidR="00A210DE" w:rsidRPr="0051583C">
        <w:rPr>
          <w:sz w:val="24"/>
          <w:szCs w:val="24"/>
        </w:rPr>
        <w:t>_____</w:t>
      </w:r>
    </w:p>
    <w:p w14:paraId="4D456ABF" w14:textId="77777777" w:rsidR="00C12BFD" w:rsidRPr="0051583C" w:rsidRDefault="00C12BFD" w:rsidP="00C12BFD">
      <w:pPr>
        <w:tabs>
          <w:tab w:val="left" w:pos="6663"/>
        </w:tabs>
        <w:rPr>
          <w:sz w:val="24"/>
          <w:szCs w:val="24"/>
        </w:rPr>
      </w:pPr>
      <w:r w:rsidRPr="0051583C">
        <w:rPr>
          <w:sz w:val="24"/>
          <w:szCs w:val="24"/>
        </w:rPr>
        <w:t>Rīgā</w:t>
      </w:r>
      <w:r w:rsidRPr="0051583C">
        <w:rPr>
          <w:sz w:val="24"/>
          <w:szCs w:val="24"/>
        </w:rPr>
        <w:tab/>
        <w:t>(prot. Nr.</w:t>
      </w:r>
      <w:r w:rsidR="00A210DE" w:rsidRPr="0051583C">
        <w:rPr>
          <w:sz w:val="24"/>
          <w:szCs w:val="24"/>
        </w:rPr>
        <w:t>___, ___</w:t>
      </w:r>
      <w:r w:rsidRPr="0051583C">
        <w:rPr>
          <w:sz w:val="24"/>
          <w:szCs w:val="24"/>
        </w:rPr>
        <w:t>.§)</w:t>
      </w:r>
    </w:p>
    <w:p w14:paraId="7B1D06FD" w14:textId="77777777" w:rsidR="00C12BFD" w:rsidRPr="00335162" w:rsidRDefault="00C12BFD" w:rsidP="00C12BFD">
      <w:pPr>
        <w:jc w:val="center"/>
        <w:rPr>
          <w:szCs w:val="28"/>
        </w:rPr>
      </w:pPr>
    </w:p>
    <w:p w14:paraId="23A21471" w14:textId="77777777" w:rsidR="00C12BFD" w:rsidRPr="00335162" w:rsidRDefault="00C12BFD" w:rsidP="00C12BFD">
      <w:pPr>
        <w:rPr>
          <w:szCs w:val="28"/>
        </w:rPr>
      </w:pPr>
    </w:p>
    <w:p w14:paraId="1BF708B2" w14:textId="1D8FAB23" w:rsidR="00C12BFD" w:rsidRPr="00335162" w:rsidRDefault="007F030E" w:rsidP="00C300D0">
      <w:pPr>
        <w:jc w:val="center"/>
        <w:rPr>
          <w:rFonts w:eastAsia="Times New Roman"/>
          <w:b/>
          <w:bCs/>
          <w:szCs w:val="28"/>
          <w:lang w:eastAsia="lv-LV"/>
        </w:rPr>
      </w:pPr>
      <w:r w:rsidRPr="003B2C74">
        <w:rPr>
          <w:b/>
          <w:i/>
          <w:szCs w:val="28"/>
        </w:rPr>
        <w:t>D</w:t>
      </w:r>
      <w:r w:rsidR="00C300D0" w:rsidRPr="00335162">
        <w:rPr>
          <w:b/>
          <w:i/>
          <w:szCs w:val="28"/>
        </w:rPr>
        <w:t>e minimis</w:t>
      </w:r>
      <w:r w:rsidR="00335162">
        <w:rPr>
          <w:b/>
          <w:szCs w:val="28"/>
        </w:rPr>
        <w:t xml:space="preserve"> atbalsta uzskaites un piešķiršanas kārtīb</w:t>
      </w:r>
      <w:r>
        <w:rPr>
          <w:b/>
          <w:szCs w:val="28"/>
        </w:rPr>
        <w:t>a</w:t>
      </w:r>
      <w:r w:rsidR="00335162">
        <w:rPr>
          <w:b/>
          <w:szCs w:val="28"/>
        </w:rPr>
        <w:t xml:space="preserve"> komercsabiedrībām</w:t>
      </w:r>
      <w:r w:rsidR="00C300D0" w:rsidRPr="00335162">
        <w:rPr>
          <w:b/>
          <w:szCs w:val="28"/>
        </w:rPr>
        <w:t>, kur</w:t>
      </w:r>
      <w:r w:rsidR="00335162">
        <w:rPr>
          <w:b/>
          <w:szCs w:val="28"/>
        </w:rPr>
        <w:t>as</w:t>
      </w:r>
      <w:r w:rsidR="00C300D0" w:rsidRPr="00335162">
        <w:rPr>
          <w:b/>
          <w:szCs w:val="28"/>
        </w:rPr>
        <w:t xml:space="preserve"> sniedz pakalpojumus ar vispārēju tautsaimniecisku nozīmi</w:t>
      </w:r>
      <w:r w:rsidR="00335162">
        <w:rPr>
          <w:b/>
          <w:szCs w:val="28"/>
        </w:rPr>
        <w:t>, un uzskaites veidlapu paraugi</w:t>
      </w:r>
    </w:p>
    <w:p w14:paraId="6F155FBD" w14:textId="77777777" w:rsidR="00C12BFD" w:rsidRPr="00335162" w:rsidRDefault="00C12BFD" w:rsidP="00C12BFD">
      <w:pPr>
        <w:jc w:val="right"/>
        <w:rPr>
          <w:rFonts w:eastAsia="Times New Roman"/>
          <w:b/>
          <w:bCs/>
          <w:szCs w:val="28"/>
          <w:lang w:eastAsia="lv-LV"/>
        </w:rPr>
      </w:pPr>
    </w:p>
    <w:p w14:paraId="2206D604" w14:textId="77777777" w:rsidR="00C12BFD" w:rsidRPr="0051583C" w:rsidRDefault="00C12BFD" w:rsidP="00C12BFD">
      <w:pPr>
        <w:jc w:val="right"/>
        <w:rPr>
          <w:rFonts w:eastAsia="Times New Roman"/>
          <w:i/>
          <w:sz w:val="24"/>
          <w:szCs w:val="24"/>
          <w:lang w:eastAsia="lv-LV"/>
        </w:rPr>
      </w:pPr>
      <w:r w:rsidRPr="0051583C">
        <w:rPr>
          <w:rFonts w:eastAsia="Times New Roman"/>
          <w:i/>
          <w:sz w:val="24"/>
          <w:szCs w:val="24"/>
          <w:lang w:eastAsia="lv-LV"/>
        </w:rPr>
        <w:t>Izdoti saskaņā ar</w:t>
      </w:r>
    </w:p>
    <w:p w14:paraId="7B4D10C5" w14:textId="76D093A0" w:rsidR="00C12BFD" w:rsidRPr="0051583C" w:rsidRDefault="00C12BFD" w:rsidP="00C12BFD">
      <w:pPr>
        <w:jc w:val="right"/>
        <w:rPr>
          <w:rFonts w:eastAsia="Times New Roman"/>
          <w:i/>
          <w:sz w:val="24"/>
          <w:szCs w:val="24"/>
          <w:lang w:eastAsia="lv-LV"/>
        </w:rPr>
      </w:pPr>
      <w:r w:rsidRPr="0051583C">
        <w:rPr>
          <w:rFonts w:eastAsia="Times New Roman"/>
          <w:i/>
          <w:sz w:val="24"/>
          <w:szCs w:val="24"/>
          <w:lang w:eastAsia="lv-LV"/>
        </w:rPr>
        <w:t xml:space="preserve">Komercdarbības atbalsta kontroles likuma </w:t>
      </w:r>
      <w:r w:rsidRPr="0051583C">
        <w:rPr>
          <w:rFonts w:eastAsia="Times New Roman"/>
          <w:i/>
          <w:sz w:val="24"/>
          <w:szCs w:val="24"/>
          <w:lang w:eastAsia="lv-LV"/>
        </w:rPr>
        <w:br/>
      </w:r>
      <w:r w:rsidR="007477B0" w:rsidRPr="0051583C">
        <w:rPr>
          <w:rFonts w:eastAsia="Times New Roman"/>
          <w:i/>
          <w:sz w:val="24"/>
          <w:szCs w:val="24"/>
          <w:lang w:eastAsia="lv-LV"/>
        </w:rPr>
        <w:t>1</w:t>
      </w:r>
      <w:r w:rsidR="006670CE" w:rsidRPr="0051583C">
        <w:rPr>
          <w:rFonts w:eastAsia="Times New Roman"/>
          <w:i/>
          <w:sz w:val="24"/>
          <w:szCs w:val="24"/>
          <w:lang w:eastAsia="lv-LV"/>
        </w:rPr>
        <w:t>2</w:t>
      </w:r>
      <w:r w:rsidRPr="0051583C">
        <w:rPr>
          <w:rFonts w:eastAsia="Times New Roman"/>
          <w:i/>
          <w:sz w:val="24"/>
          <w:szCs w:val="24"/>
          <w:lang w:eastAsia="lv-LV"/>
        </w:rPr>
        <w:t xml:space="preserve">.panta </w:t>
      </w:r>
      <w:r w:rsidR="00DE1809">
        <w:rPr>
          <w:rFonts w:eastAsia="Times New Roman"/>
          <w:i/>
          <w:sz w:val="24"/>
          <w:szCs w:val="24"/>
          <w:lang w:eastAsia="lv-LV"/>
        </w:rPr>
        <w:t>5.punktu</w:t>
      </w:r>
    </w:p>
    <w:p w14:paraId="53A692AD" w14:textId="77777777" w:rsidR="000922E0" w:rsidRPr="0051583C" w:rsidRDefault="000922E0" w:rsidP="00C12BFD">
      <w:pPr>
        <w:jc w:val="right"/>
        <w:rPr>
          <w:rFonts w:eastAsia="Times New Roman"/>
          <w:i/>
          <w:sz w:val="24"/>
          <w:szCs w:val="24"/>
          <w:lang w:eastAsia="lv-LV"/>
        </w:rPr>
      </w:pPr>
    </w:p>
    <w:p w14:paraId="61D75C54" w14:textId="29046F07" w:rsidR="00335162" w:rsidRPr="0051583C" w:rsidRDefault="00335162" w:rsidP="00335162">
      <w:pPr>
        <w:pStyle w:val="BodyText"/>
        <w:tabs>
          <w:tab w:val="left" w:pos="709"/>
        </w:tabs>
        <w:rPr>
          <w:sz w:val="24"/>
          <w:szCs w:val="24"/>
        </w:rPr>
      </w:pPr>
      <w:r w:rsidRPr="0051583C">
        <w:rPr>
          <w:sz w:val="24"/>
          <w:szCs w:val="24"/>
        </w:rPr>
        <w:tab/>
        <w:t xml:space="preserve">1. </w:t>
      </w:r>
      <w:r w:rsidR="00D04509" w:rsidRPr="0051583C">
        <w:rPr>
          <w:sz w:val="24"/>
          <w:szCs w:val="24"/>
        </w:rPr>
        <w:t xml:space="preserve">Noteikumi nosaka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uzskaites un piešķiršanas kārtību komer</w:t>
      </w:r>
      <w:r w:rsidR="00B459BE" w:rsidRPr="0051583C">
        <w:rPr>
          <w:sz w:val="24"/>
          <w:szCs w:val="24"/>
        </w:rPr>
        <w:t>csabiedrībām, kuras</w:t>
      </w:r>
      <w:r w:rsidRPr="0051583C">
        <w:rPr>
          <w:sz w:val="24"/>
          <w:szCs w:val="24"/>
        </w:rPr>
        <w:t xml:space="preserve"> sniedz pakalpojumus ar vispārēju tautsaimniecisku nozīmi, kā arī apstiprina šādus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uzskaites veidlapu paraugus: </w:t>
      </w:r>
    </w:p>
    <w:p w14:paraId="2565A5CF" w14:textId="49000BE4" w:rsidR="00335162" w:rsidRPr="0051583C" w:rsidRDefault="00335162" w:rsidP="00335162">
      <w:pPr>
        <w:pStyle w:val="BodyText"/>
        <w:tabs>
          <w:tab w:val="left" w:pos="709"/>
        </w:tabs>
        <w:rPr>
          <w:sz w:val="24"/>
          <w:szCs w:val="24"/>
        </w:rPr>
      </w:pPr>
      <w:r w:rsidRPr="0051583C">
        <w:rPr>
          <w:sz w:val="24"/>
          <w:szCs w:val="24"/>
        </w:rPr>
        <w:tab/>
        <w:t xml:space="preserve">1.1. uzskaites veidlapa par </w:t>
      </w:r>
      <w:r w:rsidR="00B459BE" w:rsidRPr="0051583C">
        <w:rPr>
          <w:sz w:val="24"/>
          <w:szCs w:val="24"/>
        </w:rPr>
        <w:t xml:space="preserve">komercsabiedrības, kura sniedz pakalpojumus ar vispārēju tautsaimniecisku nozīmi, </w:t>
      </w:r>
      <w:r w:rsidR="00A246FA">
        <w:rPr>
          <w:sz w:val="24"/>
          <w:szCs w:val="24"/>
        </w:rPr>
        <w:t xml:space="preserve">sniedzamo informāciju </w:t>
      </w:r>
      <w:r w:rsidR="00A246FA" w:rsidRPr="003B2C74">
        <w:rPr>
          <w:i/>
          <w:sz w:val="24"/>
          <w:szCs w:val="24"/>
        </w:rPr>
        <w:t>de minimis</w:t>
      </w:r>
      <w:r w:rsidR="00A246FA">
        <w:rPr>
          <w:sz w:val="24"/>
          <w:szCs w:val="24"/>
        </w:rPr>
        <w:t xml:space="preserve"> atbalsta </w:t>
      </w:r>
      <w:r w:rsidR="000F56BE">
        <w:rPr>
          <w:sz w:val="24"/>
          <w:szCs w:val="24"/>
        </w:rPr>
        <w:t>piešķiršanai</w:t>
      </w:r>
      <w:r w:rsidR="00B459BE" w:rsidRPr="0051583C">
        <w:rPr>
          <w:sz w:val="24"/>
          <w:szCs w:val="24"/>
        </w:rPr>
        <w:t xml:space="preserve"> (1.</w:t>
      </w:r>
      <w:r w:rsidR="007A2883">
        <w:rPr>
          <w:sz w:val="24"/>
          <w:szCs w:val="24"/>
        </w:rPr>
        <w:t xml:space="preserve"> </w:t>
      </w:r>
      <w:r w:rsidR="00B459BE" w:rsidRPr="0051583C">
        <w:rPr>
          <w:sz w:val="24"/>
          <w:szCs w:val="24"/>
        </w:rPr>
        <w:t>pielikums);</w:t>
      </w:r>
    </w:p>
    <w:p w14:paraId="13B615B3" w14:textId="17F478E1" w:rsidR="00B459BE" w:rsidRPr="0051583C" w:rsidRDefault="00B459BE" w:rsidP="00335162">
      <w:pPr>
        <w:pStyle w:val="BodyText"/>
        <w:tabs>
          <w:tab w:val="left" w:pos="709"/>
        </w:tabs>
        <w:rPr>
          <w:sz w:val="24"/>
          <w:szCs w:val="24"/>
        </w:rPr>
      </w:pPr>
      <w:r w:rsidRPr="0051583C">
        <w:rPr>
          <w:sz w:val="24"/>
          <w:szCs w:val="24"/>
        </w:rPr>
        <w:tab/>
        <w:t xml:space="preserve">1.2. uzskaites veidlapa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piešķiršanai komercsabiedrībai, kura sniedz pakalpojumus ar vispārēju tautsaimniecisku nozīmi</w:t>
      </w:r>
      <w:r w:rsidR="0029722C">
        <w:rPr>
          <w:sz w:val="24"/>
          <w:szCs w:val="24"/>
        </w:rPr>
        <w:t xml:space="preserve"> (2.</w:t>
      </w:r>
      <w:r w:rsidR="007A2883">
        <w:rPr>
          <w:sz w:val="24"/>
          <w:szCs w:val="24"/>
        </w:rPr>
        <w:t xml:space="preserve"> </w:t>
      </w:r>
      <w:r w:rsidR="0029722C">
        <w:rPr>
          <w:sz w:val="24"/>
          <w:szCs w:val="24"/>
        </w:rPr>
        <w:t>pielikums)</w:t>
      </w:r>
      <w:r w:rsidRPr="0051583C">
        <w:rPr>
          <w:sz w:val="24"/>
          <w:szCs w:val="24"/>
        </w:rPr>
        <w:t>.</w:t>
      </w:r>
    </w:p>
    <w:p w14:paraId="0B4DEBE7" w14:textId="77777777" w:rsidR="00B459BE" w:rsidRPr="0051583C" w:rsidRDefault="00B459BE" w:rsidP="00335162">
      <w:pPr>
        <w:pStyle w:val="BodyText"/>
        <w:tabs>
          <w:tab w:val="left" w:pos="709"/>
        </w:tabs>
        <w:rPr>
          <w:sz w:val="24"/>
          <w:szCs w:val="24"/>
        </w:rPr>
      </w:pPr>
    </w:p>
    <w:p w14:paraId="6F9211DA" w14:textId="68623FEC" w:rsidR="00636B07" w:rsidRPr="0051583C" w:rsidRDefault="00B459BE" w:rsidP="002920C6">
      <w:pPr>
        <w:pStyle w:val="BodyText"/>
        <w:tabs>
          <w:tab w:val="left" w:pos="709"/>
        </w:tabs>
        <w:rPr>
          <w:sz w:val="24"/>
          <w:szCs w:val="24"/>
        </w:rPr>
      </w:pPr>
      <w:r w:rsidRPr="0051583C">
        <w:rPr>
          <w:sz w:val="24"/>
          <w:szCs w:val="24"/>
        </w:rPr>
        <w:tab/>
        <w:t xml:space="preserve">2. Komercsabiedrība, kura vēlas saņemt 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atbalstu</w:t>
      </w:r>
      <w:r w:rsidR="00D04509" w:rsidRPr="0051583C">
        <w:rPr>
          <w:sz w:val="24"/>
          <w:szCs w:val="24"/>
        </w:rPr>
        <w:t xml:space="preserve"> saskaņā ar</w:t>
      </w:r>
      <w:r w:rsidR="002920C6" w:rsidRPr="0051583C">
        <w:rPr>
          <w:sz w:val="24"/>
          <w:szCs w:val="24"/>
        </w:rPr>
        <w:t xml:space="preserve"> Komisijas 2012.</w:t>
      </w:r>
      <w:r w:rsidR="007A2883">
        <w:rPr>
          <w:sz w:val="24"/>
          <w:szCs w:val="24"/>
        </w:rPr>
        <w:t xml:space="preserve"> </w:t>
      </w:r>
      <w:r w:rsidR="002920C6" w:rsidRPr="0051583C">
        <w:rPr>
          <w:sz w:val="24"/>
          <w:szCs w:val="24"/>
        </w:rPr>
        <w:t>gada 25.</w:t>
      </w:r>
      <w:r w:rsidR="007A2883">
        <w:rPr>
          <w:sz w:val="24"/>
          <w:szCs w:val="24"/>
        </w:rPr>
        <w:t xml:space="preserve"> </w:t>
      </w:r>
      <w:r w:rsidR="002920C6" w:rsidRPr="0051583C">
        <w:rPr>
          <w:sz w:val="24"/>
          <w:szCs w:val="24"/>
        </w:rPr>
        <w:t>aprīļa r</w:t>
      </w:r>
      <w:r w:rsidR="00D04509" w:rsidRPr="0051583C">
        <w:rPr>
          <w:sz w:val="24"/>
          <w:szCs w:val="24"/>
        </w:rPr>
        <w:t>egul</w:t>
      </w:r>
      <w:r w:rsidR="002920C6" w:rsidRPr="0051583C">
        <w:rPr>
          <w:sz w:val="24"/>
          <w:szCs w:val="24"/>
        </w:rPr>
        <w:t>as</w:t>
      </w:r>
      <w:r w:rsidR="00D04509" w:rsidRPr="0051583C">
        <w:rPr>
          <w:sz w:val="24"/>
          <w:szCs w:val="24"/>
        </w:rPr>
        <w:t xml:space="preserve"> (EK) Nr.</w:t>
      </w:r>
      <w:r w:rsidR="007A2883">
        <w:rPr>
          <w:sz w:val="24"/>
          <w:szCs w:val="24"/>
        </w:rPr>
        <w:t xml:space="preserve"> </w:t>
      </w:r>
      <w:r w:rsidR="00D04509" w:rsidRPr="0051583C">
        <w:rPr>
          <w:sz w:val="24"/>
          <w:szCs w:val="24"/>
        </w:rPr>
        <w:t>360/2012 par Līguma par Eiropas Savienības darbību 107. un 108.</w:t>
      </w:r>
      <w:r w:rsidR="007A2883">
        <w:rPr>
          <w:sz w:val="24"/>
          <w:szCs w:val="24"/>
        </w:rPr>
        <w:t xml:space="preserve"> </w:t>
      </w:r>
      <w:r w:rsidR="00D04509" w:rsidRPr="0051583C">
        <w:rPr>
          <w:sz w:val="24"/>
          <w:szCs w:val="24"/>
        </w:rPr>
        <w:t xml:space="preserve">panta piemērošanu </w:t>
      </w:r>
      <w:r w:rsidR="00D04509" w:rsidRPr="0051583C">
        <w:rPr>
          <w:i/>
          <w:sz w:val="24"/>
          <w:szCs w:val="24"/>
        </w:rPr>
        <w:t>de minimis</w:t>
      </w:r>
      <w:r w:rsidR="00D04509" w:rsidRPr="0051583C">
        <w:rPr>
          <w:sz w:val="24"/>
          <w:szCs w:val="24"/>
        </w:rPr>
        <w:t xml:space="preserve"> atbalstam, ko piešķir uzņēmumiem, kuri sniedz pakalpojumus ar vispārēju tautsaimniecisku nozīmi (turpmāk – Komisijas regula Nr.360/2012)</w:t>
      </w:r>
      <w:r w:rsidR="002920C6" w:rsidRPr="0051583C">
        <w:rPr>
          <w:sz w:val="24"/>
          <w:szCs w:val="24"/>
        </w:rPr>
        <w:t xml:space="preserve"> 2.panta nosacījumiem</w:t>
      </w:r>
      <w:r w:rsidR="00A246FA">
        <w:rPr>
          <w:sz w:val="24"/>
          <w:szCs w:val="24"/>
        </w:rPr>
        <w:t xml:space="preserve"> (turpmāk –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pretendents</w:t>
      </w:r>
      <w:r w:rsidR="00A246FA">
        <w:rPr>
          <w:sz w:val="24"/>
          <w:szCs w:val="24"/>
        </w:rPr>
        <w:t>)</w:t>
      </w:r>
      <w:r w:rsidR="002920C6" w:rsidRPr="0051583C">
        <w:rPr>
          <w:sz w:val="24"/>
          <w:szCs w:val="24"/>
        </w:rPr>
        <w:t>, atbalsta sniedzējam kopā ar iesniegumu atbalsta saņemšanai iesniedz uzskaites veidlapu par komercsabiedrības, kura sniedz pakalpojumus ar vispārēju tautsaimniecisku nozīmi,</w:t>
      </w:r>
      <w:r w:rsidR="00A246FA">
        <w:rPr>
          <w:sz w:val="24"/>
          <w:szCs w:val="24"/>
        </w:rPr>
        <w:t xml:space="preserve"> sniedzamo informāciju </w:t>
      </w:r>
      <w:r w:rsidR="00A246FA" w:rsidRPr="003B2C74">
        <w:rPr>
          <w:i/>
          <w:sz w:val="24"/>
          <w:szCs w:val="24"/>
        </w:rPr>
        <w:t>de minimis</w:t>
      </w:r>
      <w:r w:rsidR="00A246FA">
        <w:rPr>
          <w:sz w:val="24"/>
          <w:szCs w:val="24"/>
        </w:rPr>
        <w:t xml:space="preserve"> atbalsta piešķiršanai (1.pielikums), kurā norāda</w:t>
      </w:r>
      <w:r w:rsidR="002920C6" w:rsidRPr="0051583C">
        <w:rPr>
          <w:sz w:val="24"/>
          <w:szCs w:val="24"/>
        </w:rPr>
        <w:t xml:space="preserve"> kārtējā gadā un iepriekšējos divos fiskālajos gados saņemto </w:t>
      </w:r>
      <w:r w:rsidR="002920C6" w:rsidRPr="0051583C">
        <w:rPr>
          <w:i/>
          <w:sz w:val="24"/>
          <w:szCs w:val="24"/>
        </w:rPr>
        <w:t>de minimis</w:t>
      </w:r>
      <w:r w:rsidR="002920C6" w:rsidRPr="0051583C">
        <w:rPr>
          <w:sz w:val="24"/>
          <w:szCs w:val="24"/>
        </w:rPr>
        <w:t xml:space="preserve"> atbalstu. </w:t>
      </w:r>
      <w:r w:rsidR="002920C6" w:rsidRPr="0051583C">
        <w:rPr>
          <w:i/>
          <w:sz w:val="24"/>
          <w:szCs w:val="24"/>
        </w:rPr>
        <w:t>De minimis</w:t>
      </w:r>
      <w:r w:rsidR="002920C6" w:rsidRPr="0051583C">
        <w:rPr>
          <w:sz w:val="24"/>
          <w:szCs w:val="24"/>
        </w:rPr>
        <w:t xml:space="preserve"> atbalsta kumulēšanas gadījumā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pretendents</w:t>
      </w:r>
      <w:r w:rsidR="002920C6" w:rsidRPr="0051583C">
        <w:rPr>
          <w:sz w:val="24"/>
          <w:szCs w:val="24"/>
        </w:rPr>
        <w:t xml:space="preserve"> sniedz informāciju arī par citu konkrētajam projektam saņemto </w:t>
      </w:r>
      <w:r w:rsidR="003C693B" w:rsidRPr="0051583C">
        <w:rPr>
          <w:sz w:val="24"/>
          <w:szCs w:val="24"/>
        </w:rPr>
        <w:t xml:space="preserve">komercdarbības </w:t>
      </w:r>
      <w:r w:rsidR="002920C6" w:rsidRPr="0051583C">
        <w:rPr>
          <w:sz w:val="24"/>
          <w:szCs w:val="24"/>
        </w:rPr>
        <w:t xml:space="preserve">atbalstu tām pašām izmaksām. Uzskaites veidlapu var iesniegt papīra dokumenta formā </w:t>
      </w:r>
      <w:r w:rsidR="00FC5840" w:rsidRPr="00FC5840">
        <w:rPr>
          <w:sz w:val="24"/>
          <w:szCs w:val="24"/>
        </w:rPr>
        <w:t>vai elektroniski, ja elektroniskais dokuments ir sagatavots atbilstoši normatīvajiem aktiem par elektronisko dokumentu noformēšanu.</w:t>
      </w:r>
    </w:p>
    <w:p w14:paraId="7B4EE367" w14:textId="77777777" w:rsidR="00722246" w:rsidRPr="0051583C" w:rsidRDefault="00722246" w:rsidP="006E269D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58FB46A1" w14:textId="3834FD58" w:rsidR="006057A8" w:rsidRPr="0051583C" w:rsidRDefault="00C93977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2920C6" w:rsidRPr="0051583C">
        <w:rPr>
          <w:sz w:val="24"/>
          <w:szCs w:val="24"/>
        </w:rPr>
        <w:t>3</w:t>
      </w:r>
      <w:r w:rsidRPr="0051583C">
        <w:rPr>
          <w:sz w:val="24"/>
          <w:szCs w:val="24"/>
        </w:rPr>
        <w:t xml:space="preserve">. </w:t>
      </w:r>
      <w:r w:rsidR="0035420A">
        <w:rPr>
          <w:i/>
          <w:sz w:val="24"/>
          <w:szCs w:val="24"/>
        </w:rPr>
        <w:t>D</w:t>
      </w:r>
      <w:r w:rsidR="0035420A" w:rsidRPr="0035420A">
        <w:rPr>
          <w:i/>
          <w:sz w:val="24"/>
          <w:szCs w:val="24"/>
        </w:rPr>
        <w:t>e minimis</w:t>
      </w:r>
      <w:r w:rsidR="0035420A">
        <w:rPr>
          <w:sz w:val="24"/>
          <w:szCs w:val="24"/>
        </w:rPr>
        <w:t xml:space="preserve"> atbalsta pretendents</w:t>
      </w:r>
      <w:r w:rsidR="0035420A" w:rsidRPr="0051583C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 xml:space="preserve">uzskaites veidlapā par </w:t>
      </w:r>
      <w:r w:rsidR="00A246FA">
        <w:rPr>
          <w:sz w:val="24"/>
          <w:szCs w:val="24"/>
        </w:rPr>
        <w:t xml:space="preserve">sniedzamo informāciju </w:t>
      </w:r>
      <w:r w:rsidR="00A246FA" w:rsidRPr="003B2C74">
        <w:rPr>
          <w:i/>
          <w:sz w:val="24"/>
          <w:szCs w:val="24"/>
        </w:rPr>
        <w:t>de minimis</w:t>
      </w:r>
      <w:r w:rsidR="00A246FA">
        <w:rPr>
          <w:sz w:val="24"/>
          <w:szCs w:val="24"/>
        </w:rPr>
        <w:t xml:space="preserve"> atbalsta piešķiršanai</w:t>
      </w:r>
      <w:r w:rsidRPr="0051583C">
        <w:rPr>
          <w:sz w:val="24"/>
          <w:szCs w:val="24"/>
        </w:rPr>
        <w:t xml:space="preserve"> </w:t>
      </w:r>
      <w:r w:rsidR="00830093">
        <w:rPr>
          <w:sz w:val="24"/>
          <w:szCs w:val="24"/>
        </w:rPr>
        <w:t xml:space="preserve">(1.pielikums) </w:t>
      </w:r>
      <w:r w:rsidR="00803221" w:rsidRPr="0051583C">
        <w:rPr>
          <w:sz w:val="24"/>
          <w:szCs w:val="24"/>
        </w:rPr>
        <w:t>iekļauj</w:t>
      </w:r>
      <w:r w:rsidRPr="0051583C">
        <w:rPr>
          <w:sz w:val="24"/>
          <w:szCs w:val="24"/>
        </w:rPr>
        <w:t xml:space="preserve"> informāciju par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</w:t>
      </w:r>
      <w:r w:rsidR="0035420A" w:rsidRPr="0051583C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 xml:space="preserve">iepriekš saņemto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atbalstu neatkarīgi no atbalsta sniegšanas veida un atbalsta sniedzēja.</w:t>
      </w:r>
      <w:r w:rsidR="00D9169C" w:rsidRPr="0051583C">
        <w:rPr>
          <w:sz w:val="24"/>
          <w:szCs w:val="24"/>
        </w:rPr>
        <w:t xml:space="preserve"> Ja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pretendents</w:t>
      </w:r>
      <w:r w:rsidR="0035420A" w:rsidRPr="0051583C">
        <w:rPr>
          <w:sz w:val="24"/>
          <w:szCs w:val="24"/>
        </w:rPr>
        <w:t xml:space="preserve"> </w:t>
      </w:r>
      <w:r w:rsidR="00265822" w:rsidRPr="0051583C">
        <w:rPr>
          <w:sz w:val="24"/>
          <w:szCs w:val="24"/>
        </w:rPr>
        <w:t>iepriekš</w:t>
      </w:r>
      <w:r w:rsidR="00D9169C" w:rsidRPr="0051583C">
        <w:rPr>
          <w:sz w:val="24"/>
          <w:szCs w:val="24"/>
        </w:rPr>
        <w:t xml:space="preserve"> </w:t>
      </w:r>
      <w:r w:rsidR="00D9169C" w:rsidRPr="0051583C">
        <w:rPr>
          <w:i/>
          <w:sz w:val="24"/>
          <w:szCs w:val="24"/>
        </w:rPr>
        <w:t>de minimis</w:t>
      </w:r>
      <w:r w:rsidR="00D9169C" w:rsidRPr="0051583C">
        <w:rPr>
          <w:sz w:val="24"/>
          <w:szCs w:val="24"/>
        </w:rPr>
        <w:t xml:space="preserve"> atbalst</w:t>
      </w:r>
      <w:r w:rsidR="00265822" w:rsidRPr="0051583C">
        <w:rPr>
          <w:sz w:val="24"/>
          <w:szCs w:val="24"/>
        </w:rPr>
        <w:t>u</w:t>
      </w:r>
      <w:r w:rsidR="00D9169C" w:rsidRPr="0051583C">
        <w:rPr>
          <w:sz w:val="24"/>
          <w:szCs w:val="24"/>
        </w:rPr>
        <w:t xml:space="preserve"> </w:t>
      </w:r>
      <w:r w:rsidR="00265822" w:rsidRPr="0051583C">
        <w:rPr>
          <w:sz w:val="24"/>
          <w:szCs w:val="24"/>
        </w:rPr>
        <w:t>nav saņēm</w:t>
      </w:r>
      <w:r w:rsidR="00A246FA">
        <w:rPr>
          <w:sz w:val="24"/>
          <w:szCs w:val="24"/>
        </w:rPr>
        <w:t>is</w:t>
      </w:r>
      <w:r w:rsidR="00D9169C" w:rsidRPr="0051583C">
        <w:rPr>
          <w:sz w:val="24"/>
          <w:szCs w:val="24"/>
        </w:rPr>
        <w:t>, t</w:t>
      </w:r>
      <w:r w:rsidR="00A246FA">
        <w:rPr>
          <w:sz w:val="24"/>
          <w:szCs w:val="24"/>
        </w:rPr>
        <w:t>as</w:t>
      </w:r>
      <w:r w:rsidR="00D9169C" w:rsidRPr="0051583C">
        <w:rPr>
          <w:sz w:val="24"/>
          <w:szCs w:val="24"/>
        </w:rPr>
        <w:t xml:space="preserve"> </w:t>
      </w:r>
      <w:r w:rsidR="00265822" w:rsidRPr="0051583C">
        <w:rPr>
          <w:sz w:val="24"/>
          <w:szCs w:val="24"/>
        </w:rPr>
        <w:t xml:space="preserve">attiecīgo informāciju </w:t>
      </w:r>
      <w:r w:rsidR="00D9169C" w:rsidRPr="0051583C">
        <w:rPr>
          <w:sz w:val="24"/>
          <w:szCs w:val="24"/>
        </w:rPr>
        <w:t xml:space="preserve">norāda iesniegumā atbalsta saņemšanai. </w:t>
      </w:r>
    </w:p>
    <w:p w14:paraId="0E26557E" w14:textId="77777777" w:rsidR="006057A8" w:rsidRPr="0051583C" w:rsidRDefault="006057A8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78AEF0FB" w14:textId="6770039B" w:rsidR="00C93977" w:rsidRDefault="006057A8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  <w:t xml:space="preserve">4.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apmērs nedrīkst pārsniegt Komisijas regulas Nr.</w:t>
      </w:r>
      <w:r w:rsidR="007A2883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360/2012 2.</w:t>
      </w:r>
      <w:r w:rsidR="00C76BCF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panta 2.</w:t>
      </w:r>
      <w:r w:rsidR="00C76BCF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punktā noteikto summu. Šo nosacījumu piemēro arī komercdarbības atbalsta kumulēšanas gadījumos, kas noteikti Komisijas regulas Nr.</w:t>
      </w:r>
      <w:r w:rsidR="007A2883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360/2012 2.</w:t>
      </w:r>
      <w:r w:rsidR="00C76BCF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panta 6.</w:t>
      </w:r>
      <w:r w:rsidR="00C76BCF">
        <w:rPr>
          <w:sz w:val="24"/>
          <w:szCs w:val="24"/>
        </w:rPr>
        <w:t xml:space="preserve"> un</w:t>
      </w:r>
      <w:r w:rsidRPr="0051583C">
        <w:rPr>
          <w:sz w:val="24"/>
          <w:szCs w:val="24"/>
        </w:rPr>
        <w:t xml:space="preserve"> 7.</w:t>
      </w:r>
      <w:r w:rsidR="00FF5843">
        <w:rPr>
          <w:sz w:val="24"/>
          <w:szCs w:val="24"/>
        </w:rPr>
        <w:t xml:space="preserve"> punktā</w:t>
      </w:r>
      <w:r w:rsidRPr="0051583C">
        <w:rPr>
          <w:sz w:val="24"/>
          <w:szCs w:val="24"/>
        </w:rPr>
        <w:t>.</w:t>
      </w:r>
    </w:p>
    <w:p w14:paraId="4FF10AA8" w14:textId="77777777" w:rsidR="00C76BCF" w:rsidRDefault="00C76BCF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6D32BE26" w14:textId="4F473DF4" w:rsidR="00C76BCF" w:rsidRPr="0051583C" w:rsidRDefault="00C76BCF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51583C"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 atbalstu par to pašu pakalpojumu ar vispārēju tautsaimniecisku nozīmi </w:t>
      </w:r>
      <w:r w:rsidR="00FF5843">
        <w:rPr>
          <w:sz w:val="24"/>
          <w:szCs w:val="24"/>
        </w:rPr>
        <w:t>aizliegts sniegt</w:t>
      </w:r>
      <w:r>
        <w:rPr>
          <w:sz w:val="24"/>
          <w:szCs w:val="24"/>
        </w:rPr>
        <w:t xml:space="preserve"> atbilstoši Komisijas regulas Nr.</w:t>
      </w:r>
      <w:r w:rsidR="007A2883">
        <w:rPr>
          <w:sz w:val="24"/>
          <w:szCs w:val="24"/>
        </w:rPr>
        <w:t xml:space="preserve"> </w:t>
      </w:r>
      <w:r>
        <w:rPr>
          <w:sz w:val="24"/>
          <w:szCs w:val="24"/>
        </w:rPr>
        <w:t>360/2012 2. panta 8. punkta nosacījumam.</w:t>
      </w:r>
    </w:p>
    <w:p w14:paraId="7BC90CED" w14:textId="77777777" w:rsidR="006057A8" w:rsidRPr="0051583C" w:rsidRDefault="006057A8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6A5FB4A8" w14:textId="199DEE60" w:rsidR="00C93977" w:rsidRPr="0051583C" w:rsidRDefault="00C93977" w:rsidP="00C93977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sz w:val="24"/>
          <w:szCs w:val="24"/>
        </w:rPr>
        <w:t>6</w:t>
      </w:r>
      <w:r w:rsidRPr="0051583C">
        <w:rPr>
          <w:sz w:val="24"/>
          <w:szCs w:val="24"/>
        </w:rPr>
        <w:t xml:space="preserve">. Atbalsta sniedzējs, pamatojoties uz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</w:t>
      </w:r>
      <w:r w:rsidR="0035420A" w:rsidRPr="0051583C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iesniegt</w:t>
      </w:r>
      <w:r w:rsidR="00FA2553" w:rsidRPr="0051583C">
        <w:rPr>
          <w:sz w:val="24"/>
          <w:szCs w:val="24"/>
        </w:rPr>
        <w:t>ajās</w:t>
      </w:r>
      <w:r w:rsidR="008817E7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uzskaites veidlapā</w:t>
      </w:r>
      <w:r w:rsidR="00FA2553" w:rsidRPr="0051583C">
        <w:rPr>
          <w:sz w:val="24"/>
          <w:szCs w:val="24"/>
        </w:rPr>
        <w:t>s norādīto informāciju</w:t>
      </w:r>
      <w:r w:rsidRPr="0051583C">
        <w:rPr>
          <w:sz w:val="24"/>
          <w:szCs w:val="24"/>
        </w:rPr>
        <w:t xml:space="preserve"> </w:t>
      </w:r>
      <w:r w:rsidR="00A246FA" w:rsidRPr="003B2C74">
        <w:rPr>
          <w:i/>
          <w:sz w:val="24"/>
          <w:szCs w:val="24"/>
        </w:rPr>
        <w:t>de minimis</w:t>
      </w:r>
      <w:r w:rsidR="00A246FA">
        <w:rPr>
          <w:sz w:val="24"/>
          <w:szCs w:val="24"/>
        </w:rPr>
        <w:t xml:space="preserve"> atbalsta piešķiršanai</w:t>
      </w:r>
      <w:r w:rsidRPr="0051583C">
        <w:rPr>
          <w:sz w:val="24"/>
          <w:szCs w:val="24"/>
        </w:rPr>
        <w:t xml:space="preserve">, </w:t>
      </w:r>
      <w:r w:rsidR="00B2451E" w:rsidRPr="0051583C">
        <w:rPr>
          <w:sz w:val="24"/>
          <w:szCs w:val="24"/>
        </w:rPr>
        <w:t xml:space="preserve">izvērtē piešķiramā </w:t>
      </w:r>
      <w:r w:rsidR="00B2451E" w:rsidRPr="0051583C">
        <w:rPr>
          <w:i/>
          <w:sz w:val="24"/>
          <w:szCs w:val="24"/>
        </w:rPr>
        <w:t xml:space="preserve">de minimis </w:t>
      </w:r>
      <w:r w:rsidR="00B2451E" w:rsidRPr="0051583C">
        <w:rPr>
          <w:sz w:val="24"/>
          <w:szCs w:val="24"/>
        </w:rPr>
        <w:t xml:space="preserve"> atbalsta apmēru un </w:t>
      </w:r>
      <w:r w:rsidRPr="0051583C">
        <w:rPr>
          <w:sz w:val="24"/>
          <w:szCs w:val="24"/>
        </w:rPr>
        <w:t>aizpilda uzskaites veidlapu</w:t>
      </w:r>
      <w:r w:rsidR="00387792" w:rsidRPr="0051583C">
        <w:rPr>
          <w:sz w:val="24"/>
          <w:szCs w:val="24"/>
        </w:rPr>
        <w:t xml:space="preserve">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piešķiršanai</w:t>
      </w:r>
      <w:r w:rsidR="002920C6" w:rsidRPr="0051583C">
        <w:rPr>
          <w:sz w:val="24"/>
          <w:szCs w:val="24"/>
        </w:rPr>
        <w:t xml:space="preserve"> komercsabiedrībai, kura sniedz pakalpojumus ar vispārēju tautsaimniecisku nozīmi</w:t>
      </w:r>
      <w:r w:rsidR="00DE1809">
        <w:rPr>
          <w:sz w:val="24"/>
          <w:szCs w:val="24"/>
        </w:rPr>
        <w:t xml:space="preserve"> (2.pielikums)</w:t>
      </w:r>
      <w:r w:rsidR="00B2451E" w:rsidRPr="0051583C">
        <w:rPr>
          <w:sz w:val="24"/>
          <w:szCs w:val="24"/>
        </w:rPr>
        <w:t>.</w:t>
      </w:r>
    </w:p>
    <w:p w14:paraId="74A28B63" w14:textId="77777777" w:rsidR="002A2CCF" w:rsidRPr="0051583C" w:rsidRDefault="002A2CCF" w:rsidP="00C93977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52655B7D" w14:textId="4BA0303C" w:rsidR="002920C6" w:rsidRPr="0051583C" w:rsidRDefault="000B177C" w:rsidP="000B177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sz w:val="24"/>
          <w:szCs w:val="24"/>
        </w:rPr>
        <w:t>7</w:t>
      </w:r>
      <w:r w:rsidRPr="0051583C">
        <w:rPr>
          <w:sz w:val="24"/>
          <w:szCs w:val="24"/>
        </w:rPr>
        <w:t xml:space="preserve">. Uzskaites veidlapā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piešķiršanai</w:t>
      </w:r>
      <w:r w:rsidR="002920C6" w:rsidRPr="0051583C">
        <w:rPr>
          <w:sz w:val="24"/>
          <w:szCs w:val="24"/>
        </w:rPr>
        <w:t xml:space="preserve"> komercsabiedrībai, kura sniedz pakalpojumus ar vispārēju tautsaimniecisku nozīmi</w:t>
      </w:r>
      <w:r w:rsidR="00DE1809">
        <w:rPr>
          <w:sz w:val="24"/>
          <w:szCs w:val="24"/>
        </w:rPr>
        <w:t xml:space="preserve"> (2.pielikums)</w:t>
      </w:r>
      <w:r w:rsidR="002920C6" w:rsidRPr="0051583C">
        <w:rPr>
          <w:sz w:val="24"/>
          <w:szCs w:val="24"/>
        </w:rPr>
        <w:t>,</w:t>
      </w:r>
      <w:r w:rsidRPr="0051583C">
        <w:rPr>
          <w:sz w:val="24"/>
          <w:szCs w:val="24"/>
        </w:rPr>
        <w:t xml:space="preserve"> atbalsta sniedzējs norāda atbalsta summu, kādu piešķir konkrēta</w:t>
      </w:r>
      <w:r w:rsidR="00A246FA">
        <w:rPr>
          <w:sz w:val="24"/>
          <w:szCs w:val="24"/>
        </w:rPr>
        <w:t>jam</w:t>
      </w:r>
      <w:r w:rsidRPr="0051583C">
        <w:rPr>
          <w:sz w:val="24"/>
          <w:szCs w:val="24"/>
        </w:rPr>
        <w:t xml:space="preserve">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pretendentam</w:t>
      </w:r>
      <w:r w:rsidR="00DE1809">
        <w:rPr>
          <w:sz w:val="24"/>
          <w:szCs w:val="24"/>
        </w:rPr>
        <w:t>.</w:t>
      </w:r>
      <w:r w:rsidR="00EA7C34" w:rsidRPr="0051583C">
        <w:rPr>
          <w:sz w:val="24"/>
          <w:szCs w:val="24"/>
        </w:rPr>
        <w:t xml:space="preserve"> </w:t>
      </w:r>
    </w:p>
    <w:p w14:paraId="67615384" w14:textId="3067753E" w:rsidR="00AE73C7" w:rsidRPr="0051583C" w:rsidRDefault="00AE73C7" w:rsidP="006057A8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6E7CFE17" w14:textId="39529420" w:rsidR="00AE73C7" w:rsidRPr="0051583C" w:rsidRDefault="00C76BCF" w:rsidP="00AE73C7">
      <w:pPr>
        <w:pStyle w:val="ListParagraph"/>
        <w:ind w:left="0"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8</w:t>
      </w:r>
      <w:r w:rsidR="00AE73C7" w:rsidRPr="0051583C">
        <w:rPr>
          <w:rFonts w:eastAsiaTheme="minorHAnsi"/>
          <w:sz w:val="24"/>
          <w:szCs w:val="24"/>
        </w:rPr>
        <w:t xml:space="preserve">. Ja atbalsta sniedzējs </w:t>
      </w:r>
      <w:r w:rsidR="00AE73C7" w:rsidRPr="0051583C">
        <w:rPr>
          <w:sz w:val="24"/>
          <w:szCs w:val="24"/>
        </w:rPr>
        <w:t xml:space="preserve">pirms lēmuma par </w:t>
      </w:r>
      <w:r w:rsidR="003C693B" w:rsidRPr="0051583C">
        <w:rPr>
          <w:sz w:val="24"/>
          <w:szCs w:val="24"/>
        </w:rPr>
        <w:t xml:space="preserve">komercdarbības </w:t>
      </w:r>
      <w:r w:rsidR="00AE73C7" w:rsidRPr="0051583C">
        <w:rPr>
          <w:sz w:val="24"/>
          <w:szCs w:val="24"/>
        </w:rPr>
        <w:t>atbalsta piešķiršanu</w:t>
      </w:r>
      <w:r w:rsidR="00AE73C7" w:rsidRPr="0051583C">
        <w:rPr>
          <w:rFonts w:eastAsiaTheme="minorHAnsi"/>
          <w:sz w:val="24"/>
          <w:szCs w:val="24"/>
        </w:rPr>
        <w:t xml:space="preserve"> konstatē, ka piešķiramā </w:t>
      </w:r>
      <w:r w:rsidR="003C693B" w:rsidRPr="0051583C">
        <w:rPr>
          <w:rFonts w:eastAsiaTheme="minorHAnsi"/>
          <w:sz w:val="24"/>
          <w:szCs w:val="24"/>
        </w:rPr>
        <w:t>komercdarbības</w:t>
      </w:r>
      <w:r w:rsidR="00AE73C7" w:rsidRPr="0051583C">
        <w:rPr>
          <w:rFonts w:eastAsiaTheme="minorHAnsi"/>
          <w:sz w:val="24"/>
          <w:szCs w:val="24"/>
        </w:rPr>
        <w:t xml:space="preserve"> atbalsta apmērs pārsniegs Komisijas regulas Nr.</w:t>
      </w:r>
      <w:r w:rsidR="007A2883">
        <w:rPr>
          <w:rFonts w:eastAsiaTheme="minorHAnsi"/>
          <w:sz w:val="24"/>
          <w:szCs w:val="24"/>
        </w:rPr>
        <w:t xml:space="preserve"> </w:t>
      </w:r>
      <w:r w:rsidR="003F3B8D" w:rsidRPr="0051583C">
        <w:rPr>
          <w:sz w:val="24"/>
          <w:szCs w:val="24"/>
        </w:rPr>
        <w:t xml:space="preserve">360/2012 </w:t>
      </w:r>
      <w:r w:rsidR="000C5CB7" w:rsidRPr="0051583C">
        <w:rPr>
          <w:sz w:val="24"/>
          <w:szCs w:val="24"/>
        </w:rPr>
        <w:t>2</w:t>
      </w:r>
      <w:r w:rsidR="00AE73C7" w:rsidRPr="0051583C">
        <w:rPr>
          <w:rFonts w:eastAsiaTheme="minorHAnsi"/>
          <w:sz w:val="24"/>
          <w:szCs w:val="24"/>
        </w:rPr>
        <w:t>.</w:t>
      </w:r>
      <w:r w:rsidR="007A2883">
        <w:rPr>
          <w:rFonts w:eastAsiaTheme="minorHAnsi"/>
          <w:sz w:val="24"/>
          <w:szCs w:val="24"/>
        </w:rPr>
        <w:t xml:space="preserve"> </w:t>
      </w:r>
      <w:r w:rsidR="00AE73C7" w:rsidRPr="0051583C">
        <w:rPr>
          <w:rFonts w:eastAsiaTheme="minorHAnsi"/>
          <w:sz w:val="24"/>
          <w:szCs w:val="24"/>
        </w:rPr>
        <w:t>panta 2.</w:t>
      </w:r>
      <w:r w:rsidR="007A2883">
        <w:rPr>
          <w:rFonts w:eastAsiaTheme="minorHAnsi"/>
          <w:sz w:val="24"/>
          <w:szCs w:val="24"/>
        </w:rPr>
        <w:t xml:space="preserve"> </w:t>
      </w:r>
      <w:r w:rsidR="00AE73C7" w:rsidRPr="0051583C">
        <w:rPr>
          <w:rFonts w:eastAsiaTheme="minorHAnsi"/>
          <w:sz w:val="24"/>
          <w:szCs w:val="24"/>
        </w:rPr>
        <w:t xml:space="preserve">punktā noteikto </w:t>
      </w:r>
      <w:r w:rsidR="00AE73C7" w:rsidRPr="0051583C">
        <w:rPr>
          <w:rFonts w:eastAsiaTheme="minorHAnsi"/>
          <w:i/>
          <w:iCs/>
          <w:sz w:val="24"/>
          <w:szCs w:val="24"/>
        </w:rPr>
        <w:t xml:space="preserve">de minimis </w:t>
      </w:r>
      <w:r w:rsidR="00AE73C7" w:rsidRPr="0051583C">
        <w:rPr>
          <w:rFonts w:eastAsiaTheme="minorHAnsi"/>
          <w:sz w:val="24"/>
          <w:szCs w:val="24"/>
        </w:rPr>
        <w:t>atbalsta apmēru</w:t>
      </w:r>
      <w:r w:rsidR="006057A8" w:rsidRPr="0051583C">
        <w:rPr>
          <w:rFonts w:eastAsiaTheme="minorHAnsi"/>
          <w:sz w:val="24"/>
          <w:szCs w:val="24"/>
        </w:rPr>
        <w:t xml:space="preserve"> vai Komisijas regulas Nr.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360/2012 2.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panta 6.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punktā noteiktajā atbalsta kumulēšanas gadījumā pārsniegs attiecīgo maksimālo atbalsta intensitāti</w:t>
      </w:r>
      <w:r w:rsidR="00AE73C7" w:rsidRPr="0051583C">
        <w:rPr>
          <w:rFonts w:eastAsiaTheme="minorHAnsi"/>
          <w:sz w:val="24"/>
          <w:szCs w:val="24"/>
        </w:rPr>
        <w:t xml:space="preserve">, </w:t>
      </w:r>
      <w:r w:rsidR="00AE73C7" w:rsidRPr="0051583C">
        <w:rPr>
          <w:sz w:val="24"/>
          <w:szCs w:val="24"/>
        </w:rPr>
        <w:t xml:space="preserve">tas Finanšu ministrijā iesniedz </w:t>
      </w:r>
      <w:r w:rsidR="00AE73C7" w:rsidRPr="0051583C">
        <w:rPr>
          <w:rFonts w:eastAsiaTheme="minorHAnsi"/>
          <w:sz w:val="24"/>
          <w:szCs w:val="24"/>
        </w:rPr>
        <w:t xml:space="preserve">no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</w:t>
      </w:r>
      <w:r w:rsidR="0035420A" w:rsidRPr="0051583C">
        <w:rPr>
          <w:rFonts w:eastAsiaTheme="minorHAnsi"/>
          <w:sz w:val="24"/>
          <w:szCs w:val="24"/>
        </w:rPr>
        <w:t xml:space="preserve"> </w:t>
      </w:r>
      <w:r w:rsidR="00AE73C7" w:rsidRPr="0051583C">
        <w:rPr>
          <w:rFonts w:eastAsiaTheme="minorHAnsi"/>
          <w:sz w:val="24"/>
          <w:szCs w:val="24"/>
        </w:rPr>
        <w:t xml:space="preserve">saņemto uzskaites veidlapu par </w:t>
      </w:r>
      <w:r w:rsidR="003C693B" w:rsidRPr="0051583C">
        <w:rPr>
          <w:rFonts w:eastAsiaTheme="minorHAnsi"/>
          <w:sz w:val="24"/>
          <w:szCs w:val="24"/>
        </w:rPr>
        <w:t>komercsabiedrības, kura sniedz pakalpojumus ar vispārēju tautsaimniecisku nozīmi,</w:t>
      </w:r>
      <w:r w:rsidR="00AE73C7" w:rsidRPr="0051583C">
        <w:rPr>
          <w:rFonts w:eastAsiaTheme="minorHAnsi"/>
          <w:sz w:val="24"/>
          <w:szCs w:val="24"/>
        </w:rPr>
        <w:t xml:space="preserve"> </w:t>
      </w:r>
      <w:r w:rsidR="00A246FA">
        <w:rPr>
          <w:rFonts w:eastAsiaTheme="minorHAnsi"/>
          <w:sz w:val="24"/>
          <w:szCs w:val="24"/>
        </w:rPr>
        <w:t xml:space="preserve">sniedzamo informāciju </w:t>
      </w:r>
      <w:r w:rsidR="00A246FA" w:rsidRPr="003B2C74">
        <w:rPr>
          <w:rFonts w:eastAsiaTheme="minorHAnsi"/>
          <w:i/>
          <w:sz w:val="24"/>
          <w:szCs w:val="24"/>
        </w:rPr>
        <w:t>de minimis</w:t>
      </w:r>
      <w:r w:rsidR="00A246FA">
        <w:rPr>
          <w:rFonts w:eastAsiaTheme="minorHAnsi"/>
          <w:sz w:val="24"/>
          <w:szCs w:val="24"/>
        </w:rPr>
        <w:t xml:space="preserve"> atbalsta piešķiršanai</w:t>
      </w:r>
      <w:r w:rsidR="00AE73C7" w:rsidRPr="0051583C">
        <w:rPr>
          <w:rFonts w:eastAsiaTheme="minorHAnsi"/>
          <w:sz w:val="24"/>
          <w:szCs w:val="24"/>
        </w:rPr>
        <w:t xml:space="preserve"> (1.</w:t>
      </w:r>
      <w:r w:rsidR="007A2883">
        <w:rPr>
          <w:rFonts w:eastAsiaTheme="minorHAnsi"/>
          <w:sz w:val="24"/>
          <w:szCs w:val="24"/>
        </w:rPr>
        <w:t xml:space="preserve"> </w:t>
      </w:r>
      <w:r w:rsidR="00AE73C7" w:rsidRPr="0051583C">
        <w:rPr>
          <w:rFonts w:eastAsiaTheme="minorHAnsi"/>
          <w:sz w:val="24"/>
          <w:szCs w:val="24"/>
        </w:rPr>
        <w:t xml:space="preserve">pielikums) un informāciju par plānoto </w:t>
      </w:r>
      <w:r w:rsidR="00AE73C7" w:rsidRPr="0051583C">
        <w:rPr>
          <w:rFonts w:eastAsiaTheme="minorHAnsi"/>
          <w:i/>
          <w:sz w:val="24"/>
          <w:szCs w:val="24"/>
        </w:rPr>
        <w:t>de minimis</w:t>
      </w:r>
      <w:r w:rsidR="00AE73C7" w:rsidRPr="0051583C">
        <w:rPr>
          <w:rFonts w:eastAsiaTheme="minorHAnsi"/>
          <w:sz w:val="24"/>
          <w:szCs w:val="24"/>
        </w:rPr>
        <w:t xml:space="preserve"> atbalstu.</w:t>
      </w:r>
    </w:p>
    <w:p w14:paraId="6F796F9E" w14:textId="77777777" w:rsidR="00AE73C7" w:rsidRPr="0051583C" w:rsidRDefault="00AE73C7" w:rsidP="00C93977">
      <w:pPr>
        <w:tabs>
          <w:tab w:val="left" w:pos="6804"/>
        </w:tabs>
        <w:jc w:val="both"/>
        <w:rPr>
          <w:sz w:val="24"/>
          <w:szCs w:val="24"/>
        </w:rPr>
      </w:pPr>
    </w:p>
    <w:p w14:paraId="7150EB53" w14:textId="55B70059" w:rsidR="00571F8F" w:rsidRPr="0051583C" w:rsidRDefault="0004374E" w:rsidP="00B2451E">
      <w:pPr>
        <w:tabs>
          <w:tab w:val="left" w:pos="709"/>
          <w:tab w:val="left" w:pos="6804"/>
        </w:tabs>
        <w:jc w:val="both"/>
        <w:rPr>
          <w:rFonts w:eastAsiaTheme="minorHAnsi"/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rFonts w:eastAsiaTheme="minorHAnsi"/>
          <w:sz w:val="24"/>
          <w:szCs w:val="24"/>
        </w:rPr>
        <w:t>9</w:t>
      </w:r>
      <w:r w:rsidR="00571F8F" w:rsidRPr="0051583C">
        <w:rPr>
          <w:rFonts w:eastAsiaTheme="minorHAnsi"/>
          <w:sz w:val="24"/>
          <w:szCs w:val="24"/>
        </w:rPr>
        <w:t xml:space="preserve">. Ja uzskaites veidlapa no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</w:t>
      </w:r>
      <w:r w:rsidR="0035420A" w:rsidRPr="0051583C">
        <w:rPr>
          <w:rFonts w:eastAsiaTheme="minorHAnsi"/>
          <w:sz w:val="24"/>
          <w:szCs w:val="24"/>
        </w:rPr>
        <w:t xml:space="preserve"> </w:t>
      </w:r>
      <w:r w:rsidR="00571F8F" w:rsidRPr="0051583C">
        <w:rPr>
          <w:rFonts w:eastAsiaTheme="minorHAnsi"/>
          <w:sz w:val="24"/>
          <w:szCs w:val="24"/>
        </w:rPr>
        <w:t>saņemta papīra formā, atbalsta sniedzējs Finanšu ministrijā iesniedz minētās uzskaites veidlapas kopiju.</w:t>
      </w:r>
    </w:p>
    <w:p w14:paraId="4860B6EE" w14:textId="77777777" w:rsidR="00F978EF" w:rsidRPr="0051583C" w:rsidRDefault="00F978EF" w:rsidP="00426F6A">
      <w:pPr>
        <w:pStyle w:val="ListParagraph"/>
        <w:ind w:left="0" w:firstLine="720"/>
        <w:jc w:val="both"/>
        <w:rPr>
          <w:rFonts w:eastAsiaTheme="minorHAnsi"/>
          <w:sz w:val="24"/>
          <w:szCs w:val="24"/>
        </w:rPr>
      </w:pPr>
    </w:p>
    <w:p w14:paraId="415691F7" w14:textId="0470589D" w:rsidR="006F36A8" w:rsidRPr="0051583C" w:rsidRDefault="00C76BCF" w:rsidP="00426F6A">
      <w:pPr>
        <w:pStyle w:val="ListParagraph"/>
        <w:ind w:left="0" w:firstLine="72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10</w:t>
      </w:r>
      <w:r w:rsidR="00F978EF" w:rsidRPr="0051583C">
        <w:rPr>
          <w:rFonts w:eastAsiaTheme="minorHAnsi"/>
          <w:sz w:val="24"/>
          <w:szCs w:val="24"/>
        </w:rPr>
        <w:t xml:space="preserve">. </w:t>
      </w:r>
      <w:r w:rsidR="006057A8" w:rsidRPr="0051583C">
        <w:rPr>
          <w:rFonts w:eastAsiaTheme="minorHAnsi"/>
          <w:bCs/>
          <w:sz w:val="24"/>
          <w:szCs w:val="24"/>
        </w:rPr>
        <w:t xml:space="preserve">Ja Finanšu ministrija konstatē, ka plānotais atbalsts pārsniegs </w:t>
      </w:r>
      <w:r w:rsidR="006057A8" w:rsidRPr="0051583C">
        <w:rPr>
          <w:rFonts w:eastAsiaTheme="minorHAnsi"/>
          <w:sz w:val="24"/>
          <w:szCs w:val="24"/>
        </w:rPr>
        <w:t>Komisijas regulas Nr.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360/2012 2.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panta 2.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punktā</w:t>
      </w:r>
      <w:r w:rsidR="006057A8" w:rsidRPr="0051583C">
        <w:rPr>
          <w:rFonts w:eastAsiaTheme="minorHAnsi"/>
          <w:bCs/>
          <w:sz w:val="24"/>
          <w:szCs w:val="24"/>
        </w:rPr>
        <w:t xml:space="preserve"> noteikto pieļaujamo </w:t>
      </w:r>
      <w:r w:rsidR="006057A8" w:rsidRPr="0051583C">
        <w:rPr>
          <w:rFonts w:eastAsiaTheme="minorHAnsi"/>
          <w:i/>
          <w:sz w:val="24"/>
          <w:szCs w:val="24"/>
        </w:rPr>
        <w:t>de minimis</w:t>
      </w:r>
      <w:r w:rsidR="006057A8" w:rsidRPr="0051583C">
        <w:rPr>
          <w:rFonts w:eastAsiaTheme="minorHAnsi"/>
          <w:bCs/>
          <w:sz w:val="24"/>
          <w:szCs w:val="24"/>
        </w:rPr>
        <w:t xml:space="preserve"> atbalsta apmēru </w:t>
      </w:r>
      <w:r w:rsidR="006057A8" w:rsidRPr="0051583C">
        <w:rPr>
          <w:rFonts w:eastAsiaTheme="minorHAnsi"/>
          <w:sz w:val="24"/>
          <w:szCs w:val="24"/>
        </w:rPr>
        <w:t>vai Komisijas regulas Nr.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360/2012 2.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panta 6.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punktā noteiktajā atbalsta kumulēšanas gadījumā pārsniegs attiecīgo maksimālo atbalsta intensitāti</w:t>
      </w:r>
      <w:r w:rsidR="00571F8F" w:rsidRPr="0051583C">
        <w:rPr>
          <w:rFonts w:eastAsiaTheme="minorHAnsi"/>
          <w:sz w:val="24"/>
          <w:szCs w:val="24"/>
        </w:rPr>
        <w:t xml:space="preserve">, </w:t>
      </w:r>
      <w:r w:rsidR="00A82142" w:rsidRPr="0051583C">
        <w:rPr>
          <w:rFonts w:eastAsiaTheme="minorHAnsi"/>
          <w:sz w:val="24"/>
          <w:szCs w:val="24"/>
        </w:rPr>
        <w:t>tā</w:t>
      </w:r>
      <w:r w:rsidR="00407719" w:rsidRPr="0051583C">
        <w:rPr>
          <w:rFonts w:eastAsiaTheme="minorHAnsi"/>
          <w:sz w:val="24"/>
          <w:szCs w:val="24"/>
        </w:rPr>
        <w:t xml:space="preserve"> informē atbalsta sniedzēju, ka </w:t>
      </w:r>
      <w:r w:rsidR="001C4572" w:rsidRPr="0051583C">
        <w:rPr>
          <w:rFonts w:eastAsiaTheme="minorHAnsi"/>
          <w:sz w:val="24"/>
          <w:szCs w:val="24"/>
        </w:rPr>
        <w:t>tam Komercdarbības atbalsta kontroles likumā noteiktajā kārtībā jāiesniedz izvērtēšanai Finanšu ministrijā individuālā atbalsta projekta paziņojums</w:t>
      </w:r>
      <w:r w:rsidR="006F36A8" w:rsidRPr="0051583C">
        <w:rPr>
          <w:rFonts w:eastAsiaTheme="minorHAnsi"/>
          <w:sz w:val="24"/>
          <w:szCs w:val="24"/>
        </w:rPr>
        <w:t>.</w:t>
      </w:r>
    </w:p>
    <w:p w14:paraId="312A91D7" w14:textId="77777777" w:rsidR="00426F6A" w:rsidRPr="0051583C" w:rsidRDefault="001C4572" w:rsidP="00571F8F">
      <w:pPr>
        <w:pStyle w:val="ListParagraph"/>
        <w:ind w:left="0" w:firstLine="720"/>
        <w:jc w:val="both"/>
        <w:rPr>
          <w:rFonts w:eastAsiaTheme="minorHAnsi"/>
          <w:sz w:val="24"/>
          <w:szCs w:val="24"/>
        </w:rPr>
      </w:pPr>
      <w:r w:rsidRPr="0051583C">
        <w:rPr>
          <w:rFonts w:eastAsiaTheme="minorHAnsi"/>
          <w:sz w:val="24"/>
          <w:szCs w:val="24"/>
        </w:rPr>
        <w:t xml:space="preserve"> </w:t>
      </w:r>
    </w:p>
    <w:p w14:paraId="4929A82B" w14:textId="24006D31" w:rsidR="00492DEA" w:rsidRPr="0051583C" w:rsidRDefault="00571F8F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sz w:val="24"/>
          <w:szCs w:val="24"/>
        </w:rPr>
        <w:t>11</w:t>
      </w:r>
      <w:r w:rsidRPr="0051583C">
        <w:rPr>
          <w:sz w:val="24"/>
          <w:szCs w:val="24"/>
        </w:rPr>
        <w:t xml:space="preserve">. </w:t>
      </w:r>
      <w:r w:rsidRPr="0051583C">
        <w:rPr>
          <w:bCs/>
          <w:sz w:val="24"/>
          <w:szCs w:val="24"/>
        </w:rPr>
        <w:t>Ja Finanšu ministrija konstatē, ka plānotais atbalsts nepārsnie</w:t>
      </w:r>
      <w:r w:rsidR="006057A8" w:rsidRPr="0051583C">
        <w:rPr>
          <w:bCs/>
          <w:sz w:val="24"/>
          <w:szCs w:val="24"/>
        </w:rPr>
        <w:t>gs</w:t>
      </w:r>
      <w:r w:rsidRPr="0051583C">
        <w:rPr>
          <w:bCs/>
          <w:sz w:val="24"/>
          <w:szCs w:val="24"/>
        </w:rPr>
        <w:t xml:space="preserve"> </w:t>
      </w:r>
      <w:r w:rsidRPr="0051583C">
        <w:rPr>
          <w:sz w:val="24"/>
          <w:szCs w:val="24"/>
        </w:rPr>
        <w:t xml:space="preserve">Komisijas regulas </w:t>
      </w:r>
      <w:r w:rsidRPr="0051583C">
        <w:rPr>
          <w:rFonts w:eastAsiaTheme="minorHAnsi"/>
          <w:sz w:val="24"/>
          <w:szCs w:val="24"/>
        </w:rPr>
        <w:t>Nr.</w:t>
      </w:r>
      <w:r w:rsidR="007A2883">
        <w:rPr>
          <w:rFonts w:eastAsiaTheme="minorHAnsi"/>
          <w:sz w:val="24"/>
          <w:szCs w:val="24"/>
        </w:rPr>
        <w:t xml:space="preserve"> </w:t>
      </w:r>
      <w:r w:rsidR="003F3B8D" w:rsidRPr="0051583C">
        <w:rPr>
          <w:rFonts w:eastAsiaTheme="minorHAnsi"/>
          <w:sz w:val="24"/>
          <w:szCs w:val="24"/>
        </w:rPr>
        <w:t>360</w:t>
      </w:r>
      <w:r w:rsidRPr="0051583C">
        <w:rPr>
          <w:rFonts w:eastAsiaTheme="minorHAnsi"/>
          <w:sz w:val="24"/>
          <w:szCs w:val="24"/>
        </w:rPr>
        <w:t>/201</w:t>
      </w:r>
      <w:r w:rsidR="003F3B8D" w:rsidRPr="0051583C">
        <w:rPr>
          <w:rFonts w:eastAsiaTheme="minorHAnsi"/>
          <w:sz w:val="24"/>
          <w:szCs w:val="24"/>
        </w:rPr>
        <w:t>2</w:t>
      </w:r>
      <w:r w:rsidRPr="0051583C">
        <w:rPr>
          <w:rFonts w:eastAsiaTheme="minorHAnsi"/>
          <w:sz w:val="24"/>
          <w:szCs w:val="24"/>
        </w:rPr>
        <w:t xml:space="preserve"> </w:t>
      </w:r>
      <w:r w:rsidR="000C5CB7" w:rsidRPr="0051583C">
        <w:rPr>
          <w:rFonts w:eastAsiaTheme="minorHAnsi"/>
          <w:sz w:val="24"/>
          <w:szCs w:val="24"/>
        </w:rPr>
        <w:t>2</w:t>
      </w:r>
      <w:r w:rsidR="009576CA" w:rsidRPr="0051583C">
        <w:rPr>
          <w:rFonts w:eastAsiaTheme="minorHAnsi"/>
          <w:sz w:val="24"/>
          <w:szCs w:val="24"/>
        </w:rPr>
        <w:t>.</w:t>
      </w:r>
      <w:r w:rsidR="007A2883">
        <w:rPr>
          <w:rFonts w:eastAsiaTheme="minorHAnsi"/>
          <w:sz w:val="24"/>
          <w:szCs w:val="24"/>
        </w:rPr>
        <w:t xml:space="preserve"> </w:t>
      </w:r>
      <w:r w:rsidRPr="0051583C">
        <w:rPr>
          <w:sz w:val="24"/>
          <w:szCs w:val="24"/>
        </w:rPr>
        <w:t>panta 2.</w:t>
      </w:r>
      <w:r w:rsidR="007A2883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punktā</w:t>
      </w:r>
      <w:r w:rsidRPr="0051583C">
        <w:rPr>
          <w:bCs/>
          <w:sz w:val="24"/>
          <w:szCs w:val="24"/>
        </w:rPr>
        <w:t xml:space="preserve"> noteikto pieļaujamo </w:t>
      </w:r>
      <w:r w:rsidRPr="0051583C">
        <w:rPr>
          <w:i/>
          <w:sz w:val="24"/>
          <w:szCs w:val="24"/>
        </w:rPr>
        <w:t>de minimis</w:t>
      </w:r>
      <w:r w:rsidRPr="0051583C">
        <w:rPr>
          <w:bCs/>
          <w:sz w:val="24"/>
          <w:szCs w:val="24"/>
        </w:rPr>
        <w:t xml:space="preserve"> atbalsta apmēru</w:t>
      </w:r>
      <w:r w:rsidR="003C693B" w:rsidRPr="0051583C">
        <w:rPr>
          <w:bCs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vai Komisijas regulas Nr.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360/2012 2.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panta 6.</w:t>
      </w:r>
      <w:r w:rsidR="007A2883">
        <w:rPr>
          <w:rFonts w:eastAsiaTheme="minorHAnsi"/>
          <w:sz w:val="24"/>
          <w:szCs w:val="24"/>
        </w:rPr>
        <w:t xml:space="preserve"> </w:t>
      </w:r>
      <w:r w:rsidR="006057A8" w:rsidRPr="0051583C">
        <w:rPr>
          <w:rFonts w:eastAsiaTheme="minorHAnsi"/>
          <w:sz w:val="24"/>
          <w:szCs w:val="24"/>
        </w:rPr>
        <w:t>punktā noteiktajā atbalsta kumulēšanas gadījumā nepārsniegs attiecīgo maksimālo atbalsta intensitāti</w:t>
      </w:r>
      <w:r w:rsidRPr="0051583C">
        <w:rPr>
          <w:bCs/>
          <w:sz w:val="24"/>
          <w:szCs w:val="24"/>
        </w:rPr>
        <w:t xml:space="preserve">, tā informē atbalsta sniedzēju, ka plānoto atbalstu ir atļauts sniegt </w:t>
      </w:r>
      <w:r w:rsidRPr="0051583C">
        <w:rPr>
          <w:rFonts w:eastAsiaTheme="minorHAnsi"/>
          <w:sz w:val="24"/>
          <w:szCs w:val="24"/>
        </w:rPr>
        <w:t>saskaņā ar Komisijas regulas Nr.</w:t>
      </w:r>
      <w:r w:rsidR="003F3B8D" w:rsidRPr="0051583C">
        <w:rPr>
          <w:sz w:val="24"/>
          <w:szCs w:val="24"/>
        </w:rPr>
        <w:t xml:space="preserve"> 360/2012 </w:t>
      </w:r>
      <w:r w:rsidRPr="0051583C">
        <w:rPr>
          <w:rFonts w:eastAsiaTheme="minorHAnsi"/>
          <w:sz w:val="24"/>
          <w:szCs w:val="24"/>
        </w:rPr>
        <w:t>nosacījumiem (norāda pamatojumu).</w:t>
      </w:r>
    </w:p>
    <w:p w14:paraId="4C2C9DBC" w14:textId="77777777" w:rsidR="00AE73C7" w:rsidRPr="0051583C" w:rsidRDefault="00E12E84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</w:p>
    <w:p w14:paraId="2EF1AD78" w14:textId="55FC14C3" w:rsidR="00A93553" w:rsidRPr="0051583C" w:rsidRDefault="00A93553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C76BCF" w:rsidRPr="0051583C">
        <w:rPr>
          <w:sz w:val="24"/>
          <w:szCs w:val="24"/>
        </w:rPr>
        <w:t>12</w:t>
      </w:r>
      <w:r w:rsidRPr="0051583C">
        <w:rPr>
          <w:color w:val="C00000"/>
          <w:sz w:val="24"/>
          <w:szCs w:val="24"/>
        </w:rPr>
        <w:t xml:space="preserve">. </w:t>
      </w:r>
      <w:r w:rsidRPr="0051583C">
        <w:rPr>
          <w:sz w:val="24"/>
          <w:szCs w:val="24"/>
        </w:rPr>
        <w:t>Lai nodrošinātu Komisijas regulas Nr.</w:t>
      </w:r>
      <w:r w:rsidR="007A2883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360/2012 2.</w:t>
      </w:r>
      <w:r w:rsidR="00C76BCF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panta 8.</w:t>
      </w:r>
      <w:r w:rsidR="00C76BCF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 xml:space="preserve">punktā noteiktā ierobežojuma ievērošanu, </w:t>
      </w:r>
      <w:r w:rsidR="00277E23">
        <w:rPr>
          <w:sz w:val="24"/>
          <w:szCs w:val="24"/>
        </w:rPr>
        <w:t xml:space="preserve">atbalsta sniedzējs </w:t>
      </w:r>
      <w:r w:rsidRPr="0051583C">
        <w:rPr>
          <w:sz w:val="24"/>
          <w:szCs w:val="24"/>
        </w:rPr>
        <w:t xml:space="preserve">Finanšu ministrijā sākotnējai izvērtēšanai iesniedz visus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pieteikumus, kuros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pretendents</w:t>
      </w:r>
      <w:r w:rsidR="0035420A" w:rsidRPr="0051583C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 xml:space="preserve">uzskaites veidlapā par komercsabiedrības, kura sniedz pakalpojumus ar vispārēju tautsaimniecisku nozīmi, </w:t>
      </w:r>
      <w:r w:rsidR="00A246FA">
        <w:rPr>
          <w:sz w:val="24"/>
          <w:szCs w:val="24"/>
        </w:rPr>
        <w:t xml:space="preserve">sniedzamo informāciju </w:t>
      </w:r>
      <w:r w:rsidR="00A246FA" w:rsidRPr="003B2C74">
        <w:rPr>
          <w:i/>
          <w:sz w:val="24"/>
          <w:szCs w:val="24"/>
        </w:rPr>
        <w:t>de minimis</w:t>
      </w:r>
      <w:r w:rsidR="00A246FA">
        <w:rPr>
          <w:sz w:val="24"/>
          <w:szCs w:val="24"/>
        </w:rPr>
        <w:t xml:space="preserve"> atbalsta piešķiršanai</w:t>
      </w:r>
      <w:r w:rsidRPr="0051583C">
        <w:rPr>
          <w:sz w:val="24"/>
          <w:szCs w:val="24"/>
        </w:rPr>
        <w:t xml:space="preserve"> (1.</w:t>
      </w:r>
      <w:r w:rsidR="007A2883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pielikums)</w:t>
      </w:r>
      <w:r w:rsidR="00966C93" w:rsidRPr="0051583C">
        <w:rPr>
          <w:sz w:val="24"/>
          <w:szCs w:val="24"/>
        </w:rPr>
        <w:t>,</w:t>
      </w:r>
      <w:r w:rsidR="00905F74">
        <w:rPr>
          <w:sz w:val="24"/>
          <w:szCs w:val="24"/>
        </w:rPr>
        <w:t xml:space="preserve"> ir norādīj</w:t>
      </w:r>
      <w:r w:rsidR="00A246FA">
        <w:rPr>
          <w:sz w:val="24"/>
          <w:szCs w:val="24"/>
        </w:rPr>
        <w:t>is</w:t>
      </w:r>
      <w:r w:rsidRPr="0051583C">
        <w:rPr>
          <w:sz w:val="24"/>
          <w:szCs w:val="24"/>
        </w:rPr>
        <w:t xml:space="preserve"> informācij</w:t>
      </w:r>
      <w:r w:rsidR="00905F74">
        <w:rPr>
          <w:sz w:val="24"/>
          <w:szCs w:val="24"/>
        </w:rPr>
        <w:t>u</w:t>
      </w:r>
      <w:r w:rsidRPr="0051583C">
        <w:rPr>
          <w:sz w:val="24"/>
          <w:szCs w:val="24"/>
        </w:rPr>
        <w:t xml:space="preserve"> par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 </w:t>
      </w:r>
      <w:r w:rsidR="00830093">
        <w:rPr>
          <w:sz w:val="24"/>
          <w:szCs w:val="24"/>
        </w:rPr>
        <w:t>saņemto</w:t>
      </w:r>
      <w:r w:rsidRPr="0051583C">
        <w:rPr>
          <w:sz w:val="24"/>
          <w:szCs w:val="24"/>
        </w:rPr>
        <w:t xml:space="preserve"> citu kompensāciju par</w:t>
      </w:r>
      <w:r w:rsidR="00F225F1">
        <w:rPr>
          <w:sz w:val="24"/>
          <w:szCs w:val="24"/>
        </w:rPr>
        <w:t xml:space="preserve"> to pašu</w:t>
      </w:r>
      <w:r w:rsidRPr="0051583C">
        <w:rPr>
          <w:sz w:val="24"/>
          <w:szCs w:val="24"/>
        </w:rPr>
        <w:t xml:space="preserve"> pakalpojumu ar vispārēju tautsaimniecisku nozīmi (</w:t>
      </w:r>
      <w:r w:rsidR="00C76BCF">
        <w:rPr>
          <w:sz w:val="24"/>
          <w:szCs w:val="24"/>
        </w:rPr>
        <w:t xml:space="preserve">1. pielikuma </w:t>
      </w:r>
      <w:r w:rsidRPr="0051583C">
        <w:rPr>
          <w:sz w:val="24"/>
          <w:szCs w:val="24"/>
        </w:rPr>
        <w:t>2.</w:t>
      </w:r>
      <w:r w:rsidR="001D119C">
        <w:rPr>
          <w:sz w:val="24"/>
          <w:szCs w:val="24"/>
        </w:rPr>
        <w:t>3</w:t>
      </w:r>
      <w:r w:rsidR="00F225F1">
        <w:rPr>
          <w:sz w:val="24"/>
          <w:szCs w:val="24"/>
        </w:rPr>
        <w:t>.</w:t>
      </w:r>
      <w:r w:rsidR="007A2883">
        <w:rPr>
          <w:sz w:val="24"/>
          <w:szCs w:val="24"/>
        </w:rPr>
        <w:t xml:space="preserve"> </w:t>
      </w:r>
      <w:r w:rsidR="00F225F1">
        <w:rPr>
          <w:sz w:val="24"/>
          <w:szCs w:val="24"/>
        </w:rPr>
        <w:t>apakšpunkts).</w:t>
      </w:r>
      <w:r w:rsidRPr="0051583C">
        <w:rPr>
          <w:sz w:val="24"/>
          <w:szCs w:val="24"/>
        </w:rPr>
        <w:t xml:space="preserve"> </w:t>
      </w:r>
      <w:r w:rsidR="00F225F1">
        <w:rPr>
          <w:sz w:val="24"/>
          <w:szCs w:val="24"/>
        </w:rPr>
        <w:t>A</w:t>
      </w:r>
      <w:r w:rsidRPr="0051583C">
        <w:rPr>
          <w:sz w:val="24"/>
          <w:szCs w:val="24"/>
        </w:rPr>
        <w:t xml:space="preserve">tbalstu var piešķirt tikai pēc pozitīva Finanšu ministrijas atzinuma saņemšanas. </w:t>
      </w:r>
    </w:p>
    <w:p w14:paraId="08989C9B" w14:textId="77777777" w:rsidR="00A93553" w:rsidRPr="0051583C" w:rsidRDefault="00A93553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601833B6" w14:textId="5814804F" w:rsidR="00AE73C7" w:rsidRPr="0051583C" w:rsidRDefault="00AE73C7" w:rsidP="00AE73C7">
      <w:pPr>
        <w:tabs>
          <w:tab w:val="left" w:pos="709"/>
          <w:tab w:val="left" w:pos="6804"/>
        </w:tabs>
        <w:jc w:val="both"/>
        <w:rPr>
          <w:color w:val="993300"/>
          <w:sz w:val="24"/>
          <w:szCs w:val="24"/>
        </w:rPr>
      </w:pPr>
      <w:r w:rsidRPr="0051583C">
        <w:rPr>
          <w:sz w:val="24"/>
          <w:szCs w:val="24"/>
        </w:rPr>
        <w:lastRenderedPageBreak/>
        <w:tab/>
      </w:r>
      <w:r w:rsidR="00C76BCF">
        <w:rPr>
          <w:sz w:val="24"/>
          <w:szCs w:val="24"/>
        </w:rPr>
        <w:t>13</w:t>
      </w:r>
      <w:r w:rsidRPr="0051583C">
        <w:rPr>
          <w:sz w:val="24"/>
          <w:szCs w:val="24"/>
        </w:rPr>
        <w:t xml:space="preserve">. Atbalsta sniedzējs lēmumā par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</w:t>
      </w:r>
      <w:r w:rsidR="003C693B" w:rsidRPr="0051583C">
        <w:rPr>
          <w:sz w:val="24"/>
          <w:szCs w:val="24"/>
        </w:rPr>
        <w:t xml:space="preserve"> piešķiršanu norāda, ka atbalstu piešķir</w:t>
      </w:r>
      <w:r w:rsidRPr="0051583C">
        <w:rPr>
          <w:sz w:val="24"/>
          <w:szCs w:val="24"/>
        </w:rPr>
        <w:t xml:space="preserve"> saskaņā ar Komisijas regulu Nr.</w:t>
      </w:r>
      <w:r w:rsidR="007A2883">
        <w:rPr>
          <w:sz w:val="24"/>
          <w:szCs w:val="24"/>
        </w:rPr>
        <w:t xml:space="preserve"> </w:t>
      </w:r>
      <w:r w:rsidR="003F3B8D" w:rsidRPr="0051583C">
        <w:rPr>
          <w:sz w:val="24"/>
          <w:szCs w:val="24"/>
        </w:rPr>
        <w:t>360</w:t>
      </w:r>
      <w:r w:rsidRPr="0051583C">
        <w:rPr>
          <w:sz w:val="24"/>
          <w:szCs w:val="24"/>
        </w:rPr>
        <w:t>/201</w:t>
      </w:r>
      <w:r w:rsidR="003F3B8D" w:rsidRPr="0051583C">
        <w:rPr>
          <w:sz w:val="24"/>
          <w:szCs w:val="24"/>
        </w:rPr>
        <w:t>2</w:t>
      </w:r>
      <w:r w:rsidRPr="0051583C">
        <w:rPr>
          <w:sz w:val="24"/>
          <w:szCs w:val="24"/>
        </w:rPr>
        <w:t>.</w:t>
      </w:r>
      <w:r w:rsidRPr="0051583C">
        <w:rPr>
          <w:color w:val="993300"/>
          <w:sz w:val="24"/>
          <w:szCs w:val="24"/>
        </w:rPr>
        <w:t xml:space="preserve"> </w:t>
      </w:r>
    </w:p>
    <w:p w14:paraId="706ED329" w14:textId="77777777" w:rsidR="00AE73C7" w:rsidRPr="0051583C" w:rsidRDefault="00AE73C7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2934CEEC" w14:textId="45076A03" w:rsidR="00AE73C7" w:rsidRPr="0051583C" w:rsidRDefault="00AE73C7" w:rsidP="00AE73C7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sz w:val="24"/>
          <w:szCs w:val="24"/>
        </w:rPr>
        <w:t>14</w:t>
      </w:r>
      <w:r w:rsidRPr="0051583C">
        <w:rPr>
          <w:sz w:val="24"/>
          <w:szCs w:val="24"/>
        </w:rPr>
        <w:t xml:space="preserve">. Ja atbalsta sniedzējs uzskaites veidlapu </w:t>
      </w:r>
      <w:r w:rsidRPr="0051583C">
        <w:rPr>
          <w:i/>
          <w:sz w:val="24"/>
          <w:szCs w:val="24"/>
        </w:rPr>
        <w:t>de minimis</w:t>
      </w:r>
      <w:r w:rsidR="003C693B" w:rsidRPr="0051583C">
        <w:rPr>
          <w:sz w:val="24"/>
          <w:szCs w:val="24"/>
        </w:rPr>
        <w:t xml:space="preserve"> atbalsta piešķiršanai komercsabiedrībai, kura sniedz pakalpojumus ar vispārēju tautsaimniecisku nozīmi</w:t>
      </w:r>
      <w:r w:rsidR="00DE1809">
        <w:rPr>
          <w:sz w:val="24"/>
          <w:szCs w:val="24"/>
        </w:rPr>
        <w:t xml:space="preserve"> (2.pielikums)</w:t>
      </w:r>
      <w:r w:rsidR="003C693B" w:rsidRPr="0051583C">
        <w:rPr>
          <w:sz w:val="24"/>
          <w:szCs w:val="24"/>
        </w:rPr>
        <w:t>, s</w:t>
      </w:r>
      <w:r w:rsidRPr="0051583C">
        <w:rPr>
          <w:sz w:val="24"/>
          <w:szCs w:val="24"/>
        </w:rPr>
        <w:t xml:space="preserve">agatavo papīra dokumenta formā, to sagatavo  divos eksemplāros, no kuriem viens eksemplārs glabājas pie atbalsta sniedzēja, bet otrs </w:t>
      </w:r>
      <w:r w:rsidR="00A246FA">
        <w:rPr>
          <w:sz w:val="24"/>
          <w:szCs w:val="24"/>
        </w:rPr>
        <w:t>–</w:t>
      </w:r>
      <w:r w:rsidRPr="0051583C">
        <w:rPr>
          <w:sz w:val="24"/>
          <w:szCs w:val="24"/>
        </w:rPr>
        <w:t xml:space="preserve"> </w:t>
      </w:r>
      <w:r w:rsidR="00A246FA">
        <w:rPr>
          <w:sz w:val="24"/>
          <w:szCs w:val="24"/>
        </w:rPr>
        <w:t xml:space="preserve">pie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</w:t>
      </w:r>
      <w:r w:rsidRPr="0051583C">
        <w:rPr>
          <w:sz w:val="24"/>
          <w:szCs w:val="24"/>
        </w:rPr>
        <w:t>.</w:t>
      </w:r>
    </w:p>
    <w:p w14:paraId="701C4CE7" w14:textId="66AC05FE" w:rsidR="00BE79A7" w:rsidRPr="0051583C" w:rsidRDefault="0020233F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</w:p>
    <w:p w14:paraId="08BF3002" w14:textId="49327688" w:rsidR="00571F8F" w:rsidRPr="0035420A" w:rsidRDefault="00571F8F" w:rsidP="00571F8F">
      <w:pPr>
        <w:pStyle w:val="BodyText"/>
        <w:tabs>
          <w:tab w:val="left" w:pos="709"/>
        </w:tabs>
        <w:rPr>
          <w:i/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sz w:val="24"/>
          <w:szCs w:val="24"/>
        </w:rPr>
        <w:t>15</w:t>
      </w:r>
      <w:r w:rsidR="00277E23">
        <w:rPr>
          <w:sz w:val="24"/>
          <w:szCs w:val="24"/>
        </w:rPr>
        <w:t xml:space="preserve">. </w:t>
      </w:r>
      <w:r w:rsidR="0035420A">
        <w:rPr>
          <w:i/>
          <w:sz w:val="24"/>
          <w:szCs w:val="24"/>
        </w:rPr>
        <w:t>De</w:t>
      </w:r>
      <w:r w:rsidR="0035420A" w:rsidRPr="0035420A">
        <w:rPr>
          <w:i/>
          <w:sz w:val="24"/>
          <w:szCs w:val="24"/>
        </w:rPr>
        <w:t xml:space="preserve"> minimis</w:t>
      </w:r>
      <w:r w:rsidR="0035420A">
        <w:rPr>
          <w:sz w:val="24"/>
          <w:szCs w:val="24"/>
        </w:rPr>
        <w:t xml:space="preserve"> atbalsta pretendents</w:t>
      </w:r>
      <w:r w:rsidR="0035420A" w:rsidRPr="0051583C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uzskaites veidlapas</w:t>
      </w:r>
      <w:r w:rsidR="0023403A">
        <w:rPr>
          <w:sz w:val="24"/>
          <w:szCs w:val="24"/>
        </w:rPr>
        <w:t xml:space="preserve"> par komercsabiedrības, kura sniedz pakalpojumus ar vispārēju tautsaimniecisku nozīmi, sniedzamo informāciju </w:t>
      </w:r>
      <w:r w:rsidR="0023403A" w:rsidRPr="003B2C74">
        <w:rPr>
          <w:i/>
          <w:sz w:val="24"/>
          <w:szCs w:val="24"/>
        </w:rPr>
        <w:t>de minimis</w:t>
      </w:r>
      <w:r w:rsidR="0023403A">
        <w:rPr>
          <w:sz w:val="24"/>
          <w:szCs w:val="24"/>
        </w:rPr>
        <w:t xml:space="preserve"> atbalsta piešķiršanai (1. pielikums) un uzskaites veidlapas</w:t>
      </w:r>
      <w:r w:rsidRPr="0051583C">
        <w:rPr>
          <w:sz w:val="24"/>
          <w:szCs w:val="24"/>
        </w:rPr>
        <w:t xml:space="preserve">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piešķiršanai </w:t>
      </w:r>
      <w:r w:rsidR="003C693B" w:rsidRPr="0051583C">
        <w:rPr>
          <w:sz w:val="24"/>
          <w:szCs w:val="24"/>
        </w:rPr>
        <w:t xml:space="preserve">komercsabiedrībai, kura sniedz pakalpojumus ar vispārēju tautsaimniecisku nozīmi </w:t>
      </w:r>
      <w:r w:rsidRPr="0051583C">
        <w:rPr>
          <w:sz w:val="24"/>
          <w:szCs w:val="24"/>
        </w:rPr>
        <w:t>(2.</w:t>
      </w:r>
      <w:r w:rsidR="007A2883">
        <w:rPr>
          <w:sz w:val="24"/>
          <w:szCs w:val="24"/>
        </w:rPr>
        <w:t xml:space="preserve"> </w:t>
      </w:r>
      <w:r w:rsidRPr="0051583C">
        <w:rPr>
          <w:sz w:val="24"/>
          <w:szCs w:val="24"/>
        </w:rPr>
        <w:t>pielikums)</w:t>
      </w:r>
      <w:r w:rsidR="00DE1809">
        <w:rPr>
          <w:sz w:val="24"/>
          <w:szCs w:val="24"/>
        </w:rPr>
        <w:t>,</w:t>
      </w:r>
      <w:r w:rsidRPr="0051583C">
        <w:rPr>
          <w:sz w:val="24"/>
          <w:szCs w:val="24"/>
        </w:rPr>
        <w:t xml:space="preserve"> glabā 10 gadus no dienas, kad </w:t>
      </w:r>
      <w:r w:rsidR="00A246FA">
        <w:rPr>
          <w:sz w:val="24"/>
          <w:szCs w:val="24"/>
        </w:rPr>
        <w:t>tam</w:t>
      </w:r>
      <w:r w:rsidR="00277E23">
        <w:rPr>
          <w:sz w:val="24"/>
          <w:szCs w:val="24"/>
        </w:rPr>
        <w:t xml:space="preserve"> piešķirts </w:t>
      </w:r>
      <w:r w:rsidR="00277E23" w:rsidRPr="003B2C74">
        <w:rPr>
          <w:i/>
          <w:sz w:val="24"/>
          <w:szCs w:val="24"/>
        </w:rPr>
        <w:t>de minimis</w:t>
      </w:r>
      <w:r w:rsidR="00277E23">
        <w:rPr>
          <w:sz w:val="24"/>
          <w:szCs w:val="24"/>
        </w:rPr>
        <w:t xml:space="preserve"> atbalsts.</w:t>
      </w:r>
    </w:p>
    <w:p w14:paraId="29A17A65" w14:textId="77777777" w:rsidR="00571F8F" w:rsidRPr="0051583C" w:rsidRDefault="00571F8F" w:rsidP="00571F8F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  <w:r w:rsidRPr="0051583C">
        <w:rPr>
          <w:sz w:val="24"/>
          <w:szCs w:val="24"/>
        </w:rPr>
        <w:tab/>
      </w:r>
    </w:p>
    <w:p w14:paraId="05A04AD6" w14:textId="59BB07AD" w:rsidR="00BE79A7" w:rsidRPr="0051583C" w:rsidRDefault="00571F8F" w:rsidP="00A246FA">
      <w:pPr>
        <w:pStyle w:val="BodyText"/>
        <w:tabs>
          <w:tab w:val="left" w:pos="709"/>
        </w:tabs>
        <w:rPr>
          <w:sz w:val="24"/>
          <w:szCs w:val="24"/>
        </w:rPr>
      </w:pPr>
      <w:r w:rsidRPr="0051583C">
        <w:rPr>
          <w:sz w:val="24"/>
          <w:szCs w:val="24"/>
        </w:rPr>
        <w:tab/>
      </w:r>
      <w:r w:rsidR="00C76BCF">
        <w:rPr>
          <w:sz w:val="24"/>
          <w:szCs w:val="24"/>
        </w:rPr>
        <w:t>16</w:t>
      </w:r>
      <w:r w:rsidRPr="0051583C">
        <w:rPr>
          <w:sz w:val="24"/>
          <w:szCs w:val="24"/>
        </w:rPr>
        <w:t xml:space="preserve">. </w:t>
      </w:r>
      <w:r w:rsidR="00D73D4A">
        <w:rPr>
          <w:sz w:val="24"/>
          <w:szCs w:val="24"/>
        </w:rPr>
        <w:t>Individuālā a</w:t>
      </w:r>
      <w:r w:rsidRPr="0051583C">
        <w:rPr>
          <w:sz w:val="24"/>
          <w:szCs w:val="24"/>
        </w:rPr>
        <w:t>tbalsta sniedzējs</w:t>
      </w:r>
      <w:r w:rsidR="00D73D4A">
        <w:rPr>
          <w:sz w:val="24"/>
          <w:szCs w:val="24"/>
        </w:rPr>
        <w:t xml:space="preserve"> individuālā atbalsta piešķiršanas gadījumā</w:t>
      </w:r>
      <w:r w:rsidRPr="0051583C">
        <w:rPr>
          <w:sz w:val="24"/>
          <w:szCs w:val="24"/>
        </w:rPr>
        <w:t xml:space="preserve"> uzskaites veidlapas</w:t>
      </w:r>
      <w:r w:rsidR="0023403A">
        <w:rPr>
          <w:sz w:val="24"/>
          <w:szCs w:val="24"/>
        </w:rPr>
        <w:t xml:space="preserve"> par komercsabiedrības, kura sniedz pakalpojumus ar vispārēju tautsaimniecisku nozīmi, sniedzamo informāciju </w:t>
      </w:r>
      <w:r w:rsidR="0023403A" w:rsidRPr="003B2C74">
        <w:rPr>
          <w:i/>
          <w:sz w:val="24"/>
          <w:szCs w:val="24"/>
        </w:rPr>
        <w:t>de minimis</w:t>
      </w:r>
      <w:r w:rsidR="0023403A">
        <w:rPr>
          <w:sz w:val="24"/>
          <w:szCs w:val="24"/>
        </w:rPr>
        <w:t xml:space="preserve"> atbalsta piešķiršanai (1. pielikums) un uzskaites veidlapas</w:t>
      </w:r>
      <w:r w:rsidRPr="0051583C">
        <w:rPr>
          <w:sz w:val="24"/>
          <w:szCs w:val="24"/>
        </w:rPr>
        <w:t xml:space="preserve"> </w:t>
      </w:r>
      <w:r w:rsidRPr="0051583C">
        <w:rPr>
          <w:i/>
          <w:sz w:val="24"/>
          <w:szCs w:val="24"/>
        </w:rPr>
        <w:t>de minimis</w:t>
      </w:r>
      <w:r w:rsidRPr="0051583C">
        <w:rPr>
          <w:sz w:val="24"/>
          <w:szCs w:val="24"/>
        </w:rPr>
        <w:t xml:space="preserve"> atbalsta piešķiršanai </w:t>
      </w:r>
      <w:r w:rsidR="003C693B" w:rsidRPr="0051583C">
        <w:rPr>
          <w:sz w:val="24"/>
          <w:szCs w:val="24"/>
        </w:rPr>
        <w:t>komercsabiedrībai, kura sniedz pakalpojumus ar vispārēju tautsaimniecisku nozīmi</w:t>
      </w:r>
      <w:r w:rsidR="00A246FA">
        <w:rPr>
          <w:sz w:val="24"/>
          <w:szCs w:val="24"/>
        </w:rPr>
        <w:t xml:space="preserve"> (2.pielikums)</w:t>
      </w:r>
      <w:r w:rsidR="003C693B" w:rsidRPr="0051583C">
        <w:rPr>
          <w:sz w:val="24"/>
          <w:szCs w:val="24"/>
        </w:rPr>
        <w:t xml:space="preserve">, </w:t>
      </w:r>
      <w:r w:rsidRPr="0051583C">
        <w:rPr>
          <w:sz w:val="24"/>
          <w:szCs w:val="24"/>
        </w:rPr>
        <w:t>glabā 1</w:t>
      </w:r>
      <w:r w:rsidR="0035420A">
        <w:rPr>
          <w:sz w:val="24"/>
          <w:szCs w:val="24"/>
        </w:rPr>
        <w:t xml:space="preserve">0 gadus no dienas, kad konkrētajam </w:t>
      </w:r>
      <w:r w:rsidR="0035420A" w:rsidRPr="0035420A">
        <w:rPr>
          <w:i/>
          <w:sz w:val="24"/>
          <w:szCs w:val="24"/>
        </w:rPr>
        <w:t>de minimis</w:t>
      </w:r>
      <w:r w:rsidR="0035420A">
        <w:rPr>
          <w:sz w:val="24"/>
          <w:szCs w:val="24"/>
        </w:rPr>
        <w:t xml:space="preserve"> atbalsta pretendentam</w:t>
      </w:r>
      <w:r w:rsidRPr="0051583C">
        <w:rPr>
          <w:sz w:val="24"/>
          <w:szCs w:val="24"/>
        </w:rPr>
        <w:t xml:space="preserve"> šāds atbalsts piešķirts. </w:t>
      </w:r>
      <w:r w:rsidR="00A246FA" w:rsidRPr="00A246FA">
        <w:rPr>
          <w:sz w:val="24"/>
          <w:szCs w:val="24"/>
        </w:rPr>
        <w:t xml:space="preserve">Ja </w:t>
      </w:r>
      <w:r w:rsidR="00A246FA" w:rsidRPr="00A246FA">
        <w:rPr>
          <w:i/>
          <w:sz w:val="24"/>
          <w:szCs w:val="24"/>
        </w:rPr>
        <w:t>de minimis</w:t>
      </w:r>
      <w:r w:rsidR="00A246FA" w:rsidRPr="00A246FA">
        <w:rPr>
          <w:sz w:val="24"/>
          <w:szCs w:val="24"/>
        </w:rPr>
        <w:t xml:space="preserve"> atbalsts sniegts atbalsta programmas ietvaros, atbalsta sniedzējs saņemtās  uzskaites veidlapas par komercsabiedrības, kura sniedz pakalpojumus ar vispārēju tautsaimniecisku nozīmi, sniedzamo informāciju </w:t>
      </w:r>
      <w:r w:rsidR="00A246FA" w:rsidRPr="00A246FA">
        <w:rPr>
          <w:i/>
          <w:sz w:val="24"/>
          <w:szCs w:val="24"/>
        </w:rPr>
        <w:t>de minimis</w:t>
      </w:r>
      <w:r w:rsidR="00A246FA" w:rsidRPr="00A246FA">
        <w:rPr>
          <w:sz w:val="24"/>
          <w:szCs w:val="24"/>
        </w:rPr>
        <w:t xml:space="preserve"> atbalsta piešķiršanai (1. pielikums)</w:t>
      </w:r>
      <w:r w:rsidR="0023403A">
        <w:rPr>
          <w:sz w:val="24"/>
          <w:szCs w:val="24"/>
        </w:rPr>
        <w:t xml:space="preserve"> un uzskaites veidlapas </w:t>
      </w:r>
      <w:r w:rsidR="0023403A" w:rsidRPr="003B2C74">
        <w:rPr>
          <w:i/>
          <w:sz w:val="24"/>
          <w:szCs w:val="24"/>
        </w:rPr>
        <w:t>de minimis</w:t>
      </w:r>
      <w:r w:rsidR="0023403A">
        <w:rPr>
          <w:sz w:val="24"/>
          <w:szCs w:val="24"/>
        </w:rPr>
        <w:t xml:space="preserve"> atbalsta piešķiršanai komercsabiedrībai, kura sniedz pakalpojumus ar vispārēju tautsaimniecisku nozīmi</w:t>
      </w:r>
      <w:r w:rsidR="003B2C74">
        <w:rPr>
          <w:sz w:val="24"/>
          <w:szCs w:val="24"/>
        </w:rPr>
        <w:t xml:space="preserve"> (2. pielikums)</w:t>
      </w:r>
      <w:r w:rsidR="0023403A">
        <w:rPr>
          <w:sz w:val="24"/>
          <w:szCs w:val="24"/>
        </w:rPr>
        <w:t>,</w:t>
      </w:r>
      <w:r w:rsidR="00A246FA" w:rsidRPr="00A246FA">
        <w:rPr>
          <w:sz w:val="24"/>
          <w:szCs w:val="24"/>
        </w:rPr>
        <w:t xml:space="preserve"> glabā 10 gadus no dienas, kad atbalsta programmas ietvaros piešķirts </w:t>
      </w:r>
      <w:r w:rsidR="0023403A">
        <w:rPr>
          <w:sz w:val="24"/>
          <w:szCs w:val="24"/>
        </w:rPr>
        <w:t xml:space="preserve">pēdējais </w:t>
      </w:r>
      <w:r w:rsidR="00A246FA" w:rsidRPr="00A246FA">
        <w:rPr>
          <w:sz w:val="24"/>
          <w:szCs w:val="24"/>
        </w:rPr>
        <w:t>atbalsts</w:t>
      </w:r>
      <w:r w:rsidR="0023403A">
        <w:rPr>
          <w:sz w:val="24"/>
          <w:szCs w:val="24"/>
        </w:rPr>
        <w:t>.</w:t>
      </w:r>
    </w:p>
    <w:p w14:paraId="5268B51A" w14:textId="77777777" w:rsidR="00FA3B64" w:rsidRDefault="00FA3B64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7146E90C" w14:textId="77777777" w:rsidR="0035420A" w:rsidRPr="0051583C" w:rsidRDefault="0035420A" w:rsidP="0089473C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15F899D6" w14:textId="50B29049" w:rsidR="00C12BFD" w:rsidRPr="0051583C" w:rsidRDefault="00950D12" w:rsidP="00C12BFD">
      <w:pPr>
        <w:jc w:val="both"/>
        <w:rPr>
          <w:rFonts w:eastAsia="Times New Roman"/>
          <w:sz w:val="24"/>
          <w:szCs w:val="24"/>
          <w:lang w:eastAsia="lv-LV"/>
        </w:rPr>
      </w:pPr>
      <w:r w:rsidRPr="0051583C">
        <w:rPr>
          <w:rFonts w:eastAsia="Times New Roman"/>
          <w:sz w:val="24"/>
          <w:szCs w:val="24"/>
          <w:lang w:eastAsia="lv-LV"/>
        </w:rPr>
        <w:t>Ministru prezidente</w:t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="00C12BFD" w:rsidRPr="0051583C">
        <w:rPr>
          <w:rFonts w:eastAsia="Times New Roman"/>
          <w:sz w:val="24"/>
          <w:szCs w:val="24"/>
          <w:lang w:eastAsia="lv-LV"/>
        </w:rPr>
        <w:tab/>
      </w:r>
      <w:r w:rsidRPr="0051583C">
        <w:rPr>
          <w:rFonts w:eastAsia="Times New Roman"/>
          <w:sz w:val="24"/>
          <w:szCs w:val="24"/>
          <w:lang w:eastAsia="lv-LV"/>
        </w:rPr>
        <w:t>L</w:t>
      </w:r>
      <w:r w:rsidR="0035420A">
        <w:rPr>
          <w:rFonts w:eastAsia="Times New Roman"/>
          <w:sz w:val="24"/>
          <w:szCs w:val="24"/>
          <w:lang w:eastAsia="lv-LV"/>
        </w:rPr>
        <w:t>aimdota</w:t>
      </w:r>
      <w:r w:rsidR="00FA3B64" w:rsidRPr="0051583C">
        <w:rPr>
          <w:rFonts w:eastAsia="Times New Roman"/>
          <w:sz w:val="24"/>
          <w:szCs w:val="24"/>
          <w:lang w:eastAsia="lv-LV"/>
        </w:rPr>
        <w:t xml:space="preserve"> </w:t>
      </w:r>
      <w:r w:rsidRPr="0051583C">
        <w:rPr>
          <w:rFonts w:eastAsia="Times New Roman"/>
          <w:sz w:val="24"/>
          <w:szCs w:val="24"/>
          <w:lang w:eastAsia="lv-LV"/>
        </w:rPr>
        <w:t>Straujuma</w:t>
      </w:r>
    </w:p>
    <w:p w14:paraId="7D327616" w14:textId="77777777" w:rsidR="00C12BFD" w:rsidRPr="0051583C" w:rsidRDefault="00C12BFD" w:rsidP="00C12BFD">
      <w:pPr>
        <w:jc w:val="both"/>
        <w:rPr>
          <w:rFonts w:eastAsia="Times New Roman"/>
          <w:sz w:val="24"/>
          <w:szCs w:val="24"/>
          <w:lang w:eastAsia="lv-LV"/>
        </w:rPr>
      </w:pPr>
    </w:p>
    <w:p w14:paraId="13E937E9" w14:textId="77777777" w:rsidR="00C12BFD" w:rsidRPr="0051583C" w:rsidRDefault="00C12BFD" w:rsidP="00C12BFD">
      <w:pPr>
        <w:rPr>
          <w:rFonts w:eastAsia="Times New Roman"/>
          <w:sz w:val="24"/>
          <w:szCs w:val="24"/>
          <w:lang w:eastAsia="lv-LV"/>
        </w:rPr>
      </w:pPr>
    </w:p>
    <w:p w14:paraId="75129A51" w14:textId="2DE9526A" w:rsidR="00C12BFD" w:rsidRPr="0051583C" w:rsidRDefault="00C12BFD" w:rsidP="00C12BFD">
      <w:pPr>
        <w:jc w:val="both"/>
        <w:rPr>
          <w:sz w:val="24"/>
          <w:szCs w:val="24"/>
        </w:rPr>
      </w:pPr>
      <w:r w:rsidRPr="0051583C">
        <w:rPr>
          <w:sz w:val="24"/>
          <w:szCs w:val="24"/>
        </w:rPr>
        <w:t>Finanšu ministrs</w:t>
      </w:r>
      <w:r w:rsidRPr="0051583C">
        <w:rPr>
          <w:sz w:val="24"/>
          <w:szCs w:val="24"/>
        </w:rPr>
        <w:tab/>
      </w:r>
      <w:r w:rsidRPr="0051583C">
        <w:rPr>
          <w:sz w:val="24"/>
          <w:szCs w:val="24"/>
        </w:rPr>
        <w:tab/>
      </w:r>
      <w:r w:rsidRPr="0051583C">
        <w:rPr>
          <w:sz w:val="24"/>
          <w:szCs w:val="24"/>
        </w:rPr>
        <w:tab/>
      </w:r>
      <w:r w:rsidRPr="0051583C">
        <w:rPr>
          <w:sz w:val="24"/>
          <w:szCs w:val="24"/>
        </w:rPr>
        <w:tab/>
      </w:r>
      <w:r w:rsidRPr="0051583C">
        <w:rPr>
          <w:sz w:val="24"/>
          <w:szCs w:val="24"/>
        </w:rPr>
        <w:tab/>
      </w:r>
      <w:r w:rsidRPr="0051583C">
        <w:rPr>
          <w:sz w:val="24"/>
          <w:szCs w:val="24"/>
        </w:rPr>
        <w:tab/>
      </w:r>
      <w:r w:rsidRPr="0051583C">
        <w:rPr>
          <w:sz w:val="24"/>
          <w:szCs w:val="24"/>
        </w:rPr>
        <w:tab/>
      </w:r>
      <w:r w:rsidR="000F56BE">
        <w:rPr>
          <w:sz w:val="24"/>
          <w:szCs w:val="24"/>
        </w:rPr>
        <w:t>Jānis Reirs</w:t>
      </w:r>
    </w:p>
    <w:p w14:paraId="65B709DD" w14:textId="77777777" w:rsidR="00FA3B64" w:rsidRPr="00335162" w:rsidRDefault="00FA3B64" w:rsidP="00C12BFD">
      <w:pPr>
        <w:jc w:val="both"/>
        <w:rPr>
          <w:szCs w:val="28"/>
        </w:rPr>
      </w:pPr>
    </w:p>
    <w:p w14:paraId="79FEA287" w14:textId="77777777" w:rsidR="00C12BFD" w:rsidRPr="00335162" w:rsidRDefault="00C12BFD" w:rsidP="00C12BFD">
      <w:pPr>
        <w:jc w:val="both"/>
        <w:rPr>
          <w:szCs w:val="28"/>
        </w:rPr>
      </w:pPr>
    </w:p>
    <w:p w14:paraId="0685EE4E" w14:textId="77777777" w:rsidR="00A723DA" w:rsidRPr="00335162" w:rsidRDefault="00A723DA" w:rsidP="00C12BFD">
      <w:pPr>
        <w:jc w:val="both"/>
        <w:rPr>
          <w:szCs w:val="28"/>
        </w:rPr>
      </w:pPr>
    </w:p>
    <w:p w14:paraId="231E4763" w14:textId="77777777" w:rsidR="00642589" w:rsidRPr="00335162" w:rsidRDefault="00642589" w:rsidP="00C12BFD">
      <w:pPr>
        <w:jc w:val="both"/>
        <w:rPr>
          <w:szCs w:val="28"/>
        </w:rPr>
      </w:pPr>
    </w:p>
    <w:p w14:paraId="2170609B" w14:textId="77777777" w:rsidR="007242C3" w:rsidRPr="00335162" w:rsidRDefault="007242C3" w:rsidP="00C12BFD">
      <w:pPr>
        <w:jc w:val="both"/>
        <w:rPr>
          <w:szCs w:val="28"/>
        </w:rPr>
      </w:pPr>
    </w:p>
    <w:p w14:paraId="4E449C0A" w14:textId="77777777" w:rsidR="007242C3" w:rsidRPr="00335162" w:rsidRDefault="007242C3" w:rsidP="00C12BFD">
      <w:pPr>
        <w:jc w:val="both"/>
        <w:rPr>
          <w:szCs w:val="28"/>
        </w:rPr>
      </w:pPr>
    </w:p>
    <w:p w14:paraId="39230519" w14:textId="77777777" w:rsidR="007242C3" w:rsidRPr="00335162" w:rsidRDefault="007242C3" w:rsidP="00C12BFD">
      <w:pPr>
        <w:jc w:val="both"/>
        <w:rPr>
          <w:szCs w:val="28"/>
        </w:rPr>
      </w:pPr>
    </w:p>
    <w:p w14:paraId="5BA5648C" w14:textId="77777777" w:rsidR="00642589" w:rsidRPr="00335162" w:rsidRDefault="00642589" w:rsidP="00C12BFD">
      <w:pPr>
        <w:jc w:val="both"/>
        <w:rPr>
          <w:szCs w:val="28"/>
        </w:rPr>
      </w:pPr>
    </w:p>
    <w:p w14:paraId="38AE15FF" w14:textId="31C4512E" w:rsidR="00950D12" w:rsidRPr="00517366" w:rsidRDefault="00B40F5D" w:rsidP="009E5365">
      <w:pPr>
        <w:rPr>
          <w:sz w:val="20"/>
          <w:szCs w:val="20"/>
        </w:rPr>
      </w:pPr>
      <w:r>
        <w:rPr>
          <w:sz w:val="20"/>
          <w:szCs w:val="20"/>
        </w:rPr>
        <w:t>12.11.2014 9:43</w:t>
      </w:r>
    </w:p>
    <w:p w14:paraId="51F7E685" w14:textId="517291E5" w:rsidR="00D60E99" w:rsidRDefault="00B40F5D" w:rsidP="00C12BFD">
      <w:pPr>
        <w:rPr>
          <w:sz w:val="20"/>
          <w:szCs w:val="20"/>
        </w:rPr>
      </w:pPr>
      <w:r>
        <w:rPr>
          <w:sz w:val="20"/>
          <w:szCs w:val="20"/>
        </w:rPr>
        <w:t>971</w:t>
      </w:r>
    </w:p>
    <w:p w14:paraId="3FF6C11E" w14:textId="2E535C3A" w:rsidR="00C12BFD" w:rsidRPr="00517366" w:rsidRDefault="00517366" w:rsidP="00C12BFD">
      <w:pPr>
        <w:rPr>
          <w:sz w:val="20"/>
          <w:szCs w:val="20"/>
        </w:rPr>
      </w:pPr>
      <w:r w:rsidRPr="00517366">
        <w:rPr>
          <w:sz w:val="20"/>
          <w:szCs w:val="20"/>
        </w:rPr>
        <w:t>I.Mažuika</w:t>
      </w:r>
    </w:p>
    <w:p w14:paraId="65F4BA06" w14:textId="5612CFE5" w:rsidR="00C12BFD" w:rsidRPr="00335162" w:rsidRDefault="00C12BFD" w:rsidP="00C12BFD">
      <w:pPr>
        <w:rPr>
          <w:sz w:val="20"/>
          <w:szCs w:val="20"/>
        </w:rPr>
      </w:pPr>
      <w:r w:rsidRPr="00517366">
        <w:rPr>
          <w:sz w:val="20"/>
          <w:szCs w:val="20"/>
        </w:rPr>
        <w:t>67095</w:t>
      </w:r>
      <w:r w:rsidR="00517366" w:rsidRPr="00517366">
        <w:rPr>
          <w:sz w:val="20"/>
          <w:szCs w:val="20"/>
        </w:rPr>
        <w:t>481</w:t>
      </w:r>
      <w:r w:rsidR="00C76BCF" w:rsidRPr="00517366">
        <w:rPr>
          <w:sz w:val="20"/>
          <w:szCs w:val="20"/>
        </w:rPr>
        <w:t xml:space="preserve">, </w:t>
      </w:r>
      <w:r w:rsidR="00517366" w:rsidRPr="00517366">
        <w:rPr>
          <w:sz w:val="20"/>
          <w:szCs w:val="20"/>
        </w:rPr>
        <w:t>ieva.mazuika</w:t>
      </w:r>
      <w:r w:rsidR="00C76BCF" w:rsidRPr="00517366">
        <w:rPr>
          <w:sz w:val="20"/>
          <w:szCs w:val="20"/>
        </w:rPr>
        <w:t>@fm.gov.lv</w:t>
      </w:r>
      <w:bookmarkStart w:id="0" w:name="_GoBack"/>
      <w:bookmarkEnd w:id="0"/>
    </w:p>
    <w:sectPr w:rsidR="00C12BFD" w:rsidRPr="00335162" w:rsidSect="00E80A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4808" w14:textId="77777777" w:rsidR="00ED1FAB" w:rsidRDefault="00ED1FAB">
      <w:r>
        <w:separator/>
      </w:r>
    </w:p>
  </w:endnote>
  <w:endnote w:type="continuationSeparator" w:id="0">
    <w:p w14:paraId="1706051D" w14:textId="77777777" w:rsidR="00ED1FAB" w:rsidRDefault="00ED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i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1301" w14:textId="0CB682EB" w:rsidR="001A1FB9" w:rsidRPr="0051583C" w:rsidRDefault="0035420A" w:rsidP="0012065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D60E99">
      <w:rPr>
        <w:noProof/>
        <w:sz w:val="16"/>
        <w:szCs w:val="16"/>
      </w:rPr>
      <w:t>FMNot_041114_demin_VTNP</w:t>
    </w:r>
    <w:r>
      <w:rPr>
        <w:sz w:val="16"/>
        <w:szCs w:val="16"/>
      </w:rPr>
      <w:fldChar w:fldCharType="end"/>
    </w:r>
    <w:r>
      <w:rPr>
        <w:sz w:val="16"/>
        <w:szCs w:val="16"/>
      </w:rPr>
      <w:t>;</w:t>
    </w:r>
    <w:r w:rsidR="001A1FB9" w:rsidRPr="0051583C">
      <w:rPr>
        <w:sz w:val="16"/>
        <w:szCs w:val="16"/>
      </w:rPr>
      <w:t xml:space="preserve"> Ministru kabineta noteikumu projekts „</w:t>
    </w:r>
    <w:r w:rsidR="009C1A66" w:rsidRPr="003B2C74">
      <w:rPr>
        <w:i/>
        <w:sz w:val="16"/>
        <w:szCs w:val="16"/>
      </w:rPr>
      <w:t>De</w:t>
    </w:r>
    <w:r w:rsidR="003C693B" w:rsidRPr="0051583C">
      <w:rPr>
        <w:i/>
        <w:sz w:val="16"/>
        <w:szCs w:val="16"/>
      </w:rPr>
      <w:t xml:space="preserve"> minimis</w:t>
    </w:r>
    <w:r w:rsidR="003C693B" w:rsidRPr="0051583C">
      <w:rPr>
        <w:sz w:val="16"/>
        <w:szCs w:val="16"/>
      </w:rPr>
      <w:t xml:space="preserve"> atbalsta uzskaites un piešķiršanas kārtīb</w:t>
    </w:r>
    <w:r w:rsidR="009C1A66">
      <w:rPr>
        <w:sz w:val="16"/>
        <w:szCs w:val="16"/>
      </w:rPr>
      <w:t>a</w:t>
    </w:r>
    <w:r w:rsidR="003C693B" w:rsidRPr="0051583C">
      <w:rPr>
        <w:sz w:val="16"/>
        <w:szCs w:val="16"/>
      </w:rPr>
      <w:t xml:space="preserve"> komercsabiedrībām, kuras sniedz pakalpojumus ar vispārēju tautsaimniecisku nozīmi, un uzskaites veidlapu paraugi</w:t>
    </w:r>
    <w:r w:rsidR="001A1FB9" w:rsidRPr="0051583C">
      <w:rPr>
        <w:sz w:val="16"/>
        <w:szCs w:val="16"/>
      </w:rPr>
      <w:t>”</w:t>
    </w:r>
  </w:p>
  <w:p w14:paraId="3B42E687" w14:textId="77777777" w:rsidR="0073453F" w:rsidRPr="00FF1A25" w:rsidRDefault="0073453F" w:rsidP="0073453F">
    <w:pPr>
      <w:jc w:val="both"/>
      <w:rPr>
        <w:rFonts w:eastAsia="Times New Roman"/>
        <w:bCs/>
        <w:sz w:val="20"/>
        <w:szCs w:val="20"/>
        <w:lang w:eastAsia="lv-LV"/>
      </w:rPr>
    </w:pPr>
  </w:p>
  <w:p w14:paraId="1092A8BB" w14:textId="77777777" w:rsidR="004114C9" w:rsidRDefault="004114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1AF0" w14:textId="63C6142E" w:rsidR="00950D12" w:rsidRPr="0051583C" w:rsidRDefault="0035420A" w:rsidP="0012065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D60E99">
      <w:rPr>
        <w:noProof/>
        <w:sz w:val="16"/>
        <w:szCs w:val="16"/>
      </w:rPr>
      <w:t>FMNot_041114_demin_VTNP</w:t>
    </w:r>
    <w:r>
      <w:rPr>
        <w:sz w:val="16"/>
        <w:szCs w:val="16"/>
      </w:rPr>
      <w:fldChar w:fldCharType="end"/>
    </w:r>
    <w:r w:rsidR="00950D12" w:rsidRPr="0051583C">
      <w:rPr>
        <w:sz w:val="16"/>
        <w:szCs w:val="16"/>
      </w:rPr>
      <w:t xml:space="preserve">; Ministru kabineta noteikumu projekts </w:t>
    </w:r>
    <w:r w:rsidR="003C693B" w:rsidRPr="0051583C">
      <w:rPr>
        <w:sz w:val="16"/>
        <w:szCs w:val="16"/>
      </w:rPr>
      <w:t>“</w:t>
    </w:r>
    <w:r w:rsidR="009C1A66" w:rsidRPr="003B2C74">
      <w:rPr>
        <w:i/>
        <w:sz w:val="16"/>
        <w:szCs w:val="16"/>
      </w:rPr>
      <w:t>De</w:t>
    </w:r>
    <w:r w:rsidR="003C693B" w:rsidRPr="0051583C">
      <w:rPr>
        <w:i/>
        <w:sz w:val="16"/>
        <w:szCs w:val="16"/>
      </w:rPr>
      <w:t xml:space="preserve"> minimis</w:t>
    </w:r>
    <w:r w:rsidR="003C693B" w:rsidRPr="0051583C">
      <w:rPr>
        <w:sz w:val="16"/>
        <w:szCs w:val="16"/>
      </w:rPr>
      <w:t xml:space="preserve"> atbalsta uzskaites un piešķiršanas kārtīb</w:t>
    </w:r>
    <w:r w:rsidR="009C1A66">
      <w:rPr>
        <w:sz w:val="16"/>
        <w:szCs w:val="16"/>
      </w:rPr>
      <w:t>a</w:t>
    </w:r>
    <w:r w:rsidR="003C693B" w:rsidRPr="0051583C">
      <w:rPr>
        <w:sz w:val="16"/>
        <w:szCs w:val="16"/>
      </w:rPr>
      <w:t xml:space="preserve"> komercsabiedrībām, kuras sniedz pakalpojumus ar vispārēju tautsaimniecisku nozīmi, un uzskaites veidlapu paraugi”</w:t>
    </w:r>
  </w:p>
  <w:p w14:paraId="26391C5E" w14:textId="77777777" w:rsidR="004114C9" w:rsidRPr="00F746CA" w:rsidRDefault="004114C9" w:rsidP="004114C9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5201B" w14:textId="77777777" w:rsidR="00ED1FAB" w:rsidRDefault="00ED1FAB">
      <w:r>
        <w:separator/>
      </w:r>
    </w:p>
  </w:footnote>
  <w:footnote w:type="continuationSeparator" w:id="0">
    <w:p w14:paraId="74A6FEAA" w14:textId="77777777" w:rsidR="00ED1FAB" w:rsidRDefault="00ED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352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3657C9" w14:textId="77777777" w:rsidR="00EC339E" w:rsidRDefault="00EC33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F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D27F07" w14:textId="77777777" w:rsidR="00EC339E" w:rsidRDefault="00EC3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98DCB" w14:textId="03C691DC" w:rsidR="00014C47" w:rsidRDefault="00014C47">
    <w:pPr>
      <w:pStyle w:val="Header"/>
      <w:jc w:val="center"/>
    </w:pPr>
  </w:p>
  <w:p w14:paraId="11D169D5" w14:textId="77777777" w:rsidR="00C541C3" w:rsidRPr="00C541C3" w:rsidRDefault="00C541C3" w:rsidP="00C541C3">
    <w:pPr>
      <w:pStyle w:val="Header"/>
      <w:jc w:val="right"/>
      <w:rPr>
        <w:i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97836"/>
    <w:multiLevelType w:val="hybridMultilevel"/>
    <w:tmpl w:val="D00C0060"/>
    <w:lvl w:ilvl="0" w:tplc="199C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82EE4"/>
    <w:multiLevelType w:val="hybridMultilevel"/>
    <w:tmpl w:val="FE641154"/>
    <w:lvl w:ilvl="0" w:tplc="A6C2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77205D"/>
    <w:multiLevelType w:val="hybridMultilevel"/>
    <w:tmpl w:val="82C64E16"/>
    <w:lvl w:ilvl="0" w:tplc="C94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7A1EBF"/>
    <w:multiLevelType w:val="hybridMultilevel"/>
    <w:tmpl w:val="04DE1062"/>
    <w:lvl w:ilvl="0" w:tplc="EFEAA65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5D5136"/>
    <w:multiLevelType w:val="hybridMultilevel"/>
    <w:tmpl w:val="5A5E3A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C2935"/>
    <w:multiLevelType w:val="hybridMultilevel"/>
    <w:tmpl w:val="9E443A9A"/>
    <w:lvl w:ilvl="0" w:tplc="80E8E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33"/>
    <w:rsid w:val="00014C47"/>
    <w:rsid w:val="000200FB"/>
    <w:rsid w:val="0002593D"/>
    <w:rsid w:val="00032768"/>
    <w:rsid w:val="0004374E"/>
    <w:rsid w:val="000922E0"/>
    <w:rsid w:val="00093CF8"/>
    <w:rsid w:val="000B177C"/>
    <w:rsid w:val="000B51EE"/>
    <w:rsid w:val="000B5A61"/>
    <w:rsid w:val="000C5CB7"/>
    <w:rsid w:val="000C7642"/>
    <w:rsid w:val="000D7DEA"/>
    <w:rsid w:val="000E7FBB"/>
    <w:rsid w:val="000F53B1"/>
    <w:rsid w:val="000F56BE"/>
    <w:rsid w:val="0010420C"/>
    <w:rsid w:val="00107D9E"/>
    <w:rsid w:val="00111C78"/>
    <w:rsid w:val="00120650"/>
    <w:rsid w:val="00122D21"/>
    <w:rsid w:val="001312C4"/>
    <w:rsid w:val="001433A8"/>
    <w:rsid w:val="00144B5C"/>
    <w:rsid w:val="00150648"/>
    <w:rsid w:val="00155C45"/>
    <w:rsid w:val="00171463"/>
    <w:rsid w:val="00176ABC"/>
    <w:rsid w:val="001770AF"/>
    <w:rsid w:val="0018241B"/>
    <w:rsid w:val="00182D35"/>
    <w:rsid w:val="00184BE6"/>
    <w:rsid w:val="00191499"/>
    <w:rsid w:val="001920F8"/>
    <w:rsid w:val="00192CC1"/>
    <w:rsid w:val="001A1FB9"/>
    <w:rsid w:val="001B75D3"/>
    <w:rsid w:val="001C2538"/>
    <w:rsid w:val="001C3C50"/>
    <w:rsid w:val="001C4572"/>
    <w:rsid w:val="001D119C"/>
    <w:rsid w:val="001E6424"/>
    <w:rsid w:val="001F5977"/>
    <w:rsid w:val="002008BF"/>
    <w:rsid w:val="0020233F"/>
    <w:rsid w:val="00206247"/>
    <w:rsid w:val="00206E59"/>
    <w:rsid w:val="00226388"/>
    <w:rsid w:val="0023088B"/>
    <w:rsid w:val="00230A04"/>
    <w:rsid w:val="00232E87"/>
    <w:rsid w:val="0023403A"/>
    <w:rsid w:val="00236DB3"/>
    <w:rsid w:val="00252068"/>
    <w:rsid w:val="00257135"/>
    <w:rsid w:val="00257250"/>
    <w:rsid w:val="00261C00"/>
    <w:rsid w:val="002622D2"/>
    <w:rsid w:val="002646EE"/>
    <w:rsid w:val="00265822"/>
    <w:rsid w:val="00277E23"/>
    <w:rsid w:val="00286133"/>
    <w:rsid w:val="002920C6"/>
    <w:rsid w:val="0029334C"/>
    <w:rsid w:val="00294EEA"/>
    <w:rsid w:val="00297018"/>
    <w:rsid w:val="0029722C"/>
    <w:rsid w:val="002A2CCF"/>
    <w:rsid w:val="002B7F6D"/>
    <w:rsid w:val="002C16B9"/>
    <w:rsid w:val="002D6E64"/>
    <w:rsid w:val="002E55E8"/>
    <w:rsid w:val="002E723B"/>
    <w:rsid w:val="003152F5"/>
    <w:rsid w:val="003206E7"/>
    <w:rsid w:val="00335162"/>
    <w:rsid w:val="0034480E"/>
    <w:rsid w:val="0035420A"/>
    <w:rsid w:val="00366591"/>
    <w:rsid w:val="00387792"/>
    <w:rsid w:val="0039666D"/>
    <w:rsid w:val="003A6634"/>
    <w:rsid w:val="003B28CE"/>
    <w:rsid w:val="003B2C74"/>
    <w:rsid w:val="003B4BA6"/>
    <w:rsid w:val="003C693B"/>
    <w:rsid w:val="003F1172"/>
    <w:rsid w:val="003F3B8D"/>
    <w:rsid w:val="003F5574"/>
    <w:rsid w:val="0040103E"/>
    <w:rsid w:val="00407719"/>
    <w:rsid w:val="004114C9"/>
    <w:rsid w:val="00424CB8"/>
    <w:rsid w:val="00424D51"/>
    <w:rsid w:val="00426F6A"/>
    <w:rsid w:val="004305EB"/>
    <w:rsid w:val="00433D31"/>
    <w:rsid w:val="00444DA6"/>
    <w:rsid w:val="004869D3"/>
    <w:rsid w:val="00492DEA"/>
    <w:rsid w:val="00493E1D"/>
    <w:rsid w:val="0049446F"/>
    <w:rsid w:val="00496707"/>
    <w:rsid w:val="004A343B"/>
    <w:rsid w:val="004B0B97"/>
    <w:rsid w:val="004C0D41"/>
    <w:rsid w:val="004D2559"/>
    <w:rsid w:val="004F160C"/>
    <w:rsid w:val="00500E57"/>
    <w:rsid w:val="005142C8"/>
    <w:rsid w:val="0051583C"/>
    <w:rsid w:val="00517366"/>
    <w:rsid w:val="00544440"/>
    <w:rsid w:val="0054473B"/>
    <w:rsid w:val="00547A05"/>
    <w:rsid w:val="00557D40"/>
    <w:rsid w:val="00571F8F"/>
    <w:rsid w:val="00590B2C"/>
    <w:rsid w:val="00591376"/>
    <w:rsid w:val="0059739D"/>
    <w:rsid w:val="005D1422"/>
    <w:rsid w:val="005E2E59"/>
    <w:rsid w:val="005E3E7D"/>
    <w:rsid w:val="005F7F9A"/>
    <w:rsid w:val="006057A8"/>
    <w:rsid w:val="0061682A"/>
    <w:rsid w:val="006220EA"/>
    <w:rsid w:val="006239A4"/>
    <w:rsid w:val="00625381"/>
    <w:rsid w:val="00627E9A"/>
    <w:rsid w:val="006320D4"/>
    <w:rsid w:val="00632327"/>
    <w:rsid w:val="00633239"/>
    <w:rsid w:val="00636B07"/>
    <w:rsid w:val="00642547"/>
    <w:rsid w:val="00642589"/>
    <w:rsid w:val="006670CE"/>
    <w:rsid w:val="00671C29"/>
    <w:rsid w:val="006740B7"/>
    <w:rsid w:val="00676B97"/>
    <w:rsid w:val="006869A7"/>
    <w:rsid w:val="00693DA1"/>
    <w:rsid w:val="006974DF"/>
    <w:rsid w:val="006A05B7"/>
    <w:rsid w:val="006A0ACD"/>
    <w:rsid w:val="006A107A"/>
    <w:rsid w:val="006C697C"/>
    <w:rsid w:val="006E269D"/>
    <w:rsid w:val="006E6693"/>
    <w:rsid w:val="006F36A8"/>
    <w:rsid w:val="006F6F98"/>
    <w:rsid w:val="007067C9"/>
    <w:rsid w:val="00720728"/>
    <w:rsid w:val="00722246"/>
    <w:rsid w:val="007242C3"/>
    <w:rsid w:val="00726D3F"/>
    <w:rsid w:val="00733E2D"/>
    <w:rsid w:val="0073453F"/>
    <w:rsid w:val="007366F8"/>
    <w:rsid w:val="00740842"/>
    <w:rsid w:val="0074090D"/>
    <w:rsid w:val="007445E9"/>
    <w:rsid w:val="007477B0"/>
    <w:rsid w:val="00763CF0"/>
    <w:rsid w:val="00794D54"/>
    <w:rsid w:val="007A2883"/>
    <w:rsid w:val="007A798F"/>
    <w:rsid w:val="007B5804"/>
    <w:rsid w:val="007C3772"/>
    <w:rsid w:val="007D2E63"/>
    <w:rsid w:val="007E4AD4"/>
    <w:rsid w:val="007F030E"/>
    <w:rsid w:val="007F51A5"/>
    <w:rsid w:val="00803221"/>
    <w:rsid w:val="008112C1"/>
    <w:rsid w:val="00821F4C"/>
    <w:rsid w:val="00827178"/>
    <w:rsid w:val="00830093"/>
    <w:rsid w:val="0084060B"/>
    <w:rsid w:val="008637A0"/>
    <w:rsid w:val="0087066B"/>
    <w:rsid w:val="00876860"/>
    <w:rsid w:val="00877D1D"/>
    <w:rsid w:val="008817E7"/>
    <w:rsid w:val="008873E7"/>
    <w:rsid w:val="00891620"/>
    <w:rsid w:val="0089473C"/>
    <w:rsid w:val="008C3E68"/>
    <w:rsid w:val="008D397B"/>
    <w:rsid w:val="008E0AA7"/>
    <w:rsid w:val="008F35FB"/>
    <w:rsid w:val="008F6759"/>
    <w:rsid w:val="00900F49"/>
    <w:rsid w:val="00905F74"/>
    <w:rsid w:val="009138E5"/>
    <w:rsid w:val="00927AEA"/>
    <w:rsid w:val="00932B0D"/>
    <w:rsid w:val="009337F7"/>
    <w:rsid w:val="00950D12"/>
    <w:rsid w:val="009576CA"/>
    <w:rsid w:val="00966C93"/>
    <w:rsid w:val="009700C5"/>
    <w:rsid w:val="00975F2E"/>
    <w:rsid w:val="009966FB"/>
    <w:rsid w:val="009A1A1E"/>
    <w:rsid w:val="009C1A66"/>
    <w:rsid w:val="009C4373"/>
    <w:rsid w:val="009E27FC"/>
    <w:rsid w:val="009E5365"/>
    <w:rsid w:val="009E56FC"/>
    <w:rsid w:val="009E6000"/>
    <w:rsid w:val="009F3E45"/>
    <w:rsid w:val="00A07967"/>
    <w:rsid w:val="00A111F3"/>
    <w:rsid w:val="00A210DE"/>
    <w:rsid w:val="00A23880"/>
    <w:rsid w:val="00A246FA"/>
    <w:rsid w:val="00A538FA"/>
    <w:rsid w:val="00A554E6"/>
    <w:rsid w:val="00A63E88"/>
    <w:rsid w:val="00A678AD"/>
    <w:rsid w:val="00A723DA"/>
    <w:rsid w:val="00A80ABB"/>
    <w:rsid w:val="00A82142"/>
    <w:rsid w:val="00A861DB"/>
    <w:rsid w:val="00A93553"/>
    <w:rsid w:val="00AA6DB3"/>
    <w:rsid w:val="00AB6E56"/>
    <w:rsid w:val="00AB730E"/>
    <w:rsid w:val="00AE0992"/>
    <w:rsid w:val="00AE657B"/>
    <w:rsid w:val="00AE73C7"/>
    <w:rsid w:val="00AE7D06"/>
    <w:rsid w:val="00AF1D05"/>
    <w:rsid w:val="00B067D0"/>
    <w:rsid w:val="00B069AC"/>
    <w:rsid w:val="00B1127F"/>
    <w:rsid w:val="00B15C00"/>
    <w:rsid w:val="00B20936"/>
    <w:rsid w:val="00B2451E"/>
    <w:rsid w:val="00B25AEA"/>
    <w:rsid w:val="00B40F5D"/>
    <w:rsid w:val="00B4222D"/>
    <w:rsid w:val="00B44D66"/>
    <w:rsid w:val="00B459BE"/>
    <w:rsid w:val="00B46315"/>
    <w:rsid w:val="00B508E8"/>
    <w:rsid w:val="00B6448D"/>
    <w:rsid w:val="00B67A92"/>
    <w:rsid w:val="00B9422F"/>
    <w:rsid w:val="00BA18A4"/>
    <w:rsid w:val="00BA197F"/>
    <w:rsid w:val="00BA65C0"/>
    <w:rsid w:val="00BB0CEC"/>
    <w:rsid w:val="00BE1A88"/>
    <w:rsid w:val="00BE79A7"/>
    <w:rsid w:val="00BF21AF"/>
    <w:rsid w:val="00BF7E27"/>
    <w:rsid w:val="00C07E4E"/>
    <w:rsid w:val="00C1097B"/>
    <w:rsid w:val="00C12BFD"/>
    <w:rsid w:val="00C20FC1"/>
    <w:rsid w:val="00C300D0"/>
    <w:rsid w:val="00C4184A"/>
    <w:rsid w:val="00C541C3"/>
    <w:rsid w:val="00C60E3D"/>
    <w:rsid w:val="00C64E68"/>
    <w:rsid w:val="00C76BCF"/>
    <w:rsid w:val="00C861FD"/>
    <w:rsid w:val="00C90F37"/>
    <w:rsid w:val="00C93977"/>
    <w:rsid w:val="00C95347"/>
    <w:rsid w:val="00C961A4"/>
    <w:rsid w:val="00C97E84"/>
    <w:rsid w:val="00CC6ADB"/>
    <w:rsid w:val="00CD5996"/>
    <w:rsid w:val="00CE39C6"/>
    <w:rsid w:val="00CF71A0"/>
    <w:rsid w:val="00D026D3"/>
    <w:rsid w:val="00D04509"/>
    <w:rsid w:val="00D27E08"/>
    <w:rsid w:val="00D34CC0"/>
    <w:rsid w:val="00D43606"/>
    <w:rsid w:val="00D60E99"/>
    <w:rsid w:val="00D61DD9"/>
    <w:rsid w:val="00D73D4A"/>
    <w:rsid w:val="00D75DBA"/>
    <w:rsid w:val="00D841AC"/>
    <w:rsid w:val="00D9169C"/>
    <w:rsid w:val="00D9692F"/>
    <w:rsid w:val="00DD04C6"/>
    <w:rsid w:val="00DD7D30"/>
    <w:rsid w:val="00DE1809"/>
    <w:rsid w:val="00DE2004"/>
    <w:rsid w:val="00DE39E8"/>
    <w:rsid w:val="00DE6D5E"/>
    <w:rsid w:val="00E018F1"/>
    <w:rsid w:val="00E028AE"/>
    <w:rsid w:val="00E12E84"/>
    <w:rsid w:val="00E233F8"/>
    <w:rsid w:val="00E253ED"/>
    <w:rsid w:val="00E43090"/>
    <w:rsid w:val="00E450C3"/>
    <w:rsid w:val="00E54CC2"/>
    <w:rsid w:val="00E80A24"/>
    <w:rsid w:val="00E815DB"/>
    <w:rsid w:val="00E93BBD"/>
    <w:rsid w:val="00E97898"/>
    <w:rsid w:val="00EA7C34"/>
    <w:rsid w:val="00EB183E"/>
    <w:rsid w:val="00EB234C"/>
    <w:rsid w:val="00EB50ED"/>
    <w:rsid w:val="00EC339E"/>
    <w:rsid w:val="00ED1FAB"/>
    <w:rsid w:val="00EE0547"/>
    <w:rsid w:val="00F11452"/>
    <w:rsid w:val="00F17B44"/>
    <w:rsid w:val="00F225F1"/>
    <w:rsid w:val="00F71F73"/>
    <w:rsid w:val="00F7723D"/>
    <w:rsid w:val="00F81AF9"/>
    <w:rsid w:val="00F978EF"/>
    <w:rsid w:val="00FA2553"/>
    <w:rsid w:val="00FA3B64"/>
    <w:rsid w:val="00FA4ADF"/>
    <w:rsid w:val="00FA4CD5"/>
    <w:rsid w:val="00FA5038"/>
    <w:rsid w:val="00FB47FD"/>
    <w:rsid w:val="00FC5840"/>
    <w:rsid w:val="00FD2989"/>
    <w:rsid w:val="00FF10DC"/>
    <w:rsid w:val="00FF1A25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C9DF6"/>
  <w15:docId w15:val="{8E522BF5-283F-4116-8344-19DC07B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3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133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6133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8613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61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133"/>
    <w:rPr>
      <w:rFonts w:eastAsia="Calibri" w:cs="Times New Roman"/>
    </w:rPr>
  </w:style>
  <w:style w:type="character" w:customStyle="1" w:styleId="apple-converted-space">
    <w:name w:val="apple-converted-space"/>
    <w:basedOn w:val="DefaultParagraphFont"/>
    <w:rsid w:val="00FF1A25"/>
  </w:style>
  <w:style w:type="paragraph" w:styleId="BlockText">
    <w:name w:val="Block Text"/>
    <w:basedOn w:val="Normal"/>
    <w:uiPriority w:val="99"/>
    <w:unhideWhenUsed/>
    <w:rsid w:val="00150648"/>
    <w:pP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424CB8"/>
    <w:pPr>
      <w:tabs>
        <w:tab w:val="left" w:pos="6804"/>
      </w:tabs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24CB8"/>
    <w:rPr>
      <w:rFonts w:eastAsia="Times New Roman" w:cs="Times New Roman"/>
      <w:szCs w:val="20"/>
    </w:rPr>
  </w:style>
  <w:style w:type="paragraph" w:customStyle="1" w:styleId="CM1">
    <w:name w:val="CM1"/>
    <w:basedOn w:val="Normal"/>
    <w:next w:val="Normal"/>
    <w:uiPriority w:val="99"/>
    <w:rsid w:val="0039666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9666D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5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2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0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E57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E57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00D0-C80F-43D5-80BE-3F51544C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de minimis atbalsta uzskaites un piešķiršanas kārtību komercsabiedrībām, kuras sniedz pakalpojumus ar vispārēju tautsaimniecisku nozīmi, un uzskaites veidlapu paraugiem</vt:lpstr>
    </vt:vector>
  </TitlesOfParts>
  <Company>Finanšu ministrija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de minimis atbalsta uzskaites un piešķiršanas kārtību komercsabiedrībām, kuras sniedz pakalpojumus ar vispārēju tautsaimniecisku nozīmi, un uzskaites veidlapu paraugiem</dc:title>
  <dc:subject>Noteikumu projekts</dc:subject>
  <dc:creator>Ieva Mažuika</dc:creator>
  <cp:keywords/>
  <dc:description>67095481, ieva.mazuika@fm.gov.lv</dc:description>
  <cp:lastModifiedBy>Liene Strēlniece</cp:lastModifiedBy>
  <cp:revision>23</cp:revision>
  <cp:lastPrinted>2014-10-27T10:40:00Z</cp:lastPrinted>
  <dcterms:created xsi:type="dcterms:W3CDTF">2014-09-05T13:56:00Z</dcterms:created>
  <dcterms:modified xsi:type="dcterms:W3CDTF">2014-11-19T13:11:00Z</dcterms:modified>
  <cp:category>Noteikumu projekts</cp:category>
</cp:coreProperties>
</file>