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86" w:rsidRPr="00CD4B7C" w:rsidRDefault="00BA6986" w:rsidP="00BA6986">
      <w:pPr>
        <w:jc w:val="right"/>
        <w:rPr>
          <w:i/>
          <w:sz w:val="28"/>
          <w:szCs w:val="28"/>
        </w:rPr>
      </w:pPr>
      <w:r w:rsidRPr="00CD4B7C">
        <w:rPr>
          <w:i/>
          <w:sz w:val="28"/>
          <w:szCs w:val="28"/>
        </w:rPr>
        <w:t>Projekts</w:t>
      </w:r>
    </w:p>
    <w:p w:rsidR="00BA6986" w:rsidRPr="00CD4B7C" w:rsidRDefault="00BA6986" w:rsidP="00BA6986">
      <w:pPr>
        <w:jc w:val="right"/>
        <w:rPr>
          <w:i/>
          <w:sz w:val="28"/>
          <w:szCs w:val="28"/>
        </w:rPr>
      </w:pPr>
    </w:p>
    <w:p w:rsidR="00BA6986" w:rsidRPr="00CD4B7C" w:rsidRDefault="00BA6986" w:rsidP="00BA6986">
      <w:pPr>
        <w:jc w:val="center"/>
        <w:rPr>
          <w:b/>
          <w:sz w:val="28"/>
          <w:szCs w:val="28"/>
        </w:rPr>
      </w:pPr>
      <w:r w:rsidRPr="00CD4B7C">
        <w:rPr>
          <w:b/>
          <w:sz w:val="28"/>
          <w:szCs w:val="28"/>
        </w:rPr>
        <w:t xml:space="preserve">LATVIJAS REPUBLIKAS MINISTRU KABINETA </w:t>
      </w:r>
    </w:p>
    <w:p w:rsidR="00BA6986" w:rsidRPr="00CD4B7C" w:rsidRDefault="00BA6986" w:rsidP="00BA6986">
      <w:pPr>
        <w:jc w:val="center"/>
        <w:rPr>
          <w:b/>
          <w:sz w:val="28"/>
          <w:szCs w:val="28"/>
        </w:rPr>
      </w:pPr>
      <w:r w:rsidRPr="00CD4B7C">
        <w:rPr>
          <w:b/>
          <w:sz w:val="28"/>
          <w:szCs w:val="28"/>
        </w:rPr>
        <w:t>SĒDES PROTOKOLLĒMUMS</w:t>
      </w:r>
    </w:p>
    <w:p w:rsidR="00BA6986" w:rsidRPr="00CD4B7C" w:rsidRDefault="00BA6986" w:rsidP="00BA6986">
      <w:pPr>
        <w:jc w:val="center"/>
        <w:rPr>
          <w:b/>
          <w:sz w:val="28"/>
          <w:szCs w:val="28"/>
        </w:rPr>
      </w:pPr>
    </w:p>
    <w:p w:rsidR="00BA6986" w:rsidRPr="00CD4B7C" w:rsidRDefault="00BA6986" w:rsidP="00BA6986">
      <w:pPr>
        <w:rPr>
          <w:sz w:val="28"/>
          <w:szCs w:val="28"/>
        </w:rPr>
      </w:pPr>
    </w:p>
    <w:p w:rsidR="00BA6986" w:rsidRPr="00CD4B7C" w:rsidRDefault="00BA6986" w:rsidP="00BA6986">
      <w:pPr>
        <w:rPr>
          <w:sz w:val="28"/>
          <w:szCs w:val="28"/>
        </w:rPr>
      </w:pPr>
      <w:r w:rsidRPr="00CD4B7C">
        <w:rPr>
          <w:sz w:val="28"/>
          <w:szCs w:val="28"/>
        </w:rPr>
        <w:t>Rīga</w:t>
      </w:r>
      <w:r w:rsidRPr="00CD4B7C">
        <w:rPr>
          <w:sz w:val="28"/>
          <w:szCs w:val="28"/>
        </w:rPr>
        <w:tab/>
      </w:r>
      <w:r w:rsidRPr="00CD4B7C">
        <w:rPr>
          <w:sz w:val="28"/>
          <w:szCs w:val="28"/>
        </w:rPr>
        <w:tab/>
      </w:r>
      <w:r w:rsidRPr="00CD4B7C">
        <w:rPr>
          <w:sz w:val="28"/>
          <w:szCs w:val="28"/>
        </w:rPr>
        <w:tab/>
      </w:r>
      <w:r w:rsidRPr="00CD4B7C">
        <w:rPr>
          <w:sz w:val="28"/>
          <w:szCs w:val="28"/>
        </w:rPr>
        <w:tab/>
      </w:r>
      <w:r w:rsidRPr="00CD4B7C">
        <w:rPr>
          <w:sz w:val="28"/>
          <w:szCs w:val="28"/>
        </w:rPr>
        <w:tab/>
      </w:r>
      <w:r w:rsidRPr="00CD4B7C">
        <w:rPr>
          <w:sz w:val="28"/>
          <w:szCs w:val="28"/>
        </w:rPr>
        <w:tab/>
        <w:t>Nr.</w:t>
      </w:r>
      <w:r w:rsidRPr="00CD4B7C">
        <w:rPr>
          <w:sz w:val="28"/>
          <w:szCs w:val="28"/>
        </w:rPr>
        <w:tab/>
      </w:r>
      <w:r w:rsidRPr="00CD4B7C">
        <w:rPr>
          <w:sz w:val="28"/>
          <w:szCs w:val="28"/>
        </w:rPr>
        <w:tab/>
        <w:t>2014.gada __._________</w:t>
      </w:r>
    </w:p>
    <w:p w:rsidR="00BA6986" w:rsidRPr="00CD4B7C" w:rsidRDefault="00BA6986" w:rsidP="00BA6986">
      <w:pPr>
        <w:rPr>
          <w:sz w:val="28"/>
          <w:szCs w:val="28"/>
        </w:rPr>
      </w:pPr>
    </w:p>
    <w:p w:rsidR="00BA6986" w:rsidRPr="00CD4B7C" w:rsidRDefault="00BA6986" w:rsidP="00BA6986">
      <w:pPr>
        <w:rPr>
          <w:b/>
          <w:sz w:val="28"/>
          <w:szCs w:val="28"/>
        </w:rPr>
      </w:pPr>
      <w:r w:rsidRPr="00CD4B7C">
        <w:rPr>
          <w:sz w:val="28"/>
          <w:szCs w:val="28"/>
        </w:rPr>
        <w:tab/>
      </w:r>
      <w:r w:rsidRPr="00CD4B7C">
        <w:rPr>
          <w:sz w:val="28"/>
          <w:szCs w:val="28"/>
        </w:rPr>
        <w:tab/>
      </w:r>
      <w:r w:rsidRPr="00CD4B7C">
        <w:rPr>
          <w:sz w:val="28"/>
          <w:szCs w:val="28"/>
        </w:rPr>
        <w:tab/>
      </w:r>
      <w:r w:rsidRPr="00CD4B7C">
        <w:rPr>
          <w:sz w:val="28"/>
          <w:szCs w:val="28"/>
        </w:rPr>
        <w:tab/>
      </w:r>
      <w:r w:rsidRPr="00CD4B7C">
        <w:rPr>
          <w:sz w:val="28"/>
          <w:szCs w:val="28"/>
        </w:rPr>
        <w:tab/>
        <w:t xml:space="preserve">  </w:t>
      </w:r>
      <w:r w:rsidRPr="00CD4B7C">
        <w:rPr>
          <w:sz w:val="28"/>
          <w:szCs w:val="28"/>
        </w:rPr>
        <w:tab/>
      </w:r>
      <w:r w:rsidRPr="00CD4B7C">
        <w:rPr>
          <w:b/>
          <w:sz w:val="28"/>
          <w:szCs w:val="28"/>
        </w:rPr>
        <w:t xml:space="preserve"> .§</w:t>
      </w:r>
    </w:p>
    <w:p w:rsidR="00BA6986" w:rsidRPr="00CD4B7C" w:rsidRDefault="00BA6986" w:rsidP="00BA6986">
      <w:pPr>
        <w:rPr>
          <w:sz w:val="28"/>
          <w:szCs w:val="28"/>
        </w:rPr>
      </w:pPr>
    </w:p>
    <w:p w:rsidR="00BA6986" w:rsidRPr="00CD4B7C" w:rsidRDefault="00BA6986" w:rsidP="00BA6986">
      <w:pPr>
        <w:jc w:val="center"/>
        <w:rPr>
          <w:b/>
          <w:sz w:val="28"/>
          <w:szCs w:val="28"/>
        </w:rPr>
      </w:pPr>
      <w:r w:rsidRPr="00CD4B7C">
        <w:rPr>
          <w:b/>
          <w:sz w:val="28"/>
          <w:szCs w:val="28"/>
        </w:rPr>
        <w:t xml:space="preserve">Par Ministru kabineta 2013.gada 17.septembra sēdes </w:t>
      </w:r>
      <w:proofErr w:type="spellStart"/>
      <w:r w:rsidRPr="00CD4B7C">
        <w:rPr>
          <w:b/>
          <w:sz w:val="28"/>
          <w:szCs w:val="28"/>
        </w:rPr>
        <w:t>protokollēmuma</w:t>
      </w:r>
      <w:proofErr w:type="spellEnd"/>
      <w:r w:rsidRPr="00CD4B7C">
        <w:rPr>
          <w:b/>
          <w:sz w:val="28"/>
          <w:szCs w:val="28"/>
        </w:rPr>
        <w:t xml:space="preserve"> </w:t>
      </w:r>
    </w:p>
    <w:p w:rsidR="00BA6986" w:rsidRPr="00CD4B7C" w:rsidRDefault="00BA6986" w:rsidP="00BA6986">
      <w:pPr>
        <w:jc w:val="center"/>
        <w:rPr>
          <w:b/>
          <w:sz w:val="28"/>
          <w:szCs w:val="28"/>
        </w:rPr>
      </w:pPr>
      <w:r w:rsidRPr="00CD4B7C">
        <w:rPr>
          <w:b/>
          <w:sz w:val="28"/>
          <w:szCs w:val="28"/>
        </w:rPr>
        <w:t xml:space="preserve">(prot. Nr.49, 119.§) „Likumprojekts „Grozījumi Valsts un pašvaldību institūciju amatpersonu un darbinieku atlīdzības likumā”” 5.punktā dotā uzdevuma </w:t>
      </w:r>
      <w:r w:rsidR="00AB73C1" w:rsidRPr="00CD4B7C">
        <w:rPr>
          <w:b/>
          <w:sz w:val="28"/>
          <w:szCs w:val="28"/>
        </w:rPr>
        <w:t xml:space="preserve">izpildi </w:t>
      </w:r>
      <w:r w:rsidRPr="00CD4B7C">
        <w:rPr>
          <w:b/>
          <w:sz w:val="28"/>
          <w:szCs w:val="28"/>
        </w:rPr>
        <w:t>(TA 2758)</w:t>
      </w:r>
    </w:p>
    <w:p w:rsidR="00BA6986" w:rsidRPr="00CD4B7C" w:rsidRDefault="00BA6986" w:rsidP="00BA6986">
      <w:pPr>
        <w:pStyle w:val="Header"/>
        <w:tabs>
          <w:tab w:val="left" w:pos="720"/>
        </w:tabs>
        <w:jc w:val="center"/>
        <w:rPr>
          <w:sz w:val="28"/>
          <w:szCs w:val="28"/>
        </w:rPr>
      </w:pPr>
      <w:r w:rsidRPr="00CD4B7C">
        <w:rPr>
          <w:sz w:val="28"/>
          <w:szCs w:val="28"/>
        </w:rPr>
        <w:t>_______________________________________________</w:t>
      </w:r>
    </w:p>
    <w:p w:rsidR="00BA6986" w:rsidRPr="00CD4B7C" w:rsidRDefault="00BA6986" w:rsidP="00BA6986">
      <w:pPr>
        <w:jc w:val="center"/>
        <w:rPr>
          <w:sz w:val="28"/>
          <w:szCs w:val="28"/>
        </w:rPr>
      </w:pPr>
      <w:r w:rsidRPr="00CD4B7C">
        <w:rPr>
          <w:sz w:val="28"/>
          <w:szCs w:val="28"/>
        </w:rPr>
        <w:t>(…)</w:t>
      </w:r>
    </w:p>
    <w:p w:rsidR="00BA6986" w:rsidRPr="00CD4B7C" w:rsidRDefault="00BA6986" w:rsidP="00BA6986">
      <w:pPr>
        <w:jc w:val="both"/>
        <w:rPr>
          <w:sz w:val="28"/>
          <w:szCs w:val="28"/>
        </w:rPr>
      </w:pPr>
    </w:p>
    <w:p w:rsidR="00BA6986" w:rsidRPr="00CD4B7C" w:rsidRDefault="00BA6986" w:rsidP="00BA6986">
      <w:pPr>
        <w:ind w:firstLine="709"/>
        <w:jc w:val="both"/>
        <w:rPr>
          <w:sz w:val="28"/>
          <w:szCs w:val="28"/>
        </w:rPr>
      </w:pPr>
      <w:r w:rsidRPr="00CD4B7C">
        <w:rPr>
          <w:sz w:val="28"/>
          <w:szCs w:val="28"/>
        </w:rPr>
        <w:t xml:space="preserve">Ņemot vērā </w:t>
      </w:r>
      <w:r w:rsidR="00AB73C1" w:rsidRPr="00CD4B7C">
        <w:rPr>
          <w:sz w:val="28"/>
          <w:szCs w:val="28"/>
        </w:rPr>
        <w:t>f</w:t>
      </w:r>
      <w:r w:rsidRPr="00CD4B7C">
        <w:rPr>
          <w:sz w:val="28"/>
          <w:szCs w:val="28"/>
        </w:rPr>
        <w:t xml:space="preserve">inanšu ministra sniegto informāciju, pagarināt Ministru kabineta 2013.gada 17.septembra sēdes </w:t>
      </w:r>
      <w:proofErr w:type="spellStart"/>
      <w:r w:rsidRPr="00CD4B7C">
        <w:rPr>
          <w:sz w:val="28"/>
          <w:szCs w:val="28"/>
        </w:rPr>
        <w:t>protokollēmuma</w:t>
      </w:r>
      <w:proofErr w:type="spellEnd"/>
      <w:r w:rsidRPr="00CD4B7C">
        <w:rPr>
          <w:sz w:val="28"/>
          <w:szCs w:val="28"/>
        </w:rPr>
        <w:t xml:space="preserve"> (prot. Nr.49, 119.§) „Likumprojekts „Grozījumi Valsts un pašvaldību institūciju amatpersonu un darbinieku atlīdzības likumā”” 5.punktā dotā uzdevuma izpildes termiņu līdz 2014.gada 1.augustam.  </w:t>
      </w:r>
    </w:p>
    <w:p w:rsidR="00BA6986" w:rsidRPr="00CD4B7C" w:rsidRDefault="00BA6986" w:rsidP="00BA6986">
      <w:pPr>
        <w:jc w:val="both"/>
        <w:rPr>
          <w:sz w:val="28"/>
          <w:szCs w:val="28"/>
        </w:rPr>
      </w:pPr>
    </w:p>
    <w:p w:rsidR="00BA6986" w:rsidRPr="00CD4B7C" w:rsidRDefault="00BA6986" w:rsidP="00BA6986"/>
    <w:p w:rsidR="00BA6986" w:rsidRPr="00CD4B7C" w:rsidRDefault="00BA6986" w:rsidP="00BA6986">
      <w:pPr>
        <w:ind w:firstLine="720"/>
        <w:jc w:val="both"/>
        <w:rPr>
          <w:sz w:val="28"/>
          <w:szCs w:val="28"/>
        </w:rPr>
      </w:pPr>
      <w:r w:rsidRPr="00CD4B7C">
        <w:rPr>
          <w:sz w:val="28"/>
          <w:szCs w:val="28"/>
        </w:rPr>
        <w:t>Ministru prezidente</w:t>
      </w:r>
      <w:r w:rsidRPr="00CD4B7C">
        <w:rPr>
          <w:sz w:val="28"/>
          <w:szCs w:val="28"/>
        </w:rPr>
        <w:tab/>
      </w:r>
      <w:r w:rsidRPr="00CD4B7C">
        <w:rPr>
          <w:sz w:val="28"/>
          <w:szCs w:val="28"/>
        </w:rPr>
        <w:tab/>
      </w:r>
      <w:r w:rsidRPr="00CD4B7C">
        <w:rPr>
          <w:sz w:val="28"/>
          <w:szCs w:val="28"/>
        </w:rPr>
        <w:tab/>
      </w:r>
      <w:r w:rsidRPr="00CD4B7C">
        <w:rPr>
          <w:sz w:val="28"/>
          <w:szCs w:val="28"/>
        </w:rPr>
        <w:tab/>
      </w:r>
      <w:r w:rsidRPr="00CD4B7C">
        <w:rPr>
          <w:sz w:val="28"/>
          <w:szCs w:val="28"/>
        </w:rPr>
        <w:tab/>
      </w:r>
      <w:r w:rsidRPr="00CD4B7C">
        <w:rPr>
          <w:sz w:val="28"/>
          <w:szCs w:val="28"/>
        </w:rPr>
        <w:tab/>
      </w:r>
      <w:proofErr w:type="spellStart"/>
      <w:r w:rsidRPr="00CD4B7C">
        <w:rPr>
          <w:sz w:val="28"/>
          <w:szCs w:val="28"/>
        </w:rPr>
        <w:t>L.Straujuma</w:t>
      </w:r>
      <w:proofErr w:type="spellEnd"/>
    </w:p>
    <w:p w:rsidR="00BA6986" w:rsidRPr="00CD4B7C" w:rsidRDefault="00BA6986" w:rsidP="00BA6986">
      <w:pPr>
        <w:ind w:firstLine="720"/>
        <w:jc w:val="both"/>
        <w:rPr>
          <w:sz w:val="28"/>
          <w:szCs w:val="28"/>
        </w:rPr>
      </w:pPr>
    </w:p>
    <w:p w:rsidR="00BA6986" w:rsidRPr="00CD4B7C" w:rsidRDefault="00BA6986" w:rsidP="00BA6986">
      <w:pPr>
        <w:ind w:firstLine="720"/>
        <w:jc w:val="both"/>
        <w:rPr>
          <w:sz w:val="28"/>
          <w:szCs w:val="28"/>
        </w:rPr>
      </w:pPr>
    </w:p>
    <w:p w:rsidR="00BA6986" w:rsidRPr="00CD4B7C" w:rsidRDefault="00BA6986" w:rsidP="00BA6986">
      <w:pPr>
        <w:ind w:firstLine="720"/>
        <w:jc w:val="both"/>
        <w:rPr>
          <w:sz w:val="28"/>
          <w:szCs w:val="28"/>
        </w:rPr>
      </w:pPr>
      <w:r w:rsidRPr="00CD4B7C">
        <w:rPr>
          <w:sz w:val="28"/>
          <w:szCs w:val="28"/>
        </w:rPr>
        <w:t>Valsts kancelejas direktore</w:t>
      </w:r>
      <w:r w:rsidRPr="00CD4B7C">
        <w:rPr>
          <w:sz w:val="28"/>
          <w:szCs w:val="28"/>
        </w:rPr>
        <w:tab/>
      </w:r>
      <w:r w:rsidRPr="00CD4B7C">
        <w:rPr>
          <w:sz w:val="28"/>
          <w:szCs w:val="28"/>
        </w:rPr>
        <w:tab/>
      </w:r>
      <w:r w:rsidRPr="00CD4B7C">
        <w:rPr>
          <w:sz w:val="28"/>
          <w:szCs w:val="28"/>
        </w:rPr>
        <w:tab/>
      </w:r>
      <w:r w:rsidRPr="00CD4B7C">
        <w:rPr>
          <w:sz w:val="28"/>
          <w:szCs w:val="28"/>
        </w:rPr>
        <w:tab/>
      </w:r>
      <w:r w:rsidRPr="00CD4B7C">
        <w:rPr>
          <w:sz w:val="28"/>
          <w:szCs w:val="28"/>
        </w:rPr>
        <w:tab/>
      </w:r>
      <w:proofErr w:type="spellStart"/>
      <w:r w:rsidRPr="00CD4B7C">
        <w:rPr>
          <w:sz w:val="28"/>
          <w:szCs w:val="28"/>
        </w:rPr>
        <w:t>E.Dreimane</w:t>
      </w:r>
      <w:proofErr w:type="spellEnd"/>
    </w:p>
    <w:p w:rsidR="00BA6986" w:rsidRPr="00CD4B7C" w:rsidRDefault="00BA6986" w:rsidP="00BA6986">
      <w:pPr>
        <w:rPr>
          <w:sz w:val="28"/>
          <w:szCs w:val="28"/>
        </w:rPr>
      </w:pPr>
    </w:p>
    <w:p w:rsidR="00BA6986" w:rsidRPr="00CD4B7C" w:rsidRDefault="00BA6986" w:rsidP="00BA6986">
      <w:pPr>
        <w:rPr>
          <w:sz w:val="28"/>
          <w:szCs w:val="28"/>
          <w:lang w:val="cs-CZ"/>
        </w:rPr>
      </w:pPr>
      <w:r w:rsidRPr="00CD4B7C">
        <w:rPr>
          <w:sz w:val="28"/>
          <w:szCs w:val="28"/>
          <w:lang w:val="cs-CZ"/>
        </w:rPr>
        <w:tab/>
      </w:r>
    </w:p>
    <w:p w:rsidR="00C52468" w:rsidRPr="00C52468" w:rsidRDefault="00C52468" w:rsidP="00C52468">
      <w:pPr>
        <w:tabs>
          <w:tab w:val="left" w:pos="7230"/>
        </w:tabs>
        <w:ind w:firstLine="709"/>
        <w:jc w:val="both"/>
        <w:rPr>
          <w:sz w:val="28"/>
          <w:szCs w:val="28"/>
          <w:lang w:eastAsia="en-US"/>
        </w:rPr>
      </w:pPr>
      <w:r w:rsidRPr="00C52468">
        <w:rPr>
          <w:sz w:val="28"/>
          <w:szCs w:val="28"/>
          <w:lang w:eastAsia="en-US"/>
        </w:rPr>
        <w:t>F</w:t>
      </w:r>
      <w:r w:rsidRPr="00C52468">
        <w:rPr>
          <w:sz w:val="28"/>
          <w:szCs w:val="28"/>
          <w:lang w:eastAsia="en-US"/>
        </w:rPr>
        <w:t xml:space="preserve">inanšu ministra vietā – </w:t>
      </w:r>
    </w:p>
    <w:p w:rsidR="00C52468" w:rsidRPr="00C52468" w:rsidRDefault="00C52468" w:rsidP="00C52468">
      <w:pPr>
        <w:tabs>
          <w:tab w:val="left" w:pos="7230"/>
        </w:tabs>
        <w:ind w:firstLine="709"/>
        <w:jc w:val="both"/>
        <w:rPr>
          <w:sz w:val="28"/>
          <w:szCs w:val="28"/>
          <w:lang w:eastAsia="en-US"/>
        </w:rPr>
      </w:pPr>
      <w:r w:rsidRPr="00C52468">
        <w:rPr>
          <w:sz w:val="28"/>
          <w:szCs w:val="28"/>
          <w:lang w:eastAsia="en-US"/>
        </w:rPr>
        <w:t>aizsardzības ministrs</w:t>
      </w:r>
      <w:r w:rsidRPr="00C52468">
        <w:rPr>
          <w:sz w:val="28"/>
          <w:szCs w:val="28"/>
          <w:lang w:eastAsia="en-US"/>
        </w:rPr>
        <w:tab/>
      </w:r>
      <w:proofErr w:type="spellStart"/>
      <w:r w:rsidRPr="00C52468">
        <w:rPr>
          <w:sz w:val="28"/>
          <w:szCs w:val="28"/>
          <w:lang w:eastAsia="en-US"/>
        </w:rPr>
        <w:t>R.Vējonis</w:t>
      </w:r>
      <w:proofErr w:type="spellEnd"/>
    </w:p>
    <w:p w:rsidR="00BA6986" w:rsidRPr="00C52468" w:rsidRDefault="00BA6986" w:rsidP="00BA6986">
      <w:pPr>
        <w:rPr>
          <w:color w:val="000000"/>
          <w:sz w:val="28"/>
          <w:szCs w:val="28"/>
        </w:rPr>
      </w:pPr>
    </w:p>
    <w:p w:rsidR="00BA6986" w:rsidRPr="00CD4B7C" w:rsidRDefault="00BA6986" w:rsidP="00BA6986">
      <w:pPr>
        <w:rPr>
          <w:color w:val="000000"/>
          <w:sz w:val="28"/>
          <w:szCs w:val="28"/>
          <w:lang w:val="cs-CZ"/>
        </w:rPr>
      </w:pPr>
    </w:p>
    <w:p w:rsidR="00BA6986" w:rsidRPr="00CD4B7C" w:rsidRDefault="00BA6986" w:rsidP="00BA6986">
      <w:pPr>
        <w:rPr>
          <w:color w:val="000000"/>
          <w:sz w:val="28"/>
          <w:szCs w:val="28"/>
          <w:lang w:val="cs-CZ"/>
        </w:rPr>
      </w:pPr>
    </w:p>
    <w:p w:rsidR="00BA6986" w:rsidRPr="00CD4B7C" w:rsidRDefault="00BA6986" w:rsidP="00BA6986">
      <w:pPr>
        <w:rPr>
          <w:sz w:val="28"/>
          <w:szCs w:val="28"/>
          <w:lang w:val="cs-CZ"/>
        </w:rPr>
      </w:pPr>
    </w:p>
    <w:p w:rsidR="00BA6986" w:rsidRPr="00CD4B7C" w:rsidRDefault="00BA6986" w:rsidP="00BA6986">
      <w:pPr>
        <w:rPr>
          <w:sz w:val="28"/>
          <w:szCs w:val="28"/>
          <w:lang w:val="cs-CZ"/>
        </w:rPr>
      </w:pPr>
    </w:p>
    <w:p w:rsidR="00FF7963" w:rsidRDefault="00FF7963" w:rsidP="00BA6986">
      <w:pPr>
        <w:pStyle w:val="Heading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20.05.2014 16:07</w:t>
      </w:r>
    </w:p>
    <w:p w:rsidR="00CD5901" w:rsidRPr="00CD4B7C" w:rsidRDefault="00CD5901" w:rsidP="00BA6986">
      <w:pPr>
        <w:pStyle w:val="Heading2"/>
        <w:rPr>
          <w:sz w:val="20"/>
          <w:szCs w:val="20"/>
        </w:rPr>
      </w:pPr>
      <w:r w:rsidRPr="00CD4B7C">
        <w:rPr>
          <w:sz w:val="20"/>
          <w:szCs w:val="20"/>
        </w:rPr>
        <w:fldChar w:fldCharType="begin"/>
      </w:r>
      <w:r w:rsidRPr="00CD4B7C">
        <w:rPr>
          <w:sz w:val="20"/>
          <w:szCs w:val="20"/>
        </w:rPr>
        <w:instrText xml:space="preserve"> NUMWORDS  \# "# ##0"  \* MERGEFORMAT </w:instrText>
      </w:r>
      <w:r w:rsidRPr="00CD4B7C">
        <w:rPr>
          <w:sz w:val="20"/>
          <w:szCs w:val="20"/>
        </w:rPr>
        <w:fldChar w:fldCharType="separate"/>
      </w:r>
      <w:r w:rsidR="00A50CE0">
        <w:rPr>
          <w:noProof/>
          <w:sz w:val="20"/>
          <w:szCs w:val="20"/>
        </w:rPr>
        <w:t xml:space="preserve"> </w:t>
      </w:r>
      <w:r w:rsidR="00A50CE0">
        <w:rPr>
          <w:noProof/>
          <w:sz w:val="20"/>
          <w:szCs w:val="20"/>
        </w:rPr>
        <w:t>95</w:t>
      </w:r>
      <w:r w:rsidRPr="00CD4B7C">
        <w:rPr>
          <w:sz w:val="20"/>
          <w:szCs w:val="20"/>
        </w:rPr>
        <w:fldChar w:fldCharType="end"/>
      </w:r>
      <w:bookmarkStart w:id="0" w:name="_GoBack"/>
      <w:bookmarkEnd w:id="0"/>
    </w:p>
    <w:p w:rsidR="00BA6986" w:rsidRPr="00CD4B7C" w:rsidRDefault="00CD5901" w:rsidP="00BA6986">
      <w:pPr>
        <w:pStyle w:val="Heading2"/>
        <w:rPr>
          <w:sz w:val="20"/>
          <w:szCs w:val="20"/>
        </w:rPr>
      </w:pPr>
      <w:r w:rsidRPr="00CD4B7C">
        <w:rPr>
          <w:sz w:val="20"/>
          <w:szCs w:val="20"/>
        </w:rPr>
        <w:t>I.</w:t>
      </w:r>
      <w:r w:rsidR="00291028">
        <w:rPr>
          <w:sz w:val="20"/>
          <w:szCs w:val="20"/>
        </w:rPr>
        <w:t>Ošiņa</w:t>
      </w:r>
      <w:r w:rsidR="00BA6986" w:rsidRPr="00CD4B7C">
        <w:rPr>
          <w:sz w:val="20"/>
          <w:szCs w:val="20"/>
        </w:rPr>
        <w:t xml:space="preserve">  67095</w:t>
      </w:r>
      <w:r w:rsidR="00291028">
        <w:rPr>
          <w:sz w:val="20"/>
          <w:szCs w:val="20"/>
        </w:rPr>
        <w:t>662</w:t>
      </w:r>
    </w:p>
    <w:p w:rsidR="00BA6986" w:rsidRPr="00A4484D" w:rsidRDefault="00A50CE0" w:rsidP="00BA6986">
      <w:pPr>
        <w:pStyle w:val="Heading2"/>
        <w:rPr>
          <w:sz w:val="20"/>
          <w:szCs w:val="20"/>
          <w:lang w:val="lv-LV"/>
        </w:rPr>
      </w:pPr>
      <w:hyperlink r:id="rId6" w:history="1">
        <w:r w:rsidR="00291028" w:rsidRPr="00815E00">
          <w:rPr>
            <w:rStyle w:val="Hyperlink"/>
            <w:sz w:val="20"/>
            <w:szCs w:val="20"/>
          </w:rPr>
          <w:t>inga.osina@fm.gov.lv</w:t>
        </w:r>
      </w:hyperlink>
    </w:p>
    <w:p w:rsidR="00BA6986" w:rsidRPr="0063298F" w:rsidRDefault="00BA6986" w:rsidP="00BA6986">
      <w:pPr>
        <w:rPr>
          <w:sz w:val="20"/>
          <w:szCs w:val="20"/>
          <w:lang w:val="cs-CZ"/>
        </w:rPr>
      </w:pPr>
    </w:p>
    <w:p w:rsidR="00BA6986" w:rsidRPr="00BD4292" w:rsidRDefault="00BA6986" w:rsidP="00BA6986">
      <w:pPr>
        <w:rPr>
          <w:b/>
        </w:rPr>
      </w:pPr>
    </w:p>
    <w:p w:rsidR="00EF0B31" w:rsidRDefault="00EF0B31"/>
    <w:sectPr w:rsidR="00EF0B31" w:rsidSect="006F66B5">
      <w:footerReference w:type="even" r:id="rId7"/>
      <w:footerReference w:type="default" r:id="rId8"/>
      <w:footerReference w:type="first" r:id="rId9"/>
      <w:pgSz w:w="11906" w:h="16838"/>
      <w:pgMar w:top="1440" w:right="1134" w:bottom="1134" w:left="1701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2A" w:rsidRDefault="0061532A" w:rsidP="00CD5901">
      <w:r>
        <w:separator/>
      </w:r>
    </w:p>
  </w:endnote>
  <w:endnote w:type="continuationSeparator" w:id="0">
    <w:p w:rsidR="0061532A" w:rsidRDefault="0061532A" w:rsidP="00CD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8F" w:rsidRDefault="006C6422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298F" w:rsidRDefault="00A50CE0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8F" w:rsidRDefault="006C6422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468">
      <w:rPr>
        <w:rStyle w:val="PageNumber"/>
        <w:noProof/>
      </w:rPr>
      <w:t>2</w:t>
    </w:r>
    <w:r>
      <w:rPr>
        <w:rStyle w:val="PageNumber"/>
      </w:rPr>
      <w:fldChar w:fldCharType="end"/>
    </w:r>
  </w:p>
  <w:p w:rsidR="0063298F" w:rsidRDefault="00A50CE0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98" w:rsidRPr="00A96394" w:rsidRDefault="00FF7963" w:rsidP="00CD5901">
    <w:pPr>
      <w:jc w:val="both"/>
      <w:rPr>
        <w:sz w:val="20"/>
        <w:szCs w:val="20"/>
      </w:rPr>
    </w:pPr>
    <w:r>
      <w:rPr>
        <w:sz w:val="20"/>
        <w:szCs w:val="20"/>
      </w:rPr>
      <w:t xml:space="preserve">FMProt_100514; </w:t>
    </w:r>
    <w:r w:rsidR="00CD5901" w:rsidRPr="00CD5901">
      <w:rPr>
        <w:sz w:val="20"/>
        <w:szCs w:val="20"/>
      </w:rPr>
      <w:t xml:space="preserve">Par Ministru kabineta 2013.gada 17.septembra sēdes </w:t>
    </w:r>
    <w:proofErr w:type="spellStart"/>
    <w:r w:rsidR="00CD5901" w:rsidRPr="00CD5901">
      <w:rPr>
        <w:sz w:val="20"/>
        <w:szCs w:val="20"/>
      </w:rPr>
      <w:t>protokollēmuma</w:t>
    </w:r>
    <w:proofErr w:type="spellEnd"/>
    <w:r w:rsidR="00CD5901" w:rsidRPr="00CD5901">
      <w:rPr>
        <w:sz w:val="20"/>
        <w:szCs w:val="20"/>
      </w:rPr>
      <w:t xml:space="preserve"> (prot. Nr.49, 119.§) „Likumprojekts „Grozījumi Valsts un pašvaldību institūciju amatpersonu un darbinieku atlīdzības likumā”” 5.punktā dotā uzdevuma izpildes termiņa pagarināšanu</w:t>
    </w:r>
    <w:r w:rsidR="006C6422" w:rsidRPr="007D5698">
      <w:rPr>
        <w:sz w:val="20"/>
        <w:szCs w:val="20"/>
      </w:rPr>
      <w:tab/>
    </w:r>
    <w:r w:rsidR="006C6422" w:rsidRPr="007D5698">
      <w:rPr>
        <w:sz w:val="20"/>
        <w:szCs w:val="20"/>
      </w:rPr>
      <w:tab/>
    </w:r>
    <w:r w:rsidR="006C6422" w:rsidRPr="007D5698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2A" w:rsidRDefault="0061532A" w:rsidP="00CD5901">
      <w:r>
        <w:separator/>
      </w:r>
    </w:p>
  </w:footnote>
  <w:footnote w:type="continuationSeparator" w:id="0">
    <w:p w:rsidR="0061532A" w:rsidRDefault="0061532A" w:rsidP="00CD5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86"/>
    <w:rsid w:val="00291028"/>
    <w:rsid w:val="00317BCB"/>
    <w:rsid w:val="003C407C"/>
    <w:rsid w:val="0061532A"/>
    <w:rsid w:val="00636945"/>
    <w:rsid w:val="006C6422"/>
    <w:rsid w:val="006D3713"/>
    <w:rsid w:val="006D65B8"/>
    <w:rsid w:val="007151DA"/>
    <w:rsid w:val="00904F0F"/>
    <w:rsid w:val="009065DA"/>
    <w:rsid w:val="009E5E36"/>
    <w:rsid w:val="00A50CE0"/>
    <w:rsid w:val="00AB73C1"/>
    <w:rsid w:val="00BA6986"/>
    <w:rsid w:val="00C41FB3"/>
    <w:rsid w:val="00C52468"/>
    <w:rsid w:val="00CD4B7C"/>
    <w:rsid w:val="00CD5901"/>
    <w:rsid w:val="00EF0B31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DDE24-565F-4468-8B41-A8EB320F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986"/>
    <w:rPr>
      <w:rFonts w:eastAsia="Times New Roman" w:cs="Times New Roman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BA6986"/>
    <w:pPr>
      <w:keepNext/>
      <w:outlineLvl w:val="1"/>
    </w:pPr>
    <w:rPr>
      <w:color w:val="000000"/>
      <w:sz w:val="28"/>
      <w:szCs w:val="2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6986"/>
    <w:rPr>
      <w:rFonts w:eastAsia="Times New Roman" w:cs="Times New Roman"/>
      <w:color w:val="000000"/>
      <w:sz w:val="28"/>
      <w:szCs w:val="28"/>
      <w:lang w:val="cs-CZ" w:eastAsia="lv-LV"/>
    </w:rPr>
  </w:style>
  <w:style w:type="paragraph" w:styleId="Footer">
    <w:name w:val="footer"/>
    <w:basedOn w:val="Normal"/>
    <w:link w:val="FooterChar"/>
    <w:rsid w:val="00BA69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A6986"/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rsid w:val="00BA69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6986"/>
    <w:rPr>
      <w:rFonts w:eastAsia="Times New Roman" w:cs="Times New Roman"/>
      <w:szCs w:val="24"/>
      <w:lang w:eastAsia="lv-LV"/>
    </w:rPr>
  </w:style>
  <w:style w:type="character" w:styleId="PageNumber">
    <w:name w:val="page number"/>
    <w:basedOn w:val="DefaultParagraphFont"/>
    <w:rsid w:val="00BA6986"/>
  </w:style>
  <w:style w:type="character" w:styleId="Hyperlink">
    <w:name w:val="Hyperlink"/>
    <w:rsid w:val="00BA6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a.osina@f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</Words>
  <Characters>916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2013.gada 17.septembra sēdes protokollēmuma (prot. Nr.49, 119.§) „Likumprojekts „Grozījumi Valsts un pašvaldību institūciju amatpersonu un darbinieku atlīdzības likumā”” 5.punktā dotā uzdevuma izpildes termiņa pagarināšanu</vt:lpstr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2013.gada 17.septembra sēdes protokollēmuma (prot. Nr.49, 119.§) „Likumprojekts „Grozījumi Valsts un pašvaldību institūciju amatpersonu un darbinieku atlīdzības likumā”” 5.punktā dotā uzdevuma izpildes termiņa pagarināšanu</dc:title>
  <dc:subject>Protokollēmuma projekts</dc:subject>
  <dc:creator>Ošiņa Inga</dc:creator>
  <cp:keywords/>
  <dc:description>tel.67095662;
inga.osina@fm.gov.lv</dc:description>
  <cp:lastModifiedBy>Artemjeva Ineta</cp:lastModifiedBy>
  <cp:revision>8</cp:revision>
  <dcterms:created xsi:type="dcterms:W3CDTF">2014-05-12T06:06:00Z</dcterms:created>
  <dcterms:modified xsi:type="dcterms:W3CDTF">2014-05-21T09:16:00Z</dcterms:modified>
</cp:coreProperties>
</file>