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FF666" w14:textId="77777777" w:rsidR="0064309D" w:rsidRPr="009C2596" w:rsidRDefault="0064309D" w:rsidP="0064309D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77C9400" w14:textId="77777777" w:rsidR="0064309D" w:rsidRPr="009C2596" w:rsidRDefault="0064309D" w:rsidP="0064309D">
      <w:pPr>
        <w:tabs>
          <w:tab w:val="left" w:pos="6663"/>
        </w:tabs>
        <w:rPr>
          <w:sz w:val="28"/>
          <w:szCs w:val="28"/>
        </w:rPr>
      </w:pPr>
    </w:p>
    <w:p w14:paraId="1146A1E3" w14:textId="77777777" w:rsidR="0064309D" w:rsidRPr="009C2596" w:rsidRDefault="0064309D" w:rsidP="0064309D">
      <w:pPr>
        <w:tabs>
          <w:tab w:val="left" w:pos="6663"/>
        </w:tabs>
        <w:rPr>
          <w:sz w:val="28"/>
          <w:szCs w:val="28"/>
        </w:rPr>
      </w:pPr>
    </w:p>
    <w:p w14:paraId="5DBD4BCB" w14:textId="77777777" w:rsidR="0064309D" w:rsidRPr="009C2596" w:rsidRDefault="0064309D" w:rsidP="0064309D">
      <w:pPr>
        <w:tabs>
          <w:tab w:val="left" w:pos="6663"/>
        </w:tabs>
        <w:rPr>
          <w:sz w:val="28"/>
          <w:szCs w:val="28"/>
        </w:rPr>
      </w:pPr>
    </w:p>
    <w:p w14:paraId="42118BC7" w14:textId="77777777" w:rsidR="0064309D" w:rsidRPr="009C2596" w:rsidRDefault="0064309D" w:rsidP="0064309D">
      <w:pPr>
        <w:tabs>
          <w:tab w:val="left" w:pos="6663"/>
        </w:tabs>
        <w:rPr>
          <w:sz w:val="28"/>
          <w:szCs w:val="28"/>
        </w:rPr>
      </w:pPr>
    </w:p>
    <w:p w14:paraId="362C33C0" w14:textId="533E265A" w:rsidR="0064309D" w:rsidRPr="009C2596" w:rsidRDefault="0064309D" w:rsidP="0064309D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B53328">
        <w:rPr>
          <w:sz w:val="28"/>
          <w:szCs w:val="28"/>
        </w:rPr>
        <w:t>23. </w:t>
      </w:r>
      <w:proofErr w:type="spellStart"/>
      <w:proofErr w:type="gramStart"/>
      <w:r w:rsidR="00B53328">
        <w:rPr>
          <w:sz w:val="28"/>
          <w:szCs w:val="28"/>
        </w:rPr>
        <w:t>decembrī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B53328">
        <w:rPr>
          <w:sz w:val="28"/>
          <w:szCs w:val="28"/>
        </w:rPr>
        <w:t> 812</w:t>
      </w:r>
    </w:p>
    <w:p w14:paraId="58CA1A26" w14:textId="01ADB286" w:rsidR="0064309D" w:rsidRPr="009C2596" w:rsidRDefault="0064309D" w:rsidP="0064309D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B53328">
        <w:rPr>
          <w:sz w:val="28"/>
          <w:szCs w:val="28"/>
        </w:rPr>
        <w:t> 72 8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0E0C0F41" w14:textId="77777777" w:rsidR="000F37D5" w:rsidRPr="0064309D" w:rsidRDefault="000F37D5" w:rsidP="0064309D">
      <w:pPr>
        <w:jc w:val="both"/>
        <w:rPr>
          <w:sz w:val="28"/>
          <w:szCs w:val="28"/>
          <w:lang w:val="lv-LV"/>
        </w:rPr>
      </w:pPr>
    </w:p>
    <w:p w14:paraId="6191C390" w14:textId="4F38EADC" w:rsidR="00E77546" w:rsidRDefault="000F37D5" w:rsidP="0064309D">
      <w:pPr>
        <w:jc w:val="center"/>
        <w:rPr>
          <w:b/>
          <w:sz w:val="28"/>
          <w:szCs w:val="28"/>
          <w:lang w:val="lv-LV"/>
        </w:rPr>
      </w:pPr>
      <w:r w:rsidRPr="0064309D">
        <w:rPr>
          <w:b/>
          <w:sz w:val="28"/>
          <w:szCs w:val="28"/>
          <w:lang w:val="lv-LV"/>
        </w:rPr>
        <w:t>Par valsts nekustam</w:t>
      </w:r>
      <w:r w:rsidR="006A31AA" w:rsidRPr="0064309D">
        <w:rPr>
          <w:b/>
          <w:sz w:val="28"/>
          <w:szCs w:val="28"/>
          <w:lang w:val="lv-LV"/>
        </w:rPr>
        <w:t>ā</w:t>
      </w:r>
      <w:r w:rsidRPr="0064309D">
        <w:rPr>
          <w:b/>
          <w:sz w:val="28"/>
          <w:szCs w:val="28"/>
          <w:lang w:val="lv-LV"/>
        </w:rPr>
        <w:t xml:space="preserve"> īpašum</w:t>
      </w:r>
      <w:r w:rsidR="006A31AA" w:rsidRPr="0064309D">
        <w:rPr>
          <w:b/>
          <w:sz w:val="28"/>
          <w:szCs w:val="28"/>
          <w:lang w:val="lv-LV"/>
        </w:rPr>
        <w:t xml:space="preserve">a </w:t>
      </w:r>
      <w:r w:rsidR="0064309D">
        <w:rPr>
          <w:b/>
          <w:sz w:val="28"/>
          <w:szCs w:val="28"/>
          <w:lang w:val="lv-LV"/>
        </w:rPr>
        <w:t>"</w:t>
      </w:r>
      <w:r w:rsidR="006A31AA" w:rsidRPr="0064309D">
        <w:rPr>
          <w:b/>
          <w:sz w:val="28"/>
          <w:szCs w:val="28"/>
          <w:lang w:val="lv-LV"/>
        </w:rPr>
        <w:t>Līgo pļava</w:t>
      </w:r>
      <w:r w:rsidR="0064309D">
        <w:rPr>
          <w:b/>
          <w:sz w:val="28"/>
          <w:szCs w:val="28"/>
          <w:lang w:val="lv-LV"/>
        </w:rPr>
        <w:t>"</w:t>
      </w:r>
      <w:r w:rsidR="006A31AA" w:rsidRPr="0064309D">
        <w:rPr>
          <w:b/>
          <w:sz w:val="28"/>
          <w:szCs w:val="28"/>
          <w:lang w:val="lv-LV"/>
        </w:rPr>
        <w:t xml:space="preserve"> Priekuļu pagastā, </w:t>
      </w:r>
    </w:p>
    <w:p w14:paraId="0E0C0F42" w14:textId="3008490D" w:rsidR="000F37D5" w:rsidRPr="0064309D" w:rsidRDefault="006A31AA" w:rsidP="0064309D">
      <w:pPr>
        <w:jc w:val="center"/>
        <w:rPr>
          <w:b/>
          <w:sz w:val="28"/>
          <w:szCs w:val="28"/>
          <w:lang w:val="lv-LV"/>
        </w:rPr>
      </w:pPr>
      <w:r w:rsidRPr="0064309D">
        <w:rPr>
          <w:b/>
          <w:sz w:val="28"/>
          <w:szCs w:val="28"/>
          <w:lang w:val="lv-LV"/>
        </w:rPr>
        <w:t>Priekuļu novadā,</w:t>
      </w:r>
      <w:r w:rsidR="000F37D5" w:rsidRPr="0064309D">
        <w:rPr>
          <w:b/>
          <w:sz w:val="28"/>
          <w:szCs w:val="28"/>
          <w:lang w:val="lv-LV"/>
        </w:rPr>
        <w:t xml:space="preserve"> pārdošanu</w:t>
      </w:r>
    </w:p>
    <w:p w14:paraId="0E0C0F43" w14:textId="77777777" w:rsidR="005E7EA2" w:rsidRPr="0064309D" w:rsidRDefault="005E7EA2" w:rsidP="0064309D">
      <w:pPr>
        <w:rPr>
          <w:sz w:val="28"/>
          <w:szCs w:val="28"/>
          <w:lang w:val="lv-LV"/>
        </w:rPr>
      </w:pPr>
    </w:p>
    <w:p w14:paraId="0E0C0F44" w14:textId="028F1E96" w:rsidR="00EF0636" w:rsidRDefault="00BA23D4" w:rsidP="0064309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64309D">
        <w:rPr>
          <w:sz w:val="28"/>
          <w:szCs w:val="28"/>
          <w:lang w:val="lv-LV"/>
        </w:rPr>
        <w:t xml:space="preserve">1. </w:t>
      </w:r>
      <w:r w:rsidR="000F37D5" w:rsidRPr="0064309D">
        <w:rPr>
          <w:sz w:val="28"/>
          <w:szCs w:val="28"/>
          <w:lang w:val="lv-LV"/>
        </w:rPr>
        <w:t>Saskaņā ar Publiskas personas mantas atsavināšanas likuma 4.</w:t>
      </w:r>
      <w:r w:rsidR="00E77546">
        <w:rPr>
          <w:sz w:val="28"/>
          <w:szCs w:val="28"/>
          <w:lang w:val="lv-LV"/>
        </w:rPr>
        <w:t> </w:t>
      </w:r>
      <w:r w:rsidR="000F37D5" w:rsidRPr="0064309D">
        <w:rPr>
          <w:sz w:val="28"/>
          <w:szCs w:val="28"/>
          <w:lang w:val="lv-LV"/>
        </w:rPr>
        <w:t>panta pirmo un otro daļu un 5.</w:t>
      </w:r>
      <w:r w:rsidR="00E77546">
        <w:rPr>
          <w:sz w:val="28"/>
          <w:szCs w:val="28"/>
          <w:lang w:val="lv-LV"/>
        </w:rPr>
        <w:t> </w:t>
      </w:r>
      <w:r w:rsidR="000F37D5" w:rsidRPr="0064309D">
        <w:rPr>
          <w:sz w:val="28"/>
          <w:szCs w:val="28"/>
          <w:lang w:val="lv-LV"/>
        </w:rPr>
        <w:t>panta pirmo daļu,</w:t>
      </w:r>
      <w:r w:rsidR="00023946" w:rsidRPr="0064309D">
        <w:rPr>
          <w:sz w:val="28"/>
          <w:szCs w:val="28"/>
          <w:lang w:val="lv-LV"/>
        </w:rPr>
        <w:t xml:space="preserve"> kā arī ievērojot Valsts un pašvaldību īpašuma privatizācijas un privatizācijas sertifikātu izmantošanas pabeigšanas likuma 16.</w:t>
      </w:r>
      <w:r w:rsidR="00E77546">
        <w:rPr>
          <w:sz w:val="28"/>
          <w:szCs w:val="28"/>
          <w:lang w:val="lv-LV"/>
        </w:rPr>
        <w:t> </w:t>
      </w:r>
      <w:r w:rsidR="00023946" w:rsidRPr="0064309D">
        <w:rPr>
          <w:sz w:val="28"/>
          <w:szCs w:val="28"/>
          <w:lang w:val="lv-LV"/>
        </w:rPr>
        <w:t xml:space="preserve">panta otrās daļas nosacījumus, </w:t>
      </w:r>
      <w:r w:rsidR="000F37D5" w:rsidRPr="0064309D">
        <w:rPr>
          <w:sz w:val="28"/>
          <w:szCs w:val="28"/>
          <w:lang w:val="lv-LV"/>
        </w:rPr>
        <w:t xml:space="preserve">atļaut valsts akciju sabiedrībai </w:t>
      </w:r>
      <w:r w:rsidR="0064309D">
        <w:rPr>
          <w:sz w:val="28"/>
          <w:szCs w:val="28"/>
          <w:lang w:val="lv-LV"/>
        </w:rPr>
        <w:t>"</w:t>
      </w:r>
      <w:r w:rsidR="000F37D5" w:rsidRPr="0064309D">
        <w:rPr>
          <w:sz w:val="28"/>
          <w:szCs w:val="28"/>
          <w:lang w:val="lv-LV"/>
        </w:rPr>
        <w:t>Valsts nekustamie īpašumi</w:t>
      </w:r>
      <w:r w:rsidR="0064309D">
        <w:rPr>
          <w:sz w:val="28"/>
          <w:szCs w:val="28"/>
          <w:lang w:val="lv-LV"/>
        </w:rPr>
        <w:t>"</w:t>
      </w:r>
      <w:r w:rsidR="000F37D5" w:rsidRPr="0064309D">
        <w:rPr>
          <w:sz w:val="28"/>
          <w:szCs w:val="28"/>
          <w:lang w:val="lv-LV"/>
        </w:rPr>
        <w:t xml:space="preserve"> pārdot izsolē valsts nekustamo īpašumu </w:t>
      </w:r>
      <w:r w:rsidR="0064309D">
        <w:rPr>
          <w:sz w:val="28"/>
          <w:szCs w:val="28"/>
          <w:lang w:val="lv-LV"/>
        </w:rPr>
        <w:t>"</w:t>
      </w:r>
      <w:r w:rsidR="000F37D5" w:rsidRPr="0064309D">
        <w:rPr>
          <w:sz w:val="28"/>
          <w:szCs w:val="28"/>
          <w:lang w:val="lv-LV"/>
        </w:rPr>
        <w:t>Līgo pļava</w:t>
      </w:r>
      <w:r w:rsidR="0064309D">
        <w:rPr>
          <w:sz w:val="28"/>
          <w:szCs w:val="28"/>
          <w:lang w:val="lv-LV"/>
        </w:rPr>
        <w:t>"</w:t>
      </w:r>
      <w:r w:rsidR="007233DD" w:rsidRPr="0064309D">
        <w:rPr>
          <w:sz w:val="28"/>
          <w:szCs w:val="28"/>
          <w:lang w:val="lv-LV"/>
        </w:rPr>
        <w:t xml:space="preserve"> (nekustamā īpašuma kadastra Nr.</w:t>
      </w:r>
      <w:r w:rsidR="00E77546">
        <w:rPr>
          <w:sz w:val="28"/>
          <w:szCs w:val="28"/>
          <w:lang w:val="lv-LV"/>
        </w:rPr>
        <w:t> </w:t>
      </w:r>
      <w:r w:rsidR="007233DD" w:rsidRPr="0064309D">
        <w:rPr>
          <w:sz w:val="28"/>
          <w:szCs w:val="28"/>
          <w:lang w:val="lv-LV"/>
        </w:rPr>
        <w:t>4272</w:t>
      </w:r>
      <w:r w:rsidR="00E77546">
        <w:rPr>
          <w:sz w:val="28"/>
          <w:szCs w:val="28"/>
          <w:lang w:val="lv-LV"/>
        </w:rPr>
        <w:t> </w:t>
      </w:r>
      <w:r w:rsidR="007233DD" w:rsidRPr="0064309D">
        <w:rPr>
          <w:sz w:val="28"/>
          <w:szCs w:val="28"/>
          <w:lang w:val="lv-LV"/>
        </w:rPr>
        <w:t>007</w:t>
      </w:r>
      <w:r w:rsidR="00E77546">
        <w:rPr>
          <w:sz w:val="28"/>
          <w:szCs w:val="28"/>
          <w:lang w:val="lv-LV"/>
        </w:rPr>
        <w:t> </w:t>
      </w:r>
      <w:r w:rsidR="007233DD" w:rsidRPr="0064309D">
        <w:rPr>
          <w:sz w:val="28"/>
          <w:szCs w:val="28"/>
          <w:lang w:val="lv-LV"/>
        </w:rPr>
        <w:t>0746)</w:t>
      </w:r>
      <w:r w:rsidR="00E61B3A" w:rsidRPr="0064309D">
        <w:rPr>
          <w:sz w:val="28"/>
          <w:szCs w:val="28"/>
          <w:lang w:val="lv-LV"/>
        </w:rPr>
        <w:t xml:space="preserve"> – zemes vienību 3,12 ha platībā</w:t>
      </w:r>
      <w:r w:rsidR="006A31AA" w:rsidRPr="0064309D">
        <w:rPr>
          <w:sz w:val="28"/>
          <w:szCs w:val="28"/>
          <w:lang w:val="lv-LV"/>
        </w:rPr>
        <w:t xml:space="preserve"> (zemes vienības kadastra apzīmējums 4272</w:t>
      </w:r>
      <w:r w:rsidR="00E77546">
        <w:rPr>
          <w:sz w:val="28"/>
          <w:szCs w:val="28"/>
          <w:lang w:val="lv-LV"/>
        </w:rPr>
        <w:t> </w:t>
      </w:r>
      <w:r w:rsidR="006A31AA" w:rsidRPr="0064309D">
        <w:rPr>
          <w:sz w:val="28"/>
          <w:szCs w:val="28"/>
          <w:lang w:val="lv-LV"/>
        </w:rPr>
        <w:t>007</w:t>
      </w:r>
      <w:r w:rsidR="00E77546">
        <w:rPr>
          <w:sz w:val="28"/>
          <w:szCs w:val="28"/>
          <w:lang w:val="lv-LV"/>
        </w:rPr>
        <w:t> </w:t>
      </w:r>
      <w:r w:rsidR="006A31AA" w:rsidRPr="0064309D">
        <w:rPr>
          <w:sz w:val="28"/>
          <w:szCs w:val="28"/>
          <w:lang w:val="lv-LV"/>
        </w:rPr>
        <w:t>0171)</w:t>
      </w:r>
      <w:r w:rsidR="007233DD" w:rsidRPr="0064309D">
        <w:rPr>
          <w:sz w:val="28"/>
          <w:szCs w:val="28"/>
          <w:lang w:val="lv-LV"/>
        </w:rPr>
        <w:t xml:space="preserve"> </w:t>
      </w:r>
      <w:r w:rsidR="0064309D">
        <w:rPr>
          <w:sz w:val="28"/>
          <w:szCs w:val="28"/>
          <w:lang w:val="lv-LV"/>
        </w:rPr>
        <w:t>–</w:t>
      </w:r>
      <w:r w:rsidR="007233DD" w:rsidRPr="0064309D">
        <w:rPr>
          <w:sz w:val="28"/>
          <w:szCs w:val="28"/>
          <w:lang w:val="lv-LV"/>
        </w:rPr>
        <w:t xml:space="preserve"> Priekuļu pagastā, Priekuļu novadā</w:t>
      </w:r>
      <w:r w:rsidR="00EF0636" w:rsidRPr="0064309D">
        <w:rPr>
          <w:sz w:val="28"/>
          <w:szCs w:val="28"/>
          <w:lang w:val="lv-LV"/>
        </w:rPr>
        <w:t xml:space="preserve">, kas ierakstīts zemesgrāmatā uz valsts vārda Izglītības </w:t>
      </w:r>
      <w:r w:rsidR="0067365C" w:rsidRPr="0064309D">
        <w:rPr>
          <w:sz w:val="28"/>
          <w:szCs w:val="28"/>
          <w:lang w:val="lv-LV"/>
        </w:rPr>
        <w:t>un zinātnes ministrijas personā</w:t>
      </w:r>
      <w:r w:rsidR="00EF0636" w:rsidRPr="0064309D">
        <w:rPr>
          <w:sz w:val="28"/>
          <w:szCs w:val="28"/>
          <w:lang w:val="lv-LV"/>
        </w:rPr>
        <w:t>.</w:t>
      </w:r>
    </w:p>
    <w:p w14:paraId="4C6EDD90" w14:textId="77777777" w:rsidR="0064309D" w:rsidRPr="0064309D" w:rsidRDefault="0064309D" w:rsidP="0064309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0E0C0F45" w14:textId="38BB2F7F" w:rsidR="00E61B3A" w:rsidRDefault="00BA23D4" w:rsidP="0064309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64309D">
        <w:rPr>
          <w:sz w:val="28"/>
          <w:szCs w:val="28"/>
          <w:lang w:val="lv-LV"/>
        </w:rPr>
        <w:t xml:space="preserve">2. </w:t>
      </w:r>
      <w:r w:rsidR="00E61B3A" w:rsidRPr="0064309D">
        <w:rPr>
          <w:sz w:val="28"/>
          <w:szCs w:val="28"/>
          <w:lang w:val="lv-LV"/>
        </w:rPr>
        <w:t xml:space="preserve">Pircējs par valsts nekustamo īpašumu maksā </w:t>
      </w:r>
      <w:proofErr w:type="spellStart"/>
      <w:r w:rsidR="00E61B3A" w:rsidRPr="0064309D">
        <w:rPr>
          <w:i/>
          <w:sz w:val="28"/>
          <w:szCs w:val="28"/>
          <w:lang w:val="lv-LV"/>
        </w:rPr>
        <w:t>euro</w:t>
      </w:r>
      <w:proofErr w:type="spellEnd"/>
      <w:r w:rsidR="00E61B3A" w:rsidRPr="0064309D">
        <w:rPr>
          <w:sz w:val="28"/>
          <w:szCs w:val="28"/>
          <w:lang w:val="lv-LV"/>
        </w:rPr>
        <w:t>.</w:t>
      </w:r>
    </w:p>
    <w:p w14:paraId="3530E0A3" w14:textId="77777777" w:rsidR="0064309D" w:rsidRPr="0064309D" w:rsidRDefault="0064309D" w:rsidP="0064309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0E0C0F46" w14:textId="47951D1C" w:rsidR="00E61B3A" w:rsidRPr="0064309D" w:rsidRDefault="00BA23D4" w:rsidP="0064309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64309D">
        <w:rPr>
          <w:sz w:val="28"/>
          <w:szCs w:val="28"/>
          <w:lang w:val="lv-LV"/>
        </w:rPr>
        <w:t xml:space="preserve">3. </w:t>
      </w:r>
      <w:r w:rsidR="007233DD" w:rsidRPr="0064309D">
        <w:rPr>
          <w:sz w:val="28"/>
          <w:szCs w:val="28"/>
          <w:lang w:val="lv-LV"/>
        </w:rPr>
        <w:t>Izglītības un zinātnes ministrijai</w:t>
      </w:r>
      <w:r w:rsidR="00E61B3A" w:rsidRPr="0064309D">
        <w:rPr>
          <w:sz w:val="28"/>
          <w:szCs w:val="28"/>
          <w:lang w:val="lv-LV"/>
        </w:rPr>
        <w:t xml:space="preserve"> nodot pircējam šā rīkojuma 1.</w:t>
      </w:r>
      <w:r w:rsidR="00E77546">
        <w:rPr>
          <w:sz w:val="28"/>
          <w:szCs w:val="28"/>
          <w:lang w:val="lv-LV"/>
        </w:rPr>
        <w:t> </w:t>
      </w:r>
      <w:r w:rsidR="00E61B3A" w:rsidRPr="0064309D">
        <w:rPr>
          <w:sz w:val="28"/>
          <w:szCs w:val="28"/>
          <w:lang w:val="lv-LV"/>
        </w:rPr>
        <w:t>punktā minēto nekustamo īpašumu 30 dienu laikā no pirkuma līguma noslēgšanas dienas, sastādot attiecīgu pieņemšanas un nodošanas aktu.</w:t>
      </w:r>
    </w:p>
    <w:p w14:paraId="0E0C0F47" w14:textId="77777777" w:rsidR="00E61B3A" w:rsidRPr="0064309D" w:rsidRDefault="00E61B3A" w:rsidP="0064309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0E0C0F48" w14:textId="77777777" w:rsidR="00E61B3A" w:rsidRPr="0064309D" w:rsidRDefault="00E61B3A" w:rsidP="0064309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0E0C0F49" w14:textId="77777777" w:rsidR="00E61B3A" w:rsidRPr="0064309D" w:rsidRDefault="00E61B3A" w:rsidP="0064309D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4AF399FA" w14:textId="77777777" w:rsidR="0064309D" w:rsidRDefault="0064309D" w:rsidP="00AA409C">
      <w:pPr>
        <w:tabs>
          <w:tab w:val="left" w:pos="6521"/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0E0C0F4A" w14:textId="78CC26A6" w:rsidR="00E61B3A" w:rsidRDefault="00E61B3A" w:rsidP="00AA409C">
      <w:pPr>
        <w:tabs>
          <w:tab w:val="left" w:pos="6521"/>
          <w:tab w:val="right" w:pos="8222"/>
        </w:tabs>
        <w:ind w:firstLine="709"/>
        <w:rPr>
          <w:sz w:val="28"/>
          <w:szCs w:val="28"/>
          <w:lang w:val="lv-LV"/>
        </w:rPr>
      </w:pPr>
    </w:p>
    <w:p w14:paraId="0103C67A" w14:textId="77777777" w:rsidR="0064309D" w:rsidRPr="0064309D" w:rsidRDefault="0064309D" w:rsidP="00AA409C">
      <w:pPr>
        <w:tabs>
          <w:tab w:val="left" w:pos="6521"/>
          <w:tab w:val="right" w:pos="8222"/>
        </w:tabs>
        <w:ind w:firstLine="709"/>
        <w:rPr>
          <w:sz w:val="28"/>
          <w:szCs w:val="28"/>
          <w:lang w:val="lv-LV"/>
        </w:rPr>
      </w:pPr>
    </w:p>
    <w:p w14:paraId="54D777FF" w14:textId="77777777" w:rsidR="00AA409C" w:rsidRDefault="00AA409C" w:rsidP="00AA409C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69234E52" w14:textId="77777777" w:rsidR="00AA409C" w:rsidRPr="006A7CC2" w:rsidRDefault="00AA409C" w:rsidP="00AA409C">
      <w:pPr>
        <w:tabs>
          <w:tab w:val="left" w:pos="6521"/>
          <w:tab w:val="left" w:pos="6663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ārlietu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  <w:t xml:space="preserve">Edgars </w:t>
      </w:r>
      <w:proofErr w:type="spellStart"/>
      <w:r>
        <w:rPr>
          <w:sz w:val="28"/>
          <w:szCs w:val="28"/>
        </w:rPr>
        <w:t>Rinkēvičs</w:t>
      </w:r>
      <w:proofErr w:type="spellEnd"/>
    </w:p>
    <w:p w14:paraId="0E0C0F4C" w14:textId="63AF3D81" w:rsidR="00E61B3A" w:rsidRPr="0064309D" w:rsidRDefault="00E61B3A" w:rsidP="00AA409C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sectPr w:rsidR="00E61B3A" w:rsidRPr="0064309D" w:rsidSect="0064309D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C0F60" w14:textId="77777777" w:rsidR="00966F88" w:rsidRDefault="00966F88" w:rsidP="007C4A2C">
      <w:r>
        <w:separator/>
      </w:r>
    </w:p>
  </w:endnote>
  <w:endnote w:type="continuationSeparator" w:id="0">
    <w:p w14:paraId="0E0C0F61" w14:textId="77777777" w:rsidR="00966F88" w:rsidRDefault="00966F88" w:rsidP="007C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FAF9" w14:textId="2AD018E4" w:rsidR="0064309D" w:rsidRPr="0064309D" w:rsidRDefault="0064309D">
    <w:pPr>
      <w:pStyle w:val="Footer"/>
      <w:rPr>
        <w:sz w:val="16"/>
        <w:szCs w:val="16"/>
        <w:lang w:val="lv-LV"/>
      </w:rPr>
    </w:pPr>
    <w:r w:rsidRPr="0064309D">
      <w:rPr>
        <w:sz w:val="16"/>
        <w:szCs w:val="16"/>
        <w:lang w:val="lv-LV"/>
      </w:rPr>
      <w:t>R2774_4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C0F5E" w14:textId="77777777" w:rsidR="00966F88" w:rsidRDefault="00966F88" w:rsidP="007C4A2C">
      <w:r>
        <w:separator/>
      </w:r>
    </w:p>
  </w:footnote>
  <w:footnote w:type="continuationSeparator" w:id="0">
    <w:p w14:paraId="0E0C0F5F" w14:textId="77777777" w:rsidR="00966F88" w:rsidRDefault="00966F88" w:rsidP="007C4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E0124" w14:textId="0D1F1FAE" w:rsidR="0064309D" w:rsidRPr="0064309D" w:rsidRDefault="0064309D" w:rsidP="0064309D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259C8A12" wp14:editId="52547526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FB"/>
    <w:multiLevelType w:val="hybridMultilevel"/>
    <w:tmpl w:val="9AE26860"/>
    <w:lvl w:ilvl="0" w:tplc="BC1E6CE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410BE"/>
    <w:multiLevelType w:val="hybridMultilevel"/>
    <w:tmpl w:val="DC66D6E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D5"/>
    <w:rsid w:val="00023946"/>
    <w:rsid w:val="000524F5"/>
    <w:rsid w:val="00056C8F"/>
    <w:rsid w:val="00066AFB"/>
    <w:rsid w:val="000E15C3"/>
    <w:rsid w:val="000F37D5"/>
    <w:rsid w:val="000F6D03"/>
    <w:rsid w:val="001226A1"/>
    <w:rsid w:val="00124213"/>
    <w:rsid w:val="003C6831"/>
    <w:rsid w:val="00467928"/>
    <w:rsid w:val="005E7EA2"/>
    <w:rsid w:val="0064309D"/>
    <w:rsid w:val="0067365C"/>
    <w:rsid w:val="006A31AA"/>
    <w:rsid w:val="006A4A7B"/>
    <w:rsid w:val="006D2B56"/>
    <w:rsid w:val="007233DD"/>
    <w:rsid w:val="007250E1"/>
    <w:rsid w:val="0079347B"/>
    <w:rsid w:val="007C4A2C"/>
    <w:rsid w:val="008B49AF"/>
    <w:rsid w:val="00954B89"/>
    <w:rsid w:val="00966F88"/>
    <w:rsid w:val="009717B7"/>
    <w:rsid w:val="00A95FCA"/>
    <w:rsid w:val="00AA409C"/>
    <w:rsid w:val="00B04101"/>
    <w:rsid w:val="00B07BA8"/>
    <w:rsid w:val="00B119CD"/>
    <w:rsid w:val="00B3509B"/>
    <w:rsid w:val="00B53328"/>
    <w:rsid w:val="00BA23D4"/>
    <w:rsid w:val="00C51356"/>
    <w:rsid w:val="00E61B3A"/>
    <w:rsid w:val="00E77546"/>
    <w:rsid w:val="00EF0636"/>
    <w:rsid w:val="00F455FD"/>
    <w:rsid w:val="00F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0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3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37D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1B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B3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0F6D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A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2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C4A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A2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46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3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37D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1B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B3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0F6D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A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2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C4A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A2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46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„Līgo pļava”, Priekuļos, Priekuļu pagastā, Priekuļu novadā, pārdošanu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„Līgo pļava”, Priekuļos, Priekuļu pagastā, Priekuļu novadā, pārdošanu</dc:title>
  <dc:subject>rīkojuma projekts</dc:subject>
  <dc:creator>Elina.Saule@vni.lv</dc:creator>
  <cp:keywords>Rīkojuma projekts</cp:keywords>
  <dc:description>E.Saule, 67024635
elina.saule@vni.lv</dc:description>
  <cp:lastModifiedBy>Leontīne Babkina</cp:lastModifiedBy>
  <cp:revision>36</cp:revision>
  <cp:lastPrinted>2014-12-19T10:38:00Z</cp:lastPrinted>
  <dcterms:created xsi:type="dcterms:W3CDTF">2014-09-16T07:06:00Z</dcterms:created>
  <dcterms:modified xsi:type="dcterms:W3CDTF">2014-12-29T09:31:00Z</dcterms:modified>
</cp:coreProperties>
</file>