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B7F84" w14:textId="77777777" w:rsidR="0036482D" w:rsidRPr="009C2596" w:rsidRDefault="0036482D" w:rsidP="0036482D">
      <w:pPr>
        <w:tabs>
          <w:tab w:val="left" w:pos="6663"/>
        </w:tabs>
        <w:spacing w:after="0" w:line="240" w:lineRule="auto"/>
        <w:rPr>
          <w:rFonts w:ascii="Times New Roman" w:hAnsi="Times New Roman"/>
          <w:sz w:val="28"/>
          <w:szCs w:val="28"/>
        </w:rPr>
      </w:pPr>
    </w:p>
    <w:p w14:paraId="40D7DB0C" w14:textId="77777777" w:rsidR="0036482D" w:rsidRPr="009C2596" w:rsidRDefault="0036482D" w:rsidP="0036482D">
      <w:pPr>
        <w:tabs>
          <w:tab w:val="left" w:pos="6663"/>
        </w:tabs>
        <w:spacing w:after="0" w:line="240" w:lineRule="auto"/>
        <w:rPr>
          <w:rFonts w:ascii="Times New Roman" w:hAnsi="Times New Roman"/>
          <w:sz w:val="28"/>
          <w:szCs w:val="28"/>
        </w:rPr>
      </w:pPr>
    </w:p>
    <w:p w14:paraId="33FB2B02" w14:textId="4B44C568" w:rsidR="0036482D" w:rsidRPr="009C2596" w:rsidRDefault="0036482D" w:rsidP="0036482D">
      <w:pPr>
        <w:tabs>
          <w:tab w:val="left" w:pos="6663"/>
        </w:tabs>
        <w:spacing w:after="0" w:line="240" w:lineRule="auto"/>
        <w:rPr>
          <w:rFonts w:ascii="Times New Roman" w:hAnsi="Times New Roman"/>
          <w:sz w:val="28"/>
          <w:szCs w:val="28"/>
        </w:rPr>
      </w:pPr>
      <w:r w:rsidRPr="006A7BD4">
        <w:rPr>
          <w:rFonts w:ascii="Times New Roman" w:hAnsi="Times New Roman"/>
          <w:sz w:val="28"/>
          <w:szCs w:val="28"/>
        </w:rPr>
        <w:t>2014. </w:t>
      </w:r>
      <w:proofErr w:type="spellStart"/>
      <w:proofErr w:type="gramStart"/>
      <w:r w:rsidRPr="006A7BD4">
        <w:rPr>
          <w:rFonts w:ascii="Times New Roman" w:hAnsi="Times New Roman"/>
          <w:sz w:val="28"/>
          <w:szCs w:val="28"/>
        </w:rPr>
        <w:t>gada</w:t>
      </w:r>
      <w:proofErr w:type="spellEnd"/>
      <w:proofErr w:type="gramEnd"/>
      <w:r w:rsidRPr="009C2596">
        <w:rPr>
          <w:rFonts w:ascii="Times New Roman" w:hAnsi="Times New Roman"/>
          <w:sz w:val="28"/>
          <w:szCs w:val="28"/>
        </w:rPr>
        <w:t xml:space="preserve"> </w:t>
      </w:r>
      <w:r w:rsidR="00CE2681">
        <w:rPr>
          <w:rFonts w:ascii="Times New Roman" w:hAnsi="Times New Roman"/>
          <w:sz w:val="28"/>
          <w:szCs w:val="28"/>
        </w:rPr>
        <w:t>4</w:t>
      </w:r>
      <w:r w:rsidR="00CE2681" w:rsidRPr="00CE2681">
        <w:rPr>
          <w:rFonts w:ascii="Times New Roman" w:hAnsi="Times New Roman"/>
          <w:sz w:val="28"/>
          <w:szCs w:val="28"/>
        </w:rPr>
        <w:t>. </w:t>
      </w:r>
      <w:proofErr w:type="spellStart"/>
      <w:proofErr w:type="gramStart"/>
      <w:r w:rsidR="00CE2681" w:rsidRPr="00CE2681">
        <w:rPr>
          <w:rFonts w:ascii="Times New Roman" w:hAnsi="Times New Roman"/>
          <w:sz w:val="28"/>
          <w:szCs w:val="28"/>
        </w:rPr>
        <w:t>jūnijā</w:t>
      </w:r>
      <w:proofErr w:type="spellEnd"/>
      <w:proofErr w:type="gramEnd"/>
      <w:r w:rsidRPr="009C2596">
        <w:rPr>
          <w:rFonts w:ascii="Times New Roman" w:hAnsi="Times New Roman"/>
          <w:sz w:val="28"/>
          <w:szCs w:val="28"/>
        </w:rPr>
        <w:tab/>
      </w:r>
      <w:proofErr w:type="spellStart"/>
      <w:r w:rsidRPr="009C2596">
        <w:rPr>
          <w:rFonts w:ascii="Times New Roman" w:hAnsi="Times New Roman"/>
          <w:sz w:val="28"/>
          <w:szCs w:val="28"/>
        </w:rPr>
        <w:t>Rīkojums</w:t>
      </w:r>
      <w:proofErr w:type="spellEnd"/>
      <w:r w:rsidRPr="009C2596">
        <w:rPr>
          <w:rFonts w:ascii="Times New Roman" w:hAnsi="Times New Roman"/>
          <w:sz w:val="28"/>
          <w:szCs w:val="28"/>
        </w:rPr>
        <w:t xml:space="preserve"> Nr.</w:t>
      </w:r>
      <w:r w:rsidR="00CE2681">
        <w:rPr>
          <w:rFonts w:ascii="Times New Roman" w:hAnsi="Times New Roman"/>
          <w:sz w:val="28"/>
          <w:szCs w:val="28"/>
        </w:rPr>
        <w:t> 266</w:t>
      </w:r>
    </w:p>
    <w:p w14:paraId="45ADC8CA" w14:textId="466192CD" w:rsidR="0036482D" w:rsidRPr="009C2596" w:rsidRDefault="0036482D" w:rsidP="0036482D">
      <w:pPr>
        <w:tabs>
          <w:tab w:val="left" w:pos="6663"/>
        </w:tabs>
        <w:spacing w:after="0" w:line="240" w:lineRule="auto"/>
        <w:rPr>
          <w:rFonts w:ascii="Times New Roman" w:hAnsi="Times New Roman"/>
          <w:sz w:val="28"/>
          <w:szCs w:val="28"/>
        </w:rPr>
      </w:pPr>
      <w:proofErr w:type="spellStart"/>
      <w:r w:rsidRPr="009C2596">
        <w:rPr>
          <w:rFonts w:ascii="Times New Roman" w:hAnsi="Times New Roman"/>
          <w:sz w:val="28"/>
          <w:szCs w:val="28"/>
        </w:rPr>
        <w:t>Rīgā</w:t>
      </w:r>
      <w:proofErr w:type="spellEnd"/>
      <w:r w:rsidRPr="009C2596">
        <w:rPr>
          <w:rFonts w:ascii="Times New Roman" w:hAnsi="Times New Roman"/>
          <w:sz w:val="28"/>
          <w:szCs w:val="28"/>
        </w:rPr>
        <w:tab/>
        <w:t>(</w:t>
      </w:r>
      <w:proofErr w:type="spellStart"/>
      <w:proofErr w:type="gramStart"/>
      <w:r w:rsidRPr="009C2596">
        <w:rPr>
          <w:rFonts w:ascii="Times New Roman" w:hAnsi="Times New Roman"/>
          <w:sz w:val="28"/>
          <w:szCs w:val="28"/>
        </w:rPr>
        <w:t>prot</w:t>
      </w:r>
      <w:proofErr w:type="gramEnd"/>
      <w:r w:rsidRPr="009C2596">
        <w:rPr>
          <w:rFonts w:ascii="Times New Roman" w:hAnsi="Times New Roman"/>
          <w:sz w:val="28"/>
          <w:szCs w:val="28"/>
        </w:rPr>
        <w:t>.</w:t>
      </w:r>
      <w:proofErr w:type="spellEnd"/>
      <w:r w:rsidRPr="009C2596">
        <w:rPr>
          <w:rFonts w:ascii="Times New Roman" w:hAnsi="Times New Roman"/>
          <w:sz w:val="28"/>
          <w:szCs w:val="28"/>
        </w:rPr>
        <w:t xml:space="preserve"> </w:t>
      </w:r>
      <w:proofErr w:type="gramStart"/>
      <w:r w:rsidRPr="009C2596">
        <w:rPr>
          <w:rFonts w:ascii="Times New Roman" w:hAnsi="Times New Roman"/>
          <w:sz w:val="28"/>
          <w:szCs w:val="28"/>
        </w:rPr>
        <w:t>Nr.</w:t>
      </w:r>
      <w:proofErr w:type="gramEnd"/>
      <w:r w:rsidRPr="009C2596">
        <w:rPr>
          <w:rFonts w:ascii="Times New Roman" w:hAnsi="Times New Roman"/>
          <w:sz w:val="28"/>
          <w:szCs w:val="28"/>
        </w:rPr>
        <w:t xml:space="preserve"> </w:t>
      </w:r>
      <w:r w:rsidR="00CE2681">
        <w:rPr>
          <w:rFonts w:ascii="Times New Roman" w:hAnsi="Times New Roman"/>
          <w:sz w:val="28"/>
          <w:szCs w:val="28"/>
        </w:rPr>
        <w:t> 31 15</w:t>
      </w:r>
      <w:bookmarkStart w:id="0" w:name="_GoBack"/>
      <w:bookmarkEnd w:id="0"/>
      <w:r w:rsidRPr="009C2596">
        <w:rPr>
          <w:rFonts w:ascii="Times New Roman" w:hAnsi="Times New Roman"/>
          <w:sz w:val="28"/>
          <w:szCs w:val="28"/>
        </w:rPr>
        <w:t xml:space="preserve"> .</w:t>
      </w:r>
      <w:r>
        <w:rPr>
          <w:rFonts w:ascii="Times New Roman" w:hAnsi="Times New Roman"/>
          <w:sz w:val="28"/>
          <w:szCs w:val="28"/>
        </w:rPr>
        <w:t> </w:t>
      </w:r>
      <w:r w:rsidRPr="009C2596">
        <w:rPr>
          <w:rFonts w:ascii="Times New Roman" w:hAnsi="Times New Roman"/>
          <w:sz w:val="28"/>
          <w:szCs w:val="28"/>
        </w:rPr>
        <w:t>§)</w:t>
      </w:r>
    </w:p>
    <w:p w14:paraId="5D411AE9" w14:textId="77777777" w:rsidR="002F71B7" w:rsidRPr="004879A8" w:rsidRDefault="002F71B7" w:rsidP="0036482D">
      <w:pPr>
        <w:tabs>
          <w:tab w:val="left" w:pos="6480"/>
        </w:tabs>
        <w:spacing w:after="0" w:line="240" w:lineRule="auto"/>
        <w:jc w:val="both"/>
        <w:rPr>
          <w:rFonts w:ascii="Times New Roman" w:eastAsia="Times New Roman" w:hAnsi="Times New Roman"/>
          <w:sz w:val="24"/>
          <w:szCs w:val="24"/>
          <w:lang w:val="lv-LV" w:eastAsia="lv-LV"/>
        </w:rPr>
      </w:pPr>
    </w:p>
    <w:p w14:paraId="5D411AEA" w14:textId="5B993336" w:rsidR="002F71B7" w:rsidRPr="004879A8" w:rsidRDefault="002F71B7" w:rsidP="0036482D">
      <w:pPr>
        <w:spacing w:after="0" w:line="240" w:lineRule="auto"/>
        <w:jc w:val="center"/>
        <w:rPr>
          <w:rFonts w:asciiTheme="minorHAnsi" w:eastAsia="Times New Roman" w:hAnsiTheme="minorHAnsi" w:cstheme="minorHAnsi"/>
          <w:b/>
          <w:bCs/>
          <w:sz w:val="28"/>
          <w:szCs w:val="28"/>
          <w:lang w:val="lv-LV" w:eastAsia="lv-LV"/>
        </w:rPr>
      </w:pPr>
      <w:bookmarkStart w:id="1" w:name="OLE_LINK1"/>
      <w:bookmarkStart w:id="2" w:name="OLE_LINK2"/>
      <w:r w:rsidRPr="001E47D7">
        <w:rPr>
          <w:rFonts w:asciiTheme="minorHAnsi" w:eastAsia="Times New Roman" w:hAnsiTheme="minorHAnsi" w:cstheme="minorHAnsi"/>
          <w:b/>
          <w:bCs/>
          <w:sz w:val="28"/>
          <w:szCs w:val="28"/>
          <w:lang w:val="lv-LV" w:eastAsia="lv-LV"/>
        </w:rPr>
        <w:t>Grozījum</w:t>
      </w:r>
      <w:r w:rsidR="00FF5A81" w:rsidRPr="001E47D7">
        <w:rPr>
          <w:rFonts w:asciiTheme="minorHAnsi" w:eastAsia="Times New Roman" w:hAnsiTheme="minorHAnsi" w:cstheme="minorHAnsi"/>
          <w:b/>
          <w:bCs/>
          <w:sz w:val="28"/>
          <w:szCs w:val="28"/>
          <w:lang w:val="lv-LV" w:eastAsia="lv-LV"/>
        </w:rPr>
        <w:t>i</w:t>
      </w:r>
      <w:r w:rsidRPr="004879A8">
        <w:rPr>
          <w:rFonts w:asciiTheme="minorHAnsi" w:eastAsia="Times New Roman" w:hAnsiTheme="minorHAnsi" w:cstheme="minorHAnsi"/>
          <w:b/>
          <w:bCs/>
          <w:sz w:val="28"/>
          <w:szCs w:val="28"/>
          <w:lang w:val="lv-LV" w:eastAsia="lv-LV"/>
        </w:rPr>
        <w:t xml:space="preserve"> Ministru kabineta 2010</w:t>
      </w:r>
      <w:r w:rsidR="0036482D">
        <w:rPr>
          <w:rFonts w:asciiTheme="minorHAnsi" w:eastAsia="Times New Roman" w:hAnsiTheme="minorHAnsi" w:cstheme="minorHAnsi"/>
          <w:b/>
          <w:bCs/>
          <w:sz w:val="28"/>
          <w:szCs w:val="28"/>
          <w:lang w:val="lv-LV" w:eastAsia="lv-LV"/>
        </w:rPr>
        <w:t>. g</w:t>
      </w:r>
      <w:r w:rsidRPr="004879A8">
        <w:rPr>
          <w:rFonts w:asciiTheme="minorHAnsi" w:eastAsia="Times New Roman" w:hAnsiTheme="minorHAnsi" w:cstheme="minorHAnsi"/>
          <w:b/>
          <w:bCs/>
          <w:sz w:val="28"/>
          <w:szCs w:val="28"/>
          <w:lang w:val="lv-LV" w:eastAsia="lv-LV"/>
        </w:rPr>
        <w:t>ada 10</w:t>
      </w:r>
      <w:r w:rsidR="0036482D">
        <w:rPr>
          <w:rFonts w:asciiTheme="minorHAnsi" w:eastAsia="Times New Roman" w:hAnsiTheme="minorHAnsi" w:cstheme="minorHAnsi"/>
          <w:b/>
          <w:bCs/>
          <w:sz w:val="28"/>
          <w:szCs w:val="28"/>
          <w:lang w:val="lv-LV" w:eastAsia="lv-LV"/>
        </w:rPr>
        <w:t>. n</w:t>
      </w:r>
      <w:r w:rsidRPr="004879A8">
        <w:rPr>
          <w:rFonts w:asciiTheme="minorHAnsi" w:eastAsia="Times New Roman" w:hAnsiTheme="minorHAnsi" w:cstheme="minorHAnsi"/>
          <w:b/>
          <w:bCs/>
          <w:sz w:val="28"/>
          <w:szCs w:val="28"/>
          <w:lang w:val="lv-LV" w:eastAsia="lv-LV"/>
        </w:rPr>
        <w:t>ovembra rīkojumā Nr.</w:t>
      </w:r>
      <w:r w:rsidR="0036482D">
        <w:rPr>
          <w:rFonts w:asciiTheme="minorHAnsi" w:eastAsia="Times New Roman" w:hAnsiTheme="minorHAnsi" w:cstheme="minorHAnsi"/>
          <w:b/>
          <w:bCs/>
          <w:sz w:val="28"/>
          <w:szCs w:val="28"/>
          <w:lang w:val="lv-LV" w:eastAsia="lv-LV"/>
        </w:rPr>
        <w:t> </w:t>
      </w:r>
      <w:r w:rsidRPr="004879A8">
        <w:rPr>
          <w:rFonts w:asciiTheme="minorHAnsi" w:eastAsia="Times New Roman" w:hAnsiTheme="minorHAnsi" w:cstheme="minorHAnsi"/>
          <w:b/>
          <w:bCs/>
          <w:sz w:val="28"/>
          <w:szCs w:val="28"/>
          <w:lang w:val="lv-LV" w:eastAsia="lv-LV"/>
        </w:rPr>
        <w:t>648</w:t>
      </w:r>
    </w:p>
    <w:p w14:paraId="5D411AEC" w14:textId="2E75B619" w:rsidR="002F71B7" w:rsidRPr="004879A8" w:rsidRDefault="0036482D" w:rsidP="0036482D">
      <w:pPr>
        <w:spacing w:after="0" w:line="240" w:lineRule="auto"/>
        <w:jc w:val="center"/>
        <w:rPr>
          <w:rFonts w:asciiTheme="minorHAnsi" w:eastAsia="Times New Roman" w:hAnsiTheme="minorHAnsi" w:cstheme="minorHAnsi"/>
          <w:b/>
          <w:bCs/>
          <w:sz w:val="28"/>
          <w:szCs w:val="28"/>
          <w:lang w:val="lv-LV" w:eastAsia="lv-LV"/>
        </w:rPr>
      </w:pPr>
      <w:r>
        <w:rPr>
          <w:rFonts w:asciiTheme="minorHAnsi" w:eastAsia="Times New Roman" w:hAnsiTheme="minorHAnsi" w:cstheme="minorHAnsi"/>
          <w:b/>
          <w:bCs/>
          <w:sz w:val="28"/>
          <w:szCs w:val="28"/>
          <w:lang w:val="lv-LV" w:eastAsia="lv-LV"/>
        </w:rPr>
        <w:t>"</w:t>
      </w:r>
      <w:r w:rsidR="002F71B7" w:rsidRPr="004879A8">
        <w:rPr>
          <w:rFonts w:asciiTheme="minorHAnsi" w:eastAsia="Times New Roman" w:hAnsiTheme="minorHAnsi" w:cstheme="minorHAnsi"/>
          <w:b/>
          <w:bCs/>
          <w:sz w:val="28"/>
          <w:szCs w:val="28"/>
          <w:lang w:val="lv-LV" w:eastAsia="lv-LV"/>
        </w:rPr>
        <w:t>Par zemes vienību Rīgas administratīvajā teritorijā</w:t>
      </w:r>
      <w:r>
        <w:rPr>
          <w:rFonts w:asciiTheme="minorHAnsi" w:eastAsia="Times New Roman" w:hAnsiTheme="minorHAnsi" w:cstheme="minorHAnsi"/>
          <w:b/>
          <w:bCs/>
          <w:sz w:val="28"/>
          <w:szCs w:val="28"/>
          <w:lang w:val="lv-LV" w:eastAsia="lv-LV"/>
        </w:rPr>
        <w:t xml:space="preserve"> </w:t>
      </w:r>
      <w:r w:rsidR="002F71B7" w:rsidRPr="004879A8">
        <w:rPr>
          <w:rFonts w:asciiTheme="minorHAnsi" w:eastAsia="Times New Roman" w:hAnsiTheme="minorHAnsi" w:cstheme="minorHAnsi"/>
          <w:b/>
          <w:bCs/>
          <w:sz w:val="28"/>
          <w:szCs w:val="28"/>
          <w:lang w:val="lv-LV" w:eastAsia="lv-LV"/>
        </w:rPr>
        <w:t xml:space="preserve">piederību vai piekritību valstij un nostiprināšanu zemesgrāmatā uz valsts vārda attiecīgās ministrijas vai valsts akciju sabiedrības </w:t>
      </w:r>
      <w:r>
        <w:rPr>
          <w:rFonts w:asciiTheme="minorHAnsi" w:eastAsia="Times New Roman" w:hAnsiTheme="minorHAnsi" w:cstheme="minorHAnsi"/>
          <w:b/>
          <w:bCs/>
          <w:sz w:val="28"/>
          <w:szCs w:val="28"/>
          <w:lang w:val="lv-LV" w:eastAsia="lv-LV"/>
        </w:rPr>
        <w:t>"</w:t>
      </w:r>
      <w:r w:rsidR="002F71B7" w:rsidRPr="004879A8">
        <w:rPr>
          <w:rFonts w:asciiTheme="minorHAnsi" w:eastAsia="Times New Roman" w:hAnsiTheme="minorHAnsi" w:cstheme="minorHAnsi"/>
          <w:b/>
          <w:bCs/>
          <w:sz w:val="28"/>
          <w:szCs w:val="28"/>
          <w:lang w:val="lv-LV" w:eastAsia="lv-LV"/>
        </w:rPr>
        <w:t>Privatizācijas aģentūra</w:t>
      </w:r>
      <w:r>
        <w:rPr>
          <w:rFonts w:asciiTheme="minorHAnsi" w:eastAsia="Times New Roman" w:hAnsiTheme="minorHAnsi" w:cstheme="minorHAnsi"/>
          <w:b/>
          <w:bCs/>
          <w:sz w:val="28"/>
          <w:szCs w:val="28"/>
          <w:lang w:val="lv-LV" w:eastAsia="lv-LV"/>
        </w:rPr>
        <w:t>"</w:t>
      </w:r>
      <w:r w:rsidR="002F71B7" w:rsidRPr="004879A8">
        <w:rPr>
          <w:rFonts w:asciiTheme="minorHAnsi" w:eastAsia="Times New Roman" w:hAnsiTheme="minorHAnsi" w:cstheme="minorHAnsi"/>
          <w:b/>
          <w:bCs/>
          <w:sz w:val="28"/>
          <w:szCs w:val="28"/>
          <w:lang w:val="lv-LV" w:eastAsia="lv-LV"/>
        </w:rPr>
        <w:t xml:space="preserve"> personā</w:t>
      </w:r>
      <w:bookmarkEnd w:id="1"/>
      <w:bookmarkEnd w:id="2"/>
      <w:r w:rsidR="001A3AFB">
        <w:rPr>
          <w:rFonts w:asciiTheme="minorHAnsi" w:eastAsia="Times New Roman" w:hAnsiTheme="minorHAnsi" w:cstheme="minorHAnsi"/>
          <w:b/>
          <w:bCs/>
          <w:sz w:val="28"/>
          <w:szCs w:val="28"/>
          <w:lang w:val="lv-LV" w:eastAsia="lv-LV"/>
        </w:rPr>
        <w:t>"</w:t>
      </w:r>
    </w:p>
    <w:p w14:paraId="5D411AEE" w14:textId="77777777" w:rsidR="004879A8" w:rsidRPr="006A7BD4" w:rsidRDefault="004879A8" w:rsidP="0036482D">
      <w:pPr>
        <w:spacing w:after="0" w:line="240" w:lineRule="auto"/>
        <w:rPr>
          <w:rFonts w:asciiTheme="minorHAnsi" w:eastAsia="Times New Roman" w:hAnsiTheme="minorHAnsi" w:cstheme="minorHAnsi"/>
          <w:sz w:val="24"/>
          <w:szCs w:val="24"/>
          <w:lang w:val="lv-LV"/>
        </w:rPr>
      </w:pPr>
    </w:p>
    <w:p w14:paraId="5D411AEF" w14:textId="0F585287" w:rsidR="009875B1" w:rsidRDefault="002F71B7" w:rsidP="0036482D">
      <w:pPr>
        <w:spacing w:after="0" w:line="240" w:lineRule="auto"/>
        <w:ind w:firstLine="720"/>
        <w:jc w:val="both"/>
        <w:rPr>
          <w:rFonts w:asciiTheme="minorHAnsi" w:eastAsia="Times New Roman" w:hAnsiTheme="minorHAnsi" w:cstheme="minorHAnsi"/>
          <w:sz w:val="28"/>
          <w:szCs w:val="28"/>
          <w:lang w:val="lv-LV"/>
        </w:rPr>
      </w:pPr>
      <w:r w:rsidRPr="004879A8">
        <w:rPr>
          <w:rFonts w:asciiTheme="minorHAnsi" w:eastAsia="Times New Roman" w:hAnsiTheme="minorHAnsi" w:cstheme="minorHAnsi"/>
          <w:sz w:val="28"/>
          <w:szCs w:val="28"/>
          <w:lang w:val="lv-LV"/>
        </w:rPr>
        <w:t>Izdarīt</w:t>
      </w:r>
      <w:r w:rsidRPr="004879A8">
        <w:rPr>
          <w:rFonts w:asciiTheme="minorHAnsi" w:eastAsia="Times New Roman" w:hAnsiTheme="minorHAnsi" w:cstheme="minorHAnsi"/>
          <w:sz w:val="28"/>
          <w:szCs w:val="28"/>
          <w:lang w:val="lv-LV" w:eastAsia="lv-LV"/>
        </w:rPr>
        <w:t xml:space="preserve"> </w:t>
      </w:r>
      <w:r w:rsidRPr="004879A8">
        <w:rPr>
          <w:rFonts w:asciiTheme="minorHAnsi" w:eastAsia="Times New Roman" w:hAnsiTheme="minorHAnsi" w:cstheme="minorHAnsi"/>
          <w:sz w:val="28"/>
          <w:szCs w:val="28"/>
          <w:lang w:val="lv-LV"/>
        </w:rPr>
        <w:t>Ministru kabineta 2010</w:t>
      </w:r>
      <w:r w:rsidR="0036482D">
        <w:rPr>
          <w:rFonts w:asciiTheme="minorHAnsi" w:eastAsia="Times New Roman" w:hAnsiTheme="minorHAnsi" w:cstheme="minorHAnsi"/>
          <w:sz w:val="28"/>
          <w:szCs w:val="28"/>
          <w:lang w:val="lv-LV"/>
        </w:rPr>
        <w:t>. g</w:t>
      </w:r>
      <w:r w:rsidRPr="004879A8">
        <w:rPr>
          <w:rFonts w:asciiTheme="minorHAnsi" w:eastAsia="Times New Roman" w:hAnsiTheme="minorHAnsi" w:cstheme="minorHAnsi"/>
          <w:sz w:val="28"/>
          <w:szCs w:val="28"/>
          <w:lang w:val="lv-LV"/>
        </w:rPr>
        <w:t>ada 10</w:t>
      </w:r>
      <w:r w:rsidR="0036482D">
        <w:rPr>
          <w:rFonts w:asciiTheme="minorHAnsi" w:eastAsia="Times New Roman" w:hAnsiTheme="minorHAnsi" w:cstheme="minorHAnsi"/>
          <w:sz w:val="28"/>
          <w:szCs w:val="28"/>
          <w:lang w:val="lv-LV"/>
        </w:rPr>
        <w:t>. n</w:t>
      </w:r>
      <w:r w:rsidRPr="004879A8">
        <w:rPr>
          <w:rFonts w:asciiTheme="minorHAnsi" w:eastAsia="Times New Roman" w:hAnsiTheme="minorHAnsi" w:cstheme="minorHAnsi"/>
          <w:sz w:val="28"/>
          <w:szCs w:val="28"/>
          <w:lang w:val="lv-LV"/>
        </w:rPr>
        <w:t>ovembra rīkojumā Nr.</w:t>
      </w:r>
      <w:r w:rsidR="0036482D">
        <w:rPr>
          <w:rFonts w:asciiTheme="minorHAnsi" w:eastAsia="Times New Roman" w:hAnsiTheme="minorHAnsi" w:cstheme="minorHAnsi"/>
          <w:sz w:val="28"/>
          <w:szCs w:val="28"/>
          <w:lang w:val="lv-LV"/>
        </w:rPr>
        <w:t> </w:t>
      </w:r>
      <w:r w:rsidRPr="004879A8">
        <w:rPr>
          <w:rFonts w:asciiTheme="minorHAnsi" w:eastAsia="Times New Roman" w:hAnsiTheme="minorHAnsi" w:cstheme="minorHAnsi"/>
          <w:sz w:val="28"/>
          <w:szCs w:val="28"/>
          <w:lang w:val="lv-LV"/>
        </w:rPr>
        <w:t xml:space="preserve">648 </w:t>
      </w:r>
      <w:r w:rsidR="0036482D">
        <w:rPr>
          <w:rFonts w:asciiTheme="minorHAnsi" w:eastAsia="Times New Roman" w:hAnsiTheme="minorHAnsi" w:cstheme="minorHAnsi"/>
          <w:sz w:val="28"/>
          <w:szCs w:val="28"/>
          <w:lang w:val="lv-LV"/>
        </w:rPr>
        <w:t>"</w:t>
      </w:r>
      <w:r w:rsidRPr="004879A8">
        <w:rPr>
          <w:rFonts w:asciiTheme="minorHAnsi" w:eastAsia="Times New Roman" w:hAnsiTheme="minorHAnsi" w:cstheme="minorHAnsi"/>
          <w:sz w:val="28"/>
          <w:szCs w:val="28"/>
          <w:lang w:val="lv-LV"/>
        </w:rPr>
        <w:t xml:space="preserve">Par zemes vienību Rīgas administratīvajā teritorijā piederību vai piekritību valstij un nostiprināšanu zemesgrāmatā uz valsts vārda attiecīgās ministrijas vai valsts akciju sabiedrības </w:t>
      </w:r>
      <w:r w:rsidR="0036482D">
        <w:rPr>
          <w:rFonts w:asciiTheme="minorHAnsi" w:eastAsia="Times New Roman" w:hAnsiTheme="minorHAnsi" w:cstheme="minorHAnsi"/>
          <w:sz w:val="28"/>
          <w:szCs w:val="28"/>
          <w:lang w:val="lv-LV"/>
        </w:rPr>
        <w:t>"</w:t>
      </w:r>
      <w:r w:rsidRPr="004879A8">
        <w:rPr>
          <w:rFonts w:asciiTheme="minorHAnsi" w:eastAsia="Times New Roman" w:hAnsiTheme="minorHAnsi" w:cstheme="minorHAnsi"/>
          <w:sz w:val="28"/>
          <w:szCs w:val="28"/>
          <w:lang w:val="lv-LV"/>
        </w:rPr>
        <w:t>Privatizācijas aģentūra</w:t>
      </w:r>
      <w:r w:rsidR="0036482D">
        <w:rPr>
          <w:rFonts w:asciiTheme="minorHAnsi" w:eastAsia="Times New Roman" w:hAnsiTheme="minorHAnsi" w:cstheme="minorHAnsi"/>
          <w:sz w:val="28"/>
          <w:szCs w:val="28"/>
          <w:lang w:val="lv-LV"/>
        </w:rPr>
        <w:t>"</w:t>
      </w:r>
      <w:r w:rsidRPr="004879A8">
        <w:rPr>
          <w:rFonts w:asciiTheme="minorHAnsi" w:eastAsia="Times New Roman" w:hAnsiTheme="minorHAnsi" w:cstheme="minorHAnsi"/>
          <w:sz w:val="28"/>
          <w:szCs w:val="28"/>
          <w:lang w:val="lv-LV"/>
        </w:rPr>
        <w:t xml:space="preserve"> personā</w:t>
      </w:r>
      <w:r w:rsidR="0036482D">
        <w:rPr>
          <w:rFonts w:asciiTheme="minorHAnsi" w:eastAsia="Times New Roman" w:hAnsiTheme="minorHAnsi" w:cstheme="minorHAnsi"/>
          <w:sz w:val="28"/>
          <w:szCs w:val="28"/>
          <w:lang w:val="lv-LV"/>
        </w:rPr>
        <w:t>"</w:t>
      </w:r>
      <w:r w:rsidRPr="004879A8">
        <w:rPr>
          <w:rFonts w:asciiTheme="minorHAnsi" w:eastAsia="Times New Roman" w:hAnsiTheme="minorHAnsi" w:cstheme="minorHAnsi"/>
          <w:sz w:val="28"/>
          <w:szCs w:val="28"/>
          <w:lang w:val="lv-LV"/>
        </w:rPr>
        <w:t xml:space="preserve"> </w:t>
      </w:r>
      <w:r w:rsidRPr="004879A8">
        <w:rPr>
          <w:rFonts w:asciiTheme="minorHAnsi" w:eastAsia="Times New Roman" w:hAnsiTheme="minorHAnsi" w:cstheme="minorHAnsi"/>
          <w:sz w:val="28"/>
          <w:szCs w:val="28"/>
          <w:lang w:val="lv-LV" w:eastAsia="lv-LV"/>
        </w:rPr>
        <w:t>(Latvijas Vēstnesis, 2010, 180</w:t>
      </w:r>
      <w:r w:rsidR="0036482D">
        <w:rPr>
          <w:rFonts w:asciiTheme="minorHAnsi" w:eastAsia="Times New Roman" w:hAnsiTheme="minorHAnsi" w:cstheme="minorHAnsi"/>
          <w:sz w:val="28"/>
          <w:szCs w:val="28"/>
          <w:lang w:val="lv-LV" w:eastAsia="lv-LV"/>
        </w:rPr>
        <w:t>. n</w:t>
      </w:r>
      <w:r w:rsidRPr="004879A8">
        <w:rPr>
          <w:rFonts w:asciiTheme="minorHAnsi" w:eastAsia="Times New Roman" w:hAnsiTheme="minorHAnsi" w:cstheme="minorHAnsi"/>
          <w:sz w:val="28"/>
          <w:szCs w:val="28"/>
          <w:lang w:val="lv-LV" w:eastAsia="lv-LV"/>
        </w:rPr>
        <w:t xml:space="preserve">r.; 2011, </w:t>
      </w:r>
      <w:r w:rsidRPr="004879A8">
        <w:rPr>
          <w:rFonts w:asciiTheme="minorHAnsi" w:hAnsiTheme="minorHAnsi" w:cstheme="minorHAnsi"/>
          <w:sz w:val="28"/>
          <w:szCs w:val="28"/>
          <w:lang w:val="lv-LV" w:eastAsia="lv-LV"/>
        </w:rPr>
        <w:t>166</w:t>
      </w:r>
      <w:r w:rsidR="0036482D">
        <w:rPr>
          <w:rFonts w:asciiTheme="minorHAnsi" w:hAnsiTheme="minorHAnsi" w:cstheme="minorHAnsi"/>
          <w:sz w:val="28"/>
          <w:szCs w:val="28"/>
          <w:lang w:val="lv-LV" w:eastAsia="lv-LV"/>
        </w:rPr>
        <w:t>. n</w:t>
      </w:r>
      <w:r w:rsidRPr="004879A8">
        <w:rPr>
          <w:rFonts w:asciiTheme="minorHAnsi" w:hAnsiTheme="minorHAnsi" w:cstheme="minorHAnsi"/>
          <w:sz w:val="28"/>
          <w:szCs w:val="28"/>
          <w:lang w:val="lv-LV" w:eastAsia="lv-LV"/>
        </w:rPr>
        <w:t>r.; 2012, 31</w:t>
      </w:r>
      <w:r w:rsidR="001E47D7">
        <w:rPr>
          <w:rFonts w:asciiTheme="minorHAnsi" w:hAnsiTheme="minorHAnsi" w:cstheme="minorHAnsi"/>
          <w:sz w:val="28"/>
          <w:szCs w:val="28"/>
          <w:lang w:val="lv-LV" w:eastAsia="lv-LV"/>
        </w:rPr>
        <w:t>.</w:t>
      </w:r>
      <w:r w:rsidRPr="004879A8">
        <w:rPr>
          <w:rFonts w:asciiTheme="minorHAnsi" w:hAnsiTheme="minorHAnsi" w:cstheme="minorHAnsi"/>
          <w:sz w:val="28"/>
          <w:szCs w:val="28"/>
          <w:lang w:val="lv-LV" w:eastAsia="lv-LV"/>
        </w:rPr>
        <w:t>, 57</w:t>
      </w:r>
      <w:r w:rsidR="001E47D7">
        <w:rPr>
          <w:rFonts w:asciiTheme="minorHAnsi" w:hAnsiTheme="minorHAnsi" w:cstheme="minorHAnsi"/>
          <w:sz w:val="28"/>
          <w:szCs w:val="28"/>
          <w:lang w:val="lv-LV" w:eastAsia="lv-LV"/>
        </w:rPr>
        <w:t>.</w:t>
      </w:r>
      <w:r w:rsidRPr="004879A8">
        <w:rPr>
          <w:rFonts w:asciiTheme="minorHAnsi" w:hAnsiTheme="minorHAnsi" w:cstheme="minorHAnsi"/>
          <w:sz w:val="28"/>
          <w:szCs w:val="28"/>
          <w:lang w:val="lv-LV" w:eastAsia="lv-LV"/>
        </w:rPr>
        <w:t>, 181</w:t>
      </w:r>
      <w:r w:rsidR="0036482D">
        <w:rPr>
          <w:rFonts w:asciiTheme="minorHAnsi" w:hAnsiTheme="minorHAnsi" w:cstheme="minorHAnsi"/>
          <w:sz w:val="28"/>
          <w:szCs w:val="28"/>
          <w:lang w:val="lv-LV" w:eastAsia="lv-LV"/>
        </w:rPr>
        <w:t>. n</w:t>
      </w:r>
      <w:r w:rsidRPr="004879A8">
        <w:rPr>
          <w:rFonts w:asciiTheme="minorHAnsi" w:hAnsiTheme="minorHAnsi" w:cstheme="minorHAnsi"/>
          <w:sz w:val="28"/>
          <w:szCs w:val="28"/>
          <w:lang w:val="lv-LV" w:eastAsia="lv-LV"/>
        </w:rPr>
        <w:t>r.</w:t>
      </w:r>
      <w:r w:rsidR="00825F01" w:rsidRPr="004879A8">
        <w:rPr>
          <w:rFonts w:asciiTheme="minorHAnsi" w:hAnsiTheme="minorHAnsi" w:cstheme="minorHAnsi"/>
          <w:sz w:val="28"/>
          <w:szCs w:val="28"/>
          <w:lang w:val="lv-LV" w:eastAsia="lv-LV"/>
        </w:rPr>
        <w:t>; 2013, 76</w:t>
      </w:r>
      <w:r w:rsidR="001E47D7">
        <w:rPr>
          <w:rFonts w:asciiTheme="minorHAnsi" w:hAnsiTheme="minorHAnsi" w:cstheme="minorHAnsi"/>
          <w:sz w:val="28"/>
          <w:szCs w:val="28"/>
          <w:lang w:val="lv-LV" w:eastAsia="lv-LV"/>
        </w:rPr>
        <w:t>.</w:t>
      </w:r>
      <w:r w:rsidR="00825F01" w:rsidRPr="004879A8">
        <w:rPr>
          <w:rFonts w:asciiTheme="minorHAnsi" w:hAnsiTheme="minorHAnsi" w:cstheme="minorHAnsi"/>
          <w:sz w:val="28"/>
          <w:szCs w:val="28"/>
          <w:lang w:val="lv-LV" w:eastAsia="lv-LV"/>
        </w:rPr>
        <w:t>, 108</w:t>
      </w:r>
      <w:r w:rsidR="001E47D7">
        <w:rPr>
          <w:rFonts w:asciiTheme="minorHAnsi" w:hAnsiTheme="minorHAnsi" w:cstheme="minorHAnsi"/>
          <w:sz w:val="28"/>
          <w:szCs w:val="28"/>
          <w:lang w:val="lv-LV" w:eastAsia="lv-LV"/>
        </w:rPr>
        <w:t>.</w:t>
      </w:r>
      <w:r w:rsidR="00825F01" w:rsidRPr="004879A8">
        <w:rPr>
          <w:rFonts w:asciiTheme="minorHAnsi" w:hAnsiTheme="minorHAnsi" w:cstheme="minorHAnsi"/>
          <w:sz w:val="28"/>
          <w:szCs w:val="28"/>
          <w:lang w:val="lv-LV" w:eastAsia="lv-LV"/>
        </w:rPr>
        <w:t>, 122</w:t>
      </w:r>
      <w:r w:rsidR="001E47D7">
        <w:rPr>
          <w:rFonts w:asciiTheme="minorHAnsi" w:hAnsiTheme="minorHAnsi" w:cstheme="minorHAnsi"/>
          <w:sz w:val="28"/>
          <w:szCs w:val="28"/>
          <w:lang w:val="lv-LV" w:eastAsia="lv-LV"/>
        </w:rPr>
        <w:t>.</w:t>
      </w:r>
      <w:r w:rsidR="00BE32FE">
        <w:rPr>
          <w:rFonts w:asciiTheme="minorHAnsi" w:hAnsiTheme="minorHAnsi" w:cstheme="minorHAnsi"/>
          <w:sz w:val="28"/>
          <w:szCs w:val="28"/>
          <w:lang w:val="lv-LV" w:eastAsia="lv-LV"/>
        </w:rPr>
        <w:t>, 244</w:t>
      </w:r>
      <w:r w:rsidR="0036482D">
        <w:rPr>
          <w:rFonts w:asciiTheme="minorHAnsi" w:hAnsiTheme="minorHAnsi" w:cstheme="minorHAnsi"/>
          <w:sz w:val="28"/>
          <w:szCs w:val="28"/>
          <w:lang w:val="lv-LV" w:eastAsia="lv-LV"/>
        </w:rPr>
        <w:t>. n</w:t>
      </w:r>
      <w:r w:rsidR="00825F01" w:rsidRPr="004879A8">
        <w:rPr>
          <w:rFonts w:asciiTheme="minorHAnsi" w:hAnsiTheme="minorHAnsi" w:cstheme="minorHAnsi"/>
          <w:sz w:val="28"/>
          <w:szCs w:val="28"/>
          <w:lang w:val="lv-LV" w:eastAsia="lv-LV"/>
        </w:rPr>
        <w:t>r.</w:t>
      </w:r>
      <w:r w:rsidR="00BE32FE">
        <w:rPr>
          <w:rFonts w:asciiTheme="minorHAnsi" w:hAnsiTheme="minorHAnsi" w:cstheme="minorHAnsi"/>
          <w:sz w:val="28"/>
          <w:szCs w:val="28"/>
          <w:lang w:val="lv-LV" w:eastAsia="lv-LV"/>
        </w:rPr>
        <w:t>; 2014, 37</w:t>
      </w:r>
      <w:r w:rsidR="001E47D7">
        <w:rPr>
          <w:rFonts w:asciiTheme="minorHAnsi" w:hAnsiTheme="minorHAnsi" w:cstheme="minorHAnsi"/>
          <w:sz w:val="28"/>
          <w:szCs w:val="28"/>
          <w:lang w:val="lv-LV" w:eastAsia="lv-LV"/>
        </w:rPr>
        <w:t>., 80</w:t>
      </w:r>
      <w:r w:rsidR="0036482D">
        <w:rPr>
          <w:rFonts w:asciiTheme="minorHAnsi" w:hAnsiTheme="minorHAnsi" w:cstheme="minorHAnsi"/>
          <w:sz w:val="28"/>
          <w:szCs w:val="28"/>
          <w:lang w:val="lv-LV" w:eastAsia="lv-LV"/>
        </w:rPr>
        <w:t>. n</w:t>
      </w:r>
      <w:r w:rsidR="001E47D7">
        <w:rPr>
          <w:rFonts w:asciiTheme="minorHAnsi" w:hAnsiTheme="minorHAnsi" w:cstheme="minorHAnsi"/>
          <w:sz w:val="28"/>
          <w:szCs w:val="28"/>
          <w:lang w:val="lv-LV" w:eastAsia="lv-LV"/>
        </w:rPr>
        <w:t>r</w:t>
      </w:r>
      <w:r w:rsidR="001A3AFB">
        <w:rPr>
          <w:rFonts w:asciiTheme="minorHAnsi" w:hAnsiTheme="minorHAnsi" w:cstheme="minorHAnsi"/>
          <w:sz w:val="28"/>
          <w:szCs w:val="28"/>
          <w:lang w:val="lv-LV" w:eastAsia="lv-LV"/>
        </w:rPr>
        <w:t>.</w:t>
      </w:r>
      <w:r w:rsidRPr="004879A8">
        <w:rPr>
          <w:rFonts w:asciiTheme="minorHAnsi" w:eastAsia="Times New Roman" w:hAnsiTheme="minorHAnsi" w:cstheme="minorHAnsi"/>
          <w:sz w:val="28"/>
          <w:szCs w:val="28"/>
          <w:lang w:val="lv-LV" w:eastAsia="lv-LV"/>
        </w:rPr>
        <w:t>)</w:t>
      </w:r>
      <w:r w:rsidR="00FF5A81" w:rsidRPr="004879A8">
        <w:rPr>
          <w:rFonts w:asciiTheme="minorHAnsi" w:eastAsia="Times New Roman" w:hAnsiTheme="minorHAnsi" w:cstheme="minorHAnsi"/>
          <w:sz w:val="28"/>
          <w:szCs w:val="28"/>
          <w:lang w:val="lv-LV" w:eastAsia="lv-LV"/>
        </w:rPr>
        <w:t xml:space="preserve"> </w:t>
      </w:r>
      <w:r w:rsidR="00FF5A81" w:rsidRPr="001E47D7">
        <w:rPr>
          <w:rFonts w:asciiTheme="minorHAnsi" w:eastAsia="Times New Roman" w:hAnsiTheme="minorHAnsi" w:cstheme="minorHAnsi"/>
          <w:sz w:val="28"/>
          <w:szCs w:val="28"/>
          <w:lang w:val="lv-LV" w:eastAsia="lv-LV"/>
        </w:rPr>
        <w:t>šādus</w:t>
      </w:r>
      <w:r w:rsidRPr="001E47D7">
        <w:rPr>
          <w:rFonts w:asciiTheme="minorHAnsi" w:eastAsia="Times New Roman" w:hAnsiTheme="minorHAnsi" w:cstheme="minorHAnsi"/>
          <w:sz w:val="28"/>
          <w:szCs w:val="28"/>
          <w:lang w:val="lv-LV" w:eastAsia="lv-LV"/>
        </w:rPr>
        <w:t xml:space="preserve"> </w:t>
      </w:r>
      <w:r w:rsidR="00660EE9" w:rsidRPr="001E47D7">
        <w:rPr>
          <w:rFonts w:asciiTheme="minorHAnsi" w:eastAsia="Times New Roman" w:hAnsiTheme="minorHAnsi" w:cstheme="minorHAnsi"/>
          <w:sz w:val="28"/>
          <w:szCs w:val="28"/>
          <w:lang w:val="lv-LV"/>
        </w:rPr>
        <w:t>grozījumu</w:t>
      </w:r>
      <w:r w:rsidR="00FF5A81" w:rsidRPr="001E47D7">
        <w:rPr>
          <w:rFonts w:asciiTheme="minorHAnsi" w:eastAsia="Times New Roman" w:hAnsiTheme="minorHAnsi" w:cstheme="minorHAnsi"/>
          <w:sz w:val="28"/>
          <w:szCs w:val="28"/>
          <w:lang w:val="lv-LV"/>
        </w:rPr>
        <w:t>s</w:t>
      </w:r>
      <w:r w:rsidR="009875B1" w:rsidRPr="001E47D7">
        <w:rPr>
          <w:rFonts w:asciiTheme="minorHAnsi" w:eastAsia="Times New Roman" w:hAnsiTheme="minorHAnsi" w:cstheme="minorHAnsi"/>
          <w:sz w:val="28"/>
          <w:szCs w:val="28"/>
          <w:lang w:val="lv-LV"/>
        </w:rPr>
        <w:t>:</w:t>
      </w:r>
    </w:p>
    <w:p w14:paraId="08551968" w14:textId="77777777" w:rsidR="0036482D" w:rsidRPr="006A7BD4" w:rsidRDefault="0036482D" w:rsidP="0036482D">
      <w:pPr>
        <w:spacing w:after="0" w:line="240" w:lineRule="auto"/>
        <w:ind w:firstLine="720"/>
        <w:jc w:val="both"/>
        <w:rPr>
          <w:rFonts w:asciiTheme="minorHAnsi" w:eastAsia="Times New Roman" w:hAnsiTheme="minorHAnsi" w:cstheme="minorHAnsi"/>
          <w:sz w:val="24"/>
          <w:szCs w:val="24"/>
          <w:lang w:val="lv-LV"/>
        </w:rPr>
      </w:pPr>
    </w:p>
    <w:p w14:paraId="5D411AF1" w14:textId="4453C6F7" w:rsidR="009875B1" w:rsidRDefault="0036482D" w:rsidP="0036482D">
      <w:pPr>
        <w:spacing w:after="0" w:line="240" w:lineRule="auto"/>
        <w:ind w:left="720"/>
        <w:jc w:val="both"/>
        <w:rPr>
          <w:rFonts w:asciiTheme="minorHAnsi" w:eastAsia="Times New Roman" w:hAnsiTheme="minorHAnsi" w:cstheme="minorHAnsi"/>
          <w:sz w:val="28"/>
          <w:szCs w:val="28"/>
          <w:lang w:val="lv-LV"/>
        </w:rPr>
      </w:pPr>
      <w:r>
        <w:rPr>
          <w:rFonts w:asciiTheme="minorHAnsi" w:eastAsia="Times New Roman" w:hAnsiTheme="minorHAnsi" w:cstheme="minorHAnsi"/>
          <w:sz w:val="28"/>
          <w:szCs w:val="28"/>
          <w:lang w:val="lv-LV"/>
        </w:rPr>
        <w:t>1. </w:t>
      </w:r>
      <w:r w:rsidR="009875B1" w:rsidRPr="0036482D">
        <w:rPr>
          <w:rFonts w:asciiTheme="minorHAnsi" w:eastAsia="Times New Roman" w:hAnsiTheme="minorHAnsi" w:cstheme="minorHAnsi"/>
          <w:sz w:val="28"/>
          <w:szCs w:val="28"/>
          <w:lang w:val="lv-LV"/>
        </w:rPr>
        <w:t>Papildināt 9</w:t>
      </w:r>
      <w:r w:rsidRPr="0036482D">
        <w:rPr>
          <w:rFonts w:asciiTheme="minorHAnsi" w:eastAsia="Times New Roman" w:hAnsiTheme="minorHAnsi" w:cstheme="minorHAnsi"/>
          <w:sz w:val="28"/>
          <w:szCs w:val="28"/>
          <w:lang w:val="lv-LV"/>
        </w:rPr>
        <w:t>. p</w:t>
      </w:r>
      <w:r w:rsidR="009875B1" w:rsidRPr="0036482D">
        <w:rPr>
          <w:rFonts w:asciiTheme="minorHAnsi" w:eastAsia="Times New Roman" w:hAnsiTheme="minorHAnsi" w:cstheme="minorHAnsi"/>
          <w:sz w:val="28"/>
          <w:szCs w:val="28"/>
          <w:lang w:val="lv-LV"/>
        </w:rPr>
        <w:t xml:space="preserve">ielikumu ar 219. </w:t>
      </w:r>
      <w:r w:rsidR="001E47D7" w:rsidRPr="0036482D">
        <w:rPr>
          <w:rFonts w:asciiTheme="minorHAnsi" w:eastAsia="Times New Roman" w:hAnsiTheme="minorHAnsi" w:cstheme="minorHAnsi"/>
          <w:sz w:val="28"/>
          <w:szCs w:val="28"/>
          <w:lang w:val="lv-LV"/>
        </w:rPr>
        <w:t>un</w:t>
      </w:r>
      <w:r w:rsidR="009875B1" w:rsidRPr="0036482D">
        <w:rPr>
          <w:rFonts w:asciiTheme="minorHAnsi" w:eastAsia="Times New Roman" w:hAnsiTheme="minorHAnsi" w:cstheme="minorHAnsi"/>
          <w:sz w:val="28"/>
          <w:szCs w:val="28"/>
          <w:lang w:val="lv-LV"/>
        </w:rPr>
        <w:t xml:space="preserve"> 220</w:t>
      </w:r>
      <w:r w:rsidRPr="0036482D">
        <w:rPr>
          <w:rFonts w:asciiTheme="minorHAnsi" w:eastAsia="Times New Roman" w:hAnsiTheme="minorHAnsi" w:cstheme="minorHAnsi"/>
          <w:sz w:val="28"/>
          <w:szCs w:val="28"/>
          <w:lang w:val="lv-LV"/>
        </w:rPr>
        <w:t>. p</w:t>
      </w:r>
      <w:r w:rsidR="009875B1" w:rsidRPr="0036482D">
        <w:rPr>
          <w:rFonts w:asciiTheme="minorHAnsi" w:eastAsia="Times New Roman" w:hAnsiTheme="minorHAnsi" w:cstheme="minorHAnsi"/>
          <w:sz w:val="28"/>
          <w:szCs w:val="28"/>
          <w:lang w:val="lv-LV"/>
        </w:rPr>
        <w:t xml:space="preserve">unktu šādā redakcijā: </w:t>
      </w:r>
    </w:p>
    <w:p w14:paraId="5D04D8FB" w14:textId="77777777" w:rsidR="0036482D" w:rsidRPr="006A7BD4" w:rsidRDefault="0036482D" w:rsidP="0036482D">
      <w:pPr>
        <w:spacing w:after="0" w:line="240" w:lineRule="auto"/>
        <w:ind w:left="720"/>
        <w:jc w:val="both"/>
        <w:rPr>
          <w:rFonts w:asciiTheme="minorHAnsi" w:eastAsia="Times New Roman" w:hAnsiTheme="minorHAnsi" w:cstheme="minorHAnsi"/>
          <w:sz w:val="24"/>
          <w:szCs w:val="24"/>
          <w:lang w:val="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1829"/>
        <w:gridCol w:w="2557"/>
        <w:gridCol w:w="1416"/>
        <w:gridCol w:w="2689"/>
      </w:tblGrid>
      <w:tr w:rsidR="004879A8" w:rsidRPr="001E47D7" w14:paraId="5D411AF7" w14:textId="77777777" w:rsidTr="00E63953">
        <w:tc>
          <w:tcPr>
            <w:tcW w:w="831" w:type="dxa"/>
            <w:tcBorders>
              <w:top w:val="single" w:sz="4" w:space="0" w:color="auto"/>
              <w:left w:val="single" w:sz="4" w:space="0" w:color="auto"/>
              <w:bottom w:val="single" w:sz="4" w:space="0" w:color="auto"/>
              <w:right w:val="single" w:sz="4" w:space="0" w:color="auto"/>
            </w:tcBorders>
            <w:hideMark/>
          </w:tcPr>
          <w:p w14:paraId="5D411AF2" w14:textId="174E8BCD" w:rsidR="009875B1" w:rsidRPr="001E47D7" w:rsidRDefault="0036482D" w:rsidP="0036482D">
            <w:pPr>
              <w:pStyle w:val="EnvelopeReturn"/>
              <w:spacing w:before="0"/>
              <w:jc w:val="both"/>
              <w:rPr>
                <w:rFonts w:asciiTheme="minorHAnsi" w:hAnsiTheme="minorHAnsi" w:cstheme="minorHAnsi"/>
                <w:szCs w:val="28"/>
              </w:rPr>
            </w:pPr>
            <w:r>
              <w:rPr>
                <w:rFonts w:asciiTheme="minorHAnsi" w:hAnsiTheme="minorHAnsi" w:cstheme="minorHAnsi"/>
                <w:szCs w:val="28"/>
              </w:rPr>
              <w:t>"</w:t>
            </w:r>
            <w:r w:rsidR="009875B1" w:rsidRPr="001E47D7">
              <w:rPr>
                <w:rFonts w:asciiTheme="minorHAnsi" w:hAnsiTheme="minorHAnsi" w:cstheme="minorHAnsi"/>
                <w:szCs w:val="28"/>
              </w:rPr>
              <w:t>219.</w:t>
            </w:r>
          </w:p>
        </w:tc>
        <w:tc>
          <w:tcPr>
            <w:tcW w:w="1829" w:type="dxa"/>
            <w:tcBorders>
              <w:top w:val="single" w:sz="4" w:space="0" w:color="auto"/>
              <w:left w:val="single" w:sz="4" w:space="0" w:color="auto"/>
              <w:bottom w:val="single" w:sz="4" w:space="0" w:color="auto"/>
              <w:right w:val="single" w:sz="4" w:space="0" w:color="auto"/>
            </w:tcBorders>
            <w:hideMark/>
          </w:tcPr>
          <w:p w14:paraId="5D411AF3" w14:textId="77777777" w:rsidR="009875B1" w:rsidRPr="001E47D7" w:rsidRDefault="009875B1" w:rsidP="0036482D">
            <w:pPr>
              <w:pStyle w:val="EnvelopeReturn"/>
              <w:spacing w:before="0"/>
              <w:jc w:val="both"/>
              <w:rPr>
                <w:rFonts w:asciiTheme="minorHAnsi" w:hAnsiTheme="minorHAnsi" w:cstheme="minorHAnsi"/>
                <w:szCs w:val="28"/>
              </w:rPr>
            </w:pPr>
            <w:r w:rsidRPr="001E47D7">
              <w:rPr>
                <w:rFonts w:asciiTheme="minorHAnsi" w:hAnsiTheme="minorHAnsi" w:cstheme="minorHAnsi"/>
                <w:szCs w:val="28"/>
              </w:rPr>
              <w:t>Rīga</w:t>
            </w:r>
          </w:p>
        </w:tc>
        <w:tc>
          <w:tcPr>
            <w:tcW w:w="2557" w:type="dxa"/>
            <w:tcBorders>
              <w:top w:val="single" w:sz="4" w:space="0" w:color="auto"/>
              <w:left w:val="single" w:sz="4" w:space="0" w:color="auto"/>
              <w:bottom w:val="single" w:sz="4" w:space="0" w:color="auto"/>
              <w:right w:val="single" w:sz="4" w:space="0" w:color="auto"/>
            </w:tcBorders>
            <w:hideMark/>
          </w:tcPr>
          <w:p w14:paraId="5D411AF4" w14:textId="77777777" w:rsidR="009875B1" w:rsidRPr="001E47D7" w:rsidRDefault="009875B1" w:rsidP="0036482D">
            <w:pPr>
              <w:pStyle w:val="EnvelopeReturn"/>
              <w:spacing w:before="0"/>
              <w:jc w:val="both"/>
              <w:rPr>
                <w:rFonts w:asciiTheme="minorHAnsi" w:hAnsiTheme="minorHAnsi" w:cstheme="minorHAnsi"/>
                <w:szCs w:val="28"/>
              </w:rPr>
            </w:pPr>
            <w:r w:rsidRPr="001E47D7">
              <w:rPr>
                <w:rFonts w:asciiTheme="minorHAnsi" w:hAnsiTheme="minorHAnsi" w:cstheme="minorHAnsi"/>
                <w:szCs w:val="28"/>
              </w:rPr>
              <w:t>0100</w:t>
            </w:r>
            <w:r w:rsidR="00E63953" w:rsidRPr="001E47D7">
              <w:rPr>
                <w:rFonts w:asciiTheme="minorHAnsi" w:hAnsiTheme="minorHAnsi" w:cstheme="minorHAnsi"/>
                <w:szCs w:val="28"/>
              </w:rPr>
              <w:t xml:space="preserve"> </w:t>
            </w:r>
            <w:r w:rsidRPr="001E47D7">
              <w:rPr>
                <w:rFonts w:asciiTheme="minorHAnsi" w:hAnsiTheme="minorHAnsi" w:cstheme="minorHAnsi"/>
                <w:szCs w:val="28"/>
              </w:rPr>
              <w:t>082 0783</w:t>
            </w:r>
          </w:p>
        </w:tc>
        <w:tc>
          <w:tcPr>
            <w:tcW w:w="1416" w:type="dxa"/>
            <w:tcBorders>
              <w:top w:val="single" w:sz="4" w:space="0" w:color="auto"/>
              <w:left w:val="single" w:sz="4" w:space="0" w:color="auto"/>
              <w:bottom w:val="single" w:sz="4" w:space="0" w:color="auto"/>
              <w:right w:val="single" w:sz="4" w:space="0" w:color="auto"/>
            </w:tcBorders>
            <w:hideMark/>
          </w:tcPr>
          <w:p w14:paraId="5D411AF5" w14:textId="11AFB864" w:rsidR="009875B1" w:rsidRPr="001E47D7" w:rsidRDefault="009875B1" w:rsidP="006A7BD4">
            <w:pPr>
              <w:pStyle w:val="EnvelopeReturn"/>
              <w:spacing w:before="0"/>
              <w:jc w:val="both"/>
              <w:rPr>
                <w:rFonts w:asciiTheme="minorHAnsi" w:hAnsiTheme="minorHAnsi" w:cstheme="minorHAnsi"/>
                <w:szCs w:val="28"/>
              </w:rPr>
            </w:pPr>
            <w:r w:rsidRPr="001E47D7">
              <w:rPr>
                <w:rFonts w:asciiTheme="minorHAnsi" w:hAnsiTheme="minorHAnsi" w:cstheme="minorHAnsi"/>
                <w:szCs w:val="28"/>
              </w:rPr>
              <w:t>0</w:t>
            </w:r>
            <w:r w:rsidR="006A7BD4">
              <w:rPr>
                <w:rFonts w:asciiTheme="minorHAnsi" w:hAnsiTheme="minorHAnsi" w:cstheme="minorHAnsi"/>
                <w:szCs w:val="28"/>
              </w:rPr>
              <w:t>,</w:t>
            </w:r>
            <w:r w:rsidRPr="001E47D7">
              <w:rPr>
                <w:rFonts w:asciiTheme="minorHAnsi" w:hAnsiTheme="minorHAnsi" w:cstheme="minorHAnsi"/>
                <w:szCs w:val="28"/>
              </w:rPr>
              <w:t>3344</w:t>
            </w:r>
          </w:p>
        </w:tc>
        <w:tc>
          <w:tcPr>
            <w:tcW w:w="2689" w:type="dxa"/>
            <w:tcBorders>
              <w:top w:val="single" w:sz="4" w:space="0" w:color="auto"/>
              <w:left w:val="single" w:sz="4" w:space="0" w:color="auto"/>
              <w:bottom w:val="single" w:sz="4" w:space="0" w:color="auto"/>
              <w:right w:val="single" w:sz="4" w:space="0" w:color="auto"/>
            </w:tcBorders>
            <w:hideMark/>
          </w:tcPr>
          <w:p w14:paraId="5D411AF6" w14:textId="75F8877C" w:rsidR="009875B1" w:rsidRPr="001E47D7" w:rsidRDefault="009875B1" w:rsidP="0036482D">
            <w:pPr>
              <w:pStyle w:val="EnvelopeReturn"/>
              <w:spacing w:before="0"/>
              <w:jc w:val="both"/>
              <w:rPr>
                <w:rFonts w:asciiTheme="minorHAnsi" w:hAnsiTheme="minorHAnsi" w:cstheme="minorHAnsi"/>
                <w:szCs w:val="28"/>
              </w:rPr>
            </w:pPr>
            <w:r w:rsidRPr="001E47D7">
              <w:rPr>
                <w:rFonts w:asciiTheme="minorHAnsi" w:hAnsiTheme="minorHAnsi" w:cstheme="minorHAnsi"/>
                <w:szCs w:val="28"/>
              </w:rPr>
              <w:t xml:space="preserve">Starptautiskā lidosta </w:t>
            </w:r>
            <w:r w:rsidR="0036482D">
              <w:rPr>
                <w:rFonts w:asciiTheme="minorHAnsi" w:hAnsiTheme="minorHAnsi" w:cstheme="minorHAnsi"/>
                <w:szCs w:val="28"/>
              </w:rPr>
              <w:t>"</w:t>
            </w:r>
            <w:r w:rsidRPr="001E47D7">
              <w:rPr>
                <w:rFonts w:asciiTheme="minorHAnsi" w:hAnsiTheme="minorHAnsi" w:cstheme="minorHAnsi"/>
                <w:szCs w:val="28"/>
              </w:rPr>
              <w:t>Rīga</w:t>
            </w:r>
            <w:r w:rsidR="0036482D">
              <w:rPr>
                <w:rFonts w:asciiTheme="minorHAnsi" w:hAnsiTheme="minorHAnsi" w:cstheme="minorHAnsi"/>
                <w:szCs w:val="28"/>
              </w:rPr>
              <w:t>"</w:t>
            </w:r>
          </w:p>
        </w:tc>
      </w:tr>
      <w:tr w:rsidR="004879A8" w:rsidRPr="001E47D7" w14:paraId="5D411AFD" w14:textId="77777777" w:rsidTr="00E63953">
        <w:tc>
          <w:tcPr>
            <w:tcW w:w="831" w:type="dxa"/>
            <w:tcBorders>
              <w:top w:val="single" w:sz="4" w:space="0" w:color="auto"/>
              <w:left w:val="single" w:sz="4" w:space="0" w:color="auto"/>
              <w:bottom w:val="single" w:sz="4" w:space="0" w:color="auto"/>
              <w:right w:val="single" w:sz="4" w:space="0" w:color="auto"/>
            </w:tcBorders>
            <w:hideMark/>
          </w:tcPr>
          <w:p w14:paraId="5D411AF8" w14:textId="77777777" w:rsidR="009875B1" w:rsidRPr="001E47D7" w:rsidRDefault="009875B1" w:rsidP="0036482D">
            <w:pPr>
              <w:pStyle w:val="EnvelopeReturn"/>
              <w:spacing w:before="0"/>
              <w:jc w:val="both"/>
              <w:rPr>
                <w:rFonts w:asciiTheme="minorHAnsi" w:hAnsiTheme="minorHAnsi" w:cstheme="minorHAnsi"/>
                <w:szCs w:val="28"/>
              </w:rPr>
            </w:pPr>
            <w:r w:rsidRPr="001E47D7">
              <w:rPr>
                <w:rFonts w:asciiTheme="minorHAnsi" w:hAnsiTheme="minorHAnsi" w:cstheme="minorHAnsi"/>
                <w:szCs w:val="28"/>
              </w:rPr>
              <w:t>220.</w:t>
            </w:r>
          </w:p>
        </w:tc>
        <w:tc>
          <w:tcPr>
            <w:tcW w:w="1829" w:type="dxa"/>
            <w:tcBorders>
              <w:top w:val="single" w:sz="4" w:space="0" w:color="auto"/>
              <w:left w:val="single" w:sz="4" w:space="0" w:color="auto"/>
              <w:bottom w:val="single" w:sz="4" w:space="0" w:color="auto"/>
              <w:right w:val="single" w:sz="4" w:space="0" w:color="auto"/>
            </w:tcBorders>
            <w:hideMark/>
          </w:tcPr>
          <w:p w14:paraId="5D411AF9" w14:textId="77777777" w:rsidR="009875B1" w:rsidRPr="001E47D7" w:rsidRDefault="009875B1" w:rsidP="0036482D">
            <w:pPr>
              <w:pStyle w:val="EnvelopeReturn"/>
              <w:spacing w:before="0"/>
              <w:jc w:val="both"/>
              <w:rPr>
                <w:rFonts w:asciiTheme="minorHAnsi" w:hAnsiTheme="minorHAnsi" w:cstheme="minorHAnsi"/>
                <w:szCs w:val="28"/>
              </w:rPr>
            </w:pPr>
            <w:r w:rsidRPr="001E47D7">
              <w:rPr>
                <w:rFonts w:asciiTheme="minorHAnsi" w:hAnsiTheme="minorHAnsi" w:cstheme="minorHAnsi"/>
                <w:szCs w:val="28"/>
              </w:rPr>
              <w:t>Rīga</w:t>
            </w:r>
          </w:p>
        </w:tc>
        <w:tc>
          <w:tcPr>
            <w:tcW w:w="2557" w:type="dxa"/>
            <w:tcBorders>
              <w:top w:val="single" w:sz="4" w:space="0" w:color="auto"/>
              <w:left w:val="single" w:sz="4" w:space="0" w:color="auto"/>
              <w:bottom w:val="single" w:sz="4" w:space="0" w:color="auto"/>
              <w:right w:val="single" w:sz="4" w:space="0" w:color="auto"/>
            </w:tcBorders>
            <w:hideMark/>
          </w:tcPr>
          <w:p w14:paraId="5D411AFA" w14:textId="77777777" w:rsidR="009875B1" w:rsidRPr="001E47D7" w:rsidRDefault="009875B1" w:rsidP="0036482D">
            <w:pPr>
              <w:pStyle w:val="EnvelopeReturn"/>
              <w:spacing w:before="0"/>
              <w:jc w:val="both"/>
              <w:rPr>
                <w:rFonts w:asciiTheme="minorHAnsi" w:hAnsiTheme="minorHAnsi" w:cstheme="minorHAnsi"/>
                <w:szCs w:val="28"/>
              </w:rPr>
            </w:pPr>
            <w:r w:rsidRPr="001E47D7">
              <w:rPr>
                <w:rFonts w:asciiTheme="minorHAnsi" w:hAnsiTheme="minorHAnsi" w:cstheme="minorHAnsi"/>
                <w:szCs w:val="28"/>
              </w:rPr>
              <w:t>0100</w:t>
            </w:r>
            <w:r w:rsidR="00E63953" w:rsidRPr="001E47D7">
              <w:rPr>
                <w:rFonts w:asciiTheme="minorHAnsi" w:hAnsiTheme="minorHAnsi" w:cstheme="minorHAnsi"/>
                <w:szCs w:val="28"/>
              </w:rPr>
              <w:t xml:space="preserve"> </w:t>
            </w:r>
            <w:r w:rsidRPr="001E47D7">
              <w:rPr>
                <w:rFonts w:asciiTheme="minorHAnsi" w:hAnsiTheme="minorHAnsi" w:cstheme="minorHAnsi"/>
                <w:szCs w:val="28"/>
              </w:rPr>
              <w:t>099 0249</w:t>
            </w:r>
          </w:p>
        </w:tc>
        <w:tc>
          <w:tcPr>
            <w:tcW w:w="1416" w:type="dxa"/>
            <w:tcBorders>
              <w:top w:val="single" w:sz="4" w:space="0" w:color="auto"/>
              <w:left w:val="single" w:sz="4" w:space="0" w:color="auto"/>
              <w:bottom w:val="single" w:sz="4" w:space="0" w:color="auto"/>
              <w:right w:val="single" w:sz="4" w:space="0" w:color="auto"/>
            </w:tcBorders>
            <w:hideMark/>
          </w:tcPr>
          <w:p w14:paraId="5D411AFB" w14:textId="77038FFF" w:rsidR="009875B1" w:rsidRPr="001E47D7" w:rsidRDefault="009875B1" w:rsidP="006A7BD4">
            <w:pPr>
              <w:pStyle w:val="EnvelopeReturn"/>
              <w:spacing w:before="0"/>
              <w:jc w:val="both"/>
              <w:rPr>
                <w:rFonts w:asciiTheme="minorHAnsi" w:hAnsiTheme="minorHAnsi" w:cstheme="minorHAnsi"/>
                <w:szCs w:val="28"/>
              </w:rPr>
            </w:pPr>
            <w:r w:rsidRPr="001E47D7">
              <w:rPr>
                <w:rFonts w:asciiTheme="minorHAnsi" w:hAnsiTheme="minorHAnsi" w:cstheme="minorHAnsi"/>
                <w:szCs w:val="28"/>
              </w:rPr>
              <w:t>0</w:t>
            </w:r>
            <w:r w:rsidR="006A7BD4">
              <w:rPr>
                <w:rFonts w:asciiTheme="minorHAnsi" w:hAnsiTheme="minorHAnsi" w:cstheme="minorHAnsi"/>
                <w:szCs w:val="28"/>
              </w:rPr>
              <w:t>,</w:t>
            </w:r>
            <w:r w:rsidRPr="001E47D7">
              <w:rPr>
                <w:rFonts w:asciiTheme="minorHAnsi" w:hAnsiTheme="minorHAnsi" w:cstheme="minorHAnsi"/>
                <w:szCs w:val="28"/>
              </w:rPr>
              <w:t>1500</w:t>
            </w:r>
          </w:p>
        </w:tc>
        <w:tc>
          <w:tcPr>
            <w:tcW w:w="2689" w:type="dxa"/>
            <w:tcBorders>
              <w:top w:val="single" w:sz="4" w:space="0" w:color="auto"/>
              <w:left w:val="single" w:sz="4" w:space="0" w:color="auto"/>
              <w:bottom w:val="single" w:sz="4" w:space="0" w:color="auto"/>
              <w:right w:val="single" w:sz="4" w:space="0" w:color="auto"/>
            </w:tcBorders>
            <w:hideMark/>
          </w:tcPr>
          <w:p w14:paraId="5D411AFC" w14:textId="0D6A0D1E" w:rsidR="009875B1" w:rsidRPr="001E47D7" w:rsidRDefault="009875B1" w:rsidP="0036482D">
            <w:pPr>
              <w:pStyle w:val="EnvelopeReturn"/>
              <w:spacing w:before="0"/>
              <w:jc w:val="both"/>
              <w:rPr>
                <w:rFonts w:asciiTheme="minorHAnsi" w:hAnsiTheme="minorHAnsi" w:cstheme="minorHAnsi"/>
                <w:szCs w:val="28"/>
              </w:rPr>
            </w:pPr>
            <w:r w:rsidRPr="001E47D7">
              <w:rPr>
                <w:rFonts w:asciiTheme="minorHAnsi" w:hAnsiTheme="minorHAnsi" w:cstheme="minorHAnsi"/>
                <w:szCs w:val="28"/>
              </w:rPr>
              <w:t xml:space="preserve">Starptautiskā lidosta </w:t>
            </w:r>
            <w:r w:rsidR="0036482D">
              <w:rPr>
                <w:rFonts w:asciiTheme="minorHAnsi" w:hAnsiTheme="minorHAnsi" w:cstheme="minorHAnsi"/>
                <w:szCs w:val="28"/>
              </w:rPr>
              <w:t>"</w:t>
            </w:r>
            <w:r w:rsidRPr="001E47D7">
              <w:rPr>
                <w:rFonts w:asciiTheme="minorHAnsi" w:hAnsiTheme="minorHAnsi" w:cstheme="minorHAnsi"/>
                <w:szCs w:val="28"/>
              </w:rPr>
              <w:t>Rīga</w:t>
            </w:r>
            <w:r w:rsidR="0036482D">
              <w:rPr>
                <w:rFonts w:asciiTheme="minorHAnsi" w:hAnsiTheme="minorHAnsi" w:cstheme="minorHAnsi"/>
                <w:szCs w:val="28"/>
              </w:rPr>
              <w:t>""</w:t>
            </w:r>
          </w:p>
        </w:tc>
      </w:tr>
    </w:tbl>
    <w:p w14:paraId="5D411B00" w14:textId="77777777" w:rsidR="004879A8" w:rsidRPr="0036482D" w:rsidRDefault="004879A8" w:rsidP="0036482D">
      <w:pPr>
        <w:pStyle w:val="ListParagraph"/>
        <w:spacing w:after="0" w:line="240" w:lineRule="auto"/>
        <w:ind w:left="1080"/>
        <w:jc w:val="both"/>
        <w:rPr>
          <w:rFonts w:asciiTheme="minorHAnsi" w:eastAsia="Times New Roman" w:hAnsiTheme="minorHAnsi" w:cstheme="minorHAnsi"/>
          <w:sz w:val="16"/>
          <w:szCs w:val="16"/>
          <w:lang w:val="lv-LV"/>
        </w:rPr>
      </w:pPr>
    </w:p>
    <w:p w14:paraId="5D411B01" w14:textId="7C9FBAAC" w:rsidR="009875B1" w:rsidRDefault="00BE32FE" w:rsidP="0036482D">
      <w:pPr>
        <w:spacing w:after="0" w:line="240" w:lineRule="auto"/>
        <w:ind w:firstLine="720"/>
        <w:jc w:val="both"/>
        <w:rPr>
          <w:rFonts w:asciiTheme="minorHAnsi" w:eastAsia="Times New Roman" w:hAnsiTheme="minorHAnsi" w:cstheme="minorHAnsi"/>
          <w:sz w:val="28"/>
          <w:szCs w:val="28"/>
          <w:lang w:val="lv-LV"/>
        </w:rPr>
      </w:pPr>
      <w:r w:rsidRPr="001E47D7">
        <w:rPr>
          <w:rFonts w:asciiTheme="minorHAnsi" w:eastAsia="Times New Roman" w:hAnsiTheme="minorHAnsi" w:cstheme="minorHAnsi"/>
          <w:sz w:val="28"/>
          <w:szCs w:val="28"/>
          <w:lang w:val="lv-LV"/>
        </w:rPr>
        <w:t>2. Papildināt 10</w:t>
      </w:r>
      <w:r w:rsidR="0036482D">
        <w:rPr>
          <w:rFonts w:asciiTheme="minorHAnsi" w:eastAsia="Times New Roman" w:hAnsiTheme="minorHAnsi" w:cstheme="minorHAnsi"/>
          <w:sz w:val="28"/>
          <w:szCs w:val="28"/>
          <w:lang w:val="lv-LV"/>
        </w:rPr>
        <w:t>. p</w:t>
      </w:r>
      <w:r w:rsidRPr="001E47D7">
        <w:rPr>
          <w:rFonts w:asciiTheme="minorHAnsi" w:eastAsia="Times New Roman" w:hAnsiTheme="minorHAnsi" w:cstheme="minorHAnsi"/>
          <w:sz w:val="28"/>
          <w:szCs w:val="28"/>
          <w:lang w:val="lv-LV"/>
        </w:rPr>
        <w:t>ielikumu ar 83.</w:t>
      </w:r>
      <w:r w:rsidR="001E47D7">
        <w:rPr>
          <w:rFonts w:asciiTheme="minorHAnsi" w:eastAsia="Times New Roman" w:hAnsiTheme="minorHAnsi" w:cstheme="minorHAnsi"/>
          <w:sz w:val="28"/>
          <w:szCs w:val="28"/>
          <w:lang w:val="lv-LV"/>
        </w:rPr>
        <w:t>, 84. un</w:t>
      </w:r>
      <w:r w:rsidRPr="001E47D7">
        <w:rPr>
          <w:rFonts w:asciiTheme="minorHAnsi" w:eastAsia="Times New Roman" w:hAnsiTheme="minorHAnsi" w:cstheme="minorHAnsi"/>
          <w:sz w:val="28"/>
          <w:szCs w:val="28"/>
          <w:lang w:val="lv-LV"/>
        </w:rPr>
        <w:t xml:space="preserve"> 85</w:t>
      </w:r>
      <w:r w:rsidR="0036482D">
        <w:rPr>
          <w:rFonts w:asciiTheme="minorHAnsi" w:eastAsia="Times New Roman" w:hAnsiTheme="minorHAnsi" w:cstheme="minorHAnsi"/>
          <w:sz w:val="28"/>
          <w:szCs w:val="28"/>
          <w:lang w:val="lv-LV"/>
        </w:rPr>
        <w:t>. p</w:t>
      </w:r>
      <w:r w:rsidR="0049437F" w:rsidRPr="001E47D7">
        <w:rPr>
          <w:rFonts w:asciiTheme="minorHAnsi" w:eastAsia="Times New Roman" w:hAnsiTheme="minorHAnsi" w:cstheme="minorHAnsi"/>
          <w:sz w:val="28"/>
          <w:szCs w:val="28"/>
          <w:lang w:val="lv-LV"/>
        </w:rPr>
        <w:t>unktu šādā redakcijā:</w:t>
      </w:r>
    </w:p>
    <w:p w14:paraId="358B1616" w14:textId="77777777" w:rsidR="0036482D" w:rsidRPr="006A7BD4" w:rsidRDefault="0036482D" w:rsidP="0036482D">
      <w:pPr>
        <w:spacing w:after="0" w:line="240" w:lineRule="auto"/>
        <w:ind w:firstLine="720"/>
        <w:jc w:val="both"/>
        <w:rPr>
          <w:rFonts w:asciiTheme="minorHAnsi" w:eastAsia="Times New Roman" w:hAnsiTheme="minorHAnsi" w:cstheme="minorHAnsi"/>
          <w:sz w:val="24"/>
          <w:szCs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417"/>
        <w:gridCol w:w="2268"/>
        <w:gridCol w:w="1560"/>
        <w:gridCol w:w="3083"/>
      </w:tblGrid>
      <w:tr w:rsidR="004879A8" w:rsidRPr="001E47D7" w14:paraId="5D411B07" w14:textId="77777777" w:rsidTr="00856E8C">
        <w:tc>
          <w:tcPr>
            <w:tcW w:w="959" w:type="dxa"/>
            <w:tcBorders>
              <w:top w:val="single" w:sz="4" w:space="0" w:color="auto"/>
              <w:left w:val="single" w:sz="4" w:space="0" w:color="auto"/>
              <w:bottom w:val="single" w:sz="4" w:space="0" w:color="auto"/>
              <w:right w:val="single" w:sz="4" w:space="0" w:color="auto"/>
            </w:tcBorders>
            <w:hideMark/>
          </w:tcPr>
          <w:p w14:paraId="5D411B02" w14:textId="0721B6D7" w:rsidR="0049437F" w:rsidRPr="001E47D7" w:rsidRDefault="0036482D" w:rsidP="0036482D">
            <w:pPr>
              <w:pStyle w:val="EnvelopeReturn"/>
              <w:spacing w:before="0"/>
              <w:rPr>
                <w:rFonts w:asciiTheme="minorHAnsi" w:hAnsiTheme="minorHAnsi" w:cstheme="minorHAnsi"/>
                <w:szCs w:val="28"/>
              </w:rPr>
            </w:pPr>
            <w:r>
              <w:rPr>
                <w:rFonts w:asciiTheme="minorHAnsi" w:hAnsiTheme="minorHAnsi" w:cstheme="minorHAnsi"/>
                <w:szCs w:val="28"/>
              </w:rPr>
              <w:t>"</w:t>
            </w:r>
            <w:r w:rsidR="00BE32FE" w:rsidRPr="001E47D7">
              <w:rPr>
                <w:rFonts w:asciiTheme="minorHAnsi" w:hAnsiTheme="minorHAnsi" w:cstheme="minorHAnsi"/>
                <w:szCs w:val="28"/>
              </w:rPr>
              <w:t>83</w:t>
            </w:r>
            <w:r w:rsidR="0049437F" w:rsidRPr="001E47D7">
              <w:rPr>
                <w:rFonts w:asciiTheme="minorHAnsi" w:hAnsiTheme="minorHAnsi" w:cstheme="minorHAnsi"/>
                <w:szCs w:val="28"/>
              </w:rPr>
              <w:t>.</w:t>
            </w:r>
          </w:p>
        </w:tc>
        <w:tc>
          <w:tcPr>
            <w:tcW w:w="1417" w:type="dxa"/>
            <w:tcBorders>
              <w:top w:val="single" w:sz="4" w:space="0" w:color="auto"/>
              <w:left w:val="single" w:sz="4" w:space="0" w:color="auto"/>
              <w:bottom w:val="single" w:sz="4" w:space="0" w:color="auto"/>
              <w:right w:val="single" w:sz="4" w:space="0" w:color="auto"/>
            </w:tcBorders>
            <w:hideMark/>
          </w:tcPr>
          <w:p w14:paraId="5D411B03" w14:textId="77777777" w:rsidR="0049437F" w:rsidRPr="001E47D7" w:rsidRDefault="0049437F" w:rsidP="0036482D">
            <w:pPr>
              <w:pStyle w:val="EnvelopeReturn"/>
              <w:spacing w:before="0"/>
              <w:rPr>
                <w:rFonts w:asciiTheme="minorHAnsi" w:hAnsiTheme="minorHAnsi" w:cstheme="minorHAnsi"/>
                <w:szCs w:val="28"/>
              </w:rPr>
            </w:pPr>
            <w:r w:rsidRPr="001E47D7">
              <w:rPr>
                <w:rFonts w:asciiTheme="minorHAnsi" w:hAnsiTheme="minorHAnsi" w:cstheme="minorHAnsi"/>
                <w:szCs w:val="28"/>
              </w:rPr>
              <w:t>Rīga</w:t>
            </w:r>
          </w:p>
        </w:tc>
        <w:tc>
          <w:tcPr>
            <w:tcW w:w="2268" w:type="dxa"/>
            <w:tcBorders>
              <w:top w:val="single" w:sz="4" w:space="0" w:color="auto"/>
              <w:left w:val="single" w:sz="4" w:space="0" w:color="auto"/>
              <w:bottom w:val="single" w:sz="4" w:space="0" w:color="auto"/>
              <w:right w:val="single" w:sz="4" w:space="0" w:color="auto"/>
            </w:tcBorders>
            <w:hideMark/>
          </w:tcPr>
          <w:p w14:paraId="5D411B04" w14:textId="77777777" w:rsidR="0049437F" w:rsidRPr="001E47D7" w:rsidRDefault="0049437F" w:rsidP="0036482D">
            <w:pPr>
              <w:pStyle w:val="EnvelopeReturn"/>
              <w:spacing w:before="0"/>
              <w:rPr>
                <w:rFonts w:asciiTheme="minorHAnsi" w:hAnsiTheme="minorHAnsi" w:cstheme="minorHAnsi"/>
                <w:szCs w:val="28"/>
              </w:rPr>
            </w:pPr>
            <w:r w:rsidRPr="001E47D7">
              <w:rPr>
                <w:rFonts w:asciiTheme="minorHAnsi" w:hAnsiTheme="minorHAnsi" w:cstheme="minorHAnsi"/>
                <w:szCs w:val="28"/>
              </w:rPr>
              <w:t>0100 099 2399</w:t>
            </w:r>
          </w:p>
        </w:tc>
        <w:tc>
          <w:tcPr>
            <w:tcW w:w="1560" w:type="dxa"/>
            <w:tcBorders>
              <w:top w:val="single" w:sz="4" w:space="0" w:color="auto"/>
              <w:left w:val="single" w:sz="4" w:space="0" w:color="auto"/>
              <w:bottom w:val="single" w:sz="4" w:space="0" w:color="auto"/>
              <w:right w:val="single" w:sz="4" w:space="0" w:color="auto"/>
            </w:tcBorders>
            <w:hideMark/>
          </w:tcPr>
          <w:p w14:paraId="5D411B05" w14:textId="56DFB4D2" w:rsidR="0049437F" w:rsidRPr="001E47D7" w:rsidRDefault="0049437F" w:rsidP="006A7BD4">
            <w:pPr>
              <w:pStyle w:val="EnvelopeReturn"/>
              <w:spacing w:before="0"/>
              <w:rPr>
                <w:rFonts w:asciiTheme="minorHAnsi" w:hAnsiTheme="minorHAnsi" w:cstheme="minorHAnsi"/>
                <w:szCs w:val="28"/>
              </w:rPr>
            </w:pPr>
            <w:r w:rsidRPr="001E47D7">
              <w:rPr>
                <w:rFonts w:asciiTheme="minorHAnsi" w:hAnsiTheme="minorHAnsi" w:cstheme="minorHAnsi"/>
                <w:szCs w:val="28"/>
              </w:rPr>
              <w:t>0</w:t>
            </w:r>
            <w:r w:rsidR="006A7BD4">
              <w:rPr>
                <w:rFonts w:asciiTheme="minorHAnsi" w:hAnsiTheme="minorHAnsi" w:cstheme="minorHAnsi"/>
                <w:szCs w:val="28"/>
              </w:rPr>
              <w:t>,</w:t>
            </w:r>
            <w:r w:rsidRPr="001E47D7">
              <w:rPr>
                <w:rFonts w:asciiTheme="minorHAnsi" w:hAnsiTheme="minorHAnsi" w:cstheme="minorHAnsi"/>
                <w:szCs w:val="28"/>
              </w:rPr>
              <w:t>0135</w:t>
            </w:r>
          </w:p>
        </w:tc>
        <w:tc>
          <w:tcPr>
            <w:tcW w:w="3083" w:type="dxa"/>
            <w:tcBorders>
              <w:top w:val="single" w:sz="4" w:space="0" w:color="auto"/>
              <w:left w:val="single" w:sz="4" w:space="0" w:color="auto"/>
              <w:bottom w:val="single" w:sz="4" w:space="0" w:color="auto"/>
              <w:right w:val="single" w:sz="4" w:space="0" w:color="auto"/>
            </w:tcBorders>
            <w:hideMark/>
          </w:tcPr>
          <w:p w14:paraId="5D411B06" w14:textId="77777777" w:rsidR="0049437F" w:rsidRPr="001E47D7" w:rsidRDefault="0049437F" w:rsidP="0036482D">
            <w:pPr>
              <w:pStyle w:val="EnvelopeReturn"/>
              <w:spacing w:before="0"/>
              <w:rPr>
                <w:rFonts w:asciiTheme="minorHAnsi" w:hAnsiTheme="minorHAnsi" w:cstheme="minorHAnsi"/>
                <w:szCs w:val="28"/>
              </w:rPr>
            </w:pPr>
            <w:r w:rsidRPr="001E47D7">
              <w:rPr>
                <w:rFonts w:asciiTheme="minorHAnsi" w:hAnsiTheme="minorHAnsi" w:cstheme="minorHAnsi"/>
                <w:szCs w:val="28"/>
              </w:rPr>
              <w:t>0100 099 2150 001</w:t>
            </w:r>
          </w:p>
        </w:tc>
      </w:tr>
      <w:tr w:rsidR="0049437F" w:rsidRPr="001E47D7" w14:paraId="5D411B0D" w14:textId="77777777" w:rsidTr="00856E8C">
        <w:tc>
          <w:tcPr>
            <w:tcW w:w="959" w:type="dxa"/>
            <w:tcBorders>
              <w:top w:val="single" w:sz="4" w:space="0" w:color="auto"/>
              <w:left w:val="single" w:sz="4" w:space="0" w:color="auto"/>
              <w:bottom w:val="single" w:sz="4" w:space="0" w:color="auto"/>
              <w:right w:val="single" w:sz="4" w:space="0" w:color="auto"/>
            </w:tcBorders>
            <w:hideMark/>
          </w:tcPr>
          <w:p w14:paraId="5D411B08" w14:textId="77777777" w:rsidR="0049437F" w:rsidRPr="001E47D7" w:rsidRDefault="00BE32FE" w:rsidP="0036482D">
            <w:pPr>
              <w:pStyle w:val="EnvelopeReturn"/>
              <w:spacing w:before="0"/>
              <w:rPr>
                <w:rFonts w:asciiTheme="minorHAnsi" w:hAnsiTheme="minorHAnsi" w:cstheme="minorHAnsi"/>
                <w:szCs w:val="28"/>
              </w:rPr>
            </w:pPr>
            <w:r w:rsidRPr="001E47D7">
              <w:rPr>
                <w:rFonts w:asciiTheme="minorHAnsi" w:hAnsiTheme="minorHAnsi" w:cstheme="minorHAnsi"/>
                <w:szCs w:val="28"/>
              </w:rPr>
              <w:t>84</w:t>
            </w:r>
            <w:r w:rsidR="0049437F" w:rsidRPr="001E47D7">
              <w:rPr>
                <w:rFonts w:asciiTheme="minorHAnsi" w:hAnsiTheme="minorHAnsi" w:cstheme="minorHAnsi"/>
                <w:szCs w:val="28"/>
              </w:rPr>
              <w:t>.</w:t>
            </w:r>
          </w:p>
        </w:tc>
        <w:tc>
          <w:tcPr>
            <w:tcW w:w="1417" w:type="dxa"/>
            <w:tcBorders>
              <w:top w:val="single" w:sz="4" w:space="0" w:color="auto"/>
              <w:left w:val="single" w:sz="4" w:space="0" w:color="auto"/>
              <w:bottom w:val="single" w:sz="4" w:space="0" w:color="auto"/>
              <w:right w:val="single" w:sz="4" w:space="0" w:color="auto"/>
            </w:tcBorders>
            <w:hideMark/>
          </w:tcPr>
          <w:p w14:paraId="5D411B09" w14:textId="77777777" w:rsidR="0049437F" w:rsidRPr="001E47D7" w:rsidRDefault="0049437F" w:rsidP="0036482D">
            <w:pPr>
              <w:pStyle w:val="EnvelopeReturn"/>
              <w:spacing w:before="0"/>
              <w:rPr>
                <w:rFonts w:asciiTheme="minorHAnsi" w:hAnsiTheme="minorHAnsi" w:cstheme="minorHAnsi"/>
                <w:szCs w:val="28"/>
              </w:rPr>
            </w:pPr>
            <w:r w:rsidRPr="001E47D7">
              <w:rPr>
                <w:rFonts w:asciiTheme="minorHAnsi" w:hAnsiTheme="minorHAnsi" w:cstheme="minorHAnsi"/>
                <w:szCs w:val="28"/>
              </w:rPr>
              <w:t>Rīga</w:t>
            </w:r>
          </w:p>
        </w:tc>
        <w:tc>
          <w:tcPr>
            <w:tcW w:w="2268" w:type="dxa"/>
            <w:tcBorders>
              <w:top w:val="single" w:sz="4" w:space="0" w:color="auto"/>
              <w:left w:val="single" w:sz="4" w:space="0" w:color="auto"/>
              <w:bottom w:val="single" w:sz="4" w:space="0" w:color="auto"/>
              <w:right w:val="single" w:sz="4" w:space="0" w:color="auto"/>
            </w:tcBorders>
            <w:hideMark/>
          </w:tcPr>
          <w:p w14:paraId="5D411B0A" w14:textId="77777777" w:rsidR="0049437F" w:rsidRPr="001E47D7" w:rsidRDefault="0049437F" w:rsidP="0036482D">
            <w:pPr>
              <w:pStyle w:val="EnvelopeReturn"/>
              <w:spacing w:before="0"/>
              <w:rPr>
                <w:rFonts w:asciiTheme="minorHAnsi" w:hAnsiTheme="minorHAnsi" w:cstheme="minorHAnsi"/>
                <w:szCs w:val="28"/>
              </w:rPr>
            </w:pPr>
            <w:r w:rsidRPr="001E47D7">
              <w:rPr>
                <w:rFonts w:asciiTheme="minorHAnsi" w:hAnsiTheme="minorHAnsi" w:cstheme="minorHAnsi"/>
                <w:szCs w:val="28"/>
              </w:rPr>
              <w:t>0100 072 0245</w:t>
            </w:r>
          </w:p>
        </w:tc>
        <w:tc>
          <w:tcPr>
            <w:tcW w:w="1560" w:type="dxa"/>
            <w:tcBorders>
              <w:top w:val="single" w:sz="4" w:space="0" w:color="auto"/>
              <w:left w:val="single" w:sz="4" w:space="0" w:color="auto"/>
              <w:bottom w:val="single" w:sz="4" w:space="0" w:color="auto"/>
              <w:right w:val="single" w:sz="4" w:space="0" w:color="auto"/>
            </w:tcBorders>
            <w:hideMark/>
          </w:tcPr>
          <w:p w14:paraId="5D411B0B" w14:textId="36E00D2C" w:rsidR="0049437F" w:rsidRPr="001E47D7" w:rsidRDefault="0049437F" w:rsidP="006A7BD4">
            <w:pPr>
              <w:pStyle w:val="EnvelopeReturn"/>
              <w:spacing w:before="0"/>
              <w:rPr>
                <w:rFonts w:asciiTheme="minorHAnsi" w:hAnsiTheme="minorHAnsi" w:cstheme="minorHAnsi"/>
                <w:szCs w:val="28"/>
              </w:rPr>
            </w:pPr>
            <w:r w:rsidRPr="001E47D7">
              <w:rPr>
                <w:rFonts w:asciiTheme="minorHAnsi" w:hAnsiTheme="minorHAnsi" w:cstheme="minorHAnsi"/>
                <w:szCs w:val="28"/>
              </w:rPr>
              <w:t>0</w:t>
            </w:r>
            <w:r w:rsidR="006A7BD4">
              <w:rPr>
                <w:rFonts w:asciiTheme="minorHAnsi" w:hAnsiTheme="minorHAnsi" w:cstheme="minorHAnsi"/>
                <w:szCs w:val="28"/>
              </w:rPr>
              <w:t>,</w:t>
            </w:r>
            <w:r w:rsidRPr="001E47D7">
              <w:rPr>
                <w:rFonts w:asciiTheme="minorHAnsi" w:hAnsiTheme="minorHAnsi" w:cstheme="minorHAnsi"/>
                <w:szCs w:val="28"/>
              </w:rPr>
              <w:t>0104</w:t>
            </w:r>
          </w:p>
        </w:tc>
        <w:tc>
          <w:tcPr>
            <w:tcW w:w="3083" w:type="dxa"/>
            <w:tcBorders>
              <w:top w:val="single" w:sz="4" w:space="0" w:color="auto"/>
              <w:left w:val="single" w:sz="4" w:space="0" w:color="auto"/>
              <w:bottom w:val="single" w:sz="4" w:space="0" w:color="auto"/>
              <w:right w:val="single" w:sz="4" w:space="0" w:color="auto"/>
            </w:tcBorders>
            <w:hideMark/>
          </w:tcPr>
          <w:p w14:paraId="5D411B0C" w14:textId="77777777" w:rsidR="0049437F" w:rsidRPr="001E47D7" w:rsidRDefault="0049437F" w:rsidP="0036482D">
            <w:pPr>
              <w:pStyle w:val="EnvelopeReturn"/>
              <w:spacing w:before="0"/>
              <w:rPr>
                <w:rFonts w:asciiTheme="minorHAnsi" w:hAnsiTheme="minorHAnsi" w:cstheme="minorHAnsi"/>
                <w:szCs w:val="28"/>
              </w:rPr>
            </w:pPr>
            <w:r w:rsidRPr="001E47D7">
              <w:rPr>
                <w:rFonts w:asciiTheme="minorHAnsi" w:hAnsiTheme="minorHAnsi" w:cstheme="minorHAnsi"/>
                <w:szCs w:val="28"/>
              </w:rPr>
              <w:t>0100 072 2071 003</w:t>
            </w:r>
          </w:p>
        </w:tc>
      </w:tr>
      <w:tr w:rsidR="0049437F" w:rsidRPr="001E47D7" w14:paraId="5D411B13" w14:textId="77777777" w:rsidTr="00856E8C">
        <w:tc>
          <w:tcPr>
            <w:tcW w:w="959" w:type="dxa"/>
            <w:tcBorders>
              <w:top w:val="single" w:sz="4" w:space="0" w:color="auto"/>
              <w:left w:val="single" w:sz="4" w:space="0" w:color="auto"/>
              <w:bottom w:val="single" w:sz="4" w:space="0" w:color="auto"/>
              <w:right w:val="single" w:sz="4" w:space="0" w:color="auto"/>
            </w:tcBorders>
            <w:hideMark/>
          </w:tcPr>
          <w:p w14:paraId="5D411B0E" w14:textId="77777777" w:rsidR="0049437F" w:rsidRPr="001E47D7" w:rsidRDefault="00BE32FE" w:rsidP="0036482D">
            <w:pPr>
              <w:pStyle w:val="EnvelopeReturn"/>
              <w:spacing w:before="0"/>
              <w:rPr>
                <w:rFonts w:asciiTheme="minorHAnsi" w:hAnsiTheme="minorHAnsi" w:cstheme="minorHAnsi"/>
                <w:szCs w:val="28"/>
              </w:rPr>
            </w:pPr>
            <w:r w:rsidRPr="001E47D7">
              <w:rPr>
                <w:rFonts w:asciiTheme="minorHAnsi" w:hAnsiTheme="minorHAnsi" w:cstheme="minorHAnsi"/>
                <w:szCs w:val="28"/>
              </w:rPr>
              <w:t>85</w:t>
            </w:r>
            <w:r w:rsidR="0049437F" w:rsidRPr="001E47D7">
              <w:rPr>
                <w:rFonts w:asciiTheme="minorHAnsi" w:hAnsiTheme="minorHAnsi" w:cstheme="minorHAnsi"/>
                <w:szCs w:val="28"/>
              </w:rPr>
              <w:t>.</w:t>
            </w:r>
          </w:p>
        </w:tc>
        <w:tc>
          <w:tcPr>
            <w:tcW w:w="1417" w:type="dxa"/>
            <w:tcBorders>
              <w:top w:val="single" w:sz="4" w:space="0" w:color="auto"/>
              <w:left w:val="single" w:sz="4" w:space="0" w:color="auto"/>
              <w:bottom w:val="single" w:sz="4" w:space="0" w:color="auto"/>
              <w:right w:val="single" w:sz="4" w:space="0" w:color="auto"/>
            </w:tcBorders>
            <w:hideMark/>
          </w:tcPr>
          <w:p w14:paraId="5D411B0F" w14:textId="77777777" w:rsidR="0049437F" w:rsidRPr="001E47D7" w:rsidRDefault="0049437F" w:rsidP="0036482D">
            <w:pPr>
              <w:pStyle w:val="EnvelopeReturn"/>
              <w:spacing w:before="0"/>
              <w:rPr>
                <w:rFonts w:asciiTheme="minorHAnsi" w:hAnsiTheme="minorHAnsi" w:cstheme="minorHAnsi"/>
                <w:szCs w:val="28"/>
              </w:rPr>
            </w:pPr>
            <w:r w:rsidRPr="001E47D7">
              <w:rPr>
                <w:rFonts w:asciiTheme="minorHAnsi" w:hAnsiTheme="minorHAnsi" w:cstheme="minorHAnsi"/>
                <w:szCs w:val="28"/>
              </w:rPr>
              <w:t>Rīga</w:t>
            </w:r>
          </w:p>
        </w:tc>
        <w:tc>
          <w:tcPr>
            <w:tcW w:w="2268" w:type="dxa"/>
            <w:tcBorders>
              <w:top w:val="single" w:sz="4" w:space="0" w:color="auto"/>
              <w:left w:val="single" w:sz="4" w:space="0" w:color="auto"/>
              <w:bottom w:val="single" w:sz="4" w:space="0" w:color="auto"/>
              <w:right w:val="single" w:sz="4" w:space="0" w:color="auto"/>
            </w:tcBorders>
            <w:hideMark/>
          </w:tcPr>
          <w:p w14:paraId="5D411B10" w14:textId="77777777" w:rsidR="0049437F" w:rsidRPr="001E47D7" w:rsidRDefault="0049437F" w:rsidP="0036482D">
            <w:pPr>
              <w:pStyle w:val="EnvelopeReturn"/>
              <w:spacing w:before="0"/>
              <w:rPr>
                <w:rFonts w:asciiTheme="minorHAnsi" w:hAnsiTheme="minorHAnsi" w:cstheme="minorHAnsi"/>
                <w:szCs w:val="28"/>
              </w:rPr>
            </w:pPr>
            <w:r w:rsidRPr="001E47D7">
              <w:rPr>
                <w:rFonts w:asciiTheme="minorHAnsi" w:hAnsiTheme="minorHAnsi" w:cstheme="minorHAnsi"/>
                <w:szCs w:val="28"/>
              </w:rPr>
              <w:t>0100 107 0452</w:t>
            </w:r>
          </w:p>
        </w:tc>
        <w:tc>
          <w:tcPr>
            <w:tcW w:w="1560" w:type="dxa"/>
            <w:tcBorders>
              <w:top w:val="single" w:sz="4" w:space="0" w:color="auto"/>
              <w:left w:val="single" w:sz="4" w:space="0" w:color="auto"/>
              <w:bottom w:val="single" w:sz="4" w:space="0" w:color="auto"/>
              <w:right w:val="single" w:sz="4" w:space="0" w:color="auto"/>
            </w:tcBorders>
            <w:hideMark/>
          </w:tcPr>
          <w:p w14:paraId="5D411B11" w14:textId="03EDB034" w:rsidR="0049437F" w:rsidRPr="001E47D7" w:rsidRDefault="0049437F" w:rsidP="006A7BD4">
            <w:pPr>
              <w:pStyle w:val="EnvelopeReturn"/>
              <w:spacing w:before="0"/>
              <w:rPr>
                <w:rFonts w:asciiTheme="minorHAnsi" w:hAnsiTheme="minorHAnsi" w:cstheme="minorHAnsi"/>
                <w:szCs w:val="28"/>
              </w:rPr>
            </w:pPr>
            <w:r w:rsidRPr="001E47D7">
              <w:rPr>
                <w:rFonts w:asciiTheme="minorHAnsi" w:hAnsiTheme="minorHAnsi" w:cstheme="minorHAnsi"/>
                <w:szCs w:val="28"/>
              </w:rPr>
              <w:t>0</w:t>
            </w:r>
            <w:r w:rsidR="006A7BD4">
              <w:rPr>
                <w:rFonts w:asciiTheme="minorHAnsi" w:hAnsiTheme="minorHAnsi" w:cstheme="minorHAnsi"/>
                <w:szCs w:val="28"/>
              </w:rPr>
              <w:t>,</w:t>
            </w:r>
            <w:r w:rsidRPr="001E47D7">
              <w:rPr>
                <w:rFonts w:asciiTheme="minorHAnsi" w:hAnsiTheme="minorHAnsi" w:cstheme="minorHAnsi"/>
                <w:szCs w:val="28"/>
              </w:rPr>
              <w:t>0146</w:t>
            </w:r>
          </w:p>
        </w:tc>
        <w:tc>
          <w:tcPr>
            <w:tcW w:w="3083" w:type="dxa"/>
            <w:tcBorders>
              <w:top w:val="single" w:sz="4" w:space="0" w:color="auto"/>
              <w:left w:val="single" w:sz="4" w:space="0" w:color="auto"/>
              <w:bottom w:val="single" w:sz="4" w:space="0" w:color="auto"/>
              <w:right w:val="single" w:sz="4" w:space="0" w:color="auto"/>
            </w:tcBorders>
            <w:hideMark/>
          </w:tcPr>
          <w:p w14:paraId="5D411B12" w14:textId="6CFB617D" w:rsidR="0049437F" w:rsidRPr="001E47D7" w:rsidRDefault="0049437F" w:rsidP="0036482D">
            <w:pPr>
              <w:pStyle w:val="EnvelopeReturn"/>
              <w:spacing w:before="0"/>
              <w:rPr>
                <w:rFonts w:asciiTheme="minorHAnsi" w:hAnsiTheme="minorHAnsi" w:cstheme="minorHAnsi"/>
                <w:szCs w:val="28"/>
              </w:rPr>
            </w:pPr>
            <w:r w:rsidRPr="001E47D7">
              <w:rPr>
                <w:rFonts w:asciiTheme="minorHAnsi" w:hAnsiTheme="minorHAnsi" w:cstheme="minorHAnsi"/>
                <w:szCs w:val="28"/>
              </w:rPr>
              <w:t>0100 107 2217 001</w:t>
            </w:r>
            <w:r w:rsidR="0036482D">
              <w:rPr>
                <w:rFonts w:asciiTheme="minorHAnsi" w:hAnsiTheme="minorHAnsi" w:cstheme="minorHAnsi"/>
                <w:szCs w:val="28"/>
              </w:rPr>
              <w:t>"</w:t>
            </w:r>
          </w:p>
        </w:tc>
      </w:tr>
    </w:tbl>
    <w:p w14:paraId="2B599AB3" w14:textId="77777777" w:rsidR="001E47D7" w:rsidRPr="006A7BD4" w:rsidRDefault="001E47D7" w:rsidP="0036482D">
      <w:pPr>
        <w:spacing w:after="0" w:line="240" w:lineRule="auto"/>
        <w:ind w:firstLine="720"/>
        <w:jc w:val="both"/>
        <w:rPr>
          <w:rFonts w:asciiTheme="minorHAnsi" w:eastAsia="Times New Roman" w:hAnsiTheme="minorHAnsi" w:cstheme="minorHAnsi"/>
          <w:sz w:val="24"/>
          <w:szCs w:val="24"/>
          <w:lang w:val="lv-LV"/>
        </w:rPr>
      </w:pPr>
    </w:p>
    <w:p w14:paraId="5D411B19" w14:textId="508D66CC" w:rsidR="00660EE9" w:rsidRDefault="0049437F" w:rsidP="0036482D">
      <w:pPr>
        <w:spacing w:after="0" w:line="240" w:lineRule="auto"/>
        <w:ind w:firstLine="720"/>
        <w:jc w:val="both"/>
        <w:rPr>
          <w:rFonts w:asciiTheme="minorHAnsi" w:eastAsia="Times New Roman" w:hAnsiTheme="minorHAnsi" w:cstheme="minorHAnsi"/>
          <w:sz w:val="28"/>
          <w:szCs w:val="28"/>
          <w:lang w:val="lv-LV"/>
        </w:rPr>
      </w:pPr>
      <w:r w:rsidRPr="001E47D7">
        <w:rPr>
          <w:rFonts w:asciiTheme="minorHAnsi" w:eastAsia="Times New Roman" w:hAnsiTheme="minorHAnsi" w:cstheme="minorHAnsi"/>
          <w:sz w:val="28"/>
          <w:szCs w:val="28"/>
          <w:lang w:val="lv-LV"/>
        </w:rPr>
        <w:t>3</w:t>
      </w:r>
      <w:r w:rsidR="009875B1" w:rsidRPr="001E47D7">
        <w:rPr>
          <w:rFonts w:asciiTheme="minorHAnsi" w:eastAsia="Times New Roman" w:hAnsiTheme="minorHAnsi" w:cstheme="minorHAnsi"/>
          <w:sz w:val="28"/>
          <w:szCs w:val="28"/>
          <w:lang w:val="lv-LV"/>
        </w:rPr>
        <w:t>.</w:t>
      </w:r>
      <w:r w:rsidR="00660EE9" w:rsidRPr="001E47D7">
        <w:rPr>
          <w:rFonts w:asciiTheme="minorHAnsi" w:eastAsia="Times New Roman" w:hAnsiTheme="minorHAnsi" w:cstheme="minorHAnsi"/>
          <w:sz w:val="28"/>
          <w:szCs w:val="28"/>
          <w:lang w:val="lv-LV"/>
        </w:rPr>
        <w:t xml:space="preserve"> </w:t>
      </w:r>
      <w:r w:rsidR="009875B1" w:rsidRPr="001E47D7">
        <w:rPr>
          <w:rFonts w:asciiTheme="minorHAnsi" w:eastAsia="Times New Roman" w:hAnsiTheme="minorHAnsi" w:cstheme="minorHAnsi"/>
          <w:sz w:val="28"/>
          <w:szCs w:val="28"/>
          <w:lang w:val="lv-LV"/>
        </w:rPr>
        <w:t>P</w:t>
      </w:r>
      <w:r w:rsidR="002F71B7" w:rsidRPr="001E47D7">
        <w:rPr>
          <w:rFonts w:asciiTheme="minorHAnsi" w:eastAsia="Times New Roman" w:hAnsiTheme="minorHAnsi" w:cstheme="minorHAnsi"/>
          <w:sz w:val="28"/>
          <w:szCs w:val="28"/>
          <w:lang w:val="lv-LV"/>
        </w:rPr>
        <w:t>apildināt 11</w:t>
      </w:r>
      <w:r w:rsidR="0036482D">
        <w:rPr>
          <w:rFonts w:asciiTheme="minorHAnsi" w:eastAsia="Times New Roman" w:hAnsiTheme="minorHAnsi" w:cstheme="minorHAnsi"/>
          <w:sz w:val="28"/>
          <w:szCs w:val="28"/>
          <w:lang w:val="lv-LV"/>
        </w:rPr>
        <w:t>. p</w:t>
      </w:r>
      <w:r w:rsidR="002F71B7" w:rsidRPr="001E47D7">
        <w:rPr>
          <w:rFonts w:asciiTheme="minorHAnsi" w:eastAsia="Times New Roman" w:hAnsiTheme="minorHAnsi" w:cstheme="minorHAnsi"/>
          <w:sz w:val="28"/>
          <w:szCs w:val="28"/>
          <w:lang w:val="lv-LV"/>
        </w:rPr>
        <w:t xml:space="preserve">ielikumu ar </w:t>
      </w:r>
      <w:r w:rsidR="00825F01" w:rsidRPr="001E47D7">
        <w:rPr>
          <w:rFonts w:asciiTheme="minorHAnsi" w:eastAsia="Times New Roman" w:hAnsiTheme="minorHAnsi" w:cstheme="minorHAnsi"/>
          <w:sz w:val="28"/>
          <w:szCs w:val="28"/>
          <w:lang w:val="lv-LV"/>
        </w:rPr>
        <w:t>123</w:t>
      </w:r>
      <w:r w:rsidR="002F71B7" w:rsidRPr="001E47D7">
        <w:rPr>
          <w:rFonts w:asciiTheme="minorHAnsi" w:eastAsia="Times New Roman" w:hAnsiTheme="minorHAnsi" w:cstheme="minorHAnsi"/>
          <w:sz w:val="28"/>
          <w:szCs w:val="28"/>
          <w:lang w:val="lv-LV"/>
        </w:rPr>
        <w:t>.</w:t>
      </w:r>
      <w:r w:rsidR="006A7BD4">
        <w:rPr>
          <w:rFonts w:asciiTheme="minorHAnsi" w:eastAsia="Times New Roman" w:hAnsiTheme="minorHAnsi" w:cstheme="minorHAnsi"/>
          <w:sz w:val="28"/>
          <w:szCs w:val="28"/>
          <w:lang w:val="lv-LV"/>
        </w:rPr>
        <w:t xml:space="preserve"> </w:t>
      </w:r>
      <w:r w:rsidR="001E47D7">
        <w:rPr>
          <w:rFonts w:asciiTheme="minorHAnsi" w:eastAsia="Times New Roman" w:hAnsiTheme="minorHAnsi" w:cstheme="minorHAnsi"/>
          <w:sz w:val="28"/>
          <w:szCs w:val="28"/>
          <w:lang w:val="lv-LV"/>
        </w:rPr>
        <w:t>un</w:t>
      </w:r>
      <w:r w:rsidR="002F71B7" w:rsidRPr="001E47D7">
        <w:rPr>
          <w:rFonts w:asciiTheme="minorHAnsi" w:eastAsia="Times New Roman" w:hAnsiTheme="minorHAnsi" w:cstheme="minorHAnsi"/>
          <w:sz w:val="28"/>
          <w:szCs w:val="28"/>
          <w:lang w:val="lv-LV"/>
        </w:rPr>
        <w:t xml:space="preserve"> </w:t>
      </w:r>
      <w:r w:rsidR="00660EE9" w:rsidRPr="001E47D7">
        <w:rPr>
          <w:rFonts w:asciiTheme="minorHAnsi" w:eastAsia="Times New Roman" w:hAnsiTheme="minorHAnsi" w:cstheme="minorHAnsi"/>
          <w:sz w:val="28"/>
          <w:szCs w:val="28"/>
          <w:lang w:val="lv-LV"/>
        </w:rPr>
        <w:t>12</w:t>
      </w:r>
      <w:r w:rsidR="00825F01" w:rsidRPr="001E47D7">
        <w:rPr>
          <w:rFonts w:asciiTheme="minorHAnsi" w:eastAsia="Times New Roman" w:hAnsiTheme="minorHAnsi" w:cstheme="minorHAnsi"/>
          <w:sz w:val="28"/>
          <w:szCs w:val="28"/>
          <w:lang w:val="lv-LV"/>
        </w:rPr>
        <w:t>4</w:t>
      </w:r>
      <w:r w:rsidR="0036482D">
        <w:rPr>
          <w:rFonts w:asciiTheme="minorHAnsi" w:eastAsia="Times New Roman" w:hAnsiTheme="minorHAnsi" w:cstheme="minorHAnsi"/>
          <w:sz w:val="28"/>
          <w:szCs w:val="28"/>
          <w:lang w:val="lv-LV"/>
        </w:rPr>
        <w:t>. p</w:t>
      </w:r>
      <w:r w:rsidR="002F71B7" w:rsidRPr="001E47D7">
        <w:rPr>
          <w:rFonts w:asciiTheme="minorHAnsi" w:eastAsia="Times New Roman" w:hAnsiTheme="minorHAnsi" w:cstheme="minorHAnsi"/>
          <w:sz w:val="28"/>
          <w:szCs w:val="28"/>
          <w:lang w:val="lv-LV"/>
        </w:rPr>
        <w:t xml:space="preserve">unktu šādā redakcijā: </w:t>
      </w:r>
    </w:p>
    <w:p w14:paraId="33DB1765" w14:textId="77777777" w:rsidR="0036482D" w:rsidRPr="006A7BD4" w:rsidRDefault="0036482D" w:rsidP="0036482D">
      <w:pPr>
        <w:spacing w:after="0" w:line="240" w:lineRule="auto"/>
        <w:ind w:firstLine="720"/>
        <w:jc w:val="both"/>
        <w:rPr>
          <w:rFonts w:asciiTheme="minorHAnsi" w:eastAsia="Times New Roman" w:hAnsiTheme="minorHAnsi" w:cstheme="minorHAnsi"/>
          <w:sz w:val="24"/>
          <w:szCs w:val="24"/>
          <w:lang w:val="lv-LV"/>
        </w:rPr>
      </w:pPr>
    </w:p>
    <w:tbl>
      <w:tblPr>
        <w:tblW w:w="9307" w:type="dxa"/>
        <w:jc w:val="center"/>
        <w:tblLook w:val="0000" w:firstRow="0" w:lastRow="0" w:firstColumn="0" w:lastColumn="0" w:noHBand="0" w:noVBand="0"/>
      </w:tblPr>
      <w:tblGrid>
        <w:gridCol w:w="831"/>
        <w:gridCol w:w="1839"/>
        <w:gridCol w:w="2555"/>
        <w:gridCol w:w="1418"/>
        <w:gridCol w:w="2664"/>
      </w:tblGrid>
      <w:tr w:rsidR="003D2CC7" w:rsidRPr="001E47D7" w14:paraId="5D411B1F" w14:textId="77777777" w:rsidTr="00E63953">
        <w:trPr>
          <w:trHeight w:val="240"/>
          <w:jc w:val="center"/>
        </w:trPr>
        <w:tc>
          <w:tcPr>
            <w:tcW w:w="831" w:type="dxa"/>
            <w:tcBorders>
              <w:top w:val="single" w:sz="4" w:space="0" w:color="auto"/>
              <w:left w:val="single" w:sz="4" w:space="0" w:color="auto"/>
              <w:bottom w:val="single" w:sz="4" w:space="0" w:color="auto"/>
              <w:right w:val="single" w:sz="4" w:space="0" w:color="auto"/>
            </w:tcBorders>
          </w:tcPr>
          <w:p w14:paraId="5D411B1A" w14:textId="2E1F6230" w:rsidR="002F71B7" w:rsidRPr="001E47D7" w:rsidRDefault="0036482D" w:rsidP="0036482D">
            <w:pPr>
              <w:spacing w:after="0" w:line="240" w:lineRule="auto"/>
              <w:rPr>
                <w:rFonts w:asciiTheme="minorHAnsi" w:eastAsia="Times New Roman" w:hAnsiTheme="minorHAnsi" w:cstheme="minorHAnsi"/>
                <w:sz w:val="28"/>
                <w:szCs w:val="28"/>
                <w:lang w:val="lv-LV" w:eastAsia="lv-LV"/>
              </w:rPr>
            </w:pPr>
            <w:r>
              <w:rPr>
                <w:rFonts w:asciiTheme="minorHAnsi" w:eastAsia="Times New Roman" w:hAnsiTheme="minorHAnsi" w:cstheme="minorHAnsi"/>
                <w:sz w:val="28"/>
                <w:szCs w:val="28"/>
                <w:lang w:val="lv-LV" w:eastAsia="lv-LV"/>
              </w:rPr>
              <w:t>"</w:t>
            </w:r>
            <w:r w:rsidR="00825F01" w:rsidRPr="001E47D7">
              <w:rPr>
                <w:rFonts w:asciiTheme="minorHAnsi" w:eastAsia="Times New Roman" w:hAnsiTheme="minorHAnsi" w:cstheme="minorHAnsi"/>
                <w:sz w:val="28"/>
                <w:szCs w:val="28"/>
                <w:lang w:val="lv-LV" w:eastAsia="lv-LV"/>
              </w:rPr>
              <w:t>123</w:t>
            </w:r>
            <w:r w:rsidR="002F71B7" w:rsidRPr="001E47D7">
              <w:rPr>
                <w:rFonts w:asciiTheme="minorHAnsi" w:eastAsia="Times New Roman" w:hAnsiTheme="minorHAnsi" w:cstheme="minorHAnsi"/>
                <w:sz w:val="28"/>
                <w:szCs w:val="28"/>
                <w:lang w:val="lv-LV" w:eastAsia="lv-LV"/>
              </w:rPr>
              <w:t>.</w:t>
            </w:r>
          </w:p>
        </w:tc>
        <w:tc>
          <w:tcPr>
            <w:tcW w:w="1839" w:type="dxa"/>
            <w:tcBorders>
              <w:top w:val="single" w:sz="4" w:space="0" w:color="auto"/>
              <w:left w:val="single" w:sz="4" w:space="0" w:color="auto"/>
              <w:bottom w:val="single" w:sz="4" w:space="0" w:color="auto"/>
              <w:right w:val="single" w:sz="4" w:space="0" w:color="auto"/>
            </w:tcBorders>
            <w:shd w:val="clear" w:color="auto" w:fill="auto"/>
            <w:noWrap/>
          </w:tcPr>
          <w:p w14:paraId="5D411B1B" w14:textId="77777777" w:rsidR="002F71B7" w:rsidRPr="001E47D7" w:rsidRDefault="002F71B7" w:rsidP="0036482D">
            <w:pPr>
              <w:spacing w:after="0" w:line="240" w:lineRule="auto"/>
              <w:rPr>
                <w:rFonts w:asciiTheme="minorHAnsi" w:eastAsia="Times New Roman" w:hAnsiTheme="minorHAnsi" w:cstheme="minorHAnsi"/>
                <w:sz w:val="28"/>
                <w:szCs w:val="28"/>
                <w:lang w:val="lv-LV" w:eastAsia="lv-LV"/>
              </w:rPr>
            </w:pPr>
            <w:r w:rsidRPr="001E47D7">
              <w:rPr>
                <w:rFonts w:asciiTheme="minorHAnsi" w:eastAsia="Times New Roman" w:hAnsiTheme="minorHAnsi" w:cstheme="minorHAnsi"/>
                <w:sz w:val="28"/>
                <w:szCs w:val="28"/>
                <w:lang w:val="lv-LV" w:eastAsia="lv-LV"/>
              </w:rPr>
              <w:t>Rīga</w:t>
            </w:r>
          </w:p>
        </w:tc>
        <w:tc>
          <w:tcPr>
            <w:tcW w:w="2555" w:type="dxa"/>
            <w:tcBorders>
              <w:top w:val="single" w:sz="4" w:space="0" w:color="auto"/>
              <w:left w:val="nil"/>
              <w:bottom w:val="single" w:sz="4" w:space="0" w:color="auto"/>
              <w:right w:val="single" w:sz="4" w:space="0" w:color="auto"/>
            </w:tcBorders>
            <w:shd w:val="clear" w:color="auto" w:fill="auto"/>
            <w:noWrap/>
          </w:tcPr>
          <w:p w14:paraId="5D411B1C" w14:textId="77777777" w:rsidR="002F71B7" w:rsidRPr="001E47D7" w:rsidRDefault="00660EE9" w:rsidP="0036482D">
            <w:pPr>
              <w:spacing w:after="0" w:line="240" w:lineRule="auto"/>
              <w:rPr>
                <w:rFonts w:asciiTheme="minorHAnsi" w:eastAsia="Times New Roman" w:hAnsiTheme="minorHAnsi" w:cstheme="minorHAnsi"/>
                <w:sz w:val="28"/>
                <w:szCs w:val="28"/>
                <w:lang w:val="lv-LV" w:eastAsia="lv-LV"/>
              </w:rPr>
            </w:pPr>
            <w:r w:rsidRPr="001E47D7">
              <w:rPr>
                <w:rFonts w:asciiTheme="minorHAnsi" w:eastAsia="Times New Roman" w:hAnsiTheme="minorHAnsi" w:cstheme="minorHAnsi"/>
                <w:sz w:val="28"/>
                <w:szCs w:val="28"/>
                <w:lang w:val="lv-LV" w:eastAsia="lv-LV"/>
              </w:rPr>
              <w:t>0100</w:t>
            </w:r>
            <w:r w:rsidR="00E63953" w:rsidRPr="001E47D7">
              <w:rPr>
                <w:rFonts w:asciiTheme="minorHAnsi" w:eastAsia="Times New Roman" w:hAnsiTheme="minorHAnsi" w:cstheme="minorHAnsi"/>
                <w:sz w:val="28"/>
                <w:szCs w:val="28"/>
                <w:lang w:val="lv-LV" w:eastAsia="lv-LV"/>
              </w:rPr>
              <w:t xml:space="preserve"> </w:t>
            </w:r>
            <w:r w:rsidRPr="001E47D7">
              <w:rPr>
                <w:rFonts w:asciiTheme="minorHAnsi" w:eastAsia="Times New Roman" w:hAnsiTheme="minorHAnsi" w:cstheme="minorHAnsi"/>
                <w:sz w:val="28"/>
                <w:szCs w:val="28"/>
                <w:lang w:val="lv-LV" w:eastAsia="lv-LV"/>
              </w:rPr>
              <w:t>012</w:t>
            </w:r>
            <w:r w:rsidR="00E63953" w:rsidRPr="001E47D7">
              <w:rPr>
                <w:rFonts w:asciiTheme="minorHAnsi" w:eastAsia="Times New Roman" w:hAnsiTheme="minorHAnsi" w:cstheme="minorHAnsi"/>
                <w:sz w:val="28"/>
                <w:szCs w:val="28"/>
                <w:lang w:val="lv-LV" w:eastAsia="lv-LV"/>
              </w:rPr>
              <w:t xml:space="preserve"> </w:t>
            </w:r>
            <w:r w:rsidRPr="001E47D7">
              <w:rPr>
                <w:rFonts w:asciiTheme="minorHAnsi" w:eastAsia="Times New Roman" w:hAnsiTheme="minorHAnsi" w:cstheme="minorHAnsi"/>
                <w:sz w:val="28"/>
                <w:szCs w:val="28"/>
                <w:lang w:val="lv-LV" w:eastAsia="lv-LV"/>
              </w:rPr>
              <w:t>2016</w:t>
            </w:r>
          </w:p>
        </w:tc>
        <w:tc>
          <w:tcPr>
            <w:tcW w:w="1418" w:type="dxa"/>
            <w:tcBorders>
              <w:top w:val="single" w:sz="4" w:space="0" w:color="auto"/>
              <w:left w:val="nil"/>
              <w:bottom w:val="single" w:sz="4" w:space="0" w:color="auto"/>
              <w:right w:val="single" w:sz="4" w:space="0" w:color="auto"/>
            </w:tcBorders>
            <w:shd w:val="clear" w:color="auto" w:fill="auto"/>
            <w:noWrap/>
          </w:tcPr>
          <w:p w14:paraId="5D411B1D" w14:textId="77777777" w:rsidR="002F71B7" w:rsidRPr="001E47D7" w:rsidRDefault="00660EE9" w:rsidP="0036482D">
            <w:pPr>
              <w:spacing w:after="0" w:line="240" w:lineRule="auto"/>
              <w:rPr>
                <w:rFonts w:asciiTheme="minorHAnsi" w:eastAsia="Times New Roman" w:hAnsiTheme="minorHAnsi" w:cstheme="minorHAnsi"/>
                <w:sz w:val="28"/>
                <w:szCs w:val="28"/>
                <w:lang w:val="lv-LV" w:eastAsia="lv-LV"/>
              </w:rPr>
            </w:pPr>
            <w:r w:rsidRPr="001E47D7">
              <w:rPr>
                <w:rFonts w:asciiTheme="minorHAnsi" w:eastAsia="Times New Roman" w:hAnsiTheme="minorHAnsi" w:cstheme="minorHAnsi"/>
                <w:sz w:val="28"/>
                <w:szCs w:val="28"/>
                <w:lang w:val="lv-LV" w:eastAsia="lv-LV"/>
              </w:rPr>
              <w:t>0,8700</w:t>
            </w:r>
          </w:p>
        </w:tc>
        <w:tc>
          <w:tcPr>
            <w:tcW w:w="2664" w:type="dxa"/>
            <w:tcBorders>
              <w:top w:val="single" w:sz="4" w:space="0" w:color="auto"/>
              <w:left w:val="nil"/>
              <w:bottom w:val="single" w:sz="4" w:space="0" w:color="auto"/>
              <w:right w:val="single" w:sz="4" w:space="0" w:color="auto"/>
            </w:tcBorders>
            <w:vAlign w:val="bottom"/>
          </w:tcPr>
          <w:p w14:paraId="5D411B1E" w14:textId="77777777" w:rsidR="002F71B7" w:rsidRPr="001E47D7" w:rsidRDefault="002F71B7" w:rsidP="0036482D">
            <w:pPr>
              <w:spacing w:after="0" w:line="240" w:lineRule="auto"/>
              <w:rPr>
                <w:rFonts w:asciiTheme="minorHAnsi" w:eastAsia="Times New Roman" w:hAnsiTheme="minorHAnsi" w:cstheme="minorHAnsi"/>
                <w:sz w:val="28"/>
                <w:szCs w:val="28"/>
                <w:lang w:val="lv-LV" w:eastAsia="lv-LV"/>
              </w:rPr>
            </w:pPr>
          </w:p>
        </w:tc>
      </w:tr>
      <w:tr w:rsidR="00660EE9" w:rsidRPr="001E47D7" w14:paraId="5D411B25" w14:textId="77777777" w:rsidTr="00E63953">
        <w:trPr>
          <w:trHeight w:val="240"/>
          <w:jc w:val="center"/>
        </w:trPr>
        <w:tc>
          <w:tcPr>
            <w:tcW w:w="831" w:type="dxa"/>
            <w:tcBorders>
              <w:top w:val="single" w:sz="4" w:space="0" w:color="auto"/>
              <w:left w:val="single" w:sz="4" w:space="0" w:color="auto"/>
              <w:bottom w:val="single" w:sz="4" w:space="0" w:color="auto"/>
              <w:right w:val="single" w:sz="4" w:space="0" w:color="auto"/>
            </w:tcBorders>
          </w:tcPr>
          <w:p w14:paraId="5D411B20" w14:textId="77777777" w:rsidR="00660EE9" w:rsidRPr="001E47D7" w:rsidRDefault="00660EE9" w:rsidP="0036482D">
            <w:pPr>
              <w:spacing w:after="0" w:line="240" w:lineRule="auto"/>
              <w:rPr>
                <w:rFonts w:asciiTheme="minorHAnsi" w:eastAsia="Times New Roman" w:hAnsiTheme="minorHAnsi" w:cstheme="minorHAnsi"/>
                <w:sz w:val="28"/>
                <w:szCs w:val="28"/>
                <w:lang w:val="lv-LV" w:eastAsia="lv-LV"/>
              </w:rPr>
            </w:pPr>
            <w:r w:rsidRPr="001E47D7">
              <w:rPr>
                <w:rFonts w:asciiTheme="minorHAnsi" w:eastAsia="Times New Roman" w:hAnsiTheme="minorHAnsi" w:cstheme="minorHAnsi"/>
                <w:sz w:val="28"/>
                <w:szCs w:val="28"/>
                <w:lang w:val="lv-LV" w:eastAsia="lv-LV"/>
              </w:rPr>
              <w:t>12</w:t>
            </w:r>
            <w:r w:rsidR="00825F01" w:rsidRPr="001E47D7">
              <w:rPr>
                <w:rFonts w:asciiTheme="minorHAnsi" w:eastAsia="Times New Roman" w:hAnsiTheme="minorHAnsi" w:cstheme="minorHAnsi"/>
                <w:sz w:val="28"/>
                <w:szCs w:val="28"/>
                <w:lang w:val="lv-LV" w:eastAsia="lv-LV"/>
              </w:rPr>
              <w:t>4</w:t>
            </w:r>
            <w:r w:rsidRPr="001E47D7">
              <w:rPr>
                <w:rFonts w:asciiTheme="minorHAnsi" w:eastAsia="Times New Roman" w:hAnsiTheme="minorHAnsi" w:cstheme="minorHAnsi"/>
                <w:sz w:val="28"/>
                <w:szCs w:val="28"/>
                <w:lang w:val="lv-LV" w:eastAsia="lv-LV"/>
              </w:rPr>
              <w:t>.</w:t>
            </w:r>
          </w:p>
        </w:tc>
        <w:tc>
          <w:tcPr>
            <w:tcW w:w="1839" w:type="dxa"/>
            <w:tcBorders>
              <w:top w:val="single" w:sz="4" w:space="0" w:color="auto"/>
              <w:left w:val="single" w:sz="4" w:space="0" w:color="auto"/>
              <w:bottom w:val="single" w:sz="4" w:space="0" w:color="auto"/>
              <w:right w:val="single" w:sz="4" w:space="0" w:color="auto"/>
            </w:tcBorders>
            <w:shd w:val="clear" w:color="auto" w:fill="auto"/>
            <w:noWrap/>
          </w:tcPr>
          <w:p w14:paraId="5D411B21" w14:textId="77777777" w:rsidR="00660EE9" w:rsidRPr="001E47D7" w:rsidRDefault="00660EE9" w:rsidP="0036482D">
            <w:pPr>
              <w:spacing w:after="0" w:line="240" w:lineRule="auto"/>
              <w:rPr>
                <w:rFonts w:asciiTheme="minorHAnsi" w:eastAsia="Times New Roman" w:hAnsiTheme="minorHAnsi" w:cstheme="minorHAnsi"/>
                <w:sz w:val="28"/>
                <w:szCs w:val="28"/>
                <w:lang w:val="lv-LV" w:eastAsia="lv-LV"/>
              </w:rPr>
            </w:pPr>
            <w:r w:rsidRPr="001E47D7">
              <w:rPr>
                <w:rFonts w:asciiTheme="minorHAnsi" w:eastAsia="Times New Roman" w:hAnsiTheme="minorHAnsi" w:cstheme="minorHAnsi"/>
                <w:sz w:val="28"/>
                <w:szCs w:val="28"/>
                <w:lang w:val="lv-LV" w:eastAsia="lv-LV"/>
              </w:rPr>
              <w:t>Rīga</w:t>
            </w:r>
          </w:p>
        </w:tc>
        <w:tc>
          <w:tcPr>
            <w:tcW w:w="2555" w:type="dxa"/>
            <w:tcBorders>
              <w:top w:val="single" w:sz="4" w:space="0" w:color="auto"/>
              <w:left w:val="nil"/>
              <w:bottom w:val="single" w:sz="4" w:space="0" w:color="auto"/>
              <w:right w:val="single" w:sz="4" w:space="0" w:color="auto"/>
            </w:tcBorders>
            <w:shd w:val="clear" w:color="auto" w:fill="auto"/>
            <w:noWrap/>
          </w:tcPr>
          <w:p w14:paraId="5D411B22" w14:textId="77777777" w:rsidR="00660EE9" w:rsidRPr="001E47D7" w:rsidRDefault="00660EE9" w:rsidP="0036482D">
            <w:pPr>
              <w:spacing w:after="0" w:line="240" w:lineRule="auto"/>
              <w:rPr>
                <w:rFonts w:asciiTheme="minorHAnsi" w:eastAsia="Times New Roman" w:hAnsiTheme="minorHAnsi" w:cstheme="minorHAnsi"/>
                <w:sz w:val="28"/>
                <w:szCs w:val="28"/>
                <w:lang w:val="lv-LV" w:eastAsia="lv-LV"/>
              </w:rPr>
            </w:pPr>
            <w:r w:rsidRPr="001E47D7">
              <w:rPr>
                <w:rFonts w:asciiTheme="minorHAnsi" w:eastAsia="Times New Roman" w:hAnsiTheme="minorHAnsi" w:cstheme="minorHAnsi"/>
                <w:sz w:val="28"/>
                <w:szCs w:val="28"/>
                <w:lang w:val="lv-LV" w:eastAsia="lv-LV"/>
              </w:rPr>
              <w:t>0100</w:t>
            </w:r>
            <w:r w:rsidR="00E63953" w:rsidRPr="001E47D7">
              <w:rPr>
                <w:rFonts w:asciiTheme="minorHAnsi" w:eastAsia="Times New Roman" w:hAnsiTheme="minorHAnsi" w:cstheme="minorHAnsi"/>
                <w:sz w:val="28"/>
                <w:szCs w:val="28"/>
                <w:lang w:val="lv-LV" w:eastAsia="lv-LV"/>
              </w:rPr>
              <w:t xml:space="preserve"> </w:t>
            </w:r>
            <w:r w:rsidRPr="001E47D7">
              <w:rPr>
                <w:rFonts w:asciiTheme="minorHAnsi" w:eastAsia="Times New Roman" w:hAnsiTheme="minorHAnsi" w:cstheme="minorHAnsi"/>
                <w:sz w:val="28"/>
                <w:szCs w:val="28"/>
                <w:lang w:val="lv-LV" w:eastAsia="lv-LV"/>
              </w:rPr>
              <w:t>084</w:t>
            </w:r>
            <w:r w:rsidR="00E63953" w:rsidRPr="001E47D7">
              <w:rPr>
                <w:rFonts w:asciiTheme="minorHAnsi" w:eastAsia="Times New Roman" w:hAnsiTheme="minorHAnsi" w:cstheme="minorHAnsi"/>
                <w:sz w:val="28"/>
                <w:szCs w:val="28"/>
                <w:lang w:val="lv-LV" w:eastAsia="lv-LV"/>
              </w:rPr>
              <w:t xml:space="preserve"> </w:t>
            </w:r>
            <w:r w:rsidRPr="001E47D7">
              <w:rPr>
                <w:rFonts w:asciiTheme="minorHAnsi" w:eastAsia="Times New Roman" w:hAnsiTheme="minorHAnsi" w:cstheme="minorHAnsi"/>
                <w:sz w:val="28"/>
                <w:szCs w:val="28"/>
                <w:lang w:val="lv-LV" w:eastAsia="lv-LV"/>
              </w:rPr>
              <w:t>0448</w:t>
            </w:r>
          </w:p>
        </w:tc>
        <w:tc>
          <w:tcPr>
            <w:tcW w:w="1418" w:type="dxa"/>
            <w:tcBorders>
              <w:top w:val="single" w:sz="4" w:space="0" w:color="auto"/>
              <w:left w:val="nil"/>
              <w:bottom w:val="single" w:sz="4" w:space="0" w:color="auto"/>
              <w:right w:val="single" w:sz="4" w:space="0" w:color="auto"/>
            </w:tcBorders>
            <w:shd w:val="clear" w:color="auto" w:fill="auto"/>
            <w:noWrap/>
          </w:tcPr>
          <w:p w14:paraId="5D411B23" w14:textId="5BAD8AE1" w:rsidR="00660EE9" w:rsidRPr="001E47D7" w:rsidRDefault="00E23E88" w:rsidP="0036482D">
            <w:pPr>
              <w:spacing w:after="0" w:line="240" w:lineRule="auto"/>
              <w:rPr>
                <w:rFonts w:asciiTheme="minorHAnsi" w:eastAsia="Times New Roman" w:hAnsiTheme="minorHAnsi" w:cstheme="minorHAnsi"/>
                <w:sz w:val="28"/>
                <w:szCs w:val="28"/>
                <w:lang w:val="lv-LV" w:eastAsia="lv-LV"/>
              </w:rPr>
            </w:pPr>
            <w:r w:rsidRPr="001E47D7">
              <w:rPr>
                <w:rFonts w:asciiTheme="minorHAnsi" w:eastAsia="Times New Roman" w:hAnsiTheme="minorHAnsi" w:cstheme="minorHAnsi"/>
                <w:sz w:val="28"/>
                <w:szCs w:val="28"/>
                <w:lang w:val="lv-LV" w:eastAsia="lv-LV"/>
              </w:rPr>
              <w:t>0,0698</w:t>
            </w:r>
          </w:p>
        </w:tc>
        <w:tc>
          <w:tcPr>
            <w:tcW w:w="2664" w:type="dxa"/>
            <w:tcBorders>
              <w:top w:val="single" w:sz="4" w:space="0" w:color="auto"/>
              <w:left w:val="nil"/>
              <w:bottom w:val="single" w:sz="4" w:space="0" w:color="auto"/>
              <w:right w:val="single" w:sz="4" w:space="0" w:color="auto"/>
            </w:tcBorders>
            <w:vAlign w:val="bottom"/>
          </w:tcPr>
          <w:p w14:paraId="5D411B24" w14:textId="2BB5D3B9" w:rsidR="00660EE9" w:rsidRPr="001E47D7" w:rsidRDefault="006A7BD4" w:rsidP="006A7BD4">
            <w:pPr>
              <w:spacing w:after="0" w:line="240" w:lineRule="auto"/>
              <w:jc w:val="right"/>
              <w:rPr>
                <w:rFonts w:asciiTheme="minorHAnsi" w:eastAsia="Times New Roman" w:hAnsiTheme="minorHAnsi" w:cstheme="minorHAnsi"/>
                <w:sz w:val="28"/>
                <w:szCs w:val="28"/>
                <w:lang w:val="lv-LV" w:eastAsia="lv-LV"/>
              </w:rPr>
            </w:pPr>
            <w:r>
              <w:rPr>
                <w:rFonts w:asciiTheme="minorHAnsi" w:eastAsia="Times New Roman" w:hAnsiTheme="minorHAnsi" w:cstheme="minorHAnsi"/>
                <w:sz w:val="28"/>
                <w:szCs w:val="28"/>
                <w:lang w:val="lv-LV" w:eastAsia="lv-LV"/>
              </w:rPr>
              <w:t>"</w:t>
            </w:r>
          </w:p>
        </w:tc>
      </w:tr>
    </w:tbl>
    <w:p w14:paraId="5D411B26" w14:textId="77777777" w:rsidR="002F71B7" w:rsidRPr="006A7BD4" w:rsidRDefault="002F71B7" w:rsidP="0036482D">
      <w:pPr>
        <w:spacing w:after="0" w:line="240" w:lineRule="auto"/>
        <w:rPr>
          <w:rFonts w:asciiTheme="minorHAnsi" w:hAnsiTheme="minorHAnsi" w:cstheme="minorHAnsi"/>
          <w:sz w:val="24"/>
          <w:szCs w:val="24"/>
          <w:lang w:val="lv-LV"/>
        </w:rPr>
      </w:pPr>
    </w:p>
    <w:p w14:paraId="023875DB" w14:textId="77777777" w:rsidR="0036482D" w:rsidRPr="006A7BD4" w:rsidRDefault="0036482D" w:rsidP="0036482D">
      <w:pPr>
        <w:spacing w:after="0" w:line="240" w:lineRule="auto"/>
        <w:rPr>
          <w:rFonts w:asciiTheme="minorHAnsi" w:hAnsiTheme="minorHAnsi" w:cstheme="minorHAnsi"/>
          <w:sz w:val="24"/>
          <w:szCs w:val="24"/>
          <w:lang w:val="lv-LV"/>
        </w:rPr>
      </w:pPr>
    </w:p>
    <w:p w14:paraId="327E7B36" w14:textId="77777777" w:rsidR="0036482D" w:rsidRPr="0036482D" w:rsidRDefault="0036482D" w:rsidP="0036482D">
      <w:pPr>
        <w:tabs>
          <w:tab w:val="left" w:pos="6663"/>
        </w:tabs>
        <w:spacing w:after="0" w:line="240" w:lineRule="auto"/>
        <w:ind w:firstLine="709"/>
        <w:rPr>
          <w:rFonts w:ascii="Times New Roman" w:hAnsi="Times New Roman"/>
          <w:sz w:val="28"/>
          <w:szCs w:val="28"/>
        </w:rPr>
      </w:pPr>
      <w:proofErr w:type="spellStart"/>
      <w:r w:rsidRPr="0036482D">
        <w:rPr>
          <w:rFonts w:ascii="Times New Roman" w:hAnsi="Times New Roman"/>
          <w:sz w:val="28"/>
          <w:szCs w:val="28"/>
        </w:rPr>
        <w:t>Ministru</w:t>
      </w:r>
      <w:proofErr w:type="spellEnd"/>
      <w:r w:rsidRPr="0036482D">
        <w:rPr>
          <w:rFonts w:ascii="Times New Roman" w:hAnsi="Times New Roman"/>
          <w:sz w:val="28"/>
          <w:szCs w:val="28"/>
        </w:rPr>
        <w:t xml:space="preserve"> </w:t>
      </w:r>
      <w:proofErr w:type="spellStart"/>
      <w:r w:rsidRPr="0036482D">
        <w:rPr>
          <w:rFonts w:ascii="Times New Roman" w:hAnsi="Times New Roman"/>
          <w:sz w:val="28"/>
          <w:szCs w:val="28"/>
        </w:rPr>
        <w:t>prezidente</w:t>
      </w:r>
      <w:proofErr w:type="spellEnd"/>
      <w:r w:rsidRPr="0036482D">
        <w:rPr>
          <w:rFonts w:ascii="Times New Roman" w:hAnsi="Times New Roman"/>
          <w:sz w:val="28"/>
          <w:szCs w:val="28"/>
        </w:rPr>
        <w:tab/>
      </w:r>
      <w:proofErr w:type="spellStart"/>
      <w:r w:rsidRPr="0036482D">
        <w:rPr>
          <w:rFonts w:ascii="Times New Roman" w:hAnsi="Times New Roman"/>
          <w:sz w:val="28"/>
          <w:szCs w:val="28"/>
        </w:rPr>
        <w:t>Laimdota</w:t>
      </w:r>
      <w:proofErr w:type="spellEnd"/>
      <w:r w:rsidRPr="0036482D">
        <w:rPr>
          <w:rFonts w:ascii="Times New Roman" w:hAnsi="Times New Roman"/>
          <w:sz w:val="28"/>
          <w:szCs w:val="28"/>
        </w:rPr>
        <w:t xml:space="preserve"> </w:t>
      </w:r>
      <w:proofErr w:type="spellStart"/>
      <w:r w:rsidRPr="0036482D">
        <w:rPr>
          <w:rFonts w:ascii="Times New Roman" w:hAnsi="Times New Roman"/>
          <w:sz w:val="28"/>
          <w:szCs w:val="28"/>
        </w:rPr>
        <w:t>Straujuma</w:t>
      </w:r>
      <w:proofErr w:type="spellEnd"/>
      <w:r w:rsidRPr="0036482D">
        <w:rPr>
          <w:rFonts w:ascii="Times New Roman" w:hAnsi="Times New Roman"/>
          <w:sz w:val="28"/>
          <w:szCs w:val="28"/>
        </w:rPr>
        <w:t xml:space="preserve"> </w:t>
      </w:r>
    </w:p>
    <w:p w14:paraId="5D411B28" w14:textId="6E86552C" w:rsidR="002F71B7" w:rsidRPr="006A7BD4" w:rsidRDefault="002F71B7" w:rsidP="0036482D">
      <w:pPr>
        <w:pStyle w:val="BodyTextIndent"/>
        <w:ind w:left="0" w:firstLine="700"/>
        <w:rPr>
          <w:sz w:val="24"/>
          <w:szCs w:val="24"/>
        </w:rPr>
      </w:pPr>
    </w:p>
    <w:p w14:paraId="4B0DF686" w14:textId="77777777" w:rsidR="0036482D" w:rsidRPr="006A7BD4" w:rsidRDefault="0036482D" w:rsidP="0036482D">
      <w:pPr>
        <w:pStyle w:val="BodyTextIndent"/>
        <w:ind w:left="0" w:firstLine="700"/>
        <w:rPr>
          <w:sz w:val="24"/>
          <w:szCs w:val="24"/>
        </w:rPr>
      </w:pPr>
    </w:p>
    <w:p w14:paraId="5D411B4C" w14:textId="242D3404" w:rsidR="004879A8" w:rsidRPr="0036482D" w:rsidRDefault="002F71B7" w:rsidP="0036482D">
      <w:pPr>
        <w:tabs>
          <w:tab w:val="left" w:pos="6663"/>
        </w:tabs>
        <w:spacing w:after="0" w:line="240" w:lineRule="auto"/>
        <w:ind w:firstLine="709"/>
        <w:rPr>
          <w:rFonts w:ascii="Times New Roman" w:hAnsi="Times New Roman"/>
          <w:sz w:val="28"/>
          <w:szCs w:val="28"/>
        </w:rPr>
      </w:pPr>
      <w:bookmarkStart w:id="3" w:name="OLE_LINK3"/>
      <w:bookmarkStart w:id="4" w:name="OLE_LINK4"/>
      <w:proofErr w:type="spellStart"/>
      <w:r w:rsidRPr="0036482D">
        <w:rPr>
          <w:rFonts w:ascii="Times New Roman" w:hAnsi="Times New Roman"/>
          <w:sz w:val="28"/>
          <w:szCs w:val="28"/>
        </w:rPr>
        <w:t>Finanšu</w:t>
      </w:r>
      <w:proofErr w:type="spellEnd"/>
      <w:r w:rsidRPr="0036482D">
        <w:rPr>
          <w:rFonts w:ascii="Times New Roman" w:hAnsi="Times New Roman"/>
          <w:sz w:val="28"/>
          <w:szCs w:val="28"/>
        </w:rPr>
        <w:t xml:space="preserve"> </w:t>
      </w:r>
      <w:proofErr w:type="spellStart"/>
      <w:r w:rsidRPr="0036482D">
        <w:rPr>
          <w:rFonts w:ascii="Times New Roman" w:hAnsi="Times New Roman"/>
          <w:sz w:val="28"/>
          <w:szCs w:val="28"/>
        </w:rPr>
        <w:t>ministrs</w:t>
      </w:r>
      <w:proofErr w:type="spellEnd"/>
      <w:r w:rsidRPr="0036482D">
        <w:rPr>
          <w:rFonts w:ascii="Times New Roman" w:hAnsi="Times New Roman"/>
          <w:sz w:val="28"/>
          <w:szCs w:val="28"/>
        </w:rPr>
        <w:tab/>
      </w:r>
      <w:proofErr w:type="spellStart"/>
      <w:r w:rsidR="0036482D">
        <w:rPr>
          <w:rFonts w:ascii="Times New Roman" w:hAnsi="Times New Roman"/>
          <w:sz w:val="28"/>
          <w:szCs w:val="28"/>
        </w:rPr>
        <w:t>Andris</w:t>
      </w:r>
      <w:proofErr w:type="spellEnd"/>
      <w:r w:rsidR="0036482D" w:rsidRPr="0036482D">
        <w:rPr>
          <w:rFonts w:ascii="Times New Roman" w:hAnsi="Times New Roman"/>
          <w:sz w:val="28"/>
          <w:szCs w:val="28"/>
        </w:rPr>
        <w:t xml:space="preserve"> </w:t>
      </w:r>
      <w:proofErr w:type="spellStart"/>
      <w:r w:rsidRPr="0036482D">
        <w:rPr>
          <w:rFonts w:ascii="Times New Roman" w:hAnsi="Times New Roman"/>
          <w:sz w:val="28"/>
          <w:szCs w:val="28"/>
        </w:rPr>
        <w:t>Vilks</w:t>
      </w:r>
      <w:bookmarkEnd w:id="3"/>
      <w:bookmarkEnd w:id="4"/>
      <w:proofErr w:type="spellEnd"/>
    </w:p>
    <w:sectPr w:rsidR="004879A8" w:rsidRPr="0036482D" w:rsidSect="00853468">
      <w:headerReference w:type="default" r:id="rId8"/>
      <w:headerReference w:type="first" r:id="rId9"/>
      <w:footerReference w:type="first" r:id="rId10"/>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11B4F" w14:textId="77777777" w:rsidR="00240870" w:rsidRDefault="00240870">
      <w:pPr>
        <w:spacing w:after="0" w:line="240" w:lineRule="auto"/>
      </w:pPr>
      <w:r>
        <w:separator/>
      </w:r>
    </w:p>
  </w:endnote>
  <w:endnote w:type="continuationSeparator" w:id="0">
    <w:p w14:paraId="5D411B50" w14:textId="77777777" w:rsidR="00240870" w:rsidRDefault="00240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B044E" w14:textId="7BC11D1E" w:rsidR="0036482D" w:rsidRPr="0036482D" w:rsidRDefault="0036482D">
    <w:pPr>
      <w:pStyle w:val="Footer"/>
      <w:rPr>
        <w:rFonts w:asciiTheme="majorHAnsi" w:hAnsiTheme="majorHAnsi" w:cstheme="majorHAnsi"/>
        <w:sz w:val="16"/>
        <w:szCs w:val="16"/>
        <w:lang w:val="lv-LV"/>
      </w:rPr>
    </w:pPr>
    <w:r w:rsidRPr="0036482D">
      <w:rPr>
        <w:rFonts w:asciiTheme="majorHAnsi" w:hAnsiTheme="majorHAnsi" w:cstheme="majorHAnsi"/>
        <w:sz w:val="16"/>
        <w:szCs w:val="16"/>
        <w:lang w:val="lv-LV"/>
      </w:rPr>
      <w:t>R0820_4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411B4D" w14:textId="77777777" w:rsidR="00240870" w:rsidRDefault="00240870">
      <w:pPr>
        <w:spacing w:after="0" w:line="240" w:lineRule="auto"/>
      </w:pPr>
      <w:r>
        <w:separator/>
      </w:r>
    </w:p>
  </w:footnote>
  <w:footnote w:type="continuationSeparator" w:id="0">
    <w:p w14:paraId="5D411B4E" w14:textId="77777777" w:rsidR="00240870" w:rsidRDefault="002408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005147"/>
      <w:docPartObj>
        <w:docPartGallery w:val="Page Numbers (Top of Page)"/>
        <w:docPartUnique/>
      </w:docPartObj>
    </w:sdtPr>
    <w:sdtEndPr>
      <w:rPr>
        <w:noProof/>
      </w:rPr>
    </w:sdtEndPr>
    <w:sdtContent>
      <w:p w14:paraId="5D411B51" w14:textId="77777777" w:rsidR="00DE0995" w:rsidRDefault="00883010">
        <w:pPr>
          <w:pStyle w:val="Header"/>
          <w:jc w:val="center"/>
        </w:pPr>
        <w:r>
          <w:fldChar w:fldCharType="begin"/>
        </w:r>
        <w:r>
          <w:instrText xml:space="preserve"> PAGE   \* MERGEFORMAT </w:instrText>
        </w:r>
        <w:r>
          <w:fldChar w:fldCharType="separate"/>
        </w:r>
        <w:r w:rsidR="00CE2681">
          <w:rPr>
            <w:noProof/>
          </w:rPr>
          <w:t>2</w:t>
        </w:r>
        <w:r>
          <w:rPr>
            <w:noProof/>
          </w:rPr>
          <w:fldChar w:fldCharType="end"/>
        </w:r>
      </w:p>
    </w:sdtContent>
  </w:sdt>
  <w:p w14:paraId="5D411B52" w14:textId="77777777" w:rsidR="00DE0995" w:rsidRDefault="00CE26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082B5" w14:textId="2DD0CF9A" w:rsidR="0036482D" w:rsidRPr="0036482D" w:rsidRDefault="0036482D" w:rsidP="0036482D">
    <w:pPr>
      <w:pStyle w:val="Header"/>
      <w:jc w:val="center"/>
      <w:rPr>
        <w:lang w:val="lv-LV"/>
      </w:rPr>
    </w:pPr>
    <w:r>
      <w:rPr>
        <w:noProof/>
        <w:lang w:val="lv-LV" w:eastAsia="lv-LV"/>
      </w:rPr>
      <w:drawing>
        <wp:inline distT="0" distB="0" distL="0" distR="0" wp14:anchorId="3148EB74" wp14:editId="55D6D5B1">
          <wp:extent cx="5448300" cy="1400175"/>
          <wp:effectExtent l="0" t="0" r="0" b="9525"/>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96B2E"/>
    <w:multiLevelType w:val="hybridMultilevel"/>
    <w:tmpl w:val="D7707B50"/>
    <w:lvl w:ilvl="0" w:tplc="92263A66">
      <w:start w:val="2"/>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
    <w:nsid w:val="4ECA6CF4"/>
    <w:multiLevelType w:val="hybridMultilevel"/>
    <w:tmpl w:val="27844422"/>
    <w:lvl w:ilvl="0" w:tplc="411C474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nsid w:val="729520A9"/>
    <w:multiLevelType w:val="hybridMultilevel"/>
    <w:tmpl w:val="D524437A"/>
    <w:lvl w:ilvl="0" w:tplc="AF56ECE0">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1B7"/>
    <w:rsid w:val="00025D11"/>
    <w:rsid w:val="00026C8C"/>
    <w:rsid w:val="000D7177"/>
    <w:rsid w:val="00114C94"/>
    <w:rsid w:val="00125779"/>
    <w:rsid w:val="00190338"/>
    <w:rsid w:val="00192199"/>
    <w:rsid w:val="001A3AFB"/>
    <w:rsid w:val="001B3759"/>
    <w:rsid w:val="001E47D7"/>
    <w:rsid w:val="001F3CA5"/>
    <w:rsid w:val="001F5270"/>
    <w:rsid w:val="001F56BB"/>
    <w:rsid w:val="00202986"/>
    <w:rsid w:val="002076F9"/>
    <w:rsid w:val="00207F8E"/>
    <w:rsid w:val="00240870"/>
    <w:rsid w:val="002A00A7"/>
    <w:rsid w:val="002A502C"/>
    <w:rsid w:val="002E2052"/>
    <w:rsid w:val="002F71B7"/>
    <w:rsid w:val="0036482D"/>
    <w:rsid w:val="003D2CC7"/>
    <w:rsid w:val="004879A8"/>
    <w:rsid w:val="0049437F"/>
    <w:rsid w:val="005B5B38"/>
    <w:rsid w:val="005D5374"/>
    <w:rsid w:val="0064023D"/>
    <w:rsid w:val="0064347A"/>
    <w:rsid w:val="00660EE9"/>
    <w:rsid w:val="00690D91"/>
    <w:rsid w:val="006A7BD4"/>
    <w:rsid w:val="00714766"/>
    <w:rsid w:val="00755700"/>
    <w:rsid w:val="007A0587"/>
    <w:rsid w:val="007D6296"/>
    <w:rsid w:val="00825F01"/>
    <w:rsid w:val="00861EAB"/>
    <w:rsid w:val="00883010"/>
    <w:rsid w:val="00957E21"/>
    <w:rsid w:val="009661BF"/>
    <w:rsid w:val="009875B1"/>
    <w:rsid w:val="00993128"/>
    <w:rsid w:val="00A52EC5"/>
    <w:rsid w:val="00A90679"/>
    <w:rsid w:val="00AB38DE"/>
    <w:rsid w:val="00AB75B6"/>
    <w:rsid w:val="00B825F0"/>
    <w:rsid w:val="00B92E3E"/>
    <w:rsid w:val="00BE32FE"/>
    <w:rsid w:val="00BF7353"/>
    <w:rsid w:val="00C66068"/>
    <w:rsid w:val="00CE2681"/>
    <w:rsid w:val="00CF287F"/>
    <w:rsid w:val="00DD060D"/>
    <w:rsid w:val="00E162AD"/>
    <w:rsid w:val="00E23E88"/>
    <w:rsid w:val="00E323C1"/>
    <w:rsid w:val="00E63953"/>
    <w:rsid w:val="00EF3F73"/>
    <w:rsid w:val="00F23F88"/>
    <w:rsid w:val="00F518E4"/>
    <w:rsid w:val="00FF5A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411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1B7"/>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71B7"/>
    <w:rPr>
      <w:color w:val="0000FF"/>
      <w:u w:val="single"/>
    </w:rPr>
  </w:style>
  <w:style w:type="paragraph" w:styleId="BodyTextIndent">
    <w:name w:val="Body Text Indent"/>
    <w:basedOn w:val="Normal"/>
    <w:link w:val="BodyTextIndentChar"/>
    <w:rsid w:val="002F71B7"/>
    <w:pPr>
      <w:spacing w:after="0" w:line="240" w:lineRule="auto"/>
      <w:ind w:left="142" w:firstLine="578"/>
      <w:jc w:val="both"/>
    </w:pPr>
    <w:rPr>
      <w:rFonts w:ascii="Times New Roman" w:eastAsia="Times New Roman" w:hAnsi="Times New Roman"/>
      <w:sz w:val="28"/>
      <w:szCs w:val="20"/>
      <w:lang w:val="lv-LV"/>
    </w:rPr>
  </w:style>
  <w:style w:type="character" w:customStyle="1" w:styleId="BodyTextIndentChar">
    <w:name w:val="Body Text Indent Char"/>
    <w:basedOn w:val="DefaultParagraphFont"/>
    <w:link w:val="BodyTextIndent"/>
    <w:rsid w:val="002F71B7"/>
    <w:rPr>
      <w:rFonts w:ascii="Times New Roman" w:eastAsia="Times New Roman" w:hAnsi="Times New Roman" w:cs="Times New Roman"/>
      <w:sz w:val="28"/>
      <w:szCs w:val="20"/>
    </w:rPr>
  </w:style>
  <w:style w:type="paragraph" w:styleId="ListParagraph">
    <w:name w:val="List Paragraph"/>
    <w:basedOn w:val="Normal"/>
    <w:uiPriority w:val="34"/>
    <w:qFormat/>
    <w:rsid w:val="002F71B7"/>
    <w:pPr>
      <w:ind w:left="720"/>
      <w:contextualSpacing/>
    </w:pPr>
  </w:style>
  <w:style w:type="paragraph" w:styleId="Header">
    <w:name w:val="header"/>
    <w:basedOn w:val="Normal"/>
    <w:link w:val="HeaderChar"/>
    <w:uiPriority w:val="99"/>
    <w:unhideWhenUsed/>
    <w:rsid w:val="002F71B7"/>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71B7"/>
    <w:rPr>
      <w:rFonts w:ascii="Calibri" w:eastAsia="Calibri" w:hAnsi="Calibri" w:cs="Times New Roman"/>
      <w:lang w:val="en-US"/>
    </w:rPr>
  </w:style>
  <w:style w:type="paragraph" w:styleId="EnvelopeReturn">
    <w:name w:val="envelope return"/>
    <w:basedOn w:val="Normal"/>
    <w:rsid w:val="002F71B7"/>
    <w:pPr>
      <w:keepLines/>
      <w:widowControl w:val="0"/>
      <w:spacing w:before="600" w:after="0" w:line="240" w:lineRule="auto"/>
    </w:pPr>
    <w:rPr>
      <w:rFonts w:ascii="Times New Roman" w:eastAsia="Times New Roman" w:hAnsi="Times New Roman"/>
      <w:sz w:val="28"/>
      <w:szCs w:val="20"/>
      <w:lang w:val="lv-LV"/>
    </w:rPr>
  </w:style>
  <w:style w:type="paragraph" w:styleId="Footer">
    <w:name w:val="footer"/>
    <w:basedOn w:val="Normal"/>
    <w:link w:val="FooterChar"/>
    <w:uiPriority w:val="99"/>
    <w:unhideWhenUsed/>
    <w:rsid w:val="00AB38DE"/>
    <w:pPr>
      <w:tabs>
        <w:tab w:val="center" w:pos="4153"/>
        <w:tab w:val="right" w:pos="8306"/>
      </w:tabs>
      <w:spacing w:after="0" w:line="240" w:lineRule="auto"/>
    </w:pPr>
  </w:style>
  <w:style w:type="character" w:customStyle="1" w:styleId="FooterChar">
    <w:name w:val="Footer Char"/>
    <w:basedOn w:val="DefaultParagraphFont"/>
    <w:link w:val="Footer"/>
    <w:uiPriority w:val="99"/>
    <w:rsid w:val="00AB38DE"/>
    <w:rPr>
      <w:rFonts w:ascii="Calibri" w:eastAsia="Calibri" w:hAnsi="Calibri" w:cs="Times New Roman"/>
      <w:lang w:val="en-US"/>
    </w:rPr>
  </w:style>
  <w:style w:type="paragraph" w:styleId="BalloonText">
    <w:name w:val="Balloon Text"/>
    <w:basedOn w:val="Normal"/>
    <w:link w:val="BalloonTextChar"/>
    <w:uiPriority w:val="99"/>
    <w:semiHidden/>
    <w:unhideWhenUsed/>
    <w:rsid w:val="003648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82D"/>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1B7"/>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71B7"/>
    <w:rPr>
      <w:color w:val="0000FF"/>
      <w:u w:val="single"/>
    </w:rPr>
  </w:style>
  <w:style w:type="paragraph" w:styleId="BodyTextIndent">
    <w:name w:val="Body Text Indent"/>
    <w:basedOn w:val="Normal"/>
    <w:link w:val="BodyTextIndentChar"/>
    <w:rsid w:val="002F71B7"/>
    <w:pPr>
      <w:spacing w:after="0" w:line="240" w:lineRule="auto"/>
      <w:ind w:left="142" w:firstLine="578"/>
      <w:jc w:val="both"/>
    </w:pPr>
    <w:rPr>
      <w:rFonts w:ascii="Times New Roman" w:eastAsia="Times New Roman" w:hAnsi="Times New Roman"/>
      <w:sz w:val="28"/>
      <w:szCs w:val="20"/>
      <w:lang w:val="lv-LV"/>
    </w:rPr>
  </w:style>
  <w:style w:type="character" w:customStyle="1" w:styleId="BodyTextIndentChar">
    <w:name w:val="Body Text Indent Char"/>
    <w:basedOn w:val="DefaultParagraphFont"/>
    <w:link w:val="BodyTextIndent"/>
    <w:rsid w:val="002F71B7"/>
    <w:rPr>
      <w:rFonts w:ascii="Times New Roman" w:eastAsia="Times New Roman" w:hAnsi="Times New Roman" w:cs="Times New Roman"/>
      <w:sz w:val="28"/>
      <w:szCs w:val="20"/>
    </w:rPr>
  </w:style>
  <w:style w:type="paragraph" w:styleId="ListParagraph">
    <w:name w:val="List Paragraph"/>
    <w:basedOn w:val="Normal"/>
    <w:uiPriority w:val="34"/>
    <w:qFormat/>
    <w:rsid w:val="002F71B7"/>
    <w:pPr>
      <w:ind w:left="720"/>
      <w:contextualSpacing/>
    </w:pPr>
  </w:style>
  <w:style w:type="paragraph" w:styleId="Header">
    <w:name w:val="header"/>
    <w:basedOn w:val="Normal"/>
    <w:link w:val="HeaderChar"/>
    <w:uiPriority w:val="99"/>
    <w:unhideWhenUsed/>
    <w:rsid w:val="002F71B7"/>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71B7"/>
    <w:rPr>
      <w:rFonts w:ascii="Calibri" w:eastAsia="Calibri" w:hAnsi="Calibri" w:cs="Times New Roman"/>
      <w:lang w:val="en-US"/>
    </w:rPr>
  </w:style>
  <w:style w:type="paragraph" w:styleId="EnvelopeReturn">
    <w:name w:val="envelope return"/>
    <w:basedOn w:val="Normal"/>
    <w:rsid w:val="002F71B7"/>
    <w:pPr>
      <w:keepLines/>
      <w:widowControl w:val="0"/>
      <w:spacing w:before="600" w:after="0" w:line="240" w:lineRule="auto"/>
    </w:pPr>
    <w:rPr>
      <w:rFonts w:ascii="Times New Roman" w:eastAsia="Times New Roman" w:hAnsi="Times New Roman"/>
      <w:sz w:val="28"/>
      <w:szCs w:val="20"/>
      <w:lang w:val="lv-LV"/>
    </w:rPr>
  </w:style>
  <w:style w:type="paragraph" w:styleId="Footer">
    <w:name w:val="footer"/>
    <w:basedOn w:val="Normal"/>
    <w:link w:val="FooterChar"/>
    <w:uiPriority w:val="99"/>
    <w:unhideWhenUsed/>
    <w:rsid w:val="00AB38DE"/>
    <w:pPr>
      <w:tabs>
        <w:tab w:val="center" w:pos="4153"/>
        <w:tab w:val="right" w:pos="8306"/>
      </w:tabs>
      <w:spacing w:after="0" w:line="240" w:lineRule="auto"/>
    </w:pPr>
  </w:style>
  <w:style w:type="character" w:customStyle="1" w:styleId="FooterChar">
    <w:name w:val="Footer Char"/>
    <w:basedOn w:val="DefaultParagraphFont"/>
    <w:link w:val="Footer"/>
    <w:uiPriority w:val="99"/>
    <w:rsid w:val="00AB38DE"/>
    <w:rPr>
      <w:rFonts w:ascii="Calibri" w:eastAsia="Calibri" w:hAnsi="Calibri" w:cs="Times New Roman"/>
      <w:lang w:val="en-US"/>
    </w:rPr>
  </w:style>
  <w:style w:type="paragraph" w:styleId="BalloonText">
    <w:name w:val="Balloon Text"/>
    <w:basedOn w:val="Normal"/>
    <w:link w:val="BalloonTextChar"/>
    <w:uiPriority w:val="99"/>
    <w:semiHidden/>
    <w:unhideWhenUsed/>
    <w:rsid w:val="003648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82D"/>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65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_OL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907</Words>
  <Characters>517</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„Grozījumi Ministru kabineta 2010.gada 10.novembra rīkojumā Nr.648 „Par zemes vienību Rīgas administratīvajā teritorijā piederību vai piekritību valstij un nostiprināšanu zemesgrāmatā uz valsts vārda attiecīgās ministrijas vai valsts akciju sabiedrības "P</vt:lpstr>
    </vt:vector>
  </TitlesOfParts>
  <Company/>
  <LinksUpToDate>false</LinksUpToDate>
  <CharactersWithSpaces>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  </dc:title>
  <dc:subject>rīkojuma projekts</dc:subject>
  <dc:creator>Santa Lūse</dc:creator>
  <dc:description>67024904
Santa.Luse@vni.lv</dc:description>
  <cp:lastModifiedBy>Leontīne Babkina</cp:lastModifiedBy>
  <cp:revision>56</cp:revision>
  <cp:lastPrinted>2014-05-07T07:15:00Z</cp:lastPrinted>
  <dcterms:created xsi:type="dcterms:W3CDTF">2013-05-23T12:30:00Z</dcterms:created>
  <dcterms:modified xsi:type="dcterms:W3CDTF">2014-06-04T08:59:00Z</dcterms:modified>
</cp:coreProperties>
</file>