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674F" w14:textId="77777777" w:rsidR="00A01874" w:rsidRPr="00327370" w:rsidRDefault="00A01874" w:rsidP="00F128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bookmarkStart w:id="0" w:name="_GoBack"/>
      <w:bookmarkEnd w:id="0"/>
      <w:r w:rsidRPr="00327370">
        <w:rPr>
          <w:rFonts w:ascii="Times New Roman" w:hAnsi="Times New Roman" w:cs="Times New Roman"/>
          <w:i/>
          <w:sz w:val="28"/>
          <w:szCs w:val="28"/>
          <w:lang w:val="lv-LV"/>
        </w:rPr>
        <w:t>Projekts</w:t>
      </w:r>
    </w:p>
    <w:p w14:paraId="416B25EB" w14:textId="77777777" w:rsidR="00A01874" w:rsidRPr="00327370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69A6CDB" w14:textId="77777777" w:rsidR="00A01874" w:rsidRPr="00327370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b/>
          <w:sz w:val="28"/>
          <w:szCs w:val="28"/>
          <w:lang w:val="lv-LV"/>
        </w:rPr>
        <w:t xml:space="preserve">LATVIJAS REPUBLIKAS MINISTRU KABINETA </w:t>
      </w:r>
    </w:p>
    <w:p w14:paraId="2D4EE826" w14:textId="77777777" w:rsidR="00A01874" w:rsidRPr="00327370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b/>
          <w:sz w:val="28"/>
          <w:szCs w:val="28"/>
          <w:lang w:val="lv-LV"/>
        </w:rPr>
        <w:t>SĒDES PROTOKOLLĒMUMS</w:t>
      </w:r>
    </w:p>
    <w:p w14:paraId="472CC46F" w14:textId="77777777" w:rsidR="00A01874" w:rsidRDefault="00A0187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b/>
          <w:sz w:val="28"/>
          <w:szCs w:val="28"/>
          <w:lang w:val="lv-LV"/>
        </w:rPr>
        <w:t>_________________________________________________________</w:t>
      </w:r>
    </w:p>
    <w:p w14:paraId="1B78ACDE" w14:textId="77777777" w:rsidR="003B19E4" w:rsidRPr="00327370" w:rsidRDefault="003B19E4" w:rsidP="00F12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F8C929E" w14:textId="77777777" w:rsidR="00A01874" w:rsidRDefault="00A01874" w:rsidP="00F128C5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  <w:t>Nr.</w:t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74E0D">
        <w:rPr>
          <w:rFonts w:ascii="Times New Roman" w:hAnsi="Times New Roman" w:cs="Times New Roman"/>
          <w:sz w:val="28"/>
          <w:szCs w:val="28"/>
          <w:lang w:val="lv-LV"/>
        </w:rPr>
        <w:t>20__. gada __. _____</w:t>
      </w:r>
    </w:p>
    <w:p w14:paraId="4EE1ACA9" w14:textId="77777777" w:rsidR="003B19E4" w:rsidRPr="00327370" w:rsidRDefault="003B19E4" w:rsidP="00F128C5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2A9B393" w14:textId="77777777" w:rsidR="00A01874" w:rsidRDefault="00A01874" w:rsidP="00F128C5">
      <w:pPr>
        <w:pStyle w:val="BodyText"/>
        <w:rPr>
          <w:rFonts w:ascii="Times New Roman" w:hAnsi="Times New Roman"/>
          <w:b w:val="0"/>
        </w:rPr>
      </w:pPr>
      <w:r w:rsidRPr="00327370">
        <w:rPr>
          <w:rFonts w:ascii="Times New Roman" w:hAnsi="Times New Roman"/>
          <w:b w:val="0"/>
        </w:rPr>
        <w:t>.§</w:t>
      </w:r>
    </w:p>
    <w:p w14:paraId="035AE2A0" w14:textId="77777777" w:rsidR="00F128C5" w:rsidRPr="00327370" w:rsidRDefault="00F128C5" w:rsidP="00F128C5">
      <w:pPr>
        <w:pStyle w:val="BodyText"/>
        <w:rPr>
          <w:rFonts w:ascii="Times New Roman" w:hAnsi="Times New Roman"/>
        </w:rPr>
      </w:pPr>
    </w:p>
    <w:p w14:paraId="50B4CDE5" w14:textId="77777777" w:rsidR="007E3540" w:rsidRPr="007E3540" w:rsidRDefault="007E3540" w:rsidP="007E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3"/>
      <w:bookmarkStart w:id="2" w:name="OLE_LINK4"/>
      <w:bookmarkStart w:id="3" w:name="OLE_LINK5"/>
      <w:r w:rsidRPr="007E3540">
        <w:rPr>
          <w:rFonts w:ascii="Times New Roman" w:hAnsi="Times New Roman" w:cs="Times New Roman"/>
          <w:b/>
          <w:sz w:val="28"/>
          <w:szCs w:val="28"/>
        </w:rPr>
        <w:t xml:space="preserve">Par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Ministru</w:t>
      </w:r>
      <w:proofErr w:type="spell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kabineta</w:t>
      </w:r>
      <w:proofErr w:type="spell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2012.gada 22.maija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sēdes</w:t>
      </w:r>
      <w:proofErr w:type="spell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protokollēmuma</w:t>
      </w:r>
      <w:proofErr w:type="spellEnd"/>
      <w:r w:rsidR="00720F26">
        <w:rPr>
          <w:rFonts w:ascii="Times New Roman" w:hAnsi="Times New Roman" w:cs="Times New Roman"/>
          <w:b/>
          <w:sz w:val="28"/>
          <w:szCs w:val="28"/>
        </w:rPr>
        <w:t xml:space="preserve"> Nr.28</w:t>
      </w:r>
      <w:r w:rsidRPr="007E3540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7E3540">
        <w:rPr>
          <w:rFonts w:ascii="Times New Roman" w:hAnsi="Times New Roman" w:cs="Times New Roman"/>
          <w:b/>
          <w:sz w:val="28"/>
          <w:szCs w:val="28"/>
        </w:rPr>
        <w:t>.§</w:t>
      </w:r>
      <w:proofErr w:type="gramEnd"/>
      <w:r w:rsidRPr="007E3540">
        <w:rPr>
          <w:rFonts w:ascii="Times New Roman" w:hAnsi="Times New Roman" w:cs="Times New Roman"/>
          <w:b/>
          <w:sz w:val="28"/>
          <w:szCs w:val="28"/>
        </w:rPr>
        <w:t xml:space="preserve"> 3.punkta </w:t>
      </w:r>
      <w:proofErr w:type="spellStart"/>
      <w:r w:rsidRPr="007E3540">
        <w:rPr>
          <w:rFonts w:ascii="Times New Roman" w:hAnsi="Times New Roman" w:cs="Times New Roman"/>
          <w:b/>
          <w:sz w:val="28"/>
          <w:szCs w:val="28"/>
        </w:rPr>
        <w:t>izpildi</w:t>
      </w:r>
      <w:proofErr w:type="spellEnd"/>
    </w:p>
    <w:p w14:paraId="434BA5C1" w14:textId="77777777" w:rsidR="00E668E2" w:rsidRPr="004B2668" w:rsidRDefault="00E668E2" w:rsidP="00E668E2">
      <w:pPr>
        <w:pStyle w:val="BodyText"/>
        <w:rPr>
          <w:u w:val="single"/>
        </w:rPr>
      </w:pP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</w:r>
      <w:r w:rsidRPr="004B2668">
        <w:rPr>
          <w:u w:val="single"/>
        </w:rPr>
        <w:tab/>
        <w:t xml:space="preserve"> </w:t>
      </w:r>
    </w:p>
    <w:p w14:paraId="4822B59A" w14:textId="77777777" w:rsidR="00E668E2" w:rsidRPr="00E668E2" w:rsidRDefault="00E668E2" w:rsidP="00E668E2">
      <w:pPr>
        <w:pStyle w:val="BodyText"/>
        <w:rPr>
          <w:b w:val="0"/>
        </w:rPr>
      </w:pPr>
      <w:r w:rsidRPr="00E668E2">
        <w:rPr>
          <w:b w:val="0"/>
        </w:rPr>
        <w:t>(...)</w:t>
      </w:r>
    </w:p>
    <w:p w14:paraId="769DC2A3" w14:textId="1E5595FE" w:rsidR="00E668E2" w:rsidRPr="004F6812" w:rsidRDefault="00C736F8" w:rsidP="00C736F8">
      <w:pPr>
        <w:tabs>
          <w:tab w:val="left" w:pos="7635"/>
        </w:tabs>
        <w:ind w:right="-5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</w:p>
    <w:bookmarkEnd w:id="1"/>
    <w:bookmarkEnd w:id="2"/>
    <w:bookmarkEnd w:id="3"/>
    <w:p w14:paraId="1D40E46C" w14:textId="77777777" w:rsidR="005F4095" w:rsidRDefault="005F4095" w:rsidP="003A285F">
      <w:pPr>
        <w:pStyle w:val="ListParagraph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B74E0D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r>
        <w:rPr>
          <w:rStyle w:val="spelle"/>
          <w:rFonts w:ascii="Times New Roman" w:hAnsi="Times New Roman" w:cs="Times New Roman"/>
          <w:sz w:val="28"/>
          <w:szCs w:val="28"/>
        </w:rPr>
        <w:t>iesniegto</w:t>
      </w:r>
      <w:r w:rsidRPr="00B74E0D">
        <w:rPr>
          <w:rStyle w:val="spelle"/>
          <w:rFonts w:ascii="Times New Roman" w:hAnsi="Times New Roman" w:cs="Times New Roman"/>
          <w:sz w:val="28"/>
          <w:szCs w:val="28"/>
        </w:rPr>
        <w:t xml:space="preserve"> informatīvo ziņojumu</w:t>
      </w:r>
      <w:r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5D87CACA" w14:textId="0362C594" w:rsidR="00735C28" w:rsidRPr="00C25BC9" w:rsidRDefault="00720F26" w:rsidP="00735C28">
      <w:pPr>
        <w:pStyle w:val="ListParagraph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720F2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Labklājības ministrijai izstrādāt un līdz 201</w:t>
      </w:r>
      <w:r w:rsidR="0055137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6</w:t>
      </w:r>
      <w:r w:rsidRPr="00720F2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.gada 30.decembrim noteiktā kārtībā iesniegt Ministru kabinetā grozījumus </w:t>
      </w:r>
      <w:r w:rsidR="00C25BC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Bērnu tiesību aizsardzības likumā, </w:t>
      </w:r>
      <w:r w:rsidR="00C25BC9" w:rsidRPr="00C25BC9">
        <w:rPr>
          <w:rFonts w:ascii="Times New Roman" w:hAnsi="Times New Roman" w:cs="Times New Roman"/>
          <w:sz w:val="28"/>
          <w:szCs w:val="28"/>
        </w:rPr>
        <w:t>Bāriņtiesu likumā</w:t>
      </w:r>
      <w:r w:rsidR="00C25BC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25BC9">
        <w:rPr>
          <w:sz w:val="28"/>
          <w:szCs w:val="28"/>
        </w:rPr>
        <w:t xml:space="preserve">un </w:t>
      </w:r>
      <w:r w:rsidR="00C25BC9" w:rsidRPr="00C25BC9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C25BC9" w:rsidRPr="00C25BC9">
        <w:rPr>
          <w:rFonts w:ascii="Times New Roman" w:hAnsi="Times New Roman" w:cs="Times New Roman"/>
          <w:sz w:val="28"/>
          <w:szCs w:val="28"/>
          <w:shd w:val="clear" w:color="auto" w:fill="FFFFFF"/>
        </w:rPr>
        <w:t>2006. gada 19.decembra</w:t>
      </w:r>
      <w:r w:rsidR="00C25BC9" w:rsidRPr="00C25B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5BC9" w:rsidRPr="00C25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noteikumos Nr.1037 ”</w:t>
      </w:r>
      <w:r w:rsidR="00C25BC9" w:rsidRPr="00C25BC9">
        <w:rPr>
          <w:rFonts w:ascii="Times New Roman" w:hAnsi="Times New Roman" w:cs="Times New Roman"/>
          <w:sz w:val="28"/>
          <w:szCs w:val="28"/>
        </w:rPr>
        <w:t>Bāriņtiesas darbības noteikumi”</w:t>
      </w:r>
      <w:r w:rsidR="00C25BC9">
        <w:rPr>
          <w:rFonts w:ascii="Times New Roman" w:hAnsi="Times New Roman" w:cs="Times New Roman"/>
          <w:sz w:val="28"/>
          <w:szCs w:val="28"/>
        </w:rPr>
        <w:t xml:space="preserve"> </w:t>
      </w:r>
      <w:r w:rsidRPr="00C25BC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nosakot ziņu apstrādi:</w:t>
      </w:r>
    </w:p>
    <w:p w14:paraId="3D7B9321" w14:textId="77777777" w:rsidR="00031FF2" w:rsidRDefault="00720F26" w:rsidP="009D3DCA">
      <w:pPr>
        <w:pStyle w:val="HTMLPreformatted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F2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par bāreņiem un bez vecāku gādības palikušiem bērniem arī pēc pilngadības sasniegšanas Integrētās iekšlietu informācijas sistēmas apakšsistēmā “Nepilngadīgo personu atbalsta informācijas sistēma”</w:t>
      </w:r>
      <w:r w:rsidR="004F247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kas ir nepieciešamas, lai sniegtu sociālās garantijas minētajām personām</w:t>
      </w:r>
      <w:r w:rsidR="0076652A" w:rsidRPr="00720F26">
        <w:rPr>
          <w:rFonts w:ascii="Times New Roman" w:hAnsi="Times New Roman" w:cs="Times New Roman"/>
          <w:sz w:val="28"/>
          <w:szCs w:val="28"/>
        </w:rPr>
        <w:t>;</w:t>
      </w:r>
    </w:p>
    <w:p w14:paraId="48C83A78" w14:textId="6B361133" w:rsidR="00720F26" w:rsidRDefault="00720F26" w:rsidP="00C84960">
      <w:pPr>
        <w:pStyle w:val="HTMLPreformatted"/>
        <w:numPr>
          <w:ilvl w:val="1"/>
          <w:numId w:val="6"/>
        </w:numPr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EF094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par aizgādnībā esošām personām Integrētajā </w:t>
      </w:r>
      <w:r w:rsidR="00FE06E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iekšlietu informācijas sistēmā.</w:t>
      </w:r>
    </w:p>
    <w:p w14:paraId="4477F37F" w14:textId="77777777" w:rsidR="00175301" w:rsidRDefault="00175301" w:rsidP="0017530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48C52A2D" w14:textId="2738C925" w:rsidR="00175301" w:rsidRDefault="00175301" w:rsidP="0017530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00247C">
        <w:rPr>
          <w:rFonts w:ascii="Times New Roman" w:hAnsi="Times New Roman" w:cs="Times New Roman"/>
          <w:sz w:val="28"/>
          <w:szCs w:val="28"/>
        </w:rPr>
        <w:t xml:space="preserve"> </w:t>
      </w:r>
      <w:r w:rsidR="00D7087B">
        <w:rPr>
          <w:rFonts w:ascii="Times New Roman" w:hAnsi="Times New Roman" w:cs="Times New Roman"/>
          <w:sz w:val="28"/>
          <w:szCs w:val="28"/>
        </w:rPr>
        <w:t xml:space="preserve">Iekšlietu ministrijai sadarbībā ar </w:t>
      </w:r>
      <w:r>
        <w:rPr>
          <w:rFonts w:ascii="Times New Roman" w:hAnsi="Times New Roman" w:cs="Times New Roman"/>
          <w:sz w:val="28"/>
          <w:szCs w:val="28"/>
        </w:rPr>
        <w:t>L</w:t>
      </w:r>
      <w:r w:rsidR="00D7087B">
        <w:rPr>
          <w:rFonts w:ascii="Times New Roman" w:hAnsi="Times New Roman" w:cs="Times New Roman"/>
          <w:sz w:val="28"/>
          <w:szCs w:val="28"/>
        </w:rPr>
        <w:t>abklājības ministriju</w:t>
      </w:r>
      <w:r w:rsidR="00C736F8">
        <w:rPr>
          <w:rFonts w:ascii="Times New Roman" w:hAnsi="Times New Roman" w:cs="Times New Roman"/>
          <w:sz w:val="28"/>
          <w:szCs w:val="28"/>
        </w:rPr>
        <w:t xml:space="preserve"> </w:t>
      </w:r>
      <w:r w:rsidR="00E72013">
        <w:rPr>
          <w:rFonts w:ascii="Times New Roman" w:hAnsi="Times New Roman" w:cs="Times New Roman"/>
          <w:sz w:val="28"/>
          <w:szCs w:val="28"/>
        </w:rPr>
        <w:t>izstrādāt un līdz 2017.gada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013">
        <w:rPr>
          <w:rFonts w:ascii="Times New Roman" w:hAnsi="Times New Roman" w:cs="Times New Roman"/>
          <w:sz w:val="28"/>
          <w:szCs w:val="28"/>
        </w:rPr>
        <w:t>jūnijam</w:t>
      </w:r>
      <w:r>
        <w:rPr>
          <w:rFonts w:ascii="Times New Roman" w:hAnsi="Times New Roman" w:cs="Times New Roman"/>
          <w:sz w:val="28"/>
          <w:szCs w:val="28"/>
        </w:rPr>
        <w:t xml:space="preserve"> iesniegt Ministru kabinetā </w:t>
      </w:r>
      <w:r w:rsidRPr="00175301">
        <w:rPr>
          <w:rFonts w:ascii="Times New Roman" w:hAnsi="Times New Roman" w:cs="Times New Roman"/>
          <w:sz w:val="28"/>
          <w:szCs w:val="28"/>
        </w:rPr>
        <w:t>grozījumus Ministru kabin</w:t>
      </w:r>
      <w:r>
        <w:rPr>
          <w:rFonts w:ascii="Times New Roman" w:hAnsi="Times New Roman" w:cs="Times New Roman"/>
          <w:sz w:val="28"/>
          <w:szCs w:val="28"/>
        </w:rPr>
        <w:t>eta 2014.gada 25.marta noteikumos</w:t>
      </w:r>
      <w:r w:rsidRPr="00175301">
        <w:rPr>
          <w:rFonts w:ascii="Times New Roman" w:hAnsi="Times New Roman" w:cs="Times New Roman"/>
          <w:sz w:val="28"/>
          <w:szCs w:val="28"/>
        </w:rPr>
        <w:t xml:space="preserve"> Nr.157 „Nepilngadīgo personu atbalsta informācijas sistēmas noteikumi”, paredzot kārtību, kādā apstrādājama informācija par bāreņiem un bez vecāku gādības palikušajiem bērniem pēc pilngadība</w:t>
      </w:r>
      <w:r w:rsidR="00D75146">
        <w:rPr>
          <w:rFonts w:ascii="Times New Roman" w:hAnsi="Times New Roman" w:cs="Times New Roman"/>
          <w:sz w:val="28"/>
          <w:szCs w:val="28"/>
        </w:rPr>
        <w:t>s</w:t>
      </w:r>
      <w:r w:rsidRPr="00175301">
        <w:rPr>
          <w:rFonts w:ascii="Times New Roman" w:hAnsi="Times New Roman" w:cs="Times New Roman"/>
          <w:sz w:val="28"/>
          <w:szCs w:val="28"/>
        </w:rPr>
        <w:t xml:space="preserve"> sasniegšanas saistībā ar tiem piešķirtajām sociālajām garantijām.</w:t>
      </w:r>
    </w:p>
    <w:p w14:paraId="77DFD156" w14:textId="77777777" w:rsidR="00E72013" w:rsidRPr="00175301" w:rsidRDefault="00E72013" w:rsidP="00175301">
      <w:pPr>
        <w:pStyle w:val="HTMLPreformatted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EEFCE6C" w14:textId="77777777" w:rsidR="002F6548" w:rsidRPr="006E17F0" w:rsidRDefault="002F6548" w:rsidP="00ED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60CEE969" w14:textId="77777777" w:rsidR="00A01874" w:rsidRPr="00327370" w:rsidRDefault="00362C8B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Ministru prezidente</w:t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D468CD">
        <w:rPr>
          <w:rFonts w:ascii="Times New Roman" w:hAnsi="Times New Roman" w:cs="Times New Roman"/>
          <w:sz w:val="28"/>
          <w:szCs w:val="28"/>
          <w:lang w:val="lv-LV" w:eastAsia="lv-LV"/>
        </w:rPr>
        <w:tab/>
        <w:t xml:space="preserve">  </w:t>
      </w:r>
      <w:r w:rsidR="00D057C0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      L</w:t>
      </w:r>
      <w:r w:rsidR="00A01874" w:rsidRPr="00327370">
        <w:rPr>
          <w:rFonts w:ascii="Times New Roman" w:hAnsi="Times New Roman" w:cs="Times New Roman"/>
          <w:sz w:val="28"/>
          <w:szCs w:val="28"/>
          <w:lang w:val="lv-LV" w:eastAsia="lv-LV"/>
        </w:rPr>
        <w:t>. </w:t>
      </w:r>
      <w:r w:rsidR="00D057C0">
        <w:rPr>
          <w:rFonts w:ascii="Times New Roman" w:hAnsi="Times New Roman" w:cs="Times New Roman"/>
          <w:sz w:val="28"/>
          <w:szCs w:val="28"/>
          <w:lang w:val="lv-LV" w:eastAsia="lv-LV"/>
        </w:rPr>
        <w:t>Straujuma</w:t>
      </w:r>
    </w:p>
    <w:p w14:paraId="7CDD5BB9" w14:textId="77777777" w:rsidR="00A01874" w:rsidRDefault="00A0187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5314CEB4" w14:textId="77777777" w:rsidR="00BF08AF" w:rsidRDefault="00A01874" w:rsidP="00F57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327370">
        <w:rPr>
          <w:rFonts w:ascii="Times New Roman" w:hAnsi="Times New Roman" w:cs="Times New Roman"/>
          <w:sz w:val="28"/>
          <w:szCs w:val="28"/>
          <w:lang w:val="lv-LV"/>
        </w:rPr>
        <w:t>Valsts kancelejas direktore</w:t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2737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E7B95">
        <w:rPr>
          <w:rFonts w:ascii="Times New Roman" w:hAnsi="Times New Roman" w:cs="Times New Roman"/>
          <w:sz w:val="28"/>
          <w:szCs w:val="28"/>
          <w:lang w:val="lv-LV"/>
        </w:rPr>
        <w:t>E. Dreimane</w:t>
      </w:r>
    </w:p>
    <w:p w14:paraId="604AAB07" w14:textId="77777777" w:rsidR="00B84B9A" w:rsidRDefault="00B84B9A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C04D3BE" w14:textId="77777777" w:rsidR="00DD0ACD" w:rsidRDefault="00DD0ACD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2B900B01" w14:textId="77777777" w:rsidR="00A01874" w:rsidRDefault="00A0187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327370">
        <w:rPr>
          <w:rFonts w:ascii="Times New Roman" w:hAnsi="Times New Roman" w:cs="Times New Roman"/>
          <w:sz w:val="28"/>
          <w:szCs w:val="28"/>
          <w:lang w:val="lv-LV" w:eastAsia="lv-LV"/>
        </w:rPr>
        <w:t>Iesniedzējs:</w:t>
      </w:r>
    </w:p>
    <w:p w14:paraId="5002E893" w14:textId="77777777" w:rsidR="00EF0944" w:rsidRPr="006E17F0" w:rsidRDefault="00EF094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Iekšlietu ministrs 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Pr="006E17F0">
        <w:rPr>
          <w:rFonts w:ascii="Times New Roman" w:hAnsi="Times New Roman" w:cs="Times New Roman"/>
          <w:sz w:val="28"/>
          <w:szCs w:val="28"/>
          <w:lang w:val="lv-LV"/>
        </w:rPr>
        <w:t>R.Kozlovskis</w:t>
      </w:r>
    </w:p>
    <w:p w14:paraId="1AA1269F" w14:textId="77777777" w:rsidR="00EF0944" w:rsidRDefault="00EF094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335365B9" w14:textId="77777777" w:rsidR="00EF0944" w:rsidRPr="00327370" w:rsidRDefault="00EF0944" w:rsidP="00BF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Vīza:</w:t>
      </w:r>
    </w:p>
    <w:p w14:paraId="21723A62" w14:textId="77777777" w:rsidR="00F578C0" w:rsidRDefault="006B7E9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Iekšlietu</w:t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ministrijas valsts sekretār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e</w:t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BF08AF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="00A01874" w:rsidRPr="00327370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r w:rsidRPr="006B7E93">
        <w:rPr>
          <w:rFonts w:ascii="Times New Roman" w:hAnsi="Times New Roman" w:cs="Times New Roman"/>
          <w:sz w:val="28"/>
          <w:szCs w:val="28"/>
          <w:lang w:val="lv-LV"/>
        </w:rPr>
        <w:t>I.Pētersone–Godmane</w:t>
      </w:r>
    </w:p>
    <w:p w14:paraId="363682B7" w14:textId="77777777" w:rsidR="00CD7F02" w:rsidRDefault="00CD7F02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C1F619B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AF06CF3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49060A6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1D886E2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ABB905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89D971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0BA8215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E1D3DF7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2DEFA81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F3D1588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56FE71B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101FBCE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425F790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F970E1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104DD87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2B354F6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4CF6829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3DBE469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5D638C2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64C2F30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3BB0D91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4A04584E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3BC8001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1876DC6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79824ABB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679F062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F078A3C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F4F0733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5D3FC7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00D287D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13D6F790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8E412FA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0B8C2C7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B151845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2350EFF3" w14:textId="77777777" w:rsidR="00E72013" w:rsidRDefault="00E72013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4417A66" w14:textId="0CBA9B9C" w:rsidR="00D468CD" w:rsidRDefault="003768B2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25</w:t>
      </w:r>
      <w:r w:rsidR="00175301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r w:rsidR="00D057C0">
        <w:rPr>
          <w:rFonts w:ascii="Times New Roman" w:hAnsi="Times New Roman" w:cs="Times New Roman"/>
          <w:color w:val="000000"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9</w:t>
      </w:r>
      <w:r w:rsidR="00D057C0">
        <w:rPr>
          <w:rFonts w:ascii="Times New Roman" w:hAnsi="Times New Roman" w:cs="Times New Roman"/>
          <w:color w:val="000000"/>
          <w:sz w:val="24"/>
          <w:szCs w:val="24"/>
          <w:lang w:val="lv-LV"/>
        </w:rPr>
        <w:t>.2014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. 11:28</w:t>
      </w:r>
    </w:p>
    <w:p w14:paraId="3F0185AE" w14:textId="3ADBF1AF" w:rsidR="00A01874" w:rsidRPr="00327370" w:rsidRDefault="00EF0944" w:rsidP="002B525C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1</w:t>
      </w:r>
      <w:r w:rsidR="003768B2">
        <w:rPr>
          <w:rFonts w:ascii="Times New Roman" w:hAnsi="Times New Roman" w:cs="Times New Roman"/>
          <w:color w:val="000000"/>
          <w:sz w:val="24"/>
          <w:szCs w:val="24"/>
          <w:lang w:val="lv-LV"/>
        </w:rPr>
        <w:t>85</w:t>
      </w:r>
      <w:r w:rsidR="002B525C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</w:p>
    <w:p w14:paraId="387229E5" w14:textId="77777777" w:rsidR="00A01874" w:rsidRPr="00327370" w:rsidRDefault="00A01874" w:rsidP="00BF08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bookmarkStart w:id="4" w:name="OLE_LINK1"/>
      <w:bookmarkStart w:id="5" w:name="OLE_LINK2"/>
      <w:bookmarkStart w:id="6" w:name="OLE_LINK6"/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M. </w:t>
      </w:r>
      <w:r w:rsidR="006B7E93">
        <w:rPr>
          <w:rFonts w:ascii="Times New Roman" w:hAnsi="Times New Roman" w:cs="Times New Roman"/>
          <w:color w:val="000000"/>
          <w:sz w:val="24"/>
          <w:szCs w:val="24"/>
          <w:lang w:val="lv-LV"/>
        </w:rPr>
        <w:t>Kukjāne</w:t>
      </w: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67</w:t>
      </w:r>
      <w:r w:rsidR="006B7E93">
        <w:rPr>
          <w:rFonts w:ascii="Times New Roman" w:hAnsi="Times New Roman" w:cs="Times New Roman"/>
          <w:color w:val="000000"/>
          <w:sz w:val="24"/>
          <w:szCs w:val="24"/>
          <w:lang w:val="lv-LV"/>
        </w:rPr>
        <w:t>208544</w:t>
      </w: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>,</w:t>
      </w:r>
    </w:p>
    <w:p w14:paraId="0EBE0D30" w14:textId="153415CA" w:rsidR="00E72013" w:rsidRDefault="00A01874" w:rsidP="00EF0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>Marg</w:t>
      </w:r>
      <w:r w:rsidR="006B7E93">
        <w:rPr>
          <w:rFonts w:ascii="Times New Roman" w:hAnsi="Times New Roman" w:cs="Times New Roman"/>
          <w:color w:val="000000"/>
          <w:sz w:val="24"/>
          <w:szCs w:val="24"/>
          <w:lang w:val="lv-LV"/>
        </w:rPr>
        <w:t>ita.Kukjane@ic.iem</w:t>
      </w:r>
      <w:r w:rsidRPr="00327370">
        <w:rPr>
          <w:rFonts w:ascii="Times New Roman" w:hAnsi="Times New Roman" w:cs="Times New Roman"/>
          <w:color w:val="000000"/>
          <w:sz w:val="24"/>
          <w:szCs w:val="24"/>
          <w:lang w:val="lv-LV"/>
        </w:rPr>
        <w:t>.gov.lv</w:t>
      </w:r>
      <w:bookmarkEnd w:id="4"/>
      <w:bookmarkEnd w:id="5"/>
      <w:bookmarkEnd w:id="6"/>
      <w:r w:rsidR="00873D4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A7CC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A7CC1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0A34A1F4" w14:textId="77777777" w:rsidR="00D3470F" w:rsidRPr="00E72013" w:rsidRDefault="00D3470F" w:rsidP="00E72013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D3470F" w:rsidRPr="00E72013" w:rsidSect="00A21D5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12B3" w14:textId="77777777" w:rsidR="00127AC7" w:rsidRDefault="00127AC7">
      <w:pPr>
        <w:spacing w:after="0" w:line="240" w:lineRule="auto"/>
      </w:pPr>
      <w:r>
        <w:separator/>
      </w:r>
    </w:p>
  </w:endnote>
  <w:endnote w:type="continuationSeparator" w:id="0">
    <w:p w14:paraId="250F3E35" w14:textId="77777777" w:rsidR="00127AC7" w:rsidRDefault="0012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9352" w14:textId="77777777" w:rsidR="003768B2" w:rsidRPr="0041491E" w:rsidRDefault="003768B2" w:rsidP="003768B2">
    <w:pPr>
      <w:ind w:right="-5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Ie</w:t>
    </w:r>
    <w:r w:rsidRPr="007F5761">
      <w:rPr>
        <w:rFonts w:ascii="Times New Roman" w:hAnsi="Times New Roman" w:cs="Times New Roman"/>
        <w:sz w:val="20"/>
        <w:szCs w:val="20"/>
        <w:lang w:val="lv-LV"/>
      </w:rPr>
      <w:t>M</w:t>
    </w:r>
    <w:r>
      <w:rPr>
        <w:rFonts w:ascii="Times New Roman" w:hAnsi="Times New Roman" w:cs="Times New Roman"/>
        <w:sz w:val="20"/>
        <w:szCs w:val="20"/>
        <w:lang w:val="lv-LV"/>
      </w:rPr>
      <w:t>Prot</w:t>
    </w:r>
    <w:r w:rsidRPr="007F5761">
      <w:rPr>
        <w:rFonts w:ascii="Times New Roman" w:hAnsi="Times New Roman" w:cs="Times New Roman"/>
        <w:sz w:val="20"/>
        <w:szCs w:val="20"/>
        <w:lang w:val="lv-LV"/>
      </w:rPr>
      <w:t>_</w:t>
    </w:r>
    <w:r>
      <w:rPr>
        <w:rFonts w:ascii="Times New Roman" w:hAnsi="Times New Roman" w:cs="Times New Roman"/>
        <w:sz w:val="20"/>
        <w:szCs w:val="20"/>
        <w:lang w:val="lv-LV"/>
      </w:rPr>
      <w:t>250914</w:t>
    </w:r>
    <w:r w:rsidRPr="007F5761">
      <w:rPr>
        <w:rFonts w:ascii="Times New Roman" w:hAnsi="Times New Roman" w:cs="Times New Roman"/>
        <w:sz w:val="20"/>
        <w:szCs w:val="20"/>
        <w:lang w:val="lv-LV"/>
      </w:rPr>
      <w:t xml:space="preserve">; Ministru kabineta </w:t>
    </w:r>
    <w:r>
      <w:rPr>
        <w:rFonts w:ascii="Times New Roman" w:hAnsi="Times New Roman" w:cs="Times New Roman"/>
        <w:sz w:val="20"/>
        <w:szCs w:val="20"/>
        <w:lang w:val="lv-LV"/>
      </w:rPr>
      <w:t>protokollēmuma</w:t>
    </w:r>
    <w:r w:rsidRPr="007F5761">
      <w:rPr>
        <w:rFonts w:ascii="Times New Roman" w:hAnsi="Times New Roman" w:cs="Times New Roman"/>
        <w:sz w:val="20"/>
        <w:szCs w:val="20"/>
        <w:lang w:val="lv-LV"/>
      </w:rPr>
      <w:t xml:space="preserve"> projekts </w:t>
    </w:r>
    <w:r w:rsidRPr="0041491E">
      <w:rPr>
        <w:rFonts w:ascii="Times New Roman" w:hAnsi="Times New Roman" w:cs="Times New Roman"/>
        <w:sz w:val="20"/>
        <w:szCs w:val="20"/>
        <w:lang w:val="lv-LV"/>
      </w:rPr>
      <w:t>„</w:t>
    </w:r>
    <w:r>
      <w:rPr>
        <w:rFonts w:ascii="Times New Roman" w:hAnsi="Times New Roman" w:cs="Times New Roman"/>
        <w:sz w:val="20"/>
        <w:szCs w:val="20"/>
        <w:lang w:val="lv-LV"/>
      </w:rPr>
      <w:t xml:space="preserve">Par Ministru kabineta 2012.gada 22.maija sēdes protokollēmuma Nr.28 10 </w:t>
    </w:r>
    <w:r w:rsidRPr="00FA7CC1">
      <w:rPr>
        <w:rFonts w:ascii="Times New Roman" w:hAnsi="Times New Roman" w:cs="Times New Roman"/>
        <w:sz w:val="20"/>
        <w:szCs w:val="20"/>
      </w:rPr>
      <w:t>§</w:t>
    </w:r>
    <w:r>
      <w:rPr>
        <w:rFonts w:ascii="Times New Roman" w:hAnsi="Times New Roman" w:cs="Times New Roman"/>
        <w:sz w:val="20"/>
        <w:szCs w:val="20"/>
        <w:lang w:val="lv-LV"/>
      </w:rPr>
      <w:t xml:space="preserve"> 3.punkta izpildi</w:t>
    </w:r>
    <w:r w:rsidRPr="0041491E">
      <w:rPr>
        <w:rFonts w:ascii="Times New Roman" w:hAnsi="Times New Roman" w:cs="Times New Roman"/>
        <w:sz w:val="20"/>
        <w:szCs w:val="20"/>
        <w:lang w:val="lv-LV"/>
      </w:rPr>
      <w:t>”</w:t>
    </w:r>
  </w:p>
  <w:p w14:paraId="79C7137A" w14:textId="77777777" w:rsidR="00076C0E" w:rsidRPr="0041491E" w:rsidRDefault="00076C0E" w:rsidP="0041491E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9454" w14:textId="585BA891" w:rsidR="00076C0E" w:rsidRPr="0041491E" w:rsidRDefault="0041491E" w:rsidP="00907E70">
    <w:pPr>
      <w:ind w:right="-5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Ie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>M</w:t>
    </w:r>
    <w:r w:rsidR="00076C0E">
      <w:rPr>
        <w:rFonts w:ascii="Times New Roman" w:hAnsi="Times New Roman" w:cs="Times New Roman"/>
        <w:sz w:val="20"/>
        <w:szCs w:val="20"/>
        <w:lang w:val="lv-LV"/>
      </w:rPr>
      <w:t>Prot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>_</w:t>
    </w:r>
    <w:r w:rsidR="00C25BC9">
      <w:rPr>
        <w:rFonts w:ascii="Times New Roman" w:hAnsi="Times New Roman" w:cs="Times New Roman"/>
        <w:sz w:val="20"/>
        <w:szCs w:val="20"/>
        <w:lang w:val="lv-LV"/>
      </w:rPr>
      <w:t>25</w:t>
    </w:r>
    <w:r w:rsidR="00BC3F21">
      <w:rPr>
        <w:rFonts w:ascii="Times New Roman" w:hAnsi="Times New Roman" w:cs="Times New Roman"/>
        <w:sz w:val="20"/>
        <w:szCs w:val="20"/>
        <w:lang w:val="lv-LV"/>
      </w:rPr>
      <w:t>0</w:t>
    </w:r>
    <w:r w:rsidR="00C25BC9">
      <w:rPr>
        <w:rFonts w:ascii="Times New Roman" w:hAnsi="Times New Roman" w:cs="Times New Roman"/>
        <w:sz w:val="20"/>
        <w:szCs w:val="20"/>
        <w:lang w:val="lv-LV"/>
      </w:rPr>
      <w:t>9</w:t>
    </w:r>
    <w:r w:rsidR="00BC3F21">
      <w:rPr>
        <w:rFonts w:ascii="Times New Roman" w:hAnsi="Times New Roman" w:cs="Times New Roman"/>
        <w:sz w:val="20"/>
        <w:szCs w:val="20"/>
        <w:lang w:val="lv-LV"/>
      </w:rPr>
      <w:t>14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 xml:space="preserve">; Ministru kabineta </w:t>
    </w:r>
    <w:r w:rsidR="00076C0E">
      <w:rPr>
        <w:rFonts w:ascii="Times New Roman" w:hAnsi="Times New Roman" w:cs="Times New Roman"/>
        <w:sz w:val="20"/>
        <w:szCs w:val="20"/>
        <w:lang w:val="lv-LV"/>
      </w:rPr>
      <w:t>protokollēmuma</w:t>
    </w:r>
    <w:r w:rsidR="00076C0E" w:rsidRPr="007F5761">
      <w:rPr>
        <w:rFonts w:ascii="Times New Roman" w:hAnsi="Times New Roman" w:cs="Times New Roman"/>
        <w:sz w:val="20"/>
        <w:szCs w:val="20"/>
        <w:lang w:val="lv-LV"/>
      </w:rPr>
      <w:t xml:space="preserve"> projekts </w:t>
    </w:r>
    <w:r w:rsidRPr="0041491E">
      <w:rPr>
        <w:rFonts w:ascii="Times New Roman" w:hAnsi="Times New Roman" w:cs="Times New Roman"/>
        <w:sz w:val="20"/>
        <w:szCs w:val="20"/>
        <w:lang w:val="lv-LV"/>
      </w:rPr>
      <w:t>„</w:t>
    </w:r>
    <w:r w:rsidR="00FA7CC1">
      <w:rPr>
        <w:rFonts w:ascii="Times New Roman" w:hAnsi="Times New Roman" w:cs="Times New Roman"/>
        <w:sz w:val="20"/>
        <w:szCs w:val="20"/>
        <w:lang w:val="lv-LV"/>
      </w:rPr>
      <w:t xml:space="preserve">Par Ministru kabineta 2012.gada 22.maija sēdes protokollēmuma </w:t>
    </w:r>
    <w:r w:rsidR="00CE7AF8">
      <w:rPr>
        <w:rFonts w:ascii="Times New Roman" w:hAnsi="Times New Roman" w:cs="Times New Roman"/>
        <w:sz w:val="20"/>
        <w:szCs w:val="20"/>
        <w:lang w:val="lv-LV"/>
      </w:rPr>
      <w:t xml:space="preserve">Nr.28 </w:t>
    </w:r>
    <w:r w:rsidR="00FA7CC1">
      <w:rPr>
        <w:rFonts w:ascii="Times New Roman" w:hAnsi="Times New Roman" w:cs="Times New Roman"/>
        <w:sz w:val="20"/>
        <w:szCs w:val="20"/>
        <w:lang w:val="lv-LV"/>
      </w:rPr>
      <w:t xml:space="preserve">10 </w:t>
    </w:r>
    <w:r w:rsidR="00FA7CC1" w:rsidRPr="00FA7CC1">
      <w:rPr>
        <w:rFonts w:ascii="Times New Roman" w:hAnsi="Times New Roman" w:cs="Times New Roman"/>
        <w:sz w:val="20"/>
        <w:szCs w:val="20"/>
      </w:rPr>
      <w:t>§</w:t>
    </w:r>
    <w:r w:rsidR="00FA7CC1">
      <w:rPr>
        <w:rFonts w:ascii="Times New Roman" w:hAnsi="Times New Roman" w:cs="Times New Roman"/>
        <w:sz w:val="20"/>
        <w:szCs w:val="20"/>
        <w:lang w:val="lv-LV"/>
      </w:rPr>
      <w:t xml:space="preserve"> 3.punkta izpildi</w:t>
    </w:r>
    <w:r w:rsidRPr="0041491E"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B192" w14:textId="77777777" w:rsidR="00127AC7" w:rsidRDefault="00127AC7">
      <w:pPr>
        <w:spacing w:after="0" w:line="240" w:lineRule="auto"/>
      </w:pPr>
      <w:r>
        <w:separator/>
      </w:r>
    </w:p>
  </w:footnote>
  <w:footnote w:type="continuationSeparator" w:id="0">
    <w:p w14:paraId="7DE6F85C" w14:textId="77777777" w:rsidR="00127AC7" w:rsidRDefault="0012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7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B453D9" w14:textId="77777777" w:rsidR="00076C0E" w:rsidRPr="00357D30" w:rsidRDefault="00E7258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7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6C0E" w:rsidRPr="00357D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7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4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7D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018E4A" w14:textId="77777777" w:rsidR="00076C0E" w:rsidRDefault="00076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713"/>
    <w:multiLevelType w:val="hybridMultilevel"/>
    <w:tmpl w:val="D43C8CF8"/>
    <w:lvl w:ilvl="0" w:tplc="838CF96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F4BDC"/>
    <w:multiLevelType w:val="multilevel"/>
    <w:tmpl w:val="46521EA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766564C"/>
    <w:multiLevelType w:val="multilevel"/>
    <w:tmpl w:val="E402E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66E2"/>
    <w:multiLevelType w:val="hybridMultilevel"/>
    <w:tmpl w:val="D0BC3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4E2B"/>
    <w:multiLevelType w:val="multilevel"/>
    <w:tmpl w:val="46521EA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2E75FB8"/>
    <w:multiLevelType w:val="hybridMultilevel"/>
    <w:tmpl w:val="4C1EAF0E"/>
    <w:lvl w:ilvl="0" w:tplc="1BA4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C74F5"/>
    <w:multiLevelType w:val="multilevel"/>
    <w:tmpl w:val="A1C8063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3061BA"/>
    <w:multiLevelType w:val="multilevel"/>
    <w:tmpl w:val="0606768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8">
    <w:nsid w:val="5A2217D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9B8170D"/>
    <w:multiLevelType w:val="multilevel"/>
    <w:tmpl w:val="08E0B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5"/>
    <w:rsid w:val="00000933"/>
    <w:rsid w:val="0000247C"/>
    <w:rsid w:val="00003849"/>
    <w:rsid w:val="00017C15"/>
    <w:rsid w:val="00031FF2"/>
    <w:rsid w:val="00043A02"/>
    <w:rsid w:val="000564B0"/>
    <w:rsid w:val="00064139"/>
    <w:rsid w:val="00076C0E"/>
    <w:rsid w:val="0008368D"/>
    <w:rsid w:val="00085E06"/>
    <w:rsid w:val="00093149"/>
    <w:rsid w:val="000A0A30"/>
    <w:rsid w:val="000A1EC1"/>
    <w:rsid w:val="000A549D"/>
    <w:rsid w:val="000D61B9"/>
    <w:rsid w:val="000D6354"/>
    <w:rsid w:val="00120E87"/>
    <w:rsid w:val="00127AC7"/>
    <w:rsid w:val="001314BA"/>
    <w:rsid w:val="00135589"/>
    <w:rsid w:val="001453C4"/>
    <w:rsid w:val="0017273E"/>
    <w:rsid w:val="00175301"/>
    <w:rsid w:val="00184D67"/>
    <w:rsid w:val="001A14FB"/>
    <w:rsid w:val="001A3BF9"/>
    <w:rsid w:val="001C6BDB"/>
    <w:rsid w:val="001E37B6"/>
    <w:rsid w:val="001E5E3C"/>
    <w:rsid w:val="00200762"/>
    <w:rsid w:val="00214D55"/>
    <w:rsid w:val="00217045"/>
    <w:rsid w:val="002234EE"/>
    <w:rsid w:val="0023172B"/>
    <w:rsid w:val="00260DDB"/>
    <w:rsid w:val="002665D3"/>
    <w:rsid w:val="00280823"/>
    <w:rsid w:val="002A2746"/>
    <w:rsid w:val="002B39A9"/>
    <w:rsid w:val="002B525C"/>
    <w:rsid w:val="002E0937"/>
    <w:rsid w:val="002F6548"/>
    <w:rsid w:val="00314F10"/>
    <w:rsid w:val="00327370"/>
    <w:rsid w:val="00331CF5"/>
    <w:rsid w:val="00335D6F"/>
    <w:rsid w:val="003376F4"/>
    <w:rsid w:val="00342EA1"/>
    <w:rsid w:val="00344BE7"/>
    <w:rsid w:val="00345C23"/>
    <w:rsid w:val="00347760"/>
    <w:rsid w:val="00357D30"/>
    <w:rsid w:val="00362C8B"/>
    <w:rsid w:val="003630A9"/>
    <w:rsid w:val="00367E9C"/>
    <w:rsid w:val="003754FB"/>
    <w:rsid w:val="003768B2"/>
    <w:rsid w:val="00397DBB"/>
    <w:rsid w:val="00397FE8"/>
    <w:rsid w:val="003A1EB5"/>
    <w:rsid w:val="003A56FA"/>
    <w:rsid w:val="003A6F2C"/>
    <w:rsid w:val="003B19E4"/>
    <w:rsid w:val="003D244F"/>
    <w:rsid w:val="003D7558"/>
    <w:rsid w:val="003F4D21"/>
    <w:rsid w:val="004064FE"/>
    <w:rsid w:val="00411E2F"/>
    <w:rsid w:val="0041491E"/>
    <w:rsid w:val="00432485"/>
    <w:rsid w:val="00442F5E"/>
    <w:rsid w:val="0044342A"/>
    <w:rsid w:val="00472997"/>
    <w:rsid w:val="00495B46"/>
    <w:rsid w:val="004A5278"/>
    <w:rsid w:val="004D5A10"/>
    <w:rsid w:val="004D636A"/>
    <w:rsid w:val="004F247C"/>
    <w:rsid w:val="004F49A6"/>
    <w:rsid w:val="004F6812"/>
    <w:rsid w:val="005258CD"/>
    <w:rsid w:val="00530972"/>
    <w:rsid w:val="00536373"/>
    <w:rsid w:val="00543DEE"/>
    <w:rsid w:val="0055137E"/>
    <w:rsid w:val="005935AE"/>
    <w:rsid w:val="005B10B2"/>
    <w:rsid w:val="005C6011"/>
    <w:rsid w:val="005E1083"/>
    <w:rsid w:val="005F06B0"/>
    <w:rsid w:val="005F288E"/>
    <w:rsid w:val="005F4095"/>
    <w:rsid w:val="00626B23"/>
    <w:rsid w:val="0063158E"/>
    <w:rsid w:val="006658B2"/>
    <w:rsid w:val="00666BE0"/>
    <w:rsid w:val="00666C9F"/>
    <w:rsid w:val="006819C5"/>
    <w:rsid w:val="006839C3"/>
    <w:rsid w:val="006927E5"/>
    <w:rsid w:val="006A3EA5"/>
    <w:rsid w:val="006B2AC5"/>
    <w:rsid w:val="006B7E93"/>
    <w:rsid w:val="006C1111"/>
    <w:rsid w:val="006E0287"/>
    <w:rsid w:val="006E17F0"/>
    <w:rsid w:val="006F70B1"/>
    <w:rsid w:val="0070592B"/>
    <w:rsid w:val="00716E96"/>
    <w:rsid w:val="00720F26"/>
    <w:rsid w:val="007348CC"/>
    <w:rsid w:val="00735C28"/>
    <w:rsid w:val="007523D9"/>
    <w:rsid w:val="0076652A"/>
    <w:rsid w:val="00767BC9"/>
    <w:rsid w:val="0077162C"/>
    <w:rsid w:val="00780559"/>
    <w:rsid w:val="00783B88"/>
    <w:rsid w:val="007A054B"/>
    <w:rsid w:val="007A1CF8"/>
    <w:rsid w:val="007A200B"/>
    <w:rsid w:val="007C34C3"/>
    <w:rsid w:val="007D45EC"/>
    <w:rsid w:val="007E3540"/>
    <w:rsid w:val="007F794D"/>
    <w:rsid w:val="0080589D"/>
    <w:rsid w:val="008069A0"/>
    <w:rsid w:val="00815B68"/>
    <w:rsid w:val="00832FC3"/>
    <w:rsid w:val="00843B7C"/>
    <w:rsid w:val="008449DC"/>
    <w:rsid w:val="0084662F"/>
    <w:rsid w:val="00851381"/>
    <w:rsid w:val="00873D4D"/>
    <w:rsid w:val="00877425"/>
    <w:rsid w:val="00882CAD"/>
    <w:rsid w:val="008A1421"/>
    <w:rsid w:val="008B37BA"/>
    <w:rsid w:val="008F734D"/>
    <w:rsid w:val="00907E70"/>
    <w:rsid w:val="00926AE5"/>
    <w:rsid w:val="009375E0"/>
    <w:rsid w:val="00944826"/>
    <w:rsid w:val="00971EB5"/>
    <w:rsid w:val="00993F30"/>
    <w:rsid w:val="009B25D7"/>
    <w:rsid w:val="009D2A5C"/>
    <w:rsid w:val="009D3DCA"/>
    <w:rsid w:val="009D59BD"/>
    <w:rsid w:val="009E04BD"/>
    <w:rsid w:val="009E73B4"/>
    <w:rsid w:val="009F379D"/>
    <w:rsid w:val="009F73DF"/>
    <w:rsid w:val="00A01874"/>
    <w:rsid w:val="00A1137F"/>
    <w:rsid w:val="00A21D5B"/>
    <w:rsid w:val="00A23106"/>
    <w:rsid w:val="00A317BB"/>
    <w:rsid w:val="00A43558"/>
    <w:rsid w:val="00A51B5B"/>
    <w:rsid w:val="00A85530"/>
    <w:rsid w:val="00AA418B"/>
    <w:rsid w:val="00AC689E"/>
    <w:rsid w:val="00AF1E1E"/>
    <w:rsid w:val="00B13F5B"/>
    <w:rsid w:val="00B2735B"/>
    <w:rsid w:val="00B31DE2"/>
    <w:rsid w:val="00B352AD"/>
    <w:rsid w:val="00B51C4B"/>
    <w:rsid w:val="00B63D5E"/>
    <w:rsid w:val="00B66AE1"/>
    <w:rsid w:val="00B74E0D"/>
    <w:rsid w:val="00B75126"/>
    <w:rsid w:val="00B84B9A"/>
    <w:rsid w:val="00B85499"/>
    <w:rsid w:val="00B97230"/>
    <w:rsid w:val="00BA4505"/>
    <w:rsid w:val="00BA79CC"/>
    <w:rsid w:val="00BB60C4"/>
    <w:rsid w:val="00BB6BA8"/>
    <w:rsid w:val="00BC3F21"/>
    <w:rsid w:val="00BE7859"/>
    <w:rsid w:val="00BF08AF"/>
    <w:rsid w:val="00C13480"/>
    <w:rsid w:val="00C25BC9"/>
    <w:rsid w:val="00C453BC"/>
    <w:rsid w:val="00C736F8"/>
    <w:rsid w:val="00CB3403"/>
    <w:rsid w:val="00CC3200"/>
    <w:rsid w:val="00CC6181"/>
    <w:rsid w:val="00CD18CB"/>
    <w:rsid w:val="00CD37E8"/>
    <w:rsid w:val="00CD7F02"/>
    <w:rsid w:val="00CE7AF8"/>
    <w:rsid w:val="00D03204"/>
    <w:rsid w:val="00D057C0"/>
    <w:rsid w:val="00D121D3"/>
    <w:rsid w:val="00D3470F"/>
    <w:rsid w:val="00D37D1D"/>
    <w:rsid w:val="00D468CD"/>
    <w:rsid w:val="00D60209"/>
    <w:rsid w:val="00D67220"/>
    <w:rsid w:val="00D7087B"/>
    <w:rsid w:val="00D75146"/>
    <w:rsid w:val="00DB41CB"/>
    <w:rsid w:val="00DD0ACD"/>
    <w:rsid w:val="00DD7F20"/>
    <w:rsid w:val="00DE32D3"/>
    <w:rsid w:val="00DE5F31"/>
    <w:rsid w:val="00DE7B95"/>
    <w:rsid w:val="00DF0914"/>
    <w:rsid w:val="00DF21DB"/>
    <w:rsid w:val="00E272EC"/>
    <w:rsid w:val="00E36F6C"/>
    <w:rsid w:val="00E453B6"/>
    <w:rsid w:val="00E51F8C"/>
    <w:rsid w:val="00E61409"/>
    <w:rsid w:val="00E63D97"/>
    <w:rsid w:val="00E668E2"/>
    <w:rsid w:val="00E67A7A"/>
    <w:rsid w:val="00E7003F"/>
    <w:rsid w:val="00E72013"/>
    <w:rsid w:val="00E7258D"/>
    <w:rsid w:val="00E835B3"/>
    <w:rsid w:val="00EB6137"/>
    <w:rsid w:val="00EC1E95"/>
    <w:rsid w:val="00EC6499"/>
    <w:rsid w:val="00EC748F"/>
    <w:rsid w:val="00ED1ABD"/>
    <w:rsid w:val="00ED742E"/>
    <w:rsid w:val="00EE2A66"/>
    <w:rsid w:val="00EE74B3"/>
    <w:rsid w:val="00EF01F5"/>
    <w:rsid w:val="00EF0944"/>
    <w:rsid w:val="00EF7E69"/>
    <w:rsid w:val="00F128C5"/>
    <w:rsid w:val="00F40912"/>
    <w:rsid w:val="00F420A7"/>
    <w:rsid w:val="00F479A5"/>
    <w:rsid w:val="00F50389"/>
    <w:rsid w:val="00F578C0"/>
    <w:rsid w:val="00F833F8"/>
    <w:rsid w:val="00F83BC0"/>
    <w:rsid w:val="00F91C8E"/>
    <w:rsid w:val="00FA5BA4"/>
    <w:rsid w:val="00FA7CC1"/>
    <w:rsid w:val="00FE06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BA30"/>
  <w15:docId w15:val="{422CF38D-5DEC-4321-AE12-1C1D66E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74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01874"/>
    <w:pPr>
      <w:spacing w:after="0" w:line="240" w:lineRule="auto"/>
      <w:jc w:val="center"/>
    </w:pPr>
    <w:rPr>
      <w:rFonts w:cs="Times New Roman"/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018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pelle">
    <w:name w:val="spelle"/>
    <w:basedOn w:val="DefaultParagraphFont"/>
    <w:rsid w:val="00A01874"/>
  </w:style>
  <w:style w:type="paragraph" w:styleId="ListParagraph">
    <w:name w:val="List Paragraph"/>
    <w:basedOn w:val="Normal"/>
    <w:uiPriority w:val="34"/>
    <w:qFormat/>
    <w:rsid w:val="00A01874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31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2B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2B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2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14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st">
    <w:name w:val="st"/>
    <w:basedOn w:val="DefaultParagraphFont"/>
    <w:rsid w:val="002F6548"/>
  </w:style>
  <w:style w:type="paragraph" w:styleId="HTMLPreformatted">
    <w:name w:val="HTML Preformatted"/>
    <w:basedOn w:val="Normal"/>
    <w:link w:val="HTMLPreformattedChar"/>
    <w:uiPriority w:val="99"/>
    <w:unhideWhenUsed/>
    <w:rsid w:val="002F6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654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rsid w:val="00720F2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301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2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481-2F2F-4EC2-A2AB-1EB4A9A7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ziņojumu„Par Ministru kabineta 2012.gada 22.maija sēdes protokollēmuma 10.§ 3.punkta izpildi"</vt:lpstr>
      <vt:lpstr>Par informatīvo ziņojumu „Priekšlikumi ārējo normatīvo aktu grozījumu skaita un apjoma samazināšanai”</vt:lpstr>
    </vt:vector>
  </TitlesOfParts>
  <Company>Tieslietu Sektors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ziņojumu„Par Ministru kabineta 2012.gada 22.maija sēdes protokollēmuma 10.§ 3.punkta izpildi"</dc:title>
  <dc:subject>Ministru kabineta sēdes protokollēmuma projekts</dc:subject>
  <dc:creator>Margita Kukjāne</dc:creator>
  <dc:description>M. Kukjāne 67208544, Margita.Kukjane@ic.iem.gov.lv</dc:description>
  <cp:lastModifiedBy>Margita Kukjāne</cp:lastModifiedBy>
  <cp:revision>2</cp:revision>
  <cp:lastPrinted>2014-08-19T05:31:00Z</cp:lastPrinted>
  <dcterms:created xsi:type="dcterms:W3CDTF">2014-09-26T10:42:00Z</dcterms:created>
  <dcterms:modified xsi:type="dcterms:W3CDTF">2014-09-26T10:42:00Z</dcterms:modified>
</cp:coreProperties>
</file>