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D1F8" w14:textId="77777777" w:rsidR="00BE1B32" w:rsidRDefault="00BE1B32" w:rsidP="00BE1B32">
      <w:pPr>
        <w:spacing w:line="240" w:lineRule="auto"/>
        <w:jc w:val="right"/>
        <w:rPr>
          <w:i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i/>
          <w:szCs w:val="28"/>
        </w:rPr>
        <w:t>Projekts</w:t>
      </w:r>
    </w:p>
    <w:p w14:paraId="413317BF" w14:textId="77777777" w:rsidR="00BE1B32" w:rsidRPr="00D07B73" w:rsidRDefault="00BE1B32" w:rsidP="00BE1B32">
      <w:pPr>
        <w:spacing w:line="240" w:lineRule="auto"/>
        <w:jc w:val="center"/>
        <w:rPr>
          <w:i/>
          <w:sz w:val="28"/>
          <w:szCs w:val="28"/>
        </w:rPr>
      </w:pPr>
      <w:r w:rsidRPr="00D07B73">
        <w:rPr>
          <w:sz w:val="28"/>
          <w:szCs w:val="28"/>
        </w:rPr>
        <w:t>LATVIJAS REPUBLIKAS MINISTRU KABINETS</w:t>
      </w:r>
    </w:p>
    <w:p w14:paraId="6022CF94" w14:textId="77777777" w:rsidR="00BE1B32" w:rsidRPr="00D07B73" w:rsidRDefault="00BE1B32" w:rsidP="00BE1B32">
      <w:pPr>
        <w:spacing w:line="240" w:lineRule="auto"/>
        <w:ind w:right="-1"/>
        <w:jc w:val="center"/>
        <w:rPr>
          <w:sz w:val="28"/>
          <w:szCs w:val="28"/>
        </w:rPr>
      </w:pPr>
    </w:p>
    <w:p w14:paraId="32824EC3" w14:textId="77777777" w:rsidR="00BE1B32" w:rsidRPr="00D07B73" w:rsidRDefault="00BE1B32" w:rsidP="00BE1B32">
      <w:pPr>
        <w:spacing w:line="240" w:lineRule="auto"/>
        <w:ind w:right="-1"/>
        <w:jc w:val="center"/>
        <w:rPr>
          <w:sz w:val="28"/>
          <w:szCs w:val="28"/>
        </w:rPr>
      </w:pPr>
      <w:r w:rsidRPr="00D07B73">
        <w:rPr>
          <w:sz w:val="28"/>
          <w:szCs w:val="28"/>
        </w:rPr>
        <w:t>2014.gada</w:t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  <w:t>Noteikumi Nr.______</w:t>
      </w:r>
    </w:p>
    <w:p w14:paraId="4C145B31" w14:textId="77777777" w:rsidR="00BE1B32" w:rsidRPr="00D07B73" w:rsidRDefault="00BE1B32" w:rsidP="00BE1B32">
      <w:pPr>
        <w:spacing w:line="240" w:lineRule="auto"/>
        <w:ind w:right="-1"/>
        <w:jc w:val="center"/>
        <w:rPr>
          <w:sz w:val="28"/>
          <w:szCs w:val="28"/>
        </w:rPr>
      </w:pPr>
      <w:r w:rsidRPr="00D07B73">
        <w:rPr>
          <w:sz w:val="28"/>
          <w:szCs w:val="28"/>
        </w:rPr>
        <w:t>Rīgā</w:t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</w:r>
      <w:r w:rsidRPr="00D07B73">
        <w:rPr>
          <w:sz w:val="28"/>
          <w:szCs w:val="28"/>
        </w:rPr>
        <w:tab/>
        <w:t xml:space="preserve">     (prot. Nr.         </w:t>
      </w:r>
      <w:r w:rsidRPr="00D07B73">
        <w:rPr>
          <w:sz w:val="28"/>
          <w:szCs w:val="28"/>
        </w:rPr>
        <w:softHyphen/>
      </w:r>
      <w:r w:rsidRPr="00D07B73">
        <w:rPr>
          <w:sz w:val="28"/>
          <w:szCs w:val="28"/>
        </w:rPr>
        <w:softHyphen/>
        <w:t xml:space="preserve"> .§)</w:t>
      </w:r>
    </w:p>
    <w:p w14:paraId="43FB4429" w14:textId="77777777" w:rsidR="00BE1B32" w:rsidRDefault="00BE1B32" w:rsidP="00BE1B32">
      <w:pPr>
        <w:jc w:val="center"/>
        <w:rPr>
          <w:color w:val="FF0000"/>
        </w:rPr>
      </w:pPr>
    </w:p>
    <w:p w14:paraId="1972BF2D" w14:textId="77777777" w:rsidR="00F8505C" w:rsidRPr="0039537B" w:rsidRDefault="00F8505C" w:rsidP="00F8505C">
      <w:pPr>
        <w:spacing w:line="240" w:lineRule="auto"/>
        <w:rPr>
          <w:bCs/>
          <w:sz w:val="22"/>
          <w:szCs w:val="22"/>
        </w:rPr>
      </w:pPr>
    </w:p>
    <w:bookmarkEnd w:id="0"/>
    <w:bookmarkEnd w:id="1"/>
    <w:bookmarkEnd w:id="2"/>
    <w:bookmarkEnd w:id="3"/>
    <w:p w14:paraId="621CD280" w14:textId="77777777" w:rsidR="00F8505C" w:rsidRPr="0041524F" w:rsidRDefault="0041524F" w:rsidP="00F8505C">
      <w:pPr>
        <w:spacing w:line="240" w:lineRule="auto"/>
        <w:jc w:val="center"/>
        <w:rPr>
          <w:b/>
          <w:sz w:val="28"/>
          <w:szCs w:val="28"/>
        </w:rPr>
      </w:pPr>
      <w:r w:rsidRPr="0041524F">
        <w:rPr>
          <w:b/>
          <w:sz w:val="28"/>
          <w:szCs w:val="28"/>
        </w:rPr>
        <w:t>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</w:t>
      </w:r>
    </w:p>
    <w:p w14:paraId="06C45856" w14:textId="77777777" w:rsidR="0041524F" w:rsidRPr="00BE1B32" w:rsidRDefault="0041524F" w:rsidP="00F8505C">
      <w:pPr>
        <w:spacing w:line="240" w:lineRule="auto"/>
        <w:jc w:val="center"/>
        <w:rPr>
          <w:b/>
          <w:sz w:val="28"/>
          <w:szCs w:val="28"/>
        </w:rPr>
      </w:pPr>
    </w:p>
    <w:p w14:paraId="357D9AEF" w14:textId="77777777" w:rsidR="00F8505C" w:rsidRPr="00CA53E5" w:rsidRDefault="00CA53E5" w:rsidP="00F8505C">
      <w:pPr>
        <w:spacing w:line="240" w:lineRule="auto"/>
        <w:ind w:firstLine="720"/>
        <w:jc w:val="right"/>
        <w:rPr>
          <w:iCs/>
          <w:color w:val="414142"/>
          <w:sz w:val="28"/>
          <w:szCs w:val="28"/>
        </w:rPr>
      </w:pPr>
      <w:r w:rsidRPr="00CA53E5">
        <w:rPr>
          <w:iCs/>
          <w:sz w:val="28"/>
          <w:szCs w:val="28"/>
        </w:rPr>
        <w:t xml:space="preserve">Izdoti saskaņā ar Eiropas Ekonomikas zonas </w:t>
      </w:r>
      <w:r w:rsidRPr="00CA53E5">
        <w:rPr>
          <w:iCs/>
          <w:sz w:val="28"/>
          <w:szCs w:val="28"/>
        </w:rPr>
        <w:br/>
        <w:t xml:space="preserve">finanšu instrumenta un Norvēģijas finanšu instrumenta </w:t>
      </w:r>
      <w:r w:rsidRPr="00CA53E5">
        <w:rPr>
          <w:iCs/>
          <w:sz w:val="28"/>
          <w:szCs w:val="28"/>
        </w:rPr>
        <w:br/>
        <w:t xml:space="preserve">2009.–2014.gada perioda vadības likuma </w:t>
      </w:r>
      <w:r w:rsidRPr="00CA53E5">
        <w:rPr>
          <w:iCs/>
          <w:sz w:val="28"/>
          <w:szCs w:val="28"/>
        </w:rPr>
        <w:br/>
        <w:t>9.panta pirmo daļu un 15.panta 5., 6. un 7.punktu</w:t>
      </w:r>
    </w:p>
    <w:p w14:paraId="2EAD8570" w14:textId="77777777" w:rsidR="00CA53E5" w:rsidRPr="00BE1B32" w:rsidRDefault="00CA53E5" w:rsidP="00F8505C">
      <w:pPr>
        <w:spacing w:line="240" w:lineRule="auto"/>
        <w:ind w:firstLine="720"/>
        <w:jc w:val="right"/>
        <w:rPr>
          <w:sz w:val="28"/>
          <w:szCs w:val="28"/>
        </w:rPr>
      </w:pPr>
    </w:p>
    <w:p w14:paraId="51E4DF85" w14:textId="77777777" w:rsidR="00F8505C" w:rsidRPr="00CA53E5" w:rsidRDefault="0010076B" w:rsidP="00CA53E5">
      <w:pPr>
        <w:spacing w:line="240" w:lineRule="auto"/>
        <w:rPr>
          <w:sz w:val="28"/>
          <w:szCs w:val="28"/>
        </w:rPr>
      </w:pPr>
      <w:r w:rsidRPr="00CA53E5">
        <w:rPr>
          <w:sz w:val="28"/>
          <w:szCs w:val="28"/>
        </w:rPr>
        <w:t xml:space="preserve"> </w:t>
      </w:r>
      <w:r w:rsidR="00CA53E5">
        <w:rPr>
          <w:sz w:val="28"/>
          <w:szCs w:val="28"/>
        </w:rPr>
        <w:tab/>
      </w:r>
      <w:r w:rsidR="00F8505C" w:rsidRPr="00CA53E5">
        <w:rPr>
          <w:sz w:val="28"/>
          <w:szCs w:val="28"/>
        </w:rPr>
        <w:t xml:space="preserve">Izdarīt Ministru kabineta </w:t>
      </w:r>
      <w:r w:rsidR="00CA53E5" w:rsidRPr="00CA53E5">
        <w:rPr>
          <w:sz w:val="28"/>
          <w:szCs w:val="28"/>
        </w:rPr>
        <w:t>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</w:t>
      </w:r>
      <w:r w:rsidR="00CA53E5">
        <w:rPr>
          <w:sz w:val="28"/>
          <w:szCs w:val="28"/>
        </w:rPr>
        <w:t xml:space="preserve"> </w:t>
      </w:r>
      <w:r w:rsidR="00F8505C" w:rsidRPr="00852ED5">
        <w:rPr>
          <w:sz w:val="28"/>
          <w:szCs w:val="28"/>
          <w:shd w:val="clear" w:color="auto" w:fill="FFFFFF" w:themeFill="background1"/>
        </w:rPr>
        <w:t xml:space="preserve">(Latvijas Vēstnesis, </w:t>
      </w:r>
      <w:r w:rsidR="00852ED5">
        <w:rPr>
          <w:sz w:val="28"/>
          <w:szCs w:val="28"/>
          <w:shd w:val="clear" w:color="auto" w:fill="FFFFFF" w:themeFill="background1"/>
        </w:rPr>
        <w:t>2013, 217</w:t>
      </w:r>
      <w:r w:rsidR="00F8505C" w:rsidRPr="00852ED5">
        <w:rPr>
          <w:sz w:val="28"/>
          <w:szCs w:val="28"/>
          <w:shd w:val="clear" w:color="auto" w:fill="FFFFFF" w:themeFill="background1"/>
        </w:rPr>
        <w:t>.nr</w:t>
      </w:r>
      <w:r w:rsidR="00852ED5">
        <w:rPr>
          <w:sz w:val="28"/>
          <w:szCs w:val="28"/>
          <w:shd w:val="clear" w:color="auto" w:fill="FFFFFF" w:themeFill="background1"/>
        </w:rPr>
        <w:t>.</w:t>
      </w:r>
      <w:r w:rsidR="00F8505C" w:rsidRPr="00852ED5">
        <w:rPr>
          <w:sz w:val="28"/>
          <w:szCs w:val="28"/>
          <w:shd w:val="clear" w:color="auto" w:fill="FFFFFF" w:themeFill="background1"/>
        </w:rPr>
        <w:t>)</w:t>
      </w:r>
      <w:r w:rsidR="00F8505C" w:rsidRPr="00CA53E5">
        <w:rPr>
          <w:sz w:val="28"/>
          <w:szCs w:val="28"/>
        </w:rPr>
        <w:t xml:space="preserve"> šādus grozījumus:</w:t>
      </w:r>
      <w:r w:rsidR="00852ED5" w:rsidRPr="00852ED5">
        <w:t xml:space="preserve"> </w:t>
      </w:r>
    </w:p>
    <w:p w14:paraId="545FD63E" w14:textId="77777777" w:rsidR="00F8505C" w:rsidRPr="00BE1B32" w:rsidRDefault="00F8505C" w:rsidP="00C578DA">
      <w:pPr>
        <w:pStyle w:val="tv20787921"/>
        <w:spacing w:after="0" w:line="240" w:lineRule="auto"/>
        <w:ind w:firstLine="567"/>
        <w:jc w:val="both"/>
        <w:rPr>
          <w:rFonts w:ascii="Times New Roman" w:hAnsi="Times New Roman"/>
          <w:b w:val="0"/>
          <w:bCs w:val="0"/>
        </w:rPr>
      </w:pPr>
    </w:p>
    <w:p w14:paraId="3BE25D6C" w14:textId="242A066C" w:rsidR="00B81135" w:rsidRDefault="00B81135" w:rsidP="00DF529F">
      <w:pPr>
        <w:pStyle w:val="tv207879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Izteikt 7.2.apakšpunktu šādā redakcijā:</w:t>
      </w:r>
    </w:p>
    <w:p w14:paraId="46E283BF" w14:textId="77777777" w:rsidR="008146B5" w:rsidRDefault="008146B5" w:rsidP="003D35A9">
      <w:pPr>
        <w:pStyle w:val="tv20787921"/>
        <w:spacing w:after="0" w:line="240" w:lineRule="auto"/>
        <w:ind w:left="1069"/>
        <w:jc w:val="both"/>
        <w:rPr>
          <w:rFonts w:ascii="Times New Roman" w:hAnsi="Times New Roman"/>
          <w:b w:val="0"/>
          <w:bCs w:val="0"/>
        </w:rPr>
      </w:pPr>
    </w:p>
    <w:p w14:paraId="6263A7D2" w14:textId="6A367990" w:rsidR="00B81135" w:rsidRDefault="00B81135" w:rsidP="003D35A9">
      <w:pPr>
        <w:pStyle w:val="tv20787921"/>
        <w:spacing w:after="0" w:line="240" w:lineRule="auto"/>
        <w:ind w:left="106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„7.2. vienam </w:t>
      </w:r>
      <w:r w:rsidR="008146B5">
        <w:rPr>
          <w:rFonts w:ascii="Times New Roman" w:hAnsi="Times New Roman"/>
          <w:b w:val="0"/>
          <w:bCs w:val="0"/>
        </w:rPr>
        <w:t xml:space="preserve">projektu iesniegumu atklātajam konkursam aktivitātē „Stipendijas” pieejamais programmas līdzfinansējums – 1 045 037 </w:t>
      </w:r>
      <w:proofErr w:type="spellStart"/>
      <w:r w:rsidR="008146B5" w:rsidRPr="003D35A9">
        <w:rPr>
          <w:rFonts w:ascii="Times New Roman" w:hAnsi="Times New Roman"/>
          <w:b w:val="0"/>
          <w:bCs w:val="0"/>
          <w:i/>
        </w:rPr>
        <w:t>euro</w:t>
      </w:r>
      <w:proofErr w:type="spellEnd"/>
      <w:r w:rsidR="008146B5">
        <w:rPr>
          <w:rFonts w:ascii="Times New Roman" w:hAnsi="Times New Roman"/>
          <w:b w:val="0"/>
          <w:bCs w:val="0"/>
        </w:rPr>
        <w:t>;</w:t>
      </w:r>
      <w:r>
        <w:rPr>
          <w:rFonts w:ascii="Times New Roman" w:hAnsi="Times New Roman"/>
          <w:b w:val="0"/>
          <w:bCs w:val="0"/>
        </w:rPr>
        <w:t>”</w:t>
      </w:r>
      <w:r w:rsidR="008146B5">
        <w:rPr>
          <w:rFonts w:ascii="Times New Roman" w:hAnsi="Times New Roman"/>
          <w:b w:val="0"/>
          <w:bCs w:val="0"/>
        </w:rPr>
        <w:t>.</w:t>
      </w:r>
    </w:p>
    <w:p w14:paraId="7A40C5B6" w14:textId="77777777" w:rsidR="00B81135" w:rsidRDefault="00B81135" w:rsidP="003D35A9">
      <w:pPr>
        <w:pStyle w:val="tv20787921"/>
        <w:spacing w:after="0" w:line="240" w:lineRule="auto"/>
        <w:ind w:left="1069"/>
        <w:jc w:val="both"/>
        <w:rPr>
          <w:rFonts w:ascii="Times New Roman" w:hAnsi="Times New Roman"/>
          <w:b w:val="0"/>
          <w:bCs w:val="0"/>
        </w:rPr>
      </w:pPr>
    </w:p>
    <w:p w14:paraId="7BAAFC0F" w14:textId="636F7676" w:rsidR="000E0FDB" w:rsidRDefault="000E0FDB" w:rsidP="00DF529F">
      <w:pPr>
        <w:pStyle w:val="tv207879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Izteikt </w:t>
      </w:r>
      <w:r w:rsidR="00DF529F">
        <w:rPr>
          <w:rFonts w:ascii="Times New Roman" w:hAnsi="Times New Roman"/>
          <w:b w:val="0"/>
          <w:bCs w:val="0"/>
        </w:rPr>
        <w:t>14.9.apakšpunktu</w:t>
      </w:r>
      <w:r>
        <w:rPr>
          <w:rFonts w:ascii="Times New Roman" w:hAnsi="Times New Roman"/>
          <w:b w:val="0"/>
          <w:bCs w:val="0"/>
        </w:rPr>
        <w:t xml:space="preserve"> šādā redakcijā:</w:t>
      </w:r>
    </w:p>
    <w:p w14:paraId="10CE7850" w14:textId="77777777" w:rsidR="00220CAB" w:rsidRDefault="00220CAB" w:rsidP="001821F8">
      <w:pPr>
        <w:pStyle w:val="tv20787921"/>
        <w:spacing w:after="0" w:line="240" w:lineRule="auto"/>
        <w:ind w:left="1069"/>
        <w:jc w:val="both"/>
        <w:rPr>
          <w:rFonts w:ascii="Times New Roman" w:hAnsi="Times New Roman"/>
          <w:b w:val="0"/>
          <w:bCs w:val="0"/>
        </w:rPr>
      </w:pPr>
    </w:p>
    <w:p w14:paraId="6994CF19" w14:textId="411A846D" w:rsidR="00AA74DE" w:rsidRPr="007B6BF0" w:rsidRDefault="000E0FDB" w:rsidP="007726B4">
      <w:pPr>
        <w:ind w:left="709"/>
        <w:rPr>
          <w:sz w:val="28"/>
          <w:szCs w:val="28"/>
        </w:rPr>
      </w:pPr>
      <w:r w:rsidRPr="007B6BF0">
        <w:rPr>
          <w:sz w:val="28"/>
          <w:szCs w:val="28"/>
        </w:rPr>
        <w:t>„</w:t>
      </w:r>
      <w:r w:rsidR="00634713" w:rsidRPr="007B6BF0">
        <w:rPr>
          <w:sz w:val="28"/>
          <w:szCs w:val="28"/>
        </w:rPr>
        <w:t xml:space="preserve">14.9. </w:t>
      </w:r>
      <w:r w:rsidRPr="007B6BF0">
        <w:rPr>
          <w:sz w:val="28"/>
          <w:szCs w:val="28"/>
        </w:rPr>
        <w:t>tehniskā aprīkojuma nolietojuma izmaksas</w:t>
      </w:r>
      <w:r w:rsidR="007B6BF0" w:rsidRPr="007B6BF0">
        <w:rPr>
          <w:bCs/>
          <w:sz w:val="28"/>
          <w:szCs w:val="28"/>
        </w:rPr>
        <w:t xml:space="preserve">, </w:t>
      </w:r>
      <w:r w:rsidR="007B6BF0" w:rsidRPr="007B6BF0">
        <w:rPr>
          <w:sz w:val="28"/>
          <w:szCs w:val="28"/>
        </w:rPr>
        <w:t xml:space="preserve">kas aprēķinātas saskaņā ar attiecīgajiem normatīvajiem aktiem par grāmatvedību tikai tam tehniskajam aprīkojumam, kas tiek </w:t>
      </w:r>
      <w:bookmarkStart w:id="4" w:name="_GoBack"/>
      <w:bookmarkEnd w:id="4"/>
      <w:r w:rsidR="007B6BF0" w:rsidRPr="007B6BF0">
        <w:rPr>
          <w:sz w:val="28"/>
          <w:szCs w:val="28"/>
        </w:rPr>
        <w:t>izmantots programmas īstenošanas laikā</w:t>
      </w:r>
      <w:r w:rsidRPr="007B6BF0">
        <w:rPr>
          <w:sz w:val="28"/>
          <w:szCs w:val="28"/>
        </w:rPr>
        <w:t>;”.</w:t>
      </w:r>
    </w:p>
    <w:p w14:paraId="0CD9D178" w14:textId="77777777" w:rsidR="00DF529F" w:rsidRDefault="00DF529F" w:rsidP="00DF529F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1B45A4D7" w14:textId="77777777" w:rsidR="00D93101" w:rsidRDefault="00D93101" w:rsidP="00D93101">
      <w:pPr>
        <w:pStyle w:val="tv207879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Aizstāt 26.punktā vārdu</w:t>
      </w:r>
      <w:r w:rsidR="000A6E73">
        <w:rPr>
          <w:rFonts w:ascii="Times New Roman" w:hAnsi="Times New Roman"/>
          <w:b w:val="0"/>
          <w:bCs w:val="0"/>
        </w:rPr>
        <w:t>s</w:t>
      </w:r>
      <w:r>
        <w:rPr>
          <w:rFonts w:ascii="Times New Roman" w:hAnsi="Times New Roman"/>
          <w:b w:val="0"/>
          <w:bCs w:val="0"/>
        </w:rPr>
        <w:t xml:space="preserve"> „sešas</w:t>
      </w:r>
      <w:r w:rsidR="000A6E73">
        <w:rPr>
          <w:rFonts w:ascii="Times New Roman" w:hAnsi="Times New Roman"/>
          <w:b w:val="0"/>
          <w:bCs w:val="0"/>
        </w:rPr>
        <w:t xml:space="preserve"> kalendāra nedēļas” ar vārdiem</w:t>
      </w:r>
      <w:r>
        <w:rPr>
          <w:rFonts w:ascii="Times New Roman" w:hAnsi="Times New Roman"/>
          <w:b w:val="0"/>
          <w:bCs w:val="0"/>
        </w:rPr>
        <w:t xml:space="preserve"> „astoņas</w:t>
      </w:r>
      <w:r w:rsidR="000A6E73">
        <w:rPr>
          <w:rFonts w:ascii="Times New Roman" w:hAnsi="Times New Roman"/>
          <w:b w:val="0"/>
          <w:bCs w:val="0"/>
        </w:rPr>
        <w:t xml:space="preserve"> kalendāra nedēļas</w:t>
      </w:r>
      <w:r>
        <w:rPr>
          <w:rFonts w:ascii="Times New Roman" w:hAnsi="Times New Roman"/>
          <w:b w:val="0"/>
          <w:bCs w:val="0"/>
        </w:rPr>
        <w:t>”.</w:t>
      </w:r>
    </w:p>
    <w:p w14:paraId="59D18114" w14:textId="77777777" w:rsidR="000A6E73" w:rsidRDefault="000A6E73" w:rsidP="000A6E73">
      <w:pPr>
        <w:pStyle w:val="ListParagraph"/>
        <w:rPr>
          <w:b/>
          <w:bCs/>
        </w:rPr>
      </w:pPr>
    </w:p>
    <w:p w14:paraId="5551C637" w14:textId="77777777" w:rsidR="000A6E73" w:rsidRDefault="000A6E73" w:rsidP="00D93101">
      <w:pPr>
        <w:pStyle w:val="tv207879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Izteikt 29.2.apakšpunktu šādā redakcijā:</w:t>
      </w:r>
    </w:p>
    <w:p w14:paraId="3D2DFFAD" w14:textId="77777777" w:rsidR="000A6E73" w:rsidRDefault="000A6E73" w:rsidP="000A6E73">
      <w:pPr>
        <w:pStyle w:val="ListParagraph"/>
        <w:rPr>
          <w:b/>
          <w:bCs/>
        </w:rPr>
      </w:pPr>
    </w:p>
    <w:p w14:paraId="28B66591" w14:textId="77777777" w:rsidR="00CF10BF" w:rsidRDefault="000A6E73" w:rsidP="00DC062E">
      <w:pPr>
        <w:pStyle w:val="tv20787921"/>
        <w:spacing w:after="0" w:line="240" w:lineRule="auto"/>
        <w:ind w:left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„29.2. aktivitātes „Stipendijas” ietvaros – akreditēta augstākās izglītības iestāde (t.sk. koledža) no Latvijas, Lihtenšteinas, Islandes vai Norvēģijas, kurai, pamatojoties uz Eiropas Parlamenta un Padomes 2013.g</w:t>
      </w:r>
      <w:r w:rsidR="0007131E">
        <w:rPr>
          <w:rFonts w:ascii="Times New Roman" w:hAnsi="Times New Roman"/>
          <w:b w:val="0"/>
          <w:bCs w:val="0"/>
        </w:rPr>
        <w:t>ada 11.decembra Regulu (ES) Nr.</w:t>
      </w:r>
      <w:r>
        <w:rPr>
          <w:rFonts w:ascii="Times New Roman" w:hAnsi="Times New Roman"/>
          <w:b w:val="0"/>
          <w:bCs w:val="0"/>
        </w:rPr>
        <w:t xml:space="preserve">1288/2013, ar ko izveido Savienības programmu izglītības, apmācības, jaunatnes un sporta jomā </w:t>
      </w:r>
      <w:proofErr w:type="spellStart"/>
      <w:r w:rsidRPr="000A6E73">
        <w:rPr>
          <w:rFonts w:ascii="Times New Roman" w:hAnsi="Times New Roman"/>
          <w:b w:val="0"/>
          <w:bCs w:val="0"/>
          <w:i/>
        </w:rPr>
        <w:t>Erasmus</w:t>
      </w:r>
      <w:proofErr w:type="spellEnd"/>
      <w:r w:rsidRPr="000A6E73">
        <w:rPr>
          <w:rFonts w:ascii="Times New Roman" w:hAnsi="Times New Roman"/>
          <w:b w:val="0"/>
          <w:bCs w:val="0"/>
          <w:i/>
        </w:rPr>
        <w:t>+</w:t>
      </w:r>
      <w:r>
        <w:rPr>
          <w:rFonts w:ascii="Times New Roman" w:hAnsi="Times New Roman"/>
          <w:b w:val="0"/>
          <w:bCs w:val="0"/>
          <w:i/>
        </w:rPr>
        <w:t xml:space="preserve"> </w:t>
      </w:r>
      <w:r w:rsidR="0007131E">
        <w:rPr>
          <w:rFonts w:ascii="Times New Roman" w:hAnsi="Times New Roman"/>
          <w:b w:val="0"/>
          <w:bCs w:val="0"/>
        </w:rPr>
        <w:t>un atceļ Lēmumus Nr.</w:t>
      </w:r>
      <w:r>
        <w:rPr>
          <w:rFonts w:ascii="Times New Roman" w:hAnsi="Times New Roman"/>
          <w:b w:val="0"/>
          <w:bCs w:val="0"/>
        </w:rPr>
        <w:t>1719/2</w:t>
      </w:r>
      <w:r w:rsidR="0007131E">
        <w:rPr>
          <w:rFonts w:ascii="Times New Roman" w:hAnsi="Times New Roman"/>
          <w:b w:val="0"/>
          <w:bCs w:val="0"/>
        </w:rPr>
        <w:t>006/EK, Nr.1720/2006/EK un Nr.</w:t>
      </w:r>
      <w:r>
        <w:rPr>
          <w:rFonts w:ascii="Times New Roman" w:hAnsi="Times New Roman"/>
          <w:b w:val="0"/>
          <w:bCs w:val="0"/>
        </w:rPr>
        <w:t xml:space="preserve">1298/2008/EK, ir derīga Eiropas Komisijas piešķirta </w:t>
      </w:r>
      <w:proofErr w:type="spellStart"/>
      <w:r w:rsidRPr="000A6E73">
        <w:rPr>
          <w:rFonts w:ascii="Times New Roman" w:hAnsi="Times New Roman"/>
          <w:b w:val="0"/>
          <w:bCs w:val="0"/>
          <w:i/>
        </w:rPr>
        <w:t>Erasmus</w:t>
      </w:r>
      <w:proofErr w:type="spellEnd"/>
      <w:r>
        <w:rPr>
          <w:rFonts w:ascii="Times New Roman" w:hAnsi="Times New Roman"/>
          <w:b w:val="0"/>
          <w:bCs w:val="0"/>
        </w:rPr>
        <w:t xml:space="preserve"> Augstākās izglītības harta.”.</w:t>
      </w:r>
    </w:p>
    <w:p w14:paraId="78633DB8" w14:textId="77777777" w:rsidR="003F730E" w:rsidRDefault="003F730E" w:rsidP="00CF10BF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243B814" w14:textId="77777777" w:rsidR="00D93101" w:rsidRPr="001821F8" w:rsidRDefault="00CF10BF" w:rsidP="001821F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1821F8">
        <w:rPr>
          <w:bCs/>
          <w:sz w:val="28"/>
          <w:szCs w:val="28"/>
        </w:rPr>
        <w:t>Izteikt 30.2.apakšpunktu šādā redakcijā:</w:t>
      </w:r>
    </w:p>
    <w:p w14:paraId="4AF99109" w14:textId="77777777" w:rsidR="00BA629A" w:rsidRPr="001821F8" w:rsidRDefault="00BA629A" w:rsidP="001821F8">
      <w:pPr>
        <w:rPr>
          <w:b/>
          <w:bCs/>
          <w:sz w:val="28"/>
          <w:szCs w:val="28"/>
        </w:rPr>
      </w:pPr>
    </w:p>
    <w:p w14:paraId="633DE1D5" w14:textId="77777777" w:rsidR="00CF10BF" w:rsidRDefault="00EE133A" w:rsidP="001821F8">
      <w:pPr>
        <w:ind w:left="709"/>
        <w:rPr>
          <w:bCs/>
          <w:sz w:val="28"/>
          <w:szCs w:val="28"/>
        </w:rPr>
      </w:pPr>
      <w:r w:rsidRPr="001821F8">
        <w:rPr>
          <w:bCs/>
          <w:sz w:val="28"/>
          <w:szCs w:val="28"/>
        </w:rPr>
        <w:t>„30.2. aktivitātes „Stipendijas ietvaros</w:t>
      </w:r>
      <w:r w:rsidR="00BA629A" w:rsidRPr="001821F8">
        <w:rPr>
          <w:bCs/>
          <w:sz w:val="28"/>
          <w:szCs w:val="28"/>
        </w:rPr>
        <w:t xml:space="preserve"> – augstākās izglītības institūcija no Latvijas, Islandes, Lihtenšteinas vai Norvēģijas, kurai, pamatojoties uz </w:t>
      </w:r>
      <w:r w:rsidR="00BA629A" w:rsidRPr="001821F8">
        <w:rPr>
          <w:sz w:val="28"/>
          <w:szCs w:val="28"/>
        </w:rPr>
        <w:t xml:space="preserve">Eiropas Parlamenta un Padomes 2013.gada 11.decembra Regulu (ES) Nr.1288/2013, ar ko izveido Savienības programmu izglītības, apmācības, jaunatnes un sporta jomā </w:t>
      </w:r>
      <w:proofErr w:type="spellStart"/>
      <w:r w:rsidR="00BA629A" w:rsidRPr="001821F8">
        <w:rPr>
          <w:i/>
          <w:sz w:val="28"/>
          <w:szCs w:val="28"/>
        </w:rPr>
        <w:t>Erasmus</w:t>
      </w:r>
      <w:proofErr w:type="spellEnd"/>
      <w:r w:rsidR="00BA629A" w:rsidRPr="001821F8">
        <w:rPr>
          <w:i/>
          <w:sz w:val="28"/>
          <w:szCs w:val="28"/>
        </w:rPr>
        <w:t xml:space="preserve">+ </w:t>
      </w:r>
      <w:r w:rsidR="00BA629A" w:rsidRPr="001821F8">
        <w:rPr>
          <w:sz w:val="28"/>
          <w:szCs w:val="28"/>
        </w:rPr>
        <w:t xml:space="preserve">un atceļ Lēmumus Nr.1719/2006/EK, Nr.1720/2006/EK un Nr.1298/2008/EK, ir derīga Eiropas Komisijas piešķirta </w:t>
      </w:r>
      <w:proofErr w:type="spellStart"/>
      <w:r w:rsidR="00BA629A" w:rsidRPr="001821F8">
        <w:rPr>
          <w:i/>
          <w:sz w:val="28"/>
          <w:szCs w:val="28"/>
        </w:rPr>
        <w:t>Erasmus</w:t>
      </w:r>
      <w:proofErr w:type="spellEnd"/>
      <w:r w:rsidR="00BA629A" w:rsidRPr="001821F8">
        <w:rPr>
          <w:sz w:val="28"/>
          <w:szCs w:val="28"/>
        </w:rPr>
        <w:t xml:space="preserve"> Augstākās izglītības harta.</w:t>
      </w:r>
      <w:r w:rsidRPr="001821F8">
        <w:rPr>
          <w:bCs/>
          <w:sz w:val="28"/>
          <w:szCs w:val="28"/>
        </w:rPr>
        <w:t>”</w:t>
      </w:r>
      <w:r w:rsidR="00BA629A" w:rsidRPr="001821F8">
        <w:rPr>
          <w:bCs/>
          <w:sz w:val="28"/>
          <w:szCs w:val="28"/>
        </w:rPr>
        <w:t>.</w:t>
      </w:r>
    </w:p>
    <w:p w14:paraId="580D80DE" w14:textId="77777777" w:rsidR="003F730E" w:rsidRPr="001821F8" w:rsidRDefault="003F730E" w:rsidP="001821F8">
      <w:pPr>
        <w:ind w:left="709"/>
        <w:rPr>
          <w:bCs/>
          <w:sz w:val="28"/>
          <w:szCs w:val="28"/>
        </w:rPr>
      </w:pPr>
    </w:p>
    <w:p w14:paraId="1915B259" w14:textId="77777777" w:rsidR="00D93101" w:rsidRDefault="00D3656F" w:rsidP="001821F8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Aizstāt 39.1.apakšpunktā skaitli</w:t>
      </w:r>
      <w:r w:rsidR="00880496">
        <w:rPr>
          <w:rFonts w:ascii="Times New Roman" w:hAnsi="Times New Roman"/>
          <w:b w:val="0"/>
          <w:bCs w:val="0"/>
        </w:rPr>
        <w:t xml:space="preserve"> un vārdu</w:t>
      </w:r>
      <w:r>
        <w:rPr>
          <w:rFonts w:ascii="Times New Roman" w:hAnsi="Times New Roman"/>
          <w:b w:val="0"/>
          <w:bCs w:val="0"/>
        </w:rPr>
        <w:t xml:space="preserve"> „37</w:t>
      </w:r>
      <w:r w:rsidR="00880496">
        <w:rPr>
          <w:rFonts w:ascii="Times New Roman" w:hAnsi="Times New Roman"/>
          <w:b w:val="0"/>
          <w:bCs w:val="0"/>
        </w:rPr>
        <w:t>.punktā</w:t>
      </w:r>
      <w:r>
        <w:rPr>
          <w:rFonts w:ascii="Times New Roman" w:hAnsi="Times New Roman"/>
          <w:b w:val="0"/>
          <w:bCs w:val="0"/>
        </w:rPr>
        <w:t>” ar skaitli</w:t>
      </w:r>
      <w:r w:rsidR="00880496">
        <w:rPr>
          <w:rFonts w:ascii="Times New Roman" w:hAnsi="Times New Roman"/>
          <w:b w:val="0"/>
          <w:bCs w:val="0"/>
        </w:rPr>
        <w:t xml:space="preserve"> un vārdu</w:t>
      </w:r>
      <w:r>
        <w:rPr>
          <w:rFonts w:ascii="Times New Roman" w:hAnsi="Times New Roman"/>
          <w:b w:val="0"/>
          <w:bCs w:val="0"/>
        </w:rPr>
        <w:t xml:space="preserve"> „30</w:t>
      </w:r>
      <w:r w:rsidR="00880496">
        <w:rPr>
          <w:rFonts w:ascii="Times New Roman" w:hAnsi="Times New Roman"/>
          <w:b w:val="0"/>
          <w:bCs w:val="0"/>
        </w:rPr>
        <w:t>.punktā</w:t>
      </w:r>
      <w:r>
        <w:rPr>
          <w:rFonts w:ascii="Times New Roman" w:hAnsi="Times New Roman"/>
          <w:b w:val="0"/>
          <w:bCs w:val="0"/>
        </w:rPr>
        <w:t>”.</w:t>
      </w:r>
    </w:p>
    <w:p w14:paraId="7067B0CF" w14:textId="77777777" w:rsidR="008F1D57" w:rsidRDefault="008F1D57" w:rsidP="00A93F2E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54F6E30B" w14:textId="03F138E8" w:rsidR="00D3656F" w:rsidRDefault="008F1D57" w:rsidP="001821F8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Aizstāt</w:t>
      </w:r>
      <w:r w:rsidR="00217B04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1.</w:t>
      </w:r>
      <w:r w:rsidR="00EA017A">
        <w:rPr>
          <w:rFonts w:ascii="Times New Roman" w:hAnsi="Times New Roman"/>
          <w:b w:val="0"/>
          <w:bCs w:val="0"/>
        </w:rPr>
        <w:t xml:space="preserve">, 2. un 3.pielikumā </w:t>
      </w:r>
      <w:r w:rsidR="00EF25B6">
        <w:rPr>
          <w:rFonts w:ascii="Times New Roman" w:hAnsi="Times New Roman"/>
          <w:b w:val="0"/>
          <w:bCs w:val="0"/>
        </w:rPr>
        <w:t xml:space="preserve">saīsinājumu un </w:t>
      </w:r>
      <w:r w:rsidR="000A6E73">
        <w:rPr>
          <w:rFonts w:ascii="Times New Roman" w:hAnsi="Times New Roman"/>
          <w:b w:val="0"/>
          <w:bCs w:val="0"/>
        </w:rPr>
        <w:t xml:space="preserve">skaitli </w:t>
      </w:r>
      <w:r w:rsidRPr="00C73719">
        <w:rPr>
          <w:rFonts w:ascii="Times New Roman" w:hAnsi="Times New Roman"/>
          <w:b w:val="0"/>
          <w:bCs w:val="0"/>
        </w:rPr>
        <w:t>„</w:t>
      </w:r>
      <w:r w:rsidR="009216B9">
        <w:rPr>
          <w:rFonts w:ascii="Times New Roman" w:hAnsi="Times New Roman"/>
          <w:b w:val="0"/>
          <w:bCs w:val="0"/>
        </w:rPr>
        <w:t xml:space="preserve">EUR </w:t>
      </w:r>
      <w:r w:rsidRPr="00C73719">
        <w:rPr>
          <w:rFonts w:ascii="Times New Roman" w:hAnsi="Times New Roman"/>
          <w:b w:val="0"/>
        </w:rPr>
        <w:t>142,28</w:t>
      </w:r>
      <w:r w:rsidRPr="00C73719">
        <w:rPr>
          <w:rFonts w:ascii="Times New Roman" w:hAnsi="Times New Roman"/>
          <w:b w:val="0"/>
          <w:bCs w:val="0"/>
        </w:rPr>
        <w:t>”</w:t>
      </w:r>
      <w:r w:rsidR="00EF25B6">
        <w:rPr>
          <w:rFonts w:ascii="Times New Roman" w:hAnsi="Times New Roman"/>
          <w:b w:val="0"/>
          <w:bCs w:val="0"/>
        </w:rPr>
        <w:t xml:space="preserve"> ar saīsinājumu un skaitli</w:t>
      </w:r>
      <w:r>
        <w:rPr>
          <w:rFonts w:ascii="Times New Roman" w:hAnsi="Times New Roman"/>
          <w:b w:val="0"/>
          <w:bCs w:val="0"/>
        </w:rPr>
        <w:t xml:space="preserve"> „</w:t>
      </w:r>
      <w:r w:rsidR="009216B9">
        <w:rPr>
          <w:rFonts w:ascii="Times New Roman" w:hAnsi="Times New Roman"/>
          <w:b w:val="0"/>
          <w:bCs w:val="0"/>
        </w:rPr>
        <w:t xml:space="preserve">EUR </w:t>
      </w:r>
      <w:r>
        <w:rPr>
          <w:rFonts w:ascii="Times New Roman" w:hAnsi="Times New Roman"/>
          <w:b w:val="0"/>
          <w:bCs w:val="0"/>
        </w:rPr>
        <w:t>150,00”.</w:t>
      </w:r>
    </w:p>
    <w:p w14:paraId="189D4FE5" w14:textId="77777777" w:rsidR="009216B9" w:rsidRDefault="009216B9" w:rsidP="001821F8"/>
    <w:p w14:paraId="660EB92A" w14:textId="54E9F4CA" w:rsidR="003F730E" w:rsidRDefault="009216B9" w:rsidP="001821F8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Aizst</w:t>
      </w:r>
      <w:r w:rsidR="00EF25B6">
        <w:rPr>
          <w:rFonts w:ascii="Times New Roman" w:hAnsi="Times New Roman"/>
          <w:b w:val="0"/>
          <w:bCs w:val="0"/>
        </w:rPr>
        <w:t xml:space="preserve">āt </w:t>
      </w:r>
      <w:r>
        <w:rPr>
          <w:rFonts w:ascii="Times New Roman" w:hAnsi="Times New Roman"/>
          <w:b w:val="0"/>
          <w:bCs w:val="0"/>
        </w:rPr>
        <w:t>1.</w:t>
      </w:r>
      <w:r w:rsidR="00EA017A">
        <w:rPr>
          <w:rFonts w:ascii="Times New Roman" w:hAnsi="Times New Roman"/>
          <w:b w:val="0"/>
          <w:bCs w:val="0"/>
        </w:rPr>
        <w:t xml:space="preserve">, 2. un 3.pielikumā </w:t>
      </w:r>
      <w:r w:rsidR="003F730E">
        <w:rPr>
          <w:rFonts w:ascii="Times New Roman" w:hAnsi="Times New Roman"/>
          <w:b w:val="0"/>
          <w:bCs w:val="0"/>
        </w:rPr>
        <w:t xml:space="preserve">vārdus </w:t>
      </w:r>
      <w:r w:rsidR="00EF25B6" w:rsidRPr="00CF10BF">
        <w:rPr>
          <w:rFonts w:ascii="Times New Roman" w:hAnsi="Times New Roman"/>
          <w:b w:val="0"/>
          <w:bCs w:val="0"/>
        </w:rPr>
        <w:t>„</w:t>
      </w:r>
      <w:proofErr w:type="spellStart"/>
      <w:r w:rsidR="00EF25B6" w:rsidRPr="00CF10BF">
        <w:rPr>
          <w:rFonts w:ascii="Times New Roman" w:hAnsi="Times New Roman"/>
          <w:b w:val="0"/>
          <w:bCs w:val="0"/>
        </w:rPr>
        <w:t>Erasmus</w:t>
      </w:r>
      <w:proofErr w:type="spellEnd"/>
      <w:r w:rsidR="00EF25B6" w:rsidRPr="00CF10BF">
        <w:rPr>
          <w:rFonts w:ascii="Times New Roman" w:hAnsi="Times New Roman"/>
          <w:b w:val="0"/>
          <w:bCs w:val="0"/>
        </w:rPr>
        <w:t xml:space="preserve"> universitātes harta”</w:t>
      </w:r>
      <w:r w:rsidR="003F730E">
        <w:rPr>
          <w:rFonts w:ascii="Times New Roman" w:hAnsi="Times New Roman"/>
          <w:b w:val="0"/>
          <w:bCs w:val="0"/>
        </w:rPr>
        <w:t xml:space="preserve"> ar vārdiem </w:t>
      </w:r>
      <w:r w:rsidR="003F730E" w:rsidRPr="00CF10BF">
        <w:rPr>
          <w:rFonts w:ascii="Times New Roman" w:hAnsi="Times New Roman"/>
          <w:b w:val="0"/>
          <w:bCs w:val="0"/>
        </w:rPr>
        <w:t>„</w:t>
      </w:r>
      <w:proofErr w:type="spellStart"/>
      <w:r w:rsidR="003F730E" w:rsidRPr="00CF10BF">
        <w:rPr>
          <w:rFonts w:ascii="Times New Roman" w:hAnsi="Times New Roman"/>
          <w:b w:val="0"/>
          <w:bCs w:val="0"/>
        </w:rPr>
        <w:t>Erasmus</w:t>
      </w:r>
      <w:proofErr w:type="spellEnd"/>
      <w:r w:rsidR="003F730E" w:rsidRPr="00CF10BF">
        <w:rPr>
          <w:rFonts w:ascii="Times New Roman" w:hAnsi="Times New Roman"/>
          <w:b w:val="0"/>
          <w:bCs w:val="0"/>
        </w:rPr>
        <w:t xml:space="preserve"> Augstākās izglītības harta”</w:t>
      </w:r>
      <w:r w:rsidR="00634713">
        <w:rPr>
          <w:rFonts w:ascii="Times New Roman" w:hAnsi="Times New Roman"/>
          <w:b w:val="0"/>
          <w:bCs w:val="0"/>
        </w:rPr>
        <w:t xml:space="preserve"> attiecīgā locījumā</w:t>
      </w:r>
      <w:r w:rsidR="003F730E">
        <w:rPr>
          <w:rFonts w:ascii="Times New Roman" w:hAnsi="Times New Roman"/>
          <w:b w:val="0"/>
          <w:bCs w:val="0"/>
        </w:rPr>
        <w:t>.</w:t>
      </w:r>
    </w:p>
    <w:p w14:paraId="7BDBADFE" w14:textId="77777777" w:rsidR="003F730E" w:rsidRDefault="003F730E" w:rsidP="001821F8"/>
    <w:p w14:paraId="35AEE1AF" w14:textId="6631E8B5" w:rsidR="003F730E" w:rsidRDefault="003F730E" w:rsidP="001821F8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Aiz</w:t>
      </w:r>
      <w:r w:rsidR="00217B04">
        <w:rPr>
          <w:rFonts w:ascii="Times New Roman" w:hAnsi="Times New Roman"/>
          <w:b w:val="0"/>
          <w:bCs w:val="0"/>
        </w:rPr>
        <w:t xml:space="preserve">stāt </w:t>
      </w:r>
      <w:r w:rsidR="00634713">
        <w:rPr>
          <w:rFonts w:ascii="Times New Roman" w:hAnsi="Times New Roman"/>
          <w:b w:val="0"/>
          <w:bCs w:val="0"/>
        </w:rPr>
        <w:t>1.</w:t>
      </w:r>
      <w:r w:rsidR="00896295">
        <w:rPr>
          <w:rFonts w:ascii="Times New Roman" w:hAnsi="Times New Roman"/>
          <w:b w:val="0"/>
          <w:bCs w:val="0"/>
        </w:rPr>
        <w:t xml:space="preserve">pielikuma 1.4.apakšpunktā </w:t>
      </w:r>
      <w:r>
        <w:rPr>
          <w:rFonts w:ascii="Times New Roman" w:hAnsi="Times New Roman"/>
          <w:b w:val="0"/>
          <w:bCs w:val="0"/>
        </w:rPr>
        <w:t xml:space="preserve"> vārdus </w:t>
      </w:r>
      <w:r w:rsidRPr="00CF10BF">
        <w:rPr>
          <w:rFonts w:ascii="Times New Roman" w:hAnsi="Times New Roman"/>
          <w:b w:val="0"/>
          <w:bCs w:val="0"/>
        </w:rPr>
        <w:t>„</w:t>
      </w:r>
      <w:proofErr w:type="spellStart"/>
      <w:r w:rsidRPr="00CF10BF">
        <w:rPr>
          <w:rFonts w:ascii="Times New Roman" w:hAnsi="Times New Roman"/>
          <w:b w:val="0"/>
          <w:bCs w:val="0"/>
        </w:rPr>
        <w:t>Erasmus</w:t>
      </w:r>
      <w:proofErr w:type="spellEnd"/>
      <w:r w:rsidRPr="00CF10B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F10BF">
        <w:rPr>
          <w:rFonts w:ascii="Times New Roman" w:hAnsi="Times New Roman"/>
          <w:b w:val="0"/>
          <w:bCs w:val="0"/>
        </w:rPr>
        <w:t>University</w:t>
      </w:r>
      <w:proofErr w:type="spellEnd"/>
      <w:r w:rsidRPr="00CF10B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F10BF">
        <w:rPr>
          <w:rFonts w:ascii="Times New Roman" w:hAnsi="Times New Roman"/>
          <w:b w:val="0"/>
          <w:bCs w:val="0"/>
        </w:rPr>
        <w:t>Charter</w:t>
      </w:r>
      <w:proofErr w:type="spellEnd"/>
      <w:r w:rsidRPr="00CF10BF">
        <w:rPr>
          <w:rFonts w:ascii="Times New Roman" w:hAnsi="Times New Roman"/>
          <w:b w:val="0"/>
          <w:bCs w:val="0"/>
        </w:rPr>
        <w:t>”</w:t>
      </w:r>
      <w:r>
        <w:rPr>
          <w:rFonts w:ascii="Times New Roman" w:hAnsi="Times New Roman"/>
          <w:b w:val="0"/>
          <w:bCs w:val="0"/>
        </w:rPr>
        <w:t xml:space="preserve"> ar vārdiem </w:t>
      </w:r>
      <w:r w:rsidRPr="00CF10BF">
        <w:rPr>
          <w:rFonts w:ascii="Times New Roman" w:hAnsi="Times New Roman"/>
          <w:b w:val="0"/>
          <w:bCs w:val="0"/>
        </w:rPr>
        <w:t>„</w:t>
      </w:r>
      <w:proofErr w:type="spellStart"/>
      <w:r w:rsidRPr="00CF10BF">
        <w:rPr>
          <w:rFonts w:ascii="Times New Roman" w:hAnsi="Times New Roman"/>
          <w:b w:val="0"/>
          <w:bCs w:val="0"/>
        </w:rPr>
        <w:t>Erasmus</w:t>
      </w:r>
      <w:proofErr w:type="spellEnd"/>
      <w:r w:rsidRPr="00CF10B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F10BF">
        <w:rPr>
          <w:rFonts w:ascii="Times New Roman" w:hAnsi="Times New Roman"/>
          <w:b w:val="0"/>
          <w:bCs w:val="0"/>
        </w:rPr>
        <w:t>Charter</w:t>
      </w:r>
      <w:proofErr w:type="spellEnd"/>
      <w:r w:rsidRPr="00CF10B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F10BF">
        <w:rPr>
          <w:rFonts w:ascii="Times New Roman" w:hAnsi="Times New Roman"/>
          <w:b w:val="0"/>
          <w:bCs w:val="0"/>
        </w:rPr>
        <w:t>for</w:t>
      </w:r>
      <w:proofErr w:type="spellEnd"/>
      <w:r w:rsidRPr="00CF10B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F10BF">
        <w:rPr>
          <w:rFonts w:ascii="Times New Roman" w:hAnsi="Times New Roman"/>
          <w:b w:val="0"/>
          <w:bCs w:val="0"/>
        </w:rPr>
        <w:t>Higher</w:t>
      </w:r>
      <w:proofErr w:type="spellEnd"/>
      <w:r w:rsidRPr="00CF10B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F10BF">
        <w:rPr>
          <w:rFonts w:ascii="Times New Roman" w:hAnsi="Times New Roman"/>
          <w:b w:val="0"/>
          <w:bCs w:val="0"/>
        </w:rPr>
        <w:t>Education</w:t>
      </w:r>
      <w:proofErr w:type="spellEnd"/>
      <w:r w:rsidRPr="00CF10BF">
        <w:rPr>
          <w:rFonts w:ascii="Times New Roman" w:hAnsi="Times New Roman"/>
          <w:b w:val="0"/>
          <w:bCs w:val="0"/>
        </w:rPr>
        <w:t>”</w:t>
      </w:r>
      <w:r>
        <w:rPr>
          <w:rFonts w:ascii="Times New Roman" w:hAnsi="Times New Roman"/>
          <w:b w:val="0"/>
          <w:bCs w:val="0"/>
        </w:rPr>
        <w:t>.</w:t>
      </w:r>
    </w:p>
    <w:p w14:paraId="15801FE0" w14:textId="77777777" w:rsidR="00FA4F7E" w:rsidRDefault="00FA4F7E" w:rsidP="00FA4F7E">
      <w:pPr>
        <w:rPr>
          <w:sz w:val="28"/>
          <w:szCs w:val="28"/>
        </w:rPr>
      </w:pPr>
      <w:bookmarkStart w:id="5" w:name="p20.3"/>
      <w:bookmarkStart w:id="6" w:name="p-479968"/>
      <w:bookmarkEnd w:id="5"/>
      <w:bookmarkEnd w:id="6"/>
    </w:p>
    <w:p w14:paraId="7DFBA965" w14:textId="77777777" w:rsidR="007179DB" w:rsidRDefault="007179DB" w:rsidP="00FA4F7E">
      <w:pPr>
        <w:rPr>
          <w:sz w:val="28"/>
          <w:szCs w:val="28"/>
        </w:rPr>
      </w:pPr>
    </w:p>
    <w:p w14:paraId="4E15D90C" w14:textId="77777777" w:rsidR="00DC062E" w:rsidRDefault="00DC062E" w:rsidP="00FA4F7E">
      <w:pPr>
        <w:rPr>
          <w:sz w:val="28"/>
          <w:szCs w:val="28"/>
        </w:rPr>
      </w:pPr>
    </w:p>
    <w:p w14:paraId="71A99236" w14:textId="7E5ED0AE" w:rsidR="00F8505C" w:rsidRDefault="00F8505C" w:rsidP="007179DB">
      <w:pPr>
        <w:ind w:firstLine="709"/>
        <w:rPr>
          <w:sz w:val="28"/>
          <w:szCs w:val="28"/>
        </w:rPr>
      </w:pPr>
      <w:r w:rsidRPr="00BE1B32">
        <w:rPr>
          <w:sz w:val="28"/>
          <w:szCs w:val="28"/>
        </w:rPr>
        <w:t>Ministru prezidente</w:t>
      </w:r>
      <w:r w:rsidR="00C73719">
        <w:rPr>
          <w:sz w:val="28"/>
          <w:szCs w:val="28"/>
        </w:rPr>
        <w:tab/>
      </w:r>
      <w:r w:rsidR="00C73719">
        <w:rPr>
          <w:sz w:val="28"/>
          <w:szCs w:val="28"/>
        </w:rPr>
        <w:tab/>
      </w:r>
      <w:r w:rsidR="00C73719">
        <w:rPr>
          <w:sz w:val="28"/>
          <w:szCs w:val="28"/>
        </w:rPr>
        <w:tab/>
      </w:r>
      <w:r w:rsidR="00C73719">
        <w:rPr>
          <w:sz w:val="28"/>
          <w:szCs w:val="28"/>
        </w:rPr>
        <w:tab/>
      </w:r>
      <w:r w:rsidR="00C73719">
        <w:rPr>
          <w:sz w:val="28"/>
          <w:szCs w:val="28"/>
        </w:rPr>
        <w:tab/>
      </w:r>
      <w:r w:rsidRPr="00BE1B32">
        <w:rPr>
          <w:sz w:val="28"/>
          <w:szCs w:val="28"/>
        </w:rPr>
        <w:t>L</w:t>
      </w:r>
      <w:r w:rsidR="00846FFB">
        <w:rPr>
          <w:sz w:val="28"/>
          <w:szCs w:val="28"/>
        </w:rPr>
        <w:t xml:space="preserve">aimdota </w:t>
      </w:r>
      <w:r w:rsidRPr="00BE1B32">
        <w:rPr>
          <w:sz w:val="28"/>
          <w:szCs w:val="28"/>
        </w:rPr>
        <w:t>Straujuma</w:t>
      </w:r>
      <w:r w:rsidRPr="00BE1B32">
        <w:rPr>
          <w:sz w:val="28"/>
          <w:szCs w:val="28"/>
        </w:rPr>
        <w:tab/>
      </w:r>
      <w:r w:rsidRPr="00BE1B32">
        <w:rPr>
          <w:sz w:val="28"/>
          <w:szCs w:val="28"/>
        </w:rPr>
        <w:tab/>
      </w:r>
      <w:r w:rsidRPr="00BE1B32">
        <w:rPr>
          <w:sz w:val="28"/>
          <w:szCs w:val="28"/>
        </w:rPr>
        <w:tab/>
      </w:r>
      <w:bookmarkStart w:id="7" w:name="pielikumi"/>
    </w:p>
    <w:p w14:paraId="7CAEE8D8" w14:textId="77777777" w:rsidR="00DC062E" w:rsidRPr="00BE1B32" w:rsidRDefault="00DC062E" w:rsidP="007179DB">
      <w:pPr>
        <w:ind w:firstLine="709"/>
        <w:rPr>
          <w:sz w:val="28"/>
          <w:szCs w:val="28"/>
        </w:rPr>
      </w:pPr>
    </w:p>
    <w:p w14:paraId="6DCBE273" w14:textId="04F8CA1F" w:rsidR="0073256E" w:rsidRDefault="00F8505C" w:rsidP="007179DB">
      <w:pPr>
        <w:ind w:firstLine="720"/>
        <w:rPr>
          <w:sz w:val="28"/>
          <w:szCs w:val="28"/>
        </w:rPr>
      </w:pPr>
      <w:r w:rsidRPr="00BE1B32">
        <w:rPr>
          <w:sz w:val="28"/>
          <w:szCs w:val="28"/>
        </w:rPr>
        <w:t>Izglītības un zinātnes ministre</w:t>
      </w:r>
      <w:r w:rsidR="00C73719">
        <w:rPr>
          <w:sz w:val="28"/>
          <w:szCs w:val="28"/>
        </w:rPr>
        <w:tab/>
      </w:r>
      <w:r w:rsidR="00C73719">
        <w:rPr>
          <w:sz w:val="28"/>
          <w:szCs w:val="28"/>
        </w:rPr>
        <w:tab/>
      </w:r>
      <w:r w:rsidR="00C73719">
        <w:rPr>
          <w:sz w:val="28"/>
          <w:szCs w:val="28"/>
        </w:rPr>
        <w:tab/>
      </w:r>
      <w:r w:rsidR="00C73719">
        <w:rPr>
          <w:sz w:val="28"/>
          <w:szCs w:val="28"/>
        </w:rPr>
        <w:tab/>
      </w:r>
      <w:r w:rsidRPr="00BE1B32">
        <w:rPr>
          <w:sz w:val="28"/>
          <w:szCs w:val="28"/>
        </w:rPr>
        <w:t>I</w:t>
      </w:r>
      <w:r w:rsidR="00846FFB">
        <w:rPr>
          <w:sz w:val="28"/>
          <w:szCs w:val="28"/>
        </w:rPr>
        <w:t xml:space="preserve">na </w:t>
      </w:r>
      <w:r w:rsidRPr="00BE1B32">
        <w:rPr>
          <w:sz w:val="28"/>
          <w:szCs w:val="28"/>
        </w:rPr>
        <w:t>Druviete</w:t>
      </w:r>
      <w:r w:rsidRPr="00BE1B32">
        <w:rPr>
          <w:sz w:val="28"/>
          <w:szCs w:val="28"/>
        </w:rPr>
        <w:tab/>
      </w:r>
      <w:r w:rsidRPr="00BE1B32">
        <w:rPr>
          <w:sz w:val="28"/>
          <w:szCs w:val="28"/>
        </w:rPr>
        <w:tab/>
      </w:r>
      <w:r w:rsidRPr="00BE1B32">
        <w:rPr>
          <w:sz w:val="28"/>
          <w:szCs w:val="28"/>
        </w:rPr>
        <w:lastRenderedPageBreak/>
        <w:tab/>
      </w:r>
      <w:bookmarkEnd w:id="7"/>
    </w:p>
    <w:p w14:paraId="578B4D43" w14:textId="77777777" w:rsidR="00DC062E" w:rsidRPr="00BE1B32" w:rsidRDefault="00DC062E" w:rsidP="007179DB">
      <w:pPr>
        <w:ind w:firstLine="720"/>
        <w:rPr>
          <w:sz w:val="28"/>
          <w:szCs w:val="28"/>
        </w:rPr>
      </w:pPr>
    </w:p>
    <w:p w14:paraId="41BB53CF" w14:textId="77777777" w:rsidR="00F8505C" w:rsidRPr="00BE1B32" w:rsidRDefault="00F8505C" w:rsidP="00F8505C">
      <w:pPr>
        <w:ind w:firstLine="720"/>
        <w:rPr>
          <w:sz w:val="28"/>
          <w:szCs w:val="28"/>
        </w:rPr>
      </w:pPr>
      <w:r w:rsidRPr="00BE1B32">
        <w:rPr>
          <w:sz w:val="28"/>
          <w:szCs w:val="28"/>
        </w:rPr>
        <w:t xml:space="preserve">Iesniedzējs: </w:t>
      </w:r>
    </w:p>
    <w:p w14:paraId="4A8AF3C1" w14:textId="77777777" w:rsidR="00F8505C" w:rsidRPr="00BE1B32" w:rsidRDefault="00F8505C" w:rsidP="00F8505C">
      <w:pPr>
        <w:ind w:firstLine="720"/>
        <w:rPr>
          <w:sz w:val="28"/>
          <w:szCs w:val="28"/>
        </w:rPr>
      </w:pPr>
      <w:r w:rsidRPr="00BE1B32">
        <w:rPr>
          <w:sz w:val="28"/>
          <w:szCs w:val="28"/>
        </w:rPr>
        <w:t>Izglītības un zinātnes ministre</w:t>
      </w:r>
      <w:r w:rsidR="00C73719">
        <w:rPr>
          <w:sz w:val="28"/>
          <w:szCs w:val="28"/>
        </w:rPr>
        <w:tab/>
      </w:r>
      <w:r w:rsidR="00C73719">
        <w:rPr>
          <w:sz w:val="28"/>
          <w:szCs w:val="28"/>
        </w:rPr>
        <w:tab/>
      </w:r>
      <w:r w:rsidR="00C73719">
        <w:rPr>
          <w:sz w:val="28"/>
          <w:szCs w:val="28"/>
        </w:rPr>
        <w:tab/>
      </w:r>
      <w:r w:rsidR="00C73719">
        <w:rPr>
          <w:sz w:val="28"/>
          <w:szCs w:val="28"/>
        </w:rPr>
        <w:tab/>
      </w:r>
      <w:proofErr w:type="spellStart"/>
      <w:r w:rsidRPr="00BE1B32">
        <w:rPr>
          <w:sz w:val="28"/>
          <w:szCs w:val="28"/>
        </w:rPr>
        <w:t>I.Druviete</w:t>
      </w:r>
      <w:proofErr w:type="spellEnd"/>
    </w:p>
    <w:p w14:paraId="4FB61EDC" w14:textId="77777777" w:rsidR="004F6329" w:rsidRPr="00BE1B32" w:rsidRDefault="004F6329" w:rsidP="00F8505C">
      <w:pPr>
        <w:autoSpaceDE w:val="0"/>
        <w:autoSpaceDN w:val="0"/>
        <w:rPr>
          <w:sz w:val="28"/>
          <w:szCs w:val="28"/>
        </w:rPr>
      </w:pPr>
    </w:p>
    <w:p w14:paraId="18CABF68" w14:textId="77777777" w:rsidR="00F8505C" w:rsidRPr="00BE1B32" w:rsidRDefault="00F8505C" w:rsidP="00F8505C">
      <w:pPr>
        <w:ind w:firstLine="720"/>
        <w:rPr>
          <w:sz w:val="28"/>
          <w:szCs w:val="28"/>
        </w:rPr>
      </w:pPr>
      <w:r w:rsidRPr="00BE1B32">
        <w:rPr>
          <w:sz w:val="28"/>
          <w:szCs w:val="28"/>
        </w:rPr>
        <w:t xml:space="preserve">Vizē: </w:t>
      </w:r>
    </w:p>
    <w:p w14:paraId="351DB852" w14:textId="77777777" w:rsidR="00A7144B" w:rsidRPr="004C379D" w:rsidRDefault="00385E16" w:rsidP="004C379D">
      <w:pPr>
        <w:widowControl/>
        <w:autoSpaceDE w:val="0"/>
        <w:autoSpaceDN w:val="0"/>
        <w:spacing w:line="240" w:lineRule="auto"/>
        <w:ind w:firstLine="720"/>
        <w:jc w:val="left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Valsts sekretār</w:t>
      </w:r>
      <w:r w:rsidR="0073256E">
        <w:rPr>
          <w:rFonts w:eastAsiaTheme="minorHAnsi"/>
          <w:color w:val="000000"/>
          <w:sz w:val="28"/>
          <w:szCs w:val="28"/>
          <w:lang w:eastAsia="en-US"/>
        </w:rPr>
        <w:t>e</w:t>
      </w:r>
      <w:r w:rsidR="00C73719">
        <w:rPr>
          <w:rFonts w:eastAsiaTheme="minorHAnsi"/>
          <w:color w:val="000000"/>
          <w:sz w:val="28"/>
          <w:szCs w:val="28"/>
          <w:lang w:eastAsia="en-US"/>
        </w:rPr>
        <w:tab/>
      </w:r>
      <w:r w:rsidR="00C73719">
        <w:rPr>
          <w:rFonts w:eastAsiaTheme="minorHAnsi"/>
          <w:color w:val="000000"/>
          <w:sz w:val="28"/>
          <w:szCs w:val="28"/>
          <w:lang w:eastAsia="en-US"/>
        </w:rPr>
        <w:tab/>
      </w:r>
      <w:r w:rsidR="00C73719">
        <w:rPr>
          <w:rFonts w:eastAsiaTheme="minorHAnsi"/>
          <w:color w:val="000000"/>
          <w:sz w:val="28"/>
          <w:szCs w:val="28"/>
          <w:lang w:eastAsia="en-US"/>
        </w:rPr>
        <w:tab/>
      </w:r>
      <w:r w:rsidR="00C73719">
        <w:rPr>
          <w:rFonts w:eastAsiaTheme="minorHAnsi"/>
          <w:color w:val="000000"/>
          <w:sz w:val="28"/>
          <w:szCs w:val="28"/>
          <w:lang w:eastAsia="en-US"/>
        </w:rPr>
        <w:tab/>
      </w:r>
      <w:r w:rsidR="00C73719">
        <w:rPr>
          <w:rFonts w:eastAsiaTheme="minorHAnsi"/>
          <w:color w:val="000000"/>
          <w:sz w:val="28"/>
          <w:szCs w:val="28"/>
          <w:lang w:eastAsia="en-US"/>
        </w:rPr>
        <w:tab/>
      </w:r>
      <w:r w:rsidR="00C73719">
        <w:rPr>
          <w:rFonts w:eastAsiaTheme="minorHAnsi"/>
          <w:color w:val="000000"/>
          <w:sz w:val="28"/>
          <w:szCs w:val="28"/>
          <w:lang w:eastAsia="en-US"/>
        </w:rPr>
        <w:tab/>
      </w:r>
      <w:proofErr w:type="spellStart"/>
      <w:r w:rsidR="004C379D">
        <w:rPr>
          <w:rFonts w:eastAsiaTheme="minorHAnsi"/>
          <w:color w:val="000000"/>
          <w:sz w:val="28"/>
          <w:szCs w:val="28"/>
          <w:lang w:eastAsia="en-US"/>
        </w:rPr>
        <w:t>S.Liepiņa</w:t>
      </w:r>
      <w:proofErr w:type="spellEnd"/>
    </w:p>
    <w:p w14:paraId="33DB5F4C" w14:textId="77777777" w:rsidR="007179DB" w:rsidRDefault="007179DB" w:rsidP="004C379D">
      <w:pPr>
        <w:spacing w:line="240" w:lineRule="auto"/>
      </w:pPr>
    </w:p>
    <w:p w14:paraId="37348FA8" w14:textId="77777777" w:rsidR="00DC062E" w:rsidRDefault="00DC062E" w:rsidP="004C379D">
      <w:pPr>
        <w:spacing w:line="240" w:lineRule="auto"/>
      </w:pPr>
    </w:p>
    <w:p w14:paraId="7677E1E4" w14:textId="77777777" w:rsidR="00DC062E" w:rsidRDefault="00DC062E" w:rsidP="004C379D">
      <w:pPr>
        <w:spacing w:line="240" w:lineRule="auto"/>
      </w:pPr>
    </w:p>
    <w:p w14:paraId="7021DB11" w14:textId="77777777" w:rsidR="00DC062E" w:rsidRDefault="00DC062E" w:rsidP="004C379D">
      <w:pPr>
        <w:spacing w:line="240" w:lineRule="auto"/>
      </w:pPr>
    </w:p>
    <w:p w14:paraId="5DDE031A" w14:textId="77777777" w:rsidR="00DC062E" w:rsidRDefault="00DC062E" w:rsidP="004C379D">
      <w:pPr>
        <w:spacing w:line="240" w:lineRule="auto"/>
      </w:pPr>
    </w:p>
    <w:p w14:paraId="2929D3E3" w14:textId="77777777" w:rsidR="00DC062E" w:rsidRDefault="00DC062E" w:rsidP="004C379D">
      <w:pPr>
        <w:spacing w:line="240" w:lineRule="auto"/>
      </w:pPr>
    </w:p>
    <w:p w14:paraId="44B28454" w14:textId="77777777" w:rsidR="00DC062E" w:rsidRDefault="00DC062E" w:rsidP="004C379D">
      <w:pPr>
        <w:spacing w:line="240" w:lineRule="auto"/>
      </w:pPr>
    </w:p>
    <w:p w14:paraId="0F8B74B1" w14:textId="77777777" w:rsidR="00DC062E" w:rsidRDefault="00DC062E" w:rsidP="004C379D">
      <w:pPr>
        <w:spacing w:line="240" w:lineRule="auto"/>
      </w:pPr>
    </w:p>
    <w:p w14:paraId="33B99989" w14:textId="77777777" w:rsidR="0073256E" w:rsidRDefault="0073256E" w:rsidP="001821F8">
      <w:pPr>
        <w:spacing w:line="240" w:lineRule="auto"/>
      </w:pPr>
    </w:p>
    <w:p w14:paraId="7243F0FC" w14:textId="29A7BD4A" w:rsidR="00BE1B32" w:rsidRPr="001821F8" w:rsidRDefault="002E79FD" w:rsidP="0073256E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28</w:t>
      </w:r>
      <w:r w:rsidR="00BE1B32" w:rsidRPr="001821F8">
        <w:rPr>
          <w:sz w:val="20"/>
          <w:szCs w:val="20"/>
        </w:rPr>
        <w:t>.</w:t>
      </w:r>
      <w:r w:rsidR="00C73719" w:rsidRPr="001821F8">
        <w:rPr>
          <w:sz w:val="20"/>
          <w:szCs w:val="20"/>
        </w:rPr>
        <w:t>0</w:t>
      </w:r>
      <w:r w:rsidR="007179DB">
        <w:rPr>
          <w:sz w:val="20"/>
          <w:szCs w:val="20"/>
        </w:rPr>
        <w:t>8</w:t>
      </w:r>
      <w:r w:rsidR="00BE1B32" w:rsidRPr="001821F8">
        <w:rPr>
          <w:sz w:val="20"/>
          <w:szCs w:val="20"/>
        </w:rPr>
        <w:t>.2014 1</w:t>
      </w:r>
      <w:r w:rsidR="008146B5">
        <w:rPr>
          <w:sz w:val="20"/>
          <w:szCs w:val="20"/>
        </w:rPr>
        <w:t>3</w:t>
      </w:r>
      <w:r w:rsidR="00C73719" w:rsidRPr="001821F8">
        <w:rPr>
          <w:sz w:val="20"/>
          <w:szCs w:val="20"/>
        </w:rPr>
        <w:t>:</w:t>
      </w:r>
      <w:r w:rsidR="008146B5">
        <w:rPr>
          <w:sz w:val="20"/>
          <w:szCs w:val="20"/>
        </w:rPr>
        <w:t>21</w:t>
      </w:r>
    </w:p>
    <w:p w14:paraId="3380FA0B" w14:textId="2C8104FF" w:rsidR="00BE1B32" w:rsidRPr="001821F8" w:rsidRDefault="000136FD" w:rsidP="0073256E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="007B6BF0">
        <w:rPr>
          <w:sz w:val="20"/>
          <w:szCs w:val="20"/>
        </w:rPr>
        <w:t>82</w:t>
      </w:r>
    </w:p>
    <w:p w14:paraId="760553A1" w14:textId="77777777" w:rsidR="00BE1B32" w:rsidRPr="001821F8" w:rsidRDefault="00C73719" w:rsidP="0073256E">
      <w:pPr>
        <w:spacing w:line="240" w:lineRule="auto"/>
        <w:ind w:firstLine="720"/>
        <w:rPr>
          <w:sz w:val="20"/>
          <w:szCs w:val="20"/>
        </w:rPr>
      </w:pPr>
      <w:proofErr w:type="spellStart"/>
      <w:r w:rsidRPr="001821F8">
        <w:rPr>
          <w:sz w:val="20"/>
          <w:szCs w:val="20"/>
        </w:rPr>
        <w:t>D.Beļajeva</w:t>
      </w:r>
      <w:proofErr w:type="spellEnd"/>
    </w:p>
    <w:p w14:paraId="00B0B96D" w14:textId="04B79697" w:rsidR="00D36EF1" w:rsidRPr="004C379D" w:rsidRDefault="00D36EF1" w:rsidP="007179DB">
      <w:pPr>
        <w:spacing w:line="240" w:lineRule="auto"/>
        <w:ind w:firstLine="720"/>
      </w:pPr>
      <w:r w:rsidRPr="001821F8">
        <w:rPr>
          <w:sz w:val="20"/>
          <w:szCs w:val="20"/>
        </w:rPr>
        <w:t xml:space="preserve">67047968, </w:t>
      </w:r>
      <w:hyperlink r:id="rId8" w:history="1">
        <w:r w:rsidRPr="001821F8">
          <w:rPr>
            <w:rStyle w:val="Hyperlink"/>
            <w:sz w:val="20"/>
            <w:szCs w:val="20"/>
          </w:rPr>
          <w:t>dace.belajeva@izm.gov.lv</w:t>
        </w:r>
      </w:hyperlink>
    </w:p>
    <w:sectPr w:rsidR="00D36EF1" w:rsidRPr="004C379D" w:rsidSect="00D07B73">
      <w:headerReference w:type="default" r:id="rId9"/>
      <w:footerReference w:type="default" r:id="rId10"/>
      <w:footerReference w:type="first" r:id="rId11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BD6A2" w14:textId="77777777" w:rsidR="00221F01" w:rsidRDefault="00221F01" w:rsidP="0004793F">
      <w:pPr>
        <w:spacing w:line="240" w:lineRule="auto"/>
      </w:pPr>
      <w:r>
        <w:separator/>
      </w:r>
    </w:p>
  </w:endnote>
  <w:endnote w:type="continuationSeparator" w:id="0">
    <w:p w14:paraId="51BBDFDB" w14:textId="77777777" w:rsidR="00221F01" w:rsidRDefault="00221F01" w:rsidP="0004793F">
      <w:pPr>
        <w:spacing w:line="240" w:lineRule="auto"/>
      </w:pPr>
      <w:r>
        <w:continuationSeparator/>
      </w:r>
    </w:p>
  </w:endnote>
  <w:endnote w:type="continuationNotice" w:id="1">
    <w:p w14:paraId="03FDC7F0" w14:textId="77777777" w:rsidR="00221F01" w:rsidRDefault="00221F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BBC8" w14:textId="2B1513E9" w:rsidR="0004793F" w:rsidRPr="001821F8" w:rsidRDefault="001821F8">
    <w:pPr>
      <w:pStyle w:val="Footer"/>
      <w:rPr>
        <w:sz w:val="22"/>
        <w:szCs w:val="22"/>
      </w:rPr>
    </w:pPr>
    <w:r>
      <w:rPr>
        <w:sz w:val="22"/>
        <w:szCs w:val="22"/>
      </w:rPr>
      <w:t>IZMNot_</w:t>
    </w:r>
    <w:r w:rsidR="002E79FD">
      <w:rPr>
        <w:sz w:val="22"/>
        <w:szCs w:val="22"/>
      </w:rPr>
      <w:t>28</w:t>
    </w:r>
    <w:r>
      <w:rPr>
        <w:sz w:val="22"/>
        <w:szCs w:val="22"/>
      </w:rPr>
      <w:t>08</w:t>
    </w:r>
    <w:r w:rsidR="0041524F" w:rsidRPr="001821F8">
      <w:rPr>
        <w:sz w:val="22"/>
        <w:szCs w:val="22"/>
      </w:rPr>
      <w:t>14_Groz1174; Ministru kabineta noteikumu projekts „Grozījumi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86F6" w14:textId="343BA6C5" w:rsidR="0036383E" w:rsidRPr="001821F8" w:rsidRDefault="0036383E" w:rsidP="00C73719">
    <w:pPr>
      <w:pStyle w:val="Footer"/>
      <w:rPr>
        <w:sz w:val="22"/>
        <w:szCs w:val="22"/>
      </w:rPr>
    </w:pPr>
    <w:r w:rsidRPr="001821F8">
      <w:rPr>
        <w:sz w:val="22"/>
        <w:szCs w:val="22"/>
      </w:rPr>
      <w:t>IZMNot</w:t>
    </w:r>
    <w:r w:rsidR="00D07668" w:rsidRPr="001821F8">
      <w:rPr>
        <w:sz w:val="22"/>
        <w:szCs w:val="22"/>
      </w:rPr>
      <w:t>_</w:t>
    </w:r>
    <w:r w:rsidR="002E79FD">
      <w:rPr>
        <w:sz w:val="22"/>
        <w:szCs w:val="22"/>
      </w:rPr>
      <w:t>28</w:t>
    </w:r>
    <w:r w:rsidR="001821F8">
      <w:rPr>
        <w:sz w:val="22"/>
        <w:szCs w:val="22"/>
      </w:rPr>
      <w:t>08</w:t>
    </w:r>
    <w:r w:rsidR="0041524F" w:rsidRPr="001821F8">
      <w:rPr>
        <w:sz w:val="22"/>
        <w:szCs w:val="22"/>
      </w:rPr>
      <w:t>14_Groz1174</w:t>
    </w:r>
    <w:r w:rsidRPr="001821F8">
      <w:rPr>
        <w:sz w:val="22"/>
        <w:szCs w:val="22"/>
      </w:rPr>
      <w:t>; Ministru kabineta noteikumu projekts „</w:t>
    </w:r>
    <w:r w:rsidR="0041524F" w:rsidRPr="001821F8">
      <w:rPr>
        <w:sz w:val="22"/>
        <w:szCs w:val="22"/>
      </w:rPr>
      <w:t>Grozījumi Ministru kabineta 2013</w:t>
    </w:r>
    <w:r w:rsidRPr="001821F8">
      <w:rPr>
        <w:sz w:val="22"/>
        <w:szCs w:val="22"/>
      </w:rPr>
      <w:t>.gada 22.</w:t>
    </w:r>
    <w:r w:rsidR="0041524F" w:rsidRPr="001821F8">
      <w:rPr>
        <w:sz w:val="22"/>
        <w:szCs w:val="22"/>
      </w:rPr>
      <w:t>oktobra</w:t>
    </w:r>
    <w:r w:rsidRPr="001821F8">
      <w:rPr>
        <w:sz w:val="22"/>
        <w:szCs w:val="22"/>
      </w:rPr>
      <w:t xml:space="preserve"> noteikumos Nr.</w:t>
    </w:r>
    <w:r w:rsidR="0041524F" w:rsidRPr="001821F8">
      <w:rPr>
        <w:sz w:val="22"/>
        <w:szCs w:val="22"/>
      </w:rPr>
      <w:t>1174</w:t>
    </w:r>
    <w:r w:rsidRPr="001821F8">
      <w:rPr>
        <w:sz w:val="22"/>
        <w:szCs w:val="22"/>
      </w:rPr>
      <w:t xml:space="preserve"> „</w:t>
    </w:r>
    <w:r w:rsidR="0041524F" w:rsidRPr="001821F8">
      <w:rPr>
        <w:sz w:val="22"/>
        <w:szCs w:val="22"/>
      </w:rPr>
      <w:t>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</w:t>
    </w:r>
    <w:r w:rsidRPr="001821F8">
      <w:rPr>
        <w:sz w:val="22"/>
        <w:szCs w:val="22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1B263" w14:textId="77777777" w:rsidR="00221F01" w:rsidRDefault="00221F01" w:rsidP="0004793F">
      <w:pPr>
        <w:spacing w:line="240" w:lineRule="auto"/>
      </w:pPr>
      <w:r>
        <w:separator/>
      </w:r>
    </w:p>
  </w:footnote>
  <w:footnote w:type="continuationSeparator" w:id="0">
    <w:p w14:paraId="02E6FF3F" w14:textId="77777777" w:rsidR="00221F01" w:rsidRDefault="00221F01" w:rsidP="0004793F">
      <w:pPr>
        <w:spacing w:line="240" w:lineRule="auto"/>
      </w:pPr>
      <w:r>
        <w:continuationSeparator/>
      </w:r>
    </w:p>
  </w:footnote>
  <w:footnote w:type="continuationNotice" w:id="1">
    <w:p w14:paraId="50389446" w14:textId="77777777" w:rsidR="00221F01" w:rsidRDefault="00221F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1360"/>
      <w:docPartObj>
        <w:docPartGallery w:val="Page Numbers (Top of Page)"/>
        <w:docPartUnique/>
      </w:docPartObj>
    </w:sdtPr>
    <w:sdtEndPr/>
    <w:sdtContent>
      <w:p w14:paraId="6F2E8A51" w14:textId="77777777" w:rsidR="00D07B73" w:rsidRDefault="00F7639D">
        <w:pPr>
          <w:pStyle w:val="Header"/>
          <w:jc w:val="center"/>
        </w:pPr>
        <w:r>
          <w:fldChar w:fldCharType="begin"/>
        </w:r>
        <w:r w:rsidR="00067CD8">
          <w:instrText xml:space="preserve"> PAGE   \* MERGEFORMAT </w:instrText>
        </w:r>
        <w:r>
          <w:fldChar w:fldCharType="separate"/>
        </w:r>
        <w:r w:rsidR="007726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7D2721" w14:textId="77777777" w:rsidR="00D07B73" w:rsidRDefault="00D07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1096"/>
    <w:multiLevelType w:val="hybridMultilevel"/>
    <w:tmpl w:val="DE68F54E"/>
    <w:lvl w:ilvl="0" w:tplc="D376F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A084D"/>
    <w:multiLevelType w:val="hybridMultilevel"/>
    <w:tmpl w:val="454601B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9E26BE"/>
    <w:multiLevelType w:val="hybridMultilevel"/>
    <w:tmpl w:val="72DCFE0A"/>
    <w:lvl w:ilvl="0" w:tplc="BFC0A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D2144D"/>
    <w:multiLevelType w:val="hybridMultilevel"/>
    <w:tmpl w:val="8F24EAAA"/>
    <w:lvl w:ilvl="0" w:tplc="2AB6FC7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752D5"/>
    <w:multiLevelType w:val="multilevel"/>
    <w:tmpl w:val="4842A2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665646C8"/>
    <w:multiLevelType w:val="hybridMultilevel"/>
    <w:tmpl w:val="86F4A736"/>
    <w:lvl w:ilvl="0" w:tplc="446C3F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909DC"/>
    <w:multiLevelType w:val="hybridMultilevel"/>
    <w:tmpl w:val="1E7CF408"/>
    <w:lvl w:ilvl="0" w:tplc="446C3F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1" w:hanging="360"/>
      </w:pPr>
    </w:lvl>
    <w:lvl w:ilvl="2" w:tplc="0426001B" w:tentative="1">
      <w:start w:val="1"/>
      <w:numFmt w:val="lowerRoman"/>
      <w:lvlText w:val="%3."/>
      <w:lvlJc w:val="right"/>
      <w:pPr>
        <w:ind w:left="2171" w:hanging="180"/>
      </w:pPr>
    </w:lvl>
    <w:lvl w:ilvl="3" w:tplc="0426000F" w:tentative="1">
      <w:start w:val="1"/>
      <w:numFmt w:val="decimal"/>
      <w:lvlText w:val="%4."/>
      <w:lvlJc w:val="left"/>
      <w:pPr>
        <w:ind w:left="2891" w:hanging="360"/>
      </w:pPr>
    </w:lvl>
    <w:lvl w:ilvl="4" w:tplc="04260019" w:tentative="1">
      <w:start w:val="1"/>
      <w:numFmt w:val="lowerLetter"/>
      <w:lvlText w:val="%5."/>
      <w:lvlJc w:val="left"/>
      <w:pPr>
        <w:ind w:left="3611" w:hanging="360"/>
      </w:pPr>
    </w:lvl>
    <w:lvl w:ilvl="5" w:tplc="0426001B" w:tentative="1">
      <w:start w:val="1"/>
      <w:numFmt w:val="lowerRoman"/>
      <w:lvlText w:val="%6."/>
      <w:lvlJc w:val="right"/>
      <w:pPr>
        <w:ind w:left="4331" w:hanging="180"/>
      </w:pPr>
    </w:lvl>
    <w:lvl w:ilvl="6" w:tplc="0426000F" w:tentative="1">
      <w:start w:val="1"/>
      <w:numFmt w:val="decimal"/>
      <w:lvlText w:val="%7."/>
      <w:lvlJc w:val="left"/>
      <w:pPr>
        <w:ind w:left="5051" w:hanging="360"/>
      </w:pPr>
    </w:lvl>
    <w:lvl w:ilvl="7" w:tplc="04260019" w:tentative="1">
      <w:start w:val="1"/>
      <w:numFmt w:val="lowerLetter"/>
      <w:lvlText w:val="%8."/>
      <w:lvlJc w:val="left"/>
      <w:pPr>
        <w:ind w:left="5771" w:hanging="360"/>
      </w:pPr>
    </w:lvl>
    <w:lvl w:ilvl="8" w:tplc="042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C"/>
    <w:rsid w:val="000136FD"/>
    <w:rsid w:val="0004793F"/>
    <w:rsid w:val="00063198"/>
    <w:rsid w:val="00067CD8"/>
    <w:rsid w:val="0007131E"/>
    <w:rsid w:val="000929BD"/>
    <w:rsid w:val="00096C18"/>
    <w:rsid w:val="000A5A2E"/>
    <w:rsid w:val="000A6E73"/>
    <w:rsid w:val="000D7891"/>
    <w:rsid w:val="000E0FDB"/>
    <w:rsid w:val="000E4CA1"/>
    <w:rsid w:val="000E615E"/>
    <w:rsid w:val="0010076B"/>
    <w:rsid w:val="0010234D"/>
    <w:rsid w:val="001177BA"/>
    <w:rsid w:val="00125B9D"/>
    <w:rsid w:val="00136EA5"/>
    <w:rsid w:val="00143962"/>
    <w:rsid w:val="00154939"/>
    <w:rsid w:val="00167B95"/>
    <w:rsid w:val="001821F8"/>
    <w:rsid w:val="00190518"/>
    <w:rsid w:val="001B2242"/>
    <w:rsid w:val="001B6531"/>
    <w:rsid w:val="001C2FA7"/>
    <w:rsid w:val="001D3DA2"/>
    <w:rsid w:val="001D66A2"/>
    <w:rsid w:val="001E0FC4"/>
    <w:rsid w:val="001F1CDC"/>
    <w:rsid w:val="00204840"/>
    <w:rsid w:val="00217B04"/>
    <w:rsid w:val="00220CAB"/>
    <w:rsid w:val="00221F01"/>
    <w:rsid w:val="00234E09"/>
    <w:rsid w:val="002471F9"/>
    <w:rsid w:val="00253E8B"/>
    <w:rsid w:val="002643A1"/>
    <w:rsid w:val="00266218"/>
    <w:rsid w:val="00272CB9"/>
    <w:rsid w:val="00273604"/>
    <w:rsid w:val="002C1DD6"/>
    <w:rsid w:val="002C49D9"/>
    <w:rsid w:val="002D47C8"/>
    <w:rsid w:val="002E749C"/>
    <w:rsid w:val="002E79FD"/>
    <w:rsid w:val="00312716"/>
    <w:rsid w:val="00314CD0"/>
    <w:rsid w:val="0035091B"/>
    <w:rsid w:val="00354621"/>
    <w:rsid w:val="003562B2"/>
    <w:rsid w:val="0036019D"/>
    <w:rsid w:val="0036383E"/>
    <w:rsid w:val="00364AFB"/>
    <w:rsid w:val="00380913"/>
    <w:rsid w:val="00380E00"/>
    <w:rsid w:val="00385E16"/>
    <w:rsid w:val="003A452B"/>
    <w:rsid w:val="003A6F02"/>
    <w:rsid w:val="003A7989"/>
    <w:rsid w:val="003C0FE7"/>
    <w:rsid w:val="003D35A9"/>
    <w:rsid w:val="003F530D"/>
    <w:rsid w:val="003F730E"/>
    <w:rsid w:val="00400FD9"/>
    <w:rsid w:val="00402287"/>
    <w:rsid w:val="0041524F"/>
    <w:rsid w:val="00416F85"/>
    <w:rsid w:val="00417BD6"/>
    <w:rsid w:val="00423450"/>
    <w:rsid w:val="00430A2D"/>
    <w:rsid w:val="0043178B"/>
    <w:rsid w:val="00435248"/>
    <w:rsid w:val="004575EC"/>
    <w:rsid w:val="00473EDE"/>
    <w:rsid w:val="004869A2"/>
    <w:rsid w:val="00486ABE"/>
    <w:rsid w:val="004A0A25"/>
    <w:rsid w:val="004B4ACD"/>
    <w:rsid w:val="004C379D"/>
    <w:rsid w:val="004D2E9B"/>
    <w:rsid w:val="004D4C55"/>
    <w:rsid w:val="004D7E47"/>
    <w:rsid w:val="004E3A19"/>
    <w:rsid w:val="004F023C"/>
    <w:rsid w:val="004F6329"/>
    <w:rsid w:val="005013A0"/>
    <w:rsid w:val="00507D81"/>
    <w:rsid w:val="00511473"/>
    <w:rsid w:val="005422D2"/>
    <w:rsid w:val="005736C8"/>
    <w:rsid w:val="00587ACD"/>
    <w:rsid w:val="00590126"/>
    <w:rsid w:val="00592148"/>
    <w:rsid w:val="005A7B00"/>
    <w:rsid w:val="0060599B"/>
    <w:rsid w:val="00611BA9"/>
    <w:rsid w:val="0061200C"/>
    <w:rsid w:val="00617011"/>
    <w:rsid w:val="00627F14"/>
    <w:rsid w:val="00634713"/>
    <w:rsid w:val="00670B9F"/>
    <w:rsid w:val="0068117A"/>
    <w:rsid w:val="00693ADF"/>
    <w:rsid w:val="006A3B38"/>
    <w:rsid w:val="006A5030"/>
    <w:rsid w:val="006A6C52"/>
    <w:rsid w:val="006C5312"/>
    <w:rsid w:val="006C62EE"/>
    <w:rsid w:val="0071256A"/>
    <w:rsid w:val="007179DB"/>
    <w:rsid w:val="0073256E"/>
    <w:rsid w:val="00735966"/>
    <w:rsid w:val="00736F58"/>
    <w:rsid w:val="00746CDC"/>
    <w:rsid w:val="00752E05"/>
    <w:rsid w:val="00760C64"/>
    <w:rsid w:val="00761015"/>
    <w:rsid w:val="007652FC"/>
    <w:rsid w:val="007726B4"/>
    <w:rsid w:val="00792BFD"/>
    <w:rsid w:val="00792C66"/>
    <w:rsid w:val="00793D8E"/>
    <w:rsid w:val="00796D34"/>
    <w:rsid w:val="007A327B"/>
    <w:rsid w:val="007A7D3F"/>
    <w:rsid w:val="007B1238"/>
    <w:rsid w:val="007B5559"/>
    <w:rsid w:val="007B6BF0"/>
    <w:rsid w:val="007C29B6"/>
    <w:rsid w:val="007E0CAC"/>
    <w:rsid w:val="007E2035"/>
    <w:rsid w:val="007E2C52"/>
    <w:rsid w:val="008052A8"/>
    <w:rsid w:val="00805EA7"/>
    <w:rsid w:val="008146B5"/>
    <w:rsid w:val="00820713"/>
    <w:rsid w:val="0084558D"/>
    <w:rsid w:val="00846FFB"/>
    <w:rsid w:val="00852ED5"/>
    <w:rsid w:val="00871EC1"/>
    <w:rsid w:val="00880496"/>
    <w:rsid w:val="00885E00"/>
    <w:rsid w:val="00886A70"/>
    <w:rsid w:val="00896295"/>
    <w:rsid w:val="008A5386"/>
    <w:rsid w:val="008C663A"/>
    <w:rsid w:val="008F1D57"/>
    <w:rsid w:val="008F37F0"/>
    <w:rsid w:val="008F454E"/>
    <w:rsid w:val="008F5A6C"/>
    <w:rsid w:val="008F7C28"/>
    <w:rsid w:val="00910996"/>
    <w:rsid w:val="009216B9"/>
    <w:rsid w:val="00936666"/>
    <w:rsid w:val="00936A7A"/>
    <w:rsid w:val="00945B84"/>
    <w:rsid w:val="00964168"/>
    <w:rsid w:val="0096566B"/>
    <w:rsid w:val="00971AB2"/>
    <w:rsid w:val="00985C6A"/>
    <w:rsid w:val="00986DA3"/>
    <w:rsid w:val="009B4E1C"/>
    <w:rsid w:val="009B764F"/>
    <w:rsid w:val="009C1086"/>
    <w:rsid w:val="009C2364"/>
    <w:rsid w:val="009C3796"/>
    <w:rsid w:val="009D088A"/>
    <w:rsid w:val="009E53B2"/>
    <w:rsid w:val="009E6D78"/>
    <w:rsid w:val="009F568C"/>
    <w:rsid w:val="009F60F9"/>
    <w:rsid w:val="009F71A1"/>
    <w:rsid w:val="00A21368"/>
    <w:rsid w:val="00A35F74"/>
    <w:rsid w:val="00A40268"/>
    <w:rsid w:val="00A64338"/>
    <w:rsid w:val="00A7144B"/>
    <w:rsid w:val="00A838B0"/>
    <w:rsid w:val="00A93C2C"/>
    <w:rsid w:val="00A93F2E"/>
    <w:rsid w:val="00AA74DE"/>
    <w:rsid w:val="00AB0F74"/>
    <w:rsid w:val="00AD5D60"/>
    <w:rsid w:val="00B01699"/>
    <w:rsid w:val="00B0200E"/>
    <w:rsid w:val="00B03834"/>
    <w:rsid w:val="00B07B58"/>
    <w:rsid w:val="00B2310B"/>
    <w:rsid w:val="00B566A7"/>
    <w:rsid w:val="00B62F56"/>
    <w:rsid w:val="00B63229"/>
    <w:rsid w:val="00B723C4"/>
    <w:rsid w:val="00B81135"/>
    <w:rsid w:val="00B85ADB"/>
    <w:rsid w:val="00B94800"/>
    <w:rsid w:val="00BA629A"/>
    <w:rsid w:val="00BB1C58"/>
    <w:rsid w:val="00BC4654"/>
    <w:rsid w:val="00BE1B32"/>
    <w:rsid w:val="00BE1C6B"/>
    <w:rsid w:val="00C02929"/>
    <w:rsid w:val="00C079F8"/>
    <w:rsid w:val="00C2019E"/>
    <w:rsid w:val="00C33ED4"/>
    <w:rsid w:val="00C36103"/>
    <w:rsid w:val="00C36C20"/>
    <w:rsid w:val="00C37F24"/>
    <w:rsid w:val="00C4614E"/>
    <w:rsid w:val="00C578DA"/>
    <w:rsid w:val="00C57F3C"/>
    <w:rsid w:val="00C7079B"/>
    <w:rsid w:val="00C73719"/>
    <w:rsid w:val="00C8657C"/>
    <w:rsid w:val="00C9297B"/>
    <w:rsid w:val="00CA53E5"/>
    <w:rsid w:val="00CB3948"/>
    <w:rsid w:val="00CB4C0D"/>
    <w:rsid w:val="00CC5C69"/>
    <w:rsid w:val="00CE3AB6"/>
    <w:rsid w:val="00CF10BF"/>
    <w:rsid w:val="00D053F6"/>
    <w:rsid w:val="00D07668"/>
    <w:rsid w:val="00D07B73"/>
    <w:rsid w:val="00D351A6"/>
    <w:rsid w:val="00D3656F"/>
    <w:rsid w:val="00D36EF1"/>
    <w:rsid w:val="00D51EDF"/>
    <w:rsid w:val="00D665C0"/>
    <w:rsid w:val="00D70D82"/>
    <w:rsid w:val="00D752FC"/>
    <w:rsid w:val="00D87197"/>
    <w:rsid w:val="00D93101"/>
    <w:rsid w:val="00DA53FD"/>
    <w:rsid w:val="00DA54F7"/>
    <w:rsid w:val="00DB13CB"/>
    <w:rsid w:val="00DC062E"/>
    <w:rsid w:val="00DC2064"/>
    <w:rsid w:val="00DF529F"/>
    <w:rsid w:val="00E06A38"/>
    <w:rsid w:val="00E16A81"/>
    <w:rsid w:val="00E377DA"/>
    <w:rsid w:val="00E62697"/>
    <w:rsid w:val="00E627D8"/>
    <w:rsid w:val="00E7029E"/>
    <w:rsid w:val="00E729C8"/>
    <w:rsid w:val="00EA017A"/>
    <w:rsid w:val="00EA1978"/>
    <w:rsid w:val="00EC4C50"/>
    <w:rsid w:val="00EE133A"/>
    <w:rsid w:val="00EF25B6"/>
    <w:rsid w:val="00EF5A2F"/>
    <w:rsid w:val="00EF5DA9"/>
    <w:rsid w:val="00F0776D"/>
    <w:rsid w:val="00F10409"/>
    <w:rsid w:val="00F10502"/>
    <w:rsid w:val="00F1771B"/>
    <w:rsid w:val="00F320BC"/>
    <w:rsid w:val="00F40336"/>
    <w:rsid w:val="00F4473D"/>
    <w:rsid w:val="00F54317"/>
    <w:rsid w:val="00F578ED"/>
    <w:rsid w:val="00F610DE"/>
    <w:rsid w:val="00F7639D"/>
    <w:rsid w:val="00F8505C"/>
    <w:rsid w:val="00F85511"/>
    <w:rsid w:val="00FA4F7E"/>
    <w:rsid w:val="00FB2A2D"/>
    <w:rsid w:val="00FB63E7"/>
    <w:rsid w:val="00FD3C88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0EF7"/>
  <w15:docId w15:val="{479CEAA2-3E96-470C-BB7D-8BE5D8DB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belajev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E3F6-6A87-45A7-86CC-730C07AE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2009.gada 22.decembra noteikumos Nr.1616 „Kārtība, kādā aprēķina un sadala valsts budžeta mērķdotāciju pašvaldību izglītības iestādēm bērnu no piecu gadu vecuma izglītošanā nodarbināto pirm</vt:lpstr>
    </vt:vector>
  </TitlesOfParts>
  <Company>IZM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</dc:title>
  <dc:subject>Noteikumi</dc:subject>
  <dc:creator>Anita Abolina</dc:creator>
  <cp:keywords>Noteikumu projekts</cp:keywords>
  <dc:description>dace.belajeva@izm.gov.lv</dc:description>
  <cp:lastModifiedBy>Dace Beļajeva</cp:lastModifiedBy>
  <cp:revision>7</cp:revision>
  <cp:lastPrinted>2014-07-28T11:40:00Z</cp:lastPrinted>
  <dcterms:created xsi:type="dcterms:W3CDTF">2014-08-26T06:31:00Z</dcterms:created>
  <dcterms:modified xsi:type="dcterms:W3CDTF">2014-09-01T07:02:00Z</dcterms:modified>
</cp:coreProperties>
</file>